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0A" w:rsidRPr="00CC2F1C" w:rsidRDefault="00CC3A0A" w:rsidP="00CC3A0A">
      <w:pPr>
        <w:contextualSpacing/>
        <w:jc w:val="center"/>
        <w:rPr>
          <w:rFonts w:ascii="Sylfaen" w:hAnsi="Sylfaen"/>
          <w:b/>
          <w:sz w:val="28"/>
          <w:lang w:val="en-US"/>
        </w:rPr>
      </w:pPr>
      <w:r>
        <w:rPr>
          <w:rFonts w:ascii="Sylfaen" w:hAnsi="Sylfaen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6938CEA" wp14:editId="2591B7A3">
            <wp:simplePos x="0" y="0"/>
            <wp:positionH relativeFrom="column">
              <wp:posOffset>-533400</wp:posOffset>
            </wp:positionH>
            <wp:positionV relativeFrom="paragraph">
              <wp:posOffset>12065</wp:posOffset>
            </wp:positionV>
            <wp:extent cx="800100" cy="800100"/>
            <wp:effectExtent l="19050" t="0" r="0" b="0"/>
            <wp:wrapNone/>
            <wp:docPr id="1" name="Picture 2" descr="PicsArt_02-1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sArt_02-19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  <w:szCs w:val="28"/>
          <w:lang w:val="hy-AM"/>
        </w:rPr>
        <w:t xml:space="preserve">           </w:t>
      </w:r>
      <w:r>
        <w:rPr>
          <w:rFonts w:ascii="Sylfaen" w:hAnsi="Sylfaen"/>
          <w:b/>
          <w:sz w:val="28"/>
          <w:lang w:val="en-US"/>
        </w:rPr>
        <w:t>ԱՐԵՎՄՏՅԱՆ</w:t>
      </w:r>
      <w:r w:rsidRPr="00CC2F1C">
        <w:rPr>
          <w:rFonts w:ascii="Sylfaen" w:hAnsi="Sylfaen"/>
          <w:b/>
          <w:sz w:val="28"/>
          <w:lang w:val="en-US"/>
        </w:rPr>
        <w:t xml:space="preserve"> </w:t>
      </w:r>
      <w:r>
        <w:rPr>
          <w:rFonts w:ascii="Sylfaen" w:hAnsi="Sylfaen"/>
          <w:b/>
          <w:sz w:val="28"/>
          <w:lang w:val="en-US"/>
        </w:rPr>
        <w:t>ՈՒԿՐԱԻՆԱՅԻ</w:t>
      </w:r>
      <w:r w:rsidRPr="00CC2F1C">
        <w:rPr>
          <w:rFonts w:ascii="Sylfaen" w:hAnsi="Sylfaen"/>
          <w:b/>
          <w:sz w:val="28"/>
          <w:lang w:val="en-US"/>
        </w:rPr>
        <w:t xml:space="preserve"> </w:t>
      </w:r>
      <w:proofErr w:type="gramStart"/>
      <w:r>
        <w:rPr>
          <w:rFonts w:ascii="Sylfaen" w:hAnsi="Sylfaen"/>
          <w:b/>
          <w:sz w:val="28"/>
          <w:lang w:val="en-US"/>
        </w:rPr>
        <w:t>ԱԶԳԱՅԻՆ</w:t>
      </w:r>
      <w:r w:rsidRPr="00CC2F1C">
        <w:rPr>
          <w:rFonts w:ascii="Sylfaen" w:hAnsi="Sylfaen"/>
          <w:b/>
          <w:sz w:val="28"/>
          <w:lang w:val="en-US"/>
        </w:rPr>
        <w:t xml:space="preserve">  </w:t>
      </w:r>
      <w:r w:rsidRPr="004838DD">
        <w:rPr>
          <w:rFonts w:ascii="Sylfaen" w:hAnsi="Sylfaen"/>
          <w:b/>
          <w:sz w:val="28"/>
        </w:rPr>
        <w:t>ՀԱՄԱԼՍԱՐԱՆԻ</w:t>
      </w:r>
      <w:proofErr w:type="gramEnd"/>
    </w:p>
    <w:p w:rsidR="00CC3A0A" w:rsidRPr="00CC2F1C" w:rsidRDefault="00CC3A0A" w:rsidP="00CC3A0A">
      <w:pPr>
        <w:contextualSpacing/>
        <w:jc w:val="center"/>
        <w:rPr>
          <w:rFonts w:ascii="Sylfaen" w:hAnsi="Sylfaen"/>
          <w:b/>
          <w:sz w:val="28"/>
          <w:lang w:val="en-US"/>
        </w:rPr>
      </w:pPr>
      <w:r w:rsidRPr="004838DD">
        <w:rPr>
          <w:rFonts w:ascii="Sylfaen" w:hAnsi="Sylfaen"/>
          <w:b/>
          <w:sz w:val="28"/>
        </w:rPr>
        <w:t>ԵՐԵՎԱՆԻ</w:t>
      </w:r>
      <w:r w:rsidRPr="00CC2F1C">
        <w:rPr>
          <w:rFonts w:ascii="Sylfaen" w:hAnsi="Sylfaen"/>
          <w:b/>
          <w:sz w:val="28"/>
          <w:lang w:val="en-US"/>
        </w:rPr>
        <w:t xml:space="preserve"> </w:t>
      </w:r>
      <w:r w:rsidRPr="004838DD">
        <w:rPr>
          <w:rFonts w:ascii="Sylfaen" w:hAnsi="Sylfaen"/>
          <w:b/>
          <w:sz w:val="28"/>
        </w:rPr>
        <w:t>ԿՐԹԱԳԻՏԱԿԱՆ</w:t>
      </w:r>
      <w:r w:rsidRPr="00CC2F1C">
        <w:rPr>
          <w:rFonts w:ascii="Sylfaen" w:hAnsi="Sylfaen"/>
          <w:b/>
          <w:sz w:val="28"/>
          <w:lang w:val="en-US"/>
        </w:rPr>
        <w:t xml:space="preserve"> </w:t>
      </w:r>
      <w:r w:rsidRPr="004838DD">
        <w:rPr>
          <w:rFonts w:ascii="Sylfaen" w:hAnsi="Sylfaen"/>
          <w:b/>
          <w:sz w:val="28"/>
        </w:rPr>
        <w:t>ԻՆՍՏԻՏՈՒՏ</w:t>
      </w:r>
    </w:p>
    <w:p w:rsidR="00CC3A0A" w:rsidRPr="00CC2F1C" w:rsidRDefault="00CC3A0A" w:rsidP="00CC3A0A">
      <w:pPr>
        <w:spacing w:after="0"/>
        <w:ind w:left="426" w:right="-284" w:hanging="426"/>
        <w:jc w:val="center"/>
        <w:rPr>
          <w:rFonts w:ascii="Sylfaen" w:hAnsi="Sylfaen"/>
          <w:b/>
          <w:sz w:val="18"/>
          <w:szCs w:val="28"/>
          <w:lang w:val="en-US"/>
        </w:rPr>
      </w:pPr>
    </w:p>
    <w:p w:rsidR="00CC3A0A" w:rsidRDefault="00CC3A0A" w:rsidP="00CC3A0A">
      <w:pPr>
        <w:spacing w:after="0"/>
        <w:ind w:left="426" w:right="-284" w:hanging="426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ԸՆԴՈՒՆԵԼՈՒԹՅԱՆ ՔՆՆՈՒԹՅԱՆ </w:t>
      </w:r>
      <w:r w:rsidRPr="00FB7D63">
        <w:rPr>
          <w:rFonts w:ascii="Sylfaen" w:hAnsi="Sylfaen"/>
          <w:b/>
          <w:sz w:val="28"/>
          <w:szCs w:val="28"/>
          <w:lang w:val="en-US"/>
        </w:rPr>
        <w:t>ՀԱՐՑԱՇԱՐ</w:t>
      </w:r>
    </w:p>
    <w:p w:rsidR="00CC3A0A" w:rsidRPr="000538FA" w:rsidRDefault="00CC3A0A" w:rsidP="00CC3A0A">
      <w:pPr>
        <w:spacing w:after="0"/>
        <w:ind w:left="426" w:right="-284" w:hanging="426"/>
        <w:jc w:val="center"/>
        <w:rPr>
          <w:rFonts w:ascii="Sylfaen" w:hAnsi="Sylfaen"/>
          <w:b/>
          <w:sz w:val="20"/>
          <w:szCs w:val="28"/>
          <w:lang w:val="en-US"/>
        </w:rPr>
      </w:pPr>
    </w:p>
    <w:p w:rsidR="00CC3A0A" w:rsidRPr="003267AA" w:rsidRDefault="00CC3A0A" w:rsidP="00CC3A0A">
      <w:pPr>
        <w:spacing w:after="0"/>
        <w:ind w:left="426" w:right="-284" w:hanging="426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3267AA">
        <w:rPr>
          <w:rFonts w:ascii="Sylfaen" w:hAnsi="Sylfaen"/>
          <w:b/>
          <w:sz w:val="28"/>
          <w:szCs w:val="28"/>
          <w:lang w:val="en-US"/>
        </w:rPr>
        <w:t>ԱՇԽԱՐՀԱԳՐՈՒԹՅՈՒՆ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CC3A0A" w:rsidRDefault="00CC3A0A" w:rsidP="00CC3A0A">
      <w:pPr>
        <w:rPr>
          <w:rFonts w:ascii="Arial LatRus" w:hAnsi="Arial LatRus"/>
          <w:sz w:val="24"/>
          <w:szCs w:val="20"/>
          <w:lang w:val="hy-AM"/>
        </w:rPr>
      </w:pPr>
      <w:r>
        <w:rPr>
          <w:rFonts w:ascii="Calibri" w:hAnsi="Calibri"/>
          <w:b/>
          <w:sz w:val="28"/>
          <w:szCs w:val="28"/>
          <w:lang w:val="hy-AM"/>
        </w:rPr>
        <w:t xml:space="preserve">      </w:t>
      </w:r>
      <w:r>
        <w:rPr>
          <w:rFonts w:ascii="Arial LatRus" w:hAnsi="Arial LatRus"/>
          <w:sz w:val="24"/>
          <w:lang w:val="uk-UA"/>
        </w:rPr>
        <w:t xml:space="preserve">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Արևելյան  Եվրոպա</w:t>
      </w:r>
      <w:r w:rsidR="001645C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    ընդհանուր աշխարհագրական ակնարկ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Արևմտյան Եվրոպա</w:t>
      </w:r>
      <w:r w:rsidR="001645C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 ընդհանուր աշխարհագրական ակնարկ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Հյուսիսային Եվրոպա</w:t>
      </w:r>
      <w:r w:rsidR="001645C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 ընդհանուր աշխարհագրական ակնարկ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Հարավային Եվրոպա</w:t>
      </w:r>
      <w:r w:rsidR="001645C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 ընդհանուր աշխարհագրական ակնարկ</w:t>
      </w:r>
    </w:p>
    <w:p w:rsidR="00CC3A0A" w:rsidRDefault="00CC3A0A" w:rsidP="00CC3A0A">
      <w:pPr>
        <w:pStyle w:val="a3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Արևելյան  Եվրոպա</w:t>
      </w:r>
      <w:r w:rsidR="001645C5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 Տնտեսություն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Արևմտյան Եվրոպա</w:t>
      </w:r>
      <w:r w:rsidR="001645C5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 Տնտեսություն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Հյուսիսային Եվրոպա</w:t>
      </w:r>
      <w:r w:rsidR="001645C5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 Տնտեսություն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Հարավային Եվրոպա</w:t>
      </w:r>
      <w:r w:rsidR="001645C5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 Տնտեսություն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քաղաքական քարտեզը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պետությունների խմբավորումը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Աշխարհի բնակչության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Աշխարհի  խոշոր    </w:t>
      </w:r>
      <w:r w:rsidR="001645C5">
        <w:rPr>
          <w:rFonts w:ascii="Sylfaen" w:hAnsi="Sylfaen"/>
          <w:lang w:val="hy-AM"/>
        </w:rPr>
        <w:t>քաղաքները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Աշխարհի բնական ռեսուրսները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բուսաբուծությունը, ճյուղային կառուցվածքը,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տեխնիկական մշակաբույսերը,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անասնապահությունը, ճյուղային կառուցվածքը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հողային ռեսուրսները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էներգետիկ ռեսուրսները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վառելիքային արդյունաբերությունը,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Վառելիքաէներգետիկ ռեսուրսների օգտագործման համամոլորակային հիմնախնդիրը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տրանսպորտը, ճյուղային կառուցվածքը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ցամաքային տրանսպորտը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ջրային տրանսպորտը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Միջազգային տնտեսական հարաբերություններ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նավթ արդյունահանող առաջատար երկրները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մեքենաշինությունը, ճյուղային կառուցվածքը,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Աշխարհի օվկիանոսի ռեսուրսները, դրանց օգտագործման հիմնախնդիրները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Պարենային համամոլորակային հիմնախնդիրները, լուծման ուղիները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աշխարհագրական դիրքի վերլուծությունը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վարչական մարզի տնտեսա-աշխարհագրական բնութագիրը (դիմորդի</w:t>
      </w:r>
      <w:r w:rsidR="001645C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ընտրությամբ)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բնակչության կազմը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խոշոր քաղաքները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բնապահպանության հիմնախնդիրները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բուսաբուծությունը, գլխավոր ճյուղերի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անասնապահությունը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հողային ֆոնդը  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սննդի արդյունաբերությունը,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ՀՀ թեթև արդյունաբերությունը և տեղաբաշխումը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շինանյութի արդյունաբերությունը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մետալուրգիան, հումքային բազան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ոչ մետաղային հանքային ռեսուրսները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ջրային ռեսուրսները, գետերը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տրանսպորտը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անտառային և ռեկրացիոն ռեսուրսները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աշխարհագրական դիրքը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բնակչությունը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տնտեսությունը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բնական ռեսուրսները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հողային ֆոնդը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Ուկրաինայի գյուղատնտեսությունը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Մեծ Բրիտանիա</w:t>
      </w:r>
      <w:r w:rsidR="001645C5">
        <w:rPr>
          <w:rFonts w:ascii="Sylfaen" w:hAnsi="Sylfaen"/>
          <w:lang w:val="hy-AM"/>
        </w:rPr>
        <w:t xml:space="preserve">յի </w:t>
      </w:r>
      <w:r w:rsidR="001645C5" w:rsidRPr="001645C5">
        <w:rPr>
          <w:rFonts w:ascii="Sylfaen" w:hAnsi="Sylfaen"/>
          <w:lang w:val="hy-AM"/>
        </w:rPr>
        <w:t xml:space="preserve"> </w:t>
      </w:r>
      <w:r w:rsidR="001645C5">
        <w:rPr>
          <w:rFonts w:ascii="Sylfaen" w:hAnsi="Sylfaen"/>
          <w:lang w:val="hy-AM"/>
        </w:rPr>
        <w:t>աշխարհագրական դիրքը և բնակչությունը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Մեծ Բրիտանիա</w:t>
      </w:r>
      <w:r w:rsidR="001645C5">
        <w:rPr>
          <w:rFonts w:ascii="Sylfaen" w:hAnsi="Sylfaen"/>
          <w:lang w:val="hy-AM"/>
        </w:rPr>
        <w:t>յի</w:t>
      </w:r>
      <w:r>
        <w:rPr>
          <w:rFonts w:ascii="Sylfaen" w:hAnsi="Sylfaen"/>
          <w:lang w:val="hy-AM"/>
        </w:rPr>
        <w:t xml:space="preserve"> տնտեսությունը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Գերմանիայի աշխարհագրական դիրքը և բնակչությունը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Գերմանիայի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տնտեսությունը</w:t>
      </w:r>
    </w:p>
    <w:p w:rsidR="00CC3A0A" w:rsidRP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Ֆրանսիայի</w:t>
      </w:r>
      <w:proofErr w:type="spellEnd"/>
      <w:r w:rsidRPr="00CC3A0A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աշխարհագրական</w:t>
      </w:r>
      <w:proofErr w:type="spellEnd"/>
      <w:r w:rsidRPr="00CC3A0A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դիրքը</w:t>
      </w:r>
      <w:proofErr w:type="spellEnd"/>
      <w:r w:rsidRPr="00CC3A0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CC3A0A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բնակչությունը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Ֆրանսիայի</w:t>
      </w:r>
      <w:proofErr w:type="spellEnd"/>
      <w:r>
        <w:rPr>
          <w:rFonts w:ascii="Sylfaen" w:hAnsi="Sylfaen"/>
          <w:lang w:val="hy-AM"/>
        </w:rPr>
        <w:t xml:space="preserve">  տնտեսությունը</w:t>
      </w:r>
      <w:proofErr w:type="gram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r>
        <w:rPr>
          <w:rFonts w:ascii="Sylfaen" w:hAnsi="Sylfaen"/>
        </w:rPr>
        <w:t xml:space="preserve">ԱՄՆ-ի </w:t>
      </w:r>
      <w:proofErr w:type="spellStart"/>
      <w:r>
        <w:rPr>
          <w:rFonts w:ascii="Sylfaen" w:hAnsi="Sylfaen"/>
        </w:rPr>
        <w:t>աշխարհագրական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դիրքը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բնակչությունը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r>
        <w:rPr>
          <w:rFonts w:ascii="Sylfaen" w:hAnsi="Sylfaen"/>
        </w:rPr>
        <w:t xml:space="preserve">ԱՄՆ-ի </w:t>
      </w:r>
      <w:proofErr w:type="spellStart"/>
      <w:r>
        <w:rPr>
          <w:rFonts w:ascii="Sylfaen" w:hAnsi="Sylfaen"/>
        </w:rPr>
        <w:t>գյուղատնտեսությունը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r>
        <w:rPr>
          <w:rFonts w:ascii="Sylfaen" w:hAnsi="Sylfaen"/>
        </w:rPr>
        <w:t xml:space="preserve">ԱՄՆ-ի </w:t>
      </w:r>
      <w:proofErr w:type="spellStart"/>
      <w:r>
        <w:rPr>
          <w:rFonts w:ascii="Sylfaen" w:hAnsi="Sylfaen"/>
        </w:rPr>
        <w:t>արդյունաբերությունը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ճյուղային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կառուցվածքը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Հյուսիսային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Ամերիկա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ընդհանուր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աշխարհագրական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ակնարկ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Հարավային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Ամերիկայի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քարտեզը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Ասիայի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բնակչությունը</w:t>
      </w:r>
      <w:proofErr w:type="spellEnd"/>
      <w:r>
        <w:rPr>
          <w:rFonts w:ascii="Sylfaen" w:hAnsi="Sylfaen"/>
        </w:rPr>
        <w:t xml:space="preserve">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Ասիայի</w:t>
      </w:r>
      <w:proofErr w:type="spellEnd"/>
      <w:r w:rsidR="001645C5">
        <w:rPr>
          <w:rFonts w:ascii="Sylfaen" w:hAnsi="Sylfaen"/>
          <w:lang w:val="hy-AM"/>
        </w:rPr>
        <w:t xml:space="preserve"> </w:t>
      </w:r>
      <w:proofErr w:type="spellStart"/>
      <w:r>
        <w:rPr>
          <w:rFonts w:ascii="Sylfaen" w:hAnsi="Sylfaen"/>
        </w:rPr>
        <w:t>քաղաքական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քարտեզը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Աֆրիկայի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բնակչությունը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Աֆրիկայի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քաղաքական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քարտեզը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Վրաստանի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տնտեսաաշխարհագրական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բնութագիրը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Չինաստանի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աշխարհագրական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դիրքը</w:t>
      </w:r>
      <w:proofErr w:type="spellEnd"/>
      <w:r>
        <w:rPr>
          <w:rFonts w:ascii="Sylfaen" w:hAnsi="Sylfaen"/>
        </w:rPr>
        <w:t xml:space="preserve">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Չինաստան</w:t>
      </w:r>
      <w:proofErr w:type="spellEnd"/>
      <w:r>
        <w:rPr>
          <w:rFonts w:ascii="Sylfaen" w:hAnsi="Sylfaen"/>
          <w:lang w:val="hy-AM"/>
        </w:rPr>
        <w:t>ի</w:t>
      </w: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բնակչությունը</w:t>
      </w:r>
      <w:proofErr w:type="spellEnd"/>
      <w:proofErr w:type="gram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Չինաստանի  տնտեսությունը  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Ռուսաստանի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աշխարհագրական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դիրքը</w:t>
      </w:r>
      <w:proofErr w:type="spellEnd"/>
      <w:r>
        <w:rPr>
          <w:rFonts w:ascii="Sylfaen" w:hAnsi="Sylfaen"/>
        </w:rPr>
        <w:t xml:space="preserve">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Ռուսաստանի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բնակչություն</w:t>
      </w:r>
      <w:proofErr w:type="spellEnd"/>
      <w:r>
        <w:rPr>
          <w:rFonts w:ascii="Sylfaen" w:hAnsi="Sylfaen"/>
          <w:lang w:val="hy-AM"/>
        </w:rPr>
        <w:t>ը  և</w:t>
      </w:r>
      <w:proofErr w:type="gramEnd"/>
      <w:r>
        <w:rPr>
          <w:rFonts w:ascii="Sylfaen" w:hAnsi="Sylfaen"/>
          <w:lang w:val="hy-AM"/>
        </w:rPr>
        <w:t xml:space="preserve"> տնտեսությունը</w:t>
      </w:r>
    </w:p>
    <w:p w:rsidR="00CC3A0A" w:rsidRDefault="00CC3A0A" w:rsidP="00CC3A0A">
      <w:pPr>
        <w:pStyle w:val="a3"/>
        <w:numPr>
          <w:ilvl w:val="0"/>
          <w:numId w:val="25"/>
        </w:numPr>
        <w:ind w:right="-284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Աշխարհի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մետալուրգիան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տեղաբաշխումը</w:t>
      </w:r>
      <w:proofErr w:type="spellEnd"/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 w:eastAsia="en-US"/>
        </w:rPr>
      </w:pPr>
      <w:r>
        <w:rPr>
          <w:rFonts w:ascii="Sylfaen" w:hAnsi="Sylfaen"/>
          <w:lang w:val="hy-AM"/>
        </w:rPr>
        <w:t xml:space="preserve">Հարավ  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Աֆրիկայի</w:t>
      </w:r>
      <w:proofErr w:type="spellEnd"/>
      <w:r>
        <w:rPr>
          <w:rFonts w:ascii="Sylfaen" w:hAnsi="Sylfaen"/>
          <w:lang w:val="hy-AM"/>
        </w:rPr>
        <w:t xml:space="preserve">   Հանրապետություն 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Հնդկաստան</w:t>
      </w:r>
      <w:r w:rsidR="001645C5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 xml:space="preserve">  տնտեսաաշխարհագրական բնութագիրը</w:t>
      </w:r>
    </w:p>
    <w:p w:rsidR="00CC3A0A" w:rsidRDefault="00CC3A0A" w:rsidP="00CC3A0A">
      <w:pPr>
        <w:pStyle w:val="a3"/>
        <w:numPr>
          <w:ilvl w:val="0"/>
          <w:numId w:val="2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Իրան</w:t>
      </w:r>
      <w:r w:rsidR="001645C5">
        <w:rPr>
          <w:rFonts w:ascii="Sylfaen" w:hAnsi="Sylfaen"/>
          <w:lang w:val="hy-AM"/>
        </w:rPr>
        <w:t>ի</w:t>
      </w:r>
      <w:bookmarkStart w:id="0" w:name="_GoBack"/>
      <w:bookmarkEnd w:id="0"/>
      <w:r>
        <w:rPr>
          <w:rFonts w:ascii="Sylfaen" w:hAnsi="Sylfaen"/>
          <w:lang w:val="hy-AM"/>
        </w:rPr>
        <w:t xml:space="preserve"> տնտեսաաշխարհագրական բնութագիրը</w:t>
      </w:r>
    </w:p>
    <w:p w:rsidR="00CC3A0A" w:rsidRDefault="00CC3A0A" w:rsidP="00CC3A0A">
      <w:pPr>
        <w:ind w:right="-284"/>
        <w:contextualSpacing/>
        <w:rPr>
          <w:rFonts w:ascii="Sylfaen" w:hAnsi="Sylfaen"/>
          <w:sz w:val="24"/>
          <w:szCs w:val="24"/>
          <w:lang w:val="hy-AM"/>
        </w:rPr>
      </w:pPr>
    </w:p>
    <w:p w:rsidR="00CC3A0A" w:rsidRDefault="00CC3A0A" w:rsidP="00CC3A0A">
      <w:pPr>
        <w:ind w:right="-284"/>
        <w:contextualSpacing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</w:p>
    <w:p w:rsidR="00CC3A0A" w:rsidRDefault="00CC3A0A" w:rsidP="00CC3A0A">
      <w:pPr>
        <w:jc w:val="center"/>
        <w:rPr>
          <w:rFonts w:ascii="Sylfaen" w:hAnsi="Sylfaen"/>
          <w:b/>
          <w:sz w:val="24"/>
          <w:szCs w:val="24"/>
          <w:lang w:val="en-US" w:eastAsia="en-US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Կազմեց              </w:t>
      </w:r>
      <w:r>
        <w:rPr>
          <w:rFonts w:ascii="Sylfaen" w:hAnsi="Sylfaen"/>
          <w:b/>
          <w:sz w:val="24"/>
          <w:szCs w:val="24"/>
          <w:lang w:val="hy-AM"/>
        </w:rPr>
        <w:tab/>
        <w:t xml:space="preserve"> Ա</w:t>
      </w:r>
      <w:r>
        <w:rPr>
          <w:b/>
          <w:sz w:val="24"/>
          <w:szCs w:val="24"/>
          <w:lang w:val="en-US"/>
        </w:rPr>
        <w:t>.</w:t>
      </w:r>
      <w:r>
        <w:rPr>
          <w:rFonts w:ascii="Sylfaen" w:hAnsi="Sylfaen"/>
          <w:b/>
          <w:sz w:val="24"/>
          <w:szCs w:val="24"/>
          <w:lang w:val="hy-AM"/>
        </w:rPr>
        <w:t xml:space="preserve">   Սարգսյան</w:t>
      </w:r>
    </w:p>
    <w:p w:rsidR="00CC3A0A" w:rsidRPr="00FB7D63" w:rsidRDefault="00CC3A0A" w:rsidP="00FB7D63">
      <w:pPr>
        <w:pStyle w:val="a3"/>
        <w:spacing w:after="0"/>
        <w:ind w:left="284" w:right="-284"/>
        <w:rPr>
          <w:rFonts w:ascii="Sylfaen" w:hAnsi="Sylfaen"/>
          <w:sz w:val="24"/>
          <w:szCs w:val="24"/>
          <w:lang w:val="en-US"/>
        </w:rPr>
      </w:pPr>
    </w:p>
    <w:sectPr w:rsidR="00CC3A0A" w:rsidRPr="00FB7D63" w:rsidSect="000538F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EB9"/>
    <w:multiLevelType w:val="hybridMultilevel"/>
    <w:tmpl w:val="0B32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BEB"/>
    <w:multiLevelType w:val="hybridMultilevel"/>
    <w:tmpl w:val="6D64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2F81"/>
    <w:multiLevelType w:val="hybridMultilevel"/>
    <w:tmpl w:val="36B8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1378"/>
    <w:multiLevelType w:val="hybridMultilevel"/>
    <w:tmpl w:val="1254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4EC6"/>
    <w:multiLevelType w:val="hybridMultilevel"/>
    <w:tmpl w:val="999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5487"/>
    <w:multiLevelType w:val="hybridMultilevel"/>
    <w:tmpl w:val="241A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4107A"/>
    <w:multiLevelType w:val="hybridMultilevel"/>
    <w:tmpl w:val="AEE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D498F"/>
    <w:multiLevelType w:val="hybridMultilevel"/>
    <w:tmpl w:val="4EA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E23A9"/>
    <w:multiLevelType w:val="hybridMultilevel"/>
    <w:tmpl w:val="A3DE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208A"/>
    <w:multiLevelType w:val="hybridMultilevel"/>
    <w:tmpl w:val="0AD255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E2AB0"/>
    <w:multiLevelType w:val="hybridMultilevel"/>
    <w:tmpl w:val="6C86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006BE"/>
    <w:multiLevelType w:val="hybridMultilevel"/>
    <w:tmpl w:val="8A9C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72F2"/>
    <w:multiLevelType w:val="hybridMultilevel"/>
    <w:tmpl w:val="FEF2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5080A"/>
    <w:multiLevelType w:val="hybridMultilevel"/>
    <w:tmpl w:val="2F5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B392F"/>
    <w:multiLevelType w:val="hybridMultilevel"/>
    <w:tmpl w:val="EED4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03AE3"/>
    <w:multiLevelType w:val="hybridMultilevel"/>
    <w:tmpl w:val="97F0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31665"/>
    <w:multiLevelType w:val="hybridMultilevel"/>
    <w:tmpl w:val="B37A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34BC2"/>
    <w:multiLevelType w:val="hybridMultilevel"/>
    <w:tmpl w:val="3582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5744A"/>
    <w:multiLevelType w:val="hybridMultilevel"/>
    <w:tmpl w:val="0AC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51FC3"/>
    <w:multiLevelType w:val="hybridMultilevel"/>
    <w:tmpl w:val="6584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54F78"/>
    <w:multiLevelType w:val="hybridMultilevel"/>
    <w:tmpl w:val="0090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416EF"/>
    <w:multiLevelType w:val="hybridMultilevel"/>
    <w:tmpl w:val="0964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811F9"/>
    <w:multiLevelType w:val="hybridMultilevel"/>
    <w:tmpl w:val="A036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B06F3"/>
    <w:multiLevelType w:val="hybridMultilevel"/>
    <w:tmpl w:val="A6C6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87750"/>
    <w:multiLevelType w:val="hybridMultilevel"/>
    <w:tmpl w:val="2CCE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5"/>
  </w:num>
  <w:num w:numId="9">
    <w:abstractNumId w:val="15"/>
  </w:num>
  <w:num w:numId="10">
    <w:abstractNumId w:val="0"/>
  </w:num>
  <w:num w:numId="11">
    <w:abstractNumId w:val="21"/>
  </w:num>
  <w:num w:numId="12">
    <w:abstractNumId w:val="23"/>
  </w:num>
  <w:num w:numId="13">
    <w:abstractNumId w:val="3"/>
  </w:num>
  <w:num w:numId="14">
    <w:abstractNumId w:val="6"/>
  </w:num>
  <w:num w:numId="15">
    <w:abstractNumId w:val="12"/>
  </w:num>
  <w:num w:numId="16">
    <w:abstractNumId w:val="19"/>
  </w:num>
  <w:num w:numId="17">
    <w:abstractNumId w:val="13"/>
  </w:num>
  <w:num w:numId="18">
    <w:abstractNumId w:val="24"/>
  </w:num>
  <w:num w:numId="19">
    <w:abstractNumId w:val="18"/>
  </w:num>
  <w:num w:numId="20">
    <w:abstractNumId w:val="14"/>
  </w:num>
  <w:num w:numId="21">
    <w:abstractNumId w:val="20"/>
  </w:num>
  <w:num w:numId="22">
    <w:abstractNumId w:val="8"/>
  </w:num>
  <w:num w:numId="23">
    <w:abstractNumId w:val="2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66E"/>
    <w:rsid w:val="000538FA"/>
    <w:rsid w:val="00075B09"/>
    <w:rsid w:val="000F656C"/>
    <w:rsid w:val="001645C5"/>
    <w:rsid w:val="00165FEF"/>
    <w:rsid w:val="001B1301"/>
    <w:rsid w:val="001C1A93"/>
    <w:rsid w:val="00235ABB"/>
    <w:rsid w:val="002D79B2"/>
    <w:rsid w:val="003267AA"/>
    <w:rsid w:val="00353D38"/>
    <w:rsid w:val="004A04CA"/>
    <w:rsid w:val="00564066"/>
    <w:rsid w:val="005961B7"/>
    <w:rsid w:val="005A35E2"/>
    <w:rsid w:val="005A7DC9"/>
    <w:rsid w:val="005C3E1A"/>
    <w:rsid w:val="006A283F"/>
    <w:rsid w:val="00752592"/>
    <w:rsid w:val="007554D0"/>
    <w:rsid w:val="007832EA"/>
    <w:rsid w:val="007E7309"/>
    <w:rsid w:val="007F0FF6"/>
    <w:rsid w:val="00890BA3"/>
    <w:rsid w:val="0093748A"/>
    <w:rsid w:val="00960ABE"/>
    <w:rsid w:val="00995A13"/>
    <w:rsid w:val="009B5AC8"/>
    <w:rsid w:val="009C7AD7"/>
    <w:rsid w:val="009E0DEE"/>
    <w:rsid w:val="009F666E"/>
    <w:rsid w:val="00AA2C35"/>
    <w:rsid w:val="00BE52C9"/>
    <w:rsid w:val="00BF2AFB"/>
    <w:rsid w:val="00BF69E7"/>
    <w:rsid w:val="00C13FE2"/>
    <w:rsid w:val="00CB00FD"/>
    <w:rsid w:val="00CC2F1C"/>
    <w:rsid w:val="00CC3A0A"/>
    <w:rsid w:val="00CF197F"/>
    <w:rsid w:val="00D05FBF"/>
    <w:rsid w:val="00D73BFB"/>
    <w:rsid w:val="00DB120D"/>
    <w:rsid w:val="00DD634F"/>
    <w:rsid w:val="00E30869"/>
    <w:rsid w:val="00F73198"/>
    <w:rsid w:val="00F74D3D"/>
    <w:rsid w:val="00FB7D63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A22A5-40B5-4582-A65E-B542EA9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25</cp:revision>
  <cp:lastPrinted>2024-05-07T07:18:00Z</cp:lastPrinted>
  <dcterms:created xsi:type="dcterms:W3CDTF">2008-06-29T21:41:00Z</dcterms:created>
  <dcterms:modified xsi:type="dcterms:W3CDTF">2024-05-08T11:29:00Z</dcterms:modified>
</cp:coreProperties>
</file>