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3C" w:rsidRDefault="00412B3C" w:rsidP="009F3A68">
      <w:pPr>
        <w:tabs>
          <w:tab w:val="left" w:pos="2820"/>
        </w:tabs>
        <w:ind w:firstLine="283"/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Արևմտյան ՈՒկրաինայի</w:t>
      </w:r>
      <w:r w:rsidR="00C74D18" w:rsidRPr="00C74D18">
        <w:rPr>
          <w:rFonts w:ascii="Sylfaen" w:hAnsi="Sylfaen"/>
          <w:sz w:val="28"/>
          <w:szCs w:val="28"/>
          <w:lang w:val="en-US"/>
        </w:rPr>
        <w:t xml:space="preserve"> ազգային համալսարանի </w:t>
      </w:r>
    </w:p>
    <w:p w:rsidR="00C74D18" w:rsidRPr="00C74D18" w:rsidRDefault="00C74D18" w:rsidP="009F3A68">
      <w:pPr>
        <w:tabs>
          <w:tab w:val="left" w:pos="2820"/>
        </w:tabs>
        <w:ind w:firstLine="283"/>
        <w:jc w:val="center"/>
        <w:rPr>
          <w:rFonts w:ascii="Sylfaen" w:hAnsi="Sylfaen"/>
          <w:sz w:val="28"/>
          <w:szCs w:val="28"/>
          <w:lang w:val="en-US"/>
        </w:rPr>
      </w:pPr>
      <w:r w:rsidRPr="00C74D18">
        <w:rPr>
          <w:rFonts w:ascii="Sylfaen" w:hAnsi="Sylfaen"/>
          <w:sz w:val="28"/>
          <w:szCs w:val="28"/>
          <w:lang w:val="en-US"/>
        </w:rPr>
        <w:t>Երևանի կրթագիտական ինստիտուտ</w:t>
      </w:r>
    </w:p>
    <w:p w:rsidR="00C74D18" w:rsidRDefault="00C74D18" w:rsidP="009F3A68">
      <w:pPr>
        <w:tabs>
          <w:tab w:val="left" w:pos="2820"/>
        </w:tabs>
        <w:ind w:firstLine="283"/>
        <w:jc w:val="center"/>
        <w:rPr>
          <w:rFonts w:ascii="Sylfaen" w:hAnsi="Sylfaen"/>
          <w:sz w:val="27"/>
          <w:szCs w:val="27"/>
          <w:lang w:val="en-US"/>
        </w:rPr>
      </w:pPr>
    </w:p>
    <w:p w:rsidR="00C74D18" w:rsidRPr="00824F61" w:rsidRDefault="00C74D18" w:rsidP="00824F61">
      <w:pPr>
        <w:tabs>
          <w:tab w:val="left" w:pos="2820"/>
        </w:tabs>
        <w:ind w:left="0" w:firstLine="0"/>
        <w:rPr>
          <w:rFonts w:ascii="Sylfaen" w:hAnsi="Sylfaen"/>
          <w:sz w:val="27"/>
          <w:szCs w:val="27"/>
        </w:rPr>
      </w:pPr>
    </w:p>
    <w:p w:rsidR="00C74D18" w:rsidRDefault="00C74D18" w:rsidP="009F3A68">
      <w:pPr>
        <w:tabs>
          <w:tab w:val="left" w:pos="2820"/>
        </w:tabs>
        <w:ind w:firstLine="283"/>
        <w:jc w:val="center"/>
        <w:rPr>
          <w:rFonts w:ascii="Sylfaen" w:hAnsi="Sylfaen"/>
          <w:sz w:val="27"/>
          <w:szCs w:val="27"/>
          <w:lang w:val="en-US"/>
        </w:rPr>
      </w:pPr>
    </w:p>
    <w:p w:rsidR="00C74D18" w:rsidRPr="00C74D18" w:rsidRDefault="00412B3C" w:rsidP="00C74D18">
      <w:pPr>
        <w:tabs>
          <w:tab w:val="left" w:pos="2820"/>
        </w:tabs>
        <w:ind w:firstLine="283"/>
        <w:jc w:val="center"/>
        <w:rPr>
          <w:rFonts w:ascii="Sylfaen" w:hAnsi="Sylfaen"/>
          <w:sz w:val="52"/>
          <w:szCs w:val="52"/>
          <w:lang w:val="en-US"/>
        </w:rPr>
      </w:pPr>
      <w:r>
        <w:rPr>
          <w:rFonts w:ascii="Sylfaen" w:hAnsi="Sylfaen"/>
          <w:sz w:val="52"/>
          <w:szCs w:val="52"/>
        </w:rPr>
        <w:t>ՏԵՂԵԿԱՏՎԱԿԱՆ</w:t>
      </w:r>
      <w:r w:rsidRPr="00412B3C">
        <w:rPr>
          <w:rFonts w:ascii="Sylfaen" w:hAnsi="Sylfaen"/>
          <w:sz w:val="52"/>
          <w:szCs w:val="52"/>
          <w:lang w:val="en-US"/>
        </w:rPr>
        <w:t xml:space="preserve"> </w:t>
      </w:r>
      <w:r>
        <w:rPr>
          <w:rFonts w:ascii="Sylfaen" w:hAnsi="Sylfaen"/>
          <w:sz w:val="52"/>
          <w:szCs w:val="52"/>
        </w:rPr>
        <w:t>ՀԱՄԱԿԱՐԳԵՐԸ</w:t>
      </w:r>
      <w:r w:rsidRPr="00412B3C">
        <w:rPr>
          <w:rFonts w:ascii="Sylfaen" w:hAnsi="Sylfaen"/>
          <w:sz w:val="52"/>
          <w:szCs w:val="52"/>
          <w:lang w:val="en-US"/>
        </w:rPr>
        <w:t xml:space="preserve"> </w:t>
      </w:r>
      <w:r>
        <w:rPr>
          <w:rFonts w:ascii="Sylfaen" w:hAnsi="Sylfaen"/>
          <w:sz w:val="52"/>
          <w:szCs w:val="52"/>
        </w:rPr>
        <w:t>ՄԱՔՍԱՅԻՆ</w:t>
      </w:r>
      <w:r w:rsidRPr="00642929">
        <w:rPr>
          <w:rFonts w:ascii="Sylfaen" w:hAnsi="Sylfaen"/>
          <w:sz w:val="52"/>
          <w:szCs w:val="52"/>
          <w:lang w:val="en-US"/>
        </w:rPr>
        <w:t xml:space="preserve"> </w:t>
      </w:r>
      <w:r>
        <w:rPr>
          <w:rFonts w:ascii="Sylfaen" w:hAnsi="Sylfaen"/>
          <w:sz w:val="52"/>
          <w:szCs w:val="52"/>
        </w:rPr>
        <w:t>ԳՈՐԾՈՒՄ</w:t>
      </w:r>
    </w:p>
    <w:p w:rsidR="00C74D18" w:rsidRPr="00642929" w:rsidRDefault="00C74D18" w:rsidP="00824F61">
      <w:pPr>
        <w:tabs>
          <w:tab w:val="left" w:pos="2820"/>
        </w:tabs>
        <w:ind w:firstLine="283"/>
        <w:jc w:val="center"/>
        <w:rPr>
          <w:rFonts w:ascii="Sylfaen" w:hAnsi="Sylfaen"/>
          <w:sz w:val="27"/>
          <w:szCs w:val="27"/>
          <w:lang w:val="en-US"/>
        </w:rPr>
      </w:pPr>
      <w:r>
        <w:rPr>
          <w:rFonts w:ascii="Sylfaen" w:hAnsi="Sylfaen"/>
          <w:sz w:val="27"/>
          <w:szCs w:val="27"/>
          <w:lang w:val="en-US"/>
        </w:rPr>
        <w:t>առարկայի դասախոսություն</w:t>
      </w:r>
    </w:p>
    <w:p w:rsidR="00C74D18" w:rsidRDefault="00C74D18" w:rsidP="009F3A68">
      <w:pPr>
        <w:tabs>
          <w:tab w:val="left" w:pos="2820"/>
        </w:tabs>
        <w:ind w:firstLine="283"/>
        <w:jc w:val="center"/>
        <w:rPr>
          <w:rFonts w:ascii="Sylfaen" w:hAnsi="Sylfaen"/>
          <w:sz w:val="27"/>
          <w:szCs w:val="27"/>
          <w:lang w:val="en-US"/>
        </w:rPr>
      </w:pPr>
      <w:r>
        <w:rPr>
          <w:rFonts w:ascii="Sylfaen" w:hAnsi="Sylfaen"/>
          <w:noProof/>
          <w:sz w:val="27"/>
          <w:szCs w:val="27"/>
          <w:lang w:eastAsia="ru-RU"/>
        </w:rPr>
        <w:drawing>
          <wp:inline distT="0" distB="0" distL="0" distR="0">
            <wp:extent cx="4762500" cy="4762500"/>
            <wp:effectExtent l="19050" t="0" r="0" b="0"/>
            <wp:docPr id="1" name="Picture 1" descr="C:\Users\Comp 4\Downloads\maxs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 4\Downloads\maxsai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18" w:rsidRDefault="00C74D18" w:rsidP="00C74D18">
      <w:pPr>
        <w:tabs>
          <w:tab w:val="left" w:pos="2820"/>
        </w:tabs>
        <w:ind w:firstLine="283"/>
        <w:jc w:val="right"/>
        <w:rPr>
          <w:rFonts w:ascii="Sylfaen" w:hAnsi="Sylfaen"/>
          <w:sz w:val="27"/>
          <w:szCs w:val="27"/>
          <w:lang w:val="en-US"/>
        </w:rPr>
      </w:pPr>
      <w:r>
        <w:rPr>
          <w:rFonts w:ascii="Sylfaen" w:hAnsi="Sylfaen"/>
          <w:sz w:val="27"/>
          <w:szCs w:val="27"/>
          <w:lang w:val="en-US"/>
        </w:rPr>
        <w:t xml:space="preserve">Դասախոս՝        </w:t>
      </w:r>
      <w:r>
        <w:rPr>
          <w:rFonts w:ascii="Sylfaen" w:hAnsi="Sylfaen"/>
          <w:sz w:val="27"/>
          <w:szCs w:val="27"/>
          <w:lang w:val="en-US"/>
        </w:rPr>
        <w:tab/>
        <w:t>Մ.Մինասյան</w:t>
      </w:r>
    </w:p>
    <w:p w:rsidR="00C74D18" w:rsidRDefault="00C74D18" w:rsidP="00C74D18">
      <w:pPr>
        <w:tabs>
          <w:tab w:val="left" w:pos="2820"/>
        </w:tabs>
        <w:ind w:firstLine="283"/>
        <w:jc w:val="right"/>
        <w:rPr>
          <w:rFonts w:ascii="Sylfaen" w:hAnsi="Sylfaen"/>
          <w:sz w:val="27"/>
          <w:szCs w:val="27"/>
          <w:lang w:val="en-US"/>
        </w:rPr>
      </w:pPr>
    </w:p>
    <w:p w:rsidR="00C74D18" w:rsidRPr="00642929" w:rsidRDefault="00C74D18" w:rsidP="00824F61">
      <w:pPr>
        <w:tabs>
          <w:tab w:val="left" w:pos="2820"/>
        </w:tabs>
        <w:ind w:firstLine="283"/>
        <w:jc w:val="center"/>
        <w:rPr>
          <w:rFonts w:ascii="Sylfaen" w:hAnsi="Sylfaen"/>
          <w:sz w:val="27"/>
          <w:szCs w:val="27"/>
          <w:lang w:val="en-US"/>
        </w:rPr>
      </w:pPr>
      <w:r>
        <w:rPr>
          <w:rFonts w:ascii="Sylfaen" w:hAnsi="Sylfaen"/>
          <w:sz w:val="27"/>
          <w:szCs w:val="27"/>
          <w:lang w:val="en-US"/>
        </w:rPr>
        <w:t>ԵՐԵՎԱՆ – 202</w:t>
      </w:r>
      <w:r w:rsidR="00412B3C" w:rsidRPr="00412B3C">
        <w:rPr>
          <w:rFonts w:ascii="Sylfaen" w:hAnsi="Sylfaen"/>
          <w:sz w:val="27"/>
          <w:szCs w:val="27"/>
          <w:lang w:val="en-US"/>
        </w:rPr>
        <w:t>2</w:t>
      </w:r>
    </w:p>
    <w:p w:rsidR="00C74D18" w:rsidRPr="00642929" w:rsidRDefault="008B280A" w:rsidP="00824F61">
      <w:pPr>
        <w:tabs>
          <w:tab w:val="left" w:pos="2820"/>
        </w:tabs>
        <w:spacing w:line="240" w:lineRule="auto"/>
        <w:ind w:firstLine="283"/>
        <w:jc w:val="center"/>
        <w:rPr>
          <w:rFonts w:ascii="Sylfaen" w:hAnsi="Sylfaen"/>
          <w:sz w:val="40"/>
          <w:szCs w:val="40"/>
          <w:lang w:val="en-US"/>
        </w:rPr>
      </w:pPr>
      <w:r w:rsidRPr="008B280A">
        <w:rPr>
          <w:rFonts w:ascii="Sylfaen" w:hAnsi="Sylfaen"/>
          <w:sz w:val="40"/>
          <w:szCs w:val="40"/>
        </w:rPr>
        <w:lastRenderedPageBreak/>
        <w:t>ՏԵՂԵԿԱՏՎԱԿԱՆ</w:t>
      </w:r>
      <w:r w:rsidRPr="008B280A">
        <w:rPr>
          <w:rFonts w:ascii="Sylfaen" w:hAnsi="Sylfaen"/>
          <w:sz w:val="40"/>
          <w:szCs w:val="40"/>
          <w:lang w:val="en-US"/>
        </w:rPr>
        <w:t xml:space="preserve"> </w:t>
      </w:r>
      <w:r w:rsidRPr="008B280A">
        <w:rPr>
          <w:rFonts w:ascii="Sylfaen" w:hAnsi="Sylfaen"/>
          <w:sz w:val="40"/>
          <w:szCs w:val="40"/>
        </w:rPr>
        <w:t>ՀԱՄԱԿԱՐԳԵՐԸ</w:t>
      </w:r>
      <w:r w:rsidRPr="008B280A">
        <w:rPr>
          <w:rFonts w:ascii="Sylfaen" w:hAnsi="Sylfaen"/>
          <w:sz w:val="40"/>
          <w:szCs w:val="40"/>
          <w:lang w:val="en-US"/>
        </w:rPr>
        <w:t xml:space="preserve"> </w:t>
      </w:r>
      <w:r w:rsidRPr="008B280A">
        <w:rPr>
          <w:rFonts w:ascii="Sylfaen" w:hAnsi="Sylfaen"/>
          <w:sz w:val="40"/>
          <w:szCs w:val="40"/>
        </w:rPr>
        <w:t>ՄԱՔՍԱՅԻՆ</w:t>
      </w:r>
      <w:r w:rsidRPr="00642929">
        <w:rPr>
          <w:rFonts w:ascii="Sylfaen" w:hAnsi="Sylfaen"/>
          <w:sz w:val="40"/>
          <w:szCs w:val="40"/>
          <w:lang w:val="en-US"/>
        </w:rPr>
        <w:t xml:space="preserve"> </w:t>
      </w:r>
      <w:r w:rsidRPr="008B280A">
        <w:rPr>
          <w:rFonts w:ascii="Sylfaen" w:hAnsi="Sylfaen"/>
          <w:sz w:val="40"/>
          <w:szCs w:val="40"/>
        </w:rPr>
        <w:t>ԳՈՐԾՈՒՄ</w:t>
      </w:r>
    </w:p>
    <w:p w:rsidR="00824F61" w:rsidRPr="00642929" w:rsidRDefault="00824F61" w:rsidP="00824F61">
      <w:pPr>
        <w:tabs>
          <w:tab w:val="left" w:pos="2820"/>
        </w:tabs>
        <w:spacing w:line="240" w:lineRule="auto"/>
        <w:ind w:firstLine="283"/>
        <w:jc w:val="center"/>
        <w:rPr>
          <w:rFonts w:ascii="Sylfaen" w:hAnsi="Sylfaen"/>
          <w:sz w:val="24"/>
          <w:szCs w:val="24"/>
          <w:lang w:val="en-US"/>
        </w:rPr>
      </w:pPr>
    </w:p>
    <w:p w:rsidR="009F3A68" w:rsidRPr="00642929" w:rsidRDefault="009F3A68" w:rsidP="00B77B48">
      <w:pPr>
        <w:tabs>
          <w:tab w:val="left" w:pos="2820"/>
        </w:tabs>
        <w:spacing w:line="276" w:lineRule="auto"/>
        <w:ind w:firstLine="28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</w:t>
      </w:r>
      <w:r>
        <w:rPr>
          <w:rFonts w:ascii="Sylfaen" w:hAnsi="Sylfaen"/>
          <w:sz w:val="24"/>
          <w:szCs w:val="24"/>
          <w:lang w:val="en-US"/>
        </w:rPr>
        <w:t>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գործը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մի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կառույց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է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, </w:t>
      </w:r>
      <w:r w:rsidR="00412B3C">
        <w:rPr>
          <w:rFonts w:ascii="Sylfaen" w:hAnsi="Sylfaen"/>
          <w:sz w:val="24"/>
          <w:szCs w:val="24"/>
        </w:rPr>
        <w:t>որը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կոչված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է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իրականացնել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մաքսային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հսկողությ</w:t>
      </w:r>
      <w:r w:rsidR="00642929">
        <w:rPr>
          <w:rFonts w:ascii="Sylfaen" w:hAnsi="Sylfaen"/>
          <w:sz w:val="24"/>
          <w:szCs w:val="24"/>
        </w:rPr>
        <w:t>ու</w:t>
      </w:r>
      <w:r w:rsidR="00412B3C">
        <w:rPr>
          <w:rFonts w:ascii="Sylfaen" w:hAnsi="Sylfaen"/>
          <w:sz w:val="24"/>
          <w:szCs w:val="24"/>
        </w:rPr>
        <w:t>ն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սահմանով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տեղափոխվող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ունեցվածքի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ու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կապիտալի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նկատմամբ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: </w:t>
      </w:r>
      <w:r w:rsidR="00412B3C">
        <w:rPr>
          <w:rFonts w:ascii="Sylfaen" w:hAnsi="Sylfaen"/>
          <w:sz w:val="24"/>
          <w:szCs w:val="24"/>
        </w:rPr>
        <w:t>Միաժամանակ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սերտորեն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կապված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է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առևտրի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ծագման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, </w:t>
      </w:r>
      <w:r w:rsidR="00412B3C">
        <w:rPr>
          <w:rFonts w:ascii="Sylfaen" w:hAnsi="Sylfaen"/>
          <w:sz w:val="24"/>
          <w:szCs w:val="24"/>
        </w:rPr>
        <w:t>զարգացման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ու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կարգավորման</w:t>
      </w:r>
      <w:r w:rsidR="00412B3C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412B3C">
        <w:rPr>
          <w:rFonts w:ascii="Sylfaen" w:hAnsi="Sylfaen"/>
          <w:sz w:val="24"/>
          <w:szCs w:val="24"/>
        </w:rPr>
        <w:t>հետ</w:t>
      </w:r>
      <w:r w:rsidR="00642929" w:rsidRPr="00642929">
        <w:rPr>
          <w:rFonts w:ascii="Sylfaen" w:hAnsi="Sylfaen"/>
          <w:sz w:val="24"/>
          <w:szCs w:val="24"/>
          <w:lang w:val="en-US"/>
        </w:rPr>
        <w:t>:</w:t>
      </w:r>
    </w:p>
    <w:p w:rsidR="00412B3C" w:rsidRPr="00642929" w:rsidRDefault="00412B3C" w:rsidP="00B77B48">
      <w:pPr>
        <w:tabs>
          <w:tab w:val="left" w:pos="2820"/>
        </w:tabs>
        <w:spacing w:line="276" w:lineRule="auto"/>
        <w:ind w:firstLine="28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Մենք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գիտենք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գոյություն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412B3C">
        <w:rPr>
          <w:rFonts w:ascii="Sylfaen" w:hAnsi="Sylfaen"/>
          <w:sz w:val="24"/>
          <w:szCs w:val="24"/>
        </w:rPr>
        <w:t>ՀՄԿ</w:t>
      </w:r>
      <w:r>
        <w:rPr>
          <w:rFonts w:ascii="Sylfaen" w:hAnsi="Sylfaen"/>
          <w:sz w:val="24"/>
          <w:szCs w:val="24"/>
        </w:rPr>
        <w:t>՝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Համաշխարհային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կազմակերպություն</w:t>
      </w:r>
      <w:r w:rsidRPr="00642929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Բրյուսելում</w:t>
      </w:r>
      <w:r w:rsidRPr="00642929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ԱՀԿ՝</w:t>
      </w:r>
      <w:r w:rsidRPr="00642929">
        <w:rPr>
          <w:rFonts w:ascii="Sylfaen" w:hAnsi="Sylfaen"/>
          <w:sz w:val="24"/>
          <w:szCs w:val="24"/>
          <w:lang w:val="en-US"/>
        </w:rPr>
        <w:t xml:space="preserve"> (</w:t>
      </w:r>
      <w:r w:rsidRPr="0024483C">
        <w:rPr>
          <w:rFonts w:ascii="Sylfaen" w:hAnsi="Sylfaen"/>
          <w:sz w:val="24"/>
          <w:szCs w:val="24"/>
          <w:lang w:val="en-US"/>
        </w:rPr>
        <w:t>WTO</w:t>
      </w:r>
      <w:r w:rsidRPr="00642929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Առևտրի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համաշխարհային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կազմակերպությ</w:t>
      </w:r>
      <w:r w:rsidR="00642929">
        <w:rPr>
          <w:rFonts w:ascii="Sylfaen" w:hAnsi="Sylfaen"/>
          <w:sz w:val="24"/>
          <w:szCs w:val="24"/>
        </w:rPr>
        <w:t>ու</w:t>
      </w:r>
      <w:r>
        <w:rPr>
          <w:rFonts w:ascii="Sylfaen" w:hAnsi="Sylfaen"/>
          <w:sz w:val="24"/>
          <w:szCs w:val="24"/>
        </w:rPr>
        <w:t>ն</w:t>
      </w:r>
      <w:r w:rsidRPr="00642929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Ժնևում</w:t>
      </w:r>
      <w:r w:rsidRPr="00642929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</w:rPr>
        <w:t>՝</w:t>
      </w:r>
      <w:r w:rsidRPr="00642929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որի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նպատակը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միջազգային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առևտրի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խթանումն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միջազգային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առևտրի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արգելքները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վերացնելով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ներառյալ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ներմուծման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արտահանման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սակագների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կրճատումը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համընդհանուր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առևտրային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ընթացակարգերի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կարգավորումը</w:t>
      </w:r>
      <w:r w:rsidRPr="00642929">
        <w:rPr>
          <w:rFonts w:ascii="Sylfaen" w:hAnsi="Sylfaen"/>
          <w:sz w:val="24"/>
          <w:szCs w:val="24"/>
          <w:lang w:val="en-US"/>
        </w:rPr>
        <w:t xml:space="preserve">: </w:t>
      </w:r>
      <w:r w:rsidRPr="00412B3C">
        <w:rPr>
          <w:rFonts w:ascii="Sylfaen" w:hAnsi="Sylfaen"/>
          <w:sz w:val="24"/>
          <w:szCs w:val="24"/>
        </w:rPr>
        <w:t>ՀՄԿ</w:t>
      </w:r>
      <w:r w:rsidRPr="00642929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ԱՀԿ</w:t>
      </w:r>
      <w:r w:rsidRPr="00642929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օգնում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կազմակերպում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կատարելագործումը</w:t>
      </w:r>
      <w:r w:rsidRPr="00642929">
        <w:rPr>
          <w:rFonts w:ascii="Sylfaen" w:hAnsi="Sylfaen"/>
          <w:sz w:val="24"/>
          <w:szCs w:val="24"/>
          <w:lang w:val="en-US"/>
        </w:rPr>
        <w:t>:</w:t>
      </w:r>
    </w:p>
    <w:p w:rsidR="00C74D18" w:rsidRPr="00642929" w:rsidRDefault="00412B3C" w:rsidP="00B77B48">
      <w:pPr>
        <w:tabs>
          <w:tab w:val="left" w:pos="2820"/>
        </w:tabs>
        <w:spacing w:line="276" w:lineRule="auto"/>
        <w:ind w:firstLine="28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ՀՀ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սահմանով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տեղափոխվող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տրանսպորտային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միջոցների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ձևակերպումների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ընթացակարգը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հեշտացնելու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ձևակերպումների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պահանջվող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տևողությունը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նվազեցնելու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նպատակով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ուսումնասիրելով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շարք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զարգացած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պետությունների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ծառայությունների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առաջավոր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փորձը՝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ձևակերպումների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զննության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գործընթացում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ՀՀ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75346">
        <w:rPr>
          <w:rFonts w:ascii="Sylfaen" w:hAnsi="Sylfaen"/>
          <w:sz w:val="24"/>
          <w:szCs w:val="24"/>
        </w:rPr>
        <w:t>մարմինները</w:t>
      </w:r>
      <w:r w:rsidR="00675346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75346">
        <w:rPr>
          <w:rFonts w:ascii="Sylfaen" w:hAnsi="Sylfaen"/>
          <w:sz w:val="24"/>
          <w:szCs w:val="24"/>
        </w:rPr>
        <w:t>փորձնական</w:t>
      </w:r>
      <w:r w:rsidR="00675346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75346">
        <w:rPr>
          <w:rFonts w:ascii="Sylfaen" w:hAnsi="Sylfaen"/>
          <w:sz w:val="24"/>
          <w:szCs w:val="24"/>
        </w:rPr>
        <w:t>կարգով</w:t>
      </w:r>
      <w:r w:rsidR="00675346" w:rsidRPr="00642929">
        <w:rPr>
          <w:rFonts w:ascii="Sylfaen" w:hAnsi="Sylfaen"/>
          <w:sz w:val="24"/>
          <w:szCs w:val="24"/>
          <w:lang w:val="en-US"/>
        </w:rPr>
        <w:t xml:space="preserve"> 1999</w:t>
      </w:r>
      <w:r w:rsidR="00675346">
        <w:rPr>
          <w:rFonts w:ascii="Sylfaen" w:hAnsi="Sylfaen"/>
          <w:sz w:val="24"/>
          <w:szCs w:val="24"/>
        </w:rPr>
        <w:t>թ</w:t>
      </w:r>
      <w:r w:rsidR="00675346" w:rsidRPr="00642929">
        <w:rPr>
          <w:rFonts w:ascii="Sylfaen" w:hAnsi="Sylfaen"/>
          <w:sz w:val="24"/>
          <w:szCs w:val="24"/>
          <w:lang w:val="en-US"/>
        </w:rPr>
        <w:t xml:space="preserve">. </w:t>
      </w:r>
      <w:r w:rsidR="00675346">
        <w:rPr>
          <w:rFonts w:ascii="Sylfaen" w:hAnsi="Sylfaen"/>
          <w:sz w:val="24"/>
          <w:szCs w:val="24"/>
        </w:rPr>
        <w:t>հոկտեմբերից</w:t>
      </w:r>
      <w:r w:rsidR="00675346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75346">
        <w:rPr>
          <w:rFonts w:ascii="Sylfaen" w:hAnsi="Sylfaen"/>
          <w:sz w:val="24"/>
          <w:szCs w:val="24"/>
        </w:rPr>
        <w:t>Արարատյան</w:t>
      </w:r>
      <w:r w:rsidR="00675346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75346">
        <w:rPr>
          <w:rFonts w:ascii="Sylfaen" w:hAnsi="Sylfaen"/>
          <w:sz w:val="24"/>
          <w:szCs w:val="24"/>
        </w:rPr>
        <w:t>տարածաշրջանային</w:t>
      </w:r>
      <w:r w:rsidR="00675346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75346">
        <w:rPr>
          <w:rFonts w:ascii="Sylfaen" w:hAnsi="Sylfaen"/>
          <w:sz w:val="24"/>
          <w:szCs w:val="24"/>
        </w:rPr>
        <w:t>մաքսատանը՝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75346" w:rsidRPr="00642929">
        <w:rPr>
          <w:rFonts w:ascii="Sylfaen" w:hAnsi="Sylfaen"/>
          <w:sz w:val="24"/>
          <w:szCs w:val="24"/>
          <w:lang w:val="en-US"/>
        </w:rPr>
        <w:t>(</w:t>
      </w:r>
      <w:r w:rsidR="00675346">
        <w:rPr>
          <w:rFonts w:ascii="Sylfaen" w:hAnsi="Sylfaen"/>
          <w:sz w:val="24"/>
          <w:szCs w:val="24"/>
        </w:rPr>
        <w:t>մինչ</w:t>
      </w:r>
      <w:r w:rsidR="00675346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75346">
        <w:rPr>
          <w:rFonts w:ascii="Sylfaen" w:hAnsi="Sylfaen"/>
          <w:sz w:val="24"/>
          <w:szCs w:val="24"/>
        </w:rPr>
        <w:t>այդ</w:t>
      </w:r>
      <w:r w:rsidR="00675346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75346">
        <w:rPr>
          <w:rFonts w:ascii="Sylfaen" w:hAnsi="Sylfaen"/>
          <w:sz w:val="24"/>
          <w:szCs w:val="24"/>
        </w:rPr>
        <w:t>իրականացվող</w:t>
      </w:r>
      <w:r w:rsidR="00675346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75346">
        <w:rPr>
          <w:rFonts w:ascii="Sylfaen" w:hAnsi="Sylfaen"/>
          <w:sz w:val="24"/>
          <w:szCs w:val="24"/>
        </w:rPr>
        <w:t>համապատասխան</w:t>
      </w:r>
      <w:r w:rsidR="00675346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75346">
        <w:rPr>
          <w:rFonts w:ascii="Sylfaen" w:hAnsi="Sylfaen"/>
          <w:sz w:val="24"/>
          <w:szCs w:val="24"/>
        </w:rPr>
        <w:t>ապրանքների</w:t>
      </w:r>
      <w:r w:rsidR="00675346" w:rsidRPr="00642929">
        <w:rPr>
          <w:rFonts w:ascii="Sylfaen" w:hAnsi="Sylfaen"/>
          <w:sz w:val="24"/>
          <w:szCs w:val="24"/>
          <w:lang w:val="en-US"/>
        </w:rPr>
        <w:t xml:space="preserve"> 100% </w:t>
      </w:r>
      <w:r w:rsidR="00675346">
        <w:rPr>
          <w:rFonts w:ascii="Sylfaen" w:hAnsi="Sylfaen"/>
          <w:sz w:val="24"/>
          <w:szCs w:val="24"/>
        </w:rPr>
        <w:t>զննության</w:t>
      </w:r>
      <w:r w:rsidR="00675346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75346">
        <w:rPr>
          <w:rFonts w:ascii="Sylfaen" w:hAnsi="Sylfaen"/>
          <w:sz w:val="24"/>
          <w:szCs w:val="24"/>
        </w:rPr>
        <w:t>փոխարեն</w:t>
      </w:r>
      <w:r w:rsidR="00675346" w:rsidRPr="00642929">
        <w:rPr>
          <w:rFonts w:ascii="Sylfaen" w:hAnsi="Sylfaen"/>
          <w:sz w:val="24"/>
          <w:szCs w:val="24"/>
          <w:lang w:val="en-US"/>
        </w:rPr>
        <w:t xml:space="preserve">) </w:t>
      </w:r>
      <w:r w:rsidR="000D3F1F">
        <w:rPr>
          <w:rFonts w:ascii="Sylfaen" w:hAnsi="Sylfaen"/>
          <w:sz w:val="24"/>
          <w:szCs w:val="24"/>
        </w:rPr>
        <w:t>սկսեցին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կիրառել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և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ներդնել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մաքսային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ձևակերպման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և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հսկողության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ժամանակ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ապրանքների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ընտրանքային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զննությունը՝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ավտոմատ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հայտարարագր</w:t>
      </w:r>
      <w:r w:rsidR="009E4F18">
        <w:rPr>
          <w:rFonts w:ascii="Sylfaen" w:hAnsi="Sylfaen"/>
          <w:sz w:val="24"/>
          <w:szCs w:val="24"/>
        </w:rPr>
        <w:t>ում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համակարգչի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միջոցով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, </w:t>
      </w:r>
      <w:r w:rsidR="000D3F1F">
        <w:rPr>
          <w:rFonts w:ascii="Sylfaen" w:hAnsi="Sylfaen"/>
          <w:sz w:val="24"/>
          <w:szCs w:val="24"/>
        </w:rPr>
        <w:t>այսինքն՝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եթե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նախկինում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ապրանքների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ձևակերպման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և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հսկողության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ժամանակ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կատարվում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D3F1F">
        <w:rPr>
          <w:rFonts w:ascii="Sylfaen" w:hAnsi="Sylfaen"/>
          <w:sz w:val="24"/>
          <w:szCs w:val="24"/>
        </w:rPr>
        <w:t>էր</w:t>
      </w:r>
      <w:r w:rsidR="000D3F1F" w:rsidRPr="00642929">
        <w:rPr>
          <w:rFonts w:ascii="Sylfaen" w:hAnsi="Sylfaen"/>
          <w:sz w:val="24"/>
          <w:szCs w:val="24"/>
          <w:lang w:val="en-US"/>
        </w:rPr>
        <w:t xml:space="preserve"> 100%</w:t>
      </w:r>
      <w:r w:rsidR="00C43419" w:rsidRPr="00642929">
        <w:rPr>
          <w:rFonts w:ascii="Sylfaen" w:hAnsi="Sylfaen"/>
          <w:sz w:val="24"/>
          <w:szCs w:val="24"/>
          <w:lang w:val="en-US"/>
        </w:rPr>
        <w:t>-</w:t>
      </w:r>
      <w:r w:rsidR="00C43419">
        <w:rPr>
          <w:rFonts w:ascii="Sylfaen" w:hAnsi="Sylfaen"/>
          <w:sz w:val="24"/>
          <w:szCs w:val="24"/>
        </w:rPr>
        <w:t>ի</w:t>
      </w:r>
      <w:r w:rsidR="00C43419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C43419">
        <w:rPr>
          <w:rFonts w:ascii="Sylfaen" w:hAnsi="Sylfaen"/>
          <w:sz w:val="24"/>
          <w:szCs w:val="24"/>
        </w:rPr>
        <w:t>զննություն</w:t>
      </w:r>
      <w:r w:rsidR="00C43419" w:rsidRPr="00642929">
        <w:rPr>
          <w:rFonts w:ascii="Sylfaen" w:hAnsi="Sylfaen"/>
          <w:sz w:val="24"/>
          <w:szCs w:val="24"/>
          <w:lang w:val="en-US"/>
        </w:rPr>
        <w:t xml:space="preserve">, </w:t>
      </w:r>
      <w:r w:rsidR="00C43419">
        <w:rPr>
          <w:rFonts w:ascii="Sylfaen" w:hAnsi="Sylfaen"/>
          <w:sz w:val="24"/>
          <w:szCs w:val="24"/>
        </w:rPr>
        <w:t>ապա</w:t>
      </w:r>
      <w:r w:rsidR="00C43419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C43419">
        <w:rPr>
          <w:rFonts w:ascii="Sylfaen" w:hAnsi="Sylfaen"/>
          <w:sz w:val="24"/>
          <w:szCs w:val="24"/>
        </w:rPr>
        <w:t>այժմ</w:t>
      </w:r>
      <w:r w:rsidR="00C43419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C43419">
        <w:rPr>
          <w:rFonts w:ascii="Sylfaen" w:hAnsi="Sylfaen"/>
          <w:sz w:val="24"/>
          <w:szCs w:val="24"/>
        </w:rPr>
        <w:t>կատարվում</w:t>
      </w:r>
      <w:r w:rsidR="00C43419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C43419">
        <w:rPr>
          <w:rFonts w:ascii="Sylfaen" w:hAnsi="Sylfaen"/>
          <w:sz w:val="24"/>
          <w:szCs w:val="24"/>
        </w:rPr>
        <w:t>է</w:t>
      </w:r>
      <w:r w:rsidR="00C43419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C43419">
        <w:rPr>
          <w:rFonts w:ascii="Sylfaen" w:hAnsi="Sylfaen"/>
          <w:sz w:val="24"/>
          <w:szCs w:val="24"/>
        </w:rPr>
        <w:t>միայն</w:t>
      </w:r>
      <w:r w:rsidR="00C43419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C43419">
        <w:rPr>
          <w:rFonts w:ascii="Sylfaen" w:hAnsi="Sylfaen"/>
          <w:sz w:val="24"/>
          <w:szCs w:val="24"/>
        </w:rPr>
        <w:t>որոշ</w:t>
      </w:r>
      <w:r w:rsidR="00C43419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C43419">
        <w:rPr>
          <w:rFonts w:ascii="Sylfaen" w:hAnsi="Sylfaen"/>
          <w:sz w:val="24"/>
          <w:szCs w:val="24"/>
        </w:rPr>
        <w:t>ապրանքների</w:t>
      </w:r>
      <w:r w:rsidR="00C43419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C43419">
        <w:rPr>
          <w:rFonts w:ascii="Sylfaen" w:hAnsi="Sylfaen"/>
          <w:sz w:val="24"/>
          <w:szCs w:val="24"/>
        </w:rPr>
        <w:t>նկատմամբ</w:t>
      </w:r>
      <w:r w:rsidR="00C43419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C43419">
        <w:rPr>
          <w:rFonts w:ascii="Sylfaen" w:hAnsi="Sylfaen"/>
          <w:sz w:val="24"/>
          <w:szCs w:val="24"/>
        </w:rPr>
        <w:t>ընտրանքային</w:t>
      </w:r>
      <w:r w:rsidR="00C43419" w:rsidRPr="00642929">
        <w:rPr>
          <w:rFonts w:ascii="Sylfaen" w:hAnsi="Sylfaen"/>
          <w:sz w:val="24"/>
          <w:szCs w:val="24"/>
          <w:lang w:val="en-US"/>
        </w:rPr>
        <w:t xml:space="preserve">  </w:t>
      </w:r>
      <w:r w:rsidR="00C43419">
        <w:rPr>
          <w:rFonts w:ascii="Sylfaen" w:hAnsi="Sylfaen"/>
          <w:sz w:val="24"/>
          <w:szCs w:val="24"/>
        </w:rPr>
        <w:t>զննություն</w:t>
      </w:r>
      <w:r w:rsidR="00C43419" w:rsidRPr="00642929">
        <w:rPr>
          <w:rFonts w:ascii="Sylfaen" w:hAnsi="Sylfaen"/>
          <w:sz w:val="24"/>
          <w:szCs w:val="24"/>
          <w:lang w:val="en-US"/>
        </w:rPr>
        <w:t>:</w:t>
      </w:r>
    </w:p>
    <w:p w:rsidR="008B280A" w:rsidRPr="00642929" w:rsidRDefault="008B280A" w:rsidP="00B77B48">
      <w:pPr>
        <w:tabs>
          <w:tab w:val="left" w:pos="2820"/>
        </w:tabs>
        <w:spacing w:line="276" w:lineRule="auto"/>
        <w:ind w:firstLine="28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Ընտրանքային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զննությունն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իրականացվում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ավտոմատ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հայտարարագրման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համակարգչի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միջոցով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այսպես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կոչված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ռիսկի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չափանիշների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վերլուծության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գնահատման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եղանակով</w:t>
      </w:r>
      <w:r w:rsidRPr="00642929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Բացի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</w:t>
      </w:r>
      <w:r w:rsidR="009E4F18">
        <w:rPr>
          <w:rFonts w:ascii="Sylfaen" w:hAnsi="Sylfaen"/>
          <w:sz w:val="24"/>
          <w:szCs w:val="24"/>
        </w:rPr>
        <w:t>դ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ուսումնասիրելով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բազմաթիվ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արտասահմանյան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երկրների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փորձը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առնելով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ՀՀ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մարմինների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շարք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տարիների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ընթացքում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կատարված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արձանագրված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կանոնների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խախտումների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մաքսանենգության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դեպքերի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վերաբերյալ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տեղեկությունները՝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մտցվեց</w:t>
      </w:r>
      <w:r w:rsidR="009E4F18" w:rsidRPr="009E4F18">
        <w:rPr>
          <w:rFonts w:ascii="Sylfaen" w:hAnsi="Sylfaen"/>
          <w:sz w:val="24"/>
          <w:szCs w:val="24"/>
          <w:lang w:val="en-US"/>
        </w:rPr>
        <w:t>,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այսպես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կոչված</w:t>
      </w:r>
      <w:r w:rsidR="009E4F18" w:rsidRPr="009E4F18">
        <w:rPr>
          <w:rFonts w:ascii="Sylfaen" w:hAnsi="Sylfaen"/>
          <w:sz w:val="24"/>
          <w:szCs w:val="24"/>
          <w:lang w:val="en-US"/>
        </w:rPr>
        <w:t>,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բարձր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ռիսկի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որոշման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չափանիշներ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որոնց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գնահատման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համադրման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արդյունքում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համակարգը՝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համակարգիչը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բոլոր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ձևակերպվող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ապրանքներից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ընտրում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զննության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արդյունքում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կանոնների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խախտման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ամենաբարձր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հավանականություն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ունեցող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ապրանքները</w:t>
      </w:r>
      <w:r w:rsidRPr="00642929">
        <w:rPr>
          <w:rFonts w:ascii="Sylfaen" w:hAnsi="Sylfaen"/>
          <w:sz w:val="24"/>
          <w:szCs w:val="24"/>
          <w:lang w:val="en-US"/>
        </w:rPr>
        <w:t>:</w:t>
      </w:r>
    </w:p>
    <w:p w:rsidR="008B280A" w:rsidRPr="00642929" w:rsidRDefault="008B280A" w:rsidP="00B77B48">
      <w:pPr>
        <w:tabs>
          <w:tab w:val="left" w:pos="2820"/>
        </w:tabs>
        <w:spacing w:line="276" w:lineRule="auto"/>
        <w:ind w:firstLine="28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բրոքերը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հիմք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ընդունելով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քաղաքացու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կողմից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ներկայացված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հայտարարագիրը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այն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ներմուծում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համակարգիչ</w:t>
      </w:r>
      <w:r w:rsidRPr="00642929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Համակարգիչը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հայտարարագրից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ընտրում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այնպիսի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որոնք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ռիսկային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ստուգում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բոլոր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ձևերով</w:t>
      </w:r>
      <w:r w:rsidRPr="00642929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կոդային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արժեքային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այլն</w:t>
      </w:r>
      <w:r w:rsidRPr="00642929">
        <w:rPr>
          <w:rFonts w:ascii="Sylfaen" w:hAnsi="Sylfaen"/>
          <w:sz w:val="24"/>
          <w:szCs w:val="24"/>
          <w:lang w:val="en-US"/>
        </w:rPr>
        <w:t>):</w:t>
      </w:r>
    </w:p>
    <w:p w:rsidR="008B280A" w:rsidRPr="00642929" w:rsidRDefault="008B280A" w:rsidP="00B77B48">
      <w:pPr>
        <w:tabs>
          <w:tab w:val="left" w:pos="2820"/>
        </w:tabs>
        <w:spacing w:line="276" w:lineRule="auto"/>
        <w:ind w:firstLine="28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lastRenderedPageBreak/>
        <w:t>Այս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ընտրողականության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հիմքում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ընտրվեց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աշխարհում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ընդունված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զննության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173F9" w:rsidRPr="00642929">
        <w:rPr>
          <w:rFonts w:ascii="Sylfaen" w:hAnsi="Sylfaen"/>
          <w:sz w:val="24"/>
          <w:szCs w:val="24"/>
          <w:lang w:val="en-US"/>
        </w:rPr>
        <w:t>«</w:t>
      </w:r>
      <w:r w:rsidR="000173F9">
        <w:rPr>
          <w:rFonts w:ascii="Sylfaen" w:hAnsi="Sylfaen"/>
          <w:sz w:val="24"/>
          <w:szCs w:val="24"/>
        </w:rPr>
        <w:t>ԱՍԻԿՈՒԴԱ</w:t>
      </w:r>
      <w:r w:rsidR="000173F9" w:rsidRPr="00642929">
        <w:rPr>
          <w:rFonts w:ascii="Sylfaen" w:hAnsi="Sylfaen"/>
          <w:sz w:val="24"/>
          <w:szCs w:val="24"/>
          <w:lang w:val="en-US"/>
        </w:rPr>
        <w:t xml:space="preserve">» </w:t>
      </w:r>
      <w:r w:rsidR="000173F9">
        <w:rPr>
          <w:rFonts w:ascii="Sylfaen" w:hAnsi="Sylfaen"/>
          <w:sz w:val="24"/>
          <w:szCs w:val="24"/>
        </w:rPr>
        <w:t>ծրագիրը</w:t>
      </w:r>
      <w:r w:rsidR="000173F9" w:rsidRPr="00642929">
        <w:rPr>
          <w:rFonts w:ascii="Sylfaen" w:hAnsi="Sylfaen"/>
          <w:sz w:val="24"/>
          <w:szCs w:val="24"/>
          <w:lang w:val="en-US"/>
        </w:rPr>
        <w:t xml:space="preserve">, </w:t>
      </w:r>
      <w:r w:rsidR="000173F9">
        <w:rPr>
          <w:rFonts w:ascii="Sylfaen" w:hAnsi="Sylfaen"/>
          <w:sz w:val="24"/>
          <w:szCs w:val="24"/>
        </w:rPr>
        <w:t>որով</w:t>
      </w:r>
      <w:r w:rsidR="000173F9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173F9">
        <w:rPr>
          <w:rFonts w:ascii="Sylfaen" w:hAnsi="Sylfaen"/>
          <w:sz w:val="24"/>
          <w:szCs w:val="24"/>
        </w:rPr>
        <w:t>համակարգը</w:t>
      </w:r>
      <w:r w:rsidR="000173F9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236478">
        <w:rPr>
          <w:rFonts w:ascii="Sylfaen" w:hAnsi="Sylfaen"/>
          <w:sz w:val="24"/>
          <w:szCs w:val="24"/>
        </w:rPr>
        <w:t>հին</w:t>
      </w:r>
      <w:r w:rsidR="00236478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236478">
        <w:rPr>
          <w:rFonts w:ascii="Sylfaen" w:hAnsi="Sylfaen"/>
          <w:sz w:val="24"/>
          <w:szCs w:val="24"/>
        </w:rPr>
        <w:t>մեթոդներից</w:t>
      </w:r>
      <w:r w:rsidR="00236478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0173F9">
        <w:rPr>
          <w:rFonts w:ascii="Sylfaen" w:hAnsi="Sylfaen"/>
          <w:sz w:val="24"/>
          <w:szCs w:val="24"/>
        </w:rPr>
        <w:t>անց</w:t>
      </w:r>
      <w:r w:rsidR="00236478">
        <w:rPr>
          <w:rFonts w:ascii="Sylfaen" w:hAnsi="Sylfaen"/>
          <w:sz w:val="24"/>
          <w:szCs w:val="24"/>
        </w:rPr>
        <w:t>նում</w:t>
      </w:r>
      <w:r w:rsidR="00236478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236478">
        <w:rPr>
          <w:rFonts w:ascii="Sylfaen" w:hAnsi="Sylfaen"/>
          <w:sz w:val="24"/>
          <w:szCs w:val="24"/>
        </w:rPr>
        <w:t>է</w:t>
      </w:r>
      <w:r w:rsidR="00236478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236478">
        <w:rPr>
          <w:rFonts w:ascii="Sylfaen" w:hAnsi="Sylfaen"/>
          <w:sz w:val="24"/>
          <w:szCs w:val="24"/>
        </w:rPr>
        <w:t>առավել</w:t>
      </w:r>
      <w:r w:rsidR="00236478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236478">
        <w:rPr>
          <w:rFonts w:ascii="Sylfaen" w:hAnsi="Sylfaen"/>
          <w:sz w:val="24"/>
          <w:szCs w:val="24"/>
        </w:rPr>
        <w:t>տեղեկացված</w:t>
      </w:r>
      <w:r w:rsidR="00236478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236478">
        <w:rPr>
          <w:rFonts w:ascii="Sylfaen" w:hAnsi="Sylfaen"/>
          <w:sz w:val="24"/>
          <w:szCs w:val="24"/>
        </w:rPr>
        <w:t>միջազգային</w:t>
      </w:r>
      <w:r w:rsidR="00236478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236478">
        <w:rPr>
          <w:rFonts w:ascii="Sylfaen" w:hAnsi="Sylfaen"/>
          <w:sz w:val="24"/>
          <w:szCs w:val="24"/>
        </w:rPr>
        <w:t>չափանիշներին</w:t>
      </w:r>
      <w:r w:rsidR="00236478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236478">
        <w:rPr>
          <w:rFonts w:ascii="Sylfaen" w:hAnsi="Sylfaen"/>
          <w:sz w:val="24"/>
          <w:szCs w:val="24"/>
        </w:rPr>
        <w:t>համապատասխան</w:t>
      </w:r>
      <w:r w:rsidR="00236478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236478">
        <w:rPr>
          <w:rFonts w:ascii="Sylfaen" w:hAnsi="Sylfaen"/>
          <w:sz w:val="24"/>
          <w:szCs w:val="24"/>
        </w:rPr>
        <w:t>մեթոդին</w:t>
      </w:r>
      <w:r w:rsidR="00236478" w:rsidRPr="00642929">
        <w:rPr>
          <w:rFonts w:ascii="Sylfaen" w:hAnsi="Sylfaen"/>
          <w:sz w:val="24"/>
          <w:szCs w:val="24"/>
          <w:lang w:val="en-US"/>
        </w:rPr>
        <w:t>:</w:t>
      </w:r>
    </w:p>
    <w:p w:rsidR="00236478" w:rsidRPr="00642929" w:rsidRDefault="00236478" w:rsidP="00B77B48">
      <w:pPr>
        <w:tabs>
          <w:tab w:val="left" w:pos="2820"/>
        </w:tabs>
        <w:spacing w:line="276" w:lineRule="auto"/>
        <w:ind w:firstLine="28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Արարատյան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տարածաշրջանի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մաքսատանը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ձևակերպող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տեսուչների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արտասահմանյան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փորձագետների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օգնությամբ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կազմակերպվեցին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դասընթացներ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որից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հետո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իրականացվեցին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գործուղումներ՝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ուսումնասիրելու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տարբեր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երկրներում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գործը</w:t>
      </w:r>
      <w:r w:rsidRPr="00642929">
        <w:rPr>
          <w:rFonts w:ascii="Sylfaen" w:hAnsi="Sylfaen"/>
          <w:sz w:val="24"/>
          <w:szCs w:val="24"/>
          <w:lang w:val="en-US"/>
        </w:rPr>
        <w:t xml:space="preserve"> «</w:t>
      </w:r>
      <w:r>
        <w:rPr>
          <w:rFonts w:ascii="Sylfaen" w:hAnsi="Sylfaen"/>
          <w:sz w:val="24"/>
          <w:szCs w:val="24"/>
        </w:rPr>
        <w:t>ԱՍԻԿՈՒԴԱ</w:t>
      </w:r>
      <w:r w:rsidRPr="00642929">
        <w:rPr>
          <w:rFonts w:ascii="Sylfaen" w:hAnsi="Sylfaen"/>
          <w:sz w:val="24"/>
          <w:szCs w:val="24"/>
          <w:lang w:val="en-US"/>
        </w:rPr>
        <w:t xml:space="preserve">» </w:t>
      </w:r>
      <w:r>
        <w:rPr>
          <w:rFonts w:ascii="Sylfaen" w:hAnsi="Sylfaen"/>
          <w:sz w:val="24"/>
          <w:szCs w:val="24"/>
        </w:rPr>
        <w:t>ծրագրով</w:t>
      </w:r>
      <w:r w:rsidRPr="00642929">
        <w:rPr>
          <w:rFonts w:ascii="Sylfaen" w:hAnsi="Sylfaen"/>
          <w:sz w:val="24"/>
          <w:szCs w:val="24"/>
          <w:lang w:val="en-US"/>
        </w:rPr>
        <w:t>:</w:t>
      </w:r>
    </w:p>
    <w:p w:rsidR="00236478" w:rsidRPr="00642929" w:rsidRDefault="00236478" w:rsidP="00B77B48">
      <w:pPr>
        <w:tabs>
          <w:tab w:val="left" w:pos="2820"/>
        </w:tabs>
        <w:spacing w:line="276" w:lineRule="auto"/>
        <w:ind w:firstLine="28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Արարատյան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տարածաշրջանային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մաքսատան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բաժնի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աշխատակիցները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տիրապետելով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զննության</w:t>
      </w:r>
      <w:r w:rsidRPr="00642929">
        <w:rPr>
          <w:rFonts w:ascii="Sylfaen" w:hAnsi="Sylfaen"/>
          <w:sz w:val="24"/>
          <w:szCs w:val="24"/>
          <w:lang w:val="en-US"/>
        </w:rPr>
        <w:t xml:space="preserve"> «</w:t>
      </w:r>
      <w:r>
        <w:rPr>
          <w:rFonts w:ascii="Sylfaen" w:hAnsi="Sylfaen"/>
          <w:sz w:val="24"/>
          <w:szCs w:val="24"/>
        </w:rPr>
        <w:t>ԱՍԻԿՈՒԴԱ</w:t>
      </w:r>
      <w:r w:rsidRPr="00642929">
        <w:rPr>
          <w:rFonts w:ascii="Sylfaen" w:hAnsi="Sylfaen"/>
          <w:sz w:val="24"/>
          <w:szCs w:val="24"/>
          <w:lang w:val="en-US"/>
        </w:rPr>
        <w:t xml:space="preserve">» </w:t>
      </w:r>
      <w:r>
        <w:rPr>
          <w:rFonts w:ascii="Sylfaen" w:hAnsi="Sylfaen"/>
          <w:sz w:val="24"/>
          <w:szCs w:val="24"/>
        </w:rPr>
        <w:t>ծրագրին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նրանցից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քանի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հոգին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արտասահմանյան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փորձագետների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9165D">
        <w:rPr>
          <w:rFonts w:ascii="Sylfaen" w:hAnsi="Sylfaen"/>
          <w:sz w:val="24"/>
          <w:szCs w:val="24"/>
        </w:rPr>
        <w:t>հետ</w:t>
      </w:r>
      <w:r w:rsidR="0069165D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9165D">
        <w:rPr>
          <w:rFonts w:ascii="Sylfaen" w:hAnsi="Sylfaen"/>
          <w:sz w:val="24"/>
          <w:szCs w:val="24"/>
        </w:rPr>
        <w:t>միասին</w:t>
      </w:r>
      <w:r w:rsidR="0069165D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9165D">
        <w:rPr>
          <w:rFonts w:ascii="Sylfaen" w:hAnsi="Sylfaen"/>
          <w:sz w:val="24"/>
          <w:szCs w:val="24"/>
        </w:rPr>
        <w:t>կազմակերպեցին</w:t>
      </w:r>
      <w:r w:rsidR="0069165D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9165D">
        <w:rPr>
          <w:rFonts w:ascii="Sylfaen" w:hAnsi="Sylfaen"/>
          <w:sz w:val="24"/>
          <w:szCs w:val="24"/>
        </w:rPr>
        <w:t>նմանատիպ</w:t>
      </w:r>
      <w:r w:rsidR="0069165D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9165D">
        <w:rPr>
          <w:rFonts w:ascii="Sylfaen" w:hAnsi="Sylfaen"/>
          <w:sz w:val="24"/>
          <w:szCs w:val="24"/>
        </w:rPr>
        <w:t>դասընթացներ</w:t>
      </w:r>
      <w:r w:rsidR="0069165D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9165D">
        <w:rPr>
          <w:rFonts w:ascii="Sylfaen" w:hAnsi="Sylfaen"/>
          <w:sz w:val="24"/>
          <w:szCs w:val="24"/>
        </w:rPr>
        <w:t>համակարգի</w:t>
      </w:r>
      <w:r w:rsidR="0069165D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9165D">
        <w:rPr>
          <w:rFonts w:ascii="Sylfaen" w:hAnsi="Sylfaen"/>
          <w:sz w:val="24"/>
          <w:szCs w:val="24"/>
        </w:rPr>
        <w:t>մյուս</w:t>
      </w:r>
      <w:r w:rsidR="0069165D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9165D">
        <w:rPr>
          <w:rFonts w:ascii="Sylfaen" w:hAnsi="Sylfaen"/>
          <w:sz w:val="24"/>
          <w:szCs w:val="24"/>
        </w:rPr>
        <w:t>մաքսատներում</w:t>
      </w:r>
      <w:r w:rsidR="0069165D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9165D">
        <w:rPr>
          <w:rFonts w:ascii="Sylfaen" w:hAnsi="Sylfaen"/>
          <w:sz w:val="24"/>
          <w:szCs w:val="24"/>
        </w:rPr>
        <w:t>և</w:t>
      </w:r>
      <w:r w:rsidR="0069165D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9165D">
        <w:rPr>
          <w:rFonts w:ascii="Sylfaen" w:hAnsi="Sylfaen"/>
          <w:sz w:val="24"/>
          <w:szCs w:val="24"/>
        </w:rPr>
        <w:t>մաքսային</w:t>
      </w:r>
      <w:r w:rsidR="0069165D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69165D">
        <w:rPr>
          <w:rFonts w:ascii="Sylfaen" w:hAnsi="Sylfaen"/>
          <w:sz w:val="24"/>
          <w:szCs w:val="24"/>
        </w:rPr>
        <w:t>կետերում</w:t>
      </w:r>
      <w:r w:rsidR="0069165D" w:rsidRPr="00642929">
        <w:rPr>
          <w:rFonts w:ascii="Sylfaen" w:hAnsi="Sylfaen"/>
          <w:sz w:val="24"/>
          <w:szCs w:val="24"/>
          <w:lang w:val="en-US"/>
        </w:rPr>
        <w:t>:</w:t>
      </w:r>
    </w:p>
    <w:p w:rsidR="0069165D" w:rsidRPr="00642929" w:rsidRDefault="0069165D" w:rsidP="00B77B48">
      <w:pPr>
        <w:tabs>
          <w:tab w:val="left" w:pos="2820"/>
        </w:tabs>
        <w:spacing w:line="276" w:lineRule="auto"/>
        <w:ind w:firstLine="28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ձևակերպումների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զննության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կապված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ձևավորվեց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ներկայացուցիչների՝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բրոքերների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ինստիտուտի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ստեղծումը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նրանց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նույնպես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կազմակերպվեցին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դասընթացներ</w:t>
      </w:r>
      <w:r w:rsidRPr="00642929">
        <w:rPr>
          <w:rFonts w:ascii="Sylfaen" w:hAnsi="Sylfaen"/>
          <w:sz w:val="24"/>
          <w:szCs w:val="24"/>
          <w:lang w:val="en-US"/>
        </w:rPr>
        <w:t xml:space="preserve"> «</w:t>
      </w:r>
      <w:r>
        <w:rPr>
          <w:rFonts w:ascii="Sylfaen" w:hAnsi="Sylfaen"/>
          <w:sz w:val="24"/>
          <w:szCs w:val="24"/>
        </w:rPr>
        <w:t>ԱՍԻԿՈՒԴԱ</w:t>
      </w:r>
      <w:r w:rsidRPr="00642929">
        <w:rPr>
          <w:rFonts w:ascii="Sylfaen" w:hAnsi="Sylfaen"/>
          <w:sz w:val="24"/>
          <w:szCs w:val="24"/>
          <w:lang w:val="en-US"/>
        </w:rPr>
        <w:t xml:space="preserve">» </w:t>
      </w:r>
      <w:r>
        <w:rPr>
          <w:rFonts w:ascii="Sylfaen" w:hAnsi="Sylfaen"/>
          <w:sz w:val="24"/>
          <w:szCs w:val="24"/>
        </w:rPr>
        <w:t>ծրագրով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նախնական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մաքսազերծման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աշխատանքների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642929">
        <w:rPr>
          <w:rFonts w:ascii="Sylfaen" w:hAnsi="Sylfaen"/>
          <w:sz w:val="24"/>
          <w:szCs w:val="24"/>
          <w:lang w:val="en-US"/>
        </w:rPr>
        <w:t>:</w:t>
      </w:r>
    </w:p>
    <w:p w:rsidR="0069165D" w:rsidRPr="00642929" w:rsidRDefault="0069165D" w:rsidP="00B77B48">
      <w:pPr>
        <w:tabs>
          <w:tab w:val="left" w:pos="2820"/>
        </w:tabs>
        <w:spacing w:line="276" w:lineRule="auto"/>
        <w:ind w:firstLine="28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Եթե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նախկինում</w:t>
      </w:r>
      <w:r w:rsidR="002C5C99"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տրանսպորտային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միջոցների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հայտարարագրումը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ձևակերպումը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իրականացնում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էր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պաշտոնատար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անձը՝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տեսուչը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ապա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այժմ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նախնական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ձևակերպումը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բրոքերը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իրավաբանական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կարգավիճակ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ունեցող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բրոքերային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տիրապետող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հավաստագիր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ստացած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ԱՏԳ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գործունեություն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իրականացնող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կազմակերպությունների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ներկայացուցիչները</w:t>
      </w:r>
      <w:r w:rsidRPr="00642929">
        <w:rPr>
          <w:rFonts w:ascii="Sylfaen" w:hAnsi="Sylfaen"/>
          <w:sz w:val="24"/>
          <w:szCs w:val="24"/>
          <w:lang w:val="en-US"/>
        </w:rPr>
        <w:t>:</w:t>
      </w:r>
    </w:p>
    <w:p w:rsidR="0069165D" w:rsidRPr="00642929" w:rsidRDefault="0069165D" w:rsidP="00B77B48">
      <w:pPr>
        <w:tabs>
          <w:tab w:val="left" w:pos="2820"/>
        </w:tabs>
        <w:spacing w:line="276" w:lineRule="auto"/>
        <w:ind w:firstLine="28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ներկայացուցիչը՝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բրոքերը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նախնական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ձևակերպումներ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հսկողություն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իրականացնող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59-</w:t>
      </w:r>
      <w:r>
        <w:rPr>
          <w:rFonts w:ascii="Sylfaen" w:hAnsi="Sylfaen"/>
          <w:sz w:val="24"/>
          <w:szCs w:val="24"/>
        </w:rPr>
        <w:t>րդ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հոդվածի</w:t>
      </w:r>
      <w:r w:rsidRPr="00642929">
        <w:rPr>
          <w:rFonts w:ascii="Sylfaen" w:hAnsi="Sylfaen"/>
          <w:sz w:val="24"/>
          <w:szCs w:val="24"/>
          <w:lang w:val="en-US"/>
        </w:rPr>
        <w:t xml:space="preserve"> 2-</w:t>
      </w:r>
      <w:r>
        <w:rPr>
          <w:rFonts w:ascii="Sylfaen" w:hAnsi="Sylfaen"/>
          <w:sz w:val="24"/>
          <w:szCs w:val="24"/>
        </w:rPr>
        <w:t>րդ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կետով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սահմանված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կարգով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լիցենզիա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ստացած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ՀՀ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ֆիզիկական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տեղափոխող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անձանց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հանձնարարությամբ՝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անունից</w:t>
      </w:r>
      <w:r w:rsidRPr="00642929">
        <w:rPr>
          <w:rFonts w:ascii="Sylfaen" w:hAnsi="Sylfaen"/>
          <w:sz w:val="24"/>
          <w:szCs w:val="24"/>
          <w:lang w:val="en-US"/>
        </w:rPr>
        <w:t>:</w:t>
      </w:r>
    </w:p>
    <w:p w:rsidR="0069165D" w:rsidRPr="00642929" w:rsidRDefault="0069165D" w:rsidP="00B77B48">
      <w:pPr>
        <w:tabs>
          <w:tab w:val="left" w:pos="2820"/>
        </w:tabs>
        <w:spacing w:line="276" w:lineRule="auto"/>
        <w:ind w:firstLine="28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ներկայացուցչի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նրա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կողմից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իրականացվող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անձանց</w:t>
      </w:r>
      <w:r w:rsidR="003B7F4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3B7F47">
        <w:rPr>
          <w:rFonts w:ascii="Sylfaen" w:hAnsi="Sylfaen"/>
          <w:sz w:val="24"/>
          <w:szCs w:val="24"/>
        </w:rPr>
        <w:t>փոխհարաբերությունները</w:t>
      </w:r>
      <w:r w:rsidR="003B7F4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3B7F47">
        <w:rPr>
          <w:rFonts w:ascii="Sylfaen" w:hAnsi="Sylfaen"/>
          <w:sz w:val="24"/>
          <w:szCs w:val="24"/>
        </w:rPr>
        <w:t>կարգավորվում</w:t>
      </w:r>
      <w:r w:rsidR="003B7F4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3B7F47">
        <w:rPr>
          <w:rFonts w:ascii="Sylfaen" w:hAnsi="Sylfaen"/>
          <w:sz w:val="24"/>
          <w:szCs w:val="24"/>
        </w:rPr>
        <w:t>են</w:t>
      </w:r>
      <w:r w:rsidR="003B7F4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3B7F47">
        <w:rPr>
          <w:rFonts w:ascii="Sylfaen" w:hAnsi="Sylfaen"/>
          <w:sz w:val="24"/>
          <w:szCs w:val="24"/>
        </w:rPr>
        <w:t>օրենքով</w:t>
      </w:r>
      <w:r w:rsidR="003B7F47" w:rsidRPr="00642929">
        <w:rPr>
          <w:rFonts w:ascii="Sylfaen" w:hAnsi="Sylfaen"/>
          <w:sz w:val="24"/>
          <w:szCs w:val="24"/>
          <w:lang w:val="en-US"/>
        </w:rPr>
        <w:t xml:space="preserve">, </w:t>
      </w:r>
      <w:r w:rsidR="003B7F47">
        <w:rPr>
          <w:rFonts w:ascii="Sylfaen" w:hAnsi="Sylfaen"/>
          <w:sz w:val="24"/>
          <w:szCs w:val="24"/>
        </w:rPr>
        <w:t>նրանց</w:t>
      </w:r>
      <w:r w:rsidR="003B7F4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3B7F47">
        <w:rPr>
          <w:rFonts w:ascii="Sylfaen" w:hAnsi="Sylfaen"/>
          <w:sz w:val="24"/>
          <w:szCs w:val="24"/>
        </w:rPr>
        <w:t>միջև</w:t>
      </w:r>
      <w:r w:rsidR="003B7F4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3B7F47">
        <w:rPr>
          <w:rFonts w:ascii="Sylfaen" w:hAnsi="Sylfaen"/>
          <w:sz w:val="24"/>
          <w:szCs w:val="24"/>
        </w:rPr>
        <w:t>կնքված</w:t>
      </w:r>
      <w:r w:rsidR="003B7F4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3B7F47">
        <w:rPr>
          <w:rFonts w:ascii="Sylfaen" w:hAnsi="Sylfaen"/>
          <w:sz w:val="24"/>
          <w:szCs w:val="24"/>
        </w:rPr>
        <w:t>պայմանգրով</w:t>
      </w:r>
      <w:r w:rsidR="003B7F47" w:rsidRPr="00642929">
        <w:rPr>
          <w:rFonts w:ascii="Sylfaen" w:hAnsi="Sylfaen"/>
          <w:sz w:val="24"/>
          <w:szCs w:val="24"/>
          <w:lang w:val="en-US"/>
        </w:rPr>
        <w:t>:</w:t>
      </w:r>
    </w:p>
    <w:p w:rsidR="008808E6" w:rsidRDefault="00824F61" w:rsidP="00B77B48">
      <w:pPr>
        <w:tabs>
          <w:tab w:val="left" w:pos="2820"/>
        </w:tabs>
        <w:spacing w:line="276" w:lineRule="auto"/>
        <w:ind w:firstLine="28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ձևակերպումների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զննության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կապված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գործընթացը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շարունակվեց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մինչև</w:t>
      </w:r>
      <w:r w:rsidRPr="00642929">
        <w:rPr>
          <w:rFonts w:ascii="Sylfaen" w:hAnsi="Sylfaen"/>
          <w:sz w:val="24"/>
          <w:szCs w:val="24"/>
          <w:lang w:val="en-US"/>
        </w:rPr>
        <w:t xml:space="preserve"> 2007</w:t>
      </w:r>
      <w:r>
        <w:rPr>
          <w:rFonts w:ascii="Sylfaen" w:hAnsi="Sylfaen"/>
          <w:sz w:val="24"/>
          <w:szCs w:val="24"/>
        </w:rPr>
        <w:t>թ</w:t>
      </w:r>
      <w:r w:rsidRPr="00642929">
        <w:rPr>
          <w:rFonts w:ascii="Sylfaen" w:hAnsi="Sylfaen"/>
          <w:sz w:val="24"/>
          <w:szCs w:val="24"/>
          <w:lang w:val="en-US"/>
        </w:rPr>
        <w:t xml:space="preserve">. </w:t>
      </w:r>
      <w:r>
        <w:rPr>
          <w:rFonts w:ascii="Sylfaen" w:hAnsi="Sylfaen"/>
          <w:sz w:val="24"/>
          <w:szCs w:val="24"/>
        </w:rPr>
        <w:t>սեպտեմբեր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ամիսը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որից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հետո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համաշխարհային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կազմակերպության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պահանջով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նրա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անմիջական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աջակցությամբ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ներդրվեց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նոր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կատարելագործված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A96234">
        <w:rPr>
          <w:rFonts w:ascii="Sylfaen" w:hAnsi="Sylfaen"/>
          <w:sz w:val="24"/>
          <w:szCs w:val="24"/>
        </w:rPr>
        <w:t>ծ</w:t>
      </w:r>
      <w:r>
        <w:rPr>
          <w:rFonts w:ascii="Sylfaen" w:hAnsi="Sylfaen"/>
          <w:sz w:val="24"/>
          <w:szCs w:val="24"/>
        </w:rPr>
        <w:t>րագիր՝</w:t>
      </w:r>
      <w:r w:rsidRPr="00642929">
        <w:rPr>
          <w:rFonts w:ascii="Sylfaen" w:hAnsi="Sylfaen"/>
          <w:sz w:val="24"/>
          <w:szCs w:val="24"/>
          <w:lang w:val="en-US"/>
        </w:rPr>
        <w:t xml:space="preserve"> TWM (Trade World Manager), </w:t>
      </w:r>
      <w:r>
        <w:rPr>
          <w:rFonts w:ascii="Sylfaen" w:hAnsi="Sylfaen"/>
          <w:sz w:val="24"/>
          <w:szCs w:val="24"/>
        </w:rPr>
        <w:t>որի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ներդրման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շնորհիվ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էլ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ավելի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կրճատվեց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գործողությունների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ժամանակը</w:t>
      </w:r>
      <w:r w:rsidRPr="00642929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Այս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նոր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ծրագրի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էությունը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կայանում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նրանում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տեսուչի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կողմից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մեկ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հղումով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ավտոմատ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համակարգը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կարող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կատարել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շարք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հաշվարկներ</w:t>
      </w:r>
      <w:r w:rsidRPr="00642929">
        <w:rPr>
          <w:rFonts w:ascii="Sylfaen" w:hAnsi="Sylfaen"/>
          <w:sz w:val="24"/>
          <w:szCs w:val="24"/>
          <w:lang w:val="en-US"/>
        </w:rPr>
        <w:t>:</w:t>
      </w:r>
    </w:p>
    <w:p w:rsidR="006E5BF6" w:rsidRPr="0024483C" w:rsidRDefault="006E5BF6" w:rsidP="002C5C99">
      <w:pPr>
        <w:tabs>
          <w:tab w:val="left" w:pos="2820"/>
        </w:tabs>
        <w:ind w:firstLine="283"/>
        <w:rPr>
          <w:rFonts w:ascii="Sylfaen" w:hAnsi="Sylfaen"/>
          <w:sz w:val="24"/>
          <w:szCs w:val="24"/>
          <w:lang w:val="en-US"/>
        </w:rPr>
      </w:pPr>
      <w:r w:rsidRPr="0024483C">
        <w:rPr>
          <w:rFonts w:ascii="Sylfaen" w:hAnsi="Sylfaen"/>
          <w:sz w:val="24"/>
          <w:szCs w:val="24"/>
          <w:lang w:val="en-US"/>
        </w:rPr>
        <w:t xml:space="preserve">TWM </w:t>
      </w:r>
      <w:r>
        <w:rPr>
          <w:rFonts w:ascii="Sylfaen" w:hAnsi="Sylfaen"/>
          <w:sz w:val="24"/>
          <w:szCs w:val="24"/>
        </w:rPr>
        <w:t>ծրագրի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ներդրումից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հետո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ավելի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մեծացավ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ներկայացուցիչների</w:t>
      </w:r>
      <w:r w:rsidRPr="0024483C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բրոքերների</w:t>
      </w:r>
      <w:r w:rsidRPr="0024483C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ինստիտուտի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ներդրումը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համակարգում</w:t>
      </w:r>
      <w:r w:rsidRPr="0024483C">
        <w:rPr>
          <w:rFonts w:ascii="Sylfaen" w:hAnsi="Sylfaen"/>
          <w:sz w:val="24"/>
          <w:szCs w:val="24"/>
          <w:lang w:val="en-US"/>
        </w:rPr>
        <w:t xml:space="preserve">. </w:t>
      </w:r>
      <w:r>
        <w:rPr>
          <w:rFonts w:ascii="Sylfaen" w:hAnsi="Sylfaen"/>
          <w:sz w:val="24"/>
          <w:szCs w:val="24"/>
        </w:rPr>
        <w:t>այսպես՝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եթե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նախկինում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հայտարարագրումը</w:t>
      </w:r>
      <w:r w:rsidRPr="0024483C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ձևակերպումը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հսկողությունը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իրականացվում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պաշտոնատար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անձի</w:t>
      </w:r>
      <w:r w:rsidRPr="0024483C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տեսուչի</w:t>
      </w:r>
      <w:r w:rsidRPr="0024483C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կողմից</w:t>
      </w:r>
      <w:r w:rsidRPr="0024483C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ապա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այժմ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կատարում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ներկայացուցիչը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կազմակերպության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համապատասխան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մասնագետը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կամ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lastRenderedPageBreak/>
        <w:t>էլ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հայտարարատուն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(</w:t>
      </w:r>
      <w:r w:rsidR="00884E40">
        <w:rPr>
          <w:rFonts w:ascii="Sylfaen" w:hAnsi="Sylfaen"/>
          <w:sz w:val="24"/>
          <w:szCs w:val="24"/>
        </w:rPr>
        <w:t>եթե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ինքն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է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տիրապետում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48119A">
        <w:rPr>
          <w:rFonts w:ascii="Sylfaen" w:hAnsi="Sylfaen"/>
          <w:sz w:val="24"/>
          <w:szCs w:val="24"/>
        </w:rPr>
        <w:t>ներկայացուցչի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բրոքերային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աշխատանքին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): </w:t>
      </w:r>
      <w:r w:rsidR="00884E40">
        <w:rPr>
          <w:rFonts w:ascii="Sylfaen" w:hAnsi="Sylfaen"/>
          <w:sz w:val="24"/>
          <w:szCs w:val="24"/>
        </w:rPr>
        <w:t>Այժմ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համակարգի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բոլոր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մաքսատներում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և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մաքսային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կետերում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կան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վերը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նշված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մաս</w:t>
      </w:r>
      <w:r w:rsidR="0029565E">
        <w:rPr>
          <w:rFonts w:ascii="Sylfaen" w:hAnsi="Sylfaen"/>
          <w:sz w:val="24"/>
          <w:szCs w:val="24"/>
        </w:rPr>
        <w:t>ն</w:t>
      </w:r>
      <w:r w:rsidR="00884E40">
        <w:rPr>
          <w:rFonts w:ascii="Sylfaen" w:hAnsi="Sylfaen"/>
          <w:sz w:val="24"/>
          <w:szCs w:val="24"/>
        </w:rPr>
        <w:t>ագետներ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, </w:t>
      </w:r>
      <w:r w:rsidR="00884E40">
        <w:rPr>
          <w:rFonts w:ascii="Sylfaen" w:hAnsi="Sylfaen"/>
          <w:sz w:val="24"/>
          <w:szCs w:val="24"/>
        </w:rPr>
        <w:t>որոնք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հատուկ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տրամադրված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տարածքներում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(</w:t>
      </w:r>
      <w:r w:rsidR="00884E40">
        <w:rPr>
          <w:rFonts w:ascii="Sylfaen" w:hAnsi="Sylfaen"/>
          <w:sz w:val="24"/>
          <w:szCs w:val="24"/>
        </w:rPr>
        <w:t>կահավորված</w:t>
      </w:r>
      <w:r w:rsidR="00884E40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884E40">
        <w:rPr>
          <w:rFonts w:ascii="Sylfaen" w:hAnsi="Sylfaen"/>
          <w:sz w:val="24"/>
          <w:szCs w:val="24"/>
        </w:rPr>
        <w:t>համակարգիչներով</w:t>
      </w:r>
      <w:r w:rsidR="00884E40" w:rsidRPr="0024483C">
        <w:rPr>
          <w:rFonts w:ascii="Sylfaen" w:hAnsi="Sylfaen"/>
          <w:sz w:val="24"/>
          <w:szCs w:val="24"/>
          <w:lang w:val="en-US"/>
        </w:rPr>
        <w:t>)</w:t>
      </w:r>
      <w:r w:rsidR="000D016F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0D016F">
        <w:rPr>
          <w:rFonts w:ascii="Sylfaen" w:hAnsi="Sylfaen"/>
          <w:sz w:val="24"/>
          <w:szCs w:val="24"/>
        </w:rPr>
        <w:t>իրականացնում</w:t>
      </w:r>
      <w:r w:rsidR="000D016F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0D016F">
        <w:rPr>
          <w:rFonts w:ascii="Sylfaen" w:hAnsi="Sylfaen"/>
          <w:sz w:val="24"/>
          <w:szCs w:val="24"/>
        </w:rPr>
        <w:t>են</w:t>
      </w:r>
      <w:r w:rsidR="000D016F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0D016F">
        <w:rPr>
          <w:rFonts w:ascii="Sylfaen" w:hAnsi="Sylfaen"/>
          <w:sz w:val="24"/>
          <w:szCs w:val="24"/>
        </w:rPr>
        <w:t>ՀՀ</w:t>
      </w:r>
      <w:r w:rsidR="000D016F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0D016F">
        <w:rPr>
          <w:rFonts w:ascii="Sylfaen" w:hAnsi="Sylfaen"/>
          <w:sz w:val="24"/>
          <w:szCs w:val="24"/>
        </w:rPr>
        <w:t>մաքսային</w:t>
      </w:r>
      <w:r w:rsidR="000D016F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0D016F">
        <w:rPr>
          <w:rFonts w:ascii="Sylfaen" w:hAnsi="Sylfaen"/>
          <w:sz w:val="24"/>
          <w:szCs w:val="24"/>
        </w:rPr>
        <w:t>սահմանով</w:t>
      </w:r>
      <w:r w:rsidR="000D016F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0D016F">
        <w:rPr>
          <w:rFonts w:ascii="Sylfaen" w:hAnsi="Sylfaen"/>
          <w:sz w:val="24"/>
          <w:szCs w:val="24"/>
        </w:rPr>
        <w:t>տեղափոխված</w:t>
      </w:r>
      <w:r w:rsidR="000D016F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0D016F">
        <w:rPr>
          <w:rFonts w:ascii="Sylfaen" w:hAnsi="Sylfaen"/>
          <w:sz w:val="24"/>
          <w:szCs w:val="24"/>
        </w:rPr>
        <w:t>ապրանքների</w:t>
      </w:r>
      <w:r w:rsidR="000D016F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0D016F">
        <w:rPr>
          <w:rFonts w:ascii="Sylfaen" w:hAnsi="Sylfaen"/>
          <w:sz w:val="24"/>
          <w:szCs w:val="24"/>
        </w:rPr>
        <w:t>և</w:t>
      </w:r>
      <w:r w:rsidR="000D016F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0D016F">
        <w:rPr>
          <w:rFonts w:ascii="Sylfaen" w:hAnsi="Sylfaen"/>
          <w:sz w:val="24"/>
          <w:szCs w:val="24"/>
        </w:rPr>
        <w:t>տրան</w:t>
      </w:r>
      <w:r w:rsidR="000532FF">
        <w:rPr>
          <w:rFonts w:ascii="Sylfaen" w:hAnsi="Sylfaen"/>
          <w:sz w:val="24"/>
          <w:szCs w:val="24"/>
          <w:lang w:val="en-US"/>
        </w:rPr>
        <w:t>ս</w:t>
      </w:r>
      <w:r w:rsidR="000D016F">
        <w:rPr>
          <w:rFonts w:ascii="Sylfaen" w:hAnsi="Sylfaen"/>
          <w:sz w:val="24"/>
          <w:szCs w:val="24"/>
        </w:rPr>
        <w:t>պ</w:t>
      </w:r>
      <w:r w:rsidR="000532FF">
        <w:rPr>
          <w:rFonts w:ascii="Sylfaen" w:hAnsi="Sylfaen"/>
          <w:sz w:val="24"/>
          <w:szCs w:val="24"/>
          <w:lang w:val="en-US"/>
        </w:rPr>
        <w:t>ո</w:t>
      </w:r>
      <w:r w:rsidR="000D016F">
        <w:rPr>
          <w:rFonts w:ascii="Sylfaen" w:hAnsi="Sylfaen"/>
          <w:sz w:val="24"/>
          <w:szCs w:val="24"/>
        </w:rPr>
        <w:t>րտային</w:t>
      </w:r>
      <w:r w:rsidR="000D016F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0D016F">
        <w:rPr>
          <w:rFonts w:ascii="Sylfaen" w:hAnsi="Sylfaen"/>
          <w:sz w:val="24"/>
          <w:szCs w:val="24"/>
        </w:rPr>
        <w:t>միջոցների</w:t>
      </w:r>
      <w:r w:rsidR="000D016F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0D016F">
        <w:rPr>
          <w:rFonts w:ascii="Sylfaen" w:hAnsi="Sylfaen"/>
          <w:sz w:val="24"/>
          <w:szCs w:val="24"/>
        </w:rPr>
        <w:t>նախնական</w:t>
      </w:r>
      <w:r w:rsidR="000D016F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0D016F">
        <w:rPr>
          <w:rFonts w:ascii="Sylfaen" w:hAnsi="Sylfaen"/>
          <w:sz w:val="24"/>
          <w:szCs w:val="24"/>
        </w:rPr>
        <w:t>ձևակերպումը</w:t>
      </w:r>
      <w:r w:rsidR="000D016F" w:rsidRPr="0024483C">
        <w:rPr>
          <w:rFonts w:ascii="Sylfaen" w:hAnsi="Sylfaen"/>
          <w:sz w:val="24"/>
          <w:szCs w:val="24"/>
          <w:lang w:val="en-US"/>
        </w:rPr>
        <w:t xml:space="preserve">: </w:t>
      </w:r>
    </w:p>
    <w:p w:rsidR="000D016F" w:rsidRPr="0024483C" w:rsidRDefault="000D016F" w:rsidP="002C5C99">
      <w:pPr>
        <w:tabs>
          <w:tab w:val="left" w:pos="2820"/>
        </w:tabs>
        <w:ind w:firstLine="28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Մաքսային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միջնորդը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ձևակերպումների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Pr="00192132">
        <w:rPr>
          <w:rFonts w:ascii="Sylfaen" w:hAnsi="Sylfaen"/>
          <w:color w:val="000000" w:themeColor="text1"/>
          <w:sz w:val="24"/>
          <w:szCs w:val="24"/>
        </w:rPr>
        <w:t>հ</w:t>
      </w:r>
      <w:r w:rsidR="00192132" w:rsidRPr="00192132">
        <w:rPr>
          <w:rFonts w:ascii="Sylfaen" w:hAnsi="Sylfaen"/>
          <w:color w:val="000000" w:themeColor="text1"/>
          <w:sz w:val="24"/>
          <w:szCs w:val="24"/>
        </w:rPr>
        <w:t>սկ</w:t>
      </w:r>
      <w:r w:rsidRPr="00192132">
        <w:rPr>
          <w:rFonts w:ascii="Sylfaen" w:hAnsi="Sylfaen"/>
          <w:color w:val="000000" w:themeColor="text1"/>
          <w:sz w:val="24"/>
          <w:szCs w:val="24"/>
        </w:rPr>
        <w:t>ողություն</w:t>
      </w:r>
      <w:r w:rsidRPr="0048119A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իրականացնող՝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օրենսգրքի</w:t>
      </w:r>
      <w:r w:rsidRPr="0024483C">
        <w:rPr>
          <w:rFonts w:ascii="Sylfaen" w:hAnsi="Sylfaen"/>
          <w:sz w:val="24"/>
          <w:szCs w:val="24"/>
          <w:lang w:val="en-US"/>
        </w:rPr>
        <w:t xml:space="preserve"> 59-</w:t>
      </w:r>
      <w:r>
        <w:rPr>
          <w:rFonts w:ascii="Sylfaen" w:hAnsi="Sylfaen"/>
          <w:sz w:val="24"/>
          <w:szCs w:val="24"/>
        </w:rPr>
        <w:t>րդ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հոդվածով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սահմանված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կարգով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լիցենզիա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ստացած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ՀՀ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</w:t>
      </w:r>
      <w:r w:rsidR="000532FF">
        <w:rPr>
          <w:rFonts w:ascii="Sylfaen" w:hAnsi="Sylfaen"/>
          <w:sz w:val="24"/>
          <w:szCs w:val="24"/>
          <w:lang w:val="en-US"/>
        </w:rPr>
        <w:t>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24483C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որը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գործում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տեղափոխող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անձանց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հանձնարարությամբ՝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անունից</w:t>
      </w:r>
      <w:r w:rsidRPr="0024483C">
        <w:rPr>
          <w:rFonts w:ascii="Sylfaen" w:hAnsi="Sylfaen"/>
          <w:sz w:val="24"/>
          <w:szCs w:val="24"/>
          <w:lang w:val="en-US"/>
        </w:rPr>
        <w:t>:</w:t>
      </w:r>
    </w:p>
    <w:p w:rsidR="000D016F" w:rsidRPr="0024483C" w:rsidRDefault="000D016F" w:rsidP="002C5C99">
      <w:pPr>
        <w:tabs>
          <w:tab w:val="left" w:pos="2820"/>
        </w:tabs>
        <w:ind w:firstLine="28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Մաքսային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D07616">
        <w:rPr>
          <w:rFonts w:ascii="Sylfaen" w:hAnsi="Sylfaen"/>
          <w:sz w:val="24"/>
          <w:szCs w:val="24"/>
        </w:rPr>
        <w:t>ներկայացուց</w:t>
      </w:r>
      <w:r>
        <w:rPr>
          <w:rFonts w:ascii="Sylfaen" w:hAnsi="Sylfaen"/>
          <w:sz w:val="24"/>
          <w:szCs w:val="24"/>
        </w:rPr>
        <w:t>չի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նրա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կողմից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ներկայացվող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անձանց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փոխհարաբերությունները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կարգավորվում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օրենքով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նրանց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միջև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կնքված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պայմանագրով</w:t>
      </w:r>
      <w:r w:rsidRPr="0024483C">
        <w:rPr>
          <w:rFonts w:ascii="Sylfaen" w:hAnsi="Sylfaen"/>
          <w:sz w:val="24"/>
          <w:szCs w:val="24"/>
          <w:lang w:val="en-US"/>
        </w:rPr>
        <w:t>:</w:t>
      </w:r>
    </w:p>
    <w:p w:rsidR="000D016F" w:rsidRPr="0024483C" w:rsidRDefault="000D016F" w:rsidP="002C5C99">
      <w:pPr>
        <w:tabs>
          <w:tab w:val="left" w:pos="2820"/>
        </w:tabs>
        <w:ind w:firstLine="28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Մաքսային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ներկայացուցիչը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իրավունք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ունի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իրականացնել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ձևակերպման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պահանջներից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բխող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բոլոր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գործողությունները</w:t>
      </w:r>
      <w:r w:rsidRPr="0024483C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որոնք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վերաբերվում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գործին՝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կողմից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ներկայացվող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անձի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հանձնարարականով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վերջինիս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միջոցների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հաշվին</w:t>
      </w:r>
      <w:r w:rsidRPr="0024483C">
        <w:rPr>
          <w:rFonts w:ascii="Sylfaen" w:hAnsi="Sylfaen"/>
          <w:sz w:val="24"/>
          <w:szCs w:val="24"/>
          <w:lang w:val="en-US"/>
        </w:rPr>
        <w:t>:</w:t>
      </w:r>
    </w:p>
    <w:p w:rsidR="00F66A84" w:rsidRPr="0024483C" w:rsidRDefault="00F66A84" w:rsidP="002C5C99">
      <w:pPr>
        <w:tabs>
          <w:tab w:val="left" w:pos="2820"/>
        </w:tabs>
        <w:ind w:firstLine="28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Մաքսային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միջնորդի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անունից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ձևակերպումներ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կարող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</w:t>
      </w:r>
      <w:r w:rsidR="00D07616">
        <w:rPr>
          <w:rFonts w:ascii="Sylfaen" w:hAnsi="Sylfaen"/>
          <w:sz w:val="24"/>
          <w:szCs w:val="24"/>
        </w:rPr>
        <w:t>վ</w:t>
      </w:r>
      <w:r>
        <w:rPr>
          <w:rFonts w:ascii="Sylfaen" w:hAnsi="Sylfaen"/>
          <w:sz w:val="24"/>
          <w:szCs w:val="24"/>
        </w:rPr>
        <w:t>ել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միայն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վերադաս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մարմնի</w:t>
      </w:r>
      <w:r w:rsidRPr="002448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կողմից</w:t>
      </w:r>
      <w:r w:rsidR="00CC00EA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CC00EA">
        <w:rPr>
          <w:rFonts w:ascii="Sylfaen" w:hAnsi="Sylfaen"/>
          <w:sz w:val="24"/>
          <w:szCs w:val="24"/>
        </w:rPr>
        <w:t>սահմանված</w:t>
      </w:r>
      <w:r w:rsidR="00CC00EA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CC00EA">
        <w:rPr>
          <w:rFonts w:ascii="Sylfaen" w:hAnsi="Sylfaen"/>
          <w:sz w:val="24"/>
          <w:szCs w:val="24"/>
        </w:rPr>
        <w:t>կարգով՝</w:t>
      </w:r>
      <w:r w:rsidR="00CC00EA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CC00EA">
        <w:rPr>
          <w:rFonts w:ascii="Sylfaen" w:hAnsi="Sylfaen"/>
          <w:sz w:val="24"/>
          <w:szCs w:val="24"/>
        </w:rPr>
        <w:t>դասընթացներ</w:t>
      </w:r>
      <w:r w:rsidR="00CC00EA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CC00EA">
        <w:rPr>
          <w:rFonts w:ascii="Sylfaen" w:hAnsi="Sylfaen"/>
          <w:sz w:val="24"/>
          <w:szCs w:val="24"/>
        </w:rPr>
        <w:t>անցած</w:t>
      </w:r>
      <w:r w:rsidR="00CC00EA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CC00EA">
        <w:rPr>
          <w:rFonts w:ascii="Sylfaen" w:hAnsi="Sylfaen"/>
          <w:sz w:val="24"/>
          <w:szCs w:val="24"/>
        </w:rPr>
        <w:t>և</w:t>
      </w:r>
      <w:r w:rsidR="00CC00EA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CC00EA">
        <w:rPr>
          <w:rFonts w:ascii="Sylfaen" w:hAnsi="Sylfaen"/>
          <w:sz w:val="24"/>
          <w:szCs w:val="24"/>
        </w:rPr>
        <w:t>քննություն</w:t>
      </w:r>
      <w:r w:rsidR="00CC00EA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CC00EA">
        <w:rPr>
          <w:rFonts w:ascii="Sylfaen" w:hAnsi="Sylfaen"/>
          <w:sz w:val="24"/>
          <w:szCs w:val="24"/>
        </w:rPr>
        <w:t>հանձնած</w:t>
      </w:r>
      <w:r w:rsidR="00CC00EA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CC00EA">
        <w:rPr>
          <w:rFonts w:ascii="Sylfaen" w:hAnsi="Sylfaen"/>
          <w:sz w:val="24"/>
          <w:szCs w:val="24"/>
        </w:rPr>
        <w:t>մաքսային</w:t>
      </w:r>
      <w:r w:rsidR="00CC00EA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CC00EA">
        <w:rPr>
          <w:rFonts w:ascii="Sylfaen" w:hAnsi="Sylfaen"/>
          <w:sz w:val="24"/>
          <w:szCs w:val="24"/>
        </w:rPr>
        <w:t>մասնագետ</w:t>
      </w:r>
      <w:r w:rsidR="00D07616">
        <w:rPr>
          <w:rFonts w:ascii="Sylfaen" w:hAnsi="Sylfaen"/>
          <w:sz w:val="24"/>
          <w:szCs w:val="24"/>
        </w:rPr>
        <w:t>ը</w:t>
      </w:r>
      <w:r w:rsidR="00CC00EA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CC00EA">
        <w:rPr>
          <w:rFonts w:ascii="Sylfaen" w:hAnsi="Sylfaen"/>
          <w:sz w:val="24"/>
          <w:szCs w:val="24"/>
        </w:rPr>
        <w:t>որակավորում</w:t>
      </w:r>
      <w:r w:rsidR="00CC00EA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CC00EA">
        <w:rPr>
          <w:rFonts w:ascii="Sylfaen" w:hAnsi="Sylfaen"/>
          <w:sz w:val="24"/>
          <w:szCs w:val="24"/>
        </w:rPr>
        <w:t>ստացած</w:t>
      </w:r>
      <w:r w:rsidR="00CC00EA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CC00EA">
        <w:rPr>
          <w:rFonts w:ascii="Sylfaen" w:hAnsi="Sylfaen"/>
          <w:sz w:val="24"/>
          <w:szCs w:val="24"/>
        </w:rPr>
        <w:t>Հայաստանի</w:t>
      </w:r>
      <w:r w:rsidR="00CC00EA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CC00EA">
        <w:rPr>
          <w:rFonts w:ascii="Sylfaen" w:hAnsi="Sylfaen"/>
          <w:sz w:val="24"/>
          <w:szCs w:val="24"/>
        </w:rPr>
        <w:t>Հանրապետության</w:t>
      </w:r>
      <w:r w:rsidR="00CC00EA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CC00EA">
        <w:rPr>
          <w:rFonts w:ascii="Sylfaen" w:hAnsi="Sylfaen"/>
          <w:sz w:val="24"/>
          <w:szCs w:val="24"/>
        </w:rPr>
        <w:t>պետական</w:t>
      </w:r>
      <w:r w:rsidR="00CC00EA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CC00EA">
        <w:rPr>
          <w:rFonts w:ascii="Sylfaen" w:hAnsi="Sylfaen"/>
          <w:sz w:val="24"/>
          <w:szCs w:val="24"/>
        </w:rPr>
        <w:t>եկամուտների</w:t>
      </w:r>
      <w:r w:rsidR="00CC00EA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CC00EA">
        <w:rPr>
          <w:rFonts w:ascii="Sylfaen" w:hAnsi="Sylfaen"/>
          <w:sz w:val="24"/>
          <w:szCs w:val="24"/>
        </w:rPr>
        <w:t>նախագահի</w:t>
      </w:r>
      <w:r w:rsidR="00CC00EA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CC00EA">
        <w:rPr>
          <w:rFonts w:ascii="Sylfaen" w:hAnsi="Sylfaen"/>
          <w:sz w:val="24"/>
          <w:szCs w:val="24"/>
        </w:rPr>
        <w:t>կողմից</w:t>
      </w:r>
      <w:r w:rsidR="00CC00EA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CC00EA">
        <w:rPr>
          <w:rFonts w:ascii="Sylfaen" w:hAnsi="Sylfaen"/>
          <w:sz w:val="24"/>
          <w:szCs w:val="24"/>
        </w:rPr>
        <w:t>ստորագրված</w:t>
      </w:r>
      <w:r w:rsidR="00CC00EA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CC00EA">
        <w:rPr>
          <w:rFonts w:ascii="Sylfaen" w:hAnsi="Sylfaen"/>
          <w:sz w:val="24"/>
          <w:szCs w:val="24"/>
        </w:rPr>
        <w:t>և</w:t>
      </w:r>
      <w:r w:rsidR="00CC00EA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CC00EA">
        <w:rPr>
          <w:rFonts w:ascii="Sylfaen" w:hAnsi="Sylfaen"/>
          <w:sz w:val="24"/>
          <w:szCs w:val="24"/>
        </w:rPr>
        <w:t>հաստատված</w:t>
      </w:r>
      <w:r w:rsidR="00CC00EA" w:rsidRPr="0024483C">
        <w:rPr>
          <w:rFonts w:ascii="Sylfaen" w:hAnsi="Sylfaen"/>
          <w:sz w:val="24"/>
          <w:szCs w:val="24"/>
          <w:lang w:val="en-US"/>
        </w:rPr>
        <w:t xml:space="preserve"> </w:t>
      </w:r>
      <w:r w:rsidR="00CC00EA">
        <w:rPr>
          <w:rFonts w:ascii="Sylfaen" w:hAnsi="Sylfaen"/>
          <w:sz w:val="24"/>
          <w:szCs w:val="24"/>
        </w:rPr>
        <w:t>կնիքով</w:t>
      </w:r>
      <w:r w:rsidR="00CC00EA" w:rsidRPr="0024483C">
        <w:rPr>
          <w:rFonts w:ascii="Sylfaen" w:hAnsi="Sylfaen"/>
          <w:sz w:val="24"/>
          <w:szCs w:val="24"/>
          <w:lang w:val="en-US"/>
        </w:rPr>
        <w:t>:</w:t>
      </w:r>
    </w:p>
    <w:p w:rsidR="00CC00EA" w:rsidRPr="00642929" w:rsidRDefault="00CC00EA" w:rsidP="00B77B48">
      <w:pPr>
        <w:tabs>
          <w:tab w:val="left" w:pos="2820"/>
        </w:tabs>
        <w:spacing w:line="276" w:lineRule="auto"/>
        <w:ind w:firstLine="283"/>
        <w:rPr>
          <w:rFonts w:ascii="Sylfaen" w:hAnsi="Sylfaen"/>
          <w:sz w:val="24"/>
          <w:szCs w:val="24"/>
          <w:lang w:val="en-US"/>
        </w:rPr>
      </w:pPr>
    </w:p>
    <w:p w:rsidR="00B77B48" w:rsidRPr="00642929" w:rsidRDefault="00B77B48" w:rsidP="00B77B48">
      <w:pPr>
        <w:tabs>
          <w:tab w:val="left" w:pos="2820"/>
        </w:tabs>
        <w:spacing w:line="276" w:lineRule="auto"/>
        <w:ind w:firstLine="283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ՀՀ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ՍԱՀՄԱՆՈՎ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ՏԵՂԱՓՈԽՄԱՆ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886765">
        <w:rPr>
          <w:rFonts w:ascii="Sylfaen" w:hAnsi="Sylfaen"/>
          <w:sz w:val="24"/>
          <w:szCs w:val="24"/>
        </w:rPr>
        <w:t>ՌԵԺԻՄՆԵՐԸ</w:t>
      </w:r>
      <w:r w:rsidR="00886765" w:rsidRPr="0064292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ՌԵԺԻՄԻ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ԸՆՏՐՈՒԹՅՈՒՆԸ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ԵՎ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ՓՈՓՈԽՈՒԹՅՈՒՆԸ</w:t>
      </w:r>
    </w:p>
    <w:p w:rsidR="00B77B48" w:rsidRPr="00642929" w:rsidRDefault="00B77B48" w:rsidP="00B77B48">
      <w:pPr>
        <w:tabs>
          <w:tab w:val="left" w:pos="2820"/>
        </w:tabs>
        <w:spacing w:line="276" w:lineRule="auto"/>
        <w:ind w:firstLine="283"/>
        <w:jc w:val="center"/>
        <w:rPr>
          <w:rFonts w:ascii="Sylfaen" w:hAnsi="Sylfaen"/>
          <w:sz w:val="24"/>
          <w:szCs w:val="24"/>
          <w:lang w:val="en-US"/>
        </w:rPr>
      </w:pPr>
    </w:p>
    <w:p w:rsidR="00B77B48" w:rsidRPr="00642929" w:rsidRDefault="00B77B48" w:rsidP="00B77B48">
      <w:pPr>
        <w:tabs>
          <w:tab w:val="left" w:pos="2820"/>
        </w:tabs>
        <w:spacing w:line="276" w:lineRule="auto"/>
        <w:ind w:firstLine="28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Ապրանքների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նկատմամբ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կարգավորում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իրականացնելու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նպատակով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սահմանվում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ընթացակարգերի՝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ռեժիմների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հետևյալ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տեսակները</w:t>
      </w:r>
      <w:r w:rsidRPr="00642929">
        <w:rPr>
          <w:rFonts w:ascii="Sylfaen" w:hAnsi="Sylfaen"/>
          <w:sz w:val="24"/>
          <w:szCs w:val="24"/>
          <w:lang w:val="en-US"/>
        </w:rPr>
        <w:t>.</w:t>
      </w:r>
    </w:p>
    <w:p w:rsidR="00B77B48" w:rsidRDefault="003462CC" w:rsidP="00B77B48">
      <w:pPr>
        <w:pStyle w:val="ListParagraph"/>
        <w:numPr>
          <w:ilvl w:val="0"/>
          <w:numId w:val="13"/>
        </w:numPr>
        <w:tabs>
          <w:tab w:val="left" w:pos="2820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Ներքին սպառման համար բացթողում,</w:t>
      </w:r>
    </w:p>
    <w:p w:rsidR="003462CC" w:rsidRDefault="003462CC" w:rsidP="00B77B48">
      <w:pPr>
        <w:pStyle w:val="ListParagraph"/>
        <w:numPr>
          <w:ilvl w:val="0"/>
          <w:numId w:val="13"/>
        </w:numPr>
        <w:tabs>
          <w:tab w:val="left" w:pos="2820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Արտահանում,</w:t>
      </w:r>
    </w:p>
    <w:p w:rsidR="003462CC" w:rsidRDefault="003462CC" w:rsidP="00B77B48">
      <w:pPr>
        <w:pStyle w:val="ListParagraph"/>
        <w:numPr>
          <w:ilvl w:val="0"/>
          <w:numId w:val="13"/>
        </w:numPr>
        <w:tabs>
          <w:tab w:val="left" w:pos="2820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 տարանցում,</w:t>
      </w:r>
    </w:p>
    <w:p w:rsidR="003462CC" w:rsidRDefault="003462CC" w:rsidP="00B77B48">
      <w:pPr>
        <w:pStyle w:val="ListParagraph"/>
        <w:numPr>
          <w:ilvl w:val="0"/>
          <w:numId w:val="13"/>
        </w:numPr>
        <w:tabs>
          <w:tab w:val="left" w:pos="2820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 պահեստ,</w:t>
      </w:r>
    </w:p>
    <w:p w:rsidR="003462CC" w:rsidRDefault="003462CC" w:rsidP="00B77B48">
      <w:pPr>
        <w:pStyle w:val="ListParagraph"/>
        <w:numPr>
          <w:ilvl w:val="0"/>
          <w:numId w:val="13"/>
        </w:numPr>
        <w:tabs>
          <w:tab w:val="left" w:pos="2820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 տարածք</w:t>
      </w:r>
      <w:r w:rsidR="00D07616">
        <w:rPr>
          <w:rFonts w:ascii="Sylfaen" w:hAnsi="Sylfaen"/>
          <w:sz w:val="24"/>
          <w:szCs w:val="24"/>
        </w:rPr>
        <w:t>ու</w:t>
      </w:r>
      <w:r>
        <w:rPr>
          <w:rFonts w:ascii="Sylfaen" w:hAnsi="Sylfaen"/>
          <w:sz w:val="24"/>
          <w:szCs w:val="24"/>
        </w:rPr>
        <w:t>մ վերամշակում,</w:t>
      </w:r>
    </w:p>
    <w:p w:rsidR="003462CC" w:rsidRDefault="003462CC" w:rsidP="00B77B48">
      <w:pPr>
        <w:pStyle w:val="ListParagraph"/>
        <w:numPr>
          <w:ilvl w:val="0"/>
          <w:numId w:val="13"/>
        </w:numPr>
        <w:tabs>
          <w:tab w:val="left" w:pos="2820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Մաքսային </w:t>
      </w:r>
      <w:r w:rsidR="00611A7F">
        <w:rPr>
          <w:rFonts w:ascii="Sylfaen" w:hAnsi="Sylfaen"/>
          <w:sz w:val="24"/>
          <w:szCs w:val="24"/>
        </w:rPr>
        <w:t>տարածքից դուրս վերամշակում,</w:t>
      </w:r>
    </w:p>
    <w:p w:rsidR="00611A7F" w:rsidRDefault="00BB199B" w:rsidP="00B77B48">
      <w:pPr>
        <w:pStyle w:val="ListParagraph"/>
        <w:numPr>
          <w:ilvl w:val="0"/>
          <w:numId w:val="13"/>
        </w:numPr>
        <w:tabs>
          <w:tab w:val="left" w:pos="2820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Ներքին սպառման համար վերամշակում,</w:t>
      </w:r>
    </w:p>
    <w:p w:rsidR="00BB199B" w:rsidRDefault="00BB199B" w:rsidP="00B77B48">
      <w:pPr>
        <w:pStyle w:val="ListParagraph"/>
        <w:numPr>
          <w:ilvl w:val="0"/>
          <w:numId w:val="13"/>
        </w:numPr>
        <w:tabs>
          <w:tab w:val="left" w:pos="2820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Ժամանակավոր ներմուծում (թույլտվությամբ),</w:t>
      </w:r>
    </w:p>
    <w:p w:rsidR="00BB199B" w:rsidRDefault="00BB199B" w:rsidP="00B77B48">
      <w:pPr>
        <w:pStyle w:val="ListParagraph"/>
        <w:numPr>
          <w:ilvl w:val="0"/>
          <w:numId w:val="13"/>
        </w:numPr>
        <w:tabs>
          <w:tab w:val="left" w:pos="2820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Ժամանակավոր արտահանում,</w:t>
      </w:r>
    </w:p>
    <w:p w:rsidR="00BB199B" w:rsidRDefault="00BB199B" w:rsidP="00B77B48">
      <w:pPr>
        <w:pStyle w:val="ListParagraph"/>
        <w:numPr>
          <w:ilvl w:val="0"/>
          <w:numId w:val="13"/>
        </w:numPr>
        <w:tabs>
          <w:tab w:val="left" w:pos="2820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Վերաներմուծում,</w:t>
      </w:r>
    </w:p>
    <w:p w:rsidR="00BB199B" w:rsidRDefault="00BB199B" w:rsidP="00B77B48">
      <w:pPr>
        <w:pStyle w:val="ListParagraph"/>
        <w:numPr>
          <w:ilvl w:val="0"/>
          <w:numId w:val="13"/>
        </w:numPr>
        <w:tabs>
          <w:tab w:val="left" w:pos="2820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Վերաարտահանում,</w:t>
      </w:r>
    </w:p>
    <w:p w:rsidR="00BB199B" w:rsidRDefault="00BB199B" w:rsidP="00B77B48">
      <w:pPr>
        <w:pStyle w:val="ListParagraph"/>
        <w:numPr>
          <w:ilvl w:val="0"/>
          <w:numId w:val="13"/>
        </w:numPr>
        <w:tabs>
          <w:tab w:val="left" w:pos="2820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Անմաքս առևտուր,</w:t>
      </w:r>
    </w:p>
    <w:p w:rsidR="00BB199B" w:rsidRDefault="00BB199B" w:rsidP="00B77B48">
      <w:pPr>
        <w:pStyle w:val="ListParagraph"/>
        <w:numPr>
          <w:ilvl w:val="0"/>
          <w:numId w:val="13"/>
        </w:numPr>
        <w:tabs>
          <w:tab w:val="left" w:pos="2820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Ոչնչացում,</w:t>
      </w:r>
    </w:p>
    <w:p w:rsidR="00BB199B" w:rsidRDefault="00BB199B" w:rsidP="00B77B48">
      <w:pPr>
        <w:pStyle w:val="ListParagraph"/>
        <w:numPr>
          <w:ilvl w:val="0"/>
          <w:numId w:val="13"/>
        </w:numPr>
        <w:tabs>
          <w:tab w:val="left" w:pos="2820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Հրաժարում՝ հօգուտ պետության,</w:t>
      </w:r>
    </w:p>
    <w:p w:rsidR="00BB199B" w:rsidRDefault="00BB199B" w:rsidP="00B77B48">
      <w:pPr>
        <w:pStyle w:val="ListParagraph"/>
        <w:numPr>
          <w:ilvl w:val="0"/>
          <w:numId w:val="13"/>
        </w:numPr>
        <w:tabs>
          <w:tab w:val="left" w:pos="2820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Ազատ մաքսային գոտի,</w:t>
      </w:r>
    </w:p>
    <w:p w:rsidR="00BB199B" w:rsidRDefault="00BB199B" w:rsidP="00B77B48">
      <w:pPr>
        <w:pStyle w:val="ListParagraph"/>
        <w:numPr>
          <w:ilvl w:val="0"/>
          <w:numId w:val="13"/>
        </w:numPr>
        <w:tabs>
          <w:tab w:val="left" w:pos="2820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Ազատ պահեստ,</w:t>
      </w:r>
    </w:p>
    <w:p w:rsidR="00BB199B" w:rsidRDefault="00BB199B" w:rsidP="00B77B48">
      <w:pPr>
        <w:pStyle w:val="ListParagraph"/>
        <w:numPr>
          <w:ilvl w:val="0"/>
          <w:numId w:val="13"/>
        </w:numPr>
        <w:tabs>
          <w:tab w:val="left" w:pos="2820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Հատուկ մաքսային ընթացակարգ:</w:t>
      </w:r>
    </w:p>
    <w:p w:rsidR="00BB199B" w:rsidRDefault="00BB199B" w:rsidP="002C5C99">
      <w:pPr>
        <w:tabs>
          <w:tab w:val="left" w:pos="2820"/>
        </w:tabs>
        <w:ind w:left="-284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ՀՀ մաքսային սահմանով ապրանքների և տրանսպորտային միջոցների տեղափոխման համար սահմանված մաքսային ընթացակարգը</w:t>
      </w:r>
      <w:r w:rsidR="003405EC">
        <w:rPr>
          <w:rFonts w:ascii="Sylfaen" w:hAnsi="Sylfaen"/>
          <w:sz w:val="24"/>
          <w:szCs w:val="24"/>
        </w:rPr>
        <w:t xml:space="preserve"> կարող է փոփոխվել դրանց՝ ՀՀ մաքսային սահմանով բացթողումներից հետո այն ժամանակահատվածում, որի ընթացքում մաքսային</w:t>
      </w:r>
      <w:r w:rsidR="00886765">
        <w:rPr>
          <w:rFonts w:ascii="Sylfaen" w:hAnsi="Sylfaen"/>
          <w:sz w:val="24"/>
          <w:szCs w:val="24"/>
        </w:rPr>
        <w:t xml:space="preserve"> </w:t>
      </w:r>
      <w:r w:rsidR="003405EC">
        <w:rPr>
          <w:rFonts w:ascii="Sylfaen" w:hAnsi="Sylfaen"/>
          <w:sz w:val="24"/>
          <w:szCs w:val="24"/>
        </w:rPr>
        <w:t>օրենսգրքի համաձայն գրանցվում են մաքսային հսկողության ներքո:</w:t>
      </w:r>
    </w:p>
    <w:p w:rsidR="003405EC" w:rsidRDefault="003405EC" w:rsidP="00BB199B">
      <w:pPr>
        <w:tabs>
          <w:tab w:val="left" w:pos="2820"/>
        </w:tabs>
        <w:spacing w:line="276" w:lineRule="auto"/>
        <w:ind w:left="-284"/>
        <w:rPr>
          <w:rFonts w:ascii="Sylfaen" w:hAnsi="Sylfaen"/>
          <w:sz w:val="24"/>
          <w:szCs w:val="24"/>
        </w:rPr>
      </w:pPr>
    </w:p>
    <w:p w:rsidR="00B77B48" w:rsidRPr="00B77B48" w:rsidRDefault="00B77B48" w:rsidP="00B77B48">
      <w:pPr>
        <w:tabs>
          <w:tab w:val="left" w:pos="2820"/>
        </w:tabs>
        <w:spacing w:line="276" w:lineRule="auto"/>
        <w:ind w:firstLine="283"/>
        <w:rPr>
          <w:rFonts w:ascii="Sylfaen" w:hAnsi="Sylfaen"/>
          <w:sz w:val="24"/>
          <w:szCs w:val="24"/>
        </w:rPr>
      </w:pPr>
    </w:p>
    <w:p w:rsidR="00CC00EA" w:rsidRPr="00886765" w:rsidRDefault="003405EC" w:rsidP="00CC00EA">
      <w:pPr>
        <w:tabs>
          <w:tab w:val="left" w:pos="2820"/>
        </w:tabs>
        <w:spacing w:line="240" w:lineRule="auto"/>
        <w:ind w:firstLine="283"/>
        <w:jc w:val="center"/>
        <w:rPr>
          <w:rFonts w:ascii="Sylfaen" w:hAnsi="Sylfaen"/>
          <w:b/>
          <w:sz w:val="24"/>
          <w:szCs w:val="24"/>
        </w:rPr>
      </w:pPr>
      <w:r w:rsidRPr="00886765">
        <w:rPr>
          <w:rFonts w:ascii="Sylfaen" w:hAnsi="Sylfaen"/>
          <w:b/>
          <w:sz w:val="24"/>
          <w:szCs w:val="24"/>
        </w:rPr>
        <w:t xml:space="preserve">ԸՆՏՐԱՆՔԱՅԻՆ </w:t>
      </w:r>
      <w:r w:rsidR="00CC00EA" w:rsidRPr="00886765">
        <w:rPr>
          <w:rFonts w:ascii="Sylfaen" w:hAnsi="Sylfaen"/>
          <w:b/>
          <w:sz w:val="24"/>
          <w:szCs w:val="24"/>
        </w:rPr>
        <w:t>ԶՆՆ</w:t>
      </w:r>
      <w:r w:rsidRPr="00886765">
        <w:rPr>
          <w:rFonts w:ascii="Sylfaen" w:hAnsi="Sylfaen"/>
          <w:b/>
          <w:sz w:val="24"/>
          <w:szCs w:val="24"/>
        </w:rPr>
        <w:t>ՈՒԹՅՈՒ</w:t>
      </w:r>
      <w:r w:rsidR="00CC00EA" w:rsidRPr="00886765">
        <w:rPr>
          <w:rFonts w:ascii="Sylfaen" w:hAnsi="Sylfaen"/>
          <w:b/>
          <w:sz w:val="24"/>
          <w:szCs w:val="24"/>
        </w:rPr>
        <w:t>Ն</w:t>
      </w:r>
      <w:r w:rsidRPr="00886765">
        <w:rPr>
          <w:rFonts w:ascii="Sylfaen" w:hAnsi="Sylfaen"/>
          <w:b/>
          <w:sz w:val="24"/>
          <w:szCs w:val="24"/>
        </w:rPr>
        <w:t>Ը</w:t>
      </w:r>
      <w:r w:rsidR="00CC00EA" w:rsidRPr="00886765">
        <w:rPr>
          <w:rFonts w:ascii="Sylfaen" w:hAnsi="Sylfaen"/>
          <w:b/>
          <w:sz w:val="24"/>
          <w:szCs w:val="24"/>
        </w:rPr>
        <w:t xml:space="preserve"> </w:t>
      </w:r>
      <w:r w:rsidRPr="00886765">
        <w:rPr>
          <w:rFonts w:ascii="Sylfaen" w:hAnsi="Sylfaen"/>
          <w:b/>
          <w:sz w:val="24"/>
          <w:szCs w:val="24"/>
        </w:rPr>
        <w:t>ՀԱՅՏԱՐԱՐԱԳՐՄԱՆ ԱՎՏՈՄԱՏ ՀԱՄԱԿԱՐԳՈՎ</w:t>
      </w:r>
    </w:p>
    <w:p w:rsidR="00CC00EA" w:rsidRPr="00886765" w:rsidRDefault="00CC00EA" w:rsidP="00B8291E">
      <w:pPr>
        <w:tabs>
          <w:tab w:val="left" w:pos="2820"/>
        </w:tabs>
        <w:spacing w:line="240" w:lineRule="auto"/>
        <w:ind w:firstLine="283"/>
        <w:rPr>
          <w:rFonts w:ascii="Sylfaen" w:hAnsi="Sylfaen"/>
          <w:b/>
          <w:sz w:val="24"/>
          <w:szCs w:val="24"/>
        </w:rPr>
      </w:pPr>
    </w:p>
    <w:p w:rsidR="00CC00EA" w:rsidRPr="003405EC" w:rsidRDefault="00CC00EA" w:rsidP="00D65C19">
      <w:pPr>
        <w:tabs>
          <w:tab w:val="left" w:pos="2820"/>
        </w:tabs>
        <w:ind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</w:t>
      </w:r>
      <w:r w:rsidRPr="003405E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ներկայացուցիչը</w:t>
      </w:r>
      <w:r w:rsidR="003405EC">
        <w:rPr>
          <w:rFonts w:ascii="Sylfaen" w:hAnsi="Sylfaen"/>
          <w:sz w:val="24"/>
          <w:szCs w:val="24"/>
        </w:rPr>
        <w:t>՝ բրոքերը,</w:t>
      </w:r>
      <w:r w:rsidRPr="003405E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ավտոմատ</w:t>
      </w:r>
      <w:r w:rsidRPr="003405E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հայտարարագրման</w:t>
      </w:r>
      <w:r w:rsidRPr="003405EC">
        <w:rPr>
          <w:rFonts w:ascii="Sylfaen" w:hAnsi="Sylfaen"/>
          <w:sz w:val="24"/>
          <w:szCs w:val="24"/>
        </w:rPr>
        <w:t xml:space="preserve"> </w:t>
      </w:r>
      <w:r w:rsidR="003405EC">
        <w:rPr>
          <w:rFonts w:ascii="Sylfaen" w:hAnsi="Sylfaen"/>
          <w:sz w:val="24"/>
          <w:szCs w:val="24"/>
        </w:rPr>
        <w:t>համակարգ</w:t>
      </w:r>
      <w:r>
        <w:rPr>
          <w:rFonts w:ascii="Sylfaen" w:hAnsi="Sylfaen"/>
          <w:sz w:val="24"/>
          <w:szCs w:val="24"/>
        </w:rPr>
        <w:t>ի</w:t>
      </w:r>
      <w:r w:rsidRPr="003405E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միջոցով</w:t>
      </w:r>
      <w:r w:rsidRPr="003405E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նախնական</w:t>
      </w:r>
      <w:r w:rsidRPr="003405E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ձևակերպում</w:t>
      </w:r>
      <w:r w:rsidRPr="003405E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իրականացնելիս</w:t>
      </w:r>
      <w:r w:rsidRPr="003405E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կատարում</w:t>
      </w:r>
      <w:r w:rsidRPr="003405E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405E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համակարգիչ</w:t>
      </w:r>
      <w:r w:rsidRPr="003405E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մուտքագրվող</w:t>
      </w:r>
      <w:r w:rsidRPr="003405E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405E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դասակարգման</w:t>
      </w:r>
      <w:r w:rsidRPr="003405E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գործողություն</w:t>
      </w:r>
      <w:r w:rsidR="003405EC">
        <w:rPr>
          <w:rFonts w:ascii="Sylfaen" w:hAnsi="Sylfaen"/>
          <w:sz w:val="24"/>
          <w:szCs w:val="24"/>
        </w:rPr>
        <w:t>ներ</w:t>
      </w:r>
      <w:r w:rsidRPr="003405EC">
        <w:rPr>
          <w:rFonts w:ascii="Sylfaen" w:hAnsi="Sylfaen"/>
          <w:sz w:val="24"/>
          <w:szCs w:val="24"/>
        </w:rPr>
        <w:t>:</w:t>
      </w:r>
    </w:p>
    <w:p w:rsidR="00CC00EA" w:rsidRPr="00B80860" w:rsidRDefault="00CC00EA" w:rsidP="00D65C19">
      <w:pPr>
        <w:tabs>
          <w:tab w:val="left" w:pos="2820"/>
        </w:tabs>
        <w:ind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Ապրանքների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դասակարգում</w:t>
      </w:r>
      <w:r w:rsidR="00B80860">
        <w:rPr>
          <w:rFonts w:ascii="Sylfaen" w:hAnsi="Sylfaen"/>
          <w:sz w:val="24"/>
          <w:szCs w:val="24"/>
        </w:rPr>
        <w:t>ն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իրականացվում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ըստ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ապրանքային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տեսակների</w:t>
      </w:r>
      <w:r w:rsidRPr="00B8086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քանակի</w:t>
      </w:r>
      <w:r w:rsidRPr="00B8086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ձևի</w:t>
      </w:r>
      <w:r w:rsidRPr="00B8086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չափման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միավորի</w:t>
      </w:r>
      <w:r w:rsidRPr="00B8086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գնի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այլ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ընտրողականության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սկզբունքներով</w:t>
      </w:r>
      <w:r w:rsidRPr="00B80860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Մաքսային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ընտրողականության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մտն</w:t>
      </w:r>
      <w:r w:rsidR="000532FF">
        <w:rPr>
          <w:rFonts w:ascii="Sylfaen" w:hAnsi="Sylfaen"/>
          <w:sz w:val="24"/>
          <w:szCs w:val="24"/>
          <w:lang w:val="en-US"/>
        </w:rPr>
        <w:t>ո</w:t>
      </w:r>
      <w:r>
        <w:rPr>
          <w:rFonts w:ascii="Sylfaen" w:hAnsi="Sylfaen"/>
          <w:sz w:val="24"/>
          <w:szCs w:val="24"/>
        </w:rPr>
        <w:t>ւմ</w:t>
      </w:r>
      <w:r w:rsidRPr="00B80860">
        <w:rPr>
          <w:rFonts w:ascii="Sylfaen" w:hAnsi="Sylfaen"/>
          <w:sz w:val="24"/>
          <w:szCs w:val="24"/>
        </w:rPr>
        <w:t xml:space="preserve"> </w:t>
      </w:r>
      <w:r w:rsidR="000532FF">
        <w:rPr>
          <w:rFonts w:ascii="Sylfaen" w:hAnsi="Sylfaen"/>
          <w:sz w:val="24"/>
          <w:szCs w:val="24"/>
          <w:lang w:val="en-US"/>
        </w:rPr>
        <w:t>են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շարք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հասկացություններ</w:t>
      </w:r>
      <w:r w:rsidRPr="00B8086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որոնք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բաժանվում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հետևյալ</w:t>
      </w:r>
      <w:r w:rsidRPr="00B808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խմբերի՝</w:t>
      </w:r>
    </w:p>
    <w:p w:rsidR="00CC00EA" w:rsidRPr="00642929" w:rsidRDefault="00CC00EA" w:rsidP="00D65C19">
      <w:pPr>
        <w:pStyle w:val="ListParagraph"/>
        <w:numPr>
          <w:ilvl w:val="0"/>
          <w:numId w:val="9"/>
        </w:numPr>
        <w:tabs>
          <w:tab w:val="left" w:pos="2820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Ռիսկի</w:t>
      </w:r>
      <w:r w:rsidRPr="006429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հասկացությունը</w:t>
      </w:r>
      <w:r w:rsidRPr="006429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որի</w:t>
      </w:r>
      <w:r w:rsidRPr="006429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Pr="00642929">
        <w:rPr>
          <w:rFonts w:ascii="Sylfaen" w:hAnsi="Sylfaen"/>
          <w:sz w:val="24"/>
          <w:szCs w:val="24"/>
        </w:rPr>
        <w:t xml:space="preserve"> </w:t>
      </w:r>
      <w:r w:rsidR="000532FF">
        <w:rPr>
          <w:rFonts w:ascii="Sylfaen" w:hAnsi="Sylfaen"/>
          <w:sz w:val="24"/>
          <w:szCs w:val="24"/>
          <w:lang w:val="en-US"/>
        </w:rPr>
        <w:t>են</w:t>
      </w:r>
      <w:r w:rsidR="000532FF" w:rsidRPr="006429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մտնում</w:t>
      </w:r>
      <w:r w:rsidRPr="006429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՝</w:t>
      </w:r>
    </w:p>
    <w:p w:rsidR="00CC00EA" w:rsidRDefault="00CC00EA" w:rsidP="00D65C19">
      <w:pPr>
        <w:pStyle w:val="ListParagraph"/>
        <w:numPr>
          <w:ilvl w:val="2"/>
          <w:numId w:val="10"/>
        </w:numPr>
        <w:tabs>
          <w:tab w:val="left" w:pos="2820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Ռիսկի դասակարգումը,</w:t>
      </w:r>
    </w:p>
    <w:p w:rsidR="00CC00EA" w:rsidRDefault="00CC00EA" w:rsidP="00D65C19">
      <w:pPr>
        <w:pStyle w:val="ListParagraph"/>
        <w:numPr>
          <w:ilvl w:val="2"/>
          <w:numId w:val="10"/>
        </w:numPr>
        <w:tabs>
          <w:tab w:val="left" w:pos="2820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Ռիսկի որոշակիությունը,</w:t>
      </w:r>
    </w:p>
    <w:p w:rsidR="00CC00EA" w:rsidRDefault="00CC00EA" w:rsidP="00D65C19">
      <w:pPr>
        <w:pStyle w:val="ListParagraph"/>
        <w:numPr>
          <w:ilvl w:val="2"/>
          <w:numId w:val="10"/>
        </w:numPr>
        <w:tabs>
          <w:tab w:val="left" w:pos="2820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Ռիսկի որակական գնահատականը,</w:t>
      </w:r>
    </w:p>
    <w:p w:rsidR="00CC00EA" w:rsidRDefault="00CC00EA" w:rsidP="00D65C19">
      <w:pPr>
        <w:pStyle w:val="ListParagraph"/>
        <w:numPr>
          <w:ilvl w:val="2"/>
          <w:numId w:val="10"/>
        </w:numPr>
        <w:tabs>
          <w:tab w:val="left" w:pos="2820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Ռիսկի քանակական գնահատականը:</w:t>
      </w:r>
    </w:p>
    <w:p w:rsidR="00CC00EA" w:rsidRDefault="00CC00EA" w:rsidP="00D65C19">
      <w:pPr>
        <w:pStyle w:val="ListParagraph"/>
        <w:numPr>
          <w:ilvl w:val="0"/>
          <w:numId w:val="9"/>
        </w:numPr>
        <w:tabs>
          <w:tab w:val="left" w:pos="2820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Ընտրողականության հսկողությունը՝</w:t>
      </w:r>
    </w:p>
    <w:p w:rsidR="00CC00EA" w:rsidRDefault="00CC00EA" w:rsidP="00D65C19">
      <w:pPr>
        <w:pStyle w:val="ListParagraph"/>
        <w:numPr>
          <w:ilvl w:val="2"/>
          <w:numId w:val="11"/>
        </w:numPr>
        <w:tabs>
          <w:tab w:val="left" w:pos="2820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Ընտրողականության չափանիշները,</w:t>
      </w:r>
    </w:p>
    <w:p w:rsidR="00CC00EA" w:rsidRDefault="00CC00EA" w:rsidP="00D65C19">
      <w:pPr>
        <w:pStyle w:val="ListParagraph"/>
        <w:numPr>
          <w:ilvl w:val="2"/>
          <w:numId w:val="11"/>
        </w:numPr>
        <w:tabs>
          <w:tab w:val="left" w:pos="2820"/>
        </w:tabs>
        <w:rPr>
          <w:rFonts w:ascii="Sylfaen" w:hAnsi="Sylfaen"/>
          <w:sz w:val="24"/>
          <w:szCs w:val="24"/>
        </w:rPr>
      </w:pPr>
      <w:r w:rsidRPr="00CC00EA">
        <w:rPr>
          <w:rFonts w:ascii="Sylfaen" w:hAnsi="Sylfaen"/>
          <w:sz w:val="24"/>
          <w:szCs w:val="24"/>
        </w:rPr>
        <w:t>Ռիսկի չափանիշների վերլուծության բազան:</w:t>
      </w:r>
      <w:r w:rsidR="00757541">
        <w:rPr>
          <w:rFonts w:ascii="Sylfaen" w:hAnsi="Sylfaen"/>
          <w:sz w:val="24"/>
          <w:szCs w:val="24"/>
        </w:rPr>
        <w:t xml:space="preserve">   </w:t>
      </w:r>
    </w:p>
    <w:p w:rsidR="00757541" w:rsidRDefault="00757541" w:rsidP="00757541">
      <w:pPr>
        <w:tabs>
          <w:tab w:val="left" w:pos="2820"/>
        </w:tabs>
        <w:ind w:left="0" w:firstLine="0"/>
        <w:rPr>
          <w:rFonts w:ascii="Sylfaen" w:hAnsi="Sylfaen"/>
          <w:sz w:val="24"/>
          <w:szCs w:val="24"/>
        </w:rPr>
      </w:pPr>
    </w:p>
    <w:p w:rsidR="00757541" w:rsidRPr="00757541" w:rsidRDefault="00757541" w:rsidP="00757541">
      <w:pPr>
        <w:tabs>
          <w:tab w:val="left" w:pos="2820"/>
        </w:tabs>
        <w:ind w:left="0" w:firstLine="0"/>
        <w:rPr>
          <w:rFonts w:ascii="Sylfaen" w:hAnsi="Sylfaen"/>
          <w:sz w:val="24"/>
          <w:szCs w:val="24"/>
        </w:rPr>
      </w:pPr>
    </w:p>
    <w:p w:rsidR="00CC00EA" w:rsidRDefault="00CC00EA" w:rsidP="00CC00EA">
      <w:pPr>
        <w:pStyle w:val="ListParagraph"/>
        <w:tabs>
          <w:tab w:val="left" w:pos="2820"/>
        </w:tabs>
        <w:spacing w:line="240" w:lineRule="auto"/>
        <w:rPr>
          <w:rFonts w:ascii="Sylfaen" w:hAnsi="Sylfaen"/>
          <w:sz w:val="24"/>
          <w:szCs w:val="24"/>
        </w:rPr>
      </w:pPr>
    </w:p>
    <w:p w:rsidR="000532FF" w:rsidRPr="00757541" w:rsidRDefault="00CC00EA" w:rsidP="00CC00EA">
      <w:pPr>
        <w:tabs>
          <w:tab w:val="left" w:pos="2820"/>
        </w:tabs>
        <w:spacing w:line="240" w:lineRule="auto"/>
        <w:ind w:firstLine="283"/>
        <w:jc w:val="center"/>
        <w:rPr>
          <w:rFonts w:ascii="Sylfaen" w:hAnsi="Sylfaen"/>
          <w:b/>
          <w:sz w:val="24"/>
          <w:szCs w:val="24"/>
          <w:lang w:val="en-US"/>
        </w:rPr>
      </w:pPr>
      <w:r w:rsidRPr="00757541">
        <w:rPr>
          <w:rFonts w:ascii="Sylfaen" w:hAnsi="Sylfaen"/>
          <w:b/>
          <w:sz w:val="24"/>
          <w:szCs w:val="24"/>
        </w:rPr>
        <w:t>ԱՎՏՈՄԱՏ ՀԱՄԱԿԱՐԳԻ ՂԵԿԱՎԱՐՈՒՄ</w:t>
      </w:r>
      <w:r w:rsidR="00556513" w:rsidRPr="00757541">
        <w:rPr>
          <w:rFonts w:ascii="Sylfaen" w:hAnsi="Sylfaen"/>
          <w:b/>
          <w:sz w:val="24"/>
          <w:szCs w:val="24"/>
        </w:rPr>
        <w:t>Ը,</w:t>
      </w:r>
      <w:r w:rsidRPr="00757541">
        <w:rPr>
          <w:rFonts w:ascii="Sylfaen" w:hAnsi="Sylfaen"/>
          <w:b/>
          <w:sz w:val="24"/>
          <w:szCs w:val="24"/>
        </w:rPr>
        <w:t xml:space="preserve"> </w:t>
      </w:r>
    </w:p>
    <w:p w:rsidR="00CC00EA" w:rsidRPr="00757541" w:rsidRDefault="000532FF" w:rsidP="00CC00EA">
      <w:pPr>
        <w:tabs>
          <w:tab w:val="left" w:pos="2820"/>
        </w:tabs>
        <w:spacing w:line="240" w:lineRule="auto"/>
        <w:ind w:firstLine="283"/>
        <w:jc w:val="center"/>
        <w:rPr>
          <w:rFonts w:ascii="Sylfaen" w:hAnsi="Sylfaen"/>
          <w:b/>
          <w:sz w:val="24"/>
          <w:szCs w:val="24"/>
          <w:lang w:val="en-US"/>
        </w:rPr>
      </w:pPr>
      <w:r w:rsidRPr="00757541">
        <w:rPr>
          <w:rFonts w:ascii="Sylfaen" w:hAnsi="Sylfaen"/>
          <w:b/>
          <w:sz w:val="24"/>
          <w:szCs w:val="24"/>
          <w:lang w:val="en-US"/>
        </w:rPr>
        <w:t>Ծ</w:t>
      </w:r>
      <w:r w:rsidR="00CC00EA" w:rsidRPr="00757541">
        <w:rPr>
          <w:rFonts w:ascii="Sylfaen" w:hAnsi="Sylfaen"/>
          <w:b/>
          <w:sz w:val="24"/>
          <w:szCs w:val="24"/>
        </w:rPr>
        <w:t>ՐԱԳՐԱՅԻՆ</w:t>
      </w:r>
      <w:r w:rsidR="00CC00EA" w:rsidRPr="00757541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56513" w:rsidRPr="00757541">
        <w:rPr>
          <w:rFonts w:ascii="Sylfaen" w:hAnsi="Sylfaen"/>
          <w:b/>
          <w:sz w:val="24"/>
          <w:szCs w:val="24"/>
        </w:rPr>
        <w:t>ԱՊԱՀՈՎՎԱԾՈՒԹՅՈՒՆԸ</w:t>
      </w:r>
    </w:p>
    <w:p w:rsidR="00CC00EA" w:rsidRPr="00FB249A" w:rsidRDefault="00CC00EA" w:rsidP="00CC00EA">
      <w:pPr>
        <w:tabs>
          <w:tab w:val="left" w:pos="2820"/>
        </w:tabs>
        <w:spacing w:line="240" w:lineRule="auto"/>
        <w:ind w:firstLine="283"/>
        <w:rPr>
          <w:rFonts w:ascii="Sylfaen" w:hAnsi="Sylfaen"/>
          <w:sz w:val="24"/>
          <w:szCs w:val="24"/>
          <w:lang w:val="en-US"/>
        </w:rPr>
      </w:pPr>
    </w:p>
    <w:p w:rsidR="00933059" w:rsidRPr="00FB249A" w:rsidRDefault="00CC00EA" w:rsidP="00D65C19">
      <w:pPr>
        <w:pStyle w:val="ListParagraph"/>
        <w:tabs>
          <w:tab w:val="left" w:pos="-284"/>
        </w:tabs>
        <w:ind w:left="-567" w:firstLine="283"/>
        <w:rPr>
          <w:rFonts w:ascii="Sylfaen" w:hAnsi="Sylfaen"/>
          <w:sz w:val="24"/>
          <w:szCs w:val="24"/>
          <w:lang w:val="en-US"/>
        </w:rPr>
      </w:pPr>
      <w:r w:rsidRPr="00FB249A">
        <w:rPr>
          <w:rFonts w:ascii="Sylfaen" w:hAnsi="Sylfaen"/>
          <w:sz w:val="24"/>
          <w:szCs w:val="24"/>
        </w:rPr>
        <w:t>Մաքսային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հա</w:t>
      </w:r>
      <w:r w:rsidR="00556513" w:rsidRPr="00FB249A">
        <w:rPr>
          <w:rFonts w:ascii="Sylfaen" w:hAnsi="Sylfaen"/>
          <w:sz w:val="24"/>
          <w:szCs w:val="24"/>
        </w:rPr>
        <w:t>մակարգում</w:t>
      </w:r>
      <w:r w:rsidR="00556513"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="00556513" w:rsidRPr="00FB249A">
        <w:rPr>
          <w:rFonts w:ascii="Sylfaen" w:hAnsi="Sylfaen"/>
          <w:sz w:val="24"/>
          <w:szCs w:val="24"/>
        </w:rPr>
        <w:t>թիվիէմ</w:t>
      </w:r>
      <w:r w:rsidR="00556513" w:rsidRPr="00FB249A">
        <w:rPr>
          <w:rFonts w:ascii="Sylfaen" w:hAnsi="Sylfaen"/>
          <w:sz w:val="24"/>
          <w:szCs w:val="24"/>
          <w:lang w:val="en-US"/>
        </w:rPr>
        <w:t xml:space="preserve"> (TWM) </w:t>
      </w:r>
      <w:r w:rsidR="00556513" w:rsidRPr="00FB249A">
        <w:rPr>
          <w:rFonts w:ascii="Sylfaen" w:hAnsi="Sylfaen"/>
          <w:sz w:val="24"/>
          <w:szCs w:val="24"/>
        </w:rPr>
        <w:t>ավտոմատ</w:t>
      </w:r>
      <w:r w:rsidR="00556513"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="00556513" w:rsidRPr="00FB249A">
        <w:rPr>
          <w:rFonts w:ascii="Sylfaen" w:hAnsi="Sylfaen"/>
          <w:sz w:val="24"/>
          <w:szCs w:val="24"/>
        </w:rPr>
        <w:t>համակարգի</w:t>
      </w:r>
      <w:r w:rsidR="00933059"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="00933059" w:rsidRPr="00FB249A">
        <w:rPr>
          <w:rFonts w:ascii="Sylfaen" w:hAnsi="Sylfaen"/>
          <w:sz w:val="24"/>
          <w:szCs w:val="24"/>
        </w:rPr>
        <w:t>և</w:t>
      </w:r>
      <w:r w:rsidR="00933059"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="00933059" w:rsidRPr="00FB249A">
        <w:rPr>
          <w:rFonts w:ascii="Sylfaen" w:hAnsi="Sylfaen"/>
          <w:sz w:val="24"/>
          <w:szCs w:val="24"/>
        </w:rPr>
        <w:t>գործող</w:t>
      </w:r>
      <w:r w:rsidR="00933059"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="00933059" w:rsidRPr="00FB249A">
        <w:rPr>
          <w:rFonts w:ascii="Sylfaen" w:hAnsi="Sylfaen"/>
          <w:sz w:val="24"/>
          <w:szCs w:val="24"/>
        </w:rPr>
        <w:t>ծրագրային</w:t>
      </w:r>
      <w:r w:rsidR="00933059"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="00933059" w:rsidRPr="00FB249A">
        <w:rPr>
          <w:rFonts w:ascii="Sylfaen" w:hAnsi="Sylfaen"/>
          <w:sz w:val="24"/>
          <w:szCs w:val="24"/>
        </w:rPr>
        <w:t>ապահովումների</w:t>
      </w:r>
      <w:r w:rsidR="00933059"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="00933059" w:rsidRPr="00FB249A">
        <w:rPr>
          <w:rFonts w:ascii="Sylfaen" w:hAnsi="Sylfaen"/>
          <w:sz w:val="24"/>
          <w:szCs w:val="24"/>
        </w:rPr>
        <w:t>գործունեությունը</w:t>
      </w:r>
      <w:r w:rsidR="00933059"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="00933059" w:rsidRPr="00FB249A">
        <w:rPr>
          <w:rFonts w:ascii="Sylfaen" w:hAnsi="Sylfaen"/>
          <w:sz w:val="24"/>
          <w:szCs w:val="24"/>
        </w:rPr>
        <w:t>ղեկավար</w:t>
      </w:r>
      <w:r w:rsidR="000532FF" w:rsidRPr="00FB249A">
        <w:rPr>
          <w:rFonts w:ascii="Sylfaen" w:hAnsi="Sylfaen"/>
          <w:sz w:val="24"/>
          <w:szCs w:val="24"/>
          <w:lang w:val="en-US"/>
        </w:rPr>
        <w:t>վ</w:t>
      </w:r>
      <w:r w:rsidR="00933059" w:rsidRPr="00FB249A">
        <w:rPr>
          <w:rFonts w:ascii="Sylfaen" w:hAnsi="Sylfaen"/>
          <w:sz w:val="24"/>
          <w:szCs w:val="24"/>
        </w:rPr>
        <w:t>ում</w:t>
      </w:r>
      <w:r w:rsidR="00933059"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="00933059" w:rsidRPr="00FB249A">
        <w:rPr>
          <w:rFonts w:ascii="Sylfaen" w:hAnsi="Sylfaen"/>
          <w:sz w:val="24"/>
          <w:szCs w:val="24"/>
        </w:rPr>
        <w:t>է</w:t>
      </w:r>
      <w:r w:rsidR="00933059"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="00933059" w:rsidRPr="00FB249A">
        <w:rPr>
          <w:rFonts w:ascii="Sylfaen" w:hAnsi="Sylfaen"/>
          <w:sz w:val="24"/>
          <w:szCs w:val="24"/>
        </w:rPr>
        <w:t>Պետական</w:t>
      </w:r>
      <w:r w:rsidR="00933059"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="00933059" w:rsidRPr="00FB249A">
        <w:rPr>
          <w:rFonts w:ascii="Sylfaen" w:hAnsi="Sylfaen"/>
          <w:sz w:val="24"/>
          <w:szCs w:val="24"/>
        </w:rPr>
        <w:t>եկամուտների</w:t>
      </w:r>
      <w:r w:rsidR="00933059"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="00933059" w:rsidRPr="00FB249A">
        <w:rPr>
          <w:rFonts w:ascii="Sylfaen" w:hAnsi="Sylfaen"/>
          <w:sz w:val="24"/>
          <w:szCs w:val="24"/>
        </w:rPr>
        <w:t>կոմիտեի՝</w:t>
      </w:r>
      <w:r w:rsidR="00933059"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="00933059" w:rsidRPr="00FB249A">
        <w:rPr>
          <w:rFonts w:ascii="Sylfaen" w:hAnsi="Sylfaen"/>
          <w:sz w:val="24"/>
          <w:szCs w:val="24"/>
        </w:rPr>
        <w:t>ավտոմատ</w:t>
      </w:r>
      <w:r w:rsidR="00933059"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="00933059" w:rsidRPr="00FB249A">
        <w:rPr>
          <w:rFonts w:ascii="Sylfaen" w:hAnsi="Sylfaen"/>
          <w:sz w:val="24"/>
          <w:szCs w:val="24"/>
        </w:rPr>
        <w:t>համակարգի</w:t>
      </w:r>
      <w:r w:rsidR="00933059"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="00933059" w:rsidRPr="00FB249A">
        <w:rPr>
          <w:rFonts w:ascii="Sylfaen" w:hAnsi="Sylfaen"/>
          <w:sz w:val="24"/>
          <w:szCs w:val="24"/>
        </w:rPr>
        <w:t>ղեկավարման</w:t>
      </w:r>
      <w:r w:rsidR="00933059" w:rsidRPr="00FB249A">
        <w:rPr>
          <w:rFonts w:ascii="Sylfaen" w:hAnsi="Sylfaen"/>
          <w:sz w:val="24"/>
          <w:szCs w:val="24"/>
          <w:lang w:val="en-US"/>
        </w:rPr>
        <w:t xml:space="preserve">, </w:t>
      </w:r>
      <w:r w:rsidR="00933059" w:rsidRPr="00FB249A">
        <w:rPr>
          <w:rFonts w:ascii="Sylfaen" w:hAnsi="Sylfaen"/>
          <w:sz w:val="24"/>
          <w:szCs w:val="24"/>
        </w:rPr>
        <w:t>ծրագրային</w:t>
      </w:r>
      <w:r w:rsidR="00933059"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="00933059" w:rsidRPr="00FB249A">
        <w:rPr>
          <w:rFonts w:ascii="Sylfaen" w:hAnsi="Sylfaen"/>
          <w:sz w:val="24"/>
          <w:szCs w:val="24"/>
        </w:rPr>
        <w:t>ապահովության</w:t>
      </w:r>
      <w:r w:rsidR="00933059"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="00933059" w:rsidRPr="00FB249A">
        <w:rPr>
          <w:rFonts w:ascii="Sylfaen" w:hAnsi="Sylfaen"/>
          <w:sz w:val="24"/>
          <w:szCs w:val="24"/>
        </w:rPr>
        <w:t>վարչության</w:t>
      </w:r>
      <w:r w:rsidR="00933059"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="00933059" w:rsidRPr="00FB249A">
        <w:rPr>
          <w:rFonts w:ascii="Sylfaen" w:hAnsi="Sylfaen"/>
          <w:sz w:val="24"/>
          <w:szCs w:val="24"/>
        </w:rPr>
        <w:t>կողմից</w:t>
      </w:r>
      <w:r w:rsidR="00933059" w:rsidRPr="00FB249A">
        <w:rPr>
          <w:rFonts w:ascii="Sylfaen" w:hAnsi="Sylfaen"/>
          <w:sz w:val="24"/>
          <w:szCs w:val="24"/>
          <w:lang w:val="en-US"/>
        </w:rPr>
        <w:t>:</w:t>
      </w:r>
    </w:p>
    <w:p w:rsidR="00CC00EA" w:rsidRPr="00FB249A" w:rsidRDefault="00933059" w:rsidP="00D65C19">
      <w:pPr>
        <w:pStyle w:val="ListParagraph"/>
        <w:tabs>
          <w:tab w:val="left" w:pos="-284"/>
        </w:tabs>
        <w:ind w:left="-567" w:firstLine="283"/>
        <w:rPr>
          <w:rFonts w:ascii="Sylfaen" w:hAnsi="Sylfaen"/>
          <w:sz w:val="24"/>
          <w:szCs w:val="24"/>
          <w:lang w:val="en-US"/>
        </w:rPr>
      </w:pPr>
      <w:r w:rsidRPr="00FB249A">
        <w:rPr>
          <w:rFonts w:ascii="Sylfaen" w:hAnsi="Sylfaen"/>
          <w:sz w:val="24"/>
          <w:szCs w:val="24"/>
        </w:rPr>
        <w:t>Վարչությունը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հետևում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մաքսային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համակարգում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ծրագրային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ապահովումների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հետ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կապված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բոլոր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սարքերի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անխափան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աշխատանքային</w:t>
      </w:r>
      <w:r w:rsidRPr="00FB249A">
        <w:rPr>
          <w:rFonts w:ascii="Sylfaen" w:hAnsi="Sylfaen"/>
          <w:sz w:val="24"/>
          <w:szCs w:val="24"/>
          <w:lang w:val="en-US"/>
        </w:rPr>
        <w:t xml:space="preserve">, </w:t>
      </w:r>
      <w:r w:rsidRPr="00FB249A">
        <w:rPr>
          <w:rFonts w:ascii="Sylfaen" w:hAnsi="Sylfaen"/>
          <w:sz w:val="24"/>
          <w:szCs w:val="24"/>
        </w:rPr>
        <w:t>ծրագրային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ապահովումներում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կատարվող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ծրագրային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և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տեխնիկական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փոփոխությունների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կատարմանը</w:t>
      </w:r>
      <w:r w:rsidRPr="00FB249A">
        <w:rPr>
          <w:rFonts w:ascii="Sylfaen" w:hAnsi="Sylfaen"/>
          <w:sz w:val="24"/>
          <w:szCs w:val="24"/>
          <w:lang w:val="en-US"/>
        </w:rPr>
        <w:t xml:space="preserve">, </w:t>
      </w:r>
      <w:r w:rsidRPr="00FB249A">
        <w:rPr>
          <w:rFonts w:ascii="Sylfaen" w:hAnsi="Sylfaen"/>
          <w:sz w:val="24"/>
          <w:szCs w:val="24"/>
        </w:rPr>
        <w:t>ծածկագրերի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տրամադրմանը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և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դրանց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կասեցմանը</w:t>
      </w:r>
      <w:r w:rsidRPr="00FB249A">
        <w:rPr>
          <w:rFonts w:ascii="Sylfaen" w:hAnsi="Sylfaen"/>
          <w:sz w:val="24"/>
          <w:szCs w:val="24"/>
          <w:lang w:val="en-US"/>
        </w:rPr>
        <w:t>:</w:t>
      </w:r>
    </w:p>
    <w:p w:rsidR="00933059" w:rsidRPr="00FB249A" w:rsidRDefault="00933059" w:rsidP="00D65C19">
      <w:pPr>
        <w:pStyle w:val="ListParagraph"/>
        <w:tabs>
          <w:tab w:val="left" w:pos="-284"/>
        </w:tabs>
        <w:ind w:left="-567" w:firstLine="283"/>
        <w:rPr>
          <w:rFonts w:ascii="Sylfaen" w:hAnsi="Sylfaen"/>
          <w:sz w:val="24"/>
          <w:szCs w:val="24"/>
          <w:lang w:val="en-US"/>
        </w:rPr>
      </w:pPr>
      <w:r w:rsidRPr="00FB249A">
        <w:rPr>
          <w:rFonts w:ascii="Sylfaen" w:hAnsi="Sylfaen"/>
          <w:sz w:val="24"/>
          <w:szCs w:val="24"/>
        </w:rPr>
        <w:t>Միաժամանակ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հետևում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մաքսատներում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ավտոմատ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հայտարարագրման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համակարգիչ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մուտքագրված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ապրանքների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դասակարգմանը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և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ընտրողականության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ուղիների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ճիշտ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ընտրությունը</w:t>
      </w:r>
      <w:r w:rsidRPr="00FB249A">
        <w:rPr>
          <w:rFonts w:ascii="Sylfaen" w:hAnsi="Sylfaen"/>
          <w:sz w:val="24"/>
          <w:szCs w:val="24"/>
          <w:lang w:val="en-US"/>
        </w:rPr>
        <w:t>:</w:t>
      </w:r>
    </w:p>
    <w:p w:rsidR="00933059" w:rsidRPr="00FB249A" w:rsidRDefault="001A0E4B" w:rsidP="00D65C19">
      <w:pPr>
        <w:pStyle w:val="ListParagraph"/>
        <w:tabs>
          <w:tab w:val="left" w:pos="-284"/>
        </w:tabs>
        <w:ind w:left="-567" w:firstLine="283"/>
        <w:rPr>
          <w:rFonts w:ascii="Sylfaen" w:hAnsi="Sylfaen"/>
          <w:sz w:val="24"/>
          <w:szCs w:val="24"/>
          <w:lang w:val="en-US"/>
        </w:rPr>
      </w:pPr>
      <w:r w:rsidRPr="00FB249A">
        <w:rPr>
          <w:rFonts w:ascii="Sylfaen" w:hAnsi="Sylfaen"/>
          <w:sz w:val="24"/>
          <w:szCs w:val="24"/>
        </w:rPr>
        <w:t>Ավտոմատ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հայտարարագրման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համակարգը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վերջնական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արդյունքով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ընտրում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 </w:t>
      </w:r>
      <w:r w:rsidRPr="00FB249A">
        <w:rPr>
          <w:rFonts w:ascii="Sylfaen" w:hAnsi="Sylfaen"/>
          <w:sz w:val="24"/>
          <w:szCs w:val="24"/>
        </w:rPr>
        <w:t>հայտարարագրման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ընթացքի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վերաբերյալ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երեք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ուղի՝</w:t>
      </w:r>
    </w:p>
    <w:p w:rsidR="005525B7" w:rsidRPr="00FB249A" w:rsidRDefault="005525B7" w:rsidP="00556513">
      <w:pPr>
        <w:pStyle w:val="ListParagraph"/>
        <w:tabs>
          <w:tab w:val="left" w:pos="-284"/>
        </w:tabs>
        <w:spacing w:line="240" w:lineRule="auto"/>
        <w:ind w:left="-567" w:firstLine="283"/>
        <w:rPr>
          <w:rFonts w:ascii="Sylfaen" w:hAnsi="Sylfaen"/>
          <w:sz w:val="24"/>
          <w:szCs w:val="24"/>
          <w:lang w:val="en-US"/>
        </w:rPr>
      </w:pPr>
    </w:p>
    <w:p w:rsidR="005525B7" w:rsidRPr="00FB249A" w:rsidRDefault="005525B7" w:rsidP="005525B7">
      <w:pPr>
        <w:ind w:firstLine="283"/>
        <w:jc w:val="center"/>
        <w:rPr>
          <w:rFonts w:ascii="Sylfaen" w:hAnsi="Sylfaen"/>
          <w:sz w:val="27"/>
          <w:szCs w:val="27"/>
          <w:lang w:val="en-US"/>
        </w:rPr>
      </w:pPr>
      <w:r w:rsidRPr="00FB249A">
        <w:rPr>
          <w:rFonts w:ascii="Sylfaen" w:hAnsi="Sylfaen" w:cs="Sylfaen"/>
          <w:sz w:val="27"/>
          <w:szCs w:val="27"/>
        </w:rPr>
        <w:t>Ա</w:t>
      </w:r>
      <w:r w:rsidRPr="00FB249A">
        <w:rPr>
          <w:rFonts w:ascii="Sylfaen" w:hAnsi="Sylfaen"/>
          <w:sz w:val="27"/>
          <w:szCs w:val="27"/>
        </w:rPr>
        <w:t>ռաջին</w:t>
      </w:r>
      <w:r w:rsidRPr="00FB249A">
        <w:rPr>
          <w:rFonts w:ascii="Sylfaen" w:hAnsi="Sylfaen"/>
          <w:sz w:val="27"/>
          <w:szCs w:val="27"/>
          <w:lang w:val="en-US"/>
        </w:rPr>
        <w:t xml:space="preserve"> </w:t>
      </w:r>
      <w:r w:rsidRPr="00FB249A">
        <w:rPr>
          <w:rFonts w:ascii="Sylfaen" w:hAnsi="Sylfaen"/>
          <w:sz w:val="27"/>
          <w:szCs w:val="27"/>
        </w:rPr>
        <w:t>ուղի</w:t>
      </w:r>
      <w:r w:rsidRPr="00FB249A">
        <w:rPr>
          <w:rFonts w:ascii="Sylfaen" w:hAnsi="Sylfaen"/>
          <w:sz w:val="27"/>
          <w:szCs w:val="27"/>
          <w:lang w:val="en-US"/>
        </w:rPr>
        <w:t xml:space="preserve"> (</w:t>
      </w:r>
      <w:r w:rsidRPr="00FB249A">
        <w:rPr>
          <w:rFonts w:ascii="Sylfaen" w:hAnsi="Sylfaen"/>
          <w:sz w:val="27"/>
          <w:szCs w:val="27"/>
        </w:rPr>
        <w:t>կանաչ</w:t>
      </w:r>
      <w:r w:rsidRPr="00FB249A">
        <w:rPr>
          <w:rFonts w:ascii="Sylfaen" w:hAnsi="Sylfaen"/>
          <w:sz w:val="27"/>
          <w:szCs w:val="27"/>
          <w:lang w:val="en-US"/>
        </w:rPr>
        <w:t xml:space="preserve"> </w:t>
      </w:r>
      <w:r w:rsidRPr="00FB249A">
        <w:rPr>
          <w:rFonts w:ascii="Sylfaen" w:hAnsi="Sylfaen"/>
          <w:sz w:val="27"/>
          <w:szCs w:val="27"/>
        </w:rPr>
        <w:t>ուղի</w:t>
      </w:r>
      <w:r w:rsidRPr="00FB249A">
        <w:rPr>
          <w:rFonts w:ascii="Sylfaen" w:hAnsi="Sylfaen"/>
          <w:sz w:val="27"/>
          <w:szCs w:val="27"/>
          <w:lang w:val="en-US"/>
        </w:rPr>
        <w:t>)</w:t>
      </w:r>
    </w:p>
    <w:p w:rsidR="005525B7" w:rsidRPr="00FB249A" w:rsidRDefault="005525B7" w:rsidP="005525B7">
      <w:pPr>
        <w:ind w:firstLine="283"/>
        <w:rPr>
          <w:rFonts w:ascii="Sylfaen" w:hAnsi="Sylfaen"/>
          <w:sz w:val="24"/>
          <w:szCs w:val="24"/>
          <w:lang w:val="en-US"/>
        </w:rPr>
      </w:pPr>
      <w:r w:rsidRPr="00FB249A">
        <w:rPr>
          <w:rFonts w:ascii="Sylfaen" w:hAnsi="Sylfaen"/>
          <w:sz w:val="24"/>
          <w:szCs w:val="24"/>
        </w:rPr>
        <w:t>Հայտարարագրման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ավտոմատ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համակարգը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թույլատրում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ԲՄՀ</w:t>
      </w:r>
      <w:r w:rsidRPr="00FB249A">
        <w:rPr>
          <w:rFonts w:ascii="Sylfaen" w:hAnsi="Sylfaen"/>
          <w:sz w:val="24"/>
          <w:szCs w:val="24"/>
          <w:lang w:val="en-US"/>
        </w:rPr>
        <w:t>-</w:t>
      </w:r>
      <w:r w:rsidRPr="00FB249A">
        <w:rPr>
          <w:rFonts w:ascii="Sylfaen" w:hAnsi="Sylfaen"/>
          <w:sz w:val="24"/>
          <w:szCs w:val="24"/>
        </w:rPr>
        <w:t>ի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գնահատումը</w:t>
      </w:r>
      <w:r w:rsidRPr="00FB249A">
        <w:rPr>
          <w:rFonts w:ascii="Sylfaen" w:hAnsi="Sylfaen"/>
          <w:sz w:val="24"/>
          <w:szCs w:val="24"/>
          <w:lang w:val="en-US"/>
        </w:rPr>
        <w:t xml:space="preserve">, </w:t>
      </w:r>
      <w:r w:rsidRPr="00FB249A">
        <w:rPr>
          <w:rFonts w:ascii="Sylfaen" w:hAnsi="Sylfaen"/>
          <w:sz w:val="24"/>
          <w:szCs w:val="24"/>
        </w:rPr>
        <w:t>որը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նշանակում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, </w:t>
      </w:r>
      <w:r w:rsidRPr="00FB249A">
        <w:rPr>
          <w:rFonts w:ascii="Sylfaen" w:hAnsi="Sylfaen"/>
          <w:sz w:val="24"/>
          <w:szCs w:val="24"/>
        </w:rPr>
        <w:t>որ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հայտարարագրված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ապրանքները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զննման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ենթակա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չեն</w:t>
      </w:r>
      <w:r w:rsidRPr="00FB249A">
        <w:rPr>
          <w:rFonts w:ascii="Sylfaen" w:hAnsi="Sylfaen"/>
          <w:sz w:val="24"/>
          <w:szCs w:val="24"/>
          <w:lang w:val="en-US"/>
        </w:rPr>
        <w:t xml:space="preserve">: </w:t>
      </w:r>
      <w:r w:rsidRPr="00FB249A">
        <w:rPr>
          <w:rFonts w:ascii="Sylfaen" w:hAnsi="Sylfaen"/>
          <w:sz w:val="24"/>
          <w:szCs w:val="24"/>
        </w:rPr>
        <w:t>Տպագրվում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ԲՄՀ</w:t>
      </w:r>
      <w:r w:rsidRPr="00FB249A">
        <w:rPr>
          <w:rFonts w:ascii="Sylfaen" w:hAnsi="Sylfaen"/>
          <w:sz w:val="24"/>
          <w:szCs w:val="24"/>
          <w:lang w:val="en-US"/>
        </w:rPr>
        <w:t>-</w:t>
      </w:r>
      <w:r w:rsidRPr="00FB249A">
        <w:rPr>
          <w:rFonts w:ascii="Sylfaen" w:hAnsi="Sylfaen"/>
          <w:sz w:val="24"/>
          <w:szCs w:val="24"/>
        </w:rPr>
        <w:t>ի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երեք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օրինակ</w:t>
      </w:r>
      <w:r w:rsidRPr="00FB249A">
        <w:rPr>
          <w:rFonts w:ascii="Sylfaen" w:hAnsi="Sylfaen"/>
          <w:sz w:val="24"/>
          <w:szCs w:val="24"/>
          <w:lang w:val="en-US"/>
        </w:rPr>
        <w:t xml:space="preserve">: </w:t>
      </w:r>
      <w:r w:rsidRPr="00FB249A">
        <w:rPr>
          <w:rFonts w:ascii="Sylfaen" w:hAnsi="Sylfaen"/>
          <w:sz w:val="24"/>
          <w:szCs w:val="24"/>
        </w:rPr>
        <w:t>ԲՄՀ</w:t>
      </w:r>
      <w:r w:rsidRPr="00FB249A">
        <w:rPr>
          <w:rFonts w:ascii="Sylfaen" w:hAnsi="Sylfaen"/>
          <w:sz w:val="24"/>
          <w:szCs w:val="24"/>
          <w:lang w:val="en-US"/>
        </w:rPr>
        <w:t>-</w:t>
      </w:r>
      <w:r w:rsidRPr="00FB249A">
        <w:rPr>
          <w:rFonts w:ascii="Sylfaen" w:hAnsi="Sylfaen"/>
          <w:sz w:val="24"/>
          <w:szCs w:val="24"/>
        </w:rPr>
        <w:t>ի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հակառակ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կողմում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գնահատում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իրականացնող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տեսուչի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կողմից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կատարվում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համապատասխան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նշումներ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ներկայացված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փաստաթղթերի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անվանումը</w:t>
      </w:r>
      <w:r w:rsidRPr="00FB249A">
        <w:rPr>
          <w:rFonts w:ascii="Sylfaen" w:hAnsi="Sylfaen"/>
          <w:sz w:val="24"/>
          <w:szCs w:val="24"/>
          <w:lang w:val="en-US"/>
        </w:rPr>
        <w:t xml:space="preserve">, </w:t>
      </w:r>
      <w:r w:rsidRPr="00FB249A">
        <w:rPr>
          <w:rFonts w:ascii="Sylfaen" w:hAnsi="Sylfaen"/>
          <w:sz w:val="24"/>
          <w:szCs w:val="24"/>
        </w:rPr>
        <w:t>համարը</w:t>
      </w:r>
      <w:r w:rsidRPr="00FB249A">
        <w:rPr>
          <w:rFonts w:ascii="Sylfaen" w:hAnsi="Sylfaen"/>
          <w:sz w:val="24"/>
          <w:szCs w:val="24"/>
          <w:lang w:val="en-US"/>
        </w:rPr>
        <w:t xml:space="preserve">, </w:t>
      </w:r>
      <w:r w:rsidRPr="00FB249A">
        <w:rPr>
          <w:rFonts w:ascii="Sylfaen" w:hAnsi="Sylfaen"/>
          <w:sz w:val="24"/>
          <w:szCs w:val="24"/>
        </w:rPr>
        <w:t>ամիս</w:t>
      </w:r>
      <w:r w:rsidRPr="00FB249A">
        <w:rPr>
          <w:rFonts w:ascii="Sylfaen" w:hAnsi="Sylfaen"/>
          <w:sz w:val="24"/>
          <w:szCs w:val="24"/>
          <w:lang w:val="en-US"/>
        </w:rPr>
        <w:t xml:space="preserve">, </w:t>
      </w:r>
      <w:r w:rsidRPr="00FB249A">
        <w:rPr>
          <w:rFonts w:ascii="Sylfaen" w:hAnsi="Sylfaen"/>
          <w:sz w:val="24"/>
          <w:szCs w:val="24"/>
        </w:rPr>
        <w:t>ամսաթիվը</w:t>
      </w:r>
      <w:r w:rsidRPr="00FB249A">
        <w:rPr>
          <w:rFonts w:ascii="Sylfaen" w:hAnsi="Sylfaen"/>
          <w:sz w:val="24"/>
          <w:szCs w:val="24"/>
          <w:lang w:val="en-US"/>
        </w:rPr>
        <w:t xml:space="preserve">, </w:t>
      </w:r>
      <w:r w:rsidRPr="00FB249A">
        <w:rPr>
          <w:rFonts w:ascii="Sylfaen" w:hAnsi="Sylfaen"/>
          <w:sz w:val="24"/>
          <w:szCs w:val="24"/>
        </w:rPr>
        <w:t>թերթերի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քանակը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և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կնքվում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անձնական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կնիքով</w:t>
      </w:r>
      <w:r w:rsidRPr="00FB249A">
        <w:rPr>
          <w:rFonts w:ascii="Sylfaen" w:hAnsi="Sylfaen"/>
          <w:sz w:val="24"/>
          <w:szCs w:val="24"/>
          <w:lang w:val="en-US"/>
        </w:rPr>
        <w:t xml:space="preserve">: </w:t>
      </w:r>
      <w:r w:rsidRPr="00FB249A">
        <w:rPr>
          <w:rFonts w:ascii="Sylfaen" w:hAnsi="Sylfaen"/>
          <w:sz w:val="24"/>
          <w:szCs w:val="24"/>
        </w:rPr>
        <w:t>Որից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հետո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իրականացվում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 </w:t>
      </w:r>
      <w:r w:rsidRPr="00FB249A">
        <w:rPr>
          <w:rFonts w:ascii="Sylfaen" w:hAnsi="Sylfaen"/>
          <w:sz w:val="24"/>
          <w:szCs w:val="24"/>
        </w:rPr>
        <w:t>մաքսային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վճարումները</w:t>
      </w:r>
      <w:r w:rsidRPr="00FB249A">
        <w:rPr>
          <w:rFonts w:ascii="Sylfaen" w:hAnsi="Sylfaen"/>
          <w:sz w:val="24"/>
          <w:szCs w:val="24"/>
          <w:lang w:val="en-US"/>
        </w:rPr>
        <w:t>:</w:t>
      </w:r>
    </w:p>
    <w:p w:rsidR="00D65C19" w:rsidRPr="005972D0" w:rsidRDefault="005525B7" w:rsidP="005972D0">
      <w:pPr>
        <w:ind w:firstLine="283"/>
        <w:rPr>
          <w:rFonts w:ascii="Sylfaen" w:hAnsi="Sylfaen"/>
          <w:sz w:val="24"/>
          <w:szCs w:val="24"/>
        </w:rPr>
      </w:pPr>
      <w:r w:rsidRPr="00FB249A">
        <w:rPr>
          <w:rFonts w:ascii="Sylfaen" w:hAnsi="Sylfaen"/>
          <w:sz w:val="24"/>
          <w:szCs w:val="24"/>
        </w:rPr>
        <w:t>ԲՄՀ</w:t>
      </w:r>
      <w:r w:rsidRPr="00FB249A">
        <w:rPr>
          <w:rFonts w:ascii="Sylfaen" w:hAnsi="Sylfaen"/>
          <w:sz w:val="24"/>
          <w:szCs w:val="24"/>
          <w:lang w:val="en-US"/>
        </w:rPr>
        <w:t>-</w:t>
      </w:r>
      <w:r w:rsidRPr="00FB249A">
        <w:rPr>
          <w:rFonts w:ascii="Sylfaen" w:hAnsi="Sylfaen"/>
          <w:sz w:val="24"/>
          <w:szCs w:val="24"/>
        </w:rPr>
        <w:t>ի</w:t>
      </w:r>
      <w:r w:rsidRPr="00FB249A">
        <w:rPr>
          <w:rFonts w:ascii="Sylfaen" w:hAnsi="Sylfaen"/>
          <w:sz w:val="24"/>
          <w:szCs w:val="24"/>
          <w:lang w:val="en-US"/>
        </w:rPr>
        <w:t xml:space="preserve"> «B» </w:t>
      </w:r>
      <w:r w:rsidRPr="00FB249A">
        <w:rPr>
          <w:rFonts w:ascii="Sylfaen" w:hAnsi="Sylfaen"/>
          <w:sz w:val="24"/>
          <w:szCs w:val="24"/>
        </w:rPr>
        <w:t>սյունակում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նշվում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վճարման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անդորագրի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համարը</w:t>
      </w:r>
      <w:r w:rsidRPr="00FB249A">
        <w:rPr>
          <w:rFonts w:ascii="Sylfaen" w:hAnsi="Sylfaen"/>
          <w:sz w:val="24"/>
          <w:szCs w:val="24"/>
          <w:lang w:val="en-US"/>
        </w:rPr>
        <w:t xml:space="preserve">, </w:t>
      </w:r>
      <w:r w:rsidRPr="00FB249A">
        <w:rPr>
          <w:rFonts w:ascii="Sylfaen" w:hAnsi="Sylfaen"/>
          <w:sz w:val="24"/>
          <w:szCs w:val="24"/>
        </w:rPr>
        <w:t>ամիսը</w:t>
      </w:r>
      <w:r w:rsidRPr="00FB249A">
        <w:rPr>
          <w:rFonts w:ascii="Sylfaen" w:hAnsi="Sylfaen"/>
          <w:sz w:val="24"/>
          <w:szCs w:val="24"/>
          <w:lang w:val="en-US"/>
        </w:rPr>
        <w:t xml:space="preserve">, </w:t>
      </w:r>
      <w:r w:rsidRPr="00FB249A">
        <w:rPr>
          <w:rFonts w:ascii="Sylfaen" w:hAnsi="Sylfaen"/>
          <w:sz w:val="24"/>
          <w:szCs w:val="24"/>
        </w:rPr>
        <w:t>ամսաթիվը</w:t>
      </w:r>
      <w:r w:rsidRPr="00FB249A">
        <w:rPr>
          <w:rFonts w:ascii="Sylfaen" w:hAnsi="Sylfaen"/>
          <w:sz w:val="24"/>
          <w:szCs w:val="24"/>
          <w:lang w:val="en-US"/>
        </w:rPr>
        <w:t xml:space="preserve">: </w:t>
      </w:r>
      <w:r w:rsidRPr="00FB249A">
        <w:rPr>
          <w:rFonts w:ascii="Sylfaen" w:hAnsi="Sylfaen"/>
          <w:sz w:val="24"/>
          <w:szCs w:val="24"/>
        </w:rPr>
        <w:t>Դրվում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համապատասխան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դրոշմակնիք</w:t>
      </w:r>
      <w:r w:rsidRPr="00FB249A">
        <w:rPr>
          <w:rFonts w:ascii="Sylfaen" w:hAnsi="Sylfaen"/>
          <w:sz w:val="24"/>
          <w:szCs w:val="24"/>
          <w:lang w:val="en-US"/>
        </w:rPr>
        <w:t xml:space="preserve">: </w:t>
      </w:r>
      <w:r w:rsidR="00B80860" w:rsidRPr="00FB249A">
        <w:rPr>
          <w:rFonts w:ascii="Sylfaen" w:hAnsi="Sylfaen"/>
          <w:sz w:val="24"/>
          <w:szCs w:val="24"/>
        </w:rPr>
        <w:t>Հայտարարագրի</w:t>
      </w:r>
      <w:r w:rsidR="00B80860"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  <w:lang w:val="en-US"/>
        </w:rPr>
        <w:t xml:space="preserve">«D» </w:t>
      </w:r>
      <w:r w:rsidRPr="00FB249A">
        <w:rPr>
          <w:rFonts w:ascii="Sylfaen" w:hAnsi="Sylfaen"/>
          <w:sz w:val="24"/>
          <w:szCs w:val="24"/>
        </w:rPr>
        <w:t>սյունակում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դրվում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«</w:t>
      </w:r>
      <w:r w:rsidRPr="00FB249A">
        <w:rPr>
          <w:rFonts w:ascii="Sylfaen" w:hAnsi="Sylfaen"/>
          <w:sz w:val="24"/>
          <w:szCs w:val="24"/>
        </w:rPr>
        <w:t>ընտրված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կանաչ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ուղի</w:t>
      </w:r>
      <w:r w:rsidRPr="00FB249A">
        <w:rPr>
          <w:rFonts w:ascii="Sylfaen" w:hAnsi="Sylfaen"/>
          <w:sz w:val="24"/>
          <w:szCs w:val="24"/>
          <w:lang w:val="en-US"/>
        </w:rPr>
        <w:t xml:space="preserve">», </w:t>
      </w:r>
      <w:r w:rsidRPr="00FB249A">
        <w:rPr>
          <w:rFonts w:ascii="Sylfaen" w:hAnsi="Sylfaen"/>
          <w:sz w:val="24"/>
          <w:szCs w:val="24"/>
        </w:rPr>
        <w:t>բացթողումը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թույլատրվում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, </w:t>
      </w:r>
      <w:r w:rsidRPr="00FB249A">
        <w:rPr>
          <w:rFonts w:ascii="Sylfaen" w:hAnsi="Sylfaen"/>
          <w:sz w:val="24"/>
          <w:szCs w:val="24"/>
        </w:rPr>
        <w:t>հաստատելով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անձնական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կնիքով</w:t>
      </w:r>
      <w:r w:rsidRPr="00FB249A">
        <w:rPr>
          <w:rFonts w:ascii="Sylfaen" w:hAnsi="Sylfaen"/>
          <w:sz w:val="24"/>
          <w:szCs w:val="24"/>
          <w:lang w:val="en-US"/>
        </w:rPr>
        <w:t xml:space="preserve">: </w:t>
      </w:r>
      <w:r w:rsidRPr="00FB249A">
        <w:rPr>
          <w:rFonts w:ascii="Sylfaen" w:hAnsi="Sylfaen"/>
          <w:sz w:val="24"/>
          <w:szCs w:val="24"/>
        </w:rPr>
        <w:t>Տպագրվում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3 </w:t>
      </w:r>
      <w:r w:rsidRPr="00FB249A">
        <w:rPr>
          <w:rFonts w:ascii="Sylfaen" w:hAnsi="Sylfaen"/>
          <w:sz w:val="24"/>
          <w:szCs w:val="24"/>
        </w:rPr>
        <w:t>օրինակ</w:t>
      </w:r>
      <w:r w:rsidRPr="00FB249A">
        <w:rPr>
          <w:rFonts w:ascii="Sylfaen" w:hAnsi="Sylfaen"/>
          <w:sz w:val="24"/>
          <w:szCs w:val="24"/>
          <w:lang w:val="en-US"/>
        </w:rPr>
        <w:t xml:space="preserve">, </w:t>
      </w:r>
      <w:r w:rsidRPr="00FB249A">
        <w:rPr>
          <w:rFonts w:ascii="Sylfaen" w:hAnsi="Sylfaen"/>
          <w:sz w:val="24"/>
          <w:szCs w:val="24"/>
        </w:rPr>
        <w:t>որից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մեկը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տրվում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ֆիզիկական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անձին</w:t>
      </w:r>
      <w:r w:rsidRPr="00FB249A">
        <w:rPr>
          <w:rFonts w:ascii="Sylfaen" w:hAnsi="Sylfaen"/>
          <w:sz w:val="24"/>
          <w:szCs w:val="24"/>
          <w:lang w:val="en-US"/>
        </w:rPr>
        <w:t xml:space="preserve">: </w:t>
      </w:r>
      <w:r w:rsidRPr="00FB249A">
        <w:rPr>
          <w:rFonts w:ascii="Sylfaen" w:hAnsi="Sylfaen"/>
          <w:sz w:val="24"/>
          <w:szCs w:val="24"/>
        </w:rPr>
        <w:t>Ձևակերպումը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համարվում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ավարտված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և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ապրանքը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բաց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թողնվում</w:t>
      </w:r>
      <w:r w:rsidRPr="00FB249A">
        <w:rPr>
          <w:rFonts w:ascii="Sylfaen" w:hAnsi="Sylfaen"/>
          <w:sz w:val="24"/>
          <w:szCs w:val="24"/>
          <w:lang w:val="en-US"/>
        </w:rPr>
        <w:t>:</w:t>
      </w:r>
    </w:p>
    <w:p w:rsidR="005525B7" w:rsidRPr="005972D0" w:rsidRDefault="005525B7" w:rsidP="005525B7">
      <w:pPr>
        <w:ind w:firstLine="283"/>
        <w:jc w:val="center"/>
        <w:rPr>
          <w:rFonts w:ascii="Sylfaen" w:hAnsi="Sylfaen"/>
          <w:sz w:val="27"/>
          <w:szCs w:val="27"/>
        </w:rPr>
      </w:pPr>
      <w:r w:rsidRPr="00FB249A">
        <w:rPr>
          <w:rFonts w:ascii="Sylfaen" w:hAnsi="Sylfaen" w:cs="Sylfaen"/>
          <w:sz w:val="27"/>
          <w:szCs w:val="27"/>
        </w:rPr>
        <w:t>Ե</w:t>
      </w:r>
      <w:r w:rsidRPr="00FB249A">
        <w:rPr>
          <w:rFonts w:ascii="Sylfaen" w:hAnsi="Sylfaen"/>
          <w:sz w:val="27"/>
          <w:szCs w:val="27"/>
        </w:rPr>
        <w:t>րկրորդ</w:t>
      </w:r>
      <w:r w:rsidRPr="005972D0">
        <w:rPr>
          <w:rFonts w:ascii="Sylfaen" w:hAnsi="Sylfaen"/>
          <w:sz w:val="27"/>
          <w:szCs w:val="27"/>
        </w:rPr>
        <w:t xml:space="preserve"> </w:t>
      </w:r>
      <w:r w:rsidRPr="00FB249A">
        <w:rPr>
          <w:rFonts w:ascii="Sylfaen" w:hAnsi="Sylfaen"/>
          <w:sz w:val="27"/>
          <w:szCs w:val="27"/>
        </w:rPr>
        <w:t>ուղի</w:t>
      </w:r>
      <w:r w:rsidRPr="005972D0">
        <w:rPr>
          <w:rFonts w:ascii="Sylfaen" w:hAnsi="Sylfaen"/>
          <w:sz w:val="27"/>
          <w:szCs w:val="27"/>
        </w:rPr>
        <w:t xml:space="preserve"> (</w:t>
      </w:r>
      <w:r w:rsidRPr="00FB249A">
        <w:rPr>
          <w:rFonts w:ascii="Sylfaen" w:hAnsi="Sylfaen"/>
          <w:sz w:val="27"/>
          <w:szCs w:val="27"/>
        </w:rPr>
        <w:t>դեղին</w:t>
      </w:r>
      <w:r w:rsidRPr="005972D0">
        <w:rPr>
          <w:rFonts w:ascii="Sylfaen" w:hAnsi="Sylfaen"/>
          <w:sz w:val="27"/>
          <w:szCs w:val="27"/>
        </w:rPr>
        <w:t xml:space="preserve"> </w:t>
      </w:r>
      <w:r w:rsidRPr="00FB249A">
        <w:rPr>
          <w:rFonts w:ascii="Sylfaen" w:hAnsi="Sylfaen"/>
          <w:sz w:val="27"/>
          <w:szCs w:val="27"/>
        </w:rPr>
        <w:t>ուղի</w:t>
      </w:r>
      <w:r w:rsidRPr="005972D0">
        <w:rPr>
          <w:rFonts w:ascii="Sylfaen" w:hAnsi="Sylfaen"/>
          <w:sz w:val="27"/>
          <w:szCs w:val="27"/>
        </w:rPr>
        <w:t>)</w:t>
      </w:r>
    </w:p>
    <w:p w:rsidR="005525B7" w:rsidRPr="005972D0" w:rsidRDefault="005525B7" w:rsidP="005525B7">
      <w:pPr>
        <w:ind w:firstLine="283"/>
        <w:rPr>
          <w:rFonts w:ascii="Sylfaen" w:hAnsi="Sylfaen"/>
          <w:sz w:val="24"/>
          <w:szCs w:val="24"/>
        </w:rPr>
      </w:pPr>
      <w:r w:rsidRPr="00FB249A">
        <w:rPr>
          <w:rFonts w:ascii="Sylfaen" w:hAnsi="Sylfaen"/>
          <w:sz w:val="24"/>
          <w:szCs w:val="24"/>
        </w:rPr>
        <w:t>Հայտարարագրման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ավտոմատ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համակարգը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չի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թույլատրում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ԲՄՀ</w:t>
      </w:r>
      <w:r w:rsidRPr="005972D0">
        <w:rPr>
          <w:rFonts w:ascii="Sylfaen" w:hAnsi="Sylfaen"/>
          <w:sz w:val="24"/>
          <w:szCs w:val="24"/>
        </w:rPr>
        <w:t>-</w:t>
      </w:r>
      <w:r w:rsidRPr="00FB249A">
        <w:rPr>
          <w:rFonts w:ascii="Sylfaen" w:hAnsi="Sylfaen"/>
          <w:sz w:val="24"/>
          <w:szCs w:val="24"/>
        </w:rPr>
        <w:t>ի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գնահատումը</w:t>
      </w:r>
      <w:r w:rsidRPr="005972D0">
        <w:rPr>
          <w:rFonts w:ascii="Sylfaen" w:hAnsi="Sylfaen"/>
          <w:sz w:val="24"/>
          <w:szCs w:val="24"/>
        </w:rPr>
        <w:t xml:space="preserve">: </w:t>
      </w:r>
      <w:r w:rsidRPr="00FB249A">
        <w:rPr>
          <w:rFonts w:ascii="Sylfaen" w:hAnsi="Sylfaen"/>
          <w:sz w:val="24"/>
          <w:szCs w:val="24"/>
        </w:rPr>
        <w:t>Հայտարարագրված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ապրանքները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ենթակա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են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մասնակի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զննման</w:t>
      </w:r>
      <w:r w:rsidRPr="005972D0">
        <w:rPr>
          <w:rFonts w:ascii="Sylfaen" w:hAnsi="Sylfaen"/>
          <w:sz w:val="24"/>
          <w:szCs w:val="24"/>
        </w:rPr>
        <w:t xml:space="preserve">: </w:t>
      </w:r>
      <w:r w:rsidRPr="00FB249A">
        <w:rPr>
          <w:rFonts w:ascii="Sylfaen" w:hAnsi="Sylfaen"/>
          <w:sz w:val="24"/>
          <w:szCs w:val="24"/>
        </w:rPr>
        <w:t>Տպագրված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ԲՄՀ</w:t>
      </w:r>
      <w:r w:rsidRPr="005972D0">
        <w:rPr>
          <w:rFonts w:ascii="Sylfaen" w:hAnsi="Sylfaen"/>
          <w:sz w:val="24"/>
          <w:szCs w:val="24"/>
        </w:rPr>
        <w:t>-</w:t>
      </w:r>
      <w:r w:rsidRPr="00FB249A">
        <w:rPr>
          <w:rFonts w:ascii="Sylfaen" w:hAnsi="Sylfaen"/>
          <w:sz w:val="24"/>
          <w:szCs w:val="24"/>
        </w:rPr>
        <w:t>ի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մեկ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օրինակը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կից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փաստաթղթերով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հանձնվում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ընտրողականության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ղեկավարումն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lastRenderedPageBreak/>
        <w:t>իրականացնող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տեսուչին</w:t>
      </w:r>
      <w:r w:rsidRPr="005972D0">
        <w:rPr>
          <w:rFonts w:ascii="Sylfaen" w:hAnsi="Sylfaen"/>
          <w:sz w:val="24"/>
          <w:szCs w:val="24"/>
        </w:rPr>
        <w:t xml:space="preserve">, </w:t>
      </w:r>
      <w:r w:rsidRPr="00FB249A">
        <w:rPr>
          <w:rFonts w:ascii="Sylfaen" w:hAnsi="Sylfaen"/>
          <w:sz w:val="24"/>
          <w:szCs w:val="24"/>
        </w:rPr>
        <w:t>որը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ԲՄՀ</w:t>
      </w:r>
      <w:r w:rsidRPr="005972D0">
        <w:rPr>
          <w:rFonts w:ascii="Sylfaen" w:hAnsi="Sylfaen"/>
          <w:sz w:val="24"/>
          <w:szCs w:val="24"/>
        </w:rPr>
        <w:t>-</w:t>
      </w:r>
      <w:r w:rsidRPr="00FB249A">
        <w:rPr>
          <w:rFonts w:ascii="Sylfaen" w:hAnsi="Sylfaen"/>
          <w:sz w:val="24"/>
          <w:szCs w:val="24"/>
        </w:rPr>
        <w:t>ի</w:t>
      </w:r>
      <w:r w:rsidRPr="005972D0">
        <w:rPr>
          <w:rFonts w:ascii="Sylfaen" w:hAnsi="Sylfaen"/>
          <w:sz w:val="24"/>
          <w:szCs w:val="24"/>
        </w:rPr>
        <w:t xml:space="preserve"> 52-</w:t>
      </w:r>
      <w:r w:rsidRPr="00FB249A">
        <w:rPr>
          <w:rFonts w:ascii="Sylfaen" w:hAnsi="Sylfaen"/>
          <w:sz w:val="24"/>
          <w:szCs w:val="24"/>
        </w:rPr>
        <w:t>րդ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սյունակում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դնում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5972D0">
        <w:rPr>
          <w:rFonts w:ascii="Sylfaen" w:hAnsi="Sylfaen"/>
          <w:sz w:val="24"/>
          <w:szCs w:val="24"/>
        </w:rPr>
        <w:t xml:space="preserve"> «</w:t>
      </w:r>
      <w:r w:rsidRPr="00FB249A">
        <w:rPr>
          <w:rFonts w:ascii="Sylfaen" w:hAnsi="Sylfaen"/>
          <w:sz w:val="24"/>
          <w:szCs w:val="24"/>
        </w:rPr>
        <w:t>ընտրված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դեղին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ուղի</w:t>
      </w:r>
      <w:r w:rsidRPr="005972D0">
        <w:rPr>
          <w:rFonts w:ascii="Sylfaen" w:hAnsi="Sylfaen"/>
          <w:sz w:val="24"/>
          <w:szCs w:val="24"/>
        </w:rPr>
        <w:t xml:space="preserve">» </w:t>
      </w:r>
      <w:r w:rsidRPr="00FB249A">
        <w:rPr>
          <w:rFonts w:ascii="Sylfaen" w:hAnsi="Sylfaen"/>
          <w:sz w:val="24"/>
          <w:szCs w:val="24"/>
        </w:rPr>
        <w:t>դրոշմակնիքը</w:t>
      </w:r>
      <w:r w:rsidR="00FB249A" w:rsidRPr="005972D0">
        <w:rPr>
          <w:rFonts w:ascii="Sylfaen" w:hAnsi="Sylfaen"/>
          <w:sz w:val="24"/>
          <w:szCs w:val="24"/>
        </w:rPr>
        <w:t>,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կնքվում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անձնական</w:t>
      </w:r>
      <w:r w:rsidRPr="005972D0">
        <w:rPr>
          <w:rFonts w:ascii="Sylfaen" w:hAnsi="Sylfaen"/>
          <w:sz w:val="24"/>
          <w:szCs w:val="24"/>
        </w:rPr>
        <w:t xml:space="preserve"> </w:t>
      </w:r>
      <w:r w:rsidRPr="00FB249A">
        <w:rPr>
          <w:rFonts w:ascii="Sylfaen" w:hAnsi="Sylfaen"/>
          <w:sz w:val="24"/>
          <w:szCs w:val="24"/>
        </w:rPr>
        <w:t>կնիքով</w:t>
      </w:r>
      <w:r w:rsidR="00FB249A" w:rsidRPr="005972D0">
        <w:rPr>
          <w:rFonts w:ascii="Sylfaen" w:hAnsi="Sylfaen"/>
          <w:sz w:val="24"/>
          <w:szCs w:val="24"/>
        </w:rPr>
        <w:t xml:space="preserve"> </w:t>
      </w:r>
      <w:r w:rsidR="00FB249A" w:rsidRPr="00FB249A">
        <w:rPr>
          <w:rFonts w:ascii="Sylfaen" w:hAnsi="Sylfaen"/>
          <w:sz w:val="24"/>
          <w:szCs w:val="24"/>
        </w:rPr>
        <w:t>և</w:t>
      </w:r>
      <w:r w:rsidR="00FB249A" w:rsidRPr="005972D0">
        <w:rPr>
          <w:rFonts w:ascii="Sylfaen" w:hAnsi="Sylfaen"/>
          <w:sz w:val="24"/>
          <w:szCs w:val="24"/>
        </w:rPr>
        <w:t xml:space="preserve"> </w:t>
      </w:r>
      <w:r w:rsidR="00FB249A" w:rsidRPr="00FB249A">
        <w:rPr>
          <w:rFonts w:ascii="Sylfaen" w:hAnsi="Sylfaen"/>
          <w:sz w:val="24"/>
          <w:szCs w:val="24"/>
        </w:rPr>
        <w:t>դրվում</w:t>
      </w:r>
      <w:r w:rsidR="00FB249A" w:rsidRPr="005972D0">
        <w:rPr>
          <w:rFonts w:ascii="Sylfaen" w:hAnsi="Sylfaen"/>
          <w:sz w:val="24"/>
          <w:szCs w:val="24"/>
        </w:rPr>
        <w:t xml:space="preserve"> </w:t>
      </w:r>
      <w:r w:rsidR="00FB249A" w:rsidRPr="00FB249A">
        <w:rPr>
          <w:rFonts w:ascii="Sylfaen" w:hAnsi="Sylfaen"/>
          <w:sz w:val="24"/>
          <w:szCs w:val="24"/>
        </w:rPr>
        <w:t>է</w:t>
      </w:r>
      <w:r w:rsidR="00FB249A" w:rsidRPr="005972D0">
        <w:rPr>
          <w:rFonts w:ascii="Sylfaen" w:hAnsi="Sylfaen"/>
          <w:sz w:val="24"/>
          <w:szCs w:val="24"/>
        </w:rPr>
        <w:t xml:space="preserve"> </w:t>
      </w:r>
      <w:r w:rsidR="00FB249A" w:rsidRPr="00FB249A">
        <w:rPr>
          <w:rFonts w:ascii="Sylfaen" w:hAnsi="Sylfaen"/>
          <w:sz w:val="24"/>
          <w:szCs w:val="24"/>
        </w:rPr>
        <w:t>ստորագրություն</w:t>
      </w:r>
      <w:r w:rsidRPr="005972D0">
        <w:rPr>
          <w:rFonts w:ascii="Sylfaen" w:hAnsi="Sylfaen"/>
          <w:sz w:val="24"/>
          <w:szCs w:val="24"/>
        </w:rPr>
        <w:t>:</w:t>
      </w:r>
    </w:p>
    <w:p w:rsidR="00FB249A" w:rsidRPr="00642929" w:rsidRDefault="005525B7" w:rsidP="005525B7">
      <w:pPr>
        <w:ind w:firstLine="283"/>
        <w:rPr>
          <w:rFonts w:ascii="Sylfaen" w:hAnsi="Sylfaen"/>
          <w:sz w:val="24"/>
          <w:szCs w:val="24"/>
          <w:lang w:val="en-US"/>
        </w:rPr>
      </w:pPr>
      <w:r w:rsidRPr="00FB249A">
        <w:rPr>
          <w:rFonts w:ascii="Sylfaen" w:hAnsi="Sylfaen"/>
          <w:sz w:val="24"/>
          <w:szCs w:val="24"/>
        </w:rPr>
        <w:t>Կազմվում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հայտարարագրված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ապրանքների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զննման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հանձնարարական</w:t>
      </w:r>
      <w:r w:rsidRPr="00FB249A">
        <w:rPr>
          <w:rFonts w:ascii="Sylfaen" w:hAnsi="Sylfaen"/>
          <w:sz w:val="24"/>
          <w:szCs w:val="24"/>
          <w:lang w:val="en-US"/>
        </w:rPr>
        <w:t xml:space="preserve">: </w:t>
      </w:r>
      <w:r w:rsidRPr="00FB249A">
        <w:rPr>
          <w:rFonts w:ascii="Sylfaen" w:hAnsi="Sylfaen"/>
          <w:sz w:val="24"/>
          <w:szCs w:val="24"/>
        </w:rPr>
        <w:t>ԲՄՀ</w:t>
      </w:r>
      <w:r w:rsidRPr="00FB249A">
        <w:rPr>
          <w:rFonts w:ascii="Sylfaen" w:hAnsi="Sylfaen"/>
          <w:sz w:val="24"/>
          <w:szCs w:val="24"/>
          <w:lang w:val="en-US"/>
        </w:rPr>
        <w:t>-</w:t>
      </w:r>
      <w:r w:rsidRPr="00FB249A">
        <w:rPr>
          <w:rFonts w:ascii="Sylfaen" w:hAnsi="Sylfaen"/>
          <w:sz w:val="24"/>
          <w:szCs w:val="24"/>
        </w:rPr>
        <w:t>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և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կից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փաստաթղթերը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հանձնվում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են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բեռների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զննումն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իրականացնող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ստորաբաժանմանը</w:t>
      </w:r>
      <w:r w:rsidRPr="00FB249A">
        <w:rPr>
          <w:rFonts w:ascii="Sylfaen" w:hAnsi="Sylfaen"/>
          <w:sz w:val="24"/>
          <w:szCs w:val="24"/>
          <w:lang w:val="en-US"/>
        </w:rPr>
        <w:t xml:space="preserve">: </w:t>
      </w:r>
      <w:r w:rsidRPr="00FB249A">
        <w:rPr>
          <w:rFonts w:ascii="Sylfaen" w:hAnsi="Sylfaen"/>
          <w:sz w:val="24"/>
          <w:szCs w:val="24"/>
        </w:rPr>
        <w:t>Զննման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արդյունքների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վերաբերյալ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կազմվում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զննման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արձանագրություն</w:t>
      </w:r>
      <w:r w:rsidRPr="00FB249A">
        <w:rPr>
          <w:rFonts w:ascii="Sylfaen" w:hAnsi="Sylfaen"/>
          <w:sz w:val="24"/>
          <w:szCs w:val="24"/>
          <w:lang w:val="en-US"/>
        </w:rPr>
        <w:t xml:space="preserve">: </w:t>
      </w:r>
      <w:r w:rsidRPr="00FB249A">
        <w:rPr>
          <w:rFonts w:ascii="Sylfaen" w:hAnsi="Sylfaen"/>
          <w:sz w:val="24"/>
          <w:szCs w:val="24"/>
        </w:rPr>
        <w:t>Արդյունքում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ապրանքների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անհամապատասխանություն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չհայտնաբերելու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դեպքում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զննումն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իրականացնող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տեսուչը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կազմում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արձանագրություն</w:t>
      </w:r>
      <w:r w:rsidRPr="00FB249A">
        <w:rPr>
          <w:rFonts w:ascii="Sylfaen" w:hAnsi="Sylfaen"/>
          <w:sz w:val="24"/>
          <w:szCs w:val="24"/>
          <w:lang w:val="en-US"/>
        </w:rPr>
        <w:t xml:space="preserve">: </w:t>
      </w:r>
      <w:r w:rsidRPr="00FB249A">
        <w:rPr>
          <w:rFonts w:ascii="Sylfaen" w:hAnsi="Sylfaen"/>
          <w:sz w:val="24"/>
          <w:szCs w:val="24"/>
        </w:rPr>
        <w:t>Այն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կից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փաստաթղթերի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հետ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միասին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վերադարձվում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ռիսկի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գնահատման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և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ղեկավարման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ստորաբաժանում</w:t>
      </w:r>
      <w:r w:rsidRPr="00FB249A">
        <w:rPr>
          <w:rFonts w:ascii="Sylfaen" w:hAnsi="Sylfaen"/>
          <w:sz w:val="24"/>
          <w:szCs w:val="24"/>
          <w:lang w:val="en-US"/>
        </w:rPr>
        <w:t xml:space="preserve">: </w:t>
      </w:r>
      <w:r w:rsidRPr="00FB249A">
        <w:rPr>
          <w:rFonts w:ascii="Sylfaen" w:hAnsi="Sylfaen"/>
          <w:sz w:val="24"/>
          <w:szCs w:val="24"/>
        </w:rPr>
        <w:t>Հայտարարագրի</w:t>
      </w:r>
      <w:r w:rsidRPr="00FB249A">
        <w:rPr>
          <w:rFonts w:ascii="Sylfaen" w:hAnsi="Sylfaen"/>
          <w:sz w:val="24"/>
          <w:szCs w:val="24"/>
          <w:lang w:val="en-US"/>
        </w:rPr>
        <w:t xml:space="preserve"> «D» </w:t>
      </w:r>
      <w:r w:rsidRPr="00FB249A">
        <w:rPr>
          <w:rFonts w:ascii="Sylfaen" w:hAnsi="Sylfaen"/>
          <w:sz w:val="24"/>
          <w:szCs w:val="24"/>
        </w:rPr>
        <w:t>սյունակում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տեսուչը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նշում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զննման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արձանագրության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համարը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և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կնքում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անձնական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կնիքով</w:t>
      </w:r>
      <w:r w:rsidRPr="00FB249A">
        <w:rPr>
          <w:rFonts w:ascii="Sylfaen" w:hAnsi="Sylfaen"/>
          <w:sz w:val="24"/>
          <w:szCs w:val="24"/>
          <w:lang w:val="en-US"/>
        </w:rPr>
        <w:t xml:space="preserve">: </w:t>
      </w:r>
      <w:r w:rsidRPr="00FB249A">
        <w:rPr>
          <w:rFonts w:ascii="Sylfaen" w:hAnsi="Sylfaen"/>
          <w:sz w:val="24"/>
          <w:szCs w:val="24"/>
        </w:rPr>
        <w:t>Զննման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իրականացման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ժամանակ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ԲՄՀ</w:t>
      </w:r>
      <w:r w:rsidRPr="00FB249A">
        <w:rPr>
          <w:rFonts w:ascii="Sylfaen" w:hAnsi="Sylfaen"/>
          <w:sz w:val="24"/>
          <w:szCs w:val="24"/>
          <w:lang w:val="en-US"/>
        </w:rPr>
        <w:t>-</w:t>
      </w:r>
      <w:r w:rsidRPr="00FB249A">
        <w:rPr>
          <w:rFonts w:ascii="Sylfaen" w:hAnsi="Sylfaen"/>
          <w:sz w:val="24"/>
          <w:szCs w:val="24"/>
        </w:rPr>
        <w:t>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անհամապատասխանություն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հայտնաբերելու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դեպքում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զննումն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իրականացնող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տեսուչը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ՀՀ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օրենսդրության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սահմանված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կարգով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կազմում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մաքսային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կանոնների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խախտման</w:t>
      </w:r>
      <w:r w:rsidRPr="00FB249A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արձանագրություն</w:t>
      </w:r>
      <w:r w:rsidRPr="00FB249A">
        <w:rPr>
          <w:rFonts w:ascii="Sylfaen" w:hAnsi="Sylfaen"/>
          <w:sz w:val="24"/>
          <w:szCs w:val="24"/>
          <w:lang w:val="en-US"/>
        </w:rPr>
        <w:t xml:space="preserve">: </w:t>
      </w:r>
    </w:p>
    <w:p w:rsidR="005525B7" w:rsidRPr="00642929" w:rsidRDefault="00FB249A" w:rsidP="005525B7">
      <w:pPr>
        <w:ind w:firstLine="283"/>
        <w:rPr>
          <w:rFonts w:ascii="Sylfaen" w:hAnsi="Sylfaen"/>
          <w:sz w:val="24"/>
          <w:szCs w:val="24"/>
          <w:lang w:val="en-US"/>
        </w:rPr>
      </w:pPr>
      <w:r w:rsidRPr="00FB249A">
        <w:rPr>
          <w:rFonts w:ascii="Sylfaen" w:hAnsi="Sylfaen"/>
          <w:sz w:val="24"/>
          <w:szCs w:val="24"/>
        </w:rPr>
        <w:t>Ռիսկի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գնահատման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ղեկավարման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տեսուչը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զննման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արձանագրության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հիման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վրա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թույլատրում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ավտոմատ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համակարգի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կողմից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իրականացված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ընտրված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ԲՄՀ</w:t>
      </w:r>
      <w:r w:rsidRPr="00642929">
        <w:rPr>
          <w:rFonts w:ascii="Sylfaen" w:hAnsi="Sylfaen"/>
          <w:sz w:val="24"/>
          <w:szCs w:val="24"/>
          <w:lang w:val="en-US"/>
        </w:rPr>
        <w:t>-</w:t>
      </w:r>
      <w:r w:rsidRPr="00FB249A">
        <w:rPr>
          <w:rFonts w:ascii="Sylfaen" w:hAnsi="Sylfaen"/>
          <w:sz w:val="24"/>
          <w:szCs w:val="24"/>
        </w:rPr>
        <w:t>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գնահատումը</w:t>
      </w:r>
      <w:r w:rsidRPr="00642929">
        <w:rPr>
          <w:rFonts w:ascii="Sylfaen" w:hAnsi="Sylfaen"/>
          <w:sz w:val="24"/>
          <w:szCs w:val="24"/>
          <w:lang w:val="en-US"/>
        </w:rPr>
        <w:t xml:space="preserve">: </w:t>
      </w:r>
      <w:r w:rsidR="005525B7" w:rsidRPr="00FB249A">
        <w:rPr>
          <w:rFonts w:ascii="Sylfaen" w:hAnsi="Sylfaen"/>
          <w:sz w:val="24"/>
          <w:szCs w:val="24"/>
        </w:rPr>
        <w:t>Համապատասխան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FB249A">
        <w:rPr>
          <w:rFonts w:ascii="Sylfaen" w:hAnsi="Sylfaen"/>
          <w:sz w:val="24"/>
          <w:szCs w:val="24"/>
        </w:rPr>
        <w:t>ուղղումների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FB249A">
        <w:rPr>
          <w:rFonts w:ascii="Sylfaen" w:hAnsi="Sylfaen"/>
          <w:sz w:val="24"/>
          <w:szCs w:val="24"/>
        </w:rPr>
        <w:t>և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FB249A">
        <w:rPr>
          <w:rFonts w:ascii="Sylfaen" w:hAnsi="Sylfaen"/>
          <w:sz w:val="24"/>
          <w:szCs w:val="24"/>
        </w:rPr>
        <w:t>տուգանքների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FB249A">
        <w:rPr>
          <w:rFonts w:ascii="Sylfaen" w:hAnsi="Sylfaen"/>
          <w:sz w:val="24"/>
          <w:szCs w:val="24"/>
        </w:rPr>
        <w:t>վճարումից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FB249A">
        <w:rPr>
          <w:rFonts w:ascii="Sylfaen" w:hAnsi="Sylfaen"/>
          <w:sz w:val="24"/>
          <w:szCs w:val="24"/>
        </w:rPr>
        <w:t>հետո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FB249A">
        <w:rPr>
          <w:rFonts w:ascii="Sylfaen" w:hAnsi="Sylfaen"/>
          <w:sz w:val="24"/>
          <w:szCs w:val="24"/>
        </w:rPr>
        <w:t>ԲՄՀ</w:t>
      </w:r>
      <w:r w:rsidR="005525B7" w:rsidRPr="00642929">
        <w:rPr>
          <w:rFonts w:ascii="Sylfaen" w:hAnsi="Sylfaen"/>
          <w:sz w:val="24"/>
          <w:szCs w:val="24"/>
          <w:lang w:val="en-US"/>
        </w:rPr>
        <w:t>-</w:t>
      </w:r>
      <w:r w:rsidR="005525B7" w:rsidRPr="00FB249A">
        <w:rPr>
          <w:rFonts w:ascii="Sylfaen" w:hAnsi="Sylfaen"/>
          <w:sz w:val="24"/>
          <w:szCs w:val="24"/>
        </w:rPr>
        <w:t>ի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«</w:t>
      </w:r>
      <w:r w:rsidR="005525B7" w:rsidRPr="00FB249A">
        <w:rPr>
          <w:rFonts w:ascii="Sylfaen" w:hAnsi="Sylfaen"/>
          <w:sz w:val="24"/>
          <w:szCs w:val="24"/>
          <w:lang w:val="en-US"/>
        </w:rPr>
        <w:t>B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» </w:t>
      </w:r>
      <w:r w:rsidR="005525B7" w:rsidRPr="00FB249A">
        <w:rPr>
          <w:rFonts w:ascii="Sylfaen" w:hAnsi="Sylfaen"/>
          <w:sz w:val="24"/>
          <w:szCs w:val="24"/>
        </w:rPr>
        <w:t>սյունակում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FB249A">
        <w:rPr>
          <w:rFonts w:ascii="Sylfaen" w:hAnsi="Sylfaen"/>
          <w:sz w:val="24"/>
          <w:szCs w:val="24"/>
        </w:rPr>
        <w:t>նշվում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FB249A">
        <w:rPr>
          <w:rFonts w:ascii="Sylfaen" w:hAnsi="Sylfaen"/>
          <w:sz w:val="24"/>
          <w:szCs w:val="24"/>
        </w:rPr>
        <w:t>է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FB249A">
        <w:rPr>
          <w:rFonts w:ascii="Sylfaen" w:hAnsi="Sylfaen"/>
          <w:sz w:val="24"/>
          <w:szCs w:val="24"/>
        </w:rPr>
        <w:t>գնահատման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FB249A">
        <w:rPr>
          <w:rFonts w:ascii="Sylfaen" w:hAnsi="Sylfaen"/>
          <w:sz w:val="24"/>
          <w:szCs w:val="24"/>
        </w:rPr>
        <w:t>համարը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, </w:t>
      </w:r>
      <w:r w:rsidR="005525B7" w:rsidRPr="00FB249A">
        <w:rPr>
          <w:rFonts w:ascii="Sylfaen" w:hAnsi="Sylfaen"/>
          <w:sz w:val="24"/>
          <w:szCs w:val="24"/>
        </w:rPr>
        <w:t>ամիսը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, </w:t>
      </w:r>
      <w:r w:rsidR="005525B7" w:rsidRPr="00FB249A">
        <w:rPr>
          <w:rFonts w:ascii="Sylfaen" w:hAnsi="Sylfaen"/>
          <w:sz w:val="24"/>
          <w:szCs w:val="24"/>
        </w:rPr>
        <w:t>ամսաթիվը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կատարում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642929">
        <w:rPr>
          <w:rFonts w:ascii="Sylfaen" w:hAnsi="Sylfaen"/>
          <w:sz w:val="24"/>
          <w:szCs w:val="24"/>
          <w:lang w:val="en-US"/>
        </w:rPr>
        <w:t xml:space="preserve"> «</w:t>
      </w:r>
      <w:r w:rsidRPr="00FB249A">
        <w:rPr>
          <w:rFonts w:ascii="Sylfaen" w:hAnsi="Sylfaen"/>
          <w:sz w:val="24"/>
          <w:szCs w:val="24"/>
        </w:rPr>
        <w:t>ընտրողականությունն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իրականացված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642929">
        <w:rPr>
          <w:rFonts w:ascii="Sylfaen" w:hAnsi="Sylfaen"/>
          <w:sz w:val="24"/>
          <w:szCs w:val="24"/>
          <w:lang w:val="en-US"/>
        </w:rPr>
        <w:t xml:space="preserve">» </w:t>
      </w:r>
      <w:r w:rsidRPr="00FB249A">
        <w:rPr>
          <w:rFonts w:ascii="Sylfaen" w:hAnsi="Sylfaen"/>
          <w:sz w:val="24"/>
          <w:szCs w:val="24"/>
        </w:rPr>
        <w:t>նշումը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 w:rsidRPr="00FB249A">
        <w:rPr>
          <w:rFonts w:ascii="Sylfaen" w:hAnsi="Sylfaen"/>
          <w:sz w:val="24"/>
          <w:szCs w:val="24"/>
        </w:rPr>
        <w:t>կնքում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է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կնիքով</w:t>
      </w:r>
      <w:r w:rsidRPr="00642929">
        <w:rPr>
          <w:rFonts w:ascii="Sylfaen" w:hAnsi="Sylfaen"/>
          <w:sz w:val="24"/>
          <w:szCs w:val="24"/>
          <w:lang w:val="en-US"/>
        </w:rPr>
        <w:t xml:space="preserve">: </w:t>
      </w:r>
      <w:r w:rsidRPr="00FB249A">
        <w:rPr>
          <w:rFonts w:ascii="Sylfaen" w:hAnsi="Sylfaen"/>
          <w:sz w:val="24"/>
          <w:szCs w:val="24"/>
        </w:rPr>
        <w:t>Որից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հետո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մ</w:t>
      </w:r>
      <w:r w:rsidR="005525B7" w:rsidRPr="00FB249A">
        <w:rPr>
          <w:rFonts w:ascii="Sylfaen" w:hAnsi="Sylfaen"/>
          <w:sz w:val="24"/>
          <w:szCs w:val="24"/>
        </w:rPr>
        <w:t>աքսային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FB249A">
        <w:rPr>
          <w:rFonts w:ascii="Sylfaen" w:hAnsi="Sylfaen"/>
          <w:sz w:val="24"/>
          <w:szCs w:val="24"/>
        </w:rPr>
        <w:t>ձևակերպումների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FB249A">
        <w:rPr>
          <w:rFonts w:ascii="Sylfaen" w:hAnsi="Sylfaen"/>
          <w:sz w:val="24"/>
          <w:szCs w:val="24"/>
        </w:rPr>
        <w:t>հետագա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FB249A">
        <w:rPr>
          <w:rFonts w:ascii="Sylfaen" w:hAnsi="Sylfaen"/>
          <w:sz w:val="24"/>
          <w:szCs w:val="24"/>
        </w:rPr>
        <w:t>գործողություններն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FB249A">
        <w:rPr>
          <w:rFonts w:ascii="Sylfaen" w:hAnsi="Sylfaen"/>
          <w:sz w:val="24"/>
          <w:szCs w:val="24"/>
        </w:rPr>
        <w:t>իրականացվում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FB249A">
        <w:rPr>
          <w:rFonts w:ascii="Sylfaen" w:hAnsi="Sylfaen"/>
          <w:sz w:val="24"/>
          <w:szCs w:val="24"/>
        </w:rPr>
        <w:t>են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FB249A">
        <w:rPr>
          <w:rFonts w:ascii="Sylfaen" w:hAnsi="Sylfaen"/>
          <w:sz w:val="24"/>
          <w:szCs w:val="24"/>
        </w:rPr>
        <w:t>առաջին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FB249A">
        <w:rPr>
          <w:rFonts w:ascii="Sylfaen" w:hAnsi="Sylfaen"/>
          <w:sz w:val="24"/>
          <w:szCs w:val="24"/>
        </w:rPr>
        <w:t>ուղու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FB249A">
        <w:rPr>
          <w:rFonts w:ascii="Sylfaen" w:hAnsi="Sylfaen"/>
          <w:sz w:val="24"/>
          <w:szCs w:val="24"/>
        </w:rPr>
        <w:t>համար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FB249A">
        <w:rPr>
          <w:rFonts w:ascii="Sylfaen" w:hAnsi="Sylfaen"/>
          <w:sz w:val="24"/>
          <w:szCs w:val="24"/>
        </w:rPr>
        <w:t>սահմանված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FB249A">
        <w:rPr>
          <w:rFonts w:ascii="Sylfaen" w:hAnsi="Sylfaen"/>
          <w:sz w:val="24"/>
          <w:szCs w:val="24"/>
        </w:rPr>
        <w:t>ընթացակարգով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 w:rsidRPr="00FB249A">
        <w:rPr>
          <w:rFonts w:ascii="Sylfaen" w:hAnsi="Sylfaen"/>
          <w:sz w:val="24"/>
          <w:szCs w:val="24"/>
        </w:rPr>
        <w:t>այսինքն՝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կանաչ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FB249A">
        <w:rPr>
          <w:rFonts w:ascii="Sylfaen" w:hAnsi="Sylfaen"/>
          <w:sz w:val="24"/>
          <w:szCs w:val="24"/>
        </w:rPr>
        <w:t>ուղիով</w:t>
      </w:r>
      <w:r w:rsidRPr="00642929">
        <w:rPr>
          <w:rFonts w:ascii="Sylfaen" w:hAnsi="Sylfaen"/>
          <w:sz w:val="24"/>
          <w:szCs w:val="24"/>
          <w:lang w:val="en-US"/>
        </w:rPr>
        <w:t>:</w:t>
      </w:r>
    </w:p>
    <w:p w:rsidR="005525B7" w:rsidRPr="00FB249A" w:rsidRDefault="005525B7" w:rsidP="005525B7">
      <w:pPr>
        <w:ind w:firstLine="283"/>
        <w:jc w:val="center"/>
        <w:rPr>
          <w:rFonts w:ascii="Sylfaen" w:hAnsi="Sylfaen"/>
          <w:sz w:val="27"/>
          <w:szCs w:val="27"/>
          <w:lang w:val="en-US"/>
        </w:rPr>
      </w:pPr>
      <w:r w:rsidRPr="00FB249A">
        <w:rPr>
          <w:rFonts w:ascii="Sylfaen" w:hAnsi="Sylfaen" w:cs="Sylfaen"/>
          <w:sz w:val="27"/>
          <w:szCs w:val="27"/>
        </w:rPr>
        <w:t>Ե</w:t>
      </w:r>
      <w:r w:rsidRPr="00FB249A">
        <w:rPr>
          <w:rFonts w:ascii="Sylfaen" w:hAnsi="Sylfaen"/>
          <w:sz w:val="27"/>
          <w:szCs w:val="27"/>
        </w:rPr>
        <w:t>րրորդ</w:t>
      </w:r>
      <w:r w:rsidRPr="00FB249A">
        <w:rPr>
          <w:rFonts w:ascii="Sylfaen" w:hAnsi="Sylfaen"/>
          <w:sz w:val="27"/>
          <w:szCs w:val="27"/>
          <w:lang w:val="en-US"/>
        </w:rPr>
        <w:t xml:space="preserve"> </w:t>
      </w:r>
      <w:r w:rsidRPr="00FB249A">
        <w:rPr>
          <w:rFonts w:ascii="Sylfaen" w:hAnsi="Sylfaen"/>
          <w:sz w:val="27"/>
          <w:szCs w:val="27"/>
        </w:rPr>
        <w:t>ուղի</w:t>
      </w:r>
      <w:r w:rsidRPr="00FB249A">
        <w:rPr>
          <w:rFonts w:ascii="Sylfaen" w:hAnsi="Sylfaen"/>
          <w:sz w:val="27"/>
          <w:szCs w:val="27"/>
          <w:lang w:val="en-US"/>
        </w:rPr>
        <w:t xml:space="preserve"> (</w:t>
      </w:r>
      <w:r w:rsidRPr="00FB249A">
        <w:rPr>
          <w:rFonts w:ascii="Sylfaen" w:hAnsi="Sylfaen"/>
          <w:sz w:val="27"/>
          <w:szCs w:val="27"/>
        </w:rPr>
        <w:t>կարմիր</w:t>
      </w:r>
      <w:r w:rsidRPr="00FB249A">
        <w:rPr>
          <w:rFonts w:ascii="Sylfaen" w:hAnsi="Sylfaen"/>
          <w:sz w:val="27"/>
          <w:szCs w:val="27"/>
          <w:lang w:val="en-US"/>
        </w:rPr>
        <w:t xml:space="preserve"> </w:t>
      </w:r>
      <w:r w:rsidRPr="00FB249A">
        <w:rPr>
          <w:rFonts w:ascii="Sylfaen" w:hAnsi="Sylfaen"/>
          <w:sz w:val="27"/>
          <w:szCs w:val="27"/>
        </w:rPr>
        <w:t>ուղի</w:t>
      </w:r>
      <w:r w:rsidRPr="00FB249A">
        <w:rPr>
          <w:rFonts w:ascii="Sylfaen" w:hAnsi="Sylfaen"/>
          <w:sz w:val="27"/>
          <w:szCs w:val="27"/>
          <w:lang w:val="en-US"/>
        </w:rPr>
        <w:t>)</w:t>
      </w:r>
    </w:p>
    <w:p w:rsidR="005525B7" w:rsidRPr="00D6273A" w:rsidRDefault="005525B7" w:rsidP="005525B7">
      <w:pPr>
        <w:ind w:firstLine="283"/>
        <w:rPr>
          <w:rFonts w:ascii="Sylfaen" w:hAnsi="Sylfaen"/>
          <w:sz w:val="24"/>
          <w:szCs w:val="24"/>
          <w:lang w:val="en-US"/>
        </w:rPr>
      </w:pPr>
      <w:r w:rsidRPr="00D6273A">
        <w:rPr>
          <w:rFonts w:ascii="Sylfaen" w:hAnsi="Sylfaen"/>
          <w:sz w:val="24"/>
          <w:szCs w:val="24"/>
        </w:rPr>
        <w:t>Հայտարարագրման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ավտոմատ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համակարգը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չի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թույլատրում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ԲՄՀ</w:t>
      </w:r>
      <w:r w:rsidRPr="00D6273A">
        <w:rPr>
          <w:rFonts w:ascii="Sylfaen" w:hAnsi="Sylfaen"/>
          <w:sz w:val="24"/>
          <w:szCs w:val="24"/>
          <w:lang w:val="en-US"/>
        </w:rPr>
        <w:t>-</w:t>
      </w:r>
      <w:r w:rsidRPr="00D6273A">
        <w:rPr>
          <w:rFonts w:ascii="Sylfaen" w:hAnsi="Sylfaen"/>
          <w:sz w:val="24"/>
          <w:szCs w:val="24"/>
        </w:rPr>
        <w:t>ի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գնահատում</w:t>
      </w:r>
      <w:r w:rsidRPr="00D6273A">
        <w:rPr>
          <w:rFonts w:ascii="Sylfaen" w:hAnsi="Sylfaen"/>
          <w:sz w:val="24"/>
          <w:szCs w:val="24"/>
          <w:lang w:val="en-US"/>
        </w:rPr>
        <w:t xml:space="preserve">: </w:t>
      </w:r>
      <w:r w:rsidRPr="00D6273A">
        <w:rPr>
          <w:rFonts w:ascii="Sylfaen" w:hAnsi="Sylfaen"/>
          <w:sz w:val="24"/>
          <w:szCs w:val="24"/>
        </w:rPr>
        <w:t>Հայտարարագրված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ապրանքները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ենթակա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են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մանրակրկիտ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զննման</w:t>
      </w:r>
      <w:r w:rsidRPr="00D6273A">
        <w:rPr>
          <w:rFonts w:ascii="Sylfaen" w:hAnsi="Sylfaen"/>
          <w:sz w:val="24"/>
          <w:szCs w:val="24"/>
          <w:lang w:val="en-US"/>
        </w:rPr>
        <w:t>:</w:t>
      </w:r>
    </w:p>
    <w:p w:rsidR="005525B7" w:rsidRPr="00D6273A" w:rsidRDefault="005525B7" w:rsidP="005525B7">
      <w:pPr>
        <w:ind w:firstLine="283"/>
        <w:rPr>
          <w:rFonts w:ascii="Sylfaen" w:hAnsi="Sylfaen"/>
          <w:sz w:val="24"/>
          <w:szCs w:val="24"/>
          <w:lang w:val="en-US"/>
        </w:rPr>
      </w:pPr>
      <w:r w:rsidRPr="00D6273A">
        <w:rPr>
          <w:rFonts w:ascii="Sylfaen" w:hAnsi="Sylfaen"/>
          <w:sz w:val="24"/>
          <w:szCs w:val="24"/>
        </w:rPr>
        <w:t>ԲՄՀ</w:t>
      </w:r>
      <w:r w:rsidRPr="00D6273A">
        <w:rPr>
          <w:rFonts w:ascii="Sylfaen" w:hAnsi="Sylfaen"/>
          <w:sz w:val="24"/>
          <w:szCs w:val="24"/>
          <w:lang w:val="en-US"/>
        </w:rPr>
        <w:t>-</w:t>
      </w:r>
      <w:r w:rsidRPr="00D6273A">
        <w:rPr>
          <w:rFonts w:ascii="Sylfaen" w:hAnsi="Sylfaen"/>
          <w:sz w:val="24"/>
          <w:szCs w:val="24"/>
        </w:rPr>
        <w:t>ն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և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կից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փաստաթղթերը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FB249A" w:rsidRPr="00D6273A">
        <w:rPr>
          <w:rFonts w:ascii="Sylfaen" w:hAnsi="Sylfaen"/>
          <w:sz w:val="24"/>
          <w:szCs w:val="24"/>
        </w:rPr>
        <w:t>կրկին</w:t>
      </w:r>
      <w:r w:rsidR="00FB249A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FB249A" w:rsidRPr="00D6273A">
        <w:rPr>
          <w:rFonts w:ascii="Sylfaen" w:hAnsi="Sylfaen"/>
          <w:sz w:val="24"/>
          <w:szCs w:val="24"/>
        </w:rPr>
        <w:t>ուղարկվ</w:t>
      </w:r>
      <w:r w:rsidRPr="00D6273A">
        <w:rPr>
          <w:rFonts w:ascii="Sylfaen" w:hAnsi="Sylfaen"/>
          <w:sz w:val="24"/>
          <w:szCs w:val="24"/>
        </w:rPr>
        <w:t>ում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են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ընտրողականության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ղեկավարումն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իրականացնող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տեսուչին</w:t>
      </w:r>
      <w:r w:rsidRPr="00D6273A">
        <w:rPr>
          <w:rFonts w:ascii="Sylfaen" w:hAnsi="Sylfaen"/>
          <w:sz w:val="24"/>
          <w:szCs w:val="24"/>
          <w:lang w:val="en-US"/>
        </w:rPr>
        <w:t xml:space="preserve">, </w:t>
      </w:r>
      <w:r w:rsidRPr="00D6273A">
        <w:rPr>
          <w:rFonts w:ascii="Sylfaen" w:hAnsi="Sylfaen"/>
          <w:sz w:val="24"/>
          <w:szCs w:val="24"/>
        </w:rPr>
        <w:t>որը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ԲՄՀ</w:t>
      </w:r>
      <w:r w:rsidRPr="00D6273A">
        <w:rPr>
          <w:rFonts w:ascii="Sylfaen" w:hAnsi="Sylfaen"/>
          <w:sz w:val="24"/>
          <w:szCs w:val="24"/>
          <w:lang w:val="en-US"/>
        </w:rPr>
        <w:t>-</w:t>
      </w:r>
      <w:r w:rsidRPr="00D6273A">
        <w:rPr>
          <w:rFonts w:ascii="Sylfaen" w:hAnsi="Sylfaen"/>
          <w:sz w:val="24"/>
          <w:szCs w:val="24"/>
        </w:rPr>
        <w:t>ի</w:t>
      </w:r>
      <w:r w:rsidR="00FB249A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  <w:lang w:val="en-US"/>
        </w:rPr>
        <w:t>2-</w:t>
      </w:r>
      <w:r w:rsidRPr="00D6273A">
        <w:rPr>
          <w:rFonts w:ascii="Sylfaen" w:hAnsi="Sylfaen"/>
          <w:sz w:val="24"/>
          <w:szCs w:val="24"/>
        </w:rPr>
        <w:t>րդ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սյունակում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դնում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է</w:t>
      </w:r>
      <w:r w:rsidRPr="00D6273A">
        <w:rPr>
          <w:rFonts w:ascii="Sylfaen" w:hAnsi="Sylfaen"/>
          <w:sz w:val="24"/>
          <w:szCs w:val="24"/>
          <w:lang w:val="en-US"/>
        </w:rPr>
        <w:t xml:space="preserve"> «</w:t>
      </w:r>
      <w:r w:rsidRPr="00D6273A">
        <w:rPr>
          <w:rFonts w:ascii="Sylfaen" w:hAnsi="Sylfaen"/>
          <w:sz w:val="24"/>
          <w:szCs w:val="24"/>
        </w:rPr>
        <w:t>ընտրված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է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FB249A" w:rsidRPr="00D6273A">
        <w:rPr>
          <w:rFonts w:ascii="Sylfaen" w:hAnsi="Sylfaen"/>
          <w:sz w:val="24"/>
          <w:szCs w:val="24"/>
        </w:rPr>
        <w:t>կարմիր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ուղի</w:t>
      </w:r>
      <w:r w:rsidRPr="00D6273A">
        <w:rPr>
          <w:rFonts w:ascii="Sylfaen" w:hAnsi="Sylfaen"/>
          <w:sz w:val="24"/>
          <w:szCs w:val="24"/>
          <w:lang w:val="en-US"/>
        </w:rPr>
        <w:t xml:space="preserve">» </w:t>
      </w:r>
      <w:r w:rsidRPr="00D6273A">
        <w:rPr>
          <w:rFonts w:ascii="Sylfaen" w:hAnsi="Sylfaen"/>
          <w:sz w:val="24"/>
          <w:szCs w:val="24"/>
        </w:rPr>
        <w:t>դրոշմակնիքը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և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կնքում</w:t>
      </w:r>
      <w:r w:rsidRPr="00D6273A">
        <w:rPr>
          <w:rFonts w:ascii="Sylfaen" w:hAnsi="Sylfaen"/>
          <w:sz w:val="24"/>
          <w:szCs w:val="24"/>
          <w:lang w:val="en-US"/>
        </w:rPr>
        <w:t xml:space="preserve">  </w:t>
      </w:r>
      <w:r w:rsidRPr="00D6273A">
        <w:rPr>
          <w:rFonts w:ascii="Sylfaen" w:hAnsi="Sylfaen"/>
          <w:sz w:val="24"/>
          <w:szCs w:val="24"/>
        </w:rPr>
        <w:t>անձնական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կնիքով</w:t>
      </w:r>
      <w:r w:rsidRPr="00D6273A">
        <w:rPr>
          <w:rFonts w:ascii="Sylfaen" w:hAnsi="Sylfaen"/>
          <w:sz w:val="24"/>
          <w:szCs w:val="24"/>
          <w:lang w:val="en-US"/>
        </w:rPr>
        <w:t>:</w:t>
      </w:r>
    </w:p>
    <w:p w:rsidR="0083414E" w:rsidRPr="00642929" w:rsidRDefault="00FB249A" w:rsidP="005525B7">
      <w:pPr>
        <w:ind w:firstLine="283"/>
        <w:rPr>
          <w:rFonts w:ascii="Sylfaen" w:hAnsi="Sylfaen"/>
          <w:sz w:val="24"/>
          <w:szCs w:val="24"/>
          <w:lang w:val="en-US"/>
        </w:rPr>
      </w:pPr>
      <w:r w:rsidRPr="00D6273A">
        <w:rPr>
          <w:rFonts w:ascii="Sylfaen" w:hAnsi="Sylfaen"/>
          <w:sz w:val="24"/>
          <w:szCs w:val="24"/>
        </w:rPr>
        <w:t>Ընտրողականության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ղեկավարումն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իրականացնող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տեսուչը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կ</w:t>
      </w:r>
      <w:r w:rsidR="005972D0">
        <w:rPr>
          <w:rFonts w:ascii="Sylfaen" w:hAnsi="Sylfaen"/>
          <w:sz w:val="24"/>
          <w:szCs w:val="24"/>
        </w:rPr>
        <w:t>ազմ</w:t>
      </w:r>
      <w:r w:rsidR="005525B7" w:rsidRPr="00D6273A">
        <w:rPr>
          <w:rFonts w:ascii="Sylfaen" w:hAnsi="Sylfaen"/>
          <w:sz w:val="24"/>
          <w:szCs w:val="24"/>
        </w:rPr>
        <w:t>ում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է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հայտարարագրված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ապրանքների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զննման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հանձնարարական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: </w:t>
      </w:r>
      <w:r w:rsidR="0083414E" w:rsidRPr="00D6273A">
        <w:rPr>
          <w:rFonts w:ascii="Sylfaen" w:hAnsi="Sylfaen"/>
          <w:sz w:val="24"/>
          <w:szCs w:val="24"/>
        </w:rPr>
        <w:t>Տեսուչը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ԲՄՀ</w:t>
      </w:r>
      <w:r w:rsidR="0083414E" w:rsidRPr="00D6273A">
        <w:rPr>
          <w:rFonts w:ascii="Sylfaen" w:hAnsi="Sylfaen"/>
          <w:sz w:val="24"/>
          <w:szCs w:val="24"/>
          <w:lang w:val="en-US"/>
        </w:rPr>
        <w:t>-</w:t>
      </w:r>
      <w:r w:rsidR="0083414E" w:rsidRPr="00D6273A">
        <w:rPr>
          <w:rFonts w:ascii="Sylfaen" w:hAnsi="Sylfaen"/>
          <w:sz w:val="24"/>
          <w:szCs w:val="24"/>
        </w:rPr>
        <w:t>ի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52-</w:t>
      </w:r>
      <w:r w:rsidR="0083414E" w:rsidRPr="00D6273A">
        <w:rPr>
          <w:rFonts w:ascii="Sylfaen" w:hAnsi="Sylfaen"/>
          <w:sz w:val="24"/>
          <w:szCs w:val="24"/>
        </w:rPr>
        <w:t>րդ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սյունակում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նշում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է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«</w:t>
      </w:r>
      <w:r w:rsidR="0083414E" w:rsidRPr="00D6273A">
        <w:rPr>
          <w:rFonts w:ascii="Sylfaen" w:hAnsi="Sylfaen"/>
          <w:sz w:val="24"/>
          <w:szCs w:val="24"/>
        </w:rPr>
        <w:t>ընտրված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է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կարմիր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ուղի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» </w:t>
      </w:r>
      <w:r w:rsidR="0083414E" w:rsidRPr="00D6273A">
        <w:rPr>
          <w:rFonts w:ascii="Sylfaen" w:hAnsi="Sylfaen"/>
          <w:sz w:val="24"/>
          <w:szCs w:val="24"/>
        </w:rPr>
        <w:t>դրոշմակնիքը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և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կնքում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 </w:t>
      </w:r>
      <w:r w:rsidR="0083414E" w:rsidRPr="00D6273A">
        <w:rPr>
          <w:rFonts w:ascii="Sylfaen" w:hAnsi="Sylfaen"/>
          <w:sz w:val="24"/>
          <w:szCs w:val="24"/>
        </w:rPr>
        <w:t>անձնական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կնիքով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: </w:t>
      </w:r>
      <w:r w:rsidR="0083414E" w:rsidRPr="00D6273A">
        <w:rPr>
          <w:rFonts w:ascii="Sylfaen" w:hAnsi="Sylfaen"/>
          <w:sz w:val="24"/>
          <w:szCs w:val="24"/>
        </w:rPr>
        <w:t>Ընտրողականությունն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իրականացնող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տեսուչի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կողմից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կազմվում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է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հանձնարարական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հայտարարագրված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ապրանքների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զննման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համար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: </w:t>
      </w:r>
      <w:r w:rsidR="0083414E" w:rsidRPr="00D6273A">
        <w:rPr>
          <w:rFonts w:ascii="Sylfaen" w:hAnsi="Sylfaen"/>
          <w:sz w:val="24"/>
          <w:szCs w:val="24"/>
        </w:rPr>
        <w:t>Այստեղ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նույնպես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lastRenderedPageBreak/>
        <w:t>անհամապատասխանություն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չհայտնաբերելու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դեպքում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զննումն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իրականացնող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տեսուչը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կազմում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է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զննման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արձանագրություն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: </w:t>
      </w:r>
      <w:r w:rsidR="005525B7" w:rsidRPr="00D6273A">
        <w:rPr>
          <w:rFonts w:ascii="Sylfaen" w:hAnsi="Sylfaen"/>
          <w:sz w:val="24"/>
          <w:szCs w:val="24"/>
        </w:rPr>
        <w:t>Հայտարարագրի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«D» </w:t>
      </w:r>
      <w:r w:rsidR="005525B7" w:rsidRPr="00D6273A">
        <w:rPr>
          <w:rFonts w:ascii="Sylfaen" w:hAnsi="Sylfaen"/>
          <w:sz w:val="24"/>
          <w:szCs w:val="24"/>
        </w:rPr>
        <w:t>սյունակում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83414E" w:rsidRPr="00D6273A">
        <w:rPr>
          <w:rFonts w:ascii="Sylfaen" w:hAnsi="Sylfaen"/>
          <w:sz w:val="24"/>
          <w:szCs w:val="24"/>
        </w:rPr>
        <w:t>մաքսային</w:t>
      </w:r>
      <w:r w:rsidR="0083414E" w:rsidRPr="00D6273A">
        <w:rPr>
          <w:rFonts w:ascii="Sylfaen" w:hAnsi="Sylfaen"/>
          <w:sz w:val="24"/>
          <w:szCs w:val="24"/>
          <w:lang w:val="en-US"/>
        </w:rPr>
        <w:t xml:space="preserve">  </w:t>
      </w:r>
      <w:r w:rsidR="0083414E" w:rsidRPr="00D6273A">
        <w:rPr>
          <w:rFonts w:ascii="Sylfaen" w:hAnsi="Sylfaen"/>
          <w:sz w:val="24"/>
          <w:szCs w:val="24"/>
        </w:rPr>
        <w:t>աշխատակից</w:t>
      </w:r>
      <w:r w:rsidR="005525B7" w:rsidRPr="00D6273A">
        <w:rPr>
          <w:rFonts w:ascii="Sylfaen" w:hAnsi="Sylfaen"/>
          <w:sz w:val="24"/>
          <w:szCs w:val="24"/>
        </w:rPr>
        <w:t>ը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նշում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է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զննման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արձանագրության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համարը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և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կնքում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անձնական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կնիքով</w:t>
      </w:r>
      <w:r w:rsidR="005525B7" w:rsidRPr="00D6273A">
        <w:rPr>
          <w:rFonts w:ascii="Sylfaen" w:hAnsi="Sylfaen"/>
          <w:sz w:val="24"/>
          <w:szCs w:val="24"/>
          <w:lang w:val="en-US"/>
        </w:rPr>
        <w:t xml:space="preserve">: </w:t>
      </w:r>
    </w:p>
    <w:p w:rsidR="005525B7" w:rsidRPr="00642929" w:rsidRDefault="0083414E" w:rsidP="005525B7">
      <w:pPr>
        <w:ind w:firstLine="283"/>
        <w:rPr>
          <w:rFonts w:ascii="Sylfaen" w:hAnsi="Sylfaen"/>
          <w:sz w:val="24"/>
          <w:szCs w:val="24"/>
          <w:lang w:val="en-US"/>
        </w:rPr>
      </w:pPr>
      <w:r w:rsidRPr="00D6273A">
        <w:rPr>
          <w:rFonts w:ascii="Sylfaen" w:hAnsi="Sylfaen"/>
          <w:sz w:val="24"/>
          <w:szCs w:val="24"/>
        </w:rPr>
        <w:t>Զննումն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իրականացնելու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ժամանակ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ԲՄՀ</w:t>
      </w:r>
      <w:r w:rsidRPr="00642929">
        <w:rPr>
          <w:rFonts w:ascii="Sylfaen" w:hAnsi="Sylfaen"/>
          <w:sz w:val="24"/>
          <w:szCs w:val="24"/>
          <w:lang w:val="en-US"/>
        </w:rPr>
        <w:t>-</w:t>
      </w:r>
      <w:r w:rsidRPr="00D6273A">
        <w:rPr>
          <w:rFonts w:ascii="Sylfaen" w:hAnsi="Sylfaen"/>
          <w:sz w:val="24"/>
          <w:szCs w:val="24"/>
        </w:rPr>
        <w:t>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կից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փաստաթղթերում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առկա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ապրանքների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անհամապատասխանության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դեպքում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զննումն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իրականացնող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տ</w:t>
      </w:r>
      <w:r w:rsidR="005525B7" w:rsidRPr="00D6273A">
        <w:rPr>
          <w:rFonts w:ascii="Sylfaen" w:hAnsi="Sylfaen"/>
          <w:sz w:val="24"/>
          <w:szCs w:val="24"/>
        </w:rPr>
        <w:t>եսուչը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ՀՀ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օրենսդրությամբ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սահմանված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կարգով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կազմում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է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մաքսային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կանոնների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խախտման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արձանագրություն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:  </w:t>
      </w:r>
      <w:r w:rsidRPr="00D6273A">
        <w:rPr>
          <w:rFonts w:ascii="Sylfaen" w:hAnsi="Sylfaen"/>
          <w:sz w:val="24"/>
          <w:szCs w:val="24"/>
        </w:rPr>
        <w:t>Տեսուչը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հաստատելով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 </w:t>
      </w:r>
      <w:r w:rsidR="005525B7" w:rsidRPr="00D6273A">
        <w:rPr>
          <w:rFonts w:ascii="Sylfaen" w:hAnsi="Sylfaen"/>
          <w:sz w:val="24"/>
          <w:szCs w:val="24"/>
        </w:rPr>
        <w:t>ԲՄՀ</w:t>
      </w:r>
      <w:r w:rsidR="005525B7" w:rsidRPr="00642929">
        <w:rPr>
          <w:rFonts w:ascii="Sylfaen" w:hAnsi="Sylfaen"/>
          <w:sz w:val="24"/>
          <w:szCs w:val="24"/>
          <w:lang w:val="en-US"/>
        </w:rPr>
        <w:t>-</w:t>
      </w:r>
      <w:r w:rsidR="005525B7" w:rsidRPr="00D6273A">
        <w:rPr>
          <w:rFonts w:ascii="Sylfaen" w:hAnsi="Sylfaen"/>
          <w:sz w:val="24"/>
          <w:szCs w:val="24"/>
        </w:rPr>
        <w:t>ի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գնահատումը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642929">
        <w:rPr>
          <w:rFonts w:ascii="Sylfaen" w:hAnsi="Sylfaen"/>
          <w:sz w:val="24"/>
          <w:szCs w:val="24"/>
          <w:lang w:val="en-US"/>
        </w:rPr>
        <w:t>«</w:t>
      </w:r>
      <w:r w:rsidR="005525B7" w:rsidRPr="00D6273A">
        <w:rPr>
          <w:rFonts w:ascii="Sylfaen" w:hAnsi="Sylfaen"/>
          <w:sz w:val="24"/>
          <w:szCs w:val="24"/>
          <w:lang w:val="en-US"/>
        </w:rPr>
        <w:t>B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» </w:t>
      </w:r>
      <w:r w:rsidR="005525B7" w:rsidRPr="00D6273A">
        <w:rPr>
          <w:rFonts w:ascii="Sylfaen" w:hAnsi="Sylfaen"/>
          <w:sz w:val="24"/>
          <w:szCs w:val="24"/>
        </w:rPr>
        <w:t>սյունակում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972D0">
        <w:rPr>
          <w:rFonts w:ascii="Sylfaen" w:hAnsi="Sylfaen"/>
          <w:sz w:val="24"/>
          <w:szCs w:val="24"/>
        </w:rPr>
        <w:t>նշ</w:t>
      </w:r>
      <w:r w:rsidR="005525B7" w:rsidRPr="00D6273A">
        <w:rPr>
          <w:rFonts w:ascii="Sylfaen" w:hAnsi="Sylfaen"/>
          <w:sz w:val="24"/>
          <w:szCs w:val="24"/>
        </w:rPr>
        <w:t>ում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է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որ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«</w:t>
      </w:r>
      <w:r w:rsidR="005525B7" w:rsidRPr="00D6273A">
        <w:rPr>
          <w:rFonts w:ascii="Sylfaen" w:hAnsi="Sylfaen"/>
          <w:sz w:val="24"/>
          <w:szCs w:val="24"/>
        </w:rPr>
        <w:t>ընտրողականությունն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իրականացվ</w:t>
      </w:r>
      <w:r w:rsidRPr="00D6273A">
        <w:rPr>
          <w:rFonts w:ascii="Sylfaen" w:hAnsi="Sylfaen"/>
          <w:sz w:val="24"/>
          <w:szCs w:val="24"/>
        </w:rPr>
        <w:t>ել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է</w:t>
      </w:r>
      <w:r w:rsidR="005525B7" w:rsidRPr="00642929">
        <w:rPr>
          <w:rFonts w:ascii="Sylfaen" w:hAnsi="Sylfaen"/>
          <w:sz w:val="24"/>
          <w:szCs w:val="24"/>
          <w:lang w:val="en-US"/>
        </w:rPr>
        <w:t>»</w:t>
      </w:r>
      <w:r w:rsidR="005525B7" w:rsidRPr="00D6273A">
        <w:rPr>
          <w:rFonts w:ascii="Sylfaen" w:hAnsi="Sylfaen"/>
          <w:sz w:val="24"/>
          <w:szCs w:val="24"/>
        </w:rPr>
        <w:t>՝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նշելով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ամիսը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 w:rsidRPr="00D6273A">
        <w:rPr>
          <w:rFonts w:ascii="Sylfaen" w:hAnsi="Sylfaen"/>
          <w:sz w:val="24"/>
          <w:szCs w:val="24"/>
        </w:rPr>
        <w:t>ամսաթիվը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և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կնքո</w:t>
      </w:r>
      <w:r w:rsidRPr="00D6273A">
        <w:rPr>
          <w:rFonts w:ascii="Sylfaen" w:hAnsi="Sylfaen"/>
          <w:sz w:val="24"/>
          <w:szCs w:val="24"/>
        </w:rPr>
        <w:t>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է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անձնական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5525B7" w:rsidRPr="00D6273A">
        <w:rPr>
          <w:rFonts w:ascii="Sylfaen" w:hAnsi="Sylfaen"/>
          <w:sz w:val="24"/>
          <w:szCs w:val="24"/>
        </w:rPr>
        <w:t>կնիքով</w:t>
      </w:r>
      <w:r w:rsidR="005525B7" w:rsidRPr="00642929">
        <w:rPr>
          <w:rFonts w:ascii="Sylfaen" w:hAnsi="Sylfaen"/>
          <w:sz w:val="24"/>
          <w:szCs w:val="24"/>
          <w:lang w:val="en-US"/>
        </w:rPr>
        <w:t xml:space="preserve">: </w:t>
      </w:r>
    </w:p>
    <w:p w:rsidR="005525B7" w:rsidRPr="00D6273A" w:rsidRDefault="005525B7" w:rsidP="005525B7">
      <w:pPr>
        <w:ind w:firstLine="283"/>
        <w:rPr>
          <w:rFonts w:ascii="Sylfaen" w:hAnsi="Sylfaen"/>
          <w:sz w:val="24"/>
          <w:szCs w:val="24"/>
          <w:lang w:val="en-US"/>
        </w:rPr>
      </w:pPr>
      <w:r w:rsidRPr="00D6273A">
        <w:rPr>
          <w:rFonts w:ascii="Sylfaen" w:hAnsi="Sylfaen"/>
          <w:sz w:val="24"/>
          <w:szCs w:val="24"/>
        </w:rPr>
        <w:t>Մաքսային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ձևակերպման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հետագա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գործողություններն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իրականացվում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են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առաջին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ուղու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համար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սահմանված</w:t>
      </w:r>
      <w:r w:rsidRPr="00D6273A">
        <w:rPr>
          <w:rFonts w:ascii="Sylfaen" w:hAnsi="Sylfaen"/>
          <w:sz w:val="24"/>
          <w:szCs w:val="24"/>
          <w:lang w:val="en-US"/>
        </w:rPr>
        <w:t xml:space="preserve"> </w:t>
      </w:r>
      <w:r w:rsidRPr="00D6273A">
        <w:rPr>
          <w:rFonts w:ascii="Sylfaen" w:hAnsi="Sylfaen"/>
          <w:sz w:val="24"/>
          <w:szCs w:val="24"/>
        </w:rPr>
        <w:t>ընթացակարգով</w:t>
      </w:r>
      <w:r w:rsidRPr="00D6273A">
        <w:rPr>
          <w:rFonts w:ascii="Sylfaen" w:hAnsi="Sylfaen"/>
          <w:sz w:val="24"/>
          <w:szCs w:val="24"/>
          <w:lang w:val="en-US"/>
        </w:rPr>
        <w:t>:</w:t>
      </w:r>
    </w:p>
    <w:p w:rsidR="005525B7" w:rsidRPr="00296D5E" w:rsidRDefault="005525B7" w:rsidP="005525B7">
      <w:pPr>
        <w:ind w:firstLine="283"/>
        <w:rPr>
          <w:rFonts w:ascii="Sylfaen" w:hAnsi="Sylfaen"/>
          <w:sz w:val="24"/>
          <w:szCs w:val="24"/>
          <w:lang w:val="en-US"/>
        </w:rPr>
      </w:pPr>
      <w:r w:rsidRPr="00296D5E">
        <w:rPr>
          <w:rFonts w:ascii="Sylfaen" w:hAnsi="Sylfaen"/>
          <w:sz w:val="24"/>
          <w:szCs w:val="24"/>
        </w:rPr>
        <w:t>Հարկ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է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նշել</w:t>
      </w:r>
      <w:r w:rsidRPr="00296D5E">
        <w:rPr>
          <w:rFonts w:ascii="Sylfaen" w:hAnsi="Sylfaen"/>
          <w:sz w:val="24"/>
          <w:szCs w:val="24"/>
          <w:lang w:val="en-US"/>
        </w:rPr>
        <w:t xml:space="preserve">, </w:t>
      </w:r>
      <w:r w:rsidRPr="00296D5E">
        <w:rPr>
          <w:rFonts w:ascii="Sylfaen" w:hAnsi="Sylfaen"/>
          <w:sz w:val="24"/>
          <w:szCs w:val="24"/>
        </w:rPr>
        <w:t>որ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ինչպես</w:t>
      </w:r>
      <w:r w:rsidRPr="00296D5E">
        <w:rPr>
          <w:rFonts w:ascii="Sylfaen" w:hAnsi="Sylfaen"/>
          <w:sz w:val="24"/>
          <w:szCs w:val="24"/>
          <w:lang w:val="en-US"/>
        </w:rPr>
        <w:t xml:space="preserve"> «</w:t>
      </w:r>
      <w:r w:rsidRPr="00296D5E">
        <w:rPr>
          <w:rFonts w:ascii="Sylfaen" w:hAnsi="Sylfaen"/>
          <w:sz w:val="24"/>
          <w:szCs w:val="24"/>
        </w:rPr>
        <w:t>դեղին</w:t>
      </w:r>
      <w:r w:rsidRPr="00296D5E">
        <w:rPr>
          <w:rFonts w:ascii="Sylfaen" w:hAnsi="Sylfaen"/>
          <w:sz w:val="24"/>
          <w:szCs w:val="24"/>
          <w:lang w:val="en-US"/>
        </w:rPr>
        <w:t xml:space="preserve">», </w:t>
      </w:r>
      <w:r w:rsidRPr="00296D5E">
        <w:rPr>
          <w:rFonts w:ascii="Sylfaen" w:hAnsi="Sylfaen"/>
          <w:sz w:val="24"/>
          <w:szCs w:val="24"/>
        </w:rPr>
        <w:t>այնպես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էլ</w:t>
      </w:r>
      <w:r w:rsidRPr="00296D5E">
        <w:rPr>
          <w:rFonts w:ascii="Sylfaen" w:hAnsi="Sylfaen"/>
          <w:sz w:val="24"/>
          <w:szCs w:val="24"/>
          <w:lang w:val="en-US"/>
        </w:rPr>
        <w:t xml:space="preserve"> «</w:t>
      </w:r>
      <w:r w:rsidRPr="00296D5E">
        <w:rPr>
          <w:rFonts w:ascii="Sylfaen" w:hAnsi="Sylfaen"/>
          <w:sz w:val="24"/>
          <w:szCs w:val="24"/>
        </w:rPr>
        <w:t>կարմիր</w:t>
      </w:r>
      <w:r w:rsidRPr="00296D5E">
        <w:rPr>
          <w:rFonts w:ascii="Sylfaen" w:hAnsi="Sylfaen"/>
          <w:sz w:val="24"/>
          <w:szCs w:val="24"/>
          <w:lang w:val="en-US"/>
        </w:rPr>
        <w:t xml:space="preserve">» </w:t>
      </w:r>
      <w:r w:rsidRPr="00296D5E">
        <w:rPr>
          <w:rFonts w:ascii="Sylfaen" w:hAnsi="Sylfaen"/>
          <w:sz w:val="24"/>
          <w:szCs w:val="24"/>
        </w:rPr>
        <w:t>ուղիների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ընթացակարգ</w:t>
      </w:r>
      <w:r w:rsidR="00D6273A" w:rsidRPr="00296D5E">
        <w:rPr>
          <w:rFonts w:ascii="Sylfaen" w:hAnsi="Sylfaen"/>
          <w:sz w:val="24"/>
          <w:szCs w:val="24"/>
        </w:rPr>
        <w:t>եր</w:t>
      </w:r>
      <w:r w:rsidRPr="00296D5E">
        <w:rPr>
          <w:rFonts w:ascii="Sylfaen" w:hAnsi="Sylfaen"/>
          <w:sz w:val="24"/>
          <w:szCs w:val="24"/>
        </w:rPr>
        <w:t>ով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ապրանքների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մաքսային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զննման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ժամանակ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մաքսային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մարմինների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կողմից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հնարավոր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է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հետևյալ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տիպի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խախտումների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բացահայտումը՝</w:t>
      </w:r>
    </w:p>
    <w:p w:rsidR="005525B7" w:rsidRPr="00296D5E" w:rsidRDefault="005525B7" w:rsidP="005525B7">
      <w:pPr>
        <w:pStyle w:val="ListParagraph"/>
        <w:numPr>
          <w:ilvl w:val="0"/>
          <w:numId w:val="12"/>
        </w:numPr>
        <w:ind w:left="-567" w:firstLine="283"/>
        <w:rPr>
          <w:rFonts w:ascii="Sylfaen" w:hAnsi="Sylfaen"/>
          <w:sz w:val="24"/>
          <w:szCs w:val="24"/>
          <w:lang w:val="en-US"/>
        </w:rPr>
      </w:pPr>
      <w:r w:rsidRPr="00296D5E">
        <w:rPr>
          <w:rFonts w:ascii="Sylfaen" w:hAnsi="Sylfaen"/>
          <w:sz w:val="24"/>
          <w:szCs w:val="24"/>
        </w:rPr>
        <w:t>Հայտարարագրված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ապրանքների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քանակության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անհամապատասխանության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փաստացի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առկա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ապրանքների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քանակության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հետ</w:t>
      </w:r>
      <w:r w:rsidRPr="00296D5E">
        <w:rPr>
          <w:rFonts w:ascii="Sylfaen" w:hAnsi="Sylfaen"/>
          <w:sz w:val="24"/>
          <w:szCs w:val="24"/>
          <w:lang w:val="en-US"/>
        </w:rPr>
        <w:t>.</w:t>
      </w:r>
    </w:p>
    <w:p w:rsidR="005525B7" w:rsidRPr="00296D5E" w:rsidRDefault="005525B7" w:rsidP="005525B7">
      <w:pPr>
        <w:pStyle w:val="ListParagraph"/>
        <w:numPr>
          <w:ilvl w:val="0"/>
          <w:numId w:val="12"/>
        </w:numPr>
        <w:ind w:left="-567" w:firstLine="283"/>
        <w:rPr>
          <w:rFonts w:ascii="Sylfaen" w:hAnsi="Sylfaen"/>
          <w:sz w:val="24"/>
          <w:szCs w:val="24"/>
          <w:lang w:val="en-US"/>
        </w:rPr>
      </w:pPr>
      <w:r w:rsidRPr="00296D5E">
        <w:rPr>
          <w:rFonts w:ascii="Sylfaen" w:hAnsi="Sylfaen"/>
          <w:sz w:val="24"/>
          <w:szCs w:val="24"/>
        </w:rPr>
        <w:t>Հայտարարագրված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ապրանքների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քանակության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անհամապատասխանության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փաստացի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առկա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ապրանքների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անվան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հ</w:t>
      </w:r>
      <w:r w:rsidR="000F17E3" w:rsidRPr="00296D5E">
        <w:rPr>
          <w:rFonts w:ascii="Sylfaen" w:hAnsi="Sylfaen"/>
          <w:sz w:val="24"/>
          <w:szCs w:val="24"/>
          <w:lang w:val="en-US"/>
        </w:rPr>
        <w:t>ե</w:t>
      </w:r>
      <w:r w:rsidRPr="00296D5E">
        <w:rPr>
          <w:rFonts w:ascii="Sylfaen" w:hAnsi="Sylfaen"/>
          <w:sz w:val="24"/>
          <w:szCs w:val="24"/>
        </w:rPr>
        <w:t>տ</w:t>
      </w:r>
      <w:r w:rsidRPr="00296D5E">
        <w:rPr>
          <w:rFonts w:ascii="Sylfaen" w:hAnsi="Sylfaen"/>
          <w:sz w:val="24"/>
          <w:szCs w:val="24"/>
          <w:lang w:val="en-US"/>
        </w:rPr>
        <w:t xml:space="preserve"> (</w:t>
      </w:r>
      <w:r w:rsidRPr="00296D5E">
        <w:rPr>
          <w:rFonts w:ascii="Sylfaen" w:hAnsi="Sylfaen"/>
          <w:sz w:val="24"/>
          <w:szCs w:val="24"/>
        </w:rPr>
        <w:t>ԱՏԳԱԱ</w:t>
      </w:r>
      <w:r w:rsidRPr="00296D5E">
        <w:rPr>
          <w:rFonts w:ascii="Sylfaen" w:hAnsi="Sylfaen"/>
          <w:sz w:val="24"/>
          <w:szCs w:val="24"/>
          <w:lang w:val="en-US"/>
        </w:rPr>
        <w:t xml:space="preserve">) </w:t>
      </w:r>
      <w:r w:rsidRPr="00296D5E">
        <w:rPr>
          <w:rFonts w:ascii="Sylfaen" w:hAnsi="Sylfaen"/>
          <w:sz w:val="24"/>
          <w:szCs w:val="24"/>
        </w:rPr>
        <w:t>սխալ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ծածկագրի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կիրառմամբ</w:t>
      </w:r>
      <w:r w:rsidRPr="00296D5E">
        <w:rPr>
          <w:rFonts w:ascii="Sylfaen" w:hAnsi="Sylfaen"/>
          <w:sz w:val="24"/>
          <w:szCs w:val="24"/>
          <w:lang w:val="en-US"/>
        </w:rPr>
        <w:t>.</w:t>
      </w:r>
    </w:p>
    <w:p w:rsidR="005525B7" w:rsidRPr="00296D5E" w:rsidRDefault="005525B7" w:rsidP="005525B7">
      <w:pPr>
        <w:pStyle w:val="ListParagraph"/>
        <w:numPr>
          <w:ilvl w:val="0"/>
          <w:numId w:val="12"/>
        </w:numPr>
        <w:ind w:left="-567" w:firstLine="283"/>
        <w:rPr>
          <w:rFonts w:ascii="Sylfaen" w:hAnsi="Sylfaen"/>
          <w:sz w:val="24"/>
          <w:szCs w:val="24"/>
          <w:lang w:val="en-US"/>
        </w:rPr>
      </w:pPr>
      <w:r w:rsidRPr="00296D5E">
        <w:rPr>
          <w:rFonts w:ascii="Sylfaen" w:hAnsi="Sylfaen"/>
          <w:sz w:val="24"/>
          <w:szCs w:val="24"/>
        </w:rPr>
        <w:t>Հայտարարագրված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ապրանքների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արժեքների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անհամապատասխանության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փաստացի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առկա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ապրանքների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արժեքների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հետ՝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ինչպես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փաստացի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արժեքներից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պակաս</w:t>
      </w:r>
      <w:r w:rsidRPr="00296D5E">
        <w:rPr>
          <w:rFonts w:ascii="Sylfaen" w:hAnsi="Sylfaen"/>
          <w:sz w:val="24"/>
          <w:szCs w:val="24"/>
          <w:lang w:val="en-US"/>
        </w:rPr>
        <w:t xml:space="preserve">, </w:t>
      </w:r>
      <w:r w:rsidRPr="00296D5E">
        <w:rPr>
          <w:rFonts w:ascii="Sylfaen" w:hAnsi="Sylfaen"/>
          <w:sz w:val="24"/>
          <w:szCs w:val="24"/>
        </w:rPr>
        <w:t>այնպես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էլ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ավել</w:t>
      </w:r>
      <w:r w:rsidRPr="00296D5E">
        <w:rPr>
          <w:rFonts w:ascii="Sylfaen" w:hAnsi="Sylfaen"/>
          <w:sz w:val="24"/>
          <w:szCs w:val="24"/>
          <w:lang w:val="en-US"/>
        </w:rPr>
        <w:t>.</w:t>
      </w:r>
    </w:p>
    <w:p w:rsidR="005525B7" w:rsidRPr="00296D5E" w:rsidRDefault="005525B7" w:rsidP="005525B7">
      <w:pPr>
        <w:pStyle w:val="ListParagraph"/>
        <w:numPr>
          <w:ilvl w:val="0"/>
          <w:numId w:val="12"/>
        </w:numPr>
        <w:ind w:left="-567" w:firstLine="283"/>
        <w:rPr>
          <w:rFonts w:ascii="Sylfaen" w:hAnsi="Sylfaen"/>
          <w:sz w:val="24"/>
          <w:szCs w:val="24"/>
          <w:lang w:val="en-US"/>
        </w:rPr>
      </w:pPr>
      <w:r w:rsidRPr="00296D5E">
        <w:rPr>
          <w:rFonts w:ascii="Sylfaen" w:hAnsi="Sylfaen"/>
          <w:sz w:val="24"/>
          <w:szCs w:val="24"/>
        </w:rPr>
        <w:t>Բոլոր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վեր</w:t>
      </w:r>
      <w:r w:rsidR="005972D0">
        <w:rPr>
          <w:rFonts w:ascii="Sylfaen" w:hAnsi="Sylfaen"/>
          <w:sz w:val="24"/>
          <w:szCs w:val="24"/>
        </w:rPr>
        <w:t>ո</w:t>
      </w:r>
      <w:r w:rsidRPr="00296D5E">
        <w:rPr>
          <w:rFonts w:ascii="Sylfaen" w:hAnsi="Sylfaen"/>
          <w:sz w:val="24"/>
          <w:szCs w:val="24"/>
        </w:rPr>
        <w:t>գրյալ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դեպքերում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կախված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խախտման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օբյեկտի</w:t>
      </w:r>
      <w:r w:rsidRPr="00296D5E">
        <w:rPr>
          <w:rFonts w:ascii="Sylfaen" w:hAnsi="Sylfaen"/>
          <w:sz w:val="24"/>
          <w:szCs w:val="24"/>
          <w:lang w:val="en-US"/>
        </w:rPr>
        <w:t xml:space="preserve"> (</w:t>
      </w:r>
      <w:r w:rsidRPr="00296D5E">
        <w:rPr>
          <w:rFonts w:ascii="Sylfaen" w:hAnsi="Sylfaen"/>
          <w:sz w:val="24"/>
          <w:szCs w:val="24"/>
        </w:rPr>
        <w:t>հայտարարագրում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նշվածին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չհամապատասխանող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ապրանքի</w:t>
      </w:r>
      <w:r w:rsidRPr="00296D5E">
        <w:rPr>
          <w:rFonts w:ascii="Sylfaen" w:hAnsi="Sylfaen"/>
          <w:sz w:val="24"/>
          <w:szCs w:val="24"/>
          <w:lang w:val="en-US"/>
        </w:rPr>
        <w:t xml:space="preserve">) </w:t>
      </w:r>
      <w:r w:rsidRPr="00296D5E">
        <w:rPr>
          <w:rFonts w:ascii="Sylfaen" w:hAnsi="Sylfaen"/>
          <w:sz w:val="24"/>
          <w:szCs w:val="24"/>
        </w:rPr>
        <w:t>արժեքից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կարող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է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առաջանալ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կամ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մաքսային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կանոնների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խախտում</w:t>
      </w:r>
      <w:r w:rsidRPr="00296D5E">
        <w:rPr>
          <w:rFonts w:ascii="Sylfaen" w:hAnsi="Sylfaen"/>
          <w:sz w:val="24"/>
          <w:szCs w:val="24"/>
          <w:lang w:val="en-US"/>
        </w:rPr>
        <w:t xml:space="preserve">, </w:t>
      </w:r>
      <w:r w:rsidRPr="00296D5E">
        <w:rPr>
          <w:rFonts w:ascii="Sylfaen" w:hAnsi="Sylfaen"/>
          <w:sz w:val="24"/>
          <w:szCs w:val="24"/>
        </w:rPr>
        <w:t>կամ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մաքսանենգություն</w:t>
      </w:r>
      <w:r w:rsidRPr="00296D5E">
        <w:rPr>
          <w:rFonts w:ascii="Sylfaen" w:hAnsi="Sylfaen"/>
          <w:sz w:val="24"/>
          <w:szCs w:val="24"/>
          <w:lang w:val="en-US"/>
        </w:rPr>
        <w:t>:</w:t>
      </w:r>
    </w:p>
    <w:p w:rsidR="00786C4C" w:rsidRPr="00642929" w:rsidRDefault="005525B7" w:rsidP="00D77D22">
      <w:pPr>
        <w:pStyle w:val="ListParagraph"/>
        <w:ind w:left="-567" w:firstLine="283"/>
        <w:rPr>
          <w:rFonts w:ascii="Sylfaen" w:hAnsi="Sylfaen"/>
          <w:sz w:val="24"/>
          <w:szCs w:val="24"/>
          <w:lang w:val="en-US"/>
        </w:rPr>
      </w:pPr>
      <w:r w:rsidRPr="00296D5E">
        <w:rPr>
          <w:rFonts w:ascii="Sylfaen" w:hAnsi="Sylfaen"/>
          <w:sz w:val="24"/>
          <w:szCs w:val="24"/>
        </w:rPr>
        <w:t>Եթե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կազմակերպությունը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թույլ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չի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տվել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մաքսային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ձևակերպումների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կամ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մաքսային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վճարումների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ժամկետային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խախտում</w:t>
      </w:r>
      <w:r w:rsidR="00786C4C" w:rsidRPr="00296D5E">
        <w:rPr>
          <w:rFonts w:ascii="Sylfaen" w:hAnsi="Sylfaen"/>
          <w:sz w:val="24"/>
          <w:szCs w:val="24"/>
        </w:rPr>
        <w:t>ներ</w:t>
      </w:r>
      <w:r w:rsidRPr="00296D5E">
        <w:rPr>
          <w:rFonts w:ascii="Sylfaen" w:hAnsi="Sylfaen"/>
          <w:sz w:val="24"/>
          <w:szCs w:val="24"/>
          <w:lang w:val="en-US"/>
        </w:rPr>
        <w:t xml:space="preserve">, </w:t>
      </w:r>
      <w:r w:rsidRPr="00296D5E">
        <w:rPr>
          <w:rFonts w:ascii="Sylfaen" w:hAnsi="Sylfaen"/>
          <w:sz w:val="24"/>
          <w:szCs w:val="24"/>
        </w:rPr>
        <w:t>ապա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հայտարարագրման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ավտոմատ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համակարգը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թույլատրում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է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ԲՄՀ</w:t>
      </w:r>
      <w:r w:rsidRPr="00296D5E">
        <w:rPr>
          <w:rFonts w:ascii="Sylfaen" w:hAnsi="Sylfaen"/>
          <w:sz w:val="24"/>
          <w:szCs w:val="24"/>
          <w:lang w:val="en-US"/>
        </w:rPr>
        <w:t>-</w:t>
      </w:r>
      <w:r w:rsidRPr="00296D5E">
        <w:rPr>
          <w:rFonts w:ascii="Sylfaen" w:hAnsi="Sylfaen"/>
          <w:sz w:val="24"/>
          <w:szCs w:val="24"/>
        </w:rPr>
        <w:t>ի</w:t>
      </w:r>
      <w:r w:rsidRPr="00296D5E">
        <w:rPr>
          <w:rFonts w:ascii="Sylfaen" w:hAnsi="Sylfaen"/>
          <w:sz w:val="24"/>
          <w:szCs w:val="24"/>
          <w:lang w:val="en-US"/>
        </w:rPr>
        <w:t xml:space="preserve"> </w:t>
      </w:r>
      <w:r w:rsidR="00786C4C" w:rsidRPr="00296D5E">
        <w:rPr>
          <w:rFonts w:ascii="Sylfaen" w:hAnsi="Sylfaen"/>
          <w:sz w:val="24"/>
          <w:szCs w:val="24"/>
        </w:rPr>
        <w:t>գնահատում</w:t>
      </w:r>
      <w:r w:rsidRPr="00296D5E">
        <w:rPr>
          <w:rFonts w:ascii="Sylfaen" w:hAnsi="Sylfaen"/>
          <w:sz w:val="24"/>
          <w:szCs w:val="24"/>
          <w:lang w:val="en-US"/>
        </w:rPr>
        <w:t xml:space="preserve">: </w:t>
      </w:r>
    </w:p>
    <w:p w:rsidR="008808E6" w:rsidRPr="00642929" w:rsidRDefault="005525B7" w:rsidP="00D77D22">
      <w:pPr>
        <w:pStyle w:val="ListParagraph"/>
        <w:ind w:left="-567" w:firstLine="283"/>
        <w:rPr>
          <w:rFonts w:ascii="Sylfaen" w:hAnsi="Sylfaen"/>
          <w:sz w:val="24"/>
          <w:szCs w:val="24"/>
          <w:lang w:val="en-US"/>
        </w:rPr>
      </w:pPr>
      <w:r w:rsidRPr="00296D5E">
        <w:rPr>
          <w:rFonts w:ascii="Sylfaen" w:hAnsi="Sylfaen"/>
          <w:sz w:val="24"/>
          <w:szCs w:val="24"/>
        </w:rPr>
        <w:t>Ձևակերպումը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իրականացվում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է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կրկին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առաջին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ուղու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ընթացակարգով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 w:rsidR="00786C4C" w:rsidRPr="00296D5E">
        <w:rPr>
          <w:rFonts w:ascii="Sylfaen" w:hAnsi="Sylfaen"/>
          <w:sz w:val="24"/>
          <w:szCs w:val="24"/>
        </w:rPr>
        <w:t>տպագր</w:t>
      </w:r>
      <w:r w:rsidRPr="00296D5E">
        <w:rPr>
          <w:rFonts w:ascii="Sylfaen" w:hAnsi="Sylfaen"/>
          <w:sz w:val="24"/>
          <w:szCs w:val="24"/>
        </w:rPr>
        <w:t>ելով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մաքսազերծման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փաստաթղթի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="00786C4C" w:rsidRPr="00642929">
        <w:rPr>
          <w:rFonts w:ascii="Sylfaen" w:hAnsi="Sylfaen"/>
          <w:sz w:val="24"/>
          <w:szCs w:val="24"/>
          <w:lang w:val="en-US"/>
        </w:rPr>
        <w:t>3</w:t>
      </w:r>
      <w:r w:rsidRPr="00642929">
        <w:rPr>
          <w:rFonts w:ascii="Sylfaen" w:hAnsi="Sylfaen"/>
          <w:sz w:val="24"/>
          <w:szCs w:val="24"/>
          <w:lang w:val="en-US"/>
        </w:rPr>
        <w:t>-</w:t>
      </w:r>
      <w:r w:rsidRPr="00296D5E">
        <w:rPr>
          <w:rFonts w:ascii="Sylfaen" w:hAnsi="Sylfaen"/>
          <w:sz w:val="24"/>
          <w:szCs w:val="24"/>
        </w:rPr>
        <w:t>օրինակ</w:t>
      </w:r>
      <w:r w:rsidRPr="00642929">
        <w:rPr>
          <w:rFonts w:ascii="Sylfaen" w:hAnsi="Sylfaen"/>
          <w:sz w:val="24"/>
          <w:szCs w:val="24"/>
          <w:lang w:val="en-US"/>
        </w:rPr>
        <w:t xml:space="preserve">, </w:t>
      </w:r>
      <w:r w:rsidRPr="00296D5E">
        <w:rPr>
          <w:rFonts w:ascii="Sylfaen" w:hAnsi="Sylfaen"/>
          <w:sz w:val="24"/>
          <w:szCs w:val="24"/>
        </w:rPr>
        <w:t>որից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մեկը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տրվում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է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 w:rsidRPr="00296D5E">
        <w:rPr>
          <w:rFonts w:ascii="Sylfaen" w:hAnsi="Sylfaen"/>
          <w:sz w:val="24"/>
          <w:szCs w:val="24"/>
        </w:rPr>
        <w:t>քաղաքացուն</w:t>
      </w:r>
      <w:r w:rsidRPr="00642929">
        <w:rPr>
          <w:rFonts w:ascii="Sylfaen" w:hAnsi="Sylfaen"/>
          <w:sz w:val="24"/>
          <w:szCs w:val="24"/>
          <w:lang w:val="en-US"/>
        </w:rPr>
        <w:t>:</w:t>
      </w:r>
    </w:p>
    <w:p w:rsidR="00D65C19" w:rsidRPr="00642929" w:rsidRDefault="00D65C19" w:rsidP="00D77D22">
      <w:pPr>
        <w:pStyle w:val="ListParagraph"/>
        <w:ind w:left="-567" w:firstLine="283"/>
        <w:rPr>
          <w:rFonts w:ascii="Sylfaen" w:hAnsi="Sylfaen"/>
          <w:sz w:val="24"/>
          <w:szCs w:val="24"/>
          <w:lang w:val="en-US"/>
        </w:rPr>
      </w:pPr>
    </w:p>
    <w:p w:rsidR="00D65C19" w:rsidRPr="00642929" w:rsidRDefault="00296D5E" w:rsidP="00296D5E">
      <w:pPr>
        <w:pStyle w:val="ListParagraph"/>
        <w:ind w:left="-567" w:firstLine="0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lastRenderedPageBreak/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ՁևԱԿԵՐՊՈՒՄՆԵՐԻ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ԱՎՏՈՄԱՏ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ՀԱՄԱԿԱՐԳԵՐԻ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ԿԻՐԱՌՈՒՄԸ</w:t>
      </w:r>
      <w:r w:rsidRPr="00642929">
        <w:rPr>
          <w:rFonts w:ascii="Sylfaen" w:hAnsi="Sylfaen"/>
          <w:sz w:val="24"/>
          <w:szCs w:val="24"/>
          <w:lang w:val="en-US"/>
        </w:rPr>
        <w:t xml:space="preserve">,                                                      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ՎՃԱՐՆԵՐԻ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ԳԱՆՁՈՒՄԸ</w:t>
      </w:r>
      <w:r w:rsidRPr="00642929">
        <w:rPr>
          <w:rFonts w:ascii="Sylfaen" w:hAnsi="Sylfaen"/>
          <w:sz w:val="24"/>
          <w:szCs w:val="24"/>
          <w:lang w:val="en-US"/>
        </w:rPr>
        <w:t xml:space="preserve"> MODACC </w:t>
      </w:r>
      <w:r>
        <w:rPr>
          <w:rFonts w:ascii="Sylfaen" w:hAnsi="Sylfaen"/>
          <w:sz w:val="24"/>
          <w:szCs w:val="24"/>
        </w:rPr>
        <w:t>ԾՐԱԳՐՈՎ</w:t>
      </w:r>
    </w:p>
    <w:p w:rsidR="00296D5E" w:rsidRPr="00642929" w:rsidRDefault="00296D5E" w:rsidP="00296D5E">
      <w:pPr>
        <w:pStyle w:val="ListParagraph"/>
        <w:ind w:left="-567" w:firstLine="0"/>
        <w:jc w:val="center"/>
        <w:rPr>
          <w:rFonts w:ascii="Sylfaen" w:hAnsi="Sylfaen"/>
          <w:sz w:val="16"/>
          <w:szCs w:val="16"/>
          <w:lang w:val="en-US"/>
        </w:rPr>
      </w:pPr>
    </w:p>
    <w:p w:rsidR="00296D5E" w:rsidRPr="00642929" w:rsidRDefault="00296D5E" w:rsidP="00296D5E">
      <w:pPr>
        <w:pStyle w:val="ListParagraph"/>
        <w:ind w:left="-567" w:firstLine="0"/>
        <w:rPr>
          <w:rFonts w:ascii="Sylfaen" w:hAnsi="Sylfaen"/>
          <w:sz w:val="24"/>
          <w:szCs w:val="24"/>
          <w:lang w:val="en-US"/>
        </w:rPr>
      </w:pPr>
      <w:r w:rsidRPr="00642929">
        <w:rPr>
          <w:rFonts w:ascii="Sylfaen" w:hAnsi="Sylfaen"/>
          <w:sz w:val="16"/>
          <w:szCs w:val="16"/>
          <w:lang w:val="en-US"/>
        </w:rPr>
        <w:tab/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իրականացնող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տեսուչը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մաքսազերծման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վերջնական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ձևակերպումների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</w:t>
      </w:r>
      <w:r w:rsidR="00AD5902"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</w:rPr>
        <w:t>ացնում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վճարների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գանձման</w:t>
      </w:r>
      <w:r w:rsidRPr="00642929">
        <w:rPr>
          <w:rFonts w:ascii="Sylfaen" w:hAnsi="Sylfaen"/>
          <w:sz w:val="24"/>
          <w:szCs w:val="24"/>
          <w:lang w:val="en-US"/>
        </w:rPr>
        <w:t xml:space="preserve"> MODACC </w:t>
      </w:r>
      <w:r>
        <w:rPr>
          <w:rFonts w:ascii="Sylfaen" w:hAnsi="Sylfaen"/>
          <w:sz w:val="24"/>
          <w:szCs w:val="24"/>
        </w:rPr>
        <w:t>ծրագիրը՝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հաշվարկելով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հետևյալ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գանձումները</w:t>
      </w:r>
      <w:r w:rsidRPr="00642929">
        <w:rPr>
          <w:rFonts w:ascii="Sylfaen" w:hAnsi="Sylfaen"/>
          <w:sz w:val="24"/>
          <w:szCs w:val="24"/>
          <w:lang w:val="en-US"/>
        </w:rPr>
        <w:t>.</w:t>
      </w:r>
    </w:p>
    <w:p w:rsidR="00296D5E" w:rsidRPr="00642929" w:rsidRDefault="00296D5E" w:rsidP="00296D5E">
      <w:pPr>
        <w:pStyle w:val="ListParagraph"/>
        <w:numPr>
          <w:ilvl w:val="6"/>
          <w:numId w:val="11"/>
        </w:numPr>
        <w:ind w:left="284" w:hanging="284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24"/>
          <w:szCs w:val="24"/>
        </w:rPr>
        <w:t>Մաքսատուրք</w:t>
      </w:r>
      <w:r w:rsidRPr="00642929">
        <w:rPr>
          <w:rFonts w:ascii="Sylfaen" w:hAnsi="Sylfaen"/>
          <w:sz w:val="24"/>
          <w:szCs w:val="24"/>
          <w:lang w:val="en-US"/>
        </w:rPr>
        <w:t xml:space="preserve"> – </w:t>
      </w:r>
      <w:r>
        <w:rPr>
          <w:rFonts w:ascii="Sylfaen" w:hAnsi="Sylfaen"/>
          <w:sz w:val="24"/>
          <w:szCs w:val="24"/>
        </w:rPr>
        <w:t>ապրանքի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արժեքի</w:t>
      </w:r>
      <w:r w:rsidRPr="00642929">
        <w:rPr>
          <w:rFonts w:ascii="Sylfaen" w:hAnsi="Sylfaen"/>
          <w:sz w:val="24"/>
          <w:szCs w:val="24"/>
          <w:lang w:val="en-US"/>
        </w:rPr>
        <w:t xml:space="preserve"> 0%-</w:t>
      </w:r>
      <w:r>
        <w:rPr>
          <w:rFonts w:ascii="Sylfaen" w:hAnsi="Sylfaen"/>
          <w:sz w:val="24"/>
          <w:szCs w:val="24"/>
        </w:rPr>
        <w:t>ից</w:t>
      </w:r>
      <w:r w:rsidRPr="00642929">
        <w:rPr>
          <w:rFonts w:ascii="Sylfaen" w:hAnsi="Sylfaen"/>
          <w:sz w:val="24"/>
          <w:szCs w:val="24"/>
          <w:lang w:val="en-US"/>
        </w:rPr>
        <w:t xml:space="preserve"> - 20 - 25%</w:t>
      </w:r>
      <w:r>
        <w:rPr>
          <w:rFonts w:ascii="Sylfaen" w:hAnsi="Sylfaen"/>
          <w:sz w:val="24"/>
          <w:szCs w:val="24"/>
        </w:rPr>
        <w:t>՝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կախված</w:t>
      </w:r>
      <w:r w:rsidRPr="006429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ապրանքից</w:t>
      </w:r>
      <w:r w:rsidR="008A05CD" w:rsidRPr="00642929">
        <w:rPr>
          <w:rFonts w:ascii="Sylfaen" w:hAnsi="Sylfaen"/>
          <w:sz w:val="24"/>
          <w:szCs w:val="24"/>
          <w:lang w:val="en-US"/>
        </w:rPr>
        <w:t>.</w:t>
      </w:r>
    </w:p>
    <w:p w:rsidR="008A05CD" w:rsidRPr="00854F1F" w:rsidRDefault="008A05CD" w:rsidP="00296D5E">
      <w:pPr>
        <w:pStyle w:val="ListParagraph"/>
        <w:numPr>
          <w:ilvl w:val="6"/>
          <w:numId w:val="11"/>
        </w:numPr>
        <w:ind w:left="284" w:hanging="284"/>
        <w:rPr>
          <w:rFonts w:ascii="Sylfaen" w:hAnsi="Sylfaen"/>
          <w:sz w:val="16"/>
          <w:szCs w:val="16"/>
        </w:rPr>
      </w:pPr>
      <w:r>
        <w:rPr>
          <w:rFonts w:ascii="Sylfaen" w:hAnsi="Sylfaen"/>
          <w:sz w:val="24"/>
          <w:szCs w:val="24"/>
        </w:rPr>
        <w:t xml:space="preserve">ԱԱՀ հետևյալ </w:t>
      </w:r>
      <w:r w:rsidR="00854F1F">
        <w:rPr>
          <w:rFonts w:ascii="Sylfaen" w:hAnsi="Sylfaen"/>
          <w:sz w:val="24"/>
          <w:szCs w:val="24"/>
        </w:rPr>
        <w:t>բանաձևով՝</w:t>
      </w:r>
    </w:p>
    <w:p w:rsidR="00854F1F" w:rsidRPr="00854F1F" w:rsidRDefault="00854F1F" w:rsidP="00854F1F">
      <w:pPr>
        <w:pStyle w:val="ListParagraph"/>
        <w:ind w:left="284" w:firstLine="0"/>
        <w:rPr>
          <w:rFonts w:ascii="Sylfaen" w:hAnsi="Sylfaen"/>
          <w:sz w:val="16"/>
          <w:szCs w:val="16"/>
        </w:rPr>
      </w:pPr>
      <w:r>
        <w:rPr>
          <w:rFonts w:ascii="Sylfaen" w:hAnsi="Sylfaen"/>
          <w:sz w:val="24"/>
          <w:szCs w:val="24"/>
        </w:rPr>
        <w:t>ԱԱՀ = (մաքսային արժեք + մաքսատուրք +</w:t>
      </w:r>
      <w:r w:rsidR="00AD590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ակցիզային հարկ)* 20%</w:t>
      </w:r>
    </w:p>
    <w:p w:rsidR="00854F1F" w:rsidRPr="00854F1F" w:rsidRDefault="00854F1F" w:rsidP="00296D5E">
      <w:pPr>
        <w:pStyle w:val="ListParagraph"/>
        <w:numPr>
          <w:ilvl w:val="6"/>
          <w:numId w:val="11"/>
        </w:numPr>
        <w:ind w:left="284" w:hanging="284"/>
        <w:rPr>
          <w:rFonts w:ascii="Sylfaen" w:hAnsi="Sylfaen"/>
          <w:sz w:val="16"/>
          <w:szCs w:val="16"/>
        </w:rPr>
      </w:pPr>
      <w:r>
        <w:rPr>
          <w:rFonts w:ascii="Sylfaen" w:hAnsi="Sylfaen"/>
          <w:sz w:val="24"/>
          <w:szCs w:val="24"/>
        </w:rPr>
        <w:t>Մաքսավճար – համապատասխան բանաձևով</w:t>
      </w:r>
    </w:p>
    <w:p w:rsidR="00854F1F" w:rsidRPr="00854F1F" w:rsidRDefault="00854F1F" w:rsidP="00854F1F">
      <w:pPr>
        <w:pStyle w:val="ListParagraph"/>
        <w:ind w:left="284" w:firstLine="0"/>
        <w:rPr>
          <w:rFonts w:ascii="Sylfaen" w:hAnsi="Sylfaen"/>
          <w:sz w:val="16"/>
          <w:szCs w:val="16"/>
        </w:rPr>
      </w:pPr>
      <w:r>
        <w:rPr>
          <w:rFonts w:ascii="Sylfaen" w:hAnsi="Sylfaen"/>
          <w:sz w:val="24"/>
          <w:szCs w:val="24"/>
        </w:rPr>
        <w:t xml:space="preserve">Մաքսավճարը </w:t>
      </w:r>
      <w:r w:rsidR="004868DB">
        <w:rPr>
          <w:rFonts w:ascii="Sylfaen" w:hAnsi="Sylfaen"/>
          <w:sz w:val="24"/>
          <w:szCs w:val="24"/>
        </w:rPr>
        <w:t>= (քաշի գումար + ձևակերպման գումար + հսկողության գումար + բլանկ)</w:t>
      </w:r>
    </w:p>
    <w:p w:rsidR="00854F1F" w:rsidRPr="00854F1F" w:rsidRDefault="00854F1F" w:rsidP="00296D5E">
      <w:pPr>
        <w:pStyle w:val="ListParagraph"/>
        <w:numPr>
          <w:ilvl w:val="6"/>
          <w:numId w:val="11"/>
        </w:numPr>
        <w:ind w:left="284" w:hanging="284"/>
        <w:rPr>
          <w:rFonts w:ascii="Sylfaen" w:hAnsi="Sylfaen"/>
          <w:sz w:val="16"/>
          <w:szCs w:val="16"/>
        </w:rPr>
      </w:pPr>
      <w:r>
        <w:rPr>
          <w:rFonts w:ascii="Sylfaen" w:hAnsi="Sylfaen"/>
          <w:sz w:val="24"/>
          <w:szCs w:val="24"/>
        </w:rPr>
        <w:t>Ակցիզային հարկը – եթե ապրանքը ակցիզային հարկով ենթակա է հարկման՝ դրանք են խմիչքները, ծխախոտը կամ ծխախոտի արտադրանքը, բենզինը, դիզվառելիքը, գազը, բայց ոչ բնական գազը, հաշվարկվում է քանակային կարգով:</w:t>
      </w:r>
    </w:p>
    <w:p w:rsidR="00854F1F" w:rsidRPr="00296D5E" w:rsidRDefault="00854F1F" w:rsidP="00296D5E">
      <w:pPr>
        <w:pStyle w:val="ListParagraph"/>
        <w:numPr>
          <w:ilvl w:val="6"/>
          <w:numId w:val="11"/>
        </w:numPr>
        <w:ind w:left="284" w:hanging="284"/>
        <w:rPr>
          <w:rFonts w:ascii="Sylfaen" w:hAnsi="Sylfaen"/>
          <w:sz w:val="16"/>
          <w:szCs w:val="16"/>
        </w:rPr>
      </w:pPr>
      <w:r>
        <w:rPr>
          <w:rFonts w:ascii="Sylfaen" w:hAnsi="Sylfaen"/>
          <w:sz w:val="24"/>
          <w:szCs w:val="24"/>
        </w:rPr>
        <w:t>Անհրաժեշտության դեպքում կախված ապրանքից բնապահպանական վճար, ճանապարհային վճար:</w:t>
      </w:r>
    </w:p>
    <w:p w:rsidR="00D65C19" w:rsidRPr="00786C4C" w:rsidRDefault="00D65C19" w:rsidP="00D77D22">
      <w:pPr>
        <w:pStyle w:val="ListParagraph"/>
        <w:ind w:left="-567" w:firstLine="283"/>
        <w:rPr>
          <w:rFonts w:ascii="Sylfaen" w:hAnsi="Sylfaen"/>
          <w:sz w:val="24"/>
          <w:szCs w:val="24"/>
        </w:rPr>
      </w:pPr>
    </w:p>
    <w:p w:rsidR="00D65C19" w:rsidRPr="00786C4C" w:rsidRDefault="00D65C19" w:rsidP="00D77D22">
      <w:pPr>
        <w:pStyle w:val="ListParagraph"/>
        <w:ind w:left="-567" w:firstLine="283"/>
        <w:rPr>
          <w:rFonts w:ascii="Sylfaen" w:hAnsi="Sylfaen"/>
          <w:sz w:val="24"/>
          <w:szCs w:val="24"/>
        </w:rPr>
      </w:pPr>
    </w:p>
    <w:p w:rsidR="008808E6" w:rsidRPr="00786C4C" w:rsidRDefault="008808E6" w:rsidP="00D77D22">
      <w:pPr>
        <w:tabs>
          <w:tab w:val="left" w:pos="2820"/>
        </w:tabs>
        <w:spacing w:line="240" w:lineRule="auto"/>
        <w:ind w:firstLine="283"/>
        <w:jc w:val="center"/>
        <w:rPr>
          <w:rFonts w:ascii="Sylfaen" w:hAnsi="Sylfaen"/>
          <w:sz w:val="24"/>
          <w:szCs w:val="24"/>
        </w:rPr>
      </w:pPr>
    </w:p>
    <w:sectPr w:rsidR="008808E6" w:rsidRPr="00786C4C" w:rsidSect="00824F61">
      <w:footerReference w:type="default" r:id="rId9"/>
      <w:pgSz w:w="11906" w:h="16838" w:code="9"/>
      <w:pgMar w:top="709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B1C" w:rsidRDefault="00B01B1C" w:rsidP="00A01F14">
      <w:pPr>
        <w:spacing w:line="240" w:lineRule="auto"/>
      </w:pPr>
      <w:r>
        <w:separator/>
      </w:r>
    </w:p>
  </w:endnote>
  <w:endnote w:type="continuationSeparator" w:id="1">
    <w:p w:rsidR="00B01B1C" w:rsidRDefault="00B01B1C" w:rsidP="00A01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151091"/>
      <w:docPartObj>
        <w:docPartGallery w:val="Page Numbers (Bottom of Page)"/>
        <w:docPartUnique/>
      </w:docPartObj>
    </w:sdtPr>
    <w:sdtContent>
      <w:p w:rsidR="009E4F18" w:rsidRDefault="009E4F18">
        <w:pPr>
          <w:pStyle w:val="Footer"/>
          <w:jc w:val="center"/>
        </w:pPr>
        <w:fldSimple w:instr="PAGE   \* MERGEFORMAT">
          <w:r w:rsidR="005972D0">
            <w:rPr>
              <w:noProof/>
            </w:rPr>
            <w:t>9</w:t>
          </w:r>
        </w:fldSimple>
      </w:p>
    </w:sdtContent>
  </w:sdt>
  <w:p w:rsidR="009E4F18" w:rsidRDefault="009E4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B1C" w:rsidRDefault="00B01B1C" w:rsidP="00A01F14">
      <w:pPr>
        <w:spacing w:line="240" w:lineRule="auto"/>
      </w:pPr>
      <w:r>
        <w:separator/>
      </w:r>
    </w:p>
  </w:footnote>
  <w:footnote w:type="continuationSeparator" w:id="1">
    <w:p w:rsidR="00B01B1C" w:rsidRDefault="00B01B1C" w:rsidP="00A01F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EF7"/>
    <w:multiLevelType w:val="hybridMultilevel"/>
    <w:tmpl w:val="D46813C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7D11252"/>
    <w:multiLevelType w:val="hybridMultilevel"/>
    <w:tmpl w:val="303A755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3920418"/>
    <w:multiLevelType w:val="hybridMultilevel"/>
    <w:tmpl w:val="3446D474"/>
    <w:lvl w:ilvl="0" w:tplc="2278A39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483216E"/>
    <w:multiLevelType w:val="hybridMultilevel"/>
    <w:tmpl w:val="6DF4B8B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3145139"/>
    <w:multiLevelType w:val="hybridMultilevel"/>
    <w:tmpl w:val="70EC6E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76C7423"/>
    <w:multiLevelType w:val="hybridMultilevel"/>
    <w:tmpl w:val="E6760426"/>
    <w:lvl w:ilvl="0" w:tplc="0419000F">
      <w:start w:val="1"/>
      <w:numFmt w:val="decimal"/>
      <w:lvlText w:val="%1."/>
      <w:lvlJc w:val="left"/>
      <w:pPr>
        <w:ind w:left="495" w:hanging="360"/>
      </w:p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8025211"/>
    <w:multiLevelType w:val="hybridMultilevel"/>
    <w:tmpl w:val="22662A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9BE64D3"/>
    <w:multiLevelType w:val="hybridMultilevel"/>
    <w:tmpl w:val="9070AF6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4CB1EDA"/>
    <w:multiLevelType w:val="multilevel"/>
    <w:tmpl w:val="4D4497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E0C12DF"/>
    <w:multiLevelType w:val="hybridMultilevel"/>
    <w:tmpl w:val="6082E338"/>
    <w:lvl w:ilvl="0" w:tplc="F6663B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B3B0E"/>
    <w:multiLevelType w:val="multilevel"/>
    <w:tmpl w:val="A240D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A2F2851"/>
    <w:multiLevelType w:val="hybridMultilevel"/>
    <w:tmpl w:val="EAF420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FA527AD"/>
    <w:multiLevelType w:val="hybridMultilevel"/>
    <w:tmpl w:val="BD66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2B4"/>
    <w:rsid w:val="000034C1"/>
    <w:rsid w:val="000173F9"/>
    <w:rsid w:val="00031FE1"/>
    <w:rsid w:val="000364B5"/>
    <w:rsid w:val="00037E2A"/>
    <w:rsid w:val="00047164"/>
    <w:rsid w:val="000532FF"/>
    <w:rsid w:val="000770BC"/>
    <w:rsid w:val="00083F72"/>
    <w:rsid w:val="00090BB8"/>
    <w:rsid w:val="000A098A"/>
    <w:rsid w:val="000A373F"/>
    <w:rsid w:val="000A5418"/>
    <w:rsid w:val="000A6337"/>
    <w:rsid w:val="000C2EC0"/>
    <w:rsid w:val="000C3D89"/>
    <w:rsid w:val="000C3F56"/>
    <w:rsid w:val="000D016F"/>
    <w:rsid w:val="000D1411"/>
    <w:rsid w:val="000D3F1F"/>
    <w:rsid w:val="000F17E3"/>
    <w:rsid w:val="00106A15"/>
    <w:rsid w:val="00122DE7"/>
    <w:rsid w:val="0014247C"/>
    <w:rsid w:val="00144D1F"/>
    <w:rsid w:val="00147C58"/>
    <w:rsid w:val="00152335"/>
    <w:rsid w:val="00154D5E"/>
    <w:rsid w:val="0015748C"/>
    <w:rsid w:val="001710E8"/>
    <w:rsid w:val="00192132"/>
    <w:rsid w:val="00195157"/>
    <w:rsid w:val="0019722D"/>
    <w:rsid w:val="001A0E4B"/>
    <w:rsid w:val="001A7BD4"/>
    <w:rsid w:val="001B08C0"/>
    <w:rsid w:val="001B79F5"/>
    <w:rsid w:val="001C1939"/>
    <w:rsid w:val="001C5757"/>
    <w:rsid w:val="001C5E55"/>
    <w:rsid w:val="001E240F"/>
    <w:rsid w:val="00211416"/>
    <w:rsid w:val="00223BEB"/>
    <w:rsid w:val="00233938"/>
    <w:rsid w:val="00233F97"/>
    <w:rsid w:val="0023600A"/>
    <w:rsid w:val="00236478"/>
    <w:rsid w:val="00243E15"/>
    <w:rsid w:val="0024483C"/>
    <w:rsid w:val="00264F18"/>
    <w:rsid w:val="00283159"/>
    <w:rsid w:val="00285AB6"/>
    <w:rsid w:val="00287DDA"/>
    <w:rsid w:val="0029565E"/>
    <w:rsid w:val="00296D5E"/>
    <w:rsid w:val="00297B09"/>
    <w:rsid w:val="002B1FDA"/>
    <w:rsid w:val="002B591C"/>
    <w:rsid w:val="002C5C99"/>
    <w:rsid w:val="002D3194"/>
    <w:rsid w:val="002E4216"/>
    <w:rsid w:val="002E4C7B"/>
    <w:rsid w:val="0031198A"/>
    <w:rsid w:val="00335F0D"/>
    <w:rsid w:val="003405EC"/>
    <w:rsid w:val="00342CD8"/>
    <w:rsid w:val="003462CC"/>
    <w:rsid w:val="00347C0B"/>
    <w:rsid w:val="0037284F"/>
    <w:rsid w:val="003747B1"/>
    <w:rsid w:val="00384051"/>
    <w:rsid w:val="00386BDB"/>
    <w:rsid w:val="00397DA2"/>
    <w:rsid w:val="003B7F47"/>
    <w:rsid w:val="003C5606"/>
    <w:rsid w:val="003C5D0F"/>
    <w:rsid w:val="003E1222"/>
    <w:rsid w:val="003F0318"/>
    <w:rsid w:val="003F2A8A"/>
    <w:rsid w:val="00400B1E"/>
    <w:rsid w:val="0040456F"/>
    <w:rsid w:val="00412B3C"/>
    <w:rsid w:val="00416332"/>
    <w:rsid w:val="004164A4"/>
    <w:rsid w:val="00420800"/>
    <w:rsid w:val="00435937"/>
    <w:rsid w:val="004448F0"/>
    <w:rsid w:val="00460CB1"/>
    <w:rsid w:val="00476E1E"/>
    <w:rsid w:val="0048119A"/>
    <w:rsid w:val="00481308"/>
    <w:rsid w:val="0048267C"/>
    <w:rsid w:val="004868DB"/>
    <w:rsid w:val="00487E84"/>
    <w:rsid w:val="004D530F"/>
    <w:rsid w:val="00510614"/>
    <w:rsid w:val="00513BF9"/>
    <w:rsid w:val="00520FF2"/>
    <w:rsid w:val="00526163"/>
    <w:rsid w:val="005525B7"/>
    <w:rsid w:val="005528A1"/>
    <w:rsid w:val="00555241"/>
    <w:rsid w:val="00556513"/>
    <w:rsid w:val="00560AA3"/>
    <w:rsid w:val="00562256"/>
    <w:rsid w:val="00571ED9"/>
    <w:rsid w:val="005906A0"/>
    <w:rsid w:val="005938EE"/>
    <w:rsid w:val="005972D0"/>
    <w:rsid w:val="005A50A7"/>
    <w:rsid w:val="005C17E5"/>
    <w:rsid w:val="005C6BE8"/>
    <w:rsid w:val="005D1E9A"/>
    <w:rsid w:val="005E2762"/>
    <w:rsid w:val="005E337A"/>
    <w:rsid w:val="005F1FD1"/>
    <w:rsid w:val="005F7B3D"/>
    <w:rsid w:val="00604F48"/>
    <w:rsid w:val="00611A7F"/>
    <w:rsid w:val="00624725"/>
    <w:rsid w:val="00642929"/>
    <w:rsid w:val="00647594"/>
    <w:rsid w:val="006502B4"/>
    <w:rsid w:val="006658F8"/>
    <w:rsid w:val="00675346"/>
    <w:rsid w:val="0069165D"/>
    <w:rsid w:val="00697C69"/>
    <w:rsid w:val="006A1B0C"/>
    <w:rsid w:val="006C1FD4"/>
    <w:rsid w:val="006D588C"/>
    <w:rsid w:val="006E040C"/>
    <w:rsid w:val="006E5BF6"/>
    <w:rsid w:val="006F1BC2"/>
    <w:rsid w:val="007127C2"/>
    <w:rsid w:val="00725443"/>
    <w:rsid w:val="00726A6D"/>
    <w:rsid w:val="007378AF"/>
    <w:rsid w:val="00741669"/>
    <w:rsid w:val="007447E9"/>
    <w:rsid w:val="007463DF"/>
    <w:rsid w:val="00752014"/>
    <w:rsid w:val="00754F8C"/>
    <w:rsid w:val="00757541"/>
    <w:rsid w:val="00764F11"/>
    <w:rsid w:val="00764F5F"/>
    <w:rsid w:val="00772D29"/>
    <w:rsid w:val="00786C4C"/>
    <w:rsid w:val="007A2C6E"/>
    <w:rsid w:val="007D27C4"/>
    <w:rsid w:val="007F32CD"/>
    <w:rsid w:val="008214AA"/>
    <w:rsid w:val="00824F61"/>
    <w:rsid w:val="00825B6C"/>
    <w:rsid w:val="00826C99"/>
    <w:rsid w:val="0083414E"/>
    <w:rsid w:val="008459BA"/>
    <w:rsid w:val="00854F1F"/>
    <w:rsid w:val="00855783"/>
    <w:rsid w:val="008632B4"/>
    <w:rsid w:val="008808E6"/>
    <w:rsid w:val="00884E40"/>
    <w:rsid w:val="00886765"/>
    <w:rsid w:val="008876FD"/>
    <w:rsid w:val="008A05CD"/>
    <w:rsid w:val="008A586D"/>
    <w:rsid w:val="008A606E"/>
    <w:rsid w:val="008B1C4F"/>
    <w:rsid w:val="008B280A"/>
    <w:rsid w:val="008C208B"/>
    <w:rsid w:val="008C487D"/>
    <w:rsid w:val="008D4D7B"/>
    <w:rsid w:val="008F1B76"/>
    <w:rsid w:val="008F511B"/>
    <w:rsid w:val="008F6CFC"/>
    <w:rsid w:val="00906785"/>
    <w:rsid w:val="009139E6"/>
    <w:rsid w:val="00922ED1"/>
    <w:rsid w:val="00926F4A"/>
    <w:rsid w:val="00933059"/>
    <w:rsid w:val="0093421C"/>
    <w:rsid w:val="009353DE"/>
    <w:rsid w:val="0095199A"/>
    <w:rsid w:val="00952BB6"/>
    <w:rsid w:val="00954472"/>
    <w:rsid w:val="00960A95"/>
    <w:rsid w:val="00981A20"/>
    <w:rsid w:val="009821C5"/>
    <w:rsid w:val="009836E0"/>
    <w:rsid w:val="009843C7"/>
    <w:rsid w:val="00985919"/>
    <w:rsid w:val="009A12BF"/>
    <w:rsid w:val="009A31A1"/>
    <w:rsid w:val="009A7D89"/>
    <w:rsid w:val="009C4389"/>
    <w:rsid w:val="009D01A1"/>
    <w:rsid w:val="009D028E"/>
    <w:rsid w:val="009E4F18"/>
    <w:rsid w:val="009F3A68"/>
    <w:rsid w:val="00A010B8"/>
    <w:rsid w:val="00A01F14"/>
    <w:rsid w:val="00A10F01"/>
    <w:rsid w:val="00A176C5"/>
    <w:rsid w:val="00A7552E"/>
    <w:rsid w:val="00A96234"/>
    <w:rsid w:val="00AA2FB3"/>
    <w:rsid w:val="00AA38B9"/>
    <w:rsid w:val="00AA4279"/>
    <w:rsid w:val="00AA703D"/>
    <w:rsid w:val="00AB700D"/>
    <w:rsid w:val="00AD5902"/>
    <w:rsid w:val="00AE1642"/>
    <w:rsid w:val="00AE3F7B"/>
    <w:rsid w:val="00AF2FB4"/>
    <w:rsid w:val="00AF7D8C"/>
    <w:rsid w:val="00B01B1C"/>
    <w:rsid w:val="00B06826"/>
    <w:rsid w:val="00B16D48"/>
    <w:rsid w:val="00B3099D"/>
    <w:rsid w:val="00B44247"/>
    <w:rsid w:val="00B700F8"/>
    <w:rsid w:val="00B737D5"/>
    <w:rsid w:val="00B74FA5"/>
    <w:rsid w:val="00B77B48"/>
    <w:rsid w:val="00B80573"/>
    <w:rsid w:val="00B80860"/>
    <w:rsid w:val="00B824D2"/>
    <w:rsid w:val="00B8291E"/>
    <w:rsid w:val="00B903E8"/>
    <w:rsid w:val="00B97BA5"/>
    <w:rsid w:val="00BA0985"/>
    <w:rsid w:val="00BB17B0"/>
    <w:rsid w:val="00BB199B"/>
    <w:rsid w:val="00BC0E47"/>
    <w:rsid w:val="00BC2876"/>
    <w:rsid w:val="00BC3695"/>
    <w:rsid w:val="00BE076F"/>
    <w:rsid w:val="00C03407"/>
    <w:rsid w:val="00C0652D"/>
    <w:rsid w:val="00C10EFB"/>
    <w:rsid w:val="00C228B5"/>
    <w:rsid w:val="00C43419"/>
    <w:rsid w:val="00C439DB"/>
    <w:rsid w:val="00C47E4E"/>
    <w:rsid w:val="00C51322"/>
    <w:rsid w:val="00C5216B"/>
    <w:rsid w:val="00C62750"/>
    <w:rsid w:val="00C74D18"/>
    <w:rsid w:val="00C806DC"/>
    <w:rsid w:val="00CA1FBA"/>
    <w:rsid w:val="00CA36E0"/>
    <w:rsid w:val="00CC00EA"/>
    <w:rsid w:val="00CC4FA2"/>
    <w:rsid w:val="00CC60BA"/>
    <w:rsid w:val="00CD22F9"/>
    <w:rsid w:val="00CE1993"/>
    <w:rsid w:val="00CF2453"/>
    <w:rsid w:val="00CF4880"/>
    <w:rsid w:val="00D00FF3"/>
    <w:rsid w:val="00D05587"/>
    <w:rsid w:val="00D07616"/>
    <w:rsid w:val="00D14B4A"/>
    <w:rsid w:val="00D26280"/>
    <w:rsid w:val="00D339C0"/>
    <w:rsid w:val="00D34266"/>
    <w:rsid w:val="00D4445B"/>
    <w:rsid w:val="00D6273A"/>
    <w:rsid w:val="00D65C19"/>
    <w:rsid w:val="00D70CAF"/>
    <w:rsid w:val="00D72D22"/>
    <w:rsid w:val="00D76573"/>
    <w:rsid w:val="00D77D22"/>
    <w:rsid w:val="00D809EB"/>
    <w:rsid w:val="00D8438C"/>
    <w:rsid w:val="00DA4CF1"/>
    <w:rsid w:val="00DA6E06"/>
    <w:rsid w:val="00DB7423"/>
    <w:rsid w:val="00DD0A79"/>
    <w:rsid w:val="00DD72F9"/>
    <w:rsid w:val="00DE42BF"/>
    <w:rsid w:val="00DE4A36"/>
    <w:rsid w:val="00E1751E"/>
    <w:rsid w:val="00E2051D"/>
    <w:rsid w:val="00E423A2"/>
    <w:rsid w:val="00E569A5"/>
    <w:rsid w:val="00E64144"/>
    <w:rsid w:val="00E8271B"/>
    <w:rsid w:val="00E9723A"/>
    <w:rsid w:val="00E97B5D"/>
    <w:rsid w:val="00EA0112"/>
    <w:rsid w:val="00EA44E1"/>
    <w:rsid w:val="00EB5662"/>
    <w:rsid w:val="00F0305D"/>
    <w:rsid w:val="00F03A9E"/>
    <w:rsid w:val="00F138DD"/>
    <w:rsid w:val="00F25DFF"/>
    <w:rsid w:val="00F31754"/>
    <w:rsid w:val="00F66A84"/>
    <w:rsid w:val="00F679B6"/>
    <w:rsid w:val="00F70CB4"/>
    <w:rsid w:val="00F714AF"/>
    <w:rsid w:val="00F8532F"/>
    <w:rsid w:val="00F91ED8"/>
    <w:rsid w:val="00FB249A"/>
    <w:rsid w:val="00FE5073"/>
    <w:rsid w:val="00FF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F14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F14"/>
  </w:style>
  <w:style w:type="paragraph" w:styleId="Footer">
    <w:name w:val="footer"/>
    <w:basedOn w:val="Normal"/>
    <w:link w:val="FooterChar"/>
    <w:uiPriority w:val="99"/>
    <w:unhideWhenUsed/>
    <w:rsid w:val="00A01F14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14"/>
  </w:style>
  <w:style w:type="paragraph" w:styleId="ListParagraph">
    <w:name w:val="List Paragraph"/>
    <w:basedOn w:val="Normal"/>
    <w:uiPriority w:val="34"/>
    <w:qFormat/>
    <w:rsid w:val="009A3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1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42BF"/>
    <w:rPr>
      <w:b/>
      <w:bCs/>
    </w:rPr>
  </w:style>
  <w:style w:type="character" w:styleId="Emphasis">
    <w:name w:val="Emphasis"/>
    <w:basedOn w:val="DefaultParagraphFont"/>
    <w:uiPriority w:val="20"/>
    <w:qFormat/>
    <w:rsid w:val="00DE42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6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AF7D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ACF0-3CBA-48DB-AE20-A7C03E99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9</Pages>
  <Words>2168</Words>
  <Characters>12360</Characters>
  <Application>Microsoft Office Word</Application>
  <DocSecurity>0</DocSecurity>
  <Lines>103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/>
  <dc:description/>
  <cp:lastModifiedBy>Comp 4</cp:lastModifiedBy>
  <cp:revision>194</cp:revision>
  <dcterms:created xsi:type="dcterms:W3CDTF">2019-09-08T17:36:00Z</dcterms:created>
  <dcterms:modified xsi:type="dcterms:W3CDTF">2022-10-13T07:21:00Z</dcterms:modified>
</cp:coreProperties>
</file>