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FA" w:rsidRDefault="004A04CA" w:rsidP="00995A13">
      <w:pPr>
        <w:contextualSpacing/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153035</wp:posOffset>
            </wp:positionV>
            <wp:extent cx="800100" cy="800100"/>
            <wp:effectExtent l="19050" t="0" r="0" b="0"/>
            <wp:wrapNone/>
            <wp:docPr id="2" name="Picture 2" descr="PicsArt_02-1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sArt_02-19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A13" w:rsidRPr="004A04CA" w:rsidRDefault="005C3E1A" w:rsidP="00995A13">
      <w:pPr>
        <w:contextualSpacing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  <w:lang w:val="en-US"/>
        </w:rPr>
        <w:t>ԱՐԵՎՄՏՅԱՆ</w:t>
      </w:r>
      <w:r w:rsidRPr="004A04CA">
        <w:rPr>
          <w:rFonts w:ascii="Sylfaen" w:hAnsi="Sylfaen"/>
          <w:b/>
          <w:sz w:val="28"/>
        </w:rPr>
        <w:t xml:space="preserve"> </w:t>
      </w:r>
      <w:r>
        <w:rPr>
          <w:rFonts w:ascii="Sylfaen" w:hAnsi="Sylfaen"/>
          <w:b/>
          <w:sz w:val="28"/>
          <w:lang w:val="en-US"/>
        </w:rPr>
        <w:t>ՈՒԿՐԱԻՆԱՅԻ</w:t>
      </w:r>
      <w:r w:rsidRPr="004A04CA">
        <w:rPr>
          <w:rFonts w:ascii="Sylfaen" w:hAnsi="Sylfaen"/>
          <w:b/>
          <w:sz w:val="28"/>
        </w:rPr>
        <w:t xml:space="preserve"> </w:t>
      </w:r>
      <w:proofErr w:type="gramStart"/>
      <w:r>
        <w:rPr>
          <w:rFonts w:ascii="Sylfaen" w:hAnsi="Sylfaen"/>
          <w:b/>
          <w:sz w:val="28"/>
          <w:lang w:val="en-US"/>
        </w:rPr>
        <w:t>ԱԶԳԱՅԻՆ</w:t>
      </w:r>
      <w:r w:rsidRPr="004A04CA">
        <w:rPr>
          <w:rFonts w:ascii="Sylfaen" w:hAnsi="Sylfaen"/>
          <w:b/>
          <w:sz w:val="28"/>
        </w:rPr>
        <w:t xml:space="preserve"> </w:t>
      </w:r>
      <w:r w:rsidR="00995A13" w:rsidRPr="004A04CA">
        <w:rPr>
          <w:rFonts w:ascii="Sylfaen" w:hAnsi="Sylfaen"/>
          <w:b/>
          <w:sz w:val="28"/>
        </w:rPr>
        <w:t xml:space="preserve"> </w:t>
      </w:r>
      <w:r w:rsidR="00995A13" w:rsidRPr="004838DD">
        <w:rPr>
          <w:rFonts w:ascii="Sylfaen" w:hAnsi="Sylfaen"/>
          <w:b/>
          <w:sz w:val="28"/>
        </w:rPr>
        <w:t>ՀԱՄԱԼՍԱՐԱՆԻ</w:t>
      </w:r>
      <w:proofErr w:type="gramEnd"/>
    </w:p>
    <w:p w:rsidR="00995A13" w:rsidRPr="004A04CA" w:rsidRDefault="00995A13" w:rsidP="00995A13">
      <w:pPr>
        <w:contextualSpacing/>
        <w:jc w:val="center"/>
        <w:rPr>
          <w:rFonts w:ascii="Sylfaen" w:hAnsi="Sylfaen"/>
          <w:b/>
          <w:sz w:val="28"/>
        </w:rPr>
      </w:pPr>
      <w:r w:rsidRPr="004838DD">
        <w:rPr>
          <w:rFonts w:ascii="Sylfaen" w:hAnsi="Sylfaen"/>
          <w:b/>
          <w:sz w:val="28"/>
        </w:rPr>
        <w:t>ԵՐԵՎԱՆԻ</w:t>
      </w:r>
      <w:r w:rsidRPr="004A04CA">
        <w:rPr>
          <w:rFonts w:ascii="Sylfaen" w:hAnsi="Sylfaen"/>
          <w:b/>
          <w:sz w:val="28"/>
        </w:rPr>
        <w:t xml:space="preserve"> </w:t>
      </w:r>
      <w:r w:rsidRPr="004838DD">
        <w:rPr>
          <w:rFonts w:ascii="Sylfaen" w:hAnsi="Sylfaen"/>
          <w:b/>
          <w:sz w:val="28"/>
        </w:rPr>
        <w:t>ԿՐԹԱԳԻՏԱԿԱՆ</w:t>
      </w:r>
      <w:r w:rsidRPr="004A04CA">
        <w:rPr>
          <w:rFonts w:ascii="Sylfaen" w:hAnsi="Sylfaen"/>
          <w:b/>
          <w:sz w:val="28"/>
        </w:rPr>
        <w:t xml:space="preserve"> </w:t>
      </w:r>
      <w:r w:rsidRPr="004838DD">
        <w:rPr>
          <w:rFonts w:ascii="Sylfaen" w:hAnsi="Sylfaen"/>
          <w:b/>
          <w:sz w:val="28"/>
        </w:rPr>
        <w:t>ԻՆՍՏԻՏՈՒՏ</w:t>
      </w:r>
    </w:p>
    <w:p w:rsidR="00995A13" w:rsidRPr="004A04CA" w:rsidRDefault="00995A13" w:rsidP="00FB7D63">
      <w:pPr>
        <w:spacing w:after="0"/>
        <w:ind w:left="426" w:right="-284" w:hanging="426"/>
        <w:jc w:val="center"/>
        <w:rPr>
          <w:rFonts w:ascii="Sylfaen" w:hAnsi="Sylfaen"/>
          <w:b/>
          <w:sz w:val="18"/>
          <w:szCs w:val="28"/>
        </w:rPr>
      </w:pPr>
    </w:p>
    <w:p w:rsidR="00FB7D63" w:rsidRDefault="00FB7D63" w:rsidP="00FB7D63">
      <w:pPr>
        <w:spacing w:after="0"/>
        <w:ind w:left="426" w:right="-284" w:hanging="426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 xml:space="preserve">ԸՆԴՈՒՆԵԼՈՒԹՅԱՆ ՔՆՆՈՒԹՅԱՆ </w:t>
      </w:r>
      <w:r w:rsidRPr="00FB7D63">
        <w:rPr>
          <w:rFonts w:ascii="Sylfaen" w:hAnsi="Sylfaen"/>
          <w:b/>
          <w:sz w:val="28"/>
          <w:szCs w:val="28"/>
          <w:lang w:val="en-US"/>
        </w:rPr>
        <w:t>ՀԱՐՑԱՇԱՐ</w:t>
      </w:r>
    </w:p>
    <w:p w:rsidR="00FB7D63" w:rsidRPr="000538FA" w:rsidRDefault="00FB7D63" w:rsidP="003267AA">
      <w:pPr>
        <w:spacing w:after="0"/>
        <w:ind w:left="426" w:right="-284" w:hanging="426"/>
        <w:jc w:val="center"/>
        <w:rPr>
          <w:rFonts w:ascii="Sylfaen" w:hAnsi="Sylfaen"/>
          <w:b/>
          <w:sz w:val="20"/>
          <w:szCs w:val="28"/>
          <w:lang w:val="en-US"/>
        </w:rPr>
      </w:pPr>
    </w:p>
    <w:p w:rsidR="009F666E" w:rsidRPr="003267AA" w:rsidRDefault="00FB7D63" w:rsidP="003267AA">
      <w:pPr>
        <w:spacing w:after="0"/>
        <w:ind w:left="426" w:right="-284" w:hanging="426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3267AA" w:rsidRPr="003267AA">
        <w:rPr>
          <w:rFonts w:ascii="Sylfaen" w:hAnsi="Sylfaen"/>
          <w:b/>
          <w:sz w:val="28"/>
          <w:szCs w:val="28"/>
          <w:lang w:val="en-US"/>
        </w:rPr>
        <w:t>ԱՇԽԱՐՀԱԳՐՈՒԹՅՈՒՆ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9F666E" w:rsidRPr="000538FA" w:rsidRDefault="009F666E" w:rsidP="003267AA">
      <w:pPr>
        <w:spacing w:after="0"/>
        <w:ind w:left="426" w:right="-284" w:hanging="426"/>
        <w:jc w:val="center"/>
        <w:rPr>
          <w:rFonts w:ascii="Sylfaen" w:hAnsi="Sylfaen"/>
          <w:sz w:val="14"/>
          <w:szCs w:val="24"/>
          <w:lang w:val="en-US"/>
        </w:rPr>
      </w:pP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ձևավորման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փուլերը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 w:rsidRPr="003267AA">
        <w:rPr>
          <w:rFonts w:ascii="Sylfaen" w:hAnsi="Sylfaen"/>
          <w:sz w:val="24"/>
          <w:szCs w:val="24"/>
          <w:lang w:val="en-US"/>
        </w:rPr>
        <w:t>պետությունների</w:t>
      </w:r>
      <w:proofErr w:type="spellEnd"/>
      <w:r w:rsidR="00DB120D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>
        <w:rPr>
          <w:rFonts w:ascii="Sylfaen" w:hAnsi="Sylfaen"/>
          <w:sz w:val="24"/>
          <w:szCs w:val="24"/>
          <w:lang w:val="en-US"/>
        </w:rPr>
        <w:t>խմբավորում</w:t>
      </w:r>
      <w:r w:rsidRPr="003267AA">
        <w:rPr>
          <w:rFonts w:ascii="Sylfaen" w:hAnsi="Sylfaen"/>
          <w:sz w:val="24"/>
          <w:szCs w:val="24"/>
          <w:lang w:val="en-US"/>
        </w:rPr>
        <w:t>ը</w:t>
      </w:r>
      <w:proofErr w:type="spellEnd"/>
      <w:r w:rsidR="00AA2C35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պետությունների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տիպաբանություն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AA2C35" w:rsidRDefault="00AA2C35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AA2C35" w:rsidRDefault="0093748A" w:rsidP="00AA2C35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</w:t>
      </w:r>
      <w:r w:rsidR="00DB120D">
        <w:rPr>
          <w:rFonts w:ascii="Sylfaen" w:hAnsi="Sylfaen"/>
          <w:sz w:val="24"/>
          <w:szCs w:val="24"/>
          <w:lang w:val="en-US"/>
        </w:rPr>
        <w:t>ների</w:t>
      </w:r>
      <w:proofErr w:type="spellEnd"/>
      <w:r w:rsidR="00DB12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>
        <w:rPr>
          <w:rFonts w:ascii="Sylfaen" w:hAnsi="Sylfaen"/>
          <w:sz w:val="24"/>
          <w:szCs w:val="24"/>
          <w:lang w:val="en-US"/>
        </w:rPr>
        <w:t>դասակարգումը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DB120D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բուսաբուծությունը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բուսաբուծությունը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տեխնիկական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մշակաբույսերը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անասնապահությունը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B120D" w:rsidRPr="003267AA" w:rsidRDefault="00DB120D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անասնապահության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Pr="00DB12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օվկիանոսի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օգտագործման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</w:t>
      </w:r>
      <w:r w:rsidRPr="003267AA">
        <w:rPr>
          <w:rFonts w:ascii="Sylfaen" w:hAnsi="Sylfaen"/>
          <w:sz w:val="24"/>
          <w:szCs w:val="24"/>
          <w:lang w:val="en-US"/>
        </w:rPr>
        <w:t>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էներգետիկ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էներգետիկ</w:t>
      </w:r>
      <w:proofErr w:type="spellEnd"/>
      <w:r w:rsidR="00DB12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>
        <w:rPr>
          <w:rFonts w:ascii="Sylfaen" w:hAnsi="Sylfaen"/>
          <w:sz w:val="24"/>
          <w:szCs w:val="24"/>
          <w:lang w:val="en-US"/>
        </w:rPr>
        <w:t>ռեսուրսներ</w:t>
      </w:r>
      <w:proofErr w:type="spellEnd"/>
      <w:r w:rsidR="00DB120D">
        <w:rPr>
          <w:rFonts w:ascii="Sylfaen" w:hAnsi="Sylfaen"/>
          <w:sz w:val="24"/>
          <w:szCs w:val="24"/>
          <w:lang w:val="en-US"/>
        </w:rPr>
        <w:t xml:space="preserve"> </w:t>
      </w:r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փուլերը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վառելիքային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ցամաքային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ջրային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սև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մետալուրգիան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նավթ</w:t>
      </w:r>
      <w:proofErr w:type="spellEnd"/>
      <w:r w:rsidR="000538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արդյունահանող</w:t>
      </w:r>
      <w:proofErr w:type="spellEnd"/>
      <w:r w:rsidR="000538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առաջատար</w:t>
      </w:r>
      <w:proofErr w:type="spellEnd"/>
      <w:r w:rsidR="000538F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երկրները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DD634F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DD634F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մեքենաշինությունը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DD634F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DD634F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Պարենային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համամոլորակային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լուծման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ուղիները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F666E" w:rsidRPr="003267AA" w:rsidRDefault="009F666E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Վառելիքաէներգետիկ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օգտագործման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համամոլորակային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</w:t>
      </w:r>
      <w:r w:rsidR="00DB120D">
        <w:rPr>
          <w:rFonts w:ascii="Sylfaen" w:hAnsi="Sylfaen"/>
          <w:sz w:val="24"/>
          <w:szCs w:val="24"/>
          <w:lang w:val="en-US"/>
        </w:rPr>
        <w:t>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Համաշխարհային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5A7DC9" w:rsidRDefault="00DB120D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Զ</w:t>
      </w:r>
      <w:r w:rsidR="005A7DC9" w:rsidRPr="003267AA">
        <w:rPr>
          <w:rFonts w:ascii="Sylfaen" w:hAnsi="Sylfaen"/>
          <w:sz w:val="24"/>
          <w:szCs w:val="24"/>
          <w:lang w:val="en-US"/>
        </w:rPr>
        <w:t>արգաց</w:t>
      </w:r>
      <w:r>
        <w:rPr>
          <w:rFonts w:ascii="Sylfaen" w:hAnsi="Sylfaen"/>
          <w:sz w:val="24"/>
          <w:szCs w:val="24"/>
          <w:lang w:val="en-US"/>
        </w:rPr>
        <w:t>ած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երկրների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տնտեսության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բնորոշ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գծերը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վերլուծությունը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մարզի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տնտեսա-աշխարհագրական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դիմորդի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ընտրությամբ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):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կազմը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DB120D" w:rsidRDefault="00AA2C35" w:rsidP="00DB120D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տարաբնակեցումը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խմբավորումը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կապերը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ներհանրապետական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արտաքին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):</w:t>
      </w:r>
    </w:p>
    <w:p w:rsidR="00DB120D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բնօգտագործման</w:t>
      </w:r>
      <w:proofErr w:type="spellEnd"/>
      <w:r w:rsidR="00DB120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B120D" w:rsidRPr="003267AA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="00DB120D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lastRenderedPageBreak/>
        <w:t xml:space="preserve"> </w:t>
      </w:r>
      <w:r w:rsidR="00DB120D" w:rsidRPr="003267AA">
        <w:rPr>
          <w:rFonts w:ascii="Sylfaen" w:hAnsi="Sylfaen"/>
          <w:sz w:val="24"/>
          <w:szCs w:val="24"/>
          <w:lang w:val="en-US"/>
        </w:rPr>
        <w:t>ՀՀ</w:t>
      </w:r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բնապահպանության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հիմնախնդիրները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Default="00165FEF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բուսաբուծությունը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ճյուղերի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բուսաբուծությունը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(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հացահատիկային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տեխնիկական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մշակաբույսերը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):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ֆոնդը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սննդի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B120D" w:rsidRPr="003267AA" w:rsidRDefault="00DB120D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>
        <w:rPr>
          <w:rFonts w:ascii="Sylfaen" w:hAnsi="Sylfaen"/>
          <w:sz w:val="24"/>
          <w:szCs w:val="24"/>
          <w:lang w:val="en-US"/>
        </w:rPr>
        <w:t>թեթև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93748A" w:rsidRPr="005C3E1A" w:rsidRDefault="0093748A" w:rsidP="005C3E1A">
      <w:pPr>
        <w:pStyle w:val="ListParagraph"/>
        <w:numPr>
          <w:ilvl w:val="0"/>
          <w:numId w:val="24"/>
        </w:numPr>
        <w:spacing w:after="0"/>
        <w:ind w:left="284" w:right="-568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շինանյութի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արդյունաբերությունը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մետալուրգիան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հումքային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բազան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մետաղային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հանքային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="000538FA">
        <w:rPr>
          <w:rFonts w:ascii="Sylfaen" w:hAnsi="Sylfaen"/>
          <w:sz w:val="24"/>
          <w:szCs w:val="24"/>
          <w:lang w:val="en-US"/>
        </w:rPr>
        <w:t>ջրայի</w:t>
      </w:r>
      <w:r w:rsidRPr="003267AA">
        <w:rPr>
          <w:rFonts w:ascii="Sylfaen" w:hAnsi="Sylfaen"/>
          <w:sz w:val="24"/>
          <w:szCs w:val="24"/>
          <w:lang w:val="en-US"/>
        </w:rPr>
        <w:t>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="005C3E1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C3E1A">
        <w:rPr>
          <w:rFonts w:ascii="Sylfaen" w:hAnsi="Sylfaen"/>
          <w:sz w:val="24"/>
          <w:szCs w:val="24"/>
          <w:lang w:val="en-US"/>
        </w:rPr>
        <w:t>գետերը</w:t>
      </w:r>
      <w:proofErr w:type="spellEnd"/>
      <w:r w:rsidR="005C3E1A">
        <w:rPr>
          <w:rFonts w:ascii="Sylfaen" w:hAnsi="Sylfaen"/>
          <w:sz w:val="24"/>
          <w:szCs w:val="24"/>
          <w:lang w:val="en-US"/>
        </w:rPr>
        <w:t>:</w:t>
      </w:r>
    </w:p>
    <w:p w:rsidR="005C3E1A" w:rsidRPr="003267AA" w:rsidRDefault="005C3E1A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5A7DC9" w:rsidRPr="000538FA" w:rsidRDefault="0093748A" w:rsidP="000538F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հանքային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93748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ՀՀ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անտառային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</w:t>
      </w:r>
      <w:r w:rsidR="005A35E2">
        <w:rPr>
          <w:rFonts w:ascii="Sylfaen" w:hAnsi="Sylfaen"/>
          <w:sz w:val="24"/>
          <w:szCs w:val="24"/>
          <w:lang w:val="en-US"/>
        </w:rPr>
        <w:t>եկր</w:t>
      </w:r>
      <w:r w:rsidRPr="003267AA">
        <w:rPr>
          <w:rFonts w:ascii="Sylfaen" w:hAnsi="Sylfaen"/>
          <w:sz w:val="24"/>
          <w:szCs w:val="24"/>
          <w:lang w:val="en-US"/>
        </w:rPr>
        <w:t>ացիոն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Default="005C3E1A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Արցախի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5A7DC9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7DC9" w:rsidRPr="003267AA">
        <w:rPr>
          <w:rFonts w:ascii="Sylfaen" w:hAnsi="Sylfaen"/>
          <w:sz w:val="24"/>
          <w:szCs w:val="24"/>
          <w:lang w:val="en-US"/>
        </w:rPr>
        <w:t>Հանրապետություն</w:t>
      </w:r>
      <w:proofErr w:type="spellEnd"/>
      <w:r w:rsidR="005A7DC9"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5C3E1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Արցախի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Հանրապետությա</w:t>
      </w:r>
      <w:r w:rsidRPr="003267AA">
        <w:rPr>
          <w:rFonts w:ascii="Sylfaen" w:hAnsi="Sylfaen"/>
          <w:sz w:val="24"/>
          <w:szCs w:val="24"/>
          <w:lang w:val="en-US"/>
        </w:rPr>
        <w:t>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="0093748A" w:rsidRPr="003267AA">
        <w:rPr>
          <w:rFonts w:ascii="Sylfaen" w:hAnsi="Sylfaen"/>
          <w:sz w:val="24"/>
          <w:szCs w:val="24"/>
          <w:lang w:val="en-US"/>
        </w:rPr>
        <w:t>:</w:t>
      </w:r>
    </w:p>
    <w:p w:rsidR="0093748A" w:rsidRPr="003267AA" w:rsidRDefault="005C3E1A" w:rsidP="0093748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Արցախի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Հանրապետությա</w:t>
      </w:r>
      <w:r w:rsidRPr="003267AA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93748A"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748A" w:rsidRPr="003267AA">
        <w:rPr>
          <w:rFonts w:ascii="Sylfaen" w:hAnsi="Sylfaen"/>
          <w:sz w:val="24"/>
          <w:szCs w:val="24"/>
          <w:lang w:val="en-US"/>
        </w:rPr>
        <w:t>տնտես</w:t>
      </w:r>
      <w:r>
        <w:rPr>
          <w:rFonts w:ascii="Sylfaen" w:hAnsi="Sylfaen"/>
          <w:sz w:val="24"/>
          <w:szCs w:val="24"/>
          <w:lang w:val="en-US"/>
        </w:rPr>
        <w:t>ություն</w:t>
      </w:r>
      <w:r w:rsidR="0093748A" w:rsidRPr="003267AA">
        <w:rPr>
          <w:rFonts w:ascii="Sylfaen" w:hAnsi="Sylfaen"/>
          <w:sz w:val="24"/>
          <w:szCs w:val="24"/>
          <w:lang w:val="en-US"/>
        </w:rPr>
        <w:t>ը</w:t>
      </w:r>
      <w:proofErr w:type="spellEnd"/>
      <w:r w:rsidR="0093748A"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պայմանները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ազգային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փոքրամասնություները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բաժանումը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շրջանները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AA2C35" w:rsidRPr="003267AA" w:rsidRDefault="00AA2C35" w:rsidP="00AA2C35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AA2C35" w:rsidRPr="003267AA" w:rsidRDefault="00AA2C35" w:rsidP="00AA2C35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հողային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ֆոնդը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 w:cs="Sylfaen"/>
          <w:sz w:val="24"/>
          <w:szCs w:val="24"/>
          <w:lang w:val="en-US"/>
        </w:rPr>
        <w:t>Ուկրաինայի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5A7DC9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Եվրոպայի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Գերմանի</w:t>
      </w:r>
      <w:r w:rsidRPr="003267AA">
        <w:rPr>
          <w:rFonts w:ascii="Sylfaen" w:hAnsi="Sylfaen"/>
          <w:sz w:val="24"/>
          <w:szCs w:val="24"/>
          <w:lang w:val="en-US"/>
        </w:rPr>
        <w:t>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Ֆրանսիայի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ԱՄՆ-ի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ԱՄՆ-ի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r w:rsidRPr="003267AA">
        <w:rPr>
          <w:rFonts w:ascii="Sylfaen" w:hAnsi="Sylfaen"/>
          <w:sz w:val="24"/>
          <w:szCs w:val="24"/>
          <w:lang w:val="en-US"/>
        </w:rPr>
        <w:t xml:space="preserve">ԱՄՆ-ի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արդյունա</w:t>
      </w:r>
      <w:r w:rsidR="00564066">
        <w:rPr>
          <w:rFonts w:ascii="Sylfaen" w:hAnsi="Sylfaen"/>
          <w:sz w:val="24"/>
          <w:szCs w:val="24"/>
          <w:lang w:val="en-US"/>
        </w:rPr>
        <w:t>բեր</w:t>
      </w:r>
      <w:r w:rsidRPr="003267AA">
        <w:rPr>
          <w:rFonts w:ascii="Sylfaen" w:hAnsi="Sylfaen"/>
          <w:sz w:val="24"/>
          <w:szCs w:val="24"/>
          <w:lang w:val="en-US"/>
        </w:rPr>
        <w:t>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165FEF" w:rsidRPr="003267AA" w:rsidRDefault="00165FEF" w:rsidP="00165FE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5A7DC9">
        <w:rPr>
          <w:rFonts w:ascii="Sylfaen" w:hAnsi="Sylfaen"/>
          <w:sz w:val="24"/>
          <w:szCs w:val="24"/>
          <w:lang w:val="en-US"/>
        </w:rPr>
        <w:t>Հարավային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A7DC9">
        <w:rPr>
          <w:rFonts w:ascii="Sylfaen" w:hAnsi="Sylfaen"/>
          <w:sz w:val="24"/>
          <w:szCs w:val="24"/>
          <w:lang w:val="en-US"/>
        </w:rPr>
        <w:t>Ամերիկայի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A7DC9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A7DC9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5A7DC9">
        <w:rPr>
          <w:rFonts w:ascii="Sylfaen" w:hAnsi="Sylfaen"/>
          <w:sz w:val="24"/>
          <w:szCs w:val="24"/>
          <w:lang w:val="en-US"/>
        </w:rPr>
        <w:t>:</w:t>
      </w:r>
    </w:p>
    <w:p w:rsidR="005A7DC9" w:rsidRPr="003267AA" w:rsidRDefault="005A7DC9" w:rsidP="005A7DC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Ասիայի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0F656C" w:rsidRPr="003267AA" w:rsidRDefault="000F656C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Աֆրիկայի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քաղաքական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քարտեզը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0F656C" w:rsidRPr="003267AA" w:rsidRDefault="006A283F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Վրաստանի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տնտեսաաշխարհագրական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բնութագիրը</w:t>
      </w:r>
      <w:proofErr w:type="spellEnd"/>
      <w:r w:rsidR="000F656C" w:rsidRPr="003267AA">
        <w:rPr>
          <w:rFonts w:ascii="Sylfaen" w:hAnsi="Sylfaen"/>
          <w:sz w:val="24"/>
          <w:szCs w:val="24"/>
          <w:lang w:val="en-US"/>
        </w:rPr>
        <w:t>:</w:t>
      </w:r>
    </w:p>
    <w:p w:rsidR="007E7309" w:rsidRDefault="007E7309" w:rsidP="007E7309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Չինաստանի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աշխարհագրական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դիրքը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բնակչությունը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6A283F" w:rsidRPr="003267AA" w:rsidRDefault="006A283F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գյուղատնտեսությունը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ճյուղային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կառուցվածքը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տեղաբաշխումը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6A283F" w:rsidRPr="003267AA" w:rsidRDefault="00353D38" w:rsidP="003267AA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տրանսպորտը</w:t>
      </w:r>
      <w:proofErr w:type="spellEnd"/>
      <w:r w:rsidR="006A283F" w:rsidRPr="003267AA">
        <w:rPr>
          <w:rFonts w:ascii="Sylfaen" w:hAnsi="Sylfaen"/>
          <w:sz w:val="24"/>
          <w:szCs w:val="24"/>
          <w:lang w:val="en-US"/>
        </w:rPr>
        <w:t>:</w:t>
      </w:r>
    </w:p>
    <w:p w:rsidR="00DD634F" w:rsidRPr="003267AA" w:rsidRDefault="00DD634F" w:rsidP="00DD634F">
      <w:pPr>
        <w:pStyle w:val="ListParagraph"/>
        <w:numPr>
          <w:ilvl w:val="0"/>
          <w:numId w:val="24"/>
        </w:numPr>
        <w:spacing w:after="0"/>
        <w:ind w:left="284" w:right="-284" w:hanging="426"/>
        <w:rPr>
          <w:rFonts w:ascii="Sylfaen" w:hAnsi="Sylfaen"/>
          <w:sz w:val="24"/>
          <w:szCs w:val="24"/>
          <w:lang w:val="en-US"/>
        </w:rPr>
      </w:pPr>
      <w:proofErr w:type="spellStart"/>
      <w:r w:rsidRPr="003267AA">
        <w:rPr>
          <w:rFonts w:ascii="Sylfaen" w:hAnsi="Sylfaen"/>
          <w:sz w:val="24"/>
          <w:szCs w:val="24"/>
          <w:lang w:val="en-US"/>
        </w:rPr>
        <w:t>Ռուսաստանի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բնական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267AA">
        <w:rPr>
          <w:rFonts w:ascii="Sylfaen" w:hAnsi="Sylfaen"/>
          <w:sz w:val="24"/>
          <w:szCs w:val="24"/>
          <w:lang w:val="en-US"/>
        </w:rPr>
        <w:t>ռեսուրսները</w:t>
      </w:r>
      <w:proofErr w:type="spellEnd"/>
      <w:r w:rsidRPr="003267AA">
        <w:rPr>
          <w:rFonts w:ascii="Sylfaen" w:hAnsi="Sylfaen"/>
          <w:sz w:val="24"/>
          <w:szCs w:val="24"/>
          <w:lang w:val="en-US"/>
        </w:rPr>
        <w:t>:</w:t>
      </w:r>
    </w:p>
    <w:p w:rsidR="00FB7D63" w:rsidRPr="00FB7D63" w:rsidRDefault="00FF1AE4" w:rsidP="00FB7D63">
      <w:pPr>
        <w:pStyle w:val="ListParagraph"/>
        <w:spacing w:after="0"/>
        <w:ind w:left="284" w:right="-284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ab/>
        <w:t xml:space="preserve"> </w:t>
      </w:r>
      <w:r w:rsidR="00FB7D63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Կազմեց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="00FB7D63">
        <w:rPr>
          <w:rFonts w:ascii="Sylfaen" w:hAnsi="Sylfaen"/>
          <w:sz w:val="24"/>
          <w:szCs w:val="24"/>
          <w:lang w:val="en-US"/>
        </w:rPr>
        <w:tab/>
      </w:r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FB7D63">
        <w:rPr>
          <w:rFonts w:ascii="Sylfaen" w:hAnsi="Sylfaen"/>
          <w:sz w:val="24"/>
          <w:szCs w:val="24"/>
          <w:lang w:val="en-US"/>
        </w:rPr>
        <w:t>Սարգսյան</w:t>
      </w:r>
      <w:proofErr w:type="spellEnd"/>
      <w:r w:rsidR="00FB7D63">
        <w:rPr>
          <w:rFonts w:ascii="Sylfaen" w:hAnsi="Sylfaen"/>
          <w:sz w:val="24"/>
          <w:szCs w:val="24"/>
          <w:lang w:val="en-US"/>
        </w:rPr>
        <w:t xml:space="preserve"> Ա.Կ.</w:t>
      </w:r>
      <w:proofErr w:type="gramEnd"/>
    </w:p>
    <w:sectPr w:rsidR="00FB7D63" w:rsidRPr="00FB7D63" w:rsidSect="000538F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EB9"/>
    <w:multiLevelType w:val="hybridMultilevel"/>
    <w:tmpl w:val="0B32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BEB"/>
    <w:multiLevelType w:val="hybridMultilevel"/>
    <w:tmpl w:val="6D64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2F81"/>
    <w:multiLevelType w:val="hybridMultilevel"/>
    <w:tmpl w:val="36B8A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1378"/>
    <w:multiLevelType w:val="hybridMultilevel"/>
    <w:tmpl w:val="1254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34EC6"/>
    <w:multiLevelType w:val="hybridMultilevel"/>
    <w:tmpl w:val="999A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5487"/>
    <w:multiLevelType w:val="hybridMultilevel"/>
    <w:tmpl w:val="241A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4107A"/>
    <w:multiLevelType w:val="hybridMultilevel"/>
    <w:tmpl w:val="AEEE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E23A9"/>
    <w:multiLevelType w:val="hybridMultilevel"/>
    <w:tmpl w:val="A3DE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9208A"/>
    <w:multiLevelType w:val="hybridMultilevel"/>
    <w:tmpl w:val="0AD255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E2AB0"/>
    <w:multiLevelType w:val="hybridMultilevel"/>
    <w:tmpl w:val="6C86E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006BE"/>
    <w:multiLevelType w:val="hybridMultilevel"/>
    <w:tmpl w:val="8A9C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72F2"/>
    <w:multiLevelType w:val="hybridMultilevel"/>
    <w:tmpl w:val="FEF24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5080A"/>
    <w:multiLevelType w:val="hybridMultilevel"/>
    <w:tmpl w:val="2F5C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B392F"/>
    <w:multiLevelType w:val="hybridMultilevel"/>
    <w:tmpl w:val="EED4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03AE3"/>
    <w:multiLevelType w:val="hybridMultilevel"/>
    <w:tmpl w:val="97F0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1665"/>
    <w:multiLevelType w:val="hybridMultilevel"/>
    <w:tmpl w:val="B37A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34BC2"/>
    <w:multiLevelType w:val="hybridMultilevel"/>
    <w:tmpl w:val="3582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744A"/>
    <w:multiLevelType w:val="hybridMultilevel"/>
    <w:tmpl w:val="0AC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51FC3"/>
    <w:multiLevelType w:val="hybridMultilevel"/>
    <w:tmpl w:val="6584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54F78"/>
    <w:multiLevelType w:val="hybridMultilevel"/>
    <w:tmpl w:val="009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416EF"/>
    <w:multiLevelType w:val="hybridMultilevel"/>
    <w:tmpl w:val="0964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811F9"/>
    <w:multiLevelType w:val="hybridMultilevel"/>
    <w:tmpl w:val="A036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B06F3"/>
    <w:multiLevelType w:val="hybridMultilevel"/>
    <w:tmpl w:val="A6C6A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87750"/>
    <w:multiLevelType w:val="hybridMultilevel"/>
    <w:tmpl w:val="2CCE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4"/>
  </w:num>
  <w:num w:numId="5">
    <w:abstractNumId w:val="1"/>
  </w:num>
  <w:num w:numId="6">
    <w:abstractNumId w:val="16"/>
  </w:num>
  <w:num w:numId="7">
    <w:abstractNumId w:val="10"/>
  </w:num>
  <w:num w:numId="8">
    <w:abstractNumId w:val="5"/>
  </w:num>
  <w:num w:numId="9">
    <w:abstractNumId w:val="14"/>
  </w:num>
  <w:num w:numId="10">
    <w:abstractNumId w:val="0"/>
  </w:num>
  <w:num w:numId="11">
    <w:abstractNumId w:val="20"/>
  </w:num>
  <w:num w:numId="12">
    <w:abstractNumId w:val="22"/>
  </w:num>
  <w:num w:numId="13">
    <w:abstractNumId w:val="3"/>
  </w:num>
  <w:num w:numId="14">
    <w:abstractNumId w:val="6"/>
  </w:num>
  <w:num w:numId="15">
    <w:abstractNumId w:val="11"/>
  </w:num>
  <w:num w:numId="16">
    <w:abstractNumId w:val="18"/>
  </w:num>
  <w:num w:numId="17">
    <w:abstractNumId w:val="12"/>
  </w:num>
  <w:num w:numId="18">
    <w:abstractNumId w:val="23"/>
  </w:num>
  <w:num w:numId="19">
    <w:abstractNumId w:val="17"/>
  </w:num>
  <w:num w:numId="20">
    <w:abstractNumId w:val="13"/>
  </w:num>
  <w:num w:numId="21">
    <w:abstractNumId w:val="19"/>
  </w:num>
  <w:num w:numId="22">
    <w:abstractNumId w:val="7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66E"/>
    <w:rsid w:val="000538FA"/>
    <w:rsid w:val="00075B09"/>
    <w:rsid w:val="000F656C"/>
    <w:rsid w:val="00165FEF"/>
    <w:rsid w:val="001B1301"/>
    <w:rsid w:val="001C1A93"/>
    <w:rsid w:val="00235ABB"/>
    <w:rsid w:val="002D79B2"/>
    <w:rsid w:val="003267AA"/>
    <w:rsid w:val="00353D38"/>
    <w:rsid w:val="004A04CA"/>
    <w:rsid w:val="00564066"/>
    <w:rsid w:val="005A35E2"/>
    <w:rsid w:val="005A7DC9"/>
    <w:rsid w:val="005C3E1A"/>
    <w:rsid w:val="006A283F"/>
    <w:rsid w:val="00752592"/>
    <w:rsid w:val="007554D0"/>
    <w:rsid w:val="007832EA"/>
    <w:rsid w:val="007E7309"/>
    <w:rsid w:val="007F0FF6"/>
    <w:rsid w:val="0093748A"/>
    <w:rsid w:val="00960ABE"/>
    <w:rsid w:val="00995A13"/>
    <w:rsid w:val="009B5AC8"/>
    <w:rsid w:val="009C7AD7"/>
    <w:rsid w:val="009E0DEE"/>
    <w:rsid w:val="009F666E"/>
    <w:rsid w:val="00AA2C35"/>
    <w:rsid w:val="00BE52C9"/>
    <w:rsid w:val="00BF2AFB"/>
    <w:rsid w:val="00CB00FD"/>
    <w:rsid w:val="00CF197F"/>
    <w:rsid w:val="00D05FBF"/>
    <w:rsid w:val="00DB120D"/>
    <w:rsid w:val="00DD634F"/>
    <w:rsid w:val="00E30869"/>
    <w:rsid w:val="00F73198"/>
    <w:rsid w:val="00F74D3D"/>
    <w:rsid w:val="00FB7D63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20</cp:revision>
  <cp:lastPrinted>2022-05-31T06:08:00Z</cp:lastPrinted>
  <dcterms:created xsi:type="dcterms:W3CDTF">2008-06-29T21:41:00Z</dcterms:created>
  <dcterms:modified xsi:type="dcterms:W3CDTF">2022-05-31T06:09:00Z</dcterms:modified>
</cp:coreProperties>
</file>