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A2" w:rsidRPr="00112B03" w:rsidRDefault="00112B03" w:rsidP="00112B03">
      <w:pPr>
        <w:jc w:val="center"/>
        <w:rPr>
          <w:b/>
          <w:sz w:val="28"/>
        </w:rPr>
      </w:pPr>
      <w:r w:rsidRPr="00112B03">
        <w:rPr>
          <w:b/>
          <w:sz w:val="28"/>
        </w:rPr>
        <w:t>ФИНАНСОВЫЙ РЫНОК (БАРСЕГЯН)</w:t>
      </w:r>
    </w:p>
    <w:p w:rsidR="00112B03" w:rsidRDefault="00112B03" w:rsidP="00112B03">
      <w:pPr>
        <w:jc w:val="center"/>
        <w:rPr>
          <w:rFonts w:ascii="Calibri" w:hAnsi="Calibri"/>
          <w:b/>
          <w:sz w:val="32"/>
        </w:rPr>
      </w:pPr>
      <w:r w:rsidRPr="00112B03">
        <w:rPr>
          <w:rFonts w:ascii="Calibri" w:hAnsi="Calibri"/>
          <w:b/>
          <w:sz w:val="32"/>
        </w:rPr>
        <w:t>ВОПРОС № 1 (</w:t>
      </w:r>
      <w:r>
        <w:rPr>
          <w:rFonts w:ascii="Calibri" w:hAnsi="Calibri"/>
          <w:b/>
          <w:sz w:val="32"/>
        </w:rPr>
        <w:t>Сущность финансового рынка)</w:t>
      </w:r>
    </w:p>
    <w:p w:rsidR="00073B5C" w:rsidRPr="001C796B" w:rsidRDefault="00073B5C" w:rsidP="00073B5C">
      <w:pPr>
        <w:rPr>
          <w:color w:val="0D0D0D" w:themeColor="text1" w:themeTint="F2"/>
        </w:rPr>
      </w:pPr>
      <w:r w:rsidRPr="001C796B">
        <w:rPr>
          <w:color w:val="0D0D0D" w:themeColor="text1" w:themeTint="F2"/>
        </w:rPr>
        <w:t xml:space="preserve">   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073B5C" w:rsidRPr="001C796B" w:rsidRDefault="00073B5C" w:rsidP="00073B5C">
      <w:pPr>
        <w:rPr>
          <w:color w:val="0D0D0D" w:themeColor="text1" w:themeTint="F2"/>
        </w:rPr>
      </w:pPr>
      <w:r w:rsidRPr="001C796B">
        <w:rPr>
          <w:color w:val="0D0D0D" w:themeColor="text1" w:themeTint="F2"/>
        </w:rPr>
        <w:t xml:space="preserve">   На практике он представляет собой совокупность кредитных организаций, направляющих поток </w:t>
      </w:r>
      <w:proofErr w:type="spellStart"/>
      <w:r w:rsidRPr="001C796B">
        <w:rPr>
          <w:color w:val="0D0D0D" w:themeColor="text1" w:themeTint="F2"/>
        </w:rPr>
        <w:t>ден</w:t>
      </w:r>
      <w:proofErr w:type="spellEnd"/>
      <w:r w:rsidRPr="001C796B">
        <w:rPr>
          <w:color w:val="0D0D0D" w:themeColor="text1" w:themeTint="F2"/>
        </w:rPr>
        <w:t xml:space="preserve">. </w:t>
      </w:r>
      <w:proofErr w:type="spellStart"/>
      <w:r w:rsidRPr="001C796B">
        <w:rPr>
          <w:color w:val="0D0D0D" w:themeColor="text1" w:themeTint="F2"/>
        </w:rPr>
        <w:t>ср-в</w:t>
      </w:r>
      <w:proofErr w:type="spellEnd"/>
      <w:r w:rsidRPr="001C796B">
        <w:rPr>
          <w:color w:val="0D0D0D" w:themeColor="text1" w:themeTint="F2"/>
        </w:rPr>
        <w:t xml:space="preserve"> от собственников к заёмщикам и обратно.</w:t>
      </w:r>
    </w:p>
    <w:p w:rsidR="00073B5C" w:rsidRPr="008E0307" w:rsidRDefault="00073B5C" w:rsidP="00073B5C">
      <w:pPr>
        <w:jc w:val="center"/>
        <w:rPr>
          <w:b/>
        </w:rPr>
      </w:pPr>
      <w:r w:rsidRPr="008E0307">
        <w:rPr>
          <w:b/>
          <w:u w:val="single"/>
        </w:rPr>
        <w:t>Структура финансового рынка:</w:t>
      </w:r>
    </w:p>
    <w:p w:rsidR="00073B5C" w:rsidRPr="008E0307" w:rsidRDefault="00A27F22" w:rsidP="00073B5C">
      <w:pPr>
        <w:jc w:val="center"/>
        <w:rPr>
          <w:b/>
        </w:rPr>
      </w:pPr>
      <w:r>
        <w:rPr>
          <w:b/>
          <w:noProof/>
        </w:rPr>
        <w:pict>
          <v:line id="_x0000_s1026" style="position:absolute;left:0;text-align:left;flip:x;z-index:251660288" from="30.5pt,16.75pt" to="160.1pt,45.55pt" o:allowincell="f">
            <v:stroke endarrow="block"/>
          </v:line>
        </w:pict>
      </w:r>
      <w:r>
        <w:rPr>
          <w:b/>
          <w:noProof/>
        </w:rPr>
        <w:pict>
          <v:line id="_x0000_s1027" style="position:absolute;left:0;text-align:left;z-index:251661312" from="317.25pt,5.5pt" to="439.65pt,34.3pt" o:allowincell="f">
            <v:stroke endarrow="block"/>
          </v:line>
        </w:pict>
      </w:r>
      <w:r w:rsidR="00073B5C" w:rsidRPr="008E0307">
        <w:rPr>
          <w:b/>
        </w:rPr>
        <w:t>Финансовый рынок</w:t>
      </w:r>
    </w:p>
    <w:p w:rsidR="00073B5C" w:rsidRPr="00073B5C" w:rsidRDefault="00073B5C" w:rsidP="00073B5C">
      <w:pPr>
        <w:rPr>
          <w:sz w:val="20"/>
        </w:rPr>
      </w:pPr>
    </w:p>
    <w:p w:rsidR="00073B5C" w:rsidRPr="008E0307" w:rsidRDefault="00073B5C" w:rsidP="00073B5C">
      <w:pPr>
        <w:rPr>
          <w:b/>
          <w:sz w:val="20"/>
        </w:rPr>
      </w:pPr>
      <w:r w:rsidRPr="00073B5C">
        <w:rPr>
          <w:sz w:val="20"/>
        </w:rPr>
        <w:t xml:space="preserve">              </w:t>
      </w:r>
      <w:r w:rsidRPr="008E0307">
        <w:rPr>
          <w:b/>
          <w:sz w:val="20"/>
        </w:rPr>
        <w:t xml:space="preserve">денежный                                                                                                                                                     рынок       </w:t>
      </w:r>
    </w:p>
    <w:p w:rsidR="00073B5C" w:rsidRPr="008E0307" w:rsidRDefault="00A27F22" w:rsidP="00073B5C">
      <w:pPr>
        <w:rPr>
          <w:b/>
          <w:sz w:val="20"/>
        </w:rPr>
      </w:pPr>
      <w:r>
        <w:rPr>
          <w:b/>
          <w:noProof/>
          <w:sz w:val="20"/>
        </w:rPr>
        <w:pict>
          <v:line id="_x0000_s1028" style="position:absolute;flip:x;z-index:251662336" from="14.85pt,15.05pt" to="50.85pt,29.45pt" o:allowincell="f">
            <v:stroke endarrow="block"/>
          </v:line>
        </w:pict>
      </w:r>
      <w:r>
        <w:rPr>
          <w:b/>
          <w:noProof/>
          <w:sz w:val="20"/>
        </w:rPr>
        <w:pict>
          <v:line id="_x0000_s1029" style="position:absolute;z-index:251663360" from="50.85pt,15.05pt" to="86.85pt,29.45pt" o:allowincell="f">
            <v:stroke endarrow="block"/>
          </v:line>
        </w:pict>
      </w:r>
      <w:r>
        <w:rPr>
          <w:b/>
          <w:noProof/>
          <w:sz w:val="20"/>
        </w:rPr>
        <w:pict>
          <v:line id="_x0000_s1030" style="position:absolute;z-index:251664384" from="63.45pt,15.05pt" to="185.85pt,29.45pt" o:allowincell="f">
            <v:stroke endarrow="block"/>
          </v:line>
        </w:pict>
      </w:r>
      <w:r>
        <w:rPr>
          <w:b/>
          <w:noProof/>
          <w:sz w:val="20"/>
        </w:rPr>
        <w:pict>
          <v:line id="_x0000_s1032" style="position:absolute;z-index:251666432" from="435.25pt,15.05pt" to="478.45pt,29.45pt" o:allowincell="f">
            <v:stroke endarrow="block"/>
          </v:line>
        </w:pict>
      </w:r>
      <w:r>
        <w:rPr>
          <w:b/>
          <w:noProof/>
          <w:sz w:val="20"/>
        </w:rPr>
        <w:pict>
          <v:line id="_x0000_s1031" style="position:absolute;flip:x;z-index:251665408" from="355.7pt,15.05pt" to="427.7pt,43.85pt" o:allowincell="f">
            <v:stroke endarrow="block"/>
          </v:line>
        </w:pict>
      </w:r>
      <w:r w:rsidR="00073B5C" w:rsidRPr="008E0307">
        <w:rPr>
          <w:b/>
          <w:sz w:val="20"/>
        </w:rPr>
        <w:t xml:space="preserve">              рынок                                                                                                                                                             капиталов </w:t>
      </w:r>
    </w:p>
    <w:p w:rsidR="00073B5C" w:rsidRPr="00073B5C" w:rsidRDefault="00073B5C" w:rsidP="00073B5C">
      <w:pPr>
        <w:spacing w:line="240" w:lineRule="auto"/>
        <w:rPr>
          <w:sz w:val="20"/>
        </w:rPr>
      </w:pPr>
    </w:p>
    <w:p w:rsidR="00073B5C" w:rsidRDefault="00073B5C" w:rsidP="001C796B">
      <w:pPr>
        <w:pBdr>
          <w:bottom w:val="single" w:sz="4" w:space="1" w:color="auto"/>
        </w:pBdr>
        <w:spacing w:after="0" w:line="240" w:lineRule="auto"/>
        <w:rPr>
          <w:sz w:val="20"/>
        </w:rPr>
      </w:pPr>
      <w:r w:rsidRPr="00073B5C">
        <w:rPr>
          <w:sz w:val="20"/>
        </w:rPr>
        <w:t xml:space="preserve">учётный          межбанковский      </w:t>
      </w:r>
      <w:r>
        <w:rPr>
          <w:sz w:val="20"/>
        </w:rPr>
        <w:t xml:space="preserve">      </w:t>
      </w:r>
      <w:r w:rsidRPr="00073B5C">
        <w:rPr>
          <w:sz w:val="20"/>
        </w:rPr>
        <w:t xml:space="preserve">  валютный                                            </w:t>
      </w:r>
      <w:r>
        <w:rPr>
          <w:sz w:val="20"/>
        </w:rPr>
        <w:t xml:space="preserve">   </w:t>
      </w:r>
      <w:r w:rsidRPr="00073B5C">
        <w:rPr>
          <w:sz w:val="20"/>
        </w:rPr>
        <w:t xml:space="preserve">рынок                      </w:t>
      </w:r>
      <w:r>
        <w:rPr>
          <w:sz w:val="20"/>
        </w:rPr>
        <w:t xml:space="preserve">                    </w:t>
      </w:r>
      <w:r w:rsidRPr="00073B5C">
        <w:rPr>
          <w:sz w:val="20"/>
        </w:rPr>
        <w:t xml:space="preserve">    </w:t>
      </w:r>
      <w:proofErr w:type="spellStart"/>
      <w:proofErr w:type="gramStart"/>
      <w:r w:rsidRPr="00073B5C">
        <w:rPr>
          <w:sz w:val="20"/>
        </w:rPr>
        <w:t>рынок</w:t>
      </w:r>
      <w:proofErr w:type="spellEnd"/>
      <w:proofErr w:type="gramEnd"/>
      <w:r w:rsidRPr="00073B5C">
        <w:rPr>
          <w:sz w:val="20"/>
        </w:rPr>
        <w:t xml:space="preserve"> </w:t>
      </w:r>
      <w:r>
        <w:rPr>
          <w:sz w:val="20"/>
        </w:rPr>
        <w:t xml:space="preserve">     </w:t>
      </w:r>
    </w:p>
    <w:p w:rsidR="00073B5C" w:rsidRPr="00073B5C" w:rsidRDefault="00073B5C" w:rsidP="001C796B">
      <w:pPr>
        <w:pBdr>
          <w:bottom w:val="single" w:sz="4" w:space="1" w:color="auto"/>
        </w:pBdr>
        <w:spacing w:after="0" w:line="240" w:lineRule="auto"/>
        <w:rPr>
          <w:sz w:val="20"/>
        </w:rPr>
      </w:pPr>
      <w:r>
        <w:rPr>
          <w:sz w:val="20"/>
        </w:rPr>
        <w:t xml:space="preserve"> </w:t>
      </w:r>
      <w:r w:rsidRPr="00073B5C">
        <w:rPr>
          <w:sz w:val="20"/>
        </w:rPr>
        <w:t xml:space="preserve">                                                        </w:t>
      </w:r>
      <w:r>
        <w:rPr>
          <w:sz w:val="20"/>
        </w:rPr>
        <w:t xml:space="preserve">                                                                                                                        среднесрочных</w:t>
      </w:r>
    </w:p>
    <w:p w:rsidR="00073B5C" w:rsidRPr="00073B5C" w:rsidRDefault="00073B5C" w:rsidP="001C796B">
      <w:pPr>
        <w:pBdr>
          <w:bottom w:val="single" w:sz="4" w:space="1" w:color="auto"/>
        </w:pBdr>
        <w:spacing w:after="0" w:line="240" w:lineRule="auto"/>
        <w:rPr>
          <w:sz w:val="20"/>
        </w:rPr>
      </w:pPr>
      <w:r w:rsidRPr="00073B5C">
        <w:rPr>
          <w:sz w:val="20"/>
        </w:rPr>
        <w:t xml:space="preserve">рынок              </w:t>
      </w:r>
      <w:proofErr w:type="spellStart"/>
      <w:proofErr w:type="gramStart"/>
      <w:r w:rsidRPr="00073B5C">
        <w:rPr>
          <w:sz w:val="20"/>
        </w:rPr>
        <w:t>рынок</w:t>
      </w:r>
      <w:proofErr w:type="spellEnd"/>
      <w:proofErr w:type="gramEnd"/>
      <w:r w:rsidRPr="00073B5C">
        <w:rPr>
          <w:sz w:val="20"/>
        </w:rPr>
        <w:t xml:space="preserve">                        </w:t>
      </w:r>
      <w:r>
        <w:rPr>
          <w:sz w:val="20"/>
        </w:rPr>
        <w:t xml:space="preserve">    </w:t>
      </w:r>
      <w:proofErr w:type="spellStart"/>
      <w:r w:rsidRPr="00073B5C">
        <w:rPr>
          <w:sz w:val="20"/>
        </w:rPr>
        <w:t>рынок</w:t>
      </w:r>
      <w:proofErr w:type="spellEnd"/>
      <w:r w:rsidRPr="00073B5C">
        <w:rPr>
          <w:sz w:val="20"/>
        </w:rPr>
        <w:t xml:space="preserve">                                                   </w:t>
      </w:r>
      <w:r>
        <w:rPr>
          <w:sz w:val="20"/>
        </w:rPr>
        <w:t xml:space="preserve">   </w:t>
      </w:r>
      <w:r w:rsidRPr="00073B5C">
        <w:rPr>
          <w:sz w:val="20"/>
        </w:rPr>
        <w:t xml:space="preserve">ценных                      </w:t>
      </w:r>
      <w:r>
        <w:rPr>
          <w:sz w:val="20"/>
        </w:rPr>
        <w:t xml:space="preserve">      </w:t>
      </w:r>
      <w:r w:rsidR="008E0307">
        <w:rPr>
          <w:sz w:val="20"/>
        </w:rPr>
        <w:t xml:space="preserve">  и долгосрочных </w:t>
      </w:r>
      <w:r w:rsidRPr="00073B5C">
        <w:rPr>
          <w:sz w:val="20"/>
        </w:rPr>
        <w:t xml:space="preserve">           </w:t>
      </w:r>
      <w:r>
        <w:rPr>
          <w:sz w:val="20"/>
        </w:rPr>
        <w:t xml:space="preserve">    </w:t>
      </w:r>
    </w:p>
    <w:p w:rsidR="00073B5C" w:rsidRPr="00073B5C" w:rsidRDefault="00073B5C" w:rsidP="001C796B">
      <w:pPr>
        <w:pBdr>
          <w:bottom w:val="single" w:sz="4" w:space="1" w:color="auto"/>
        </w:pBdr>
        <w:spacing w:after="0" w:line="240" w:lineRule="auto"/>
        <w:rPr>
          <w:sz w:val="20"/>
        </w:rPr>
      </w:pPr>
      <w:r w:rsidRPr="00073B5C">
        <w:rPr>
          <w:sz w:val="20"/>
        </w:rPr>
        <w:t xml:space="preserve">                                                                                      </w:t>
      </w:r>
      <w:r>
        <w:rPr>
          <w:sz w:val="20"/>
        </w:rPr>
        <w:t xml:space="preserve">                                             </w:t>
      </w:r>
      <w:r w:rsidRPr="00073B5C">
        <w:rPr>
          <w:sz w:val="20"/>
        </w:rPr>
        <w:t xml:space="preserve">   бумаг                       </w:t>
      </w:r>
      <w:r>
        <w:rPr>
          <w:sz w:val="20"/>
        </w:rPr>
        <w:t xml:space="preserve">    </w:t>
      </w:r>
      <w:r w:rsidRPr="00073B5C">
        <w:rPr>
          <w:sz w:val="20"/>
        </w:rPr>
        <w:t xml:space="preserve">   </w:t>
      </w:r>
      <w:r w:rsidRPr="00073B5C">
        <w:rPr>
          <w:color w:val="0D0D0D" w:themeColor="text1" w:themeTint="F2"/>
          <w:sz w:val="20"/>
        </w:rPr>
        <w:t xml:space="preserve">кредитов  </w:t>
      </w:r>
    </w:p>
    <w:p w:rsidR="00112B03" w:rsidRDefault="00112B03" w:rsidP="001C796B">
      <w:pPr>
        <w:pBdr>
          <w:bottom w:val="single" w:sz="4" w:space="1" w:color="auto"/>
        </w:pBdr>
        <w:spacing w:after="0" w:line="240" w:lineRule="auto"/>
        <w:rPr>
          <w:rFonts w:ascii="Calibri" w:hAnsi="Calibri"/>
          <w:b/>
          <w:sz w:val="32"/>
        </w:rPr>
      </w:pPr>
    </w:p>
    <w:p w:rsidR="008E0307" w:rsidRDefault="008E0307" w:rsidP="008E0307">
      <w:pPr>
        <w:spacing w:after="0"/>
        <w:rPr>
          <w:rFonts w:ascii="Calibri" w:hAnsi="Calibri"/>
          <w:b/>
          <w:sz w:val="32"/>
        </w:rPr>
      </w:pPr>
    </w:p>
    <w:p w:rsidR="001C796B" w:rsidRPr="001C796B" w:rsidRDefault="001C796B" w:rsidP="001C796B">
      <w:pPr>
        <w:pStyle w:val="a4"/>
        <w:spacing w:line="276" w:lineRule="auto"/>
        <w:ind w:left="188"/>
        <w:rPr>
          <w:rFonts w:ascii="Calibri" w:hAnsi="Calibri" w:cs="Arial"/>
          <w:color w:val="0D0D0D" w:themeColor="text1" w:themeTint="F2"/>
        </w:rPr>
      </w:pPr>
      <w:bookmarkStart w:id="0" w:name="toppp"/>
      <w:r w:rsidRPr="001C796B">
        <w:rPr>
          <w:rFonts w:ascii="Calibri" w:hAnsi="Calibri" w:cs="Arial"/>
          <w:color w:val="0D0D0D" w:themeColor="text1" w:themeTint="F2"/>
        </w:rPr>
        <w:t>Фактически он представляет собой совокупность институтов, направляющих поток денежных средств от кредиторов к заемщикам и обратно. Основной функцией этого рынка является трансформация бездействующих активов в ссудный и инвестиционный капитал. Процесс аккумулирования и размещения финансовых ресурсов, осуществляемый финансовой системой, непосредственно связан с функционированием финансовых рынков и деятельностью финансовых институтов. Если задачей финансовых институтов является обеспечение наиболее эффективного перемещения средств от собственников к заемщикам, то задача финансовых рынков состоит в организации торговли финансовыми активами и обязательствами между покупателями и продавцами финансовых ресурсов.</w:t>
      </w:r>
    </w:p>
    <w:p w:rsidR="001C796B" w:rsidRPr="001C796B" w:rsidRDefault="001C796B" w:rsidP="001C796B">
      <w:pPr>
        <w:pStyle w:val="a4"/>
        <w:spacing w:line="276" w:lineRule="auto"/>
        <w:ind w:left="188"/>
        <w:rPr>
          <w:rFonts w:ascii="Calibri" w:hAnsi="Calibri" w:cs="Arial"/>
          <w:color w:val="0D0D0D" w:themeColor="text1" w:themeTint="F2"/>
        </w:rPr>
      </w:pPr>
      <w:r w:rsidRPr="001C796B">
        <w:rPr>
          <w:rFonts w:ascii="Calibri" w:hAnsi="Calibri" w:cs="Arial"/>
          <w:color w:val="0D0D0D" w:themeColor="text1" w:themeTint="F2"/>
        </w:rPr>
        <w:t>Понятие финансового рынка настолько многогранно, что без разделения его на сегменты понять принципы его функционирования невозможно.</w:t>
      </w:r>
    </w:p>
    <w:p w:rsidR="001C796B" w:rsidRPr="001C796B" w:rsidRDefault="001C796B" w:rsidP="001C796B">
      <w:pPr>
        <w:pStyle w:val="a4"/>
        <w:spacing w:line="276" w:lineRule="auto"/>
        <w:ind w:left="188"/>
        <w:rPr>
          <w:rFonts w:ascii="Calibri" w:hAnsi="Calibri" w:cs="Arial"/>
          <w:color w:val="0D0D0D" w:themeColor="text1" w:themeTint="F2"/>
        </w:rPr>
      </w:pPr>
      <w:r w:rsidRPr="001C796B">
        <w:rPr>
          <w:rFonts w:ascii="Calibri" w:hAnsi="Calibri" w:cs="Arial"/>
          <w:color w:val="0D0D0D" w:themeColor="text1" w:themeTint="F2"/>
        </w:rPr>
        <w:t xml:space="preserve">Финансовым рынкам, как и любым другим рынкам присущи такие </w:t>
      </w:r>
      <w:proofErr w:type="spellStart"/>
      <w:r w:rsidRPr="001C796B">
        <w:rPr>
          <w:rFonts w:ascii="Calibri" w:hAnsi="Calibri" w:cs="Arial"/>
          <w:color w:val="0D0D0D" w:themeColor="text1" w:themeTint="F2"/>
        </w:rPr>
        <w:t>общерыночные</w:t>
      </w:r>
      <w:proofErr w:type="spellEnd"/>
      <w:r w:rsidRPr="001C796B">
        <w:rPr>
          <w:rFonts w:ascii="Calibri" w:hAnsi="Calibri" w:cs="Arial"/>
          <w:color w:val="0D0D0D" w:themeColor="text1" w:themeTint="F2"/>
        </w:rPr>
        <w:t xml:space="preserve"> функции, как:</w:t>
      </w:r>
    </w:p>
    <w:p w:rsidR="001C796B" w:rsidRPr="001C796B" w:rsidRDefault="001C796B" w:rsidP="001C796B">
      <w:pPr>
        <w:pStyle w:val="a4"/>
        <w:spacing w:line="276" w:lineRule="auto"/>
        <w:ind w:left="188"/>
        <w:rPr>
          <w:rFonts w:ascii="Calibri" w:hAnsi="Calibri" w:cs="Arial"/>
          <w:color w:val="0D0D0D" w:themeColor="text1" w:themeTint="F2"/>
        </w:rPr>
      </w:pPr>
      <w:r w:rsidRPr="001C796B">
        <w:rPr>
          <w:rFonts w:ascii="Calibri" w:hAnsi="Calibri" w:cs="Arial"/>
          <w:color w:val="0D0D0D" w:themeColor="text1" w:themeTint="F2"/>
        </w:rPr>
        <w:t xml:space="preserve">• регулятивная, с помощью которой осуществляется регулирование </w:t>
      </w:r>
      <w:proofErr w:type="gramStart"/>
      <w:r w:rsidRPr="001C796B">
        <w:rPr>
          <w:rFonts w:ascii="Calibri" w:hAnsi="Calibri" w:cs="Arial"/>
          <w:color w:val="0D0D0D" w:themeColor="text1" w:themeTint="F2"/>
        </w:rPr>
        <w:t>рынка</w:t>
      </w:r>
      <w:proofErr w:type="gramEnd"/>
      <w:r w:rsidRPr="001C796B">
        <w:rPr>
          <w:rFonts w:ascii="Calibri" w:hAnsi="Calibri" w:cs="Arial"/>
          <w:color w:val="0D0D0D" w:themeColor="text1" w:themeTint="F2"/>
        </w:rPr>
        <w:t xml:space="preserve"> как со стороны государственных органов управления, так и со стороны </w:t>
      </w:r>
      <w:proofErr w:type="spellStart"/>
      <w:r w:rsidRPr="001C796B">
        <w:rPr>
          <w:rFonts w:ascii="Calibri" w:hAnsi="Calibri" w:cs="Arial"/>
          <w:color w:val="0D0D0D" w:themeColor="text1" w:themeTint="F2"/>
        </w:rPr>
        <w:t>саморегулируе</w:t>
      </w:r>
      <w:r w:rsidRPr="001C796B">
        <w:rPr>
          <w:rFonts w:ascii="Calibri" w:hAnsi="Calibri" w:cs="Arial"/>
          <w:color w:val="0D0D0D" w:themeColor="text1" w:themeTint="F2"/>
        </w:rPr>
        <w:softHyphen/>
        <w:t>мых</w:t>
      </w:r>
      <w:proofErr w:type="spellEnd"/>
      <w:r w:rsidRPr="001C796B">
        <w:rPr>
          <w:rFonts w:ascii="Calibri" w:hAnsi="Calibri" w:cs="Arial"/>
          <w:color w:val="0D0D0D" w:themeColor="text1" w:themeTint="F2"/>
        </w:rPr>
        <w:t xml:space="preserve"> организаций;</w:t>
      </w:r>
    </w:p>
    <w:p w:rsidR="001C796B" w:rsidRPr="001C796B" w:rsidRDefault="001C796B" w:rsidP="001C796B">
      <w:pPr>
        <w:pStyle w:val="a4"/>
        <w:spacing w:line="276" w:lineRule="auto"/>
        <w:ind w:left="188"/>
        <w:rPr>
          <w:rFonts w:ascii="Calibri" w:hAnsi="Calibri" w:cs="Arial"/>
          <w:color w:val="0D0D0D" w:themeColor="text1" w:themeTint="F2"/>
        </w:rPr>
      </w:pPr>
      <w:r w:rsidRPr="001C796B">
        <w:rPr>
          <w:rFonts w:ascii="Calibri" w:hAnsi="Calibri" w:cs="Arial"/>
          <w:color w:val="0D0D0D" w:themeColor="text1" w:themeTint="F2"/>
        </w:rPr>
        <w:lastRenderedPageBreak/>
        <w:t xml:space="preserve">• </w:t>
      </w:r>
      <w:proofErr w:type="gramStart"/>
      <w:r w:rsidRPr="001C796B">
        <w:rPr>
          <w:rFonts w:ascii="Calibri" w:hAnsi="Calibri" w:cs="Arial"/>
          <w:color w:val="0D0D0D" w:themeColor="text1" w:themeTint="F2"/>
        </w:rPr>
        <w:t>информационная</w:t>
      </w:r>
      <w:proofErr w:type="gramEnd"/>
      <w:r w:rsidRPr="001C796B">
        <w:rPr>
          <w:rFonts w:ascii="Calibri" w:hAnsi="Calibri" w:cs="Arial"/>
          <w:color w:val="0D0D0D" w:themeColor="text1" w:themeTint="F2"/>
        </w:rPr>
        <w:t>, подразумевающая обеспечение равного и полноценного доступа к информации всех участников финансового рынка;</w:t>
      </w:r>
    </w:p>
    <w:p w:rsidR="001C796B" w:rsidRPr="001C796B" w:rsidRDefault="001C796B" w:rsidP="001C796B">
      <w:pPr>
        <w:pStyle w:val="a4"/>
        <w:spacing w:line="276" w:lineRule="auto"/>
        <w:ind w:left="188"/>
        <w:rPr>
          <w:rFonts w:ascii="Calibri" w:hAnsi="Calibri" w:cs="Arial"/>
          <w:color w:val="0D0D0D" w:themeColor="text1" w:themeTint="F2"/>
        </w:rPr>
      </w:pPr>
      <w:r w:rsidRPr="001C796B">
        <w:rPr>
          <w:rFonts w:ascii="Calibri" w:hAnsi="Calibri" w:cs="Arial"/>
          <w:color w:val="0D0D0D" w:themeColor="text1" w:themeTint="F2"/>
        </w:rPr>
        <w:t xml:space="preserve">• </w:t>
      </w:r>
      <w:proofErr w:type="gramStart"/>
      <w:r w:rsidRPr="001C796B">
        <w:rPr>
          <w:rFonts w:ascii="Calibri" w:hAnsi="Calibri" w:cs="Arial"/>
          <w:color w:val="0D0D0D" w:themeColor="text1" w:themeTint="F2"/>
        </w:rPr>
        <w:t>распределительная</w:t>
      </w:r>
      <w:proofErr w:type="gramEnd"/>
      <w:r w:rsidRPr="001C796B">
        <w:rPr>
          <w:rFonts w:ascii="Calibri" w:hAnsi="Calibri" w:cs="Arial"/>
          <w:color w:val="0D0D0D" w:themeColor="text1" w:themeTint="F2"/>
        </w:rPr>
        <w:t xml:space="preserve"> - обращение инструментов финансово</w:t>
      </w:r>
      <w:r w:rsidRPr="001C796B">
        <w:rPr>
          <w:rFonts w:ascii="Calibri" w:hAnsi="Calibri" w:cs="Arial"/>
          <w:color w:val="0D0D0D" w:themeColor="text1" w:themeTint="F2"/>
        </w:rPr>
        <w:softHyphen/>
        <w:t>го рынка обеспечивает перелив денежных средств из одной отрасли экономики в другую, от одного участника рынка к другому, из одной сферы обращения в другую, тем самым способствуя распределению финансовых ресурсов;</w:t>
      </w:r>
    </w:p>
    <w:p w:rsidR="001C796B" w:rsidRPr="001C796B" w:rsidRDefault="001C796B" w:rsidP="001C796B">
      <w:pPr>
        <w:pStyle w:val="a4"/>
        <w:spacing w:line="276" w:lineRule="auto"/>
        <w:ind w:left="188"/>
        <w:rPr>
          <w:rFonts w:ascii="Calibri" w:hAnsi="Calibri" w:cs="Arial"/>
          <w:color w:val="0D0D0D" w:themeColor="text1" w:themeTint="F2"/>
        </w:rPr>
      </w:pPr>
      <w:r w:rsidRPr="001C796B">
        <w:rPr>
          <w:rFonts w:ascii="Calibri" w:hAnsi="Calibri" w:cs="Arial"/>
          <w:color w:val="0D0D0D" w:themeColor="text1" w:themeTint="F2"/>
        </w:rPr>
        <w:t xml:space="preserve">• коммерческая, предполагающая то, что операции, осуществляемые на финансовом рынке, так или </w:t>
      </w:r>
      <w:proofErr w:type="gramStart"/>
      <w:r w:rsidRPr="001C796B">
        <w:rPr>
          <w:rFonts w:ascii="Calibri" w:hAnsi="Calibri" w:cs="Arial"/>
          <w:color w:val="0D0D0D" w:themeColor="text1" w:themeTint="F2"/>
        </w:rPr>
        <w:t>иначе</w:t>
      </w:r>
      <w:proofErr w:type="gramEnd"/>
      <w:r w:rsidRPr="001C796B">
        <w:rPr>
          <w:rFonts w:ascii="Calibri" w:hAnsi="Calibri" w:cs="Arial"/>
          <w:color w:val="0D0D0D" w:themeColor="text1" w:themeTint="F2"/>
        </w:rPr>
        <w:t xml:space="preserve"> при</w:t>
      </w:r>
      <w:r w:rsidRPr="001C796B">
        <w:rPr>
          <w:rFonts w:ascii="Calibri" w:hAnsi="Calibri" w:cs="Arial"/>
          <w:color w:val="0D0D0D" w:themeColor="text1" w:themeTint="F2"/>
        </w:rPr>
        <w:softHyphen/>
        <w:t>носят доход всем участникам сделки;</w:t>
      </w:r>
    </w:p>
    <w:p w:rsidR="001C796B" w:rsidRPr="001C796B" w:rsidRDefault="001C796B" w:rsidP="001C796B">
      <w:pPr>
        <w:pStyle w:val="a4"/>
        <w:spacing w:line="276" w:lineRule="auto"/>
        <w:ind w:left="188"/>
        <w:rPr>
          <w:rFonts w:ascii="Calibri" w:hAnsi="Calibri" w:cs="Arial"/>
          <w:color w:val="0D0D0D" w:themeColor="text1" w:themeTint="F2"/>
        </w:rPr>
      </w:pPr>
      <w:r w:rsidRPr="001C796B">
        <w:rPr>
          <w:rFonts w:ascii="Calibri" w:hAnsi="Calibri" w:cs="Arial"/>
          <w:color w:val="0D0D0D" w:themeColor="text1" w:themeTint="F2"/>
        </w:rPr>
        <w:t xml:space="preserve">• </w:t>
      </w:r>
      <w:proofErr w:type="spellStart"/>
      <w:r w:rsidRPr="001C796B">
        <w:rPr>
          <w:rFonts w:ascii="Calibri" w:hAnsi="Calibri" w:cs="Arial"/>
          <w:color w:val="0D0D0D" w:themeColor="text1" w:themeTint="F2"/>
        </w:rPr>
        <w:t>ценообразующая</w:t>
      </w:r>
      <w:proofErr w:type="spellEnd"/>
      <w:r w:rsidRPr="001C796B">
        <w:rPr>
          <w:rFonts w:ascii="Calibri" w:hAnsi="Calibri" w:cs="Arial"/>
          <w:color w:val="0D0D0D" w:themeColor="text1" w:themeTint="F2"/>
        </w:rPr>
        <w:t xml:space="preserve"> - цена на финансовые инструменты формируется на рынке под воздействием спроса и предложения, в условиях свободной конкуренции.</w:t>
      </w:r>
    </w:p>
    <w:bookmarkEnd w:id="0"/>
    <w:p w:rsidR="0061155E" w:rsidRPr="0061155E" w:rsidRDefault="0061155E" w:rsidP="0061155E">
      <w:pPr>
        <w:spacing w:after="0"/>
        <w:rPr>
          <w:rFonts w:ascii="Times New Roman" w:eastAsia="Times New Roman" w:hAnsi="Times New Roman" w:cs="Times New Roman"/>
          <w:color w:val="0D0D0D" w:themeColor="text1" w:themeTint="F2"/>
          <w:sz w:val="32"/>
          <w:szCs w:val="24"/>
          <w:lang w:eastAsia="ru-RU"/>
        </w:rPr>
      </w:pPr>
      <w:r w:rsidRPr="0061155E">
        <w:rPr>
          <w:rFonts w:ascii="Arial" w:eastAsia="Times New Roman" w:hAnsi="Arial" w:cs="Arial"/>
          <w:b/>
          <w:bCs/>
          <w:color w:val="0D0D0D" w:themeColor="text1" w:themeTint="F2"/>
          <w:lang w:eastAsia="ru-RU"/>
        </w:rPr>
        <w:t>Структура финансового рынка:</w:t>
      </w:r>
    </w:p>
    <w:p w:rsidR="0061155E" w:rsidRPr="0061155E" w:rsidRDefault="00A27F22" w:rsidP="0061155E">
      <w:pPr>
        <w:numPr>
          <w:ilvl w:val="0"/>
          <w:numId w:val="1"/>
        </w:numPr>
        <w:shd w:val="clear" w:color="auto" w:fill="FFFFFF"/>
        <w:spacing w:after="0"/>
        <w:ind w:left="250"/>
        <w:rPr>
          <w:rFonts w:ascii="Arial" w:eastAsia="Times New Roman" w:hAnsi="Arial" w:cs="Arial"/>
          <w:color w:val="0D0D0D" w:themeColor="text1" w:themeTint="F2"/>
          <w:szCs w:val="18"/>
          <w:lang w:eastAsia="ru-RU"/>
        </w:rPr>
      </w:pPr>
      <w:hyperlink r:id="rId5" w:tooltip="Кредитный рынок" w:history="1">
        <w:r w:rsidR="0061155E" w:rsidRPr="0061155E">
          <w:rPr>
            <w:rFonts w:ascii="Arial" w:eastAsia="Times New Roman" w:hAnsi="Arial" w:cs="Arial"/>
            <w:color w:val="0D0D0D" w:themeColor="text1" w:themeTint="F2"/>
            <w:lang w:eastAsia="ru-RU"/>
          </w:rPr>
          <w:t>Кредитный рынок</w:t>
        </w:r>
      </w:hyperlink>
    </w:p>
    <w:p w:rsidR="0061155E" w:rsidRPr="0061155E" w:rsidRDefault="00A27F22" w:rsidP="0061155E">
      <w:pPr>
        <w:numPr>
          <w:ilvl w:val="0"/>
          <w:numId w:val="1"/>
        </w:numPr>
        <w:shd w:val="clear" w:color="auto" w:fill="FFFFFF"/>
        <w:spacing w:after="0"/>
        <w:ind w:left="250"/>
        <w:rPr>
          <w:rFonts w:ascii="Arial" w:eastAsia="Times New Roman" w:hAnsi="Arial" w:cs="Arial"/>
          <w:color w:val="0D0D0D" w:themeColor="text1" w:themeTint="F2"/>
          <w:szCs w:val="18"/>
          <w:lang w:eastAsia="ru-RU"/>
        </w:rPr>
      </w:pPr>
      <w:hyperlink r:id="rId6" w:tooltip="Валютный рынок" w:history="1">
        <w:r w:rsidR="0061155E" w:rsidRPr="0061155E">
          <w:rPr>
            <w:rFonts w:ascii="Arial" w:eastAsia="Times New Roman" w:hAnsi="Arial" w:cs="Arial"/>
            <w:color w:val="0D0D0D" w:themeColor="text1" w:themeTint="F2"/>
            <w:lang w:eastAsia="ru-RU"/>
          </w:rPr>
          <w:t>Валютный рынок</w:t>
        </w:r>
      </w:hyperlink>
    </w:p>
    <w:p w:rsidR="0061155E" w:rsidRPr="0061155E" w:rsidRDefault="00A27F22" w:rsidP="0061155E">
      <w:pPr>
        <w:numPr>
          <w:ilvl w:val="0"/>
          <w:numId w:val="1"/>
        </w:numPr>
        <w:shd w:val="clear" w:color="auto" w:fill="FFFFFF"/>
        <w:spacing w:after="0"/>
        <w:ind w:left="250"/>
        <w:rPr>
          <w:rFonts w:ascii="Arial" w:eastAsia="Times New Roman" w:hAnsi="Arial" w:cs="Arial"/>
          <w:color w:val="0D0D0D" w:themeColor="text1" w:themeTint="F2"/>
          <w:szCs w:val="18"/>
          <w:lang w:eastAsia="ru-RU"/>
        </w:rPr>
      </w:pPr>
      <w:hyperlink r:id="rId7" w:tooltip="Рынок ценных бумаг" w:history="1">
        <w:r w:rsidR="0061155E" w:rsidRPr="0061155E">
          <w:rPr>
            <w:rFonts w:ascii="Arial" w:eastAsia="Times New Roman" w:hAnsi="Arial" w:cs="Arial"/>
            <w:color w:val="0D0D0D" w:themeColor="text1" w:themeTint="F2"/>
            <w:lang w:eastAsia="ru-RU"/>
          </w:rPr>
          <w:t>Рынок ценных бумаг</w:t>
        </w:r>
      </w:hyperlink>
      <w:r w:rsidR="0061155E" w:rsidRPr="0061155E">
        <w:rPr>
          <w:rFonts w:ascii="Arial" w:eastAsia="Times New Roman" w:hAnsi="Arial" w:cs="Arial"/>
          <w:color w:val="0D0D0D" w:themeColor="text1" w:themeTint="F2"/>
          <w:lang w:eastAsia="ru-RU"/>
        </w:rPr>
        <w:t> </w:t>
      </w:r>
      <w:r w:rsidR="0061155E" w:rsidRPr="0061155E">
        <w:rPr>
          <w:rFonts w:ascii="Arial" w:eastAsia="Times New Roman" w:hAnsi="Arial" w:cs="Arial"/>
          <w:color w:val="0D0D0D" w:themeColor="text1" w:themeTint="F2"/>
          <w:szCs w:val="18"/>
          <w:lang w:eastAsia="ru-RU"/>
        </w:rPr>
        <w:t>(фондовый рынок)</w:t>
      </w:r>
    </w:p>
    <w:p w:rsidR="0061155E" w:rsidRPr="0061155E" w:rsidRDefault="00A27F22" w:rsidP="0061155E">
      <w:pPr>
        <w:numPr>
          <w:ilvl w:val="0"/>
          <w:numId w:val="1"/>
        </w:numPr>
        <w:shd w:val="clear" w:color="auto" w:fill="FFFFFF"/>
        <w:spacing w:after="0"/>
        <w:ind w:left="250"/>
        <w:rPr>
          <w:rFonts w:ascii="Arial" w:eastAsia="Times New Roman" w:hAnsi="Arial" w:cs="Arial"/>
          <w:color w:val="0D0D0D" w:themeColor="text1" w:themeTint="F2"/>
          <w:szCs w:val="18"/>
          <w:lang w:eastAsia="ru-RU"/>
        </w:rPr>
      </w:pPr>
      <w:hyperlink r:id="rId8" w:tooltip="Страховой рынок" w:history="1">
        <w:r w:rsidR="0061155E" w:rsidRPr="0061155E">
          <w:rPr>
            <w:rFonts w:ascii="Arial" w:eastAsia="Times New Roman" w:hAnsi="Arial" w:cs="Arial"/>
            <w:color w:val="0D0D0D" w:themeColor="text1" w:themeTint="F2"/>
            <w:lang w:eastAsia="ru-RU"/>
          </w:rPr>
          <w:t>Страховой рынок</w:t>
        </w:r>
      </w:hyperlink>
    </w:p>
    <w:p w:rsidR="0061155E" w:rsidRPr="0061155E" w:rsidRDefault="0061155E" w:rsidP="0061155E">
      <w:pPr>
        <w:numPr>
          <w:ilvl w:val="0"/>
          <w:numId w:val="1"/>
        </w:numPr>
        <w:shd w:val="clear" w:color="auto" w:fill="FFFFFF"/>
        <w:spacing w:after="25"/>
        <w:ind w:left="250"/>
        <w:rPr>
          <w:rFonts w:ascii="Arial" w:eastAsia="Times New Roman" w:hAnsi="Arial" w:cs="Arial"/>
          <w:color w:val="0D0D0D" w:themeColor="text1" w:themeTint="F2"/>
          <w:szCs w:val="18"/>
          <w:lang w:eastAsia="ru-RU"/>
        </w:rPr>
      </w:pPr>
      <w:r w:rsidRPr="0061155E">
        <w:rPr>
          <w:rFonts w:ascii="Arial" w:eastAsia="Times New Roman" w:hAnsi="Arial" w:cs="Arial"/>
          <w:color w:val="0D0D0D" w:themeColor="text1" w:themeTint="F2"/>
          <w:szCs w:val="18"/>
          <w:lang w:eastAsia="ru-RU"/>
        </w:rPr>
        <w:t>Рынок инвестиций</w:t>
      </w:r>
    </w:p>
    <w:p w:rsidR="0061155E" w:rsidRPr="0061155E" w:rsidRDefault="0061155E" w:rsidP="0061155E">
      <w:pPr>
        <w:shd w:val="clear" w:color="auto" w:fill="FFFFFF"/>
        <w:spacing w:after="0"/>
        <w:rPr>
          <w:rFonts w:ascii="Arial" w:eastAsia="Times New Roman" w:hAnsi="Arial" w:cs="Arial"/>
          <w:color w:val="0D0D0D" w:themeColor="text1" w:themeTint="F2"/>
          <w:szCs w:val="18"/>
          <w:lang w:eastAsia="ru-RU"/>
        </w:rPr>
      </w:pPr>
      <w:r w:rsidRPr="0061155E">
        <w:rPr>
          <w:rFonts w:ascii="Arial" w:eastAsia="Times New Roman" w:hAnsi="Arial" w:cs="Arial"/>
          <w:color w:val="0D0D0D" w:themeColor="text1" w:themeTint="F2"/>
          <w:lang w:eastAsia="ru-RU"/>
        </w:rPr>
        <w:t> </w:t>
      </w:r>
      <w:hyperlink r:id="rId9" w:tooltip="Рынок ценных бумаг" w:history="1">
        <w:r w:rsidRPr="0061155E">
          <w:rPr>
            <w:rFonts w:ascii="Arial" w:eastAsia="Times New Roman" w:hAnsi="Arial" w:cs="Arial"/>
            <w:color w:val="0D0D0D" w:themeColor="text1" w:themeTint="F2"/>
            <w:lang w:eastAsia="ru-RU"/>
          </w:rPr>
          <w:t>Рынок ценных бумаг</w:t>
        </w:r>
      </w:hyperlink>
      <w:r w:rsidRPr="0061155E">
        <w:rPr>
          <w:rFonts w:ascii="Arial" w:eastAsia="Times New Roman" w:hAnsi="Arial" w:cs="Arial"/>
          <w:color w:val="0D0D0D" w:themeColor="text1" w:themeTint="F2"/>
          <w:szCs w:val="18"/>
          <w:lang w:eastAsia="ru-RU"/>
        </w:rPr>
        <w:t>. Финансовые рынки</w:t>
      </w:r>
    </w:p>
    <w:p w:rsidR="0061155E" w:rsidRPr="0061155E" w:rsidRDefault="0061155E" w:rsidP="0061155E">
      <w:pPr>
        <w:shd w:val="clear" w:color="auto" w:fill="FFFFFF"/>
        <w:spacing w:before="150" w:after="0"/>
        <w:rPr>
          <w:rFonts w:ascii="Arial" w:eastAsia="Times New Roman" w:hAnsi="Arial" w:cs="Arial"/>
          <w:color w:val="0D0D0D" w:themeColor="text1" w:themeTint="F2"/>
          <w:szCs w:val="18"/>
          <w:lang w:eastAsia="ru-RU"/>
        </w:rPr>
      </w:pPr>
      <w:r w:rsidRPr="0061155E">
        <w:rPr>
          <w:rFonts w:ascii="Arial" w:eastAsia="Times New Roman" w:hAnsi="Arial" w:cs="Arial"/>
          <w:color w:val="0D0D0D" w:themeColor="text1" w:themeTint="F2"/>
          <w:szCs w:val="18"/>
          <w:lang w:eastAsia="ru-RU"/>
        </w:rPr>
        <w:t>где:</w:t>
      </w:r>
    </w:p>
    <w:p w:rsidR="0061155E" w:rsidRPr="0061155E" w:rsidRDefault="0061155E" w:rsidP="0061155E">
      <w:pPr>
        <w:numPr>
          <w:ilvl w:val="0"/>
          <w:numId w:val="2"/>
        </w:numPr>
        <w:shd w:val="clear" w:color="auto" w:fill="FFFFFF"/>
        <w:spacing w:after="0"/>
        <w:ind w:left="250"/>
        <w:rPr>
          <w:rFonts w:ascii="Arial" w:eastAsia="Times New Roman" w:hAnsi="Arial" w:cs="Arial"/>
          <w:color w:val="0D0D0D" w:themeColor="text1" w:themeTint="F2"/>
          <w:szCs w:val="18"/>
          <w:lang w:eastAsia="ru-RU"/>
        </w:rPr>
      </w:pPr>
      <w:r w:rsidRPr="0061155E">
        <w:rPr>
          <w:rFonts w:ascii="Arial" w:eastAsia="Times New Roman" w:hAnsi="Arial" w:cs="Arial"/>
          <w:b/>
          <w:bCs/>
          <w:color w:val="0D0D0D" w:themeColor="text1" w:themeTint="F2"/>
          <w:lang w:eastAsia="ru-RU"/>
        </w:rPr>
        <w:t>Рынок денег</w:t>
      </w:r>
      <w:r w:rsidRPr="0061155E">
        <w:rPr>
          <w:rFonts w:ascii="Arial" w:eastAsia="Times New Roman" w:hAnsi="Arial" w:cs="Arial"/>
          <w:color w:val="0D0D0D" w:themeColor="text1" w:themeTint="F2"/>
          <w:lang w:eastAsia="ru-RU"/>
        </w:rPr>
        <w:t> </w:t>
      </w:r>
      <w:r w:rsidRPr="0061155E">
        <w:rPr>
          <w:rFonts w:ascii="Arial" w:eastAsia="Times New Roman" w:hAnsi="Arial" w:cs="Arial"/>
          <w:color w:val="0D0D0D" w:themeColor="text1" w:themeTint="F2"/>
          <w:szCs w:val="18"/>
          <w:lang w:eastAsia="ru-RU"/>
        </w:rPr>
        <w:t>— рынок краткосрочных финансовых инструментов (долговых обязательств) со сроком обращения до 1 года.</w:t>
      </w:r>
    </w:p>
    <w:p w:rsidR="0061155E" w:rsidRPr="0061155E" w:rsidRDefault="0061155E" w:rsidP="0061155E">
      <w:pPr>
        <w:numPr>
          <w:ilvl w:val="0"/>
          <w:numId w:val="2"/>
        </w:numPr>
        <w:shd w:val="clear" w:color="auto" w:fill="FFFFFF"/>
        <w:spacing w:after="0"/>
        <w:ind w:left="250"/>
        <w:rPr>
          <w:rFonts w:ascii="Arial" w:eastAsia="Times New Roman" w:hAnsi="Arial" w:cs="Arial"/>
          <w:color w:val="0D0D0D" w:themeColor="text1" w:themeTint="F2"/>
          <w:szCs w:val="18"/>
          <w:lang w:eastAsia="ru-RU"/>
        </w:rPr>
      </w:pPr>
      <w:r w:rsidRPr="0061155E">
        <w:rPr>
          <w:rFonts w:ascii="Arial" w:eastAsia="Times New Roman" w:hAnsi="Arial" w:cs="Arial"/>
          <w:b/>
          <w:bCs/>
          <w:color w:val="0D0D0D" w:themeColor="text1" w:themeTint="F2"/>
          <w:lang w:eastAsia="ru-RU"/>
        </w:rPr>
        <w:t>Рынок капиталов</w:t>
      </w:r>
      <w:r w:rsidRPr="0061155E">
        <w:rPr>
          <w:rFonts w:ascii="Arial" w:eastAsia="Times New Roman" w:hAnsi="Arial" w:cs="Arial"/>
          <w:color w:val="0D0D0D" w:themeColor="text1" w:themeTint="F2"/>
          <w:lang w:eastAsia="ru-RU"/>
        </w:rPr>
        <w:t> </w:t>
      </w:r>
      <w:r w:rsidRPr="0061155E">
        <w:rPr>
          <w:rFonts w:ascii="Arial" w:eastAsia="Times New Roman" w:hAnsi="Arial" w:cs="Arial"/>
          <w:color w:val="0D0D0D" w:themeColor="text1" w:themeTint="F2"/>
          <w:szCs w:val="18"/>
          <w:lang w:eastAsia="ru-RU"/>
        </w:rPr>
        <w:t>— рынок среднесрочных (от 1 до 3-5 лет) и долгосрочных активов — акций, облигаций (со сроком погашения более года) и ссуд (со сроком погашения более года).</w:t>
      </w:r>
    </w:p>
    <w:p w:rsidR="0061155E" w:rsidRPr="0061155E" w:rsidRDefault="0061155E" w:rsidP="0061155E">
      <w:pPr>
        <w:numPr>
          <w:ilvl w:val="0"/>
          <w:numId w:val="2"/>
        </w:numPr>
        <w:shd w:val="clear" w:color="auto" w:fill="FFFFFF"/>
        <w:spacing w:after="0"/>
        <w:ind w:left="250"/>
        <w:rPr>
          <w:rFonts w:ascii="Arial" w:eastAsia="Times New Roman" w:hAnsi="Arial" w:cs="Arial"/>
          <w:color w:val="0D0D0D" w:themeColor="text1" w:themeTint="F2"/>
          <w:szCs w:val="18"/>
          <w:lang w:eastAsia="ru-RU"/>
        </w:rPr>
      </w:pPr>
      <w:r w:rsidRPr="0061155E">
        <w:rPr>
          <w:rFonts w:ascii="Arial" w:eastAsia="Times New Roman" w:hAnsi="Arial" w:cs="Arial"/>
          <w:b/>
          <w:bCs/>
          <w:color w:val="0D0D0D" w:themeColor="text1" w:themeTint="F2"/>
          <w:lang w:eastAsia="ru-RU"/>
        </w:rPr>
        <w:t>Кредитный рынок</w:t>
      </w:r>
      <w:r w:rsidRPr="0061155E">
        <w:rPr>
          <w:rFonts w:ascii="Arial" w:eastAsia="Times New Roman" w:hAnsi="Arial" w:cs="Arial"/>
          <w:color w:val="0D0D0D" w:themeColor="text1" w:themeTint="F2"/>
          <w:lang w:eastAsia="ru-RU"/>
        </w:rPr>
        <w:t> </w:t>
      </w:r>
      <w:r w:rsidRPr="0061155E">
        <w:rPr>
          <w:rFonts w:ascii="Arial" w:eastAsia="Times New Roman" w:hAnsi="Arial" w:cs="Arial"/>
          <w:color w:val="0D0D0D" w:themeColor="text1" w:themeTint="F2"/>
          <w:szCs w:val="18"/>
          <w:lang w:eastAsia="ru-RU"/>
        </w:rPr>
        <w:t>— рынок краткосрочных, среднесрочных и долгосрочных ссуд. На практике между ними нет четкой границы.</w:t>
      </w:r>
    </w:p>
    <w:p w:rsidR="0061155E" w:rsidRPr="0061155E" w:rsidRDefault="0061155E" w:rsidP="0061155E">
      <w:pPr>
        <w:shd w:val="clear" w:color="auto" w:fill="FFFFFF"/>
        <w:spacing w:before="150" w:after="88"/>
        <w:rPr>
          <w:rFonts w:ascii="Arial" w:eastAsia="Times New Roman" w:hAnsi="Arial" w:cs="Arial"/>
          <w:color w:val="0D0D0D" w:themeColor="text1" w:themeTint="F2"/>
          <w:szCs w:val="18"/>
          <w:lang w:eastAsia="ru-RU"/>
        </w:rPr>
      </w:pPr>
      <w:r w:rsidRPr="0061155E">
        <w:rPr>
          <w:rFonts w:ascii="Arial" w:eastAsia="Times New Roman" w:hAnsi="Arial" w:cs="Arial"/>
          <w:color w:val="0D0D0D" w:themeColor="text1" w:themeTint="F2"/>
          <w:szCs w:val="18"/>
          <w:lang w:eastAsia="ru-RU"/>
        </w:rPr>
        <w:t>На мировом финансовом рынке определяются наиболее эффективные сферы приложения денежных ресурсов.</w:t>
      </w:r>
    </w:p>
    <w:p w:rsidR="0061155E" w:rsidRPr="0061155E" w:rsidRDefault="0061155E" w:rsidP="0061155E">
      <w:pPr>
        <w:shd w:val="clear" w:color="auto" w:fill="FFFFFF"/>
        <w:spacing w:after="0"/>
        <w:rPr>
          <w:rFonts w:ascii="Arial" w:eastAsia="Times New Roman" w:hAnsi="Arial" w:cs="Arial"/>
          <w:color w:val="0D0D0D" w:themeColor="text1" w:themeTint="F2"/>
          <w:szCs w:val="18"/>
          <w:lang w:eastAsia="ru-RU"/>
        </w:rPr>
      </w:pPr>
      <w:r w:rsidRPr="0061155E">
        <w:rPr>
          <w:rFonts w:ascii="Arial" w:eastAsia="Times New Roman" w:hAnsi="Arial" w:cs="Arial"/>
          <w:color w:val="0D0D0D" w:themeColor="text1" w:themeTint="F2"/>
          <w:szCs w:val="18"/>
          <w:lang w:eastAsia="ru-RU"/>
        </w:rPr>
        <w:t>Функционирование финансового рынка тесно связано с определением</w:t>
      </w:r>
      <w:r w:rsidRPr="0061155E">
        <w:rPr>
          <w:rFonts w:ascii="Arial" w:eastAsia="Times New Roman" w:hAnsi="Arial" w:cs="Arial"/>
          <w:color w:val="0D0D0D" w:themeColor="text1" w:themeTint="F2"/>
          <w:lang w:eastAsia="ru-RU"/>
        </w:rPr>
        <w:t> </w:t>
      </w:r>
      <w:hyperlink r:id="rId10" w:tooltip="Процентная ставка" w:history="1">
        <w:r w:rsidRPr="0061155E">
          <w:rPr>
            <w:rFonts w:ascii="Arial" w:eastAsia="Times New Roman" w:hAnsi="Arial" w:cs="Arial"/>
            <w:b/>
            <w:bCs/>
            <w:color w:val="0D0D0D" w:themeColor="text1" w:themeTint="F2"/>
            <w:lang w:eastAsia="ru-RU"/>
          </w:rPr>
          <w:t>процентных ставок</w:t>
        </w:r>
      </w:hyperlink>
      <w:r w:rsidRPr="0061155E">
        <w:rPr>
          <w:rFonts w:ascii="Arial" w:eastAsia="Times New Roman" w:hAnsi="Arial" w:cs="Arial"/>
          <w:color w:val="0D0D0D" w:themeColor="text1" w:themeTint="F2"/>
          <w:szCs w:val="18"/>
          <w:lang w:eastAsia="ru-RU"/>
        </w:rPr>
        <w:t>, т. е. цены товара «деньги», проданного в форме кредита. Формирование системы процентных ставок — одна из важнейших функций финансового рынка, она оказывает влияние на уровень эффективности всей экономики.</w:t>
      </w:r>
    </w:p>
    <w:p w:rsidR="0061155E" w:rsidRPr="0061155E" w:rsidRDefault="0061155E" w:rsidP="0061155E">
      <w:pPr>
        <w:spacing w:after="0"/>
        <w:rPr>
          <w:rFonts w:ascii="Times New Roman" w:eastAsia="Times New Roman" w:hAnsi="Times New Roman" w:cs="Times New Roman"/>
          <w:color w:val="0D0D0D" w:themeColor="text1" w:themeTint="F2"/>
          <w:sz w:val="32"/>
          <w:szCs w:val="24"/>
          <w:lang w:eastAsia="ru-RU"/>
        </w:rPr>
      </w:pPr>
      <w:r w:rsidRPr="0061155E">
        <w:rPr>
          <w:rFonts w:ascii="Arial" w:eastAsia="Times New Roman" w:hAnsi="Arial" w:cs="Arial"/>
          <w:b/>
          <w:bCs/>
          <w:color w:val="0D0D0D" w:themeColor="text1" w:themeTint="F2"/>
          <w:lang w:eastAsia="ru-RU"/>
        </w:rPr>
        <w:t>Функции мирового финансового рынка:</w:t>
      </w:r>
    </w:p>
    <w:p w:rsidR="0061155E" w:rsidRPr="0061155E" w:rsidRDefault="0061155E" w:rsidP="0061155E">
      <w:pPr>
        <w:numPr>
          <w:ilvl w:val="0"/>
          <w:numId w:val="3"/>
        </w:numPr>
        <w:shd w:val="clear" w:color="auto" w:fill="FFFFFF"/>
        <w:spacing w:after="25"/>
        <w:ind w:left="250"/>
        <w:rPr>
          <w:rFonts w:ascii="Arial" w:eastAsia="Times New Roman" w:hAnsi="Arial" w:cs="Arial"/>
          <w:color w:val="0D0D0D" w:themeColor="text1" w:themeTint="F2"/>
          <w:szCs w:val="18"/>
          <w:lang w:eastAsia="ru-RU"/>
        </w:rPr>
      </w:pPr>
      <w:r w:rsidRPr="0061155E">
        <w:rPr>
          <w:rFonts w:ascii="Arial" w:eastAsia="Times New Roman" w:hAnsi="Arial" w:cs="Arial"/>
          <w:color w:val="0D0D0D" w:themeColor="text1" w:themeTint="F2"/>
          <w:szCs w:val="18"/>
          <w:lang w:eastAsia="ru-RU"/>
        </w:rPr>
        <w:t>перераспределение и перелив капитала;</w:t>
      </w:r>
    </w:p>
    <w:p w:rsidR="0061155E" w:rsidRPr="0061155E" w:rsidRDefault="0061155E" w:rsidP="0061155E">
      <w:pPr>
        <w:numPr>
          <w:ilvl w:val="0"/>
          <w:numId w:val="3"/>
        </w:numPr>
        <w:shd w:val="clear" w:color="auto" w:fill="FFFFFF"/>
        <w:spacing w:after="0"/>
        <w:ind w:left="250"/>
        <w:rPr>
          <w:rFonts w:ascii="Arial" w:eastAsia="Times New Roman" w:hAnsi="Arial" w:cs="Arial"/>
          <w:color w:val="0D0D0D" w:themeColor="text1" w:themeTint="F2"/>
          <w:szCs w:val="18"/>
          <w:lang w:eastAsia="ru-RU"/>
        </w:rPr>
      </w:pPr>
      <w:r w:rsidRPr="0061155E">
        <w:rPr>
          <w:rFonts w:ascii="Arial" w:eastAsia="Times New Roman" w:hAnsi="Arial" w:cs="Arial"/>
          <w:color w:val="0D0D0D" w:themeColor="text1" w:themeTint="F2"/>
          <w:szCs w:val="18"/>
          <w:lang w:eastAsia="ru-RU"/>
        </w:rPr>
        <w:t>экономия</w:t>
      </w:r>
      <w:r w:rsidRPr="0061155E">
        <w:rPr>
          <w:rFonts w:ascii="Arial" w:eastAsia="Times New Roman" w:hAnsi="Arial" w:cs="Arial"/>
          <w:color w:val="0D0D0D" w:themeColor="text1" w:themeTint="F2"/>
          <w:lang w:eastAsia="ru-RU"/>
        </w:rPr>
        <w:t> </w:t>
      </w:r>
      <w:hyperlink r:id="rId11" w:tooltip="Издержки обращения" w:history="1">
        <w:r w:rsidRPr="0061155E">
          <w:rPr>
            <w:rFonts w:ascii="Arial" w:eastAsia="Times New Roman" w:hAnsi="Arial" w:cs="Arial"/>
            <w:color w:val="0D0D0D" w:themeColor="text1" w:themeTint="F2"/>
            <w:lang w:eastAsia="ru-RU"/>
          </w:rPr>
          <w:t>издержек обращения</w:t>
        </w:r>
      </w:hyperlink>
      <w:r w:rsidRPr="0061155E">
        <w:rPr>
          <w:rFonts w:ascii="Arial" w:eastAsia="Times New Roman" w:hAnsi="Arial" w:cs="Arial"/>
          <w:color w:val="0D0D0D" w:themeColor="text1" w:themeTint="F2"/>
          <w:szCs w:val="18"/>
          <w:lang w:eastAsia="ru-RU"/>
        </w:rPr>
        <w:t>;</w:t>
      </w:r>
    </w:p>
    <w:p w:rsidR="0061155E" w:rsidRPr="0061155E" w:rsidRDefault="0061155E" w:rsidP="0061155E">
      <w:pPr>
        <w:numPr>
          <w:ilvl w:val="0"/>
          <w:numId w:val="3"/>
        </w:numPr>
        <w:shd w:val="clear" w:color="auto" w:fill="FFFFFF"/>
        <w:spacing w:after="25"/>
        <w:ind w:left="250"/>
        <w:rPr>
          <w:rFonts w:ascii="Arial" w:eastAsia="Times New Roman" w:hAnsi="Arial" w:cs="Arial"/>
          <w:color w:val="0D0D0D" w:themeColor="text1" w:themeTint="F2"/>
          <w:szCs w:val="18"/>
          <w:lang w:eastAsia="ru-RU"/>
        </w:rPr>
      </w:pPr>
      <w:r w:rsidRPr="0061155E">
        <w:rPr>
          <w:rFonts w:ascii="Arial" w:eastAsia="Times New Roman" w:hAnsi="Arial" w:cs="Arial"/>
          <w:color w:val="0D0D0D" w:themeColor="text1" w:themeTint="F2"/>
          <w:szCs w:val="18"/>
          <w:lang w:eastAsia="ru-RU"/>
        </w:rPr>
        <w:t>ускорение концентрации и централизации капитала;</w:t>
      </w:r>
    </w:p>
    <w:p w:rsidR="0061155E" w:rsidRPr="0061155E" w:rsidRDefault="0061155E" w:rsidP="0061155E">
      <w:pPr>
        <w:numPr>
          <w:ilvl w:val="0"/>
          <w:numId w:val="3"/>
        </w:numPr>
        <w:shd w:val="clear" w:color="auto" w:fill="FFFFFF"/>
        <w:spacing w:after="25"/>
        <w:ind w:left="250"/>
        <w:rPr>
          <w:rFonts w:ascii="Arial" w:eastAsia="Times New Roman" w:hAnsi="Arial" w:cs="Arial"/>
          <w:color w:val="0D0D0D" w:themeColor="text1" w:themeTint="F2"/>
          <w:szCs w:val="18"/>
          <w:lang w:eastAsia="ru-RU"/>
        </w:rPr>
      </w:pPr>
      <w:proofErr w:type="spellStart"/>
      <w:r w:rsidRPr="0061155E">
        <w:rPr>
          <w:rFonts w:ascii="Arial" w:eastAsia="Times New Roman" w:hAnsi="Arial" w:cs="Arial"/>
          <w:color w:val="0D0D0D" w:themeColor="text1" w:themeTint="F2"/>
          <w:szCs w:val="18"/>
          <w:lang w:eastAsia="ru-RU"/>
        </w:rPr>
        <w:t>межвременная</w:t>
      </w:r>
      <w:proofErr w:type="spellEnd"/>
      <w:r w:rsidRPr="0061155E">
        <w:rPr>
          <w:rFonts w:ascii="Arial" w:eastAsia="Times New Roman" w:hAnsi="Arial" w:cs="Arial"/>
          <w:color w:val="0D0D0D" w:themeColor="text1" w:themeTint="F2"/>
          <w:szCs w:val="18"/>
          <w:lang w:eastAsia="ru-RU"/>
        </w:rPr>
        <w:t xml:space="preserve"> торговля, снижающая издержки экономических циклов;</w:t>
      </w:r>
    </w:p>
    <w:p w:rsidR="0061155E" w:rsidRPr="0061155E" w:rsidRDefault="0061155E" w:rsidP="0061155E">
      <w:pPr>
        <w:numPr>
          <w:ilvl w:val="0"/>
          <w:numId w:val="3"/>
        </w:numPr>
        <w:shd w:val="clear" w:color="auto" w:fill="FFFFFF"/>
        <w:spacing w:after="25"/>
        <w:ind w:left="250"/>
        <w:rPr>
          <w:rFonts w:ascii="Arial" w:eastAsia="Times New Roman" w:hAnsi="Arial" w:cs="Arial"/>
          <w:color w:val="0D0D0D" w:themeColor="text1" w:themeTint="F2"/>
          <w:szCs w:val="18"/>
          <w:lang w:eastAsia="ru-RU"/>
        </w:rPr>
      </w:pPr>
      <w:r w:rsidRPr="0061155E">
        <w:rPr>
          <w:rFonts w:ascii="Arial" w:eastAsia="Times New Roman" w:hAnsi="Arial" w:cs="Arial"/>
          <w:color w:val="0D0D0D" w:themeColor="text1" w:themeTint="F2"/>
          <w:szCs w:val="18"/>
          <w:lang w:eastAsia="ru-RU"/>
        </w:rPr>
        <w:t>содействие процессу непрерывного воспроизводства.</w:t>
      </w:r>
    </w:p>
    <w:p w:rsidR="001C796B" w:rsidRDefault="00211769" w:rsidP="00211769">
      <w:pPr>
        <w:spacing w:after="0"/>
        <w:jc w:val="center"/>
        <w:rPr>
          <w:rFonts w:ascii="Calibri" w:hAnsi="Calibri"/>
          <w:b/>
          <w:sz w:val="32"/>
        </w:rPr>
      </w:pPr>
      <w:r>
        <w:rPr>
          <w:rFonts w:ascii="Calibri" w:hAnsi="Calibri"/>
          <w:b/>
          <w:sz w:val="32"/>
        </w:rPr>
        <w:t>ВОПРОС № 2 (Необходимость и значение финансового рынка)</w:t>
      </w:r>
    </w:p>
    <w:p w:rsidR="00211769" w:rsidRPr="00211769" w:rsidRDefault="00211769" w:rsidP="00211769">
      <w:pPr>
        <w:pStyle w:val="a4"/>
        <w:shd w:val="clear" w:color="auto" w:fill="FFFFFF"/>
        <w:spacing w:before="0" w:beforeAutospacing="0" w:after="0" w:afterAutospacing="0" w:line="276" w:lineRule="auto"/>
        <w:jc w:val="both"/>
        <w:rPr>
          <w:rFonts w:ascii="Calibri" w:hAnsi="Calibri" w:cs="Arial"/>
          <w:color w:val="0D0D0D" w:themeColor="text1" w:themeTint="F2"/>
        </w:rPr>
      </w:pPr>
      <w:r w:rsidRPr="00211769">
        <w:rPr>
          <w:rFonts w:ascii="Calibri" w:hAnsi="Calibri" w:cs="Arial"/>
          <w:color w:val="0D0D0D" w:themeColor="text1" w:themeTint="F2"/>
        </w:rPr>
        <w:t>Финансово-денежный сектор как самостоятельный элемент денежного хозяйства формирует</w:t>
      </w:r>
      <w:r w:rsidRPr="00211769">
        <w:rPr>
          <w:rStyle w:val="apple-converted-space"/>
          <w:rFonts w:ascii="Calibri" w:hAnsi="Calibri" w:cs="Arial"/>
          <w:color w:val="0D0D0D" w:themeColor="text1" w:themeTint="F2"/>
        </w:rPr>
        <w:t> </w:t>
      </w:r>
      <w:r w:rsidRPr="00211769">
        <w:rPr>
          <w:rStyle w:val="a6"/>
          <w:rFonts w:ascii="Calibri" w:hAnsi="Calibri" w:cs="Arial"/>
          <w:color w:val="0D0D0D" w:themeColor="text1" w:themeTint="F2"/>
        </w:rPr>
        <w:t>финансовый рынок.</w:t>
      </w:r>
    </w:p>
    <w:p w:rsidR="00211769" w:rsidRPr="00211769" w:rsidRDefault="00211769" w:rsidP="00211769">
      <w:pPr>
        <w:pStyle w:val="a4"/>
        <w:shd w:val="clear" w:color="auto" w:fill="FFFFFF"/>
        <w:spacing w:before="0" w:beforeAutospacing="0" w:after="0" w:afterAutospacing="0" w:line="276" w:lineRule="auto"/>
        <w:jc w:val="both"/>
        <w:rPr>
          <w:rFonts w:ascii="Calibri" w:hAnsi="Calibri" w:cs="Arial"/>
          <w:color w:val="0D0D0D" w:themeColor="text1" w:themeTint="F2"/>
        </w:rPr>
      </w:pPr>
      <w:r w:rsidRPr="00211769">
        <w:rPr>
          <w:rStyle w:val="a6"/>
          <w:rFonts w:ascii="Calibri" w:hAnsi="Calibri" w:cs="Arial"/>
          <w:color w:val="0D0D0D" w:themeColor="text1" w:themeTint="F2"/>
        </w:rPr>
        <w:lastRenderedPageBreak/>
        <w:t>Мировой финансовый рынок</w:t>
      </w:r>
      <w:r w:rsidRPr="00211769">
        <w:rPr>
          <w:rStyle w:val="apple-converted-space"/>
          <w:rFonts w:ascii="Calibri" w:hAnsi="Calibri" w:cs="Arial"/>
          <w:color w:val="0D0D0D" w:themeColor="text1" w:themeTint="F2"/>
        </w:rPr>
        <w:t> </w:t>
      </w:r>
      <w:r w:rsidRPr="00211769">
        <w:rPr>
          <w:rFonts w:ascii="Calibri" w:hAnsi="Calibri" w:cs="Arial"/>
          <w:color w:val="0D0D0D" w:themeColor="text1" w:themeTint="F2"/>
        </w:rPr>
        <w:t>— это совокупность национальных и международных рынков, обеспечивающих направление, аккумуляцию и перераспределение денежных капиталов между субъектами рынка посредством финансовых учреждений с целью достижения нормального соотношения между предложением и спросом на капитал.</w:t>
      </w:r>
    </w:p>
    <w:p w:rsidR="00211769" w:rsidRPr="00211769" w:rsidRDefault="00211769" w:rsidP="00211769">
      <w:pPr>
        <w:pStyle w:val="a4"/>
        <w:shd w:val="clear" w:color="auto" w:fill="FFFFFF"/>
        <w:spacing w:before="0" w:beforeAutospacing="0" w:after="0" w:afterAutospacing="0" w:line="276" w:lineRule="auto"/>
        <w:jc w:val="both"/>
        <w:rPr>
          <w:rFonts w:ascii="Calibri" w:hAnsi="Calibri" w:cs="Arial"/>
          <w:color w:val="0D0D0D" w:themeColor="text1" w:themeTint="F2"/>
        </w:rPr>
      </w:pPr>
      <w:r w:rsidRPr="00211769">
        <w:rPr>
          <w:rFonts w:ascii="Calibri" w:hAnsi="Calibri" w:cs="Arial"/>
          <w:color w:val="0D0D0D" w:themeColor="text1" w:themeTint="F2"/>
        </w:rPr>
        <w:t xml:space="preserve">Денежный сектор, в состав которого входят финансовый и кредитный, представляет собой специфический рынок с его оборотами и доходами. Мировой финансовый </w:t>
      </w:r>
      <w:proofErr w:type="spellStart"/>
      <w:r w:rsidRPr="00211769">
        <w:rPr>
          <w:rFonts w:ascii="Calibri" w:hAnsi="Calibri" w:cs="Arial"/>
          <w:color w:val="0D0D0D" w:themeColor="text1" w:themeTint="F2"/>
        </w:rPr>
        <w:t>рынококазывает</w:t>
      </w:r>
      <w:proofErr w:type="spellEnd"/>
      <w:r w:rsidRPr="00211769">
        <w:rPr>
          <w:rFonts w:ascii="Calibri" w:hAnsi="Calibri" w:cs="Arial"/>
          <w:color w:val="0D0D0D" w:themeColor="text1" w:themeTint="F2"/>
        </w:rPr>
        <w:t xml:space="preserve"> обществу</w:t>
      </w:r>
      <w:r w:rsidRPr="00211769">
        <w:rPr>
          <w:rStyle w:val="apple-converted-space"/>
          <w:rFonts w:ascii="Calibri" w:hAnsi="Calibri" w:cs="Arial"/>
          <w:color w:val="0D0D0D" w:themeColor="text1" w:themeTint="F2"/>
        </w:rPr>
        <w:t> </w:t>
      </w:r>
      <w:r w:rsidRPr="00211769">
        <w:rPr>
          <w:rStyle w:val="a6"/>
          <w:rFonts w:ascii="Calibri" w:hAnsi="Calibri" w:cs="Arial"/>
          <w:color w:val="0D0D0D" w:themeColor="text1" w:themeTint="F2"/>
        </w:rPr>
        <w:t>финансовые услуги</w:t>
      </w:r>
      <w:r w:rsidRPr="00211769">
        <w:rPr>
          <w:rFonts w:ascii="Calibri" w:hAnsi="Calibri" w:cs="Arial"/>
          <w:color w:val="0D0D0D" w:themeColor="text1" w:themeTint="F2"/>
        </w:rPr>
        <w:t>, снабжая его в нужный момент и в нужном месте деньгами. Другими словами, специфическим товаром на финансовом рынке выступают</w:t>
      </w:r>
      <w:r w:rsidRPr="00211769">
        <w:rPr>
          <w:rStyle w:val="apple-converted-space"/>
          <w:rFonts w:ascii="Calibri" w:hAnsi="Calibri" w:cs="Arial"/>
          <w:color w:val="0D0D0D" w:themeColor="text1" w:themeTint="F2"/>
        </w:rPr>
        <w:t> </w:t>
      </w:r>
      <w:hyperlink r:id="rId12" w:tooltip="Деньги" w:history="1">
        <w:r w:rsidRPr="00211769">
          <w:rPr>
            <w:rStyle w:val="a5"/>
            <w:rFonts w:ascii="Calibri" w:hAnsi="Calibri" w:cs="Arial"/>
            <w:color w:val="0D0D0D" w:themeColor="text1" w:themeTint="F2"/>
            <w:u w:val="none"/>
          </w:rPr>
          <w:t>деньги</w:t>
        </w:r>
      </w:hyperlink>
      <w:r w:rsidRPr="00211769">
        <w:rPr>
          <w:rFonts w:ascii="Calibri" w:hAnsi="Calibri" w:cs="Arial"/>
          <w:color w:val="0D0D0D" w:themeColor="text1" w:themeTint="F2"/>
        </w:rPr>
        <w:t>. В качестве товара деньги обращаются в таких секторах мирового финансового рынка, как кредитный, рынок ценных бумаг, валютный, страховой и т. д. (рис. 23).</w:t>
      </w:r>
    </w:p>
    <w:p w:rsidR="00211769" w:rsidRPr="00211769" w:rsidRDefault="00211769" w:rsidP="00211769">
      <w:pPr>
        <w:pStyle w:val="a4"/>
        <w:shd w:val="clear" w:color="auto" w:fill="FFFFFF"/>
        <w:spacing w:before="150" w:beforeAutospacing="0" w:after="0" w:afterAutospacing="0" w:line="276" w:lineRule="auto"/>
        <w:jc w:val="both"/>
        <w:rPr>
          <w:rFonts w:ascii="Calibri" w:hAnsi="Calibri" w:cs="Arial"/>
          <w:color w:val="0D0D0D" w:themeColor="text1" w:themeTint="F2"/>
        </w:rPr>
      </w:pPr>
      <w:r w:rsidRPr="00211769">
        <w:rPr>
          <w:rFonts w:ascii="Calibri" w:hAnsi="Calibri" w:cs="Arial"/>
          <w:color w:val="0D0D0D" w:themeColor="text1" w:themeTint="F2"/>
        </w:rPr>
        <w:t>Мировой финансовый рынок по своей экономической сущности представляет собой систему определенных отношений и своеобразный механизм сбора и перераспределения на конкурентной основе финансовых ресурсов между странами, регионами, отраслями и институциональными единицами.</w:t>
      </w:r>
    </w:p>
    <w:p w:rsidR="00211769" w:rsidRPr="00211769" w:rsidRDefault="00211769" w:rsidP="00211769">
      <w:pPr>
        <w:pStyle w:val="a4"/>
        <w:shd w:val="clear" w:color="auto" w:fill="FFFFFF"/>
        <w:spacing w:before="0" w:beforeAutospacing="0" w:after="0" w:afterAutospacing="0" w:line="276" w:lineRule="auto"/>
        <w:jc w:val="both"/>
        <w:rPr>
          <w:rFonts w:ascii="Calibri" w:hAnsi="Calibri" w:cs="Arial"/>
          <w:color w:val="0D0D0D" w:themeColor="text1" w:themeTint="F2"/>
        </w:rPr>
      </w:pPr>
      <w:r w:rsidRPr="00211769">
        <w:rPr>
          <w:rStyle w:val="a6"/>
          <w:rFonts w:ascii="Calibri" w:hAnsi="Calibri" w:cs="Arial"/>
          <w:color w:val="0D0D0D" w:themeColor="text1" w:themeTint="F2"/>
        </w:rPr>
        <w:t>Финансовый рынок состоит из ряда секторов</w:t>
      </w:r>
      <w:r w:rsidRPr="00211769">
        <w:rPr>
          <w:rFonts w:ascii="Calibri" w:hAnsi="Calibri" w:cs="Arial"/>
          <w:color w:val="0D0D0D" w:themeColor="text1" w:themeTint="F2"/>
        </w:rPr>
        <w:t>: инвестиционного, кредитного, фондового, страхового, валютного.</w:t>
      </w:r>
    </w:p>
    <w:p w:rsidR="00211769" w:rsidRPr="00211769" w:rsidRDefault="00211769" w:rsidP="00211769">
      <w:pPr>
        <w:spacing w:after="0"/>
        <w:jc w:val="both"/>
        <w:rPr>
          <w:rFonts w:ascii="Calibri" w:eastAsia="Times New Roman" w:hAnsi="Calibri" w:cs="Times New Roman"/>
          <w:color w:val="0D0D0D" w:themeColor="text1" w:themeTint="F2"/>
          <w:sz w:val="24"/>
          <w:szCs w:val="24"/>
          <w:lang w:eastAsia="ru-RU"/>
        </w:rPr>
      </w:pPr>
      <w:r w:rsidRPr="00211769">
        <w:rPr>
          <w:rFonts w:ascii="Calibri" w:eastAsia="Times New Roman" w:hAnsi="Calibri" w:cs="Arial"/>
          <w:b/>
          <w:bCs/>
          <w:color w:val="0D0D0D" w:themeColor="text1" w:themeTint="F2"/>
          <w:sz w:val="24"/>
          <w:szCs w:val="24"/>
          <w:lang w:eastAsia="ru-RU"/>
        </w:rPr>
        <w:t>Функции мирового финансового рынка:</w:t>
      </w:r>
    </w:p>
    <w:p w:rsidR="00211769" w:rsidRPr="00211769" w:rsidRDefault="00211769" w:rsidP="00211769">
      <w:pPr>
        <w:numPr>
          <w:ilvl w:val="0"/>
          <w:numId w:val="4"/>
        </w:numPr>
        <w:shd w:val="clear" w:color="auto" w:fill="FFFFFF"/>
        <w:spacing w:after="25"/>
        <w:ind w:left="250"/>
        <w:jc w:val="both"/>
        <w:rPr>
          <w:rFonts w:ascii="Calibri" w:eastAsia="Times New Roman" w:hAnsi="Calibri" w:cs="Arial"/>
          <w:color w:val="0D0D0D" w:themeColor="text1" w:themeTint="F2"/>
          <w:sz w:val="24"/>
          <w:szCs w:val="24"/>
          <w:lang w:eastAsia="ru-RU"/>
        </w:rPr>
      </w:pPr>
      <w:r w:rsidRPr="00211769">
        <w:rPr>
          <w:rFonts w:ascii="Calibri" w:eastAsia="Times New Roman" w:hAnsi="Calibri" w:cs="Arial"/>
          <w:color w:val="0D0D0D" w:themeColor="text1" w:themeTint="F2"/>
          <w:sz w:val="24"/>
          <w:szCs w:val="24"/>
          <w:lang w:eastAsia="ru-RU"/>
        </w:rPr>
        <w:t>перераспределение и перелив капитала;</w:t>
      </w:r>
    </w:p>
    <w:p w:rsidR="00211769" w:rsidRPr="00211769" w:rsidRDefault="00211769" w:rsidP="00211769">
      <w:pPr>
        <w:numPr>
          <w:ilvl w:val="0"/>
          <w:numId w:val="4"/>
        </w:numPr>
        <w:shd w:val="clear" w:color="auto" w:fill="FFFFFF"/>
        <w:spacing w:after="0"/>
        <w:ind w:left="250"/>
        <w:jc w:val="both"/>
        <w:rPr>
          <w:rFonts w:ascii="Calibri" w:eastAsia="Times New Roman" w:hAnsi="Calibri" w:cs="Arial"/>
          <w:color w:val="0D0D0D" w:themeColor="text1" w:themeTint="F2"/>
          <w:sz w:val="24"/>
          <w:szCs w:val="24"/>
          <w:lang w:eastAsia="ru-RU"/>
        </w:rPr>
      </w:pPr>
      <w:r w:rsidRPr="00211769">
        <w:rPr>
          <w:rFonts w:ascii="Calibri" w:eastAsia="Times New Roman" w:hAnsi="Calibri" w:cs="Arial"/>
          <w:color w:val="0D0D0D" w:themeColor="text1" w:themeTint="F2"/>
          <w:sz w:val="24"/>
          <w:szCs w:val="24"/>
          <w:lang w:eastAsia="ru-RU"/>
        </w:rPr>
        <w:t>экономия </w:t>
      </w:r>
      <w:hyperlink r:id="rId13" w:tooltip="Издержки обращения" w:history="1">
        <w:r w:rsidRPr="00211769">
          <w:rPr>
            <w:rFonts w:ascii="Calibri" w:eastAsia="Times New Roman" w:hAnsi="Calibri" w:cs="Arial"/>
            <w:color w:val="0D0D0D" w:themeColor="text1" w:themeTint="F2"/>
            <w:sz w:val="24"/>
            <w:szCs w:val="24"/>
            <w:lang w:eastAsia="ru-RU"/>
          </w:rPr>
          <w:t>издержек обращения</w:t>
        </w:r>
      </w:hyperlink>
      <w:r w:rsidRPr="00211769">
        <w:rPr>
          <w:rFonts w:ascii="Calibri" w:eastAsia="Times New Roman" w:hAnsi="Calibri" w:cs="Arial"/>
          <w:color w:val="0D0D0D" w:themeColor="text1" w:themeTint="F2"/>
          <w:sz w:val="24"/>
          <w:szCs w:val="24"/>
          <w:lang w:eastAsia="ru-RU"/>
        </w:rPr>
        <w:t>;</w:t>
      </w:r>
    </w:p>
    <w:p w:rsidR="00211769" w:rsidRPr="00211769" w:rsidRDefault="00211769" w:rsidP="00211769">
      <w:pPr>
        <w:numPr>
          <w:ilvl w:val="0"/>
          <w:numId w:val="4"/>
        </w:numPr>
        <w:shd w:val="clear" w:color="auto" w:fill="FFFFFF"/>
        <w:spacing w:after="25"/>
        <w:ind w:left="250"/>
        <w:jc w:val="both"/>
        <w:rPr>
          <w:rFonts w:ascii="Calibri" w:eastAsia="Times New Roman" w:hAnsi="Calibri" w:cs="Arial"/>
          <w:color w:val="0D0D0D" w:themeColor="text1" w:themeTint="F2"/>
          <w:sz w:val="24"/>
          <w:szCs w:val="24"/>
          <w:lang w:eastAsia="ru-RU"/>
        </w:rPr>
      </w:pPr>
      <w:r w:rsidRPr="00211769">
        <w:rPr>
          <w:rFonts w:ascii="Calibri" w:eastAsia="Times New Roman" w:hAnsi="Calibri" w:cs="Arial"/>
          <w:color w:val="0D0D0D" w:themeColor="text1" w:themeTint="F2"/>
          <w:sz w:val="24"/>
          <w:szCs w:val="24"/>
          <w:lang w:eastAsia="ru-RU"/>
        </w:rPr>
        <w:t>ускорение концентрации и централизации капитала;</w:t>
      </w:r>
    </w:p>
    <w:p w:rsidR="00211769" w:rsidRPr="00211769" w:rsidRDefault="00211769" w:rsidP="00211769">
      <w:pPr>
        <w:numPr>
          <w:ilvl w:val="0"/>
          <w:numId w:val="4"/>
        </w:numPr>
        <w:shd w:val="clear" w:color="auto" w:fill="FFFFFF"/>
        <w:spacing w:after="25"/>
        <w:ind w:left="250"/>
        <w:jc w:val="both"/>
        <w:rPr>
          <w:rFonts w:ascii="Calibri" w:eastAsia="Times New Roman" w:hAnsi="Calibri" w:cs="Arial"/>
          <w:color w:val="0D0D0D" w:themeColor="text1" w:themeTint="F2"/>
          <w:sz w:val="24"/>
          <w:szCs w:val="24"/>
          <w:lang w:eastAsia="ru-RU"/>
        </w:rPr>
      </w:pPr>
      <w:proofErr w:type="spellStart"/>
      <w:r w:rsidRPr="00211769">
        <w:rPr>
          <w:rFonts w:ascii="Calibri" w:eastAsia="Times New Roman" w:hAnsi="Calibri" w:cs="Arial"/>
          <w:color w:val="0D0D0D" w:themeColor="text1" w:themeTint="F2"/>
          <w:sz w:val="24"/>
          <w:szCs w:val="24"/>
          <w:lang w:eastAsia="ru-RU"/>
        </w:rPr>
        <w:t>межвременная</w:t>
      </w:r>
      <w:proofErr w:type="spellEnd"/>
      <w:r w:rsidRPr="00211769">
        <w:rPr>
          <w:rFonts w:ascii="Calibri" w:eastAsia="Times New Roman" w:hAnsi="Calibri" w:cs="Arial"/>
          <w:color w:val="0D0D0D" w:themeColor="text1" w:themeTint="F2"/>
          <w:sz w:val="24"/>
          <w:szCs w:val="24"/>
          <w:lang w:eastAsia="ru-RU"/>
        </w:rPr>
        <w:t xml:space="preserve"> торговля, снижающая издержки экономических циклов;</w:t>
      </w:r>
    </w:p>
    <w:p w:rsidR="00211769" w:rsidRDefault="00211769" w:rsidP="00211769">
      <w:pPr>
        <w:numPr>
          <w:ilvl w:val="0"/>
          <w:numId w:val="4"/>
        </w:numPr>
        <w:shd w:val="clear" w:color="auto" w:fill="FFFFFF"/>
        <w:spacing w:after="25"/>
        <w:ind w:left="250"/>
        <w:jc w:val="both"/>
        <w:rPr>
          <w:rFonts w:ascii="Calibri" w:eastAsia="Times New Roman" w:hAnsi="Calibri" w:cs="Arial"/>
          <w:color w:val="0D0D0D" w:themeColor="text1" w:themeTint="F2"/>
          <w:sz w:val="24"/>
          <w:szCs w:val="24"/>
          <w:lang w:eastAsia="ru-RU"/>
        </w:rPr>
      </w:pPr>
      <w:r w:rsidRPr="00211769">
        <w:rPr>
          <w:rFonts w:ascii="Calibri" w:eastAsia="Times New Roman" w:hAnsi="Calibri" w:cs="Arial"/>
          <w:color w:val="0D0D0D" w:themeColor="text1" w:themeTint="F2"/>
          <w:sz w:val="24"/>
          <w:szCs w:val="24"/>
          <w:lang w:eastAsia="ru-RU"/>
        </w:rPr>
        <w:t>содействие процессу непрерывного воспроизводства.</w:t>
      </w:r>
    </w:p>
    <w:p w:rsidR="003B03EE" w:rsidRPr="003B03EE" w:rsidRDefault="003B03EE" w:rsidP="003B03EE">
      <w:pPr>
        <w:pStyle w:val="a4"/>
        <w:numPr>
          <w:ilvl w:val="0"/>
          <w:numId w:val="4"/>
        </w:numPr>
        <w:shd w:val="clear" w:color="auto" w:fill="FFFFDD"/>
        <w:spacing w:before="0" w:beforeAutospacing="0" w:after="0" w:afterAutospacing="0"/>
        <w:jc w:val="both"/>
        <w:rPr>
          <w:rFonts w:ascii="Arial" w:hAnsi="Arial" w:cs="Arial"/>
          <w:color w:val="000000"/>
          <w:sz w:val="28"/>
          <w:szCs w:val="16"/>
        </w:rPr>
      </w:pPr>
      <w:r w:rsidRPr="003B03EE">
        <w:rPr>
          <w:rFonts w:ascii="Arial" w:hAnsi="Arial" w:cs="Arial"/>
          <w:color w:val="000000"/>
          <w:sz w:val="28"/>
          <w:szCs w:val="16"/>
        </w:rPr>
        <w:t xml:space="preserve">Финансовый рынок подразделяется </w:t>
      </w:r>
      <w:proofErr w:type="gramStart"/>
      <w:r w:rsidRPr="003B03EE">
        <w:rPr>
          <w:rFonts w:ascii="Arial" w:hAnsi="Arial" w:cs="Arial"/>
          <w:color w:val="000000"/>
          <w:sz w:val="28"/>
          <w:szCs w:val="16"/>
        </w:rPr>
        <w:t>на</w:t>
      </w:r>
      <w:proofErr w:type="gramEnd"/>
      <w:r w:rsidRPr="003B03EE">
        <w:rPr>
          <w:rFonts w:ascii="Arial" w:hAnsi="Arial" w:cs="Arial"/>
          <w:color w:val="000000"/>
          <w:sz w:val="28"/>
          <w:szCs w:val="16"/>
        </w:rPr>
        <w:t>:</w:t>
      </w:r>
    </w:p>
    <w:p w:rsidR="003B03EE" w:rsidRPr="003B03EE" w:rsidRDefault="003B03EE" w:rsidP="003B03EE">
      <w:pPr>
        <w:pStyle w:val="a4"/>
        <w:numPr>
          <w:ilvl w:val="0"/>
          <w:numId w:val="4"/>
        </w:numPr>
        <w:shd w:val="clear" w:color="auto" w:fill="FFFFDD"/>
        <w:spacing w:before="0" w:beforeAutospacing="0" w:after="0" w:afterAutospacing="0"/>
        <w:jc w:val="both"/>
        <w:rPr>
          <w:rFonts w:ascii="Arial" w:hAnsi="Arial" w:cs="Arial"/>
          <w:color w:val="000000"/>
          <w:sz w:val="28"/>
          <w:szCs w:val="16"/>
        </w:rPr>
      </w:pPr>
      <w:r w:rsidRPr="003B03EE">
        <w:rPr>
          <w:rFonts w:ascii="Arial" w:hAnsi="Arial" w:cs="Arial"/>
          <w:color w:val="000000"/>
          <w:sz w:val="28"/>
          <w:szCs w:val="16"/>
        </w:rPr>
        <w:t>· рынок капитала;</w:t>
      </w:r>
    </w:p>
    <w:p w:rsidR="003B03EE" w:rsidRPr="003B03EE" w:rsidRDefault="003B03EE" w:rsidP="003B03EE">
      <w:pPr>
        <w:pStyle w:val="a4"/>
        <w:numPr>
          <w:ilvl w:val="0"/>
          <w:numId w:val="4"/>
        </w:numPr>
        <w:shd w:val="clear" w:color="auto" w:fill="FFFFDD"/>
        <w:spacing w:before="0" w:beforeAutospacing="0" w:after="0" w:afterAutospacing="0"/>
        <w:jc w:val="both"/>
        <w:rPr>
          <w:rFonts w:ascii="Arial" w:hAnsi="Arial" w:cs="Arial"/>
          <w:color w:val="000000"/>
          <w:sz w:val="28"/>
          <w:szCs w:val="16"/>
        </w:rPr>
      </w:pPr>
      <w:r w:rsidRPr="003B03EE">
        <w:rPr>
          <w:rFonts w:ascii="Arial" w:hAnsi="Arial" w:cs="Arial"/>
          <w:color w:val="000000"/>
          <w:sz w:val="28"/>
          <w:szCs w:val="16"/>
        </w:rPr>
        <w:t>· рынок ценных бумаг;</w:t>
      </w:r>
    </w:p>
    <w:p w:rsidR="003B03EE" w:rsidRPr="003B03EE" w:rsidRDefault="003B03EE" w:rsidP="003B03EE">
      <w:pPr>
        <w:pStyle w:val="a4"/>
        <w:numPr>
          <w:ilvl w:val="0"/>
          <w:numId w:val="4"/>
        </w:numPr>
        <w:shd w:val="clear" w:color="auto" w:fill="FFFFDD"/>
        <w:spacing w:before="0" w:beforeAutospacing="0" w:after="0" w:afterAutospacing="0"/>
        <w:jc w:val="both"/>
        <w:rPr>
          <w:rFonts w:ascii="Arial" w:hAnsi="Arial" w:cs="Arial"/>
          <w:color w:val="000000"/>
          <w:sz w:val="28"/>
          <w:szCs w:val="16"/>
        </w:rPr>
      </w:pPr>
      <w:r w:rsidRPr="003B03EE">
        <w:rPr>
          <w:rFonts w:ascii="Arial" w:hAnsi="Arial" w:cs="Arial"/>
          <w:color w:val="000000"/>
          <w:sz w:val="28"/>
          <w:szCs w:val="16"/>
        </w:rPr>
        <w:t>· денежный рынок;</w:t>
      </w:r>
    </w:p>
    <w:p w:rsidR="003B03EE" w:rsidRPr="003B03EE" w:rsidRDefault="003B03EE" w:rsidP="003B03EE">
      <w:pPr>
        <w:pStyle w:val="a4"/>
        <w:numPr>
          <w:ilvl w:val="0"/>
          <w:numId w:val="4"/>
        </w:numPr>
        <w:shd w:val="clear" w:color="auto" w:fill="FFFFDD"/>
        <w:spacing w:before="0" w:beforeAutospacing="0" w:after="0" w:afterAutospacing="0"/>
        <w:jc w:val="both"/>
        <w:rPr>
          <w:rFonts w:ascii="Arial" w:hAnsi="Arial" w:cs="Arial"/>
          <w:color w:val="000000"/>
          <w:sz w:val="28"/>
          <w:szCs w:val="16"/>
        </w:rPr>
      </w:pPr>
      <w:r w:rsidRPr="003B03EE">
        <w:rPr>
          <w:rFonts w:ascii="Arial" w:hAnsi="Arial" w:cs="Arial"/>
          <w:color w:val="000000"/>
          <w:sz w:val="28"/>
          <w:szCs w:val="16"/>
        </w:rPr>
        <w:t>· валютный рынок;</w:t>
      </w:r>
    </w:p>
    <w:p w:rsidR="003B03EE" w:rsidRPr="003B03EE" w:rsidRDefault="003B03EE" w:rsidP="003B03EE">
      <w:pPr>
        <w:pStyle w:val="a4"/>
        <w:numPr>
          <w:ilvl w:val="0"/>
          <w:numId w:val="4"/>
        </w:numPr>
        <w:shd w:val="clear" w:color="auto" w:fill="FFFFDD"/>
        <w:spacing w:before="0" w:beforeAutospacing="0" w:after="0" w:afterAutospacing="0"/>
        <w:jc w:val="both"/>
        <w:rPr>
          <w:rFonts w:ascii="Arial" w:hAnsi="Arial" w:cs="Arial"/>
          <w:color w:val="000000"/>
          <w:sz w:val="28"/>
          <w:szCs w:val="16"/>
        </w:rPr>
      </w:pPr>
      <w:r w:rsidRPr="003B03EE">
        <w:rPr>
          <w:rFonts w:ascii="Arial" w:hAnsi="Arial" w:cs="Arial"/>
          <w:color w:val="000000"/>
          <w:sz w:val="28"/>
          <w:szCs w:val="16"/>
        </w:rPr>
        <w:t>· рынок золота и драгоценных металлов.</w:t>
      </w:r>
    </w:p>
    <w:p w:rsidR="003B03EE" w:rsidRPr="00211769" w:rsidRDefault="003B03EE" w:rsidP="00211769">
      <w:pPr>
        <w:numPr>
          <w:ilvl w:val="0"/>
          <w:numId w:val="4"/>
        </w:numPr>
        <w:shd w:val="clear" w:color="auto" w:fill="FFFFFF"/>
        <w:spacing w:after="25"/>
        <w:ind w:left="250"/>
        <w:jc w:val="both"/>
        <w:rPr>
          <w:rFonts w:ascii="Calibri" w:eastAsia="Times New Roman" w:hAnsi="Calibri" w:cs="Arial"/>
          <w:color w:val="0D0D0D" w:themeColor="text1" w:themeTint="F2"/>
          <w:sz w:val="44"/>
          <w:szCs w:val="24"/>
          <w:lang w:eastAsia="ru-RU"/>
        </w:rPr>
      </w:pPr>
    </w:p>
    <w:p w:rsidR="005A5D55" w:rsidRPr="005A5D55" w:rsidRDefault="005A5D55" w:rsidP="005A5D55">
      <w:pPr>
        <w:spacing w:after="0"/>
        <w:ind w:left="360"/>
        <w:jc w:val="both"/>
        <w:rPr>
          <w:rFonts w:ascii="Calibri" w:eastAsia="Times New Roman" w:hAnsi="Calibri" w:cs="Times New Roman"/>
          <w:color w:val="0D0D0D" w:themeColor="text1" w:themeTint="F2"/>
          <w:szCs w:val="24"/>
          <w:lang w:eastAsia="ru-RU"/>
        </w:rPr>
      </w:pPr>
      <w:r w:rsidRPr="005A5D55">
        <w:rPr>
          <w:rFonts w:ascii="Calibri" w:eastAsia="Times New Roman" w:hAnsi="Calibri" w:cs="Tahoma"/>
          <w:color w:val="0D0D0D" w:themeColor="text1" w:themeTint="F2"/>
          <w:sz w:val="12"/>
          <w:szCs w:val="14"/>
          <w:shd w:val="clear" w:color="auto" w:fill="FFFFFF"/>
          <w:lang w:eastAsia="ru-RU"/>
        </w:rPr>
        <w:t> </w:t>
      </w:r>
      <w:r w:rsidRPr="005A5D55">
        <w:rPr>
          <w:rFonts w:ascii="Calibri" w:eastAsia="Times New Roman" w:hAnsi="Calibri" w:cs="Times New Roman"/>
          <w:color w:val="0D0D0D" w:themeColor="text1" w:themeTint="F2"/>
          <w:sz w:val="24"/>
          <w:szCs w:val="27"/>
          <w:shd w:val="clear" w:color="auto" w:fill="FFFFFF"/>
          <w:lang w:eastAsia="ru-RU"/>
        </w:rPr>
        <w:t>Для нормального развития экономики  постоянно требуется мобилизация  временно свободных денежных средств физических и юридических лиц,  их распределение и перераспределение между различными секторами экономики. </w:t>
      </w:r>
      <w:r w:rsidRPr="005A5D55">
        <w:rPr>
          <w:rFonts w:ascii="Calibri" w:eastAsia="Times New Roman" w:hAnsi="Calibri" w:cs="Times New Roman"/>
          <w:color w:val="0D0D0D" w:themeColor="text1" w:themeTint="F2"/>
          <w:sz w:val="24"/>
          <w:lang w:eastAsia="ru-RU"/>
        </w:rPr>
        <w:t> </w:t>
      </w:r>
      <w:r w:rsidRPr="005A5D55">
        <w:rPr>
          <w:rFonts w:ascii="Calibri" w:eastAsia="Times New Roman" w:hAnsi="Calibri" w:cs="Tahoma"/>
          <w:color w:val="0D0D0D" w:themeColor="text1" w:themeTint="F2"/>
          <w:sz w:val="12"/>
          <w:szCs w:val="14"/>
          <w:lang w:eastAsia="ru-RU"/>
        </w:rPr>
        <w:br/>
      </w:r>
      <w:r w:rsidRPr="005A5D55">
        <w:rPr>
          <w:rFonts w:ascii="Calibri" w:eastAsia="Times New Roman" w:hAnsi="Calibri" w:cs="Tahoma"/>
          <w:color w:val="0D0D0D" w:themeColor="text1" w:themeTint="F2"/>
          <w:sz w:val="12"/>
          <w:szCs w:val="14"/>
          <w:shd w:val="clear" w:color="auto" w:fill="FFFFFF"/>
          <w:lang w:eastAsia="ru-RU"/>
        </w:rPr>
        <w:t>     </w:t>
      </w:r>
      <w:r w:rsidRPr="005A5D55">
        <w:rPr>
          <w:rFonts w:ascii="Calibri" w:eastAsia="Times New Roman" w:hAnsi="Calibri" w:cs="Times New Roman"/>
          <w:color w:val="0D0D0D" w:themeColor="text1" w:themeTint="F2"/>
          <w:sz w:val="24"/>
          <w:szCs w:val="27"/>
          <w:shd w:val="clear" w:color="auto" w:fill="FFFFFF"/>
          <w:lang w:eastAsia="ru-RU"/>
        </w:rPr>
        <w:t>Денежные  средства могут быть вложены в  производственную и торговую деятельность, в недвижимость, драгоценные металлы. С течением времени они могут принести прибыль, если правильно выбраны направления и условия, на которых вкладываются деньги как капитал. Прежде чем вложить капитал, его нужно накопить или откуда-нибудь получить. Такой сферой деятельности является финансовый рынок.  [1]</w:t>
      </w:r>
      <w:r w:rsidRPr="005A5D55">
        <w:rPr>
          <w:rFonts w:ascii="Calibri" w:eastAsia="Times New Roman" w:hAnsi="Calibri" w:cs="Tahoma"/>
          <w:color w:val="0D0D0D" w:themeColor="text1" w:themeTint="F2"/>
          <w:sz w:val="12"/>
          <w:szCs w:val="14"/>
          <w:lang w:eastAsia="ru-RU"/>
        </w:rPr>
        <w:br/>
      </w:r>
      <w:r w:rsidRPr="005A5D55">
        <w:rPr>
          <w:rFonts w:ascii="Calibri" w:eastAsia="Times New Roman" w:hAnsi="Calibri" w:cs="Tahoma"/>
          <w:color w:val="0D0D0D" w:themeColor="text1" w:themeTint="F2"/>
          <w:sz w:val="12"/>
          <w:szCs w:val="14"/>
          <w:shd w:val="clear" w:color="auto" w:fill="FFFFFF"/>
          <w:lang w:eastAsia="ru-RU"/>
        </w:rPr>
        <w:t>     </w:t>
      </w:r>
      <w:r w:rsidRPr="005A5D55">
        <w:rPr>
          <w:rFonts w:ascii="Calibri" w:eastAsia="Times New Roman" w:hAnsi="Calibri" w:cs="Times New Roman"/>
          <w:color w:val="0D0D0D" w:themeColor="text1" w:themeTint="F2"/>
          <w:sz w:val="24"/>
          <w:szCs w:val="27"/>
          <w:shd w:val="clear" w:color="auto" w:fill="FFFFFF"/>
          <w:lang w:eastAsia="ru-RU"/>
        </w:rPr>
        <w:t xml:space="preserve">Несмотря  на длительный период формирования и функционирования финансовых рынков в странах с рыночной экономикой, в экономической литературе отсутствует однозначное </w:t>
      </w:r>
      <w:proofErr w:type="gramStart"/>
      <w:r w:rsidRPr="005A5D55">
        <w:rPr>
          <w:rFonts w:ascii="Calibri" w:eastAsia="Times New Roman" w:hAnsi="Calibri" w:cs="Times New Roman"/>
          <w:color w:val="0D0D0D" w:themeColor="text1" w:themeTint="F2"/>
          <w:sz w:val="24"/>
          <w:szCs w:val="27"/>
          <w:shd w:val="clear" w:color="auto" w:fill="FFFFFF"/>
          <w:lang w:eastAsia="ru-RU"/>
        </w:rPr>
        <w:t>определение</w:t>
      </w:r>
      <w:proofErr w:type="gramEnd"/>
      <w:r w:rsidRPr="005A5D55">
        <w:rPr>
          <w:rFonts w:ascii="Calibri" w:eastAsia="Times New Roman" w:hAnsi="Calibri" w:cs="Times New Roman"/>
          <w:color w:val="0D0D0D" w:themeColor="text1" w:themeTint="F2"/>
          <w:sz w:val="24"/>
          <w:szCs w:val="27"/>
          <w:shd w:val="clear" w:color="auto" w:fill="FFFFFF"/>
          <w:lang w:eastAsia="ru-RU"/>
        </w:rPr>
        <w:t xml:space="preserve"> как сущности финансового рынка, так и его структуры:</w:t>
      </w:r>
      <w:r w:rsidRPr="005A5D55">
        <w:rPr>
          <w:rFonts w:ascii="Calibri" w:eastAsia="Times New Roman" w:hAnsi="Calibri" w:cs="Tahoma"/>
          <w:color w:val="0D0D0D" w:themeColor="text1" w:themeTint="F2"/>
          <w:sz w:val="12"/>
          <w:szCs w:val="14"/>
          <w:lang w:eastAsia="ru-RU"/>
        </w:rPr>
        <w:br/>
      </w:r>
    </w:p>
    <w:p w:rsidR="005A5D55" w:rsidRPr="005A5D55" w:rsidRDefault="005A5D55" w:rsidP="005A5D55">
      <w:pPr>
        <w:shd w:val="clear" w:color="auto" w:fill="FFFFFF"/>
        <w:spacing w:after="0"/>
        <w:ind w:left="360"/>
        <w:jc w:val="both"/>
        <w:rPr>
          <w:rFonts w:ascii="Calibri" w:eastAsia="Times New Roman" w:hAnsi="Calibri" w:cs="Tahoma"/>
          <w:color w:val="0D0D0D" w:themeColor="text1" w:themeTint="F2"/>
          <w:sz w:val="12"/>
          <w:szCs w:val="14"/>
          <w:lang w:eastAsia="ru-RU"/>
        </w:rPr>
      </w:pPr>
      <w:r w:rsidRPr="005A5D55">
        <w:rPr>
          <w:rFonts w:ascii="Calibri" w:eastAsia="Times New Roman" w:hAnsi="Calibri" w:cs="Times New Roman"/>
          <w:color w:val="0D0D0D" w:themeColor="text1" w:themeTint="F2"/>
          <w:sz w:val="24"/>
          <w:szCs w:val="27"/>
          <w:lang w:eastAsia="ru-RU"/>
        </w:rPr>
        <w:lastRenderedPageBreak/>
        <w:t>финансовый рынок — это совокупность экономических отношений, связанных с распределением финансовых ресурсов, куплей-продажей временно свободных, денежных средств и ценных бумаг. Объектами отношений на финансовом рынке выступают денежно-кредитные ресурсы и ценные бумаги, субъектами — государство, предприятия различных форм собственности, отдельные граждане. </w:t>
      </w:r>
      <w:r w:rsidRPr="005A5D55">
        <w:rPr>
          <w:rFonts w:ascii="Calibri" w:eastAsia="Times New Roman" w:hAnsi="Calibri" w:cs="Times New Roman"/>
          <w:color w:val="0D0D0D" w:themeColor="text1" w:themeTint="F2"/>
          <w:sz w:val="24"/>
          <w:lang w:eastAsia="ru-RU"/>
        </w:rPr>
        <w:t> </w:t>
      </w:r>
    </w:p>
    <w:p w:rsidR="003B03EE" w:rsidRDefault="003B03EE" w:rsidP="003B03EE">
      <w:pPr>
        <w:pStyle w:val="a4"/>
        <w:shd w:val="clear" w:color="auto" w:fill="FFFFDD"/>
        <w:spacing w:before="0" w:beforeAutospacing="0" w:after="0" w:afterAutospacing="0" w:line="276" w:lineRule="auto"/>
        <w:ind w:firstLine="250"/>
        <w:jc w:val="both"/>
        <w:rPr>
          <w:rFonts w:ascii="Calibri" w:hAnsi="Calibri" w:cs="Arial"/>
          <w:color w:val="0D0D0D" w:themeColor="text1" w:themeTint="F2"/>
          <w:szCs w:val="16"/>
        </w:rPr>
      </w:pPr>
    </w:p>
    <w:p w:rsidR="003B03EE" w:rsidRPr="003B03EE" w:rsidRDefault="003B03EE" w:rsidP="003B03EE">
      <w:pPr>
        <w:pStyle w:val="a4"/>
        <w:shd w:val="clear" w:color="auto" w:fill="FFFFDD"/>
        <w:spacing w:before="0" w:beforeAutospacing="0" w:after="0" w:afterAutospacing="0" w:line="276" w:lineRule="auto"/>
        <w:ind w:firstLine="250"/>
        <w:jc w:val="both"/>
        <w:rPr>
          <w:rFonts w:ascii="Calibri" w:hAnsi="Calibri" w:cs="Arial"/>
          <w:color w:val="0D0D0D" w:themeColor="text1" w:themeTint="F2"/>
          <w:szCs w:val="16"/>
        </w:rPr>
      </w:pPr>
      <w:r w:rsidRPr="003B03EE">
        <w:rPr>
          <w:rFonts w:ascii="Calibri" w:hAnsi="Calibri" w:cs="Arial"/>
          <w:color w:val="0D0D0D" w:themeColor="text1" w:themeTint="F2"/>
          <w:szCs w:val="16"/>
        </w:rPr>
        <w:t>В общем виде основных участников финансовых рынков можно представить следующим образом:</w:t>
      </w:r>
    </w:p>
    <w:p w:rsidR="003B03EE" w:rsidRPr="003B03EE" w:rsidRDefault="003B03EE" w:rsidP="003B03EE">
      <w:pPr>
        <w:pStyle w:val="a4"/>
        <w:shd w:val="clear" w:color="auto" w:fill="FFFFDD"/>
        <w:spacing w:before="0" w:beforeAutospacing="0" w:after="0" w:afterAutospacing="0" w:line="276" w:lineRule="auto"/>
        <w:ind w:firstLine="250"/>
        <w:jc w:val="both"/>
        <w:rPr>
          <w:rFonts w:ascii="Calibri" w:hAnsi="Calibri" w:cs="Arial"/>
          <w:color w:val="0D0D0D" w:themeColor="text1" w:themeTint="F2"/>
          <w:szCs w:val="16"/>
        </w:rPr>
      </w:pPr>
      <w:r w:rsidRPr="003B03EE">
        <w:rPr>
          <w:rFonts w:ascii="Calibri" w:hAnsi="Calibri" w:cs="Arial"/>
          <w:color w:val="0D0D0D" w:themeColor="text1" w:themeTint="F2"/>
          <w:szCs w:val="16"/>
        </w:rPr>
        <w:t>ИНВЕСТОРЫ, в роли которых могут выступать государство, юридические и физические лица, располагающие свободными финансовыми ресурсами, направляемыми на соответствующие рынки в целях последующего извлечения прибыли;</w:t>
      </w:r>
    </w:p>
    <w:p w:rsidR="003B03EE" w:rsidRPr="003B03EE" w:rsidRDefault="003B03EE" w:rsidP="003B03EE">
      <w:pPr>
        <w:pStyle w:val="a4"/>
        <w:shd w:val="clear" w:color="auto" w:fill="FFFFDD"/>
        <w:spacing w:before="0" w:beforeAutospacing="0" w:after="0" w:afterAutospacing="0" w:line="276" w:lineRule="auto"/>
        <w:ind w:firstLine="250"/>
        <w:jc w:val="both"/>
        <w:rPr>
          <w:rFonts w:ascii="Calibri" w:hAnsi="Calibri" w:cs="Arial"/>
          <w:color w:val="0D0D0D" w:themeColor="text1" w:themeTint="F2"/>
          <w:szCs w:val="16"/>
        </w:rPr>
      </w:pPr>
      <w:r w:rsidRPr="003B03EE">
        <w:rPr>
          <w:rFonts w:ascii="Calibri" w:hAnsi="Calibri" w:cs="Arial"/>
          <w:color w:val="0D0D0D" w:themeColor="text1" w:themeTint="F2"/>
          <w:szCs w:val="16"/>
        </w:rPr>
        <w:t>РАСПОРЯДИТЕЛИ, в роли которых выступают специализированные финансовые структуры (банки, страховые компании, посредники на фондовом рынке), осуществляющие мобилизацию финансовых ресурсов инвесторов и обеспечивающие их распределение среди пользователей за соответствующую плату, часть из которой составляет их собственное комиссионное вознаграждение:</w:t>
      </w:r>
    </w:p>
    <w:p w:rsidR="003B03EE" w:rsidRPr="003B03EE" w:rsidRDefault="003B03EE" w:rsidP="003B03EE">
      <w:pPr>
        <w:pStyle w:val="a4"/>
        <w:shd w:val="clear" w:color="auto" w:fill="FFFFDD"/>
        <w:spacing w:before="0" w:beforeAutospacing="0" w:after="0" w:afterAutospacing="0" w:line="276" w:lineRule="auto"/>
        <w:ind w:firstLine="250"/>
        <w:jc w:val="both"/>
        <w:rPr>
          <w:rFonts w:ascii="Calibri" w:hAnsi="Calibri" w:cs="Arial"/>
          <w:color w:val="0D0D0D" w:themeColor="text1" w:themeTint="F2"/>
          <w:szCs w:val="16"/>
        </w:rPr>
      </w:pPr>
      <w:r w:rsidRPr="003B03EE">
        <w:rPr>
          <w:rFonts w:ascii="Calibri" w:hAnsi="Calibri" w:cs="Arial"/>
          <w:color w:val="0D0D0D" w:themeColor="text1" w:themeTint="F2"/>
          <w:szCs w:val="16"/>
        </w:rPr>
        <w:t>ПОЛЬЗОВАТЕЛИ – государство, юридические, физические лица, приобретающие на различных основаниях необходимые им финансовые ресурсы на соответствующем финансовом рынке и оплачивающие право на их использование.</w:t>
      </w:r>
    </w:p>
    <w:p w:rsidR="00211769" w:rsidRDefault="00211769" w:rsidP="00211769">
      <w:pPr>
        <w:spacing w:after="0"/>
        <w:rPr>
          <w:rFonts w:ascii="Calibri" w:hAnsi="Calibri"/>
          <w:b/>
          <w:sz w:val="32"/>
        </w:rPr>
      </w:pPr>
    </w:p>
    <w:p w:rsidR="0009534C" w:rsidRDefault="0009534C" w:rsidP="0009534C">
      <w:pPr>
        <w:spacing w:after="0"/>
        <w:jc w:val="center"/>
        <w:rPr>
          <w:rFonts w:ascii="Calibri" w:hAnsi="Calibri"/>
          <w:b/>
          <w:sz w:val="32"/>
        </w:rPr>
      </w:pPr>
      <w:r>
        <w:rPr>
          <w:rFonts w:ascii="Calibri" w:hAnsi="Calibri"/>
          <w:b/>
          <w:sz w:val="32"/>
        </w:rPr>
        <w:t>ВОПРОС № 3 (Финансовый рынок как способ инвестирования временно свободных средств)</w:t>
      </w:r>
    </w:p>
    <w:p w:rsidR="00846337" w:rsidRPr="003C5248" w:rsidRDefault="00846337" w:rsidP="003C5248">
      <w:pPr>
        <w:rPr>
          <w:rFonts w:ascii="Calibri" w:hAnsi="Calibri"/>
          <w:color w:val="0D0D0D" w:themeColor="text1" w:themeTint="F2"/>
          <w:sz w:val="24"/>
          <w:szCs w:val="24"/>
        </w:rPr>
      </w:pPr>
      <w:r w:rsidRPr="003C5248">
        <w:rPr>
          <w:rFonts w:ascii="Calibri" w:hAnsi="Calibri"/>
          <w:color w:val="0D0D0D" w:themeColor="text1" w:themeTint="F2"/>
          <w:sz w:val="24"/>
          <w:szCs w:val="24"/>
        </w:rPr>
        <w:t xml:space="preserve">   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846337" w:rsidRPr="003C5248" w:rsidRDefault="003C5248" w:rsidP="003C5248">
      <w:pPr>
        <w:spacing w:after="0"/>
        <w:rPr>
          <w:rFonts w:ascii="Calibri" w:hAnsi="Calibri"/>
          <w:color w:val="0D0D0D" w:themeColor="text1" w:themeTint="F2"/>
          <w:sz w:val="24"/>
          <w:szCs w:val="24"/>
          <w:shd w:val="clear" w:color="auto" w:fill="FAFAFA"/>
        </w:rPr>
      </w:pPr>
      <w:r w:rsidRPr="003C5248">
        <w:rPr>
          <w:rFonts w:ascii="Calibri" w:hAnsi="Calibri"/>
          <w:color w:val="0D0D0D" w:themeColor="text1" w:themeTint="F2"/>
          <w:sz w:val="24"/>
          <w:szCs w:val="24"/>
          <w:shd w:val="clear" w:color="auto" w:fill="FAFAFA"/>
        </w:rPr>
        <w:t>Финансы представляют собой совокупность денежных отношений, возникающих в процессе создания фондов денежных средств и субъектов государственной, частной, коллективной и др. форм хозяйствования и государства и использования их на цели воспроизводства, стимулирования и удовлетворения социальных нужд общества. В общей совокупности финансовых отношений выделяют три крупные взаимосвязанные сферы: финансы хозяйствующих субъектов, страховые, государственные субъекты. Формируются финансовые ресурсы за счет таких источников: собственные и приравненные к ним средства (акционерный капитал, паевые взносы, прибыль от основной деятельности, целевые поступления и др.); мобилизуемые на финансовом рынке как результат операций с ценными бумагами; поступающие в порядке перераспределения (бюджетные субсидии, субвенции, страховое возмещение и т.п.).</w:t>
      </w:r>
    </w:p>
    <w:p w:rsidR="003C5248" w:rsidRPr="003C5248" w:rsidRDefault="003C5248" w:rsidP="003C5248">
      <w:pPr>
        <w:pStyle w:val="a4"/>
        <w:spacing w:before="63" w:beforeAutospacing="0" w:after="0" w:afterAutospacing="0" w:line="276" w:lineRule="auto"/>
        <w:ind w:left="188" w:right="188" w:firstLine="480"/>
        <w:jc w:val="both"/>
        <w:rPr>
          <w:rFonts w:ascii="Calibri" w:hAnsi="Calibri"/>
          <w:color w:val="0D0D0D" w:themeColor="text1" w:themeTint="F2"/>
        </w:rPr>
      </w:pPr>
      <w:r w:rsidRPr="003C5248">
        <w:rPr>
          <w:rFonts w:ascii="Calibri" w:hAnsi="Calibri"/>
          <w:color w:val="0D0D0D" w:themeColor="text1" w:themeTint="F2"/>
        </w:rPr>
        <w:t xml:space="preserve">Государственные финансы являются средством перераспределения стоимости общественного продукта и части национального богатства. В основе их лежит система бюджетов. </w:t>
      </w:r>
      <w:proofErr w:type="gramStart"/>
      <w:r w:rsidRPr="003C5248">
        <w:rPr>
          <w:rFonts w:ascii="Calibri" w:hAnsi="Calibri"/>
          <w:color w:val="0D0D0D" w:themeColor="text1" w:themeTint="F2"/>
        </w:rPr>
        <w:t>Отдельным</w:t>
      </w:r>
      <w:proofErr w:type="gramEnd"/>
      <w:r w:rsidRPr="003C5248">
        <w:rPr>
          <w:rFonts w:ascii="Calibri" w:hAnsi="Calibri"/>
          <w:color w:val="0D0D0D" w:themeColor="text1" w:themeTint="F2"/>
        </w:rPr>
        <w:t xml:space="preserve"> из элементов в системе государственных финансов включаются внебюджетные фонды для финансирования отдельных целевых мероприятий (пенсионный фонд, фонд социального страхования, фонд занятости).</w:t>
      </w:r>
    </w:p>
    <w:p w:rsidR="003C5248" w:rsidRPr="003C5248" w:rsidRDefault="003C5248" w:rsidP="003C5248">
      <w:pPr>
        <w:pStyle w:val="a4"/>
        <w:spacing w:before="63" w:beforeAutospacing="0" w:after="0" w:afterAutospacing="0" w:line="276" w:lineRule="auto"/>
        <w:ind w:left="188" w:right="188" w:firstLine="480"/>
        <w:jc w:val="both"/>
        <w:rPr>
          <w:rFonts w:ascii="Calibri" w:hAnsi="Calibri"/>
          <w:color w:val="0D0D0D" w:themeColor="text1" w:themeTint="F2"/>
        </w:rPr>
      </w:pPr>
      <w:r w:rsidRPr="003C5248">
        <w:rPr>
          <w:rFonts w:ascii="Calibri" w:hAnsi="Calibri"/>
          <w:color w:val="0D0D0D" w:themeColor="text1" w:themeTint="F2"/>
        </w:rPr>
        <w:lastRenderedPageBreak/>
        <w:t xml:space="preserve">Финансы - один из важнейших инструментов, с помощью которого осуществляется воздействие на экономику хозяйствующего субъекта (страна, регион, </w:t>
      </w:r>
      <w:proofErr w:type="spellStart"/>
      <w:r w:rsidRPr="003C5248">
        <w:rPr>
          <w:rFonts w:ascii="Calibri" w:hAnsi="Calibri"/>
          <w:color w:val="0D0D0D" w:themeColor="text1" w:themeTint="F2"/>
        </w:rPr>
        <w:t>п</w:t>
      </w:r>
      <w:proofErr w:type="gramStart"/>
      <w:r w:rsidRPr="003C5248">
        <w:rPr>
          <w:rFonts w:ascii="Calibri" w:hAnsi="Calibri"/>
          <w:color w:val="0D0D0D" w:themeColor="text1" w:themeTint="F2"/>
        </w:rPr>
        <w:t>p</w:t>
      </w:r>
      <w:proofErr w:type="gramEnd"/>
      <w:r w:rsidRPr="003C5248">
        <w:rPr>
          <w:rFonts w:ascii="Calibri" w:hAnsi="Calibri"/>
          <w:color w:val="0D0D0D" w:themeColor="text1" w:themeTint="F2"/>
        </w:rPr>
        <w:t>едпpиятие</w:t>
      </w:r>
      <w:proofErr w:type="spellEnd"/>
      <w:r w:rsidRPr="003C5248">
        <w:rPr>
          <w:rFonts w:ascii="Calibri" w:hAnsi="Calibri"/>
          <w:color w:val="0D0D0D" w:themeColor="text1" w:themeTint="F2"/>
        </w:rPr>
        <w:t xml:space="preserve"> и </w:t>
      </w:r>
      <w:proofErr w:type="spellStart"/>
      <w:r w:rsidRPr="003C5248">
        <w:rPr>
          <w:rFonts w:ascii="Calibri" w:hAnsi="Calibri"/>
          <w:color w:val="0D0D0D" w:themeColor="text1" w:themeTint="F2"/>
        </w:rPr>
        <w:t>дp</w:t>
      </w:r>
      <w:proofErr w:type="spellEnd"/>
      <w:r w:rsidRPr="003C5248">
        <w:rPr>
          <w:rFonts w:ascii="Calibri" w:hAnsi="Calibri"/>
          <w:color w:val="0D0D0D" w:themeColor="text1" w:themeTint="F2"/>
        </w:rPr>
        <w:t>.). Финансовый механизм представляет собой систему организации, планирования и использования финансовых ресурсов. В состав финансового механизма входят:</w:t>
      </w:r>
    </w:p>
    <w:p w:rsidR="003C5248" w:rsidRPr="003C5248" w:rsidRDefault="003C5248" w:rsidP="003C5248">
      <w:pPr>
        <w:pStyle w:val="a4"/>
        <w:spacing w:before="63" w:beforeAutospacing="0" w:after="0" w:afterAutospacing="0" w:line="276" w:lineRule="auto"/>
        <w:ind w:left="188" w:right="188" w:firstLine="480"/>
        <w:jc w:val="both"/>
        <w:rPr>
          <w:rFonts w:ascii="Calibri" w:hAnsi="Calibri"/>
          <w:color w:val="0D0D0D" w:themeColor="text1" w:themeTint="F2"/>
        </w:rPr>
      </w:pPr>
      <w:r w:rsidRPr="003C5248">
        <w:rPr>
          <w:rFonts w:ascii="Calibri" w:hAnsi="Calibri"/>
          <w:color w:val="0D0D0D" w:themeColor="text1" w:themeTint="F2"/>
        </w:rPr>
        <w:t>а) финансовые инструменты;</w:t>
      </w:r>
    </w:p>
    <w:p w:rsidR="003C5248" w:rsidRPr="003C5248" w:rsidRDefault="003C5248" w:rsidP="003C5248">
      <w:pPr>
        <w:pStyle w:val="a4"/>
        <w:spacing w:before="63" w:beforeAutospacing="0" w:after="0" w:afterAutospacing="0" w:line="276" w:lineRule="auto"/>
        <w:ind w:left="188" w:right="188" w:firstLine="480"/>
        <w:jc w:val="both"/>
        <w:rPr>
          <w:rFonts w:ascii="Calibri" w:hAnsi="Calibri"/>
          <w:color w:val="0D0D0D" w:themeColor="text1" w:themeTint="F2"/>
        </w:rPr>
      </w:pPr>
      <w:r w:rsidRPr="003C5248">
        <w:rPr>
          <w:rFonts w:ascii="Calibri" w:hAnsi="Calibri"/>
          <w:color w:val="0D0D0D" w:themeColor="text1" w:themeTint="F2"/>
        </w:rPr>
        <w:t>б) финансовые приемы и методы;</w:t>
      </w:r>
    </w:p>
    <w:p w:rsidR="003C5248" w:rsidRPr="003C5248" w:rsidRDefault="003C5248" w:rsidP="003C5248">
      <w:pPr>
        <w:pStyle w:val="a4"/>
        <w:spacing w:before="63" w:beforeAutospacing="0" w:after="0" w:afterAutospacing="0" w:line="276" w:lineRule="auto"/>
        <w:ind w:left="188" w:right="188" w:firstLine="480"/>
        <w:jc w:val="both"/>
        <w:rPr>
          <w:rFonts w:ascii="Calibri" w:hAnsi="Calibri"/>
          <w:color w:val="0D0D0D" w:themeColor="text1" w:themeTint="F2"/>
        </w:rPr>
      </w:pPr>
      <w:r w:rsidRPr="003C5248">
        <w:rPr>
          <w:rFonts w:ascii="Calibri" w:hAnsi="Calibri"/>
          <w:color w:val="0D0D0D" w:themeColor="text1" w:themeTint="F2"/>
        </w:rPr>
        <w:t>в) обеспечивающие подсистемы (кадровое, правовое, нормативное, информационное, техническое и программное обеспечение).</w:t>
      </w:r>
    </w:p>
    <w:p w:rsidR="003C5248" w:rsidRPr="003C5248" w:rsidRDefault="003C5248" w:rsidP="003C5248">
      <w:pPr>
        <w:pStyle w:val="a4"/>
        <w:spacing w:before="63" w:beforeAutospacing="0" w:after="0" w:afterAutospacing="0" w:line="276" w:lineRule="auto"/>
        <w:ind w:left="188" w:right="188" w:firstLine="480"/>
        <w:jc w:val="both"/>
        <w:rPr>
          <w:rFonts w:ascii="Calibri" w:hAnsi="Calibri"/>
          <w:color w:val="0D0D0D" w:themeColor="text1" w:themeTint="F2"/>
        </w:rPr>
      </w:pPr>
      <w:r w:rsidRPr="003C5248">
        <w:rPr>
          <w:rFonts w:ascii="Calibri" w:hAnsi="Calibri"/>
          <w:color w:val="0D0D0D" w:themeColor="text1" w:themeTint="F2"/>
        </w:rPr>
        <w:t xml:space="preserve">"Финансовые инструменты" - различные формы краткосрочного и долгосрочного инвестирования, торговля которыми осуществляется на финансовых рынках. К ним относятся денежные средства, ценные бумаги, </w:t>
      </w:r>
      <w:proofErr w:type="spellStart"/>
      <w:r w:rsidRPr="003C5248">
        <w:rPr>
          <w:rFonts w:ascii="Calibri" w:hAnsi="Calibri"/>
          <w:color w:val="0D0D0D" w:themeColor="text1" w:themeTint="F2"/>
        </w:rPr>
        <w:t>фо</w:t>
      </w:r>
      <w:proofErr w:type="gramStart"/>
      <w:r w:rsidRPr="003C5248">
        <w:rPr>
          <w:rFonts w:ascii="Calibri" w:hAnsi="Calibri"/>
          <w:color w:val="0D0D0D" w:themeColor="text1" w:themeTint="F2"/>
        </w:rPr>
        <w:t>p</w:t>
      </w:r>
      <w:proofErr w:type="gramEnd"/>
      <w:r w:rsidRPr="003C5248">
        <w:rPr>
          <w:rFonts w:ascii="Calibri" w:hAnsi="Calibri"/>
          <w:color w:val="0D0D0D" w:themeColor="text1" w:themeTint="F2"/>
        </w:rPr>
        <w:t>ваpдные</w:t>
      </w:r>
      <w:proofErr w:type="spellEnd"/>
      <w:r w:rsidRPr="003C5248">
        <w:rPr>
          <w:rFonts w:ascii="Calibri" w:hAnsi="Calibri"/>
          <w:color w:val="0D0D0D" w:themeColor="text1" w:themeTint="F2"/>
        </w:rPr>
        <w:t xml:space="preserve"> контракты, фьючеры и свопы.</w:t>
      </w:r>
    </w:p>
    <w:p w:rsidR="003C5248" w:rsidRPr="003C5248" w:rsidRDefault="003C5248" w:rsidP="003C5248">
      <w:pPr>
        <w:pStyle w:val="a4"/>
        <w:spacing w:before="63" w:beforeAutospacing="0" w:after="0" w:afterAutospacing="0" w:line="276" w:lineRule="auto"/>
        <w:ind w:left="188" w:right="188" w:firstLine="480"/>
        <w:jc w:val="both"/>
        <w:rPr>
          <w:rFonts w:ascii="Calibri" w:hAnsi="Calibri"/>
          <w:color w:val="0D0D0D" w:themeColor="text1" w:themeTint="F2"/>
        </w:rPr>
      </w:pPr>
      <w:r w:rsidRPr="003C5248">
        <w:rPr>
          <w:rFonts w:ascii="Calibri" w:hAnsi="Calibri"/>
          <w:color w:val="0D0D0D" w:themeColor="text1" w:themeTint="F2"/>
        </w:rPr>
        <w:t>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инструменты, направляющие потоки денежных средств от собственников к заемщикам. Товаром выступают деньги и ценные бумаги.</w:t>
      </w:r>
    </w:p>
    <w:p w:rsidR="003C5248" w:rsidRPr="003C5248" w:rsidRDefault="003C5248" w:rsidP="003C5248">
      <w:pPr>
        <w:pStyle w:val="a4"/>
        <w:spacing w:before="63" w:beforeAutospacing="0" w:after="0" w:afterAutospacing="0" w:line="276" w:lineRule="auto"/>
        <w:ind w:left="188" w:right="188" w:firstLine="480"/>
        <w:jc w:val="both"/>
        <w:rPr>
          <w:rFonts w:ascii="Calibri" w:hAnsi="Calibri"/>
          <w:color w:val="0D0D0D" w:themeColor="text1" w:themeTint="F2"/>
        </w:rPr>
      </w:pPr>
      <w:r w:rsidRPr="003C5248">
        <w:rPr>
          <w:rFonts w:ascii="Calibri" w:hAnsi="Calibri"/>
          <w:color w:val="0D0D0D" w:themeColor="text1" w:themeTint="F2"/>
        </w:rPr>
        <w:t xml:space="preserve">Финансовый рынок предназначен для установления непосредственных контактов между покупателями и продавцами финансовых ресурсов. Принято выделять несколько основных видов финансового рынка: валютный рынок, рынок золота и рынок капиталов. На валютном рынке совершаются валютные сделки через банки и другие кредитно-финансовые учреждения. На рынке золота совершаются наличные, оптовые и другие сделки с золотом. На рынке капиталов аккумулируются и образуются долгосрочные капиталы и долговые обязательства. Он является основным видом финансового рынка в условиях рыночной </w:t>
      </w:r>
      <w:proofErr w:type="gramStart"/>
      <w:r w:rsidRPr="003C5248">
        <w:rPr>
          <w:rFonts w:ascii="Calibri" w:hAnsi="Calibri"/>
          <w:color w:val="0D0D0D" w:themeColor="text1" w:themeTint="F2"/>
        </w:rPr>
        <w:t>экономики</w:t>
      </w:r>
      <w:proofErr w:type="gramEnd"/>
      <w:r w:rsidRPr="003C5248">
        <w:rPr>
          <w:rFonts w:ascii="Calibri" w:hAnsi="Calibri"/>
          <w:color w:val="0D0D0D" w:themeColor="text1" w:themeTint="F2"/>
        </w:rPr>
        <w:t xml:space="preserve"> с помощью которого компании изыскивают источники финансирования своей деятельности. Рынок капиталов иногда подразделяется на рынок ценных бумаг и рынок ссудных капиталов. Рынок ценных бумаг, в свою очередь, подразделяется </w:t>
      </w:r>
      <w:proofErr w:type="gramStart"/>
      <w:r w:rsidRPr="003C5248">
        <w:rPr>
          <w:rFonts w:ascii="Calibri" w:hAnsi="Calibri"/>
          <w:color w:val="0D0D0D" w:themeColor="text1" w:themeTint="F2"/>
        </w:rPr>
        <w:t>на</w:t>
      </w:r>
      <w:proofErr w:type="gramEnd"/>
      <w:r w:rsidRPr="003C5248">
        <w:rPr>
          <w:rFonts w:ascii="Calibri" w:hAnsi="Calibri"/>
          <w:color w:val="0D0D0D" w:themeColor="text1" w:themeTint="F2"/>
        </w:rPr>
        <w:t xml:space="preserve"> первичный и вторичный, биржевой и внебиржевой.</w:t>
      </w:r>
    </w:p>
    <w:p w:rsidR="003C5248" w:rsidRPr="003C5248" w:rsidRDefault="003C5248" w:rsidP="003C5248">
      <w:pPr>
        <w:spacing w:before="63" w:after="0"/>
        <w:ind w:left="188" w:right="188" w:firstLine="480"/>
        <w:jc w:val="both"/>
        <w:rPr>
          <w:rFonts w:ascii="Calibri" w:eastAsia="Times New Roman" w:hAnsi="Calibri" w:cs="Times New Roman"/>
          <w:color w:val="0D0D0D" w:themeColor="text1" w:themeTint="F2"/>
          <w:sz w:val="24"/>
          <w:szCs w:val="24"/>
          <w:lang w:eastAsia="ru-RU"/>
        </w:rPr>
      </w:pPr>
      <w:r w:rsidRPr="003C5248">
        <w:rPr>
          <w:rFonts w:ascii="Calibri" w:eastAsia="Times New Roman" w:hAnsi="Calibri" w:cs="Times New Roman"/>
          <w:color w:val="0D0D0D" w:themeColor="text1" w:themeTint="F2"/>
          <w:sz w:val="24"/>
          <w:szCs w:val="24"/>
          <w:lang w:eastAsia="ru-RU"/>
        </w:rPr>
        <w:t>Основу денежного рынка составляют деньги. Основой денежного рынка являются банки. К основным функциям банков относятся:</w:t>
      </w:r>
    </w:p>
    <w:p w:rsidR="003C5248" w:rsidRPr="003C5248" w:rsidRDefault="003C5248" w:rsidP="003C5248">
      <w:pPr>
        <w:numPr>
          <w:ilvl w:val="0"/>
          <w:numId w:val="5"/>
        </w:numPr>
        <w:spacing w:before="63" w:after="0"/>
        <w:ind w:left="908" w:right="188" w:firstLine="0"/>
        <w:jc w:val="both"/>
        <w:rPr>
          <w:rFonts w:ascii="Calibri" w:eastAsia="Times New Roman" w:hAnsi="Calibri" w:cs="Times New Roman"/>
          <w:color w:val="0D0D0D" w:themeColor="text1" w:themeTint="F2"/>
          <w:sz w:val="24"/>
          <w:szCs w:val="24"/>
          <w:lang w:eastAsia="ru-RU"/>
        </w:rPr>
      </w:pPr>
      <w:r w:rsidRPr="003C5248">
        <w:rPr>
          <w:rFonts w:ascii="Calibri" w:eastAsia="Times New Roman" w:hAnsi="Calibri" w:cs="Times New Roman"/>
          <w:color w:val="0D0D0D" w:themeColor="text1" w:themeTint="F2"/>
          <w:sz w:val="24"/>
          <w:szCs w:val="24"/>
          <w:lang w:eastAsia="ru-RU"/>
        </w:rPr>
        <w:t>кредитование предприятий, государства, частных лиц и операции с ценными бумагами;</w:t>
      </w:r>
    </w:p>
    <w:p w:rsidR="003C5248" w:rsidRPr="003C5248" w:rsidRDefault="003C5248" w:rsidP="003C5248">
      <w:pPr>
        <w:numPr>
          <w:ilvl w:val="0"/>
          <w:numId w:val="5"/>
        </w:numPr>
        <w:spacing w:before="63" w:after="0"/>
        <w:ind w:left="908" w:right="188" w:firstLine="0"/>
        <w:jc w:val="both"/>
        <w:rPr>
          <w:rFonts w:ascii="Calibri" w:eastAsia="Times New Roman" w:hAnsi="Calibri" w:cs="Times New Roman"/>
          <w:color w:val="0D0D0D" w:themeColor="text1" w:themeTint="F2"/>
          <w:sz w:val="24"/>
          <w:szCs w:val="24"/>
          <w:lang w:eastAsia="ru-RU"/>
        </w:rPr>
      </w:pPr>
      <w:proofErr w:type="spellStart"/>
      <w:proofErr w:type="gramStart"/>
      <w:r w:rsidRPr="003C5248">
        <w:rPr>
          <w:rFonts w:ascii="Calibri" w:eastAsia="Times New Roman" w:hAnsi="Calibri" w:cs="Times New Roman"/>
          <w:color w:val="0D0D0D" w:themeColor="text1" w:themeTint="F2"/>
          <w:sz w:val="24"/>
          <w:szCs w:val="24"/>
          <w:lang w:eastAsia="ru-RU"/>
        </w:rPr>
        <w:t>p</w:t>
      </w:r>
      <w:proofErr w:type="gramEnd"/>
      <w:r w:rsidRPr="003C5248">
        <w:rPr>
          <w:rFonts w:ascii="Calibri" w:eastAsia="Times New Roman" w:hAnsi="Calibri" w:cs="Times New Roman"/>
          <w:color w:val="0D0D0D" w:themeColor="text1" w:themeTint="F2"/>
          <w:sz w:val="24"/>
          <w:szCs w:val="24"/>
          <w:lang w:eastAsia="ru-RU"/>
        </w:rPr>
        <w:t>егулиpование</w:t>
      </w:r>
      <w:proofErr w:type="spellEnd"/>
      <w:r w:rsidRPr="003C5248">
        <w:rPr>
          <w:rFonts w:ascii="Calibri" w:eastAsia="Times New Roman" w:hAnsi="Calibri" w:cs="Times New Roman"/>
          <w:color w:val="0D0D0D" w:themeColor="text1" w:themeTint="F2"/>
          <w:sz w:val="24"/>
          <w:szCs w:val="24"/>
          <w:lang w:eastAsia="ru-RU"/>
        </w:rPr>
        <w:t xml:space="preserve"> денежного обращения;</w:t>
      </w:r>
    </w:p>
    <w:p w:rsidR="003C5248" w:rsidRPr="003C5248" w:rsidRDefault="003C5248" w:rsidP="003C5248">
      <w:pPr>
        <w:numPr>
          <w:ilvl w:val="0"/>
          <w:numId w:val="5"/>
        </w:numPr>
        <w:spacing w:before="63" w:after="0"/>
        <w:ind w:left="908" w:right="188" w:firstLine="0"/>
        <w:jc w:val="both"/>
        <w:rPr>
          <w:rFonts w:ascii="Calibri" w:eastAsia="Times New Roman" w:hAnsi="Calibri" w:cs="Times New Roman"/>
          <w:color w:val="0D0D0D" w:themeColor="text1" w:themeTint="F2"/>
          <w:sz w:val="24"/>
          <w:szCs w:val="24"/>
          <w:lang w:eastAsia="ru-RU"/>
        </w:rPr>
      </w:pPr>
      <w:r w:rsidRPr="003C5248">
        <w:rPr>
          <w:rFonts w:ascii="Calibri" w:eastAsia="Times New Roman" w:hAnsi="Calibri" w:cs="Times New Roman"/>
          <w:color w:val="0D0D0D" w:themeColor="text1" w:themeTint="F2"/>
          <w:sz w:val="24"/>
          <w:szCs w:val="24"/>
          <w:lang w:eastAsia="ru-RU"/>
        </w:rPr>
        <w:t xml:space="preserve">привлечение временно свободных денежных средств, накоплений и </w:t>
      </w:r>
      <w:proofErr w:type="spellStart"/>
      <w:r w:rsidRPr="003C5248">
        <w:rPr>
          <w:rFonts w:ascii="Calibri" w:eastAsia="Times New Roman" w:hAnsi="Calibri" w:cs="Times New Roman"/>
          <w:color w:val="0D0D0D" w:themeColor="text1" w:themeTint="F2"/>
          <w:sz w:val="24"/>
          <w:szCs w:val="24"/>
          <w:lang w:eastAsia="ru-RU"/>
        </w:rPr>
        <w:t>п</w:t>
      </w:r>
      <w:proofErr w:type="gramStart"/>
      <w:r w:rsidRPr="003C5248">
        <w:rPr>
          <w:rFonts w:ascii="Calibri" w:eastAsia="Times New Roman" w:hAnsi="Calibri" w:cs="Times New Roman"/>
          <w:color w:val="0D0D0D" w:themeColor="text1" w:themeTint="F2"/>
          <w:sz w:val="24"/>
          <w:szCs w:val="24"/>
          <w:lang w:eastAsia="ru-RU"/>
        </w:rPr>
        <w:t>p</w:t>
      </w:r>
      <w:proofErr w:type="gramEnd"/>
      <w:r w:rsidRPr="003C5248">
        <w:rPr>
          <w:rFonts w:ascii="Calibri" w:eastAsia="Times New Roman" w:hAnsi="Calibri" w:cs="Times New Roman"/>
          <w:color w:val="0D0D0D" w:themeColor="text1" w:themeTint="F2"/>
          <w:sz w:val="24"/>
          <w:szCs w:val="24"/>
          <w:lang w:eastAsia="ru-RU"/>
        </w:rPr>
        <w:t>евpащение</w:t>
      </w:r>
      <w:proofErr w:type="spellEnd"/>
      <w:r w:rsidRPr="003C5248">
        <w:rPr>
          <w:rFonts w:ascii="Calibri" w:eastAsia="Times New Roman" w:hAnsi="Calibri" w:cs="Times New Roman"/>
          <w:color w:val="0D0D0D" w:themeColor="text1" w:themeTint="F2"/>
          <w:sz w:val="24"/>
          <w:szCs w:val="24"/>
          <w:lang w:eastAsia="ru-RU"/>
        </w:rPr>
        <w:t xml:space="preserve"> их в заемный капитал;</w:t>
      </w:r>
    </w:p>
    <w:p w:rsidR="003C5248" w:rsidRPr="003C5248" w:rsidRDefault="003C5248" w:rsidP="003C5248">
      <w:pPr>
        <w:numPr>
          <w:ilvl w:val="0"/>
          <w:numId w:val="5"/>
        </w:numPr>
        <w:spacing w:before="63" w:after="0"/>
        <w:ind w:left="908" w:right="188" w:firstLine="0"/>
        <w:jc w:val="both"/>
        <w:rPr>
          <w:rFonts w:ascii="Calibri" w:eastAsia="Times New Roman" w:hAnsi="Calibri" w:cs="Times New Roman"/>
          <w:color w:val="0D0D0D" w:themeColor="text1" w:themeTint="F2"/>
          <w:sz w:val="24"/>
          <w:szCs w:val="24"/>
          <w:lang w:eastAsia="ru-RU"/>
        </w:rPr>
      </w:pPr>
      <w:r w:rsidRPr="003C5248">
        <w:rPr>
          <w:rFonts w:ascii="Calibri" w:eastAsia="Times New Roman" w:hAnsi="Calibri" w:cs="Times New Roman"/>
          <w:color w:val="0D0D0D" w:themeColor="text1" w:themeTint="F2"/>
          <w:sz w:val="24"/>
          <w:szCs w:val="24"/>
          <w:lang w:eastAsia="ru-RU"/>
        </w:rPr>
        <w:t>осуществление денежных расчетов и платежей в государстве;</w:t>
      </w:r>
    </w:p>
    <w:p w:rsidR="003C5248" w:rsidRPr="003C5248" w:rsidRDefault="003C5248" w:rsidP="003C5248">
      <w:pPr>
        <w:numPr>
          <w:ilvl w:val="0"/>
          <w:numId w:val="5"/>
        </w:numPr>
        <w:spacing w:before="63" w:after="0"/>
        <w:ind w:left="908" w:right="188" w:firstLine="0"/>
        <w:jc w:val="both"/>
        <w:rPr>
          <w:rFonts w:ascii="Calibri" w:eastAsia="Times New Roman" w:hAnsi="Calibri" w:cs="Times New Roman"/>
          <w:color w:val="0D0D0D" w:themeColor="text1" w:themeTint="F2"/>
          <w:sz w:val="24"/>
          <w:szCs w:val="24"/>
          <w:lang w:eastAsia="ru-RU"/>
        </w:rPr>
      </w:pPr>
      <w:r w:rsidRPr="003C5248">
        <w:rPr>
          <w:rFonts w:ascii="Calibri" w:eastAsia="Times New Roman" w:hAnsi="Calibri" w:cs="Times New Roman"/>
          <w:color w:val="0D0D0D" w:themeColor="text1" w:themeTint="F2"/>
          <w:sz w:val="24"/>
          <w:szCs w:val="24"/>
          <w:lang w:eastAsia="ru-RU"/>
        </w:rPr>
        <w:t>выпуск кредитных способов обращения (депозитно-чековая эмиссия);</w:t>
      </w:r>
    </w:p>
    <w:p w:rsidR="003C5248" w:rsidRPr="003C5248" w:rsidRDefault="003C5248" w:rsidP="003C5248">
      <w:pPr>
        <w:numPr>
          <w:ilvl w:val="0"/>
          <w:numId w:val="5"/>
        </w:numPr>
        <w:spacing w:before="63" w:after="0"/>
        <w:ind w:left="908" w:right="188" w:firstLine="0"/>
        <w:jc w:val="both"/>
        <w:rPr>
          <w:rFonts w:ascii="Calibri" w:eastAsia="Times New Roman" w:hAnsi="Calibri" w:cs="Times New Roman"/>
          <w:color w:val="0D0D0D" w:themeColor="text1" w:themeTint="F2"/>
          <w:sz w:val="24"/>
          <w:szCs w:val="24"/>
          <w:lang w:eastAsia="ru-RU"/>
        </w:rPr>
      </w:pPr>
      <w:r w:rsidRPr="003C5248">
        <w:rPr>
          <w:rFonts w:ascii="Calibri" w:eastAsia="Times New Roman" w:hAnsi="Calibri" w:cs="Times New Roman"/>
          <w:color w:val="0D0D0D" w:themeColor="text1" w:themeTint="F2"/>
          <w:sz w:val="24"/>
          <w:szCs w:val="24"/>
          <w:lang w:eastAsia="ru-RU"/>
        </w:rPr>
        <w:t>консультации.</w:t>
      </w:r>
    </w:p>
    <w:p w:rsidR="003C5248" w:rsidRDefault="003C5248" w:rsidP="003C5248">
      <w:pPr>
        <w:spacing w:after="0"/>
        <w:jc w:val="center"/>
        <w:rPr>
          <w:rFonts w:ascii="Calibri" w:hAnsi="Calibri"/>
          <w:b/>
          <w:sz w:val="32"/>
        </w:rPr>
      </w:pPr>
      <w:r>
        <w:rPr>
          <w:rFonts w:ascii="Calibri" w:hAnsi="Calibri"/>
          <w:b/>
          <w:sz w:val="32"/>
        </w:rPr>
        <w:t>ВОПРОС № 4 (Объекты и субъекты финансового рынка)</w:t>
      </w:r>
    </w:p>
    <w:p w:rsidR="00C10005" w:rsidRDefault="003C5248" w:rsidP="00C10005">
      <w:pPr>
        <w:rPr>
          <w:rFonts w:ascii="Calibri" w:hAnsi="Calibri"/>
          <w:color w:val="0D0D0D" w:themeColor="text1" w:themeTint="F2"/>
          <w:sz w:val="24"/>
          <w:szCs w:val="24"/>
        </w:rPr>
      </w:pPr>
      <w:r w:rsidRPr="00C10005">
        <w:rPr>
          <w:rFonts w:ascii="Calibri" w:hAnsi="Calibri"/>
          <w:color w:val="0D0D0D" w:themeColor="text1" w:themeTint="F2"/>
          <w:sz w:val="24"/>
          <w:szCs w:val="24"/>
        </w:rPr>
        <w:lastRenderedPageBreak/>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C10005" w:rsidRPr="00C10005" w:rsidRDefault="00C10005" w:rsidP="00C10005">
      <w:pPr>
        <w:rPr>
          <w:rFonts w:ascii="Calibri" w:hAnsi="Calibri"/>
          <w:color w:val="0D0D0D" w:themeColor="text1" w:themeTint="F2"/>
          <w:sz w:val="24"/>
          <w:szCs w:val="24"/>
        </w:rPr>
      </w:pPr>
      <w:r w:rsidRPr="00C10005">
        <w:rPr>
          <w:rFonts w:ascii="Trebuchet MS" w:hAnsi="Trebuchet MS"/>
          <w:color w:val="0D0D0D" w:themeColor="text1" w:themeTint="F2"/>
        </w:rPr>
        <w:t>субъекты</w:t>
      </w:r>
      <w:r w:rsidRPr="00C10005">
        <w:rPr>
          <w:rFonts w:ascii="Trebuchet MS" w:hAnsi="Trebuchet MS"/>
          <w:color w:val="0D0D0D" w:themeColor="text1" w:themeTint="F2"/>
          <w:sz w:val="24"/>
          <w:szCs w:val="24"/>
        </w:rPr>
        <w:t xml:space="preserve"> финансового рынка — это те, кто выполняет на нем определенные операции, осуществляет различные функции, </w:t>
      </w:r>
      <w:proofErr w:type="gramStart"/>
      <w:r w:rsidRPr="00C10005">
        <w:rPr>
          <w:rFonts w:ascii="Trebuchet MS" w:hAnsi="Trebuchet MS"/>
          <w:color w:val="0D0D0D" w:themeColor="text1" w:themeTint="F2"/>
          <w:sz w:val="24"/>
          <w:szCs w:val="24"/>
        </w:rPr>
        <w:t>вступая при этом в отношения друг с</w:t>
      </w:r>
      <w:proofErr w:type="gramEnd"/>
      <w:r w:rsidRPr="00C10005">
        <w:rPr>
          <w:rFonts w:ascii="Trebuchet MS" w:hAnsi="Trebuchet MS"/>
          <w:color w:val="0D0D0D" w:themeColor="text1" w:themeTint="F2"/>
          <w:sz w:val="24"/>
          <w:szCs w:val="24"/>
        </w:rPr>
        <w:t xml:space="preserve"> другом. В зависимости от операций и функций, а значит, и характера взаимоотношений можно выделять различные экономические формы субъектов финансового рынка.</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 xml:space="preserve">В первую очередь это участники, выполняющие основные функции. </w:t>
      </w:r>
      <w:proofErr w:type="gramStart"/>
      <w:r w:rsidRPr="00C10005">
        <w:rPr>
          <w:rFonts w:ascii="Trebuchet MS" w:hAnsi="Trebuchet MS"/>
          <w:color w:val="0D0D0D" w:themeColor="text1" w:themeTint="F2"/>
        </w:rPr>
        <w:t>К ним относятся продавцы и покупатели финансовых инструментов (в литературе их часто называют поставщиками и потребителями капитала.</w:t>
      </w:r>
      <w:proofErr w:type="gramEnd"/>
      <w:r w:rsidRPr="00C10005">
        <w:rPr>
          <w:rFonts w:ascii="Trebuchet MS" w:hAnsi="Trebuchet MS"/>
          <w:color w:val="0D0D0D" w:themeColor="text1" w:themeTint="F2"/>
        </w:rPr>
        <w:t xml:space="preserve"> — А. М.), а также финансовые посредники. Существуют как минимум две модели их взаимодействия: прямая и опосредованная форма сделок. В первом случае продавец и покупатель финансового инструмента вступают друг с другом в непосредственные отношения, не прибегая к финансовому посреднику. Во втором же случае движение финансового актива и денежных ресурсов происходит именно через посредника.</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Продавцы и покупатели финансовых инструментов составляют группу прямых участников финансового рынка. Ее конкретный состав определяется характером финансовых инструментов, с которыми осуществляются операции.</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Финансовые посредники одинаковы для всех видов финансового рынка. Их можно разделить на финансовых брокеров и финансовых дилеров. Принципиальное отличие первых от вторых состоит в том, что брокеры всегда осуществляют операции за счет клиента и не становятся собственниками финансового инструмента, по которому осуществлена посредническая операция. Дилеры же оперируют собственными денежными ресурсами и становятся на некоторое время собственниками фи</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Кроме основных участников финансового рынка выделяют участников, осуществляющих вспомогательные функции. Это так называемая инфраструктура финансового рынка. Под ней понимается совокупность организаций, институтов, учреждений, фондов, обслуживающих непосредственных участников финансовых операций и создающих условия для наиболее оптимального прохождения всех этапов этих операций. В общем смысле к ним относятся биржи, депозитарии, регистраторы, расчетно-клиринговые и консультационные центры, финансовые консультанты.</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Объектами финансового рынка выступают различные финансовые инструменты. Под ними чаще всего понимаются финансовые документы, имеющие денежную оценку, с помощью которых проводятся соответствующие операции. Для каждого из указанных финансовых рынков можно назвать свои финансовые инструменты. Однако все они сводятся к деньгам, валюте, благородным металлам, ценным бумагам, расчетным документам. При этом ценные бумаги и расчетные документы зачастую обслуживают движение иных финансовых инструментов.</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lastRenderedPageBreak/>
        <w:t>Все финансовые инструменты имеют некоторые общие классификационные признаки. В частности, по срокам обращения на рынке они могут быть:</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 краткосрочные, с периодом обращения до одного года. Они обслуживают операции на денежном рынке, поэтому их называют инструментами денежного рынка;</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 долгосрочные, т. е. находящиеся на рынке более года, и бессрочные, не имеющие конкретного срока обращения. И те и другие обслуживают операции на рынке капитала, поэтому и называются инструментами фондового рынка.</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По характеру финансовых обязательств можно выделить:</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 долговые инструменты, обслуживающие кредитные отношения и предполагающие возврат их номинальной стоимости в установленный срок и выплату процентов на этот номинал;</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 долевые инструменты, подтверждающие право владения имуществом, управления (распоряжения) им, а в определенных случаях и получения дохода;</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 инструменты, не обусловливающие последующих обязательств. Они выступают объектом осуществления самой финансовой операции, а их продавец не несет никаких дополнительных обязательств.</w:t>
      </w:r>
    </w:p>
    <w:p w:rsidR="00C10005" w:rsidRPr="00C10005" w:rsidRDefault="00C10005" w:rsidP="00C10005">
      <w:pPr>
        <w:pStyle w:val="a4"/>
        <w:shd w:val="clear" w:color="auto" w:fill="FFFFFF"/>
        <w:spacing w:line="276" w:lineRule="auto"/>
        <w:ind w:firstLine="313"/>
        <w:jc w:val="both"/>
        <w:rPr>
          <w:rFonts w:ascii="Trebuchet MS" w:hAnsi="Trebuchet MS"/>
          <w:color w:val="0D0D0D" w:themeColor="text1" w:themeTint="F2"/>
        </w:rPr>
      </w:pPr>
      <w:r w:rsidRPr="00C10005">
        <w:rPr>
          <w:rFonts w:ascii="Trebuchet MS" w:hAnsi="Trebuchet MS"/>
          <w:color w:val="0D0D0D" w:themeColor="text1" w:themeTint="F2"/>
        </w:rPr>
        <w:t>Кроме того, определенные финансовые инструменты, в частности</w:t>
      </w:r>
      <w:proofErr w:type="gramStart"/>
      <w:r w:rsidRPr="00C10005">
        <w:rPr>
          <w:rFonts w:ascii="Trebuchet MS" w:hAnsi="Trebuchet MS"/>
          <w:color w:val="0D0D0D" w:themeColor="text1" w:themeTint="F2"/>
        </w:rPr>
        <w:t>,</w:t>
      </w:r>
      <w:proofErr w:type="gramEnd"/>
      <w:r w:rsidRPr="00C10005">
        <w:rPr>
          <w:rFonts w:ascii="Trebuchet MS" w:hAnsi="Trebuchet MS"/>
          <w:color w:val="0D0D0D" w:themeColor="text1" w:themeTint="F2"/>
        </w:rPr>
        <w:t xml:space="preserve"> ценные бумаги, делят на первичные, подтверждающие прямые имущественные права или отношения кредита, и производные (</w:t>
      </w:r>
      <w:proofErr w:type="spellStart"/>
      <w:r w:rsidRPr="00C10005">
        <w:rPr>
          <w:rFonts w:ascii="Trebuchet MS" w:hAnsi="Trebuchet MS"/>
          <w:color w:val="0D0D0D" w:themeColor="text1" w:themeTint="F2"/>
        </w:rPr>
        <w:t>деривативы</w:t>
      </w:r>
      <w:proofErr w:type="spellEnd"/>
      <w:r w:rsidRPr="00C10005">
        <w:rPr>
          <w:rFonts w:ascii="Trebuchet MS" w:hAnsi="Trebuchet MS"/>
          <w:color w:val="0D0D0D" w:themeColor="text1" w:themeTint="F2"/>
        </w:rPr>
        <w:t>), подтверждающие право либо же обязательство купить или продать первичные активы на заранее установленных условиях. Часто от этого права или обязательства можно отказаться, заплатив контрагенту премию.</w:t>
      </w:r>
    </w:p>
    <w:p w:rsidR="003C5248" w:rsidRDefault="00A45FD7" w:rsidP="00A45FD7">
      <w:pPr>
        <w:spacing w:after="0"/>
        <w:jc w:val="center"/>
        <w:rPr>
          <w:rFonts w:ascii="Calibri" w:hAnsi="Calibri"/>
          <w:b/>
          <w:sz w:val="32"/>
        </w:rPr>
      </w:pPr>
      <w:r>
        <w:rPr>
          <w:rFonts w:ascii="Calibri" w:hAnsi="Calibri"/>
          <w:b/>
          <w:sz w:val="32"/>
        </w:rPr>
        <w:t>ВОПРОС № 5 (Функции финансового рынка)</w:t>
      </w:r>
    </w:p>
    <w:p w:rsidR="00A45FD7" w:rsidRPr="007E7E12" w:rsidRDefault="00A45FD7" w:rsidP="00A45FD7">
      <w:pPr>
        <w:rPr>
          <w:rFonts w:ascii="Calibri" w:hAnsi="Calibri"/>
          <w:b/>
          <w:color w:val="0D0D0D" w:themeColor="text1" w:themeTint="F2"/>
          <w:sz w:val="24"/>
          <w:szCs w:val="24"/>
        </w:rPr>
      </w:pPr>
      <w:r w:rsidRPr="007E7E12">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A45FD7" w:rsidRPr="00A45FD7" w:rsidRDefault="00A45FD7" w:rsidP="00A45FD7">
      <w:pPr>
        <w:spacing w:after="0"/>
        <w:rPr>
          <w:rFonts w:ascii="Arial" w:hAnsi="Arial" w:cs="Arial"/>
          <w:color w:val="0D0D0D" w:themeColor="text1" w:themeTint="F2"/>
          <w:sz w:val="24"/>
          <w:szCs w:val="24"/>
          <w:shd w:val="clear" w:color="auto" w:fill="FFFFFF"/>
        </w:rPr>
      </w:pPr>
      <w:r w:rsidRPr="00A45FD7">
        <w:rPr>
          <w:rFonts w:ascii="Arial" w:hAnsi="Arial" w:cs="Arial"/>
          <w:color w:val="0D0D0D" w:themeColor="text1" w:themeTint="F2"/>
          <w:sz w:val="24"/>
          <w:szCs w:val="24"/>
          <w:shd w:val="clear" w:color="auto" w:fill="FFFFFF"/>
        </w:rPr>
        <w:t>Финансовый рынок — это не только средство перераспределения денежных ресурсов в экономике (на условиях платности), но и индикатор всего состояния экономики в целом.</w:t>
      </w:r>
      <w:r w:rsidRPr="00A45FD7">
        <w:rPr>
          <w:rStyle w:val="apple-converted-space"/>
          <w:rFonts w:ascii="Arial" w:hAnsi="Arial" w:cs="Arial"/>
          <w:color w:val="0D0D0D" w:themeColor="text1" w:themeTint="F2"/>
          <w:sz w:val="24"/>
          <w:szCs w:val="24"/>
          <w:shd w:val="clear" w:color="auto" w:fill="FFFFFF"/>
        </w:rPr>
        <w:t> </w:t>
      </w:r>
      <w:r w:rsidRPr="00A45FD7">
        <w:rPr>
          <w:rStyle w:val="a6"/>
          <w:rFonts w:ascii="Arial" w:hAnsi="Arial" w:cs="Arial"/>
          <w:color w:val="0D0D0D" w:themeColor="text1" w:themeTint="F2"/>
          <w:sz w:val="24"/>
          <w:szCs w:val="24"/>
          <w:shd w:val="clear" w:color="auto" w:fill="FFFFFF"/>
        </w:rPr>
        <w:t>Суть</w:t>
      </w:r>
      <w:r w:rsidRPr="00A45FD7">
        <w:rPr>
          <w:rStyle w:val="apple-converted-space"/>
          <w:rFonts w:ascii="Arial" w:hAnsi="Arial" w:cs="Arial"/>
          <w:color w:val="0D0D0D" w:themeColor="text1" w:themeTint="F2"/>
          <w:sz w:val="24"/>
          <w:szCs w:val="24"/>
          <w:shd w:val="clear" w:color="auto" w:fill="FFFFFF"/>
        </w:rPr>
        <w:t> </w:t>
      </w:r>
      <w:r w:rsidRPr="00A45FD7">
        <w:rPr>
          <w:rFonts w:ascii="Arial" w:hAnsi="Arial" w:cs="Arial"/>
          <w:color w:val="0D0D0D" w:themeColor="text1" w:themeTint="F2"/>
          <w:sz w:val="24"/>
          <w:szCs w:val="24"/>
          <w:shd w:val="clear" w:color="auto" w:fill="FFFFFF"/>
        </w:rPr>
        <w:t>финансового рынка заключается не просто в перераспределении финансовых ресурсов, но прежде всего в определении направлений этого перераспределения. Именно на финансовом рынке определяются наиболее эффективные сферы приложения денежных ресурсов.</w:t>
      </w:r>
    </w:p>
    <w:p w:rsidR="00A45FD7" w:rsidRPr="00A45FD7" w:rsidRDefault="00A45FD7" w:rsidP="00A45FD7">
      <w:pPr>
        <w:shd w:val="clear" w:color="auto" w:fill="FFFFFF"/>
        <w:spacing w:after="0"/>
        <w:rPr>
          <w:rFonts w:ascii="Arial" w:eastAsia="Times New Roman" w:hAnsi="Arial" w:cs="Arial"/>
          <w:color w:val="0D0D0D" w:themeColor="text1" w:themeTint="F2"/>
          <w:sz w:val="24"/>
          <w:szCs w:val="24"/>
          <w:lang w:eastAsia="ru-RU"/>
        </w:rPr>
      </w:pPr>
      <w:r w:rsidRPr="00A45FD7">
        <w:rPr>
          <w:rFonts w:ascii="Arial" w:eastAsia="Times New Roman" w:hAnsi="Arial" w:cs="Arial"/>
          <w:color w:val="0D0D0D" w:themeColor="text1" w:themeTint="F2"/>
          <w:sz w:val="24"/>
          <w:szCs w:val="24"/>
          <w:lang w:eastAsia="ru-RU"/>
        </w:rPr>
        <w:t> </w:t>
      </w:r>
      <w:hyperlink r:id="rId14" w:tooltip="Рынок ценных бумаг" w:history="1">
        <w:r w:rsidRPr="00A45FD7">
          <w:rPr>
            <w:rFonts w:ascii="Arial" w:eastAsia="Times New Roman" w:hAnsi="Arial" w:cs="Arial"/>
            <w:color w:val="0D0D0D" w:themeColor="text1" w:themeTint="F2"/>
            <w:sz w:val="24"/>
            <w:szCs w:val="24"/>
            <w:lang w:eastAsia="ru-RU"/>
          </w:rPr>
          <w:t>Рынок ценных бумаг</w:t>
        </w:r>
      </w:hyperlink>
      <w:r w:rsidRPr="00A45FD7">
        <w:rPr>
          <w:rFonts w:ascii="Arial" w:eastAsia="Times New Roman" w:hAnsi="Arial" w:cs="Arial"/>
          <w:color w:val="0D0D0D" w:themeColor="text1" w:themeTint="F2"/>
          <w:sz w:val="24"/>
          <w:szCs w:val="24"/>
          <w:lang w:eastAsia="ru-RU"/>
        </w:rPr>
        <w:t>. Финансовые рынки</w:t>
      </w:r>
    </w:p>
    <w:p w:rsidR="00A45FD7" w:rsidRPr="00A45FD7" w:rsidRDefault="00A45FD7" w:rsidP="00A45FD7">
      <w:pPr>
        <w:shd w:val="clear" w:color="auto" w:fill="FFFFFF"/>
        <w:spacing w:before="150" w:after="0"/>
        <w:rPr>
          <w:rFonts w:ascii="Arial" w:eastAsia="Times New Roman" w:hAnsi="Arial" w:cs="Arial"/>
          <w:color w:val="0D0D0D" w:themeColor="text1" w:themeTint="F2"/>
          <w:sz w:val="24"/>
          <w:szCs w:val="24"/>
          <w:lang w:eastAsia="ru-RU"/>
        </w:rPr>
      </w:pPr>
      <w:r w:rsidRPr="00A45FD7">
        <w:rPr>
          <w:rFonts w:ascii="Arial" w:eastAsia="Times New Roman" w:hAnsi="Arial" w:cs="Arial"/>
          <w:color w:val="0D0D0D" w:themeColor="text1" w:themeTint="F2"/>
          <w:sz w:val="24"/>
          <w:szCs w:val="24"/>
          <w:lang w:eastAsia="ru-RU"/>
        </w:rPr>
        <w:t>где:</w:t>
      </w:r>
    </w:p>
    <w:p w:rsidR="00A45FD7" w:rsidRPr="00A45FD7" w:rsidRDefault="00A45FD7" w:rsidP="00A45FD7">
      <w:pPr>
        <w:numPr>
          <w:ilvl w:val="0"/>
          <w:numId w:val="6"/>
        </w:numPr>
        <w:shd w:val="clear" w:color="auto" w:fill="FFFFFF"/>
        <w:spacing w:after="0"/>
        <w:ind w:left="250"/>
        <w:rPr>
          <w:rFonts w:ascii="Arial" w:eastAsia="Times New Roman" w:hAnsi="Arial" w:cs="Arial"/>
          <w:color w:val="0D0D0D" w:themeColor="text1" w:themeTint="F2"/>
          <w:sz w:val="24"/>
          <w:szCs w:val="24"/>
          <w:lang w:eastAsia="ru-RU"/>
        </w:rPr>
      </w:pPr>
      <w:r w:rsidRPr="00A45FD7">
        <w:rPr>
          <w:rFonts w:ascii="Arial" w:eastAsia="Times New Roman" w:hAnsi="Arial" w:cs="Arial"/>
          <w:b/>
          <w:bCs/>
          <w:color w:val="0D0D0D" w:themeColor="text1" w:themeTint="F2"/>
          <w:sz w:val="24"/>
          <w:szCs w:val="24"/>
          <w:lang w:eastAsia="ru-RU"/>
        </w:rPr>
        <w:t>Рынок денег</w:t>
      </w:r>
      <w:r w:rsidRPr="00A45FD7">
        <w:rPr>
          <w:rFonts w:ascii="Arial" w:eastAsia="Times New Roman" w:hAnsi="Arial" w:cs="Arial"/>
          <w:color w:val="0D0D0D" w:themeColor="text1" w:themeTint="F2"/>
          <w:sz w:val="24"/>
          <w:szCs w:val="24"/>
          <w:lang w:eastAsia="ru-RU"/>
        </w:rPr>
        <w:t> — рынок краткосрочных финансовых инструментов (долговых обязательств) со сроком обращения до 1 года.</w:t>
      </w:r>
    </w:p>
    <w:p w:rsidR="00A45FD7" w:rsidRPr="00A45FD7" w:rsidRDefault="00A45FD7" w:rsidP="00A45FD7">
      <w:pPr>
        <w:numPr>
          <w:ilvl w:val="0"/>
          <w:numId w:val="6"/>
        </w:numPr>
        <w:shd w:val="clear" w:color="auto" w:fill="FFFFFF"/>
        <w:spacing w:after="0"/>
        <w:ind w:left="250"/>
        <w:rPr>
          <w:rFonts w:ascii="Arial" w:eastAsia="Times New Roman" w:hAnsi="Arial" w:cs="Arial"/>
          <w:color w:val="0D0D0D" w:themeColor="text1" w:themeTint="F2"/>
          <w:sz w:val="24"/>
          <w:szCs w:val="24"/>
          <w:lang w:eastAsia="ru-RU"/>
        </w:rPr>
      </w:pPr>
      <w:r w:rsidRPr="00A45FD7">
        <w:rPr>
          <w:rFonts w:ascii="Arial" w:eastAsia="Times New Roman" w:hAnsi="Arial" w:cs="Arial"/>
          <w:b/>
          <w:bCs/>
          <w:color w:val="0D0D0D" w:themeColor="text1" w:themeTint="F2"/>
          <w:sz w:val="24"/>
          <w:szCs w:val="24"/>
          <w:lang w:eastAsia="ru-RU"/>
        </w:rPr>
        <w:lastRenderedPageBreak/>
        <w:t>Рынок капиталов</w:t>
      </w:r>
      <w:r w:rsidRPr="00A45FD7">
        <w:rPr>
          <w:rFonts w:ascii="Arial" w:eastAsia="Times New Roman" w:hAnsi="Arial" w:cs="Arial"/>
          <w:color w:val="0D0D0D" w:themeColor="text1" w:themeTint="F2"/>
          <w:sz w:val="24"/>
          <w:szCs w:val="24"/>
          <w:lang w:eastAsia="ru-RU"/>
        </w:rPr>
        <w:t> — рынок среднесрочных (от 1 до 3-5 лет) и долгосрочных активов — акций, облигаций (со сроком погашения более года) и ссуд (со сроком погашения более года).</w:t>
      </w:r>
    </w:p>
    <w:p w:rsidR="00A45FD7" w:rsidRPr="00A45FD7" w:rsidRDefault="00A45FD7" w:rsidP="00A45FD7">
      <w:pPr>
        <w:numPr>
          <w:ilvl w:val="0"/>
          <w:numId w:val="6"/>
        </w:numPr>
        <w:shd w:val="clear" w:color="auto" w:fill="FFFFFF"/>
        <w:spacing w:after="0"/>
        <w:ind w:left="250"/>
        <w:rPr>
          <w:rFonts w:ascii="Arial" w:eastAsia="Times New Roman" w:hAnsi="Arial" w:cs="Arial"/>
          <w:color w:val="0D0D0D" w:themeColor="text1" w:themeTint="F2"/>
          <w:sz w:val="24"/>
          <w:szCs w:val="24"/>
          <w:lang w:eastAsia="ru-RU"/>
        </w:rPr>
      </w:pPr>
      <w:r w:rsidRPr="00A45FD7">
        <w:rPr>
          <w:rFonts w:ascii="Arial" w:eastAsia="Times New Roman" w:hAnsi="Arial" w:cs="Arial"/>
          <w:b/>
          <w:bCs/>
          <w:color w:val="0D0D0D" w:themeColor="text1" w:themeTint="F2"/>
          <w:sz w:val="24"/>
          <w:szCs w:val="24"/>
          <w:lang w:eastAsia="ru-RU"/>
        </w:rPr>
        <w:t>Кредитный рынок</w:t>
      </w:r>
      <w:r w:rsidRPr="00A45FD7">
        <w:rPr>
          <w:rFonts w:ascii="Arial" w:eastAsia="Times New Roman" w:hAnsi="Arial" w:cs="Arial"/>
          <w:color w:val="0D0D0D" w:themeColor="text1" w:themeTint="F2"/>
          <w:sz w:val="24"/>
          <w:szCs w:val="24"/>
          <w:lang w:eastAsia="ru-RU"/>
        </w:rPr>
        <w:t> — рынок краткосрочных, среднесрочных и долгосрочных ссуд. На практике между ними нет четкой границы.</w:t>
      </w:r>
    </w:p>
    <w:p w:rsidR="00A45FD7" w:rsidRPr="00A45FD7" w:rsidRDefault="00A45FD7" w:rsidP="00A45FD7">
      <w:pPr>
        <w:shd w:val="clear" w:color="auto" w:fill="FFFFFF"/>
        <w:spacing w:before="150" w:after="88"/>
        <w:rPr>
          <w:rFonts w:ascii="Arial" w:eastAsia="Times New Roman" w:hAnsi="Arial" w:cs="Arial"/>
          <w:color w:val="0D0D0D" w:themeColor="text1" w:themeTint="F2"/>
          <w:sz w:val="24"/>
          <w:szCs w:val="24"/>
          <w:lang w:eastAsia="ru-RU"/>
        </w:rPr>
      </w:pPr>
      <w:r w:rsidRPr="00A45FD7">
        <w:rPr>
          <w:rFonts w:ascii="Arial" w:eastAsia="Times New Roman" w:hAnsi="Arial" w:cs="Arial"/>
          <w:color w:val="0D0D0D" w:themeColor="text1" w:themeTint="F2"/>
          <w:sz w:val="24"/>
          <w:szCs w:val="24"/>
          <w:lang w:eastAsia="ru-RU"/>
        </w:rPr>
        <w:t>На мировом финансовом рынке определяются наиболее эффективные сферы приложения денежных ресурсов.</w:t>
      </w:r>
    </w:p>
    <w:p w:rsidR="00A45FD7" w:rsidRPr="00A45FD7" w:rsidRDefault="00A45FD7" w:rsidP="00A45FD7">
      <w:pPr>
        <w:shd w:val="clear" w:color="auto" w:fill="FFFFFF"/>
        <w:spacing w:after="0"/>
        <w:rPr>
          <w:rFonts w:ascii="Arial" w:eastAsia="Times New Roman" w:hAnsi="Arial" w:cs="Arial"/>
          <w:color w:val="0D0D0D" w:themeColor="text1" w:themeTint="F2"/>
          <w:sz w:val="24"/>
          <w:szCs w:val="24"/>
          <w:lang w:eastAsia="ru-RU"/>
        </w:rPr>
      </w:pPr>
      <w:r w:rsidRPr="00A45FD7">
        <w:rPr>
          <w:rFonts w:ascii="Arial" w:eastAsia="Times New Roman" w:hAnsi="Arial" w:cs="Arial"/>
          <w:color w:val="0D0D0D" w:themeColor="text1" w:themeTint="F2"/>
          <w:sz w:val="24"/>
          <w:szCs w:val="24"/>
          <w:lang w:eastAsia="ru-RU"/>
        </w:rPr>
        <w:t>Функционирование финансового рынка тесно связано с определением </w:t>
      </w:r>
      <w:hyperlink r:id="rId15" w:tooltip="Процентная ставка" w:history="1">
        <w:r w:rsidRPr="00A45FD7">
          <w:rPr>
            <w:rFonts w:ascii="Arial" w:eastAsia="Times New Roman" w:hAnsi="Arial" w:cs="Arial"/>
            <w:b/>
            <w:bCs/>
            <w:color w:val="0D0D0D" w:themeColor="text1" w:themeTint="F2"/>
            <w:sz w:val="24"/>
            <w:szCs w:val="24"/>
            <w:lang w:eastAsia="ru-RU"/>
          </w:rPr>
          <w:t>процентных ставок</w:t>
        </w:r>
      </w:hyperlink>
      <w:r w:rsidRPr="00A45FD7">
        <w:rPr>
          <w:rFonts w:ascii="Arial" w:eastAsia="Times New Roman" w:hAnsi="Arial" w:cs="Arial"/>
          <w:color w:val="0D0D0D" w:themeColor="text1" w:themeTint="F2"/>
          <w:sz w:val="24"/>
          <w:szCs w:val="24"/>
          <w:lang w:eastAsia="ru-RU"/>
        </w:rPr>
        <w:t>, т. е. цены товара «деньги», проданного в форме кредита. Формирование системы процентных ставок — одна из важнейших функций финансового рынка, она оказывает влияние на уровень эффективности всей экономики.</w:t>
      </w:r>
    </w:p>
    <w:p w:rsidR="00A45FD7" w:rsidRPr="00A45FD7" w:rsidRDefault="00A45FD7" w:rsidP="00A45FD7">
      <w:pPr>
        <w:spacing w:after="0"/>
        <w:rPr>
          <w:rFonts w:ascii="Times New Roman" w:eastAsia="Times New Roman" w:hAnsi="Times New Roman" w:cs="Times New Roman"/>
          <w:color w:val="0D0D0D" w:themeColor="text1" w:themeTint="F2"/>
          <w:sz w:val="24"/>
          <w:szCs w:val="24"/>
          <w:lang w:eastAsia="ru-RU"/>
        </w:rPr>
      </w:pPr>
      <w:r w:rsidRPr="00A45FD7">
        <w:rPr>
          <w:rFonts w:ascii="Arial" w:eastAsia="Times New Roman" w:hAnsi="Arial" w:cs="Arial"/>
          <w:b/>
          <w:bCs/>
          <w:color w:val="0D0D0D" w:themeColor="text1" w:themeTint="F2"/>
          <w:sz w:val="24"/>
          <w:szCs w:val="24"/>
          <w:lang w:eastAsia="ru-RU"/>
        </w:rPr>
        <w:t>Функции мирового финансового рынка:</w:t>
      </w:r>
    </w:p>
    <w:p w:rsidR="00A45FD7" w:rsidRPr="00A45FD7" w:rsidRDefault="00A45FD7" w:rsidP="00A45FD7">
      <w:pPr>
        <w:numPr>
          <w:ilvl w:val="0"/>
          <w:numId w:val="7"/>
        </w:numPr>
        <w:shd w:val="clear" w:color="auto" w:fill="FFFFFF"/>
        <w:spacing w:after="25"/>
        <w:ind w:left="250"/>
        <w:rPr>
          <w:rFonts w:ascii="Arial" w:eastAsia="Times New Roman" w:hAnsi="Arial" w:cs="Arial"/>
          <w:color w:val="0D0D0D" w:themeColor="text1" w:themeTint="F2"/>
          <w:sz w:val="24"/>
          <w:szCs w:val="24"/>
          <w:lang w:eastAsia="ru-RU"/>
        </w:rPr>
      </w:pPr>
      <w:r w:rsidRPr="00A45FD7">
        <w:rPr>
          <w:rFonts w:ascii="Arial" w:eastAsia="Times New Roman" w:hAnsi="Arial" w:cs="Arial"/>
          <w:color w:val="0D0D0D" w:themeColor="text1" w:themeTint="F2"/>
          <w:sz w:val="24"/>
          <w:szCs w:val="24"/>
          <w:lang w:eastAsia="ru-RU"/>
        </w:rPr>
        <w:t>перераспределение и перелив капитала;</w:t>
      </w:r>
    </w:p>
    <w:p w:rsidR="00A45FD7" w:rsidRPr="00A45FD7" w:rsidRDefault="00A45FD7" w:rsidP="00A45FD7">
      <w:pPr>
        <w:numPr>
          <w:ilvl w:val="0"/>
          <w:numId w:val="7"/>
        </w:numPr>
        <w:shd w:val="clear" w:color="auto" w:fill="FFFFFF"/>
        <w:spacing w:after="0"/>
        <w:ind w:left="250"/>
        <w:rPr>
          <w:rFonts w:ascii="Arial" w:eastAsia="Times New Roman" w:hAnsi="Arial" w:cs="Arial"/>
          <w:color w:val="0D0D0D" w:themeColor="text1" w:themeTint="F2"/>
          <w:sz w:val="24"/>
          <w:szCs w:val="24"/>
          <w:lang w:eastAsia="ru-RU"/>
        </w:rPr>
      </w:pPr>
      <w:r w:rsidRPr="00A45FD7">
        <w:rPr>
          <w:rFonts w:ascii="Arial" w:eastAsia="Times New Roman" w:hAnsi="Arial" w:cs="Arial"/>
          <w:color w:val="0D0D0D" w:themeColor="text1" w:themeTint="F2"/>
          <w:sz w:val="24"/>
          <w:szCs w:val="24"/>
          <w:lang w:eastAsia="ru-RU"/>
        </w:rPr>
        <w:t>экономия </w:t>
      </w:r>
      <w:hyperlink r:id="rId16" w:tooltip="Издержки обращения" w:history="1">
        <w:r w:rsidRPr="00A45FD7">
          <w:rPr>
            <w:rFonts w:ascii="Arial" w:eastAsia="Times New Roman" w:hAnsi="Arial" w:cs="Arial"/>
            <w:color w:val="0D0D0D" w:themeColor="text1" w:themeTint="F2"/>
            <w:sz w:val="24"/>
            <w:szCs w:val="24"/>
            <w:lang w:eastAsia="ru-RU"/>
          </w:rPr>
          <w:t>издержек обращения</w:t>
        </w:r>
      </w:hyperlink>
      <w:r w:rsidRPr="00A45FD7">
        <w:rPr>
          <w:rFonts w:ascii="Arial" w:eastAsia="Times New Roman" w:hAnsi="Arial" w:cs="Arial"/>
          <w:color w:val="0D0D0D" w:themeColor="text1" w:themeTint="F2"/>
          <w:sz w:val="24"/>
          <w:szCs w:val="24"/>
          <w:lang w:eastAsia="ru-RU"/>
        </w:rPr>
        <w:t>;</w:t>
      </w:r>
    </w:p>
    <w:p w:rsidR="00A45FD7" w:rsidRPr="00A45FD7" w:rsidRDefault="00A45FD7" w:rsidP="00A45FD7">
      <w:pPr>
        <w:numPr>
          <w:ilvl w:val="0"/>
          <w:numId w:val="7"/>
        </w:numPr>
        <w:shd w:val="clear" w:color="auto" w:fill="FFFFFF"/>
        <w:spacing w:after="25"/>
        <w:ind w:left="250"/>
        <w:rPr>
          <w:rFonts w:ascii="Arial" w:eastAsia="Times New Roman" w:hAnsi="Arial" w:cs="Arial"/>
          <w:color w:val="0D0D0D" w:themeColor="text1" w:themeTint="F2"/>
          <w:sz w:val="24"/>
          <w:szCs w:val="24"/>
          <w:lang w:eastAsia="ru-RU"/>
        </w:rPr>
      </w:pPr>
      <w:r w:rsidRPr="00A45FD7">
        <w:rPr>
          <w:rFonts w:ascii="Arial" w:eastAsia="Times New Roman" w:hAnsi="Arial" w:cs="Arial"/>
          <w:color w:val="0D0D0D" w:themeColor="text1" w:themeTint="F2"/>
          <w:sz w:val="24"/>
          <w:szCs w:val="24"/>
          <w:lang w:eastAsia="ru-RU"/>
        </w:rPr>
        <w:t>ускорение концентрации и централизации капитала;</w:t>
      </w:r>
    </w:p>
    <w:p w:rsidR="00A45FD7" w:rsidRPr="00A45FD7" w:rsidRDefault="00A45FD7" w:rsidP="00A45FD7">
      <w:pPr>
        <w:numPr>
          <w:ilvl w:val="0"/>
          <w:numId w:val="7"/>
        </w:numPr>
        <w:shd w:val="clear" w:color="auto" w:fill="FFFFFF"/>
        <w:spacing w:after="25"/>
        <w:ind w:left="250"/>
        <w:rPr>
          <w:rFonts w:ascii="Arial" w:eastAsia="Times New Roman" w:hAnsi="Arial" w:cs="Arial"/>
          <w:color w:val="0D0D0D" w:themeColor="text1" w:themeTint="F2"/>
          <w:sz w:val="24"/>
          <w:szCs w:val="24"/>
          <w:lang w:eastAsia="ru-RU"/>
        </w:rPr>
      </w:pPr>
      <w:proofErr w:type="spellStart"/>
      <w:r w:rsidRPr="00A45FD7">
        <w:rPr>
          <w:rFonts w:ascii="Arial" w:eastAsia="Times New Roman" w:hAnsi="Arial" w:cs="Arial"/>
          <w:color w:val="0D0D0D" w:themeColor="text1" w:themeTint="F2"/>
          <w:sz w:val="24"/>
          <w:szCs w:val="24"/>
          <w:lang w:eastAsia="ru-RU"/>
        </w:rPr>
        <w:t>межвременная</w:t>
      </w:r>
      <w:proofErr w:type="spellEnd"/>
      <w:r w:rsidRPr="00A45FD7">
        <w:rPr>
          <w:rFonts w:ascii="Arial" w:eastAsia="Times New Roman" w:hAnsi="Arial" w:cs="Arial"/>
          <w:color w:val="0D0D0D" w:themeColor="text1" w:themeTint="F2"/>
          <w:sz w:val="24"/>
          <w:szCs w:val="24"/>
          <w:lang w:eastAsia="ru-RU"/>
        </w:rPr>
        <w:t xml:space="preserve"> торговля, снижающая издержки экономических циклов;</w:t>
      </w:r>
    </w:p>
    <w:p w:rsidR="00A45FD7" w:rsidRPr="00A45FD7" w:rsidRDefault="00A45FD7" w:rsidP="00A45FD7">
      <w:pPr>
        <w:numPr>
          <w:ilvl w:val="0"/>
          <w:numId w:val="7"/>
        </w:numPr>
        <w:shd w:val="clear" w:color="auto" w:fill="FFFFFF"/>
        <w:spacing w:after="25"/>
        <w:ind w:left="250"/>
        <w:rPr>
          <w:rFonts w:ascii="Arial" w:eastAsia="Times New Roman" w:hAnsi="Arial" w:cs="Arial"/>
          <w:color w:val="0D0D0D" w:themeColor="text1" w:themeTint="F2"/>
          <w:sz w:val="24"/>
          <w:szCs w:val="24"/>
          <w:lang w:eastAsia="ru-RU"/>
        </w:rPr>
      </w:pPr>
      <w:r w:rsidRPr="00A45FD7">
        <w:rPr>
          <w:rFonts w:ascii="Arial" w:eastAsia="Times New Roman" w:hAnsi="Arial" w:cs="Arial"/>
          <w:color w:val="0D0D0D" w:themeColor="text1" w:themeTint="F2"/>
          <w:sz w:val="24"/>
          <w:szCs w:val="24"/>
          <w:lang w:eastAsia="ru-RU"/>
        </w:rPr>
        <w:t>содействие процессу непрерывного воспроизводства.</w:t>
      </w:r>
    </w:p>
    <w:p w:rsidR="00A45FD7" w:rsidRDefault="00A45FD7" w:rsidP="00684690">
      <w:pPr>
        <w:spacing w:after="0"/>
        <w:jc w:val="center"/>
        <w:rPr>
          <w:rFonts w:ascii="Calibri" w:hAnsi="Calibri"/>
          <w:b/>
          <w:sz w:val="32"/>
        </w:rPr>
      </w:pPr>
    </w:p>
    <w:p w:rsidR="00684690" w:rsidRDefault="00684690" w:rsidP="00684690">
      <w:pPr>
        <w:spacing w:after="0"/>
        <w:jc w:val="center"/>
        <w:rPr>
          <w:rFonts w:ascii="Calibri" w:hAnsi="Calibri"/>
          <w:b/>
          <w:sz w:val="32"/>
        </w:rPr>
      </w:pPr>
      <w:r>
        <w:rPr>
          <w:rFonts w:ascii="Calibri" w:hAnsi="Calibri"/>
          <w:b/>
          <w:sz w:val="32"/>
        </w:rPr>
        <w:t>ВОПРОС № 6 (Классификация финансовых рынков)</w:t>
      </w:r>
    </w:p>
    <w:p w:rsidR="007E7E12" w:rsidRPr="007E7E12" w:rsidRDefault="007E7E12" w:rsidP="007E7E12">
      <w:pPr>
        <w:rPr>
          <w:rFonts w:ascii="Calibri" w:hAnsi="Calibri"/>
          <w:b/>
          <w:color w:val="0D0D0D" w:themeColor="text1" w:themeTint="F2"/>
          <w:sz w:val="24"/>
          <w:szCs w:val="24"/>
        </w:rPr>
      </w:pPr>
      <w:r w:rsidRPr="007E7E12">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353178" w:rsidRPr="00353178" w:rsidRDefault="00353178" w:rsidP="00353178">
      <w:pPr>
        <w:spacing w:after="0"/>
        <w:rPr>
          <w:rFonts w:ascii="Times New Roman" w:eastAsia="Times New Roman" w:hAnsi="Times New Roman" w:cs="Times New Roman"/>
          <w:color w:val="0D0D0D" w:themeColor="text1" w:themeTint="F2"/>
          <w:sz w:val="36"/>
          <w:szCs w:val="24"/>
          <w:lang w:eastAsia="ru-RU"/>
        </w:rPr>
      </w:pPr>
      <w:r w:rsidRPr="00353178">
        <w:rPr>
          <w:rFonts w:ascii="Arial" w:eastAsia="Times New Roman" w:hAnsi="Arial" w:cs="Arial"/>
          <w:b/>
          <w:bCs/>
          <w:color w:val="0D0D0D" w:themeColor="text1" w:themeTint="F2"/>
          <w:sz w:val="24"/>
          <w:lang w:eastAsia="ru-RU"/>
        </w:rPr>
        <w:t>Структура финансового рынка:</w:t>
      </w:r>
    </w:p>
    <w:p w:rsidR="00353178" w:rsidRPr="00353178" w:rsidRDefault="00A27F22" w:rsidP="00353178">
      <w:pPr>
        <w:numPr>
          <w:ilvl w:val="0"/>
          <w:numId w:val="8"/>
        </w:numPr>
        <w:shd w:val="clear" w:color="auto" w:fill="FFFFFF"/>
        <w:spacing w:after="0"/>
        <w:ind w:left="250"/>
        <w:rPr>
          <w:rFonts w:ascii="Arial" w:eastAsia="Times New Roman" w:hAnsi="Arial" w:cs="Arial"/>
          <w:color w:val="0D0D0D" w:themeColor="text1" w:themeTint="F2"/>
          <w:sz w:val="24"/>
          <w:szCs w:val="18"/>
          <w:lang w:eastAsia="ru-RU"/>
        </w:rPr>
      </w:pPr>
      <w:hyperlink r:id="rId17" w:tooltip="Кредитный рынок" w:history="1">
        <w:r w:rsidR="00353178" w:rsidRPr="00353178">
          <w:rPr>
            <w:rFonts w:ascii="Arial" w:eastAsia="Times New Roman" w:hAnsi="Arial" w:cs="Arial"/>
            <w:color w:val="0D0D0D" w:themeColor="text1" w:themeTint="F2"/>
            <w:sz w:val="24"/>
            <w:lang w:eastAsia="ru-RU"/>
          </w:rPr>
          <w:t>Кредитный рынок</w:t>
        </w:r>
      </w:hyperlink>
    </w:p>
    <w:p w:rsidR="00353178" w:rsidRPr="00353178" w:rsidRDefault="00A27F22" w:rsidP="00353178">
      <w:pPr>
        <w:numPr>
          <w:ilvl w:val="0"/>
          <w:numId w:val="8"/>
        </w:numPr>
        <w:shd w:val="clear" w:color="auto" w:fill="FFFFFF"/>
        <w:spacing w:after="0"/>
        <w:ind w:left="250"/>
        <w:rPr>
          <w:rFonts w:ascii="Arial" w:eastAsia="Times New Roman" w:hAnsi="Arial" w:cs="Arial"/>
          <w:color w:val="0D0D0D" w:themeColor="text1" w:themeTint="F2"/>
          <w:sz w:val="24"/>
          <w:szCs w:val="18"/>
          <w:lang w:eastAsia="ru-RU"/>
        </w:rPr>
      </w:pPr>
      <w:hyperlink r:id="rId18" w:tooltip="Валютный рынок" w:history="1">
        <w:r w:rsidR="00353178" w:rsidRPr="00353178">
          <w:rPr>
            <w:rFonts w:ascii="Arial" w:eastAsia="Times New Roman" w:hAnsi="Arial" w:cs="Arial"/>
            <w:color w:val="0D0D0D" w:themeColor="text1" w:themeTint="F2"/>
            <w:sz w:val="24"/>
            <w:lang w:eastAsia="ru-RU"/>
          </w:rPr>
          <w:t>Валютный рынок</w:t>
        </w:r>
      </w:hyperlink>
    </w:p>
    <w:p w:rsidR="00353178" w:rsidRPr="00353178" w:rsidRDefault="00A27F22" w:rsidP="00353178">
      <w:pPr>
        <w:numPr>
          <w:ilvl w:val="0"/>
          <w:numId w:val="8"/>
        </w:numPr>
        <w:shd w:val="clear" w:color="auto" w:fill="FFFFFF"/>
        <w:spacing w:after="0"/>
        <w:ind w:left="250"/>
        <w:rPr>
          <w:rFonts w:ascii="Arial" w:eastAsia="Times New Roman" w:hAnsi="Arial" w:cs="Arial"/>
          <w:color w:val="0D0D0D" w:themeColor="text1" w:themeTint="F2"/>
          <w:sz w:val="24"/>
          <w:szCs w:val="18"/>
          <w:lang w:eastAsia="ru-RU"/>
        </w:rPr>
      </w:pPr>
      <w:hyperlink r:id="rId19" w:tooltip="Рынок ценных бумаг" w:history="1">
        <w:r w:rsidR="00353178" w:rsidRPr="00353178">
          <w:rPr>
            <w:rFonts w:ascii="Arial" w:eastAsia="Times New Roman" w:hAnsi="Arial" w:cs="Arial"/>
            <w:color w:val="0D0D0D" w:themeColor="text1" w:themeTint="F2"/>
            <w:sz w:val="24"/>
            <w:lang w:eastAsia="ru-RU"/>
          </w:rPr>
          <w:t>Рынок ценных бумаг</w:t>
        </w:r>
      </w:hyperlink>
      <w:r w:rsidR="00353178" w:rsidRPr="00353178">
        <w:rPr>
          <w:rFonts w:ascii="Arial" w:eastAsia="Times New Roman" w:hAnsi="Arial" w:cs="Arial"/>
          <w:color w:val="0D0D0D" w:themeColor="text1" w:themeTint="F2"/>
          <w:sz w:val="24"/>
          <w:lang w:eastAsia="ru-RU"/>
        </w:rPr>
        <w:t> </w:t>
      </w:r>
      <w:r w:rsidR="00353178" w:rsidRPr="00353178">
        <w:rPr>
          <w:rFonts w:ascii="Arial" w:eastAsia="Times New Roman" w:hAnsi="Arial" w:cs="Arial"/>
          <w:color w:val="0D0D0D" w:themeColor="text1" w:themeTint="F2"/>
          <w:sz w:val="24"/>
          <w:szCs w:val="18"/>
          <w:lang w:eastAsia="ru-RU"/>
        </w:rPr>
        <w:t>(фондовый рынок)</w:t>
      </w:r>
    </w:p>
    <w:p w:rsidR="00353178" w:rsidRPr="00353178" w:rsidRDefault="00A27F22" w:rsidP="00353178">
      <w:pPr>
        <w:numPr>
          <w:ilvl w:val="0"/>
          <w:numId w:val="8"/>
        </w:numPr>
        <w:shd w:val="clear" w:color="auto" w:fill="FFFFFF"/>
        <w:spacing w:after="0"/>
        <w:ind w:left="250"/>
        <w:rPr>
          <w:rFonts w:ascii="Arial" w:eastAsia="Times New Roman" w:hAnsi="Arial" w:cs="Arial"/>
          <w:color w:val="0D0D0D" w:themeColor="text1" w:themeTint="F2"/>
          <w:sz w:val="24"/>
          <w:szCs w:val="18"/>
          <w:lang w:eastAsia="ru-RU"/>
        </w:rPr>
      </w:pPr>
      <w:hyperlink r:id="rId20" w:tooltip="Страховой рынок" w:history="1">
        <w:r w:rsidR="00353178" w:rsidRPr="00353178">
          <w:rPr>
            <w:rFonts w:ascii="Arial" w:eastAsia="Times New Roman" w:hAnsi="Arial" w:cs="Arial"/>
            <w:color w:val="0D0D0D" w:themeColor="text1" w:themeTint="F2"/>
            <w:sz w:val="24"/>
            <w:lang w:eastAsia="ru-RU"/>
          </w:rPr>
          <w:t>Страховой рынок</w:t>
        </w:r>
      </w:hyperlink>
    </w:p>
    <w:p w:rsidR="00353178" w:rsidRPr="00353178" w:rsidRDefault="00353178" w:rsidP="00353178">
      <w:pPr>
        <w:numPr>
          <w:ilvl w:val="0"/>
          <w:numId w:val="8"/>
        </w:numPr>
        <w:shd w:val="clear" w:color="auto" w:fill="FFFFFF"/>
        <w:spacing w:after="25"/>
        <w:ind w:left="250"/>
        <w:rPr>
          <w:rFonts w:ascii="Arial" w:eastAsia="Times New Roman" w:hAnsi="Arial" w:cs="Arial"/>
          <w:color w:val="0D0D0D" w:themeColor="text1" w:themeTint="F2"/>
          <w:sz w:val="24"/>
          <w:szCs w:val="18"/>
          <w:lang w:eastAsia="ru-RU"/>
        </w:rPr>
      </w:pPr>
      <w:r w:rsidRPr="00353178">
        <w:rPr>
          <w:rFonts w:ascii="Arial" w:eastAsia="Times New Roman" w:hAnsi="Arial" w:cs="Arial"/>
          <w:color w:val="0D0D0D" w:themeColor="text1" w:themeTint="F2"/>
          <w:sz w:val="24"/>
          <w:szCs w:val="18"/>
          <w:lang w:eastAsia="ru-RU"/>
        </w:rPr>
        <w:t>Рынок инвестиций</w:t>
      </w:r>
    </w:p>
    <w:p w:rsidR="007E7E12" w:rsidRDefault="00353178" w:rsidP="00353178">
      <w:r w:rsidRPr="00353178">
        <w:rPr>
          <w:noProof/>
          <w:lang w:eastAsia="ru-RU"/>
        </w:rPr>
        <w:lastRenderedPageBreak/>
        <w:drawing>
          <wp:inline distT="0" distB="0" distL="0" distR="0">
            <wp:extent cx="5938724" cy="3737113"/>
            <wp:effectExtent l="19050" t="0" r="4876" b="0"/>
            <wp:docPr id="1" name="Рисунок 1" descr="C:\Users\User\Desktop\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035.jpg"/>
                    <pic:cNvPicPr>
                      <a:picLocks noChangeAspect="1" noChangeArrowheads="1"/>
                    </pic:cNvPicPr>
                  </pic:nvPicPr>
                  <pic:blipFill>
                    <a:blip r:embed="rId21" cstate="print"/>
                    <a:srcRect/>
                    <a:stretch>
                      <a:fillRect/>
                    </a:stretch>
                  </pic:blipFill>
                  <pic:spPr bwMode="auto">
                    <a:xfrm>
                      <a:off x="0" y="0"/>
                      <a:ext cx="5938724" cy="3737113"/>
                    </a:xfrm>
                    <a:prstGeom prst="rect">
                      <a:avLst/>
                    </a:prstGeom>
                    <a:solidFill>
                      <a:schemeClr val="accent2"/>
                    </a:solidFill>
                    <a:ln w="9525">
                      <a:noFill/>
                      <a:miter lim="800000"/>
                      <a:headEnd/>
                      <a:tailEnd/>
                    </a:ln>
                  </pic:spPr>
                </pic:pic>
              </a:graphicData>
            </a:graphic>
          </wp:inline>
        </w:drawing>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Финансовые рынки образованы четырьмя рынками – фондовым рынком, кредитным рынком, валютным рынком, рынком драгоценных металлов.</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iCs/>
          <w:color w:val="0D0D0D" w:themeColor="text1" w:themeTint="F2"/>
        </w:rPr>
        <w:t>1.</w:t>
      </w:r>
      <w:r w:rsidRPr="00353178">
        <w:rPr>
          <w:rStyle w:val="apple-converted-space"/>
          <w:rFonts w:ascii="Calibri" w:hAnsi="Calibri"/>
          <w:iCs/>
          <w:color w:val="0D0D0D" w:themeColor="text1" w:themeTint="F2"/>
        </w:rPr>
        <w:t> </w:t>
      </w:r>
      <w:r w:rsidRPr="00353178">
        <w:rPr>
          <w:rFonts w:ascii="Calibri" w:hAnsi="Calibri"/>
          <w:b/>
          <w:bCs/>
          <w:iCs/>
          <w:color w:val="0D0D0D" w:themeColor="text1" w:themeTint="F2"/>
        </w:rPr>
        <w:t>Фондовый рынок</w:t>
      </w:r>
      <w:r w:rsidRPr="00353178">
        <w:rPr>
          <w:rStyle w:val="apple-converted-space"/>
          <w:rFonts w:ascii="Calibri" w:hAnsi="Calibri"/>
          <w:color w:val="0D0D0D" w:themeColor="text1" w:themeTint="F2"/>
        </w:rPr>
        <w:t> </w:t>
      </w:r>
      <w:r w:rsidRPr="00353178">
        <w:rPr>
          <w:rFonts w:ascii="Calibri" w:hAnsi="Calibri"/>
          <w:color w:val="0D0D0D" w:themeColor="text1" w:themeTint="F2"/>
        </w:rPr>
        <w:t>– составная часть финансового рынка (ФР в узком понимании) –</w:t>
      </w:r>
      <w:r w:rsidRPr="00353178">
        <w:rPr>
          <w:rStyle w:val="apple-converted-space"/>
          <w:rFonts w:ascii="Calibri" w:hAnsi="Calibri"/>
          <w:color w:val="0D0D0D" w:themeColor="text1" w:themeTint="F2"/>
        </w:rPr>
        <w:t> </w:t>
      </w:r>
      <w:r w:rsidRPr="00353178">
        <w:rPr>
          <w:rFonts w:ascii="Calibri" w:hAnsi="Calibri"/>
          <w:b/>
          <w:bCs/>
          <w:color w:val="0D0D0D" w:themeColor="text1" w:themeTint="F2"/>
        </w:rPr>
        <w:t>организованный</w:t>
      </w:r>
      <w:r w:rsidRPr="00353178">
        <w:rPr>
          <w:rStyle w:val="apple-converted-space"/>
          <w:rFonts w:ascii="Calibri" w:hAnsi="Calibri"/>
          <w:b/>
          <w:bCs/>
          <w:color w:val="0D0D0D" w:themeColor="text1" w:themeTint="F2"/>
        </w:rPr>
        <w:t> </w:t>
      </w:r>
      <w:r w:rsidRPr="00353178">
        <w:rPr>
          <w:rFonts w:ascii="Calibri" w:hAnsi="Calibri"/>
          <w:b/>
          <w:bCs/>
          <w:color w:val="0D0D0D" w:themeColor="text1" w:themeTint="F2"/>
        </w:rPr>
        <w:t xml:space="preserve">рынок ценных </w:t>
      </w:r>
      <w:proofErr w:type="spellStart"/>
      <w:r w:rsidRPr="00353178">
        <w:rPr>
          <w:rFonts w:ascii="Calibri" w:hAnsi="Calibri"/>
          <w:b/>
          <w:bCs/>
          <w:color w:val="0D0D0D" w:themeColor="text1" w:themeTint="F2"/>
        </w:rPr>
        <w:t>бумаг</w:t>
      </w:r>
      <w:proofErr w:type="gramStart"/>
      <w:r w:rsidRPr="00353178">
        <w:rPr>
          <w:rFonts w:ascii="Calibri" w:hAnsi="Calibri"/>
          <w:b/>
          <w:bCs/>
          <w:color w:val="0D0D0D" w:themeColor="text1" w:themeTint="F2"/>
        </w:rPr>
        <w:t>.</w:t>
      </w:r>
      <w:r w:rsidRPr="00353178">
        <w:rPr>
          <w:rFonts w:ascii="Calibri" w:hAnsi="Calibri"/>
          <w:color w:val="0D0D0D" w:themeColor="text1" w:themeTint="F2"/>
        </w:rPr>
        <w:t>Э</w:t>
      </w:r>
      <w:proofErr w:type="gramEnd"/>
      <w:r w:rsidRPr="00353178">
        <w:rPr>
          <w:rFonts w:ascii="Calibri" w:hAnsi="Calibri"/>
          <w:color w:val="0D0D0D" w:themeColor="text1" w:themeTint="F2"/>
        </w:rPr>
        <w:t>то</w:t>
      </w:r>
      <w:proofErr w:type="spellEnd"/>
      <w:r w:rsidRPr="00353178">
        <w:rPr>
          <w:rFonts w:ascii="Calibri" w:hAnsi="Calibri"/>
          <w:color w:val="0D0D0D" w:themeColor="text1" w:themeTint="F2"/>
        </w:rPr>
        <w:t xml:space="preserve"> рынок реально существующего капитала (денежного и ссудного) и на </w:t>
      </w:r>
      <w:proofErr w:type="spellStart"/>
      <w:r w:rsidRPr="00353178">
        <w:rPr>
          <w:rFonts w:ascii="Calibri" w:hAnsi="Calibri"/>
          <w:color w:val="0D0D0D" w:themeColor="text1" w:themeTint="F2"/>
        </w:rPr>
        <w:t>макроуровне</w:t>
      </w:r>
      <w:proofErr w:type="spellEnd"/>
      <w:r w:rsidRPr="00353178">
        <w:rPr>
          <w:rFonts w:ascii="Calibri" w:hAnsi="Calibri"/>
          <w:color w:val="0D0D0D" w:themeColor="text1" w:themeTint="F2"/>
        </w:rPr>
        <w:t xml:space="preserve"> является регулятором стихийно протекающих в национальном хозяйстве экономических процессов.</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Рынок ценных бумаг отличается от других видов рынка специфическим характером своего товара.</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b/>
          <w:bCs/>
          <w:color w:val="0D0D0D" w:themeColor="text1" w:themeTint="F2"/>
        </w:rPr>
        <w:t>Ценная бумага</w:t>
      </w:r>
      <w:r w:rsidRPr="00353178">
        <w:rPr>
          <w:rStyle w:val="apple-converted-space"/>
          <w:rFonts w:ascii="Calibri" w:hAnsi="Calibri"/>
          <w:color w:val="0D0D0D" w:themeColor="text1" w:themeTint="F2"/>
        </w:rPr>
        <w:t> </w:t>
      </w:r>
      <w:r w:rsidRPr="00353178">
        <w:rPr>
          <w:rFonts w:ascii="Calibri" w:hAnsi="Calibri"/>
          <w:color w:val="0D0D0D" w:themeColor="text1" w:themeTint="F2"/>
        </w:rPr>
        <w:t>– товар особого рода: одновременно и титул собственности, и право на получение доходов.</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Данный товар, не имея собственной стоимости, может быть продан по высокой рыночной цене. Это вызвано тем, что ценная бумага имеет свой номинал, но выражает часть реального капитала, вложенного в промышленное или иное производство.</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Фондовые ценные бумаги – это бумаги с плавающим (колеблющимся) курсом, являются инструментами образования денежных фондов (накопления капитала).</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Они подразделяются на основные и производные.</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К</w:t>
      </w:r>
      <w:r w:rsidRPr="00353178">
        <w:rPr>
          <w:rStyle w:val="apple-converted-space"/>
          <w:rFonts w:ascii="Calibri" w:hAnsi="Calibri"/>
          <w:color w:val="0D0D0D" w:themeColor="text1" w:themeTint="F2"/>
        </w:rPr>
        <w:t> </w:t>
      </w:r>
      <w:proofErr w:type="spellStart"/>
      <w:r w:rsidRPr="00353178">
        <w:rPr>
          <w:rFonts w:ascii="Calibri" w:hAnsi="Calibri"/>
          <w:b/>
          <w:bCs/>
          <w:color w:val="0D0D0D" w:themeColor="text1" w:themeTint="F2"/>
        </w:rPr>
        <w:t>основным</w:t>
      </w:r>
      <w:r w:rsidRPr="00353178">
        <w:rPr>
          <w:rFonts w:ascii="Calibri" w:hAnsi="Calibri"/>
          <w:color w:val="0D0D0D" w:themeColor="text1" w:themeTint="F2"/>
        </w:rPr>
        <w:t>относят</w:t>
      </w:r>
      <w:proofErr w:type="spellEnd"/>
      <w:r w:rsidRPr="00353178">
        <w:rPr>
          <w:rFonts w:ascii="Calibri" w:hAnsi="Calibri"/>
          <w:color w:val="0D0D0D" w:themeColor="text1" w:themeTint="F2"/>
        </w:rPr>
        <w:t xml:space="preserve"> акции и облигации, а к</w:t>
      </w:r>
      <w:r w:rsidRPr="00353178">
        <w:rPr>
          <w:rStyle w:val="apple-converted-space"/>
          <w:rFonts w:ascii="Calibri" w:hAnsi="Calibri"/>
          <w:color w:val="0D0D0D" w:themeColor="text1" w:themeTint="F2"/>
        </w:rPr>
        <w:t> </w:t>
      </w:r>
      <w:r w:rsidRPr="00353178">
        <w:rPr>
          <w:rFonts w:ascii="Calibri" w:hAnsi="Calibri"/>
          <w:b/>
          <w:bCs/>
          <w:color w:val="0D0D0D" w:themeColor="text1" w:themeTint="F2"/>
        </w:rPr>
        <w:t>производным</w:t>
      </w:r>
      <w:r w:rsidRPr="00353178">
        <w:rPr>
          <w:rStyle w:val="apple-converted-space"/>
          <w:rFonts w:ascii="Calibri" w:hAnsi="Calibri"/>
          <w:color w:val="0D0D0D" w:themeColor="text1" w:themeTint="F2"/>
        </w:rPr>
        <w:t> </w:t>
      </w:r>
      <w:r w:rsidRPr="00353178">
        <w:rPr>
          <w:rFonts w:ascii="Calibri" w:hAnsi="Calibri"/>
          <w:color w:val="0D0D0D" w:themeColor="text1" w:themeTint="F2"/>
        </w:rPr>
        <w:t>– опционы, варранты, фьючерсы (они подтверждают право купли-продажи ценных бумаг, но не являются таковыми).</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lastRenderedPageBreak/>
        <w:t>Имеют хождение иные разновидности ценных бумаг:</w:t>
      </w:r>
      <w:r w:rsidRPr="00353178">
        <w:rPr>
          <w:rStyle w:val="apple-converted-space"/>
          <w:rFonts w:ascii="Calibri" w:hAnsi="Calibri"/>
          <w:color w:val="0D0D0D" w:themeColor="text1" w:themeTint="F2"/>
        </w:rPr>
        <w:t> </w:t>
      </w:r>
      <w:r w:rsidRPr="00353178">
        <w:rPr>
          <w:rFonts w:ascii="Calibri" w:hAnsi="Calibri"/>
          <w:b/>
          <w:bCs/>
          <w:color w:val="0D0D0D" w:themeColor="text1" w:themeTint="F2"/>
        </w:rPr>
        <w:t>сберегательные</w:t>
      </w:r>
      <w:r w:rsidRPr="00353178">
        <w:rPr>
          <w:rStyle w:val="apple-converted-space"/>
          <w:rFonts w:ascii="Calibri" w:hAnsi="Calibri"/>
          <w:color w:val="0D0D0D" w:themeColor="text1" w:themeTint="F2"/>
        </w:rPr>
        <w:t> </w:t>
      </w:r>
      <w:r w:rsidRPr="00353178">
        <w:rPr>
          <w:rFonts w:ascii="Calibri" w:hAnsi="Calibri"/>
          <w:color w:val="0D0D0D" w:themeColor="text1" w:themeTint="F2"/>
        </w:rPr>
        <w:t>(депозитарные) сертификаты, а также</w:t>
      </w:r>
      <w:r w:rsidRPr="00353178">
        <w:rPr>
          <w:rStyle w:val="apple-converted-space"/>
          <w:rFonts w:ascii="Calibri" w:hAnsi="Calibri"/>
          <w:color w:val="0D0D0D" w:themeColor="text1" w:themeTint="F2"/>
        </w:rPr>
        <w:t> </w:t>
      </w:r>
      <w:r w:rsidRPr="00353178">
        <w:rPr>
          <w:rFonts w:ascii="Calibri" w:hAnsi="Calibri"/>
          <w:b/>
          <w:bCs/>
          <w:color w:val="0D0D0D" w:themeColor="text1" w:themeTint="F2"/>
        </w:rPr>
        <w:t>коммерческие:</w:t>
      </w:r>
      <w:r w:rsidRPr="00353178">
        <w:rPr>
          <w:rStyle w:val="apple-converted-space"/>
          <w:rFonts w:ascii="Calibri" w:hAnsi="Calibri"/>
          <w:color w:val="0D0D0D" w:themeColor="text1" w:themeTint="F2"/>
        </w:rPr>
        <w:t> </w:t>
      </w:r>
      <w:proofErr w:type="spellStart"/>
      <w:r w:rsidRPr="00353178">
        <w:rPr>
          <w:rFonts w:ascii="Calibri" w:hAnsi="Calibri"/>
          <w:color w:val="0D0D0D" w:themeColor="text1" w:themeTint="F2"/>
        </w:rPr>
        <w:t>вексели</w:t>
      </w:r>
      <w:proofErr w:type="spellEnd"/>
      <w:r w:rsidRPr="00353178">
        <w:rPr>
          <w:rFonts w:ascii="Calibri" w:hAnsi="Calibri"/>
          <w:color w:val="0D0D0D" w:themeColor="text1" w:themeTint="F2"/>
        </w:rPr>
        <w:t>, коносаменты, аккредитивы, чеки и др.</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На рынке ценных бумаг происходит выпуск и обращение не только ценных бумаг как таковых, но и их</w:t>
      </w:r>
      <w:r w:rsidRPr="00353178">
        <w:rPr>
          <w:rStyle w:val="apple-converted-space"/>
          <w:rFonts w:ascii="Calibri" w:hAnsi="Calibri"/>
          <w:color w:val="0D0D0D" w:themeColor="text1" w:themeTint="F2"/>
        </w:rPr>
        <w:t> </w:t>
      </w:r>
      <w:r w:rsidRPr="00353178">
        <w:rPr>
          <w:rFonts w:ascii="Calibri" w:hAnsi="Calibri"/>
          <w:b/>
          <w:bCs/>
          <w:color w:val="0D0D0D" w:themeColor="text1" w:themeTint="F2"/>
        </w:rPr>
        <w:t>заменителей</w:t>
      </w:r>
      <w:r w:rsidRPr="00353178">
        <w:rPr>
          <w:rStyle w:val="apple-converted-space"/>
          <w:rFonts w:ascii="Calibri" w:hAnsi="Calibri"/>
          <w:color w:val="0D0D0D" w:themeColor="text1" w:themeTint="F2"/>
        </w:rPr>
        <w:t> </w:t>
      </w:r>
      <w:r w:rsidRPr="00353178">
        <w:rPr>
          <w:rFonts w:ascii="Calibri" w:hAnsi="Calibri"/>
          <w:color w:val="0D0D0D" w:themeColor="text1" w:themeTint="F2"/>
        </w:rPr>
        <w:t>- купонов, сертификатов и т.п.</w:t>
      </w:r>
    </w:p>
    <w:p w:rsidR="00353178" w:rsidRPr="00353178" w:rsidRDefault="00353178" w:rsidP="00353178">
      <w:pPr>
        <w:rPr>
          <w:rFonts w:ascii="Calibri" w:hAnsi="Calibri"/>
          <w:color w:val="0D0D0D" w:themeColor="text1" w:themeTint="F2"/>
          <w:sz w:val="24"/>
          <w:szCs w:val="24"/>
        </w:rPr>
      </w:pPr>
      <w:r w:rsidRPr="00353178">
        <w:rPr>
          <w:rStyle w:val="apple-converted-space"/>
          <w:rFonts w:ascii="Calibri" w:hAnsi="Calibri"/>
          <w:b/>
          <w:bCs/>
          <w:color w:val="0D0D0D" w:themeColor="text1" w:themeTint="F2"/>
          <w:sz w:val="24"/>
          <w:szCs w:val="24"/>
        </w:rPr>
        <w:t> </w:t>
      </w:r>
      <w:r w:rsidRPr="00353178">
        <w:rPr>
          <w:rFonts w:ascii="Calibri" w:hAnsi="Calibri"/>
          <w:b/>
          <w:bCs/>
          <w:color w:val="0D0D0D" w:themeColor="text1" w:themeTint="F2"/>
          <w:sz w:val="24"/>
          <w:szCs w:val="24"/>
        </w:rPr>
        <w:t>Кредитный рынок</w:t>
      </w:r>
      <w:r w:rsidRPr="00353178">
        <w:rPr>
          <w:rStyle w:val="apple-converted-space"/>
          <w:rFonts w:ascii="Calibri" w:hAnsi="Calibri"/>
          <w:color w:val="0D0D0D" w:themeColor="text1" w:themeTint="F2"/>
          <w:sz w:val="24"/>
          <w:szCs w:val="24"/>
        </w:rPr>
        <w:t> </w:t>
      </w:r>
      <w:r w:rsidRPr="00353178">
        <w:rPr>
          <w:rFonts w:ascii="Calibri" w:hAnsi="Calibri"/>
          <w:color w:val="0D0D0D" w:themeColor="text1" w:themeTint="F2"/>
          <w:sz w:val="24"/>
          <w:szCs w:val="24"/>
        </w:rPr>
        <w:t xml:space="preserve">(англ. </w:t>
      </w:r>
      <w:proofErr w:type="spellStart"/>
      <w:r w:rsidRPr="00353178">
        <w:rPr>
          <w:rFonts w:ascii="Calibri" w:hAnsi="Calibri"/>
          <w:color w:val="0D0D0D" w:themeColor="text1" w:themeTint="F2"/>
          <w:sz w:val="24"/>
          <w:szCs w:val="24"/>
        </w:rPr>
        <w:t>credit</w:t>
      </w:r>
      <w:proofErr w:type="spellEnd"/>
      <w:r w:rsidRPr="00353178">
        <w:rPr>
          <w:rFonts w:ascii="Calibri" w:hAnsi="Calibri"/>
          <w:color w:val="0D0D0D" w:themeColor="text1" w:themeTint="F2"/>
          <w:sz w:val="24"/>
          <w:szCs w:val="24"/>
        </w:rPr>
        <w:t xml:space="preserve"> </w:t>
      </w:r>
      <w:proofErr w:type="spellStart"/>
      <w:r w:rsidRPr="00353178">
        <w:rPr>
          <w:rFonts w:ascii="Calibri" w:hAnsi="Calibri"/>
          <w:color w:val="0D0D0D" w:themeColor="text1" w:themeTint="F2"/>
          <w:sz w:val="24"/>
          <w:szCs w:val="24"/>
        </w:rPr>
        <w:t>market</w:t>
      </w:r>
      <w:proofErr w:type="spellEnd"/>
      <w:r w:rsidRPr="00353178">
        <w:rPr>
          <w:rFonts w:ascii="Calibri" w:hAnsi="Calibri"/>
          <w:color w:val="0D0D0D" w:themeColor="text1" w:themeTint="F2"/>
          <w:sz w:val="24"/>
          <w:szCs w:val="24"/>
        </w:rPr>
        <w:t>) - сфера рыночных отношений, в которой происходит аккумулирование, распределение и перераспределение кредитных ресурсов, необходимых для обеспечения непрерывности и эффективности общественного воспроизводства. Движение денежных потоков на кредитном рынке осуществляется через банки, специализированные финансово-кредитные институты, фондовые биржи. Традиционно разграничивают рынок краткосрочных ссудных капиталов (денежный рынок) и рынок средних и долгосрочных капиталов (рынок капиталов), в т.ч. и финансовый рынок.</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Style w:val="apple-converted-space"/>
          <w:rFonts w:ascii="Calibri" w:hAnsi="Calibri"/>
          <w:b/>
          <w:bCs/>
          <w:color w:val="0D0D0D" w:themeColor="text1" w:themeTint="F2"/>
        </w:rPr>
        <w:t> </w:t>
      </w:r>
      <w:r w:rsidRPr="00353178">
        <w:rPr>
          <w:rFonts w:ascii="Calibri" w:hAnsi="Calibri"/>
          <w:b/>
          <w:bCs/>
          <w:color w:val="0D0D0D" w:themeColor="text1" w:themeTint="F2"/>
        </w:rPr>
        <w:t>Валютный рынок.</w:t>
      </w:r>
      <w:r w:rsidRPr="00353178">
        <w:rPr>
          <w:rStyle w:val="apple-converted-space"/>
          <w:rFonts w:ascii="Calibri" w:hAnsi="Calibri"/>
          <w:color w:val="0D0D0D" w:themeColor="text1" w:themeTint="F2"/>
        </w:rPr>
        <w:t> </w:t>
      </w:r>
      <w:r w:rsidRPr="00353178">
        <w:rPr>
          <w:rFonts w:ascii="Calibri" w:hAnsi="Calibri"/>
          <w:color w:val="0D0D0D" w:themeColor="text1" w:themeTint="F2"/>
        </w:rPr>
        <w:t>Валютный рынок - система устойчивых экономических и организационных отношений по операциям купли-продажи иностранных валют и платежных документов в иностранных валютах. Различают биржевой и внебиржевой валютные рынки.</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Биржевой рынок - сфера обращения денежных сре</w:t>
      </w:r>
      <w:proofErr w:type="gramStart"/>
      <w:r w:rsidRPr="00353178">
        <w:rPr>
          <w:rFonts w:ascii="Calibri" w:hAnsi="Calibri"/>
          <w:color w:val="0D0D0D" w:themeColor="text1" w:themeTint="F2"/>
        </w:rPr>
        <w:t>дств в сп</w:t>
      </w:r>
      <w:proofErr w:type="gramEnd"/>
      <w:r w:rsidRPr="00353178">
        <w:rPr>
          <w:rFonts w:ascii="Calibri" w:hAnsi="Calibri"/>
          <w:color w:val="0D0D0D" w:themeColor="text1" w:themeTint="F2"/>
        </w:rPr>
        <w:t>ециально созданных финансовых институтах - валютных биржах - для организованной и систематической продажи валюты. Торговля на бирже осуществляется только членами биржи - причем только теми видами валют, которые включены в котировочный список, т.е. прошли процедуру допуска их к продаже.</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Внебиржевой рынок - система крупных торговых площадок, деятельность которых подчиняется строгим и обязательным правилам. Дилеров внебиржевого рынка иногда называют «</w:t>
      </w:r>
      <w:proofErr w:type="spellStart"/>
      <w:r w:rsidRPr="00353178">
        <w:rPr>
          <w:rFonts w:ascii="Calibri" w:hAnsi="Calibri"/>
          <w:color w:val="0D0D0D" w:themeColor="text1" w:themeTint="F2"/>
        </w:rPr>
        <w:t>маркет-мейкерами</w:t>
      </w:r>
      <w:proofErr w:type="spellEnd"/>
      <w:r w:rsidRPr="00353178">
        <w:rPr>
          <w:rFonts w:ascii="Calibri" w:hAnsi="Calibri"/>
          <w:color w:val="0D0D0D" w:themeColor="text1" w:themeTint="F2"/>
        </w:rPr>
        <w:t>» («создателями, созидателями рынка»),</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В сделках внутри страны люди используют национальную валюту, но для проведения операций за границей им нужна иностранная валюта. Например, если фирма заключает контракт с американской на поставку оборудования</w:t>
      </w:r>
      <w:proofErr w:type="gramStart"/>
      <w:r w:rsidRPr="00353178">
        <w:rPr>
          <w:rFonts w:ascii="Calibri" w:hAnsi="Calibri"/>
          <w:color w:val="0D0D0D" w:themeColor="text1" w:themeTint="F2"/>
        </w:rPr>
        <w:t xml:space="preserve"> ,</w:t>
      </w:r>
      <w:proofErr w:type="gramEnd"/>
      <w:r w:rsidRPr="00353178">
        <w:rPr>
          <w:rFonts w:ascii="Calibri" w:hAnsi="Calibri"/>
          <w:color w:val="0D0D0D" w:themeColor="text1" w:themeTint="F2"/>
        </w:rPr>
        <w:t xml:space="preserve"> то ей нужна американская валюта для оплаты сделки . Для этих целей существуют специальные рынки , на которых может быть куплена или продана иностранная валюта и которые называются валютными рынками .</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b/>
          <w:bCs/>
          <w:color w:val="0D0D0D" w:themeColor="text1" w:themeTint="F2"/>
        </w:rPr>
        <w:t xml:space="preserve">. Рынок драгоценных </w:t>
      </w:r>
      <w:proofErr w:type="spellStart"/>
      <w:r w:rsidRPr="00353178">
        <w:rPr>
          <w:rFonts w:ascii="Calibri" w:hAnsi="Calibri"/>
          <w:b/>
          <w:bCs/>
          <w:color w:val="0D0D0D" w:themeColor="text1" w:themeTint="F2"/>
        </w:rPr>
        <w:t>металлов</w:t>
      </w:r>
      <w:proofErr w:type="gramStart"/>
      <w:r w:rsidRPr="00353178">
        <w:rPr>
          <w:rFonts w:ascii="Calibri" w:hAnsi="Calibri"/>
          <w:b/>
          <w:bCs/>
          <w:color w:val="0D0D0D" w:themeColor="text1" w:themeTint="F2"/>
        </w:rPr>
        <w:t>.</w:t>
      </w:r>
      <w:r w:rsidRPr="00353178">
        <w:rPr>
          <w:rFonts w:ascii="Calibri" w:hAnsi="Calibri"/>
          <w:color w:val="0D0D0D" w:themeColor="text1" w:themeTint="F2"/>
        </w:rPr>
        <w:t>Р</w:t>
      </w:r>
      <w:proofErr w:type="gramEnd"/>
      <w:r w:rsidRPr="00353178">
        <w:rPr>
          <w:rFonts w:ascii="Calibri" w:hAnsi="Calibri"/>
          <w:color w:val="0D0D0D" w:themeColor="text1" w:themeTint="F2"/>
        </w:rPr>
        <w:t>ынок</w:t>
      </w:r>
      <w:proofErr w:type="spellEnd"/>
      <w:r w:rsidRPr="00353178">
        <w:rPr>
          <w:rFonts w:ascii="Calibri" w:hAnsi="Calibri"/>
          <w:color w:val="0D0D0D" w:themeColor="text1" w:themeTint="F2"/>
        </w:rPr>
        <w:t xml:space="preserve"> драгоценных металлов и драгоценных камней можно определить как сферу экономических отношений между участниками сделок с драгоценными металлами, драгоценными камнями и ценными бумагами, котируемыми в золоте.</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С функциональной точки зрения рынок драгоценных металлов и драгоценных камней представляет собой торгово-финансовый центр, в котором сосредоточена торговля ими и другие коммерческие и имущественные сделки с этими активами.</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lastRenderedPageBreak/>
        <w:t xml:space="preserve">С </w:t>
      </w:r>
      <w:proofErr w:type="spellStart"/>
      <w:r w:rsidRPr="00353178">
        <w:rPr>
          <w:rFonts w:ascii="Calibri" w:hAnsi="Calibri"/>
          <w:color w:val="0D0D0D" w:themeColor="text1" w:themeTint="F2"/>
        </w:rPr>
        <w:t>институционной</w:t>
      </w:r>
      <w:proofErr w:type="spellEnd"/>
      <w:r w:rsidRPr="00353178">
        <w:rPr>
          <w:rFonts w:ascii="Calibri" w:hAnsi="Calibri"/>
          <w:color w:val="0D0D0D" w:themeColor="text1" w:themeTint="F2"/>
        </w:rPr>
        <w:t xml:space="preserve"> точки зрения рынок драгоценных металлов и драгоценных камней представляет собой совокупность специально уполномоченных банков, бирж драгоценных металлов и драгоценных камней, финансовых компаний и других бирж, осуществляющих сделки с ценными бумагами, котируемыми в золоте.</w:t>
      </w:r>
    </w:p>
    <w:p w:rsidR="00353178" w:rsidRPr="00353178" w:rsidRDefault="00353178" w:rsidP="00353178">
      <w:pPr>
        <w:pStyle w:val="a4"/>
        <w:spacing w:before="188" w:beforeAutospacing="0" w:line="276" w:lineRule="auto"/>
        <w:ind w:left="188" w:right="188"/>
        <w:rPr>
          <w:rFonts w:ascii="Calibri" w:hAnsi="Calibri"/>
          <w:color w:val="0D0D0D" w:themeColor="text1" w:themeTint="F2"/>
        </w:rPr>
      </w:pPr>
      <w:r w:rsidRPr="00353178">
        <w:rPr>
          <w:rFonts w:ascii="Calibri" w:hAnsi="Calibri"/>
          <w:color w:val="0D0D0D" w:themeColor="text1" w:themeTint="F2"/>
        </w:rPr>
        <w:t>Рынок драгоценных металлов и драгоценных камней как система состоит из отдельных секторов. Основным сектором рынка драгоценных металлов и драгоценных камней является рынок золота</w:t>
      </w:r>
    </w:p>
    <w:p w:rsidR="00353178" w:rsidRDefault="000C29D0" w:rsidP="000C29D0">
      <w:pPr>
        <w:jc w:val="center"/>
        <w:rPr>
          <w:rFonts w:ascii="Calibri" w:hAnsi="Calibri"/>
          <w:b/>
          <w:sz w:val="32"/>
        </w:rPr>
      </w:pPr>
      <w:r>
        <w:rPr>
          <w:rFonts w:ascii="Calibri" w:hAnsi="Calibri"/>
          <w:b/>
          <w:sz w:val="32"/>
        </w:rPr>
        <w:t>ВОПРОС № 7 (Сегментация финансового рынка)</w:t>
      </w:r>
    </w:p>
    <w:p w:rsidR="001908CE" w:rsidRPr="007E7E12" w:rsidRDefault="001908CE" w:rsidP="001908CE">
      <w:pPr>
        <w:rPr>
          <w:rFonts w:ascii="Calibri" w:hAnsi="Calibri"/>
          <w:b/>
          <w:color w:val="0D0D0D" w:themeColor="text1" w:themeTint="F2"/>
          <w:sz w:val="24"/>
          <w:szCs w:val="24"/>
        </w:rPr>
      </w:pPr>
      <w:r w:rsidRPr="007E7E12">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1908CE" w:rsidRPr="00062106" w:rsidRDefault="001908CE" w:rsidP="001908CE">
      <w:pPr>
        <w:pStyle w:val="a4"/>
        <w:ind w:firstLine="188"/>
        <w:jc w:val="both"/>
        <w:rPr>
          <w:rFonts w:ascii="Palatino Linotype" w:hAnsi="Palatino Linotype"/>
          <w:b/>
          <w:color w:val="000000"/>
          <w:sz w:val="22"/>
          <w:szCs w:val="16"/>
        </w:rPr>
      </w:pPr>
      <w:r w:rsidRPr="00062106">
        <w:rPr>
          <w:rFonts w:ascii="Palatino Linotype" w:hAnsi="Palatino Linotype"/>
          <w:b/>
          <w:color w:val="000000"/>
          <w:sz w:val="22"/>
          <w:szCs w:val="16"/>
        </w:rPr>
        <w:t>Можно выделить пять основных сегментов финансовых рынков (рис. 11.2):</w:t>
      </w:r>
    </w:p>
    <w:p w:rsidR="001908CE" w:rsidRPr="00062106" w:rsidRDefault="001908CE" w:rsidP="001908CE">
      <w:pPr>
        <w:pStyle w:val="a4"/>
        <w:ind w:firstLine="188"/>
        <w:jc w:val="both"/>
        <w:rPr>
          <w:rFonts w:ascii="Palatino Linotype" w:hAnsi="Palatino Linotype"/>
          <w:b/>
          <w:color w:val="000000"/>
          <w:sz w:val="22"/>
          <w:szCs w:val="16"/>
        </w:rPr>
      </w:pPr>
      <w:r w:rsidRPr="00062106">
        <w:rPr>
          <w:rFonts w:ascii="Palatino Linotype" w:hAnsi="Palatino Linotype"/>
          <w:b/>
          <w:color w:val="000000"/>
          <w:sz w:val="22"/>
          <w:szCs w:val="16"/>
        </w:rPr>
        <w:t>1) рынок капитала;</w:t>
      </w:r>
    </w:p>
    <w:p w:rsidR="001908CE" w:rsidRPr="00062106" w:rsidRDefault="001908CE" w:rsidP="001908CE">
      <w:pPr>
        <w:pStyle w:val="a4"/>
        <w:ind w:firstLine="188"/>
        <w:jc w:val="both"/>
        <w:rPr>
          <w:rFonts w:ascii="Palatino Linotype" w:hAnsi="Palatino Linotype"/>
          <w:b/>
          <w:color w:val="000000"/>
          <w:sz w:val="22"/>
          <w:szCs w:val="16"/>
        </w:rPr>
      </w:pPr>
      <w:r w:rsidRPr="00062106">
        <w:rPr>
          <w:rFonts w:ascii="Palatino Linotype" w:hAnsi="Palatino Linotype"/>
          <w:b/>
          <w:color w:val="000000"/>
          <w:sz w:val="22"/>
          <w:szCs w:val="16"/>
        </w:rPr>
        <w:t>2) рынок ценных бумаг;</w:t>
      </w:r>
    </w:p>
    <w:p w:rsidR="001908CE" w:rsidRPr="00062106" w:rsidRDefault="001908CE" w:rsidP="001908CE">
      <w:pPr>
        <w:pStyle w:val="a4"/>
        <w:ind w:firstLine="188"/>
        <w:jc w:val="both"/>
        <w:rPr>
          <w:rFonts w:ascii="Palatino Linotype" w:hAnsi="Palatino Linotype"/>
          <w:b/>
          <w:color w:val="000000"/>
          <w:sz w:val="22"/>
          <w:szCs w:val="16"/>
        </w:rPr>
      </w:pPr>
      <w:r w:rsidRPr="00062106">
        <w:rPr>
          <w:rFonts w:ascii="Palatino Linotype" w:hAnsi="Palatino Linotype"/>
          <w:b/>
          <w:color w:val="000000"/>
          <w:sz w:val="22"/>
          <w:szCs w:val="16"/>
        </w:rPr>
        <w:t>3) рынок кредитных ресурсов;</w:t>
      </w:r>
    </w:p>
    <w:p w:rsidR="001908CE" w:rsidRPr="00062106" w:rsidRDefault="001908CE" w:rsidP="001908CE">
      <w:pPr>
        <w:pStyle w:val="a4"/>
        <w:ind w:firstLine="188"/>
        <w:jc w:val="both"/>
        <w:rPr>
          <w:rFonts w:ascii="Palatino Linotype" w:hAnsi="Palatino Linotype"/>
          <w:b/>
          <w:color w:val="000000"/>
          <w:sz w:val="22"/>
          <w:szCs w:val="16"/>
        </w:rPr>
      </w:pPr>
      <w:r w:rsidRPr="00062106">
        <w:rPr>
          <w:rFonts w:ascii="Palatino Linotype" w:hAnsi="Palatino Linotype"/>
          <w:b/>
          <w:color w:val="000000"/>
          <w:sz w:val="22"/>
          <w:szCs w:val="16"/>
        </w:rPr>
        <w:t>4) рынок инвестиций;</w:t>
      </w:r>
    </w:p>
    <w:p w:rsidR="001908CE" w:rsidRPr="00062106" w:rsidRDefault="001908CE" w:rsidP="001908CE">
      <w:pPr>
        <w:pStyle w:val="a4"/>
        <w:ind w:firstLine="188"/>
        <w:jc w:val="both"/>
        <w:rPr>
          <w:rFonts w:ascii="Palatino Linotype" w:hAnsi="Palatino Linotype"/>
          <w:b/>
          <w:color w:val="000000"/>
          <w:sz w:val="22"/>
          <w:szCs w:val="16"/>
        </w:rPr>
      </w:pPr>
      <w:r w:rsidRPr="00062106">
        <w:rPr>
          <w:rFonts w:ascii="Palatino Linotype" w:hAnsi="Palatino Linotype"/>
          <w:b/>
          <w:color w:val="000000"/>
          <w:sz w:val="22"/>
          <w:szCs w:val="16"/>
        </w:rPr>
        <w:t>5) валютный рынок.</w:t>
      </w:r>
    </w:p>
    <w:p w:rsidR="00062106" w:rsidRPr="00062106" w:rsidRDefault="00062106" w:rsidP="00062106">
      <w:pPr>
        <w:pStyle w:val="a4"/>
        <w:spacing w:line="276" w:lineRule="auto"/>
        <w:ind w:firstLine="188"/>
        <w:jc w:val="both"/>
        <w:rPr>
          <w:rFonts w:ascii="Palatino Linotype" w:hAnsi="Palatino Linotype"/>
          <w:color w:val="000000"/>
        </w:rPr>
      </w:pPr>
      <w:r w:rsidRPr="00062106">
        <w:rPr>
          <w:rFonts w:ascii="Palatino Linotype" w:hAnsi="Palatino Linotype"/>
          <w:color w:val="000000"/>
        </w:rPr>
        <w:t xml:space="preserve">Финансовый рынок можно разделить на сегменты, где обращаются сравнительно однородные финансовые инструменты, причем деление производится параллельно на </w:t>
      </w:r>
      <w:proofErr w:type="spellStart"/>
      <w:r w:rsidRPr="00062106">
        <w:rPr>
          <w:rFonts w:ascii="Palatino Linotype" w:hAnsi="Palatino Linotype"/>
          <w:color w:val="000000"/>
        </w:rPr>
        <w:t>спотовом</w:t>
      </w:r>
      <w:proofErr w:type="spellEnd"/>
      <w:r w:rsidRPr="00062106">
        <w:rPr>
          <w:rFonts w:ascii="Palatino Linotype" w:hAnsi="Palatino Linotype"/>
          <w:color w:val="000000"/>
        </w:rPr>
        <w:t xml:space="preserve"> и на </w:t>
      </w:r>
      <w:proofErr w:type="gramStart"/>
      <w:r w:rsidRPr="00062106">
        <w:rPr>
          <w:rFonts w:ascii="Palatino Linotype" w:hAnsi="Palatino Linotype"/>
          <w:color w:val="000000"/>
        </w:rPr>
        <w:t>срочном</w:t>
      </w:r>
      <w:proofErr w:type="gramEnd"/>
      <w:r w:rsidRPr="00062106">
        <w:rPr>
          <w:rFonts w:ascii="Palatino Linotype" w:hAnsi="Palatino Linotype"/>
          <w:color w:val="000000"/>
        </w:rPr>
        <w:t xml:space="preserve"> сегментах, так что каждому сегменту </w:t>
      </w:r>
      <w:proofErr w:type="spellStart"/>
      <w:r w:rsidRPr="00062106">
        <w:rPr>
          <w:rFonts w:ascii="Palatino Linotype" w:hAnsi="Palatino Linotype"/>
          <w:color w:val="000000"/>
        </w:rPr>
        <w:t>спотового</w:t>
      </w:r>
      <w:proofErr w:type="spellEnd"/>
      <w:r w:rsidRPr="00062106">
        <w:rPr>
          <w:rFonts w:ascii="Palatino Linotype" w:hAnsi="Palatino Linotype"/>
          <w:color w:val="000000"/>
        </w:rPr>
        <w:t xml:space="preserve"> рынка соответствует аналогичный сегмент срочного рынка. На </w:t>
      </w:r>
      <w:proofErr w:type="spellStart"/>
      <w:r w:rsidRPr="00062106">
        <w:rPr>
          <w:rFonts w:ascii="Palatino Linotype" w:hAnsi="Palatino Linotype"/>
          <w:color w:val="000000"/>
        </w:rPr>
        <w:t>спотовом</w:t>
      </w:r>
      <w:proofErr w:type="spellEnd"/>
      <w:r w:rsidRPr="00062106">
        <w:rPr>
          <w:rFonts w:ascii="Palatino Linotype" w:hAnsi="Palatino Linotype"/>
          <w:color w:val="000000"/>
        </w:rPr>
        <w:t xml:space="preserve"> рынке выделяются: рынок золота, валютный рынок, кредитный рынок, рынок ценных бумаг. На срочном рынке выделяются сегменты: срочные контракты на золото, срочные контракты на валюты, кредитные и процентные срочные контракты, срочные контракты на ценные бумаги (</w:t>
      </w:r>
      <w:proofErr w:type="gramStart"/>
      <w:r w:rsidRPr="00062106">
        <w:rPr>
          <w:rFonts w:ascii="Palatino Linotype" w:hAnsi="Palatino Linotype"/>
          <w:color w:val="000000"/>
        </w:rPr>
        <w:t>см</w:t>
      </w:r>
      <w:proofErr w:type="gramEnd"/>
      <w:r w:rsidRPr="00062106">
        <w:rPr>
          <w:rFonts w:ascii="Palatino Linotype" w:hAnsi="Palatino Linotype"/>
          <w:color w:val="000000"/>
        </w:rPr>
        <w:t>. рис. 17.1.2).</w:t>
      </w:r>
    </w:p>
    <w:p w:rsidR="00062106" w:rsidRPr="00062106" w:rsidRDefault="00062106" w:rsidP="00062106">
      <w:pPr>
        <w:pStyle w:val="a4"/>
        <w:spacing w:line="276" w:lineRule="auto"/>
        <w:ind w:firstLine="188"/>
        <w:jc w:val="both"/>
        <w:rPr>
          <w:rFonts w:ascii="Palatino Linotype" w:hAnsi="Palatino Linotype"/>
          <w:color w:val="000000"/>
        </w:rPr>
      </w:pPr>
      <w:r w:rsidRPr="00062106">
        <w:rPr>
          <w:rFonts w:ascii="Palatino Linotype" w:hAnsi="Palatino Linotype"/>
          <w:color w:val="000000"/>
        </w:rPr>
        <w:t xml:space="preserve">Рынок золота представляет собой совокупность международных (Лондон, Цюрих, </w:t>
      </w:r>
      <w:proofErr w:type="spellStart"/>
      <w:r w:rsidRPr="00062106">
        <w:rPr>
          <w:rFonts w:ascii="Palatino Linotype" w:hAnsi="Palatino Linotype"/>
          <w:color w:val="000000"/>
        </w:rPr>
        <w:t>Дубай</w:t>
      </w:r>
      <w:proofErr w:type="spellEnd"/>
      <w:r w:rsidRPr="00062106">
        <w:rPr>
          <w:rFonts w:ascii="Palatino Linotype" w:hAnsi="Palatino Linotype"/>
          <w:color w:val="000000"/>
        </w:rPr>
        <w:t>, Гонконг, Нью-Йорк) и внутренних рынков - разветвленную структуру глобальной и круглосуточной торговли золотом, драгоценными металлами и камнями и производными от них финансовыми инструментами. В структуре спроса на рынке золота можно выделить следующие основные секторы: промышленно-бытовое потребление; тезаврация (в частном секторе и на межгосударственном уровне)*; осуществление спекулятивных сделок.</w:t>
      </w:r>
    </w:p>
    <w:p w:rsidR="00062106" w:rsidRPr="00062106" w:rsidRDefault="00062106" w:rsidP="00062106">
      <w:pPr>
        <w:pStyle w:val="a4"/>
        <w:spacing w:line="276" w:lineRule="auto"/>
        <w:ind w:firstLine="188"/>
        <w:jc w:val="both"/>
        <w:rPr>
          <w:rFonts w:ascii="Palatino Linotype" w:hAnsi="Palatino Linotype"/>
          <w:color w:val="000000"/>
          <w:shd w:val="clear" w:color="auto" w:fill="CCCCCC"/>
        </w:rPr>
      </w:pPr>
    </w:p>
    <w:p w:rsidR="00062106" w:rsidRPr="00062106" w:rsidRDefault="00062106" w:rsidP="00062106">
      <w:pPr>
        <w:pStyle w:val="a4"/>
        <w:spacing w:line="276" w:lineRule="auto"/>
        <w:ind w:firstLine="188"/>
        <w:jc w:val="both"/>
        <w:rPr>
          <w:rFonts w:ascii="Palatino Linotype" w:hAnsi="Palatino Linotype"/>
          <w:color w:val="000000"/>
          <w:shd w:val="clear" w:color="auto" w:fill="CCCCCC"/>
        </w:rPr>
      </w:pPr>
      <w:proofErr w:type="gramStart"/>
      <w:r w:rsidRPr="00062106">
        <w:rPr>
          <w:rFonts w:ascii="Palatino Linotype" w:hAnsi="Palatino Linotype"/>
          <w:color w:val="000000"/>
          <w:shd w:val="clear" w:color="auto" w:fill="CCCCCC"/>
        </w:rPr>
        <w:lastRenderedPageBreak/>
        <w:t>На валютном рынке совершаются сделки купли-продажи иностранной валюты в наличной и безналичной формах.</w:t>
      </w:r>
      <w:proofErr w:type="gramEnd"/>
      <w:r w:rsidRPr="00062106">
        <w:rPr>
          <w:rFonts w:ascii="Palatino Linotype" w:hAnsi="Palatino Linotype"/>
          <w:color w:val="000000"/>
          <w:shd w:val="clear" w:color="auto" w:fill="CCCCCC"/>
        </w:rPr>
        <w:t xml:space="preserve"> Валютный рынок состоит из международного и внутреннего секторов. Крупнейшие торговые площадки международного валютного рынка находятся в Лондоне, Нью-Йорке и Токио. На них приходится более половины мировых оборотов с валютами. Выделяются также крупные региональные сегменты международного валютного рынка: американский, европейский, азиатский и австралийский. Крупнейшими российскими валютными биржами являются ММВБ и </w:t>
      </w:r>
      <w:proofErr w:type="spellStart"/>
      <w:r w:rsidRPr="00062106">
        <w:rPr>
          <w:rFonts w:ascii="Palatino Linotype" w:hAnsi="Palatino Linotype"/>
          <w:color w:val="000000"/>
          <w:shd w:val="clear" w:color="auto" w:fill="CCCCCC"/>
        </w:rPr>
        <w:t>СПбВБ</w:t>
      </w:r>
      <w:proofErr w:type="spellEnd"/>
      <w:r w:rsidRPr="00062106">
        <w:rPr>
          <w:rFonts w:ascii="Palatino Linotype" w:hAnsi="Palatino Linotype"/>
          <w:color w:val="000000"/>
          <w:shd w:val="clear" w:color="auto" w:fill="CCCCCC"/>
        </w:rPr>
        <w:t xml:space="preserve">. В Российской Федерации все сделки с валютами и валютными ценностями должны проводиться при посредничестве коммерческих Значимое место на валютном рынке занимает рынок срочных контрактов на валюты. Наибольшее распространение на срочном валютном рынке получили </w:t>
      </w:r>
      <w:proofErr w:type="spellStart"/>
      <w:r w:rsidRPr="00062106">
        <w:rPr>
          <w:rFonts w:ascii="Palatino Linotype" w:hAnsi="Palatino Linotype"/>
          <w:color w:val="000000"/>
          <w:shd w:val="clear" w:color="auto" w:fill="CCCCCC"/>
        </w:rPr>
        <w:t>своп-контракты</w:t>
      </w:r>
      <w:proofErr w:type="spellEnd"/>
      <w:r w:rsidRPr="00062106">
        <w:rPr>
          <w:rFonts w:ascii="Palatino Linotype" w:hAnsi="Palatino Linotype"/>
          <w:color w:val="000000"/>
          <w:shd w:val="clear" w:color="auto" w:fill="CCCCCC"/>
        </w:rPr>
        <w:t xml:space="preserve">, </w:t>
      </w:r>
      <w:proofErr w:type="gramStart"/>
      <w:r w:rsidRPr="00062106">
        <w:rPr>
          <w:rFonts w:ascii="Palatino Linotype" w:hAnsi="Palatino Linotype"/>
          <w:color w:val="000000"/>
          <w:shd w:val="clear" w:color="auto" w:fill="CCCCCC"/>
        </w:rPr>
        <w:t>фьючерсные</w:t>
      </w:r>
      <w:proofErr w:type="gramEnd"/>
      <w:r w:rsidRPr="00062106">
        <w:rPr>
          <w:rFonts w:ascii="Palatino Linotype" w:hAnsi="Palatino Linotype"/>
          <w:color w:val="000000"/>
          <w:shd w:val="clear" w:color="auto" w:fill="CCCCCC"/>
        </w:rPr>
        <w:t xml:space="preserve"> и опционные. Активность использования различных типов срочных контрактов на российских валютных рынках неоднородна. Так, по данным НВА в 2008 г. на долю форвардных конверсионных сделок приходится в среднем 36,2%, на валютные свопы - 51,1%, на валютные фьючерсы - 10,8%, на валютные опционы - 1,9%. банков, которые являются основными участниками торговли на валютных биржах.</w:t>
      </w:r>
    </w:p>
    <w:p w:rsidR="00643742" w:rsidRPr="00062106" w:rsidRDefault="00643742" w:rsidP="00062106">
      <w:pPr>
        <w:pStyle w:val="a4"/>
        <w:spacing w:line="276" w:lineRule="auto"/>
        <w:ind w:firstLine="188"/>
        <w:jc w:val="both"/>
        <w:rPr>
          <w:rFonts w:ascii="Palatino Linotype" w:hAnsi="Palatino Linotype"/>
          <w:color w:val="000000"/>
          <w:shd w:val="clear" w:color="auto" w:fill="CCCCCC"/>
        </w:rPr>
      </w:pPr>
      <w:r w:rsidRPr="00062106">
        <w:rPr>
          <w:rFonts w:ascii="Palatino Linotype" w:hAnsi="Palatino Linotype"/>
          <w:color w:val="000000"/>
          <w:shd w:val="clear" w:color="auto" w:fill="CCCCCC"/>
        </w:rPr>
        <w:t>Одним из важнейших сегментов международного валютного рынка является рынок FOREX. Рынок FOREX (</w:t>
      </w:r>
      <w:proofErr w:type="spellStart"/>
      <w:r w:rsidRPr="00062106">
        <w:rPr>
          <w:rFonts w:ascii="Palatino Linotype" w:hAnsi="Palatino Linotype"/>
          <w:color w:val="000000"/>
          <w:shd w:val="clear" w:color="auto" w:fill="CCCCCC"/>
        </w:rPr>
        <w:t>FOReign</w:t>
      </w:r>
      <w:proofErr w:type="spellEnd"/>
      <w:r w:rsidRPr="00062106">
        <w:rPr>
          <w:rFonts w:ascii="Palatino Linotype" w:hAnsi="Palatino Linotype"/>
          <w:color w:val="000000"/>
          <w:shd w:val="clear" w:color="auto" w:fill="CCCCCC"/>
        </w:rPr>
        <w:t xml:space="preserve"> </w:t>
      </w:r>
      <w:proofErr w:type="spellStart"/>
      <w:r w:rsidRPr="00062106">
        <w:rPr>
          <w:rFonts w:ascii="Palatino Linotype" w:hAnsi="Palatino Linotype"/>
          <w:color w:val="000000"/>
          <w:shd w:val="clear" w:color="auto" w:fill="CCCCCC"/>
        </w:rPr>
        <w:t>Exchange</w:t>
      </w:r>
      <w:proofErr w:type="spellEnd"/>
      <w:r w:rsidRPr="00062106">
        <w:rPr>
          <w:rFonts w:ascii="Palatino Linotype" w:hAnsi="Palatino Linotype"/>
          <w:color w:val="000000"/>
          <w:shd w:val="clear" w:color="auto" w:fill="CCCCCC"/>
        </w:rPr>
        <w:t xml:space="preserve"> </w:t>
      </w:r>
      <w:proofErr w:type="spellStart"/>
      <w:r w:rsidRPr="00062106">
        <w:rPr>
          <w:rFonts w:ascii="Palatino Linotype" w:hAnsi="Palatino Linotype"/>
          <w:color w:val="000000"/>
          <w:shd w:val="clear" w:color="auto" w:fill="CCCCCC"/>
        </w:rPr>
        <w:t>market</w:t>
      </w:r>
      <w:proofErr w:type="spellEnd"/>
      <w:r w:rsidRPr="00062106">
        <w:rPr>
          <w:rFonts w:ascii="Palatino Linotype" w:hAnsi="Palatino Linotype"/>
          <w:color w:val="000000"/>
          <w:shd w:val="clear" w:color="auto" w:fill="CCCCCC"/>
        </w:rPr>
        <w:t xml:space="preserve">) - межбанковский рынок, сформировавшийся в начале 70-х годов XX в. Главный принцип торговли на FOREX заключается в обмене одной валюты на другую. Этот рынок по объему превосходит все остальные сегменты мирового валютного рынка, ежедневный объем сделок на рынке FOREX оценивается в 1-3 </w:t>
      </w:r>
      <w:proofErr w:type="spellStart"/>
      <w:proofErr w:type="gramStart"/>
      <w:r w:rsidRPr="00062106">
        <w:rPr>
          <w:rFonts w:ascii="Palatino Linotype" w:hAnsi="Palatino Linotype"/>
          <w:color w:val="000000"/>
          <w:shd w:val="clear" w:color="auto" w:fill="CCCCCC"/>
        </w:rPr>
        <w:t>трлн</w:t>
      </w:r>
      <w:proofErr w:type="spellEnd"/>
      <w:proofErr w:type="gramEnd"/>
      <w:r w:rsidRPr="00062106">
        <w:rPr>
          <w:rFonts w:ascii="Palatino Linotype" w:hAnsi="Palatino Linotype"/>
          <w:color w:val="000000"/>
          <w:shd w:val="clear" w:color="auto" w:fill="CCCCCC"/>
        </w:rPr>
        <w:t xml:space="preserve"> долл. FOREX не имеет единого центра, не имеет конкретного места торговли. Торговля происходит через терминалы компьютеров одновременно в сотнях банках во всем мире. FOREX объединяет четыре региональных рынка: азиатский, европейский, американский, австралийский. Обменные операции на FOREX не прекращаются в течение всей рабочей недели, рынок работает 24 часа в сутки.</w:t>
      </w:r>
    </w:p>
    <w:p w:rsidR="00062106" w:rsidRPr="00062106" w:rsidRDefault="00062106" w:rsidP="00062106">
      <w:pPr>
        <w:pStyle w:val="a4"/>
        <w:spacing w:line="276" w:lineRule="auto"/>
        <w:ind w:firstLine="188"/>
        <w:jc w:val="both"/>
        <w:rPr>
          <w:rFonts w:ascii="Palatino Linotype" w:hAnsi="Palatino Linotype"/>
          <w:color w:val="000000"/>
          <w:shd w:val="clear" w:color="auto" w:fill="CCCCCC"/>
        </w:rPr>
      </w:pPr>
      <w:r w:rsidRPr="00062106">
        <w:rPr>
          <w:rFonts w:ascii="Palatino Linotype" w:hAnsi="Palatino Linotype"/>
          <w:color w:val="000000"/>
          <w:shd w:val="clear" w:color="auto" w:fill="CCCCCC"/>
        </w:rPr>
        <w:t xml:space="preserve">На кредитном рынке главным финансовым инструментом является договор о займе или кредите, который заключается между экономическими субъектами. Как уже отмечалось в гл. 12 данного учебника, кредиты могут предоставляться непосредственно предприятиями друг другу. В этом случае говорят о рынке межхозяйственных кредитов. Если кредиты любым экономическим субъектам предоставляются коммерческими банками, то мы имеем дело с рынком банковских кредитов. Если кредиты получает государство, то этот сегмент кредитного рынка носит название рынка государственного долга. Сегмент кредитного рынка, где </w:t>
      </w:r>
      <w:r w:rsidRPr="00062106">
        <w:rPr>
          <w:rFonts w:ascii="Palatino Linotype" w:hAnsi="Palatino Linotype"/>
          <w:color w:val="000000"/>
          <w:shd w:val="clear" w:color="auto" w:fill="CCCCCC"/>
        </w:rPr>
        <w:lastRenderedPageBreak/>
        <w:t>кредиты предоставляются коммерческими банками физическим лицам, носит название рынка потребительского кредита.</w:t>
      </w:r>
    </w:p>
    <w:p w:rsidR="00062106" w:rsidRPr="00062106" w:rsidRDefault="00062106" w:rsidP="00062106">
      <w:pPr>
        <w:pStyle w:val="a4"/>
        <w:spacing w:line="276" w:lineRule="auto"/>
        <w:ind w:firstLine="188"/>
        <w:jc w:val="both"/>
        <w:rPr>
          <w:rFonts w:ascii="Palatino Linotype" w:hAnsi="Palatino Linotype"/>
          <w:color w:val="000000"/>
          <w:shd w:val="clear" w:color="auto" w:fill="CCCCCC"/>
        </w:rPr>
      </w:pPr>
    </w:p>
    <w:p w:rsidR="00062106" w:rsidRPr="00062106" w:rsidRDefault="00062106" w:rsidP="00062106">
      <w:pPr>
        <w:pStyle w:val="a4"/>
        <w:spacing w:line="276" w:lineRule="auto"/>
        <w:ind w:firstLine="188"/>
        <w:jc w:val="both"/>
        <w:rPr>
          <w:rFonts w:ascii="Palatino Linotype" w:hAnsi="Palatino Linotype"/>
          <w:color w:val="000000"/>
        </w:rPr>
      </w:pPr>
      <w:r w:rsidRPr="00062106">
        <w:rPr>
          <w:rFonts w:ascii="Palatino Linotype" w:hAnsi="Palatino Linotype"/>
          <w:color w:val="000000"/>
        </w:rPr>
        <w:t xml:space="preserve">На рынке ценных бумаг (РЦБ) обращаются специфические финансовые инструменты, именуемые ценными бумагами. На этом сегменте финансового рынка заключаются сделки купли-продажи ценных бумаг между эмитентами и инвесторами, а также между инвесторами и инвесторами. </w:t>
      </w:r>
      <w:proofErr w:type="gramStart"/>
      <w:r w:rsidRPr="00062106">
        <w:rPr>
          <w:rFonts w:ascii="Palatino Linotype" w:hAnsi="Palatino Linotype"/>
          <w:color w:val="000000"/>
        </w:rPr>
        <w:t>На организованной части РЦБ эти сделки опосредуются профессионалами, на неорганизованной могут совершаться без посредников.</w:t>
      </w:r>
      <w:proofErr w:type="gramEnd"/>
    </w:p>
    <w:p w:rsidR="00062106" w:rsidRPr="00062106" w:rsidRDefault="00062106" w:rsidP="00062106">
      <w:pPr>
        <w:pStyle w:val="a4"/>
        <w:spacing w:line="276" w:lineRule="auto"/>
        <w:ind w:firstLine="188"/>
        <w:jc w:val="both"/>
        <w:rPr>
          <w:rFonts w:ascii="Palatino Linotype" w:hAnsi="Palatino Linotype"/>
          <w:color w:val="000000"/>
        </w:rPr>
      </w:pPr>
      <w:r w:rsidRPr="00062106">
        <w:rPr>
          <w:rFonts w:ascii="Palatino Linotype" w:hAnsi="Palatino Linotype"/>
          <w:color w:val="000000"/>
        </w:rPr>
        <w:t>Сегмент финансового рынка срочных контрактов на ценные бумаги состоит из двух частей. Первая часть связана со срочными контрактами на конкретные виды ценных бумаг, обычно это - акции конкретных эмитентов или корзины акций разных эмитентов в виде фондовых индексов. Вторая часть представлена производными ценными бумагами, к которым относятся финансовые инструменты, организованные по типу срочных контрактов, но отнесенные законодательством страны к ценным бумагам, например опционы эмитента.</w:t>
      </w:r>
    </w:p>
    <w:p w:rsidR="00062106" w:rsidRPr="00062106" w:rsidRDefault="00062106" w:rsidP="00062106">
      <w:pPr>
        <w:pStyle w:val="a4"/>
        <w:spacing w:line="276" w:lineRule="auto"/>
        <w:ind w:firstLine="188"/>
        <w:jc w:val="both"/>
        <w:rPr>
          <w:rFonts w:ascii="Palatino Linotype" w:hAnsi="Palatino Linotype"/>
          <w:color w:val="000000"/>
          <w:shd w:val="clear" w:color="auto" w:fill="CCCCCC"/>
        </w:rPr>
      </w:pPr>
    </w:p>
    <w:p w:rsidR="001908CE" w:rsidRPr="00062106" w:rsidRDefault="001908CE" w:rsidP="00062106">
      <w:pPr>
        <w:rPr>
          <w:rFonts w:ascii="Calibri" w:hAnsi="Calibri"/>
          <w:b/>
          <w:sz w:val="24"/>
          <w:szCs w:val="24"/>
        </w:rPr>
      </w:pPr>
      <w:r w:rsidRPr="00062106">
        <w:rPr>
          <w:rFonts w:ascii="Palatino Linotype" w:hAnsi="Palatino Linotype"/>
          <w:color w:val="000000"/>
          <w:sz w:val="24"/>
          <w:szCs w:val="24"/>
          <w:shd w:val="clear" w:color="auto" w:fill="CCCCCC"/>
        </w:rPr>
        <w:t>Финансовые рынки могут стабильно функционировать только при наличии устойчивого в долгосрочном плане предложения капитала и спроса на эти средства, реализующегося через спрос на финансовые инструменты. Денежные накопления могут возникать как в домашних хозяйствах, гак и в хозяйственных структурах. Однако основным базовым источником средств, поступающих на рынок, следует считать накопления домашних хозяйств, поскольку предприятия и организации, как правило, используют превышающую текущее потребление часть поступлений в первую очередь для расширения производства, т.е. для внутренних инвестиций. Образование же денежных сбережений у населения происходит при превышении совокупного платежеспособного спроса над потребностями. Это является важнейшим условием образования капитала и, соответственно, развития финансового рынка.</w:t>
      </w:r>
    </w:p>
    <w:p w:rsidR="001908CE" w:rsidRPr="00E6081B" w:rsidRDefault="001908CE" w:rsidP="00062106">
      <w:pPr>
        <w:pStyle w:val="a4"/>
        <w:spacing w:line="276" w:lineRule="auto"/>
        <w:ind w:firstLine="313"/>
        <w:jc w:val="both"/>
        <w:rPr>
          <w:rFonts w:ascii="Trebuchet MS" w:hAnsi="Trebuchet MS"/>
          <w:color w:val="0D0D0D" w:themeColor="text1" w:themeTint="F2"/>
        </w:rPr>
      </w:pPr>
      <w:r w:rsidRPr="00E6081B">
        <w:rPr>
          <w:rFonts w:ascii="Trebuchet MS" w:hAnsi="Trebuchet MS"/>
          <w:color w:val="0D0D0D" w:themeColor="text1" w:themeTint="F2"/>
        </w:rPr>
        <w:t>Разнообразие участников финансового рынка поддается определенной классификации, вытекающей из того, что этот рынок, как и любой другой, делится на определенные сегменты. Перечислим сегменты внутреннего финансового рынка по степени их значимости с точки зрения процессов формирования процентных ставок: 1.</w:t>
      </w:r>
    </w:p>
    <w:p w:rsidR="001908CE" w:rsidRPr="00E6081B" w:rsidRDefault="001908CE" w:rsidP="00062106">
      <w:pPr>
        <w:pStyle w:val="a4"/>
        <w:spacing w:line="276" w:lineRule="auto"/>
        <w:ind w:firstLine="313"/>
        <w:jc w:val="both"/>
        <w:rPr>
          <w:rFonts w:ascii="Trebuchet MS" w:hAnsi="Trebuchet MS"/>
          <w:color w:val="0D0D0D" w:themeColor="text1" w:themeTint="F2"/>
        </w:rPr>
      </w:pPr>
      <w:r w:rsidRPr="00E6081B">
        <w:rPr>
          <w:rFonts w:ascii="Trebuchet MS" w:hAnsi="Trebuchet MS"/>
          <w:color w:val="0D0D0D" w:themeColor="text1" w:themeTint="F2"/>
        </w:rPr>
        <w:lastRenderedPageBreak/>
        <w:t>Рынок государственных заимствований; 2.</w:t>
      </w:r>
    </w:p>
    <w:p w:rsidR="001908CE" w:rsidRPr="00E6081B" w:rsidRDefault="001908CE" w:rsidP="00062106">
      <w:pPr>
        <w:pStyle w:val="a4"/>
        <w:spacing w:line="276" w:lineRule="auto"/>
        <w:ind w:firstLine="313"/>
        <w:jc w:val="both"/>
        <w:rPr>
          <w:rFonts w:ascii="Trebuchet MS" w:hAnsi="Trebuchet MS"/>
          <w:color w:val="0D0D0D" w:themeColor="text1" w:themeTint="F2"/>
        </w:rPr>
      </w:pPr>
      <w:r w:rsidRPr="00E6081B">
        <w:rPr>
          <w:rFonts w:ascii="Trebuchet MS" w:hAnsi="Trebuchet MS"/>
          <w:color w:val="0D0D0D" w:themeColor="text1" w:themeTint="F2"/>
        </w:rPr>
        <w:t>Банковская сфера; 3.</w:t>
      </w:r>
    </w:p>
    <w:p w:rsidR="001908CE" w:rsidRPr="00E6081B" w:rsidRDefault="001908CE" w:rsidP="00062106">
      <w:pPr>
        <w:pStyle w:val="a4"/>
        <w:spacing w:line="276" w:lineRule="auto"/>
        <w:ind w:firstLine="313"/>
        <w:jc w:val="both"/>
        <w:rPr>
          <w:rFonts w:ascii="Trebuchet MS" w:hAnsi="Trebuchet MS"/>
          <w:color w:val="0D0D0D" w:themeColor="text1" w:themeTint="F2"/>
        </w:rPr>
      </w:pPr>
      <w:r w:rsidRPr="00E6081B">
        <w:rPr>
          <w:rFonts w:ascii="Trebuchet MS" w:hAnsi="Trebuchet MS"/>
          <w:color w:val="0D0D0D" w:themeColor="text1" w:themeTint="F2"/>
        </w:rPr>
        <w:t>Рынок акций или фондовый рынок; 4.</w:t>
      </w:r>
    </w:p>
    <w:p w:rsidR="001908CE" w:rsidRPr="00E6081B" w:rsidRDefault="001908CE" w:rsidP="00062106">
      <w:pPr>
        <w:pStyle w:val="a4"/>
        <w:spacing w:line="276" w:lineRule="auto"/>
        <w:ind w:firstLine="313"/>
        <w:jc w:val="both"/>
        <w:rPr>
          <w:rFonts w:ascii="Trebuchet MS" w:hAnsi="Trebuchet MS"/>
          <w:color w:val="0D0D0D" w:themeColor="text1" w:themeTint="F2"/>
        </w:rPr>
      </w:pPr>
      <w:r w:rsidRPr="00E6081B">
        <w:rPr>
          <w:rFonts w:ascii="Trebuchet MS" w:hAnsi="Trebuchet MS"/>
          <w:color w:val="0D0D0D" w:themeColor="text1" w:themeTint="F2"/>
        </w:rPr>
        <w:t>Рынок корпоративных облигаций; 5.</w:t>
      </w:r>
    </w:p>
    <w:p w:rsidR="001908CE" w:rsidRPr="00E6081B" w:rsidRDefault="001908CE" w:rsidP="00062106">
      <w:pPr>
        <w:pStyle w:val="a4"/>
        <w:spacing w:line="276" w:lineRule="auto"/>
        <w:ind w:firstLine="313"/>
        <w:jc w:val="both"/>
        <w:rPr>
          <w:rFonts w:ascii="Trebuchet MS" w:hAnsi="Trebuchet MS"/>
          <w:color w:val="0D0D0D" w:themeColor="text1" w:themeTint="F2"/>
        </w:rPr>
      </w:pPr>
      <w:r w:rsidRPr="00E6081B">
        <w:rPr>
          <w:rFonts w:ascii="Trebuchet MS" w:hAnsi="Trebuchet MS"/>
          <w:color w:val="0D0D0D" w:themeColor="text1" w:themeTint="F2"/>
        </w:rPr>
        <w:t>Вексельный рынок; 6.</w:t>
      </w:r>
    </w:p>
    <w:p w:rsidR="001908CE" w:rsidRPr="00E6081B" w:rsidRDefault="001908CE" w:rsidP="00062106">
      <w:pPr>
        <w:pStyle w:val="a4"/>
        <w:spacing w:line="276" w:lineRule="auto"/>
        <w:ind w:firstLine="313"/>
        <w:jc w:val="both"/>
        <w:rPr>
          <w:rFonts w:ascii="Trebuchet MS" w:hAnsi="Trebuchet MS"/>
          <w:color w:val="0D0D0D" w:themeColor="text1" w:themeTint="F2"/>
        </w:rPr>
      </w:pPr>
      <w:r w:rsidRPr="00E6081B">
        <w:rPr>
          <w:rFonts w:ascii="Trebuchet MS" w:hAnsi="Trebuchet MS"/>
          <w:color w:val="0D0D0D" w:themeColor="text1" w:themeTint="F2"/>
        </w:rPr>
        <w:t>Рынок производных ценных бумаг; 7.</w:t>
      </w:r>
    </w:p>
    <w:p w:rsidR="001908CE" w:rsidRPr="00E6081B" w:rsidRDefault="001908CE" w:rsidP="00062106">
      <w:pPr>
        <w:pStyle w:val="a4"/>
        <w:spacing w:line="276" w:lineRule="auto"/>
        <w:ind w:firstLine="313"/>
        <w:jc w:val="both"/>
        <w:rPr>
          <w:rFonts w:ascii="Trebuchet MS" w:hAnsi="Trebuchet MS"/>
          <w:color w:val="0D0D0D" w:themeColor="text1" w:themeTint="F2"/>
        </w:rPr>
      </w:pPr>
      <w:r w:rsidRPr="00E6081B">
        <w:rPr>
          <w:rFonts w:ascii="Trebuchet MS" w:hAnsi="Trebuchet MS"/>
          <w:color w:val="0D0D0D" w:themeColor="text1" w:themeTint="F2"/>
        </w:rPr>
        <w:t>Валютный рынок.</w:t>
      </w:r>
    </w:p>
    <w:p w:rsidR="001908CE" w:rsidRPr="00E6081B" w:rsidRDefault="00E6081B" w:rsidP="00E6081B">
      <w:pPr>
        <w:jc w:val="center"/>
        <w:rPr>
          <w:color w:val="0D0D0D" w:themeColor="text1" w:themeTint="F2"/>
          <w:sz w:val="24"/>
          <w:szCs w:val="24"/>
        </w:rPr>
      </w:pPr>
      <w:r>
        <w:rPr>
          <w:rFonts w:ascii="Calibri" w:hAnsi="Calibri"/>
          <w:b/>
          <w:sz w:val="32"/>
        </w:rPr>
        <w:t>ВОПРОС № 8 (Структура финансового рынка)</w:t>
      </w:r>
    </w:p>
    <w:p w:rsidR="00601B43" w:rsidRPr="005511B1" w:rsidRDefault="00601B43" w:rsidP="005511B1">
      <w:pPr>
        <w:rPr>
          <w:rFonts w:ascii="Calibri" w:hAnsi="Calibri"/>
          <w:b/>
          <w:color w:val="0D0D0D" w:themeColor="text1" w:themeTint="F2"/>
          <w:sz w:val="24"/>
          <w:szCs w:val="24"/>
        </w:rPr>
      </w:pPr>
      <w:r w:rsidRPr="005511B1">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Fonts w:ascii="Calibri" w:hAnsi="Calibri" w:cs="Arial"/>
          <w:color w:val="0D0D0D" w:themeColor="text1" w:themeTint="F2"/>
        </w:rPr>
        <w:t>Финансово-денежный сектор как самостоятельный элемент денежного хозяйства формирует</w:t>
      </w:r>
      <w:r w:rsidRPr="005511B1">
        <w:rPr>
          <w:rStyle w:val="apple-converted-space"/>
          <w:rFonts w:ascii="Calibri" w:hAnsi="Calibri" w:cs="Arial"/>
          <w:color w:val="0D0D0D" w:themeColor="text1" w:themeTint="F2"/>
        </w:rPr>
        <w:t> </w:t>
      </w:r>
      <w:r w:rsidRPr="005511B1">
        <w:rPr>
          <w:rStyle w:val="a6"/>
          <w:rFonts w:ascii="Calibri" w:hAnsi="Calibri" w:cs="Arial"/>
          <w:color w:val="0D0D0D" w:themeColor="text1" w:themeTint="F2"/>
        </w:rPr>
        <w:t>финансовый рынок.</w:t>
      </w: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Style w:val="a6"/>
          <w:rFonts w:ascii="Calibri" w:hAnsi="Calibri" w:cs="Arial"/>
          <w:color w:val="0D0D0D" w:themeColor="text1" w:themeTint="F2"/>
        </w:rPr>
        <w:t>Мировой финансовый рынок</w:t>
      </w:r>
      <w:r w:rsidRPr="005511B1">
        <w:rPr>
          <w:rStyle w:val="apple-converted-space"/>
          <w:rFonts w:ascii="Calibri" w:hAnsi="Calibri" w:cs="Arial"/>
          <w:color w:val="0D0D0D" w:themeColor="text1" w:themeTint="F2"/>
        </w:rPr>
        <w:t> </w:t>
      </w:r>
      <w:r w:rsidRPr="005511B1">
        <w:rPr>
          <w:rFonts w:ascii="Calibri" w:hAnsi="Calibri" w:cs="Arial"/>
          <w:color w:val="0D0D0D" w:themeColor="text1" w:themeTint="F2"/>
        </w:rPr>
        <w:t>— это совокупность национальных и международных рынков, обеспечивающих направление, аккумуляцию и перераспределение денежных капиталов между субъектами рынка посредством финансовых учреждений с целью достижения нормального соотношения между предложением и спросом на капитал.</w:t>
      </w: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Fonts w:ascii="Calibri" w:hAnsi="Calibri" w:cs="Arial"/>
          <w:color w:val="0D0D0D" w:themeColor="text1" w:themeTint="F2"/>
        </w:rPr>
        <w:t xml:space="preserve">Денежный сектор, в состав которого входят финансовый и кредитный, представляет собой специфический рынок с его оборотами и доходами. Мировой финансовый </w:t>
      </w:r>
      <w:proofErr w:type="spellStart"/>
      <w:r w:rsidRPr="005511B1">
        <w:rPr>
          <w:rFonts w:ascii="Calibri" w:hAnsi="Calibri" w:cs="Arial"/>
          <w:color w:val="0D0D0D" w:themeColor="text1" w:themeTint="F2"/>
        </w:rPr>
        <w:t>рынококазывает</w:t>
      </w:r>
      <w:proofErr w:type="spellEnd"/>
      <w:r w:rsidRPr="005511B1">
        <w:rPr>
          <w:rFonts w:ascii="Calibri" w:hAnsi="Calibri" w:cs="Arial"/>
          <w:color w:val="0D0D0D" w:themeColor="text1" w:themeTint="F2"/>
        </w:rPr>
        <w:t xml:space="preserve"> обществу</w:t>
      </w:r>
      <w:r w:rsidRPr="005511B1">
        <w:rPr>
          <w:rStyle w:val="apple-converted-space"/>
          <w:rFonts w:ascii="Calibri" w:hAnsi="Calibri" w:cs="Arial"/>
          <w:color w:val="0D0D0D" w:themeColor="text1" w:themeTint="F2"/>
        </w:rPr>
        <w:t> </w:t>
      </w:r>
      <w:r w:rsidRPr="005511B1">
        <w:rPr>
          <w:rStyle w:val="a6"/>
          <w:rFonts w:ascii="Calibri" w:hAnsi="Calibri" w:cs="Arial"/>
          <w:color w:val="0D0D0D" w:themeColor="text1" w:themeTint="F2"/>
        </w:rPr>
        <w:t>финансовые услуги</w:t>
      </w:r>
      <w:r w:rsidRPr="005511B1">
        <w:rPr>
          <w:rFonts w:ascii="Calibri" w:hAnsi="Calibri" w:cs="Arial"/>
          <w:color w:val="0D0D0D" w:themeColor="text1" w:themeTint="F2"/>
        </w:rPr>
        <w:t>, снабжая его в нужный момент и в нужном месте деньгами. Другими словами, специфическим товаром на финансовом рынке выступают</w:t>
      </w:r>
      <w:r w:rsidRPr="005511B1">
        <w:rPr>
          <w:rStyle w:val="apple-converted-space"/>
          <w:rFonts w:ascii="Calibri" w:hAnsi="Calibri" w:cs="Arial"/>
          <w:color w:val="0D0D0D" w:themeColor="text1" w:themeTint="F2"/>
        </w:rPr>
        <w:t> </w:t>
      </w:r>
      <w:hyperlink r:id="rId22" w:tooltip="Деньги" w:history="1">
        <w:r w:rsidRPr="005511B1">
          <w:rPr>
            <w:rStyle w:val="a5"/>
            <w:rFonts w:ascii="Calibri" w:hAnsi="Calibri" w:cs="Arial"/>
            <w:color w:val="0D0D0D" w:themeColor="text1" w:themeTint="F2"/>
            <w:u w:val="none"/>
          </w:rPr>
          <w:t>деньги</w:t>
        </w:r>
      </w:hyperlink>
      <w:r w:rsidRPr="005511B1">
        <w:rPr>
          <w:rFonts w:ascii="Calibri" w:hAnsi="Calibri" w:cs="Arial"/>
          <w:color w:val="0D0D0D" w:themeColor="text1" w:themeTint="F2"/>
        </w:rPr>
        <w:t>. В качестве товара деньги обращаются в таких секторах мирового финансового рынка, как кредитный, рынок ценных бумаг, валютный, страховой и т. д. (рис. 23).</w:t>
      </w:r>
    </w:p>
    <w:p w:rsidR="00601B43" w:rsidRPr="005511B1" w:rsidRDefault="00601B43" w:rsidP="005511B1">
      <w:pPr>
        <w:pStyle w:val="a4"/>
        <w:shd w:val="clear" w:color="auto" w:fill="FFFFFF"/>
        <w:spacing w:before="150" w:beforeAutospacing="0" w:after="0" w:afterAutospacing="0" w:line="276" w:lineRule="auto"/>
        <w:rPr>
          <w:rFonts w:ascii="Calibri" w:hAnsi="Calibri" w:cs="Arial"/>
          <w:color w:val="0D0D0D" w:themeColor="text1" w:themeTint="F2"/>
        </w:rPr>
      </w:pPr>
      <w:r w:rsidRPr="005511B1">
        <w:rPr>
          <w:rFonts w:ascii="Calibri" w:hAnsi="Calibri" w:cs="Arial"/>
          <w:color w:val="0D0D0D" w:themeColor="text1" w:themeTint="F2"/>
        </w:rPr>
        <w:t>Мировой финансовый рынок по своей экономической сущности представляет собой систему определенных отношений и своеобразный механизм сбора и перераспределения на конкурентной основе финансовых ресурсов между странами, регионами, отраслями и институциональными единицами.</w:t>
      </w: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Style w:val="a6"/>
          <w:rFonts w:ascii="Calibri" w:hAnsi="Calibri" w:cs="Arial"/>
          <w:color w:val="0D0D0D" w:themeColor="text1" w:themeTint="F2"/>
        </w:rPr>
        <w:t>Финансовый рынок состоит из ряда секторов</w:t>
      </w:r>
      <w:r w:rsidRPr="005511B1">
        <w:rPr>
          <w:rFonts w:ascii="Calibri" w:hAnsi="Calibri" w:cs="Arial"/>
          <w:color w:val="0D0D0D" w:themeColor="text1" w:themeTint="F2"/>
        </w:rPr>
        <w:t>: инвестиционного, кредитного, фондового, страхового, валютного.</w:t>
      </w:r>
    </w:p>
    <w:p w:rsidR="00601B43" w:rsidRPr="00601B43" w:rsidRDefault="00601B43" w:rsidP="005511B1">
      <w:pPr>
        <w:spacing w:after="0"/>
        <w:rPr>
          <w:rFonts w:ascii="Calibri" w:eastAsia="Times New Roman" w:hAnsi="Calibri" w:cs="Times New Roman"/>
          <w:color w:val="0D0D0D" w:themeColor="text1" w:themeTint="F2"/>
          <w:sz w:val="24"/>
          <w:szCs w:val="24"/>
          <w:lang w:eastAsia="ru-RU"/>
        </w:rPr>
      </w:pPr>
      <w:r w:rsidRPr="005511B1">
        <w:rPr>
          <w:rFonts w:ascii="Calibri" w:eastAsia="Times New Roman" w:hAnsi="Calibri" w:cs="Arial"/>
          <w:b/>
          <w:bCs/>
          <w:color w:val="0D0D0D" w:themeColor="text1" w:themeTint="F2"/>
          <w:sz w:val="24"/>
          <w:szCs w:val="24"/>
          <w:lang w:eastAsia="ru-RU"/>
        </w:rPr>
        <w:t>. Структура финансового рынка:</w:t>
      </w:r>
    </w:p>
    <w:p w:rsidR="00601B43" w:rsidRPr="00601B43" w:rsidRDefault="00A27F22" w:rsidP="005511B1">
      <w:pPr>
        <w:numPr>
          <w:ilvl w:val="0"/>
          <w:numId w:val="9"/>
        </w:numPr>
        <w:shd w:val="clear" w:color="auto" w:fill="FFFFFF"/>
        <w:spacing w:after="0"/>
        <w:ind w:left="250"/>
        <w:rPr>
          <w:rFonts w:ascii="Calibri" w:eastAsia="Times New Roman" w:hAnsi="Calibri" w:cs="Arial"/>
          <w:color w:val="0D0D0D" w:themeColor="text1" w:themeTint="F2"/>
          <w:sz w:val="24"/>
          <w:szCs w:val="24"/>
          <w:lang w:eastAsia="ru-RU"/>
        </w:rPr>
      </w:pPr>
      <w:hyperlink r:id="rId23" w:tooltip="Кредитный рынок" w:history="1">
        <w:r w:rsidR="00601B43" w:rsidRPr="005511B1">
          <w:rPr>
            <w:rFonts w:ascii="Calibri" w:eastAsia="Times New Roman" w:hAnsi="Calibri" w:cs="Arial"/>
            <w:color w:val="0D0D0D" w:themeColor="text1" w:themeTint="F2"/>
            <w:sz w:val="24"/>
            <w:szCs w:val="24"/>
            <w:lang w:eastAsia="ru-RU"/>
          </w:rPr>
          <w:t>Кредитный рынок</w:t>
        </w:r>
      </w:hyperlink>
    </w:p>
    <w:p w:rsidR="00601B43" w:rsidRPr="00601B43" w:rsidRDefault="00A27F22" w:rsidP="005511B1">
      <w:pPr>
        <w:numPr>
          <w:ilvl w:val="0"/>
          <w:numId w:val="9"/>
        </w:numPr>
        <w:shd w:val="clear" w:color="auto" w:fill="FFFFFF"/>
        <w:spacing w:after="0"/>
        <w:ind w:left="250"/>
        <w:rPr>
          <w:rFonts w:ascii="Calibri" w:eastAsia="Times New Roman" w:hAnsi="Calibri" w:cs="Arial"/>
          <w:color w:val="0D0D0D" w:themeColor="text1" w:themeTint="F2"/>
          <w:sz w:val="24"/>
          <w:szCs w:val="24"/>
          <w:lang w:eastAsia="ru-RU"/>
        </w:rPr>
      </w:pPr>
      <w:hyperlink r:id="rId24" w:tooltip="Валютный рынок" w:history="1">
        <w:r w:rsidR="00601B43" w:rsidRPr="005511B1">
          <w:rPr>
            <w:rFonts w:ascii="Calibri" w:eastAsia="Times New Roman" w:hAnsi="Calibri" w:cs="Arial"/>
            <w:color w:val="0D0D0D" w:themeColor="text1" w:themeTint="F2"/>
            <w:sz w:val="24"/>
            <w:szCs w:val="24"/>
            <w:lang w:eastAsia="ru-RU"/>
          </w:rPr>
          <w:t>Валютный рынок</w:t>
        </w:r>
      </w:hyperlink>
    </w:p>
    <w:p w:rsidR="00601B43" w:rsidRPr="00601B43" w:rsidRDefault="00A27F22" w:rsidP="005511B1">
      <w:pPr>
        <w:numPr>
          <w:ilvl w:val="0"/>
          <w:numId w:val="9"/>
        </w:numPr>
        <w:shd w:val="clear" w:color="auto" w:fill="FFFFFF"/>
        <w:spacing w:after="0"/>
        <w:ind w:left="250"/>
        <w:rPr>
          <w:rFonts w:ascii="Calibri" w:eastAsia="Times New Roman" w:hAnsi="Calibri" w:cs="Arial"/>
          <w:color w:val="0D0D0D" w:themeColor="text1" w:themeTint="F2"/>
          <w:sz w:val="24"/>
          <w:szCs w:val="24"/>
          <w:lang w:eastAsia="ru-RU"/>
        </w:rPr>
      </w:pPr>
      <w:hyperlink r:id="rId25" w:tooltip="Рынок ценных бумаг" w:history="1">
        <w:r w:rsidR="00601B43" w:rsidRPr="005511B1">
          <w:rPr>
            <w:rFonts w:ascii="Calibri" w:eastAsia="Times New Roman" w:hAnsi="Calibri" w:cs="Arial"/>
            <w:color w:val="0D0D0D" w:themeColor="text1" w:themeTint="F2"/>
            <w:sz w:val="24"/>
            <w:szCs w:val="24"/>
            <w:lang w:eastAsia="ru-RU"/>
          </w:rPr>
          <w:t>Рынок ценных бумаг</w:t>
        </w:r>
      </w:hyperlink>
      <w:r w:rsidR="00601B43" w:rsidRPr="005511B1">
        <w:rPr>
          <w:rFonts w:ascii="Calibri" w:eastAsia="Times New Roman" w:hAnsi="Calibri" w:cs="Arial"/>
          <w:color w:val="0D0D0D" w:themeColor="text1" w:themeTint="F2"/>
          <w:sz w:val="24"/>
          <w:szCs w:val="24"/>
          <w:lang w:eastAsia="ru-RU"/>
        </w:rPr>
        <w:t> </w:t>
      </w:r>
      <w:r w:rsidR="00601B43" w:rsidRPr="00601B43">
        <w:rPr>
          <w:rFonts w:ascii="Calibri" w:eastAsia="Times New Roman" w:hAnsi="Calibri" w:cs="Arial"/>
          <w:color w:val="0D0D0D" w:themeColor="text1" w:themeTint="F2"/>
          <w:sz w:val="24"/>
          <w:szCs w:val="24"/>
          <w:lang w:eastAsia="ru-RU"/>
        </w:rPr>
        <w:t>(фондовый рынок)</w:t>
      </w:r>
    </w:p>
    <w:p w:rsidR="00601B43" w:rsidRPr="00601B43" w:rsidRDefault="00A27F22" w:rsidP="005511B1">
      <w:pPr>
        <w:numPr>
          <w:ilvl w:val="0"/>
          <w:numId w:val="9"/>
        </w:numPr>
        <w:shd w:val="clear" w:color="auto" w:fill="FFFFFF"/>
        <w:spacing w:after="0"/>
        <w:ind w:left="250"/>
        <w:rPr>
          <w:rFonts w:ascii="Calibri" w:eastAsia="Times New Roman" w:hAnsi="Calibri" w:cs="Arial"/>
          <w:color w:val="0D0D0D" w:themeColor="text1" w:themeTint="F2"/>
          <w:sz w:val="24"/>
          <w:szCs w:val="24"/>
          <w:lang w:eastAsia="ru-RU"/>
        </w:rPr>
      </w:pPr>
      <w:hyperlink r:id="rId26" w:tooltip="Страховой рынок" w:history="1">
        <w:r w:rsidR="00601B43" w:rsidRPr="005511B1">
          <w:rPr>
            <w:rFonts w:ascii="Calibri" w:eastAsia="Times New Roman" w:hAnsi="Calibri" w:cs="Arial"/>
            <w:color w:val="0D0D0D" w:themeColor="text1" w:themeTint="F2"/>
            <w:sz w:val="24"/>
            <w:szCs w:val="24"/>
            <w:lang w:eastAsia="ru-RU"/>
          </w:rPr>
          <w:t>Страховой рынок</w:t>
        </w:r>
      </w:hyperlink>
    </w:p>
    <w:p w:rsidR="00601B43" w:rsidRPr="00601B43" w:rsidRDefault="00601B43" w:rsidP="005511B1">
      <w:pPr>
        <w:numPr>
          <w:ilvl w:val="0"/>
          <w:numId w:val="9"/>
        </w:numPr>
        <w:shd w:val="clear" w:color="auto" w:fill="FFFFFF"/>
        <w:spacing w:after="25"/>
        <w:ind w:left="250"/>
        <w:rPr>
          <w:rFonts w:ascii="Calibri" w:eastAsia="Times New Roman" w:hAnsi="Calibri" w:cs="Arial"/>
          <w:color w:val="0D0D0D" w:themeColor="text1" w:themeTint="F2"/>
          <w:sz w:val="24"/>
          <w:szCs w:val="24"/>
          <w:lang w:eastAsia="ru-RU"/>
        </w:rPr>
      </w:pPr>
      <w:r w:rsidRPr="00601B43">
        <w:rPr>
          <w:rFonts w:ascii="Calibri" w:eastAsia="Times New Roman" w:hAnsi="Calibri" w:cs="Arial"/>
          <w:color w:val="0D0D0D" w:themeColor="text1" w:themeTint="F2"/>
          <w:sz w:val="24"/>
          <w:szCs w:val="24"/>
          <w:lang w:eastAsia="ru-RU"/>
        </w:rPr>
        <w:t>Рынок инвестиций</w:t>
      </w:r>
    </w:p>
    <w:p w:rsidR="00601B43" w:rsidRPr="005511B1" w:rsidRDefault="00601B43" w:rsidP="005511B1">
      <w:pPr>
        <w:rPr>
          <w:rFonts w:ascii="Calibri" w:hAnsi="Calibri"/>
          <w:color w:val="0D0D0D" w:themeColor="text1" w:themeTint="F2"/>
          <w:sz w:val="24"/>
          <w:szCs w:val="24"/>
        </w:rPr>
      </w:pPr>
      <w:r w:rsidRPr="005511B1">
        <w:rPr>
          <w:rFonts w:ascii="Calibri" w:hAnsi="Calibri"/>
          <w:color w:val="0D0D0D" w:themeColor="text1" w:themeTint="F2"/>
          <w:sz w:val="24"/>
          <w:szCs w:val="24"/>
        </w:rPr>
        <w:t xml:space="preserve"> </w:t>
      </w: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Fonts w:ascii="Calibri" w:hAnsi="Calibri"/>
          <w:color w:val="0D0D0D" w:themeColor="text1" w:themeTint="F2"/>
        </w:rPr>
        <w:lastRenderedPageBreak/>
        <w:t>1)</w:t>
      </w:r>
      <w:r w:rsidRPr="005511B1">
        <w:rPr>
          <w:rStyle w:val="a6"/>
          <w:rFonts w:ascii="Calibri" w:hAnsi="Calibri" w:cs="Arial"/>
          <w:color w:val="0D0D0D" w:themeColor="text1" w:themeTint="F2"/>
        </w:rPr>
        <w:t xml:space="preserve"> </w:t>
      </w:r>
      <w:r w:rsidRPr="005511B1">
        <w:rPr>
          <w:rFonts w:ascii="Calibri" w:hAnsi="Calibri" w:cs="Arial"/>
          <w:b/>
          <w:bCs/>
          <w:color w:val="0D0D0D" w:themeColor="text1" w:themeTint="F2"/>
        </w:rPr>
        <w:t>Кредитный рынок</w:t>
      </w:r>
      <w:r w:rsidRPr="005511B1">
        <w:rPr>
          <w:rFonts w:ascii="Calibri" w:hAnsi="Calibri" w:cs="Arial"/>
          <w:color w:val="0D0D0D" w:themeColor="text1" w:themeTint="F2"/>
        </w:rPr>
        <w:t> — наиболее крупный сегмент финансового рынка в современных рыночных экономиках, так как именно кредитные отношения — основной механизм, движущий и ускоряющий рыночную экономику в целом.</w:t>
      </w:r>
    </w:p>
    <w:p w:rsidR="00601B43" w:rsidRPr="00601B43" w:rsidRDefault="00601B43" w:rsidP="005511B1">
      <w:pPr>
        <w:shd w:val="clear" w:color="auto" w:fill="FFFFFF"/>
        <w:spacing w:before="150" w:after="0"/>
        <w:rPr>
          <w:rFonts w:ascii="Calibri" w:eastAsia="Times New Roman" w:hAnsi="Calibri" w:cs="Arial"/>
          <w:color w:val="0D0D0D" w:themeColor="text1" w:themeTint="F2"/>
          <w:sz w:val="24"/>
          <w:szCs w:val="24"/>
          <w:lang w:eastAsia="ru-RU"/>
        </w:rPr>
      </w:pPr>
      <w:r w:rsidRPr="00601B43">
        <w:rPr>
          <w:rFonts w:ascii="Calibri" w:eastAsia="Times New Roman" w:hAnsi="Calibri" w:cs="Arial"/>
          <w:color w:val="0D0D0D" w:themeColor="text1" w:themeTint="F2"/>
          <w:sz w:val="24"/>
          <w:szCs w:val="24"/>
          <w:lang w:eastAsia="ru-RU"/>
        </w:rPr>
        <w:t>Кредитные отношения — это отношения между кредитором и заемщиком по поводу предоставления, использования и погашения ссуды.</w:t>
      </w:r>
    </w:p>
    <w:p w:rsidR="00601B43" w:rsidRPr="00601B43" w:rsidRDefault="00601B43" w:rsidP="005511B1">
      <w:pPr>
        <w:shd w:val="clear" w:color="auto" w:fill="FFFFFF"/>
        <w:spacing w:after="0"/>
        <w:rPr>
          <w:rFonts w:ascii="Calibri" w:eastAsia="Times New Roman" w:hAnsi="Calibri" w:cs="Arial"/>
          <w:color w:val="0D0D0D" w:themeColor="text1" w:themeTint="F2"/>
          <w:sz w:val="24"/>
          <w:szCs w:val="24"/>
          <w:lang w:eastAsia="ru-RU"/>
        </w:rPr>
      </w:pPr>
      <w:r w:rsidRPr="00601B43">
        <w:rPr>
          <w:rFonts w:ascii="Calibri" w:eastAsia="Times New Roman" w:hAnsi="Calibri" w:cs="Arial"/>
          <w:color w:val="0D0D0D" w:themeColor="text1" w:themeTint="F2"/>
          <w:sz w:val="24"/>
          <w:szCs w:val="24"/>
          <w:lang w:eastAsia="ru-RU"/>
        </w:rPr>
        <w:t>При предоставлении ссуды кредитор и заемщик вступают в</w:t>
      </w:r>
      <w:r w:rsidRPr="005511B1">
        <w:rPr>
          <w:rFonts w:ascii="Calibri" w:eastAsia="Times New Roman" w:hAnsi="Calibri" w:cs="Arial"/>
          <w:color w:val="0D0D0D" w:themeColor="text1" w:themeTint="F2"/>
          <w:sz w:val="24"/>
          <w:szCs w:val="24"/>
          <w:lang w:eastAsia="ru-RU"/>
        </w:rPr>
        <w:t> </w:t>
      </w:r>
      <w:r w:rsidRPr="005511B1">
        <w:rPr>
          <w:rFonts w:ascii="Calibri" w:eastAsia="Times New Roman" w:hAnsi="Calibri" w:cs="Arial"/>
          <w:b/>
          <w:bCs/>
          <w:color w:val="0D0D0D" w:themeColor="text1" w:themeTint="F2"/>
          <w:sz w:val="24"/>
          <w:szCs w:val="24"/>
          <w:lang w:eastAsia="ru-RU"/>
        </w:rPr>
        <w:t>кредитные отношения</w:t>
      </w:r>
      <w:r w:rsidRPr="00601B43">
        <w:rPr>
          <w:rFonts w:ascii="Calibri" w:eastAsia="Times New Roman" w:hAnsi="Calibri" w:cs="Arial"/>
          <w:color w:val="0D0D0D" w:themeColor="text1" w:themeTint="F2"/>
          <w:sz w:val="24"/>
          <w:szCs w:val="24"/>
          <w:lang w:eastAsia="ru-RU"/>
        </w:rPr>
        <w:t>.</w:t>
      </w:r>
      <w:r w:rsidRPr="005511B1">
        <w:rPr>
          <w:rFonts w:ascii="Calibri" w:eastAsia="Times New Roman" w:hAnsi="Calibri" w:cs="Arial"/>
          <w:color w:val="0D0D0D" w:themeColor="text1" w:themeTint="F2"/>
          <w:sz w:val="24"/>
          <w:szCs w:val="24"/>
          <w:lang w:eastAsia="ru-RU"/>
        </w:rPr>
        <w:t> </w:t>
      </w:r>
      <w:r w:rsidRPr="005511B1">
        <w:rPr>
          <w:rFonts w:ascii="Calibri" w:eastAsia="Times New Roman" w:hAnsi="Calibri" w:cs="Arial"/>
          <w:b/>
          <w:bCs/>
          <w:color w:val="0D0D0D" w:themeColor="text1" w:themeTint="F2"/>
          <w:sz w:val="24"/>
          <w:szCs w:val="24"/>
          <w:lang w:eastAsia="ru-RU"/>
        </w:rPr>
        <w:t>Объектом</w:t>
      </w:r>
      <w:r w:rsidRPr="005511B1">
        <w:rPr>
          <w:rFonts w:ascii="Calibri" w:eastAsia="Times New Roman" w:hAnsi="Calibri" w:cs="Arial"/>
          <w:color w:val="0D0D0D" w:themeColor="text1" w:themeTint="F2"/>
          <w:sz w:val="24"/>
          <w:szCs w:val="24"/>
          <w:lang w:eastAsia="ru-RU"/>
        </w:rPr>
        <w:t> </w:t>
      </w:r>
      <w:r w:rsidRPr="00601B43">
        <w:rPr>
          <w:rFonts w:ascii="Calibri" w:eastAsia="Times New Roman" w:hAnsi="Calibri" w:cs="Arial"/>
          <w:color w:val="0D0D0D" w:themeColor="text1" w:themeTint="F2"/>
          <w:sz w:val="24"/>
          <w:szCs w:val="24"/>
          <w:lang w:eastAsia="ru-RU"/>
        </w:rPr>
        <w:t>кредитных отношений служат ценности, предоставляемые в кредит. При этом</w:t>
      </w:r>
      <w:r w:rsidRPr="005511B1">
        <w:rPr>
          <w:rFonts w:ascii="Calibri" w:eastAsia="Times New Roman" w:hAnsi="Calibri" w:cs="Arial"/>
          <w:color w:val="0D0D0D" w:themeColor="text1" w:themeTint="F2"/>
          <w:sz w:val="24"/>
          <w:szCs w:val="24"/>
          <w:lang w:eastAsia="ru-RU"/>
        </w:rPr>
        <w:t> </w:t>
      </w:r>
      <w:r w:rsidRPr="005511B1">
        <w:rPr>
          <w:rFonts w:ascii="Calibri" w:eastAsia="Times New Roman" w:hAnsi="Calibri" w:cs="Arial"/>
          <w:b/>
          <w:bCs/>
          <w:color w:val="0D0D0D" w:themeColor="text1" w:themeTint="F2"/>
          <w:sz w:val="24"/>
          <w:szCs w:val="24"/>
          <w:lang w:eastAsia="ru-RU"/>
        </w:rPr>
        <w:t>право собственности</w:t>
      </w:r>
      <w:r w:rsidRPr="005511B1">
        <w:rPr>
          <w:rFonts w:ascii="Calibri" w:eastAsia="Times New Roman" w:hAnsi="Calibri" w:cs="Arial"/>
          <w:color w:val="0D0D0D" w:themeColor="text1" w:themeTint="F2"/>
          <w:sz w:val="24"/>
          <w:szCs w:val="24"/>
          <w:lang w:eastAsia="ru-RU"/>
        </w:rPr>
        <w:t> </w:t>
      </w:r>
      <w:r w:rsidRPr="00601B43">
        <w:rPr>
          <w:rFonts w:ascii="Calibri" w:eastAsia="Times New Roman" w:hAnsi="Calibri" w:cs="Arial"/>
          <w:color w:val="0D0D0D" w:themeColor="text1" w:themeTint="F2"/>
          <w:sz w:val="24"/>
          <w:szCs w:val="24"/>
          <w:lang w:eastAsia="ru-RU"/>
        </w:rPr>
        <w:t>на заемные ценности не отчуждается, а остается за ссудополучателем.</w:t>
      </w:r>
      <w:r w:rsidRPr="005511B1">
        <w:rPr>
          <w:rFonts w:ascii="Calibri" w:eastAsia="Times New Roman" w:hAnsi="Calibri" w:cs="Arial"/>
          <w:color w:val="0D0D0D" w:themeColor="text1" w:themeTint="F2"/>
          <w:sz w:val="24"/>
          <w:szCs w:val="24"/>
          <w:lang w:eastAsia="ru-RU"/>
        </w:rPr>
        <w:t> </w:t>
      </w:r>
      <w:r w:rsidRPr="005511B1">
        <w:rPr>
          <w:rFonts w:ascii="Calibri" w:eastAsia="Times New Roman" w:hAnsi="Calibri" w:cs="Arial"/>
          <w:b/>
          <w:bCs/>
          <w:color w:val="0D0D0D" w:themeColor="text1" w:themeTint="F2"/>
          <w:sz w:val="24"/>
          <w:szCs w:val="24"/>
          <w:lang w:eastAsia="ru-RU"/>
        </w:rPr>
        <w:t>Субъектами</w:t>
      </w:r>
      <w:r w:rsidRPr="005511B1">
        <w:rPr>
          <w:rFonts w:ascii="Calibri" w:eastAsia="Times New Roman" w:hAnsi="Calibri" w:cs="Arial"/>
          <w:color w:val="0D0D0D" w:themeColor="text1" w:themeTint="F2"/>
          <w:sz w:val="24"/>
          <w:szCs w:val="24"/>
          <w:lang w:eastAsia="ru-RU"/>
        </w:rPr>
        <w:t> </w:t>
      </w:r>
      <w:r w:rsidRPr="00601B43">
        <w:rPr>
          <w:rFonts w:ascii="Calibri" w:eastAsia="Times New Roman" w:hAnsi="Calibri" w:cs="Arial"/>
          <w:color w:val="0D0D0D" w:themeColor="text1" w:themeTint="F2"/>
          <w:sz w:val="24"/>
          <w:szCs w:val="24"/>
          <w:lang w:eastAsia="ru-RU"/>
        </w:rPr>
        <w:t>кредитных отношений становятся кредитор и заемщик.</w:t>
      </w:r>
      <w:r w:rsidRPr="005511B1">
        <w:rPr>
          <w:rFonts w:ascii="Calibri" w:eastAsia="Times New Roman" w:hAnsi="Calibri" w:cs="Arial"/>
          <w:color w:val="0D0D0D" w:themeColor="text1" w:themeTint="F2"/>
          <w:sz w:val="24"/>
          <w:szCs w:val="24"/>
          <w:lang w:eastAsia="ru-RU"/>
        </w:rPr>
        <w:t> </w:t>
      </w:r>
      <w:r w:rsidRPr="005511B1">
        <w:rPr>
          <w:rFonts w:ascii="Calibri" w:eastAsia="Times New Roman" w:hAnsi="Calibri" w:cs="Arial"/>
          <w:b/>
          <w:bCs/>
          <w:color w:val="0D0D0D" w:themeColor="text1" w:themeTint="F2"/>
          <w:sz w:val="24"/>
          <w:szCs w:val="24"/>
          <w:lang w:eastAsia="ru-RU"/>
        </w:rPr>
        <w:t>Кредитор</w:t>
      </w:r>
      <w:r w:rsidRPr="00601B43">
        <w:rPr>
          <w:rFonts w:ascii="Calibri" w:eastAsia="Times New Roman" w:hAnsi="Calibri" w:cs="Arial"/>
          <w:color w:val="0D0D0D" w:themeColor="text1" w:themeTint="F2"/>
          <w:sz w:val="24"/>
          <w:szCs w:val="24"/>
          <w:lang w:eastAsia="ru-RU"/>
        </w:rPr>
        <w:t>, предоставляющий ссуду, должен иметь для этого определенные средства:</w:t>
      </w:r>
    </w:p>
    <w:p w:rsidR="00601B43" w:rsidRPr="00601B43" w:rsidRDefault="00601B43" w:rsidP="005511B1">
      <w:pPr>
        <w:numPr>
          <w:ilvl w:val="0"/>
          <w:numId w:val="10"/>
        </w:numPr>
        <w:shd w:val="clear" w:color="auto" w:fill="FFFFFF"/>
        <w:spacing w:after="25"/>
        <w:ind w:left="250"/>
        <w:rPr>
          <w:rFonts w:ascii="Calibri" w:eastAsia="Times New Roman" w:hAnsi="Calibri" w:cs="Arial"/>
          <w:color w:val="0D0D0D" w:themeColor="text1" w:themeTint="F2"/>
          <w:sz w:val="24"/>
          <w:szCs w:val="24"/>
          <w:lang w:eastAsia="ru-RU"/>
        </w:rPr>
      </w:pPr>
      <w:r w:rsidRPr="00601B43">
        <w:rPr>
          <w:rFonts w:ascii="Calibri" w:eastAsia="Times New Roman" w:hAnsi="Calibri" w:cs="Arial"/>
          <w:color w:val="0D0D0D" w:themeColor="text1" w:themeTint="F2"/>
          <w:sz w:val="24"/>
          <w:szCs w:val="24"/>
          <w:lang w:eastAsia="ru-RU"/>
        </w:rPr>
        <w:t>собственные накопления (ресурсы);</w:t>
      </w:r>
    </w:p>
    <w:p w:rsidR="00601B43" w:rsidRPr="00601B43" w:rsidRDefault="00601B43" w:rsidP="005511B1">
      <w:pPr>
        <w:numPr>
          <w:ilvl w:val="0"/>
          <w:numId w:val="10"/>
        </w:numPr>
        <w:shd w:val="clear" w:color="auto" w:fill="FFFFFF"/>
        <w:spacing w:after="25"/>
        <w:ind w:left="250"/>
        <w:rPr>
          <w:rFonts w:ascii="Calibri" w:eastAsia="Times New Roman" w:hAnsi="Calibri" w:cs="Arial"/>
          <w:color w:val="0D0D0D" w:themeColor="text1" w:themeTint="F2"/>
          <w:sz w:val="24"/>
          <w:szCs w:val="24"/>
          <w:lang w:eastAsia="ru-RU"/>
        </w:rPr>
      </w:pPr>
      <w:r w:rsidRPr="00601B43">
        <w:rPr>
          <w:rFonts w:ascii="Calibri" w:eastAsia="Times New Roman" w:hAnsi="Calibri" w:cs="Arial"/>
          <w:color w:val="0D0D0D" w:themeColor="text1" w:themeTint="F2"/>
          <w:sz w:val="24"/>
          <w:szCs w:val="24"/>
          <w:lang w:eastAsia="ru-RU"/>
        </w:rPr>
        <w:t>привлеченные средства (например, в банках);</w:t>
      </w:r>
    </w:p>
    <w:p w:rsidR="00601B43" w:rsidRPr="00601B43" w:rsidRDefault="00601B43" w:rsidP="005511B1">
      <w:pPr>
        <w:numPr>
          <w:ilvl w:val="0"/>
          <w:numId w:val="10"/>
        </w:numPr>
        <w:shd w:val="clear" w:color="auto" w:fill="FFFFFF"/>
        <w:spacing w:after="25"/>
        <w:ind w:left="250"/>
        <w:rPr>
          <w:rFonts w:ascii="Calibri" w:eastAsia="Times New Roman" w:hAnsi="Calibri" w:cs="Arial"/>
          <w:color w:val="0D0D0D" w:themeColor="text1" w:themeTint="F2"/>
          <w:sz w:val="24"/>
          <w:szCs w:val="24"/>
          <w:lang w:eastAsia="ru-RU"/>
        </w:rPr>
      </w:pPr>
      <w:r w:rsidRPr="00601B43">
        <w:rPr>
          <w:rFonts w:ascii="Calibri" w:eastAsia="Times New Roman" w:hAnsi="Calibri" w:cs="Arial"/>
          <w:color w:val="0D0D0D" w:themeColor="text1" w:themeTint="F2"/>
          <w:sz w:val="24"/>
          <w:szCs w:val="24"/>
          <w:lang w:eastAsia="ru-RU"/>
        </w:rPr>
        <w:t>мобилизованные ресурсы, полученные от мобилизации ценных бумаг на фондовом рынке.</w:t>
      </w:r>
    </w:p>
    <w:p w:rsidR="00601B43" w:rsidRPr="00601B43" w:rsidRDefault="00601B43" w:rsidP="005511B1">
      <w:pPr>
        <w:shd w:val="clear" w:color="auto" w:fill="FFFFFF"/>
        <w:spacing w:after="0"/>
        <w:rPr>
          <w:rFonts w:ascii="Calibri" w:eastAsia="Times New Roman" w:hAnsi="Calibri" w:cs="Arial"/>
          <w:color w:val="0D0D0D" w:themeColor="text1" w:themeTint="F2"/>
          <w:sz w:val="24"/>
          <w:szCs w:val="24"/>
          <w:lang w:eastAsia="ru-RU"/>
        </w:rPr>
      </w:pPr>
      <w:r w:rsidRPr="005511B1">
        <w:rPr>
          <w:rFonts w:ascii="Calibri" w:eastAsia="Times New Roman" w:hAnsi="Calibri" w:cs="Arial"/>
          <w:b/>
          <w:bCs/>
          <w:color w:val="0D0D0D" w:themeColor="text1" w:themeTint="F2"/>
          <w:sz w:val="24"/>
          <w:szCs w:val="24"/>
          <w:lang w:eastAsia="ru-RU"/>
        </w:rPr>
        <w:t>Заемщик</w:t>
      </w:r>
      <w:r w:rsidRPr="005511B1">
        <w:rPr>
          <w:rFonts w:ascii="Calibri" w:eastAsia="Times New Roman" w:hAnsi="Calibri" w:cs="Arial"/>
          <w:color w:val="0D0D0D" w:themeColor="text1" w:themeTint="F2"/>
          <w:sz w:val="24"/>
          <w:szCs w:val="24"/>
          <w:lang w:eastAsia="ru-RU"/>
        </w:rPr>
        <w:t> </w:t>
      </w:r>
      <w:r w:rsidRPr="00601B43">
        <w:rPr>
          <w:rFonts w:ascii="Calibri" w:eastAsia="Times New Roman" w:hAnsi="Calibri" w:cs="Arial"/>
          <w:color w:val="0D0D0D" w:themeColor="text1" w:themeTint="F2"/>
          <w:sz w:val="24"/>
          <w:szCs w:val="24"/>
          <w:lang w:eastAsia="ru-RU"/>
        </w:rPr>
        <w:t>— любое лицо, получающее во временное пользование ссуду на условиях возврата и платы в виде процента (рис. 65).</w:t>
      </w:r>
    </w:p>
    <w:p w:rsidR="00601B43" w:rsidRPr="005511B1" w:rsidRDefault="00601B43" w:rsidP="005511B1">
      <w:pPr>
        <w:rPr>
          <w:rFonts w:ascii="Calibri" w:hAnsi="Calibri"/>
          <w:color w:val="0D0D0D" w:themeColor="text1" w:themeTint="F2"/>
          <w:sz w:val="24"/>
          <w:szCs w:val="24"/>
        </w:rPr>
      </w:pP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Fonts w:ascii="Calibri" w:hAnsi="Calibri"/>
          <w:color w:val="0D0D0D" w:themeColor="text1" w:themeTint="F2"/>
        </w:rPr>
        <w:t xml:space="preserve"> 2)</w:t>
      </w:r>
      <w:r w:rsidRPr="005511B1">
        <w:rPr>
          <w:rFonts w:ascii="Calibri" w:hAnsi="Calibri" w:cs="Arial"/>
          <w:color w:val="0D0D0D" w:themeColor="text1" w:themeTint="F2"/>
        </w:rPr>
        <w:t xml:space="preserve"> </w:t>
      </w:r>
      <w:r w:rsidRPr="005511B1">
        <w:rPr>
          <w:rStyle w:val="a6"/>
          <w:rFonts w:ascii="Calibri" w:hAnsi="Calibri" w:cs="Arial"/>
          <w:color w:val="0D0D0D" w:themeColor="text1" w:themeTint="F2"/>
        </w:rPr>
        <w:t>Валютным рынком</w:t>
      </w:r>
      <w:r w:rsidRPr="005511B1">
        <w:rPr>
          <w:rStyle w:val="apple-converted-space"/>
          <w:rFonts w:ascii="Calibri" w:hAnsi="Calibri" w:cs="Arial"/>
          <w:color w:val="0D0D0D" w:themeColor="text1" w:themeTint="F2"/>
        </w:rPr>
        <w:t> </w:t>
      </w:r>
      <w:r w:rsidRPr="005511B1">
        <w:rPr>
          <w:rFonts w:ascii="Calibri" w:hAnsi="Calibri" w:cs="Arial"/>
          <w:color w:val="0D0D0D" w:themeColor="text1" w:themeTint="F2"/>
        </w:rPr>
        <w:t>называется система экономических отношений между банками, а также между банками и их клиентами по поводу купли-продажи иностранной валюты.</w:t>
      </w: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Style w:val="a6"/>
          <w:rFonts w:ascii="Calibri" w:hAnsi="Calibri" w:cs="Arial"/>
          <w:color w:val="0D0D0D" w:themeColor="text1" w:themeTint="F2"/>
        </w:rPr>
        <w:t>Иностранная валюта</w:t>
      </w:r>
      <w:r w:rsidRPr="005511B1">
        <w:rPr>
          <w:rStyle w:val="apple-converted-space"/>
          <w:rFonts w:ascii="Calibri" w:hAnsi="Calibri" w:cs="Arial"/>
          <w:color w:val="0D0D0D" w:themeColor="text1" w:themeTint="F2"/>
        </w:rPr>
        <w:t> </w:t>
      </w:r>
      <w:r w:rsidRPr="005511B1">
        <w:rPr>
          <w:rFonts w:ascii="Calibri" w:hAnsi="Calibri" w:cs="Arial"/>
          <w:color w:val="0D0D0D" w:themeColor="text1" w:themeTint="F2"/>
        </w:rPr>
        <w:t>— это денежные знаки в виде банкнот, казначейских билетов, монет, которые находятся в обращении и являются законным платежным средством соответствующего иностранного государства.</w:t>
      </w: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Style w:val="a6"/>
          <w:rFonts w:ascii="Calibri" w:hAnsi="Calibri" w:cs="Arial"/>
          <w:color w:val="0D0D0D" w:themeColor="text1" w:themeTint="F2"/>
        </w:rPr>
        <w:t>Безналичная иностранная валюта</w:t>
      </w:r>
      <w:r w:rsidRPr="005511B1">
        <w:rPr>
          <w:rStyle w:val="apple-converted-space"/>
          <w:rFonts w:ascii="Calibri" w:hAnsi="Calibri" w:cs="Arial"/>
          <w:color w:val="0D0D0D" w:themeColor="text1" w:themeTint="F2"/>
        </w:rPr>
        <w:t> </w:t>
      </w:r>
      <w:r w:rsidRPr="005511B1">
        <w:rPr>
          <w:rFonts w:ascii="Calibri" w:hAnsi="Calibri" w:cs="Arial"/>
          <w:color w:val="0D0D0D" w:themeColor="text1" w:themeTint="F2"/>
        </w:rPr>
        <w:t>— средства в виде записей на банковских счетах в денежных единицах иностранного государства.</w:t>
      </w:r>
    </w:p>
    <w:p w:rsidR="00601B43" w:rsidRPr="005511B1" w:rsidRDefault="00601B43" w:rsidP="005511B1">
      <w:pPr>
        <w:pStyle w:val="a4"/>
        <w:shd w:val="clear" w:color="auto" w:fill="FFFFFF"/>
        <w:spacing w:before="150" w:beforeAutospacing="0" w:after="0" w:afterAutospacing="0" w:line="276" w:lineRule="auto"/>
        <w:rPr>
          <w:rFonts w:ascii="Calibri" w:hAnsi="Calibri" w:cs="Arial"/>
          <w:color w:val="0D0D0D" w:themeColor="text1" w:themeTint="F2"/>
        </w:rPr>
      </w:pPr>
      <w:r w:rsidRPr="005511B1">
        <w:rPr>
          <w:rFonts w:ascii="Calibri" w:hAnsi="Calibri" w:cs="Arial"/>
          <w:color w:val="0D0D0D" w:themeColor="text1" w:themeTint="F2"/>
        </w:rPr>
        <w:t>Сделки купли-продажи иностранной валюты осуществляются, во-первых, между двумя уполномоченными банками (это значит, что ЦБ выдал им лицензию на проведение банковских операций в иностранной валюте), во-вторых, клиентами банка, вступая во взаимоотношения с ним (банком).</w:t>
      </w:r>
    </w:p>
    <w:p w:rsidR="00601B43" w:rsidRPr="005511B1" w:rsidRDefault="00601B43" w:rsidP="005511B1">
      <w:pPr>
        <w:pStyle w:val="a4"/>
        <w:shd w:val="clear" w:color="auto" w:fill="FFFFFF"/>
        <w:spacing w:before="150" w:beforeAutospacing="0" w:after="0" w:afterAutospacing="0" w:line="276" w:lineRule="auto"/>
        <w:rPr>
          <w:rFonts w:ascii="Calibri" w:hAnsi="Calibri" w:cs="Arial"/>
          <w:color w:val="0D0D0D" w:themeColor="text1" w:themeTint="F2"/>
        </w:rPr>
      </w:pPr>
      <w:r w:rsidRPr="005511B1">
        <w:rPr>
          <w:rFonts w:ascii="Calibri" w:hAnsi="Calibri" w:cs="Arial"/>
          <w:color w:val="0D0D0D" w:themeColor="text1" w:themeTint="F2"/>
        </w:rPr>
        <w:t xml:space="preserve">Запрещено проводить </w:t>
      </w:r>
      <w:proofErr w:type="gramStart"/>
      <w:r w:rsidRPr="005511B1">
        <w:rPr>
          <w:rFonts w:ascii="Calibri" w:hAnsi="Calibri" w:cs="Arial"/>
          <w:color w:val="0D0D0D" w:themeColor="text1" w:themeTint="F2"/>
        </w:rPr>
        <w:t>операции</w:t>
      </w:r>
      <w:proofErr w:type="gramEnd"/>
      <w:r w:rsidRPr="005511B1">
        <w:rPr>
          <w:rFonts w:ascii="Calibri" w:hAnsi="Calibri" w:cs="Arial"/>
          <w:color w:val="0D0D0D" w:themeColor="text1" w:themeTint="F2"/>
        </w:rPr>
        <w:t xml:space="preserve"> по купле-продаже иностранной валюты минуя банки.</w:t>
      </w:r>
    </w:p>
    <w:p w:rsidR="001908CE" w:rsidRPr="005511B1" w:rsidRDefault="001908CE" w:rsidP="005511B1">
      <w:pPr>
        <w:rPr>
          <w:rFonts w:ascii="Calibri" w:hAnsi="Calibri"/>
          <w:color w:val="0D0D0D" w:themeColor="text1" w:themeTint="F2"/>
          <w:sz w:val="24"/>
          <w:szCs w:val="24"/>
        </w:rPr>
      </w:pP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Fonts w:ascii="Calibri" w:hAnsi="Calibri"/>
          <w:color w:val="0D0D0D" w:themeColor="text1" w:themeTint="F2"/>
        </w:rPr>
        <w:t>3)</w:t>
      </w:r>
      <w:r w:rsidRPr="005511B1">
        <w:rPr>
          <w:rFonts w:ascii="Calibri" w:hAnsi="Calibri" w:cs="Arial"/>
          <w:color w:val="0D0D0D" w:themeColor="text1" w:themeTint="F2"/>
        </w:rPr>
        <w:t xml:space="preserve"> </w:t>
      </w:r>
      <w:r w:rsidRPr="005511B1">
        <w:rPr>
          <w:rStyle w:val="a6"/>
          <w:rFonts w:ascii="Calibri" w:hAnsi="Calibri" w:cs="Arial"/>
          <w:color w:val="0D0D0D" w:themeColor="text1" w:themeTint="F2"/>
        </w:rPr>
        <w:t>Рынок ценных бумаг</w:t>
      </w:r>
      <w:r w:rsidRPr="005511B1">
        <w:rPr>
          <w:rStyle w:val="apple-converted-space"/>
          <w:rFonts w:ascii="Calibri" w:hAnsi="Calibri" w:cs="Arial"/>
          <w:color w:val="0D0D0D" w:themeColor="text1" w:themeTint="F2"/>
        </w:rPr>
        <w:t> </w:t>
      </w:r>
      <w:r w:rsidRPr="005511B1">
        <w:rPr>
          <w:rStyle w:val="a6"/>
          <w:rFonts w:ascii="Calibri" w:hAnsi="Calibri" w:cs="Arial"/>
          <w:color w:val="0D0D0D" w:themeColor="text1" w:themeTint="F2"/>
        </w:rPr>
        <w:t>-</w:t>
      </w:r>
      <w:r w:rsidRPr="005511B1">
        <w:rPr>
          <w:rStyle w:val="apple-converted-space"/>
          <w:rFonts w:ascii="Calibri" w:hAnsi="Calibri" w:cs="Arial"/>
          <w:b/>
          <w:bCs/>
          <w:color w:val="0D0D0D" w:themeColor="text1" w:themeTint="F2"/>
        </w:rPr>
        <w:t> </w:t>
      </w:r>
      <w:r w:rsidRPr="005511B1">
        <w:rPr>
          <w:rFonts w:ascii="Calibri" w:hAnsi="Calibri" w:cs="Arial"/>
          <w:color w:val="0D0D0D" w:themeColor="text1" w:themeTint="F2"/>
        </w:rPr>
        <w:t>это экономические отношения между участниками рынка по поводу выпуска и обращения</w:t>
      </w:r>
      <w:r w:rsidRPr="005511B1">
        <w:rPr>
          <w:rStyle w:val="apple-converted-space"/>
          <w:rFonts w:ascii="Calibri" w:hAnsi="Calibri" w:cs="Arial"/>
          <w:color w:val="0D0D0D" w:themeColor="text1" w:themeTint="F2"/>
        </w:rPr>
        <w:t> </w:t>
      </w:r>
      <w:hyperlink r:id="rId27" w:tooltip="Ценные бумаги" w:history="1">
        <w:r w:rsidRPr="005511B1">
          <w:rPr>
            <w:rStyle w:val="a5"/>
            <w:rFonts w:ascii="Calibri" w:hAnsi="Calibri" w:cs="Arial"/>
            <w:color w:val="0D0D0D" w:themeColor="text1" w:themeTint="F2"/>
            <w:u w:val="none"/>
          </w:rPr>
          <w:t>ценных бумаг</w:t>
        </w:r>
      </w:hyperlink>
      <w:r w:rsidRPr="005511B1">
        <w:rPr>
          <w:rFonts w:ascii="Calibri" w:hAnsi="Calibri" w:cs="Arial"/>
          <w:color w:val="0D0D0D" w:themeColor="text1" w:themeTint="F2"/>
        </w:rPr>
        <w:t>.</w:t>
      </w: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Fonts w:ascii="Calibri" w:hAnsi="Calibri" w:cs="Arial"/>
          <w:color w:val="0D0D0D" w:themeColor="text1" w:themeTint="F2"/>
        </w:rPr>
        <w:t>Рынок ценных бумаг представляет собой составную часть</w:t>
      </w:r>
      <w:r w:rsidRPr="005511B1">
        <w:rPr>
          <w:rStyle w:val="apple-converted-space"/>
          <w:rFonts w:ascii="Calibri" w:hAnsi="Calibri" w:cs="Arial"/>
          <w:color w:val="0D0D0D" w:themeColor="text1" w:themeTint="F2"/>
        </w:rPr>
        <w:t> </w:t>
      </w:r>
      <w:hyperlink r:id="rId28" w:tooltip="Финансовый рынок" w:history="1">
        <w:r w:rsidRPr="005511B1">
          <w:rPr>
            <w:rStyle w:val="a5"/>
            <w:rFonts w:ascii="Calibri" w:hAnsi="Calibri" w:cs="Arial"/>
            <w:color w:val="0D0D0D" w:themeColor="text1" w:themeTint="F2"/>
            <w:u w:val="none"/>
          </w:rPr>
          <w:t>финансового рынка</w:t>
        </w:r>
      </w:hyperlink>
      <w:r w:rsidRPr="005511B1">
        <w:rPr>
          <w:rFonts w:ascii="Calibri" w:hAnsi="Calibri" w:cs="Arial"/>
          <w:color w:val="0D0D0D" w:themeColor="text1" w:themeTint="F2"/>
        </w:rPr>
        <w:t>, на котором происходит перераспределение</w:t>
      </w:r>
      <w:r w:rsidRPr="005511B1">
        <w:rPr>
          <w:rStyle w:val="apple-converted-space"/>
          <w:rFonts w:ascii="Calibri" w:hAnsi="Calibri" w:cs="Arial"/>
          <w:color w:val="0D0D0D" w:themeColor="text1" w:themeTint="F2"/>
        </w:rPr>
        <w:t> </w:t>
      </w:r>
      <w:hyperlink r:id="rId29" w:tooltip="Денежные средства" w:history="1">
        <w:r w:rsidRPr="005511B1">
          <w:rPr>
            <w:rStyle w:val="a5"/>
            <w:rFonts w:ascii="Calibri" w:hAnsi="Calibri" w:cs="Arial"/>
            <w:color w:val="0D0D0D" w:themeColor="text1" w:themeTint="F2"/>
            <w:u w:val="none"/>
          </w:rPr>
          <w:t>денежных сре</w:t>
        </w:r>
        <w:proofErr w:type="gramStart"/>
        <w:r w:rsidRPr="005511B1">
          <w:rPr>
            <w:rStyle w:val="a5"/>
            <w:rFonts w:ascii="Calibri" w:hAnsi="Calibri" w:cs="Arial"/>
            <w:color w:val="0D0D0D" w:themeColor="text1" w:themeTint="F2"/>
            <w:u w:val="none"/>
          </w:rPr>
          <w:t>дств</w:t>
        </w:r>
      </w:hyperlink>
      <w:r w:rsidRPr="005511B1">
        <w:rPr>
          <w:rStyle w:val="apple-converted-space"/>
          <w:rFonts w:ascii="Calibri" w:hAnsi="Calibri" w:cs="Arial"/>
          <w:color w:val="0D0D0D" w:themeColor="text1" w:themeTint="F2"/>
        </w:rPr>
        <w:t> </w:t>
      </w:r>
      <w:r w:rsidRPr="005511B1">
        <w:rPr>
          <w:rFonts w:ascii="Calibri" w:hAnsi="Calibri" w:cs="Arial"/>
          <w:color w:val="0D0D0D" w:themeColor="text1" w:themeTint="F2"/>
        </w:rPr>
        <w:t>с п</w:t>
      </w:r>
      <w:proofErr w:type="gramEnd"/>
      <w:r w:rsidRPr="005511B1">
        <w:rPr>
          <w:rFonts w:ascii="Calibri" w:hAnsi="Calibri" w:cs="Arial"/>
          <w:color w:val="0D0D0D" w:themeColor="text1" w:themeTint="F2"/>
        </w:rPr>
        <w:t>омощью таких финансовых инструментов, как ценные бумаги.</w:t>
      </w: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Fonts w:ascii="Calibri" w:hAnsi="Calibri" w:cs="Arial"/>
          <w:color w:val="0D0D0D" w:themeColor="text1" w:themeTint="F2"/>
        </w:rPr>
        <w:t>Ценная бумага,</w:t>
      </w:r>
      <w:r w:rsidRPr="005511B1">
        <w:rPr>
          <w:rStyle w:val="apple-converted-space"/>
          <w:rFonts w:ascii="Calibri" w:hAnsi="Calibri" w:cs="Arial"/>
          <w:b/>
          <w:bCs/>
          <w:color w:val="0D0D0D" w:themeColor="text1" w:themeTint="F2"/>
        </w:rPr>
        <w:t> </w:t>
      </w:r>
      <w:r w:rsidRPr="005511B1">
        <w:rPr>
          <w:rFonts w:ascii="Calibri" w:hAnsi="Calibri" w:cs="Arial"/>
          <w:color w:val="0D0D0D" w:themeColor="text1" w:themeTint="F2"/>
        </w:rPr>
        <w:t xml:space="preserve">согласно юридическому определению, имеющемуся </w:t>
      </w:r>
      <w:proofErr w:type="spellStart"/>
      <w:r w:rsidRPr="005511B1">
        <w:rPr>
          <w:rFonts w:ascii="Calibri" w:hAnsi="Calibri" w:cs="Arial"/>
          <w:color w:val="0D0D0D" w:themeColor="text1" w:themeTint="F2"/>
        </w:rPr>
        <w:t>в</w:t>
      </w:r>
      <w:hyperlink r:id="rId30" w:tooltip="Гражданский кодекс РФ" w:history="1">
        <w:r w:rsidRPr="005511B1">
          <w:rPr>
            <w:rStyle w:val="a5"/>
            <w:rFonts w:ascii="Calibri" w:hAnsi="Calibri" w:cs="Arial"/>
            <w:color w:val="0D0D0D" w:themeColor="text1" w:themeTint="F2"/>
            <w:u w:val="none"/>
          </w:rPr>
          <w:t>Гражданском</w:t>
        </w:r>
        <w:proofErr w:type="spellEnd"/>
        <w:r w:rsidRPr="005511B1">
          <w:rPr>
            <w:rStyle w:val="a5"/>
            <w:rFonts w:ascii="Calibri" w:hAnsi="Calibri" w:cs="Arial"/>
            <w:color w:val="0D0D0D" w:themeColor="text1" w:themeTint="F2"/>
            <w:u w:val="none"/>
          </w:rPr>
          <w:t xml:space="preserve"> кодексе Российской Федерации</w:t>
        </w:r>
      </w:hyperlink>
      <w:r w:rsidRPr="005511B1">
        <w:rPr>
          <w:rStyle w:val="apple-converted-space"/>
          <w:rFonts w:ascii="Calibri" w:hAnsi="Calibri" w:cs="Arial"/>
          <w:color w:val="0D0D0D" w:themeColor="text1" w:themeTint="F2"/>
        </w:rPr>
        <w:t> </w:t>
      </w:r>
      <w:r w:rsidRPr="005511B1">
        <w:rPr>
          <w:rFonts w:ascii="Calibri" w:hAnsi="Calibri" w:cs="Arial"/>
          <w:color w:val="0D0D0D" w:themeColor="text1" w:themeTint="F2"/>
        </w:rPr>
        <w:t>(ст. 142), — это документ установленной формы и реквизитов, удостоверяющий имущественные права, осуществление или передача которых возможна только при его предъявлении.</w:t>
      </w:r>
    </w:p>
    <w:p w:rsidR="00601B43" w:rsidRPr="005511B1" w:rsidRDefault="00601B43" w:rsidP="005511B1">
      <w:pPr>
        <w:pStyle w:val="a4"/>
        <w:shd w:val="clear" w:color="auto" w:fill="FFFFFF"/>
        <w:spacing w:before="0" w:beforeAutospacing="0" w:after="0" w:afterAutospacing="0" w:line="276" w:lineRule="auto"/>
        <w:rPr>
          <w:rFonts w:ascii="Calibri" w:hAnsi="Calibri" w:cs="Arial"/>
          <w:color w:val="0D0D0D" w:themeColor="text1" w:themeTint="F2"/>
        </w:rPr>
      </w:pPr>
      <w:r w:rsidRPr="005511B1">
        <w:rPr>
          <w:rFonts w:ascii="Calibri" w:hAnsi="Calibri" w:cs="Arial"/>
          <w:color w:val="0D0D0D" w:themeColor="text1" w:themeTint="F2"/>
        </w:rPr>
        <w:lastRenderedPageBreak/>
        <w:t>В соответствии со ст. 128 этого же кодекса</w:t>
      </w:r>
      <w:r w:rsidRPr="005511B1">
        <w:rPr>
          <w:rStyle w:val="apple-converted-space"/>
          <w:rFonts w:ascii="Calibri" w:hAnsi="Calibri" w:cs="Arial"/>
          <w:color w:val="0D0D0D" w:themeColor="text1" w:themeTint="F2"/>
        </w:rPr>
        <w:t> </w:t>
      </w:r>
      <w:hyperlink r:id="rId31" w:tooltip="Ценная бумага" w:history="1">
        <w:r w:rsidRPr="005511B1">
          <w:rPr>
            <w:rStyle w:val="a5"/>
            <w:rFonts w:ascii="Calibri" w:hAnsi="Calibri" w:cs="Arial"/>
            <w:color w:val="0D0D0D" w:themeColor="text1" w:themeTint="F2"/>
            <w:u w:val="none"/>
          </w:rPr>
          <w:t>ценная бумага</w:t>
        </w:r>
      </w:hyperlink>
      <w:r w:rsidRPr="005511B1">
        <w:rPr>
          <w:rStyle w:val="apple-converted-space"/>
          <w:rFonts w:ascii="Calibri" w:hAnsi="Calibri" w:cs="Arial"/>
          <w:color w:val="0D0D0D" w:themeColor="text1" w:themeTint="F2"/>
        </w:rPr>
        <w:t> </w:t>
      </w:r>
      <w:r w:rsidRPr="005511B1">
        <w:rPr>
          <w:rFonts w:ascii="Calibri" w:hAnsi="Calibri" w:cs="Arial"/>
          <w:color w:val="0D0D0D" w:themeColor="text1" w:themeTint="F2"/>
        </w:rPr>
        <w:t>есть объект гражданских прав, такой же, как вещь, а точнее — движимое имущество.</w:t>
      </w:r>
    </w:p>
    <w:p w:rsidR="00601B43" w:rsidRPr="005511B1" w:rsidRDefault="00601B43" w:rsidP="005511B1">
      <w:pPr>
        <w:rPr>
          <w:rFonts w:ascii="Calibri" w:hAnsi="Calibri"/>
          <w:color w:val="0D0D0D" w:themeColor="text1" w:themeTint="F2"/>
          <w:sz w:val="24"/>
          <w:szCs w:val="24"/>
        </w:rPr>
      </w:pPr>
    </w:p>
    <w:p w:rsidR="00601B43" w:rsidRPr="005511B1" w:rsidRDefault="00601B43" w:rsidP="005511B1">
      <w:pPr>
        <w:rPr>
          <w:rFonts w:ascii="Calibri" w:hAnsi="Calibri" w:cs="Arial"/>
          <w:color w:val="0D0D0D" w:themeColor="text1" w:themeTint="F2"/>
          <w:sz w:val="24"/>
          <w:szCs w:val="24"/>
          <w:shd w:val="clear" w:color="auto" w:fill="FFFFFF"/>
        </w:rPr>
      </w:pPr>
      <w:r w:rsidRPr="005511B1">
        <w:rPr>
          <w:rFonts w:ascii="Calibri" w:hAnsi="Calibri"/>
          <w:color w:val="0D0D0D" w:themeColor="text1" w:themeTint="F2"/>
          <w:sz w:val="24"/>
          <w:szCs w:val="24"/>
        </w:rPr>
        <w:t>4)</w:t>
      </w:r>
      <w:r w:rsidR="005511B1" w:rsidRPr="005511B1">
        <w:rPr>
          <w:rFonts w:ascii="Calibri" w:hAnsi="Calibri" w:cs="Arial"/>
          <w:color w:val="0D0D0D" w:themeColor="text1" w:themeTint="F2"/>
          <w:sz w:val="24"/>
          <w:szCs w:val="24"/>
          <w:shd w:val="clear" w:color="auto" w:fill="FFFFFF"/>
        </w:rPr>
        <w:t xml:space="preserve"> </w:t>
      </w:r>
      <w:r w:rsidR="005511B1" w:rsidRPr="005511B1">
        <w:rPr>
          <w:rStyle w:val="a6"/>
          <w:rFonts w:ascii="Calibri" w:hAnsi="Calibri" w:cs="Arial"/>
          <w:color w:val="0D0D0D" w:themeColor="text1" w:themeTint="F2"/>
          <w:sz w:val="24"/>
          <w:szCs w:val="24"/>
          <w:shd w:val="clear" w:color="auto" w:fill="FFFFFF"/>
        </w:rPr>
        <w:t>Страховой рынок</w:t>
      </w:r>
      <w:r w:rsidR="005511B1" w:rsidRPr="005511B1">
        <w:rPr>
          <w:rStyle w:val="apple-converted-space"/>
          <w:rFonts w:ascii="Calibri" w:hAnsi="Calibri" w:cs="Arial"/>
          <w:color w:val="0D0D0D" w:themeColor="text1" w:themeTint="F2"/>
          <w:sz w:val="24"/>
          <w:szCs w:val="24"/>
          <w:shd w:val="clear" w:color="auto" w:fill="FFFFFF"/>
        </w:rPr>
        <w:t> </w:t>
      </w:r>
      <w:r w:rsidR="005511B1" w:rsidRPr="005511B1">
        <w:rPr>
          <w:rFonts w:ascii="Calibri" w:hAnsi="Calibri" w:cs="Arial"/>
          <w:color w:val="0D0D0D" w:themeColor="text1" w:themeTint="F2"/>
          <w:sz w:val="24"/>
          <w:szCs w:val="24"/>
          <w:shd w:val="clear" w:color="auto" w:fill="FFFFFF"/>
        </w:rPr>
        <w:t>— это часть</w:t>
      </w:r>
      <w:r w:rsidR="005511B1" w:rsidRPr="005511B1">
        <w:rPr>
          <w:rStyle w:val="apple-converted-space"/>
          <w:rFonts w:ascii="Calibri" w:hAnsi="Calibri" w:cs="Arial"/>
          <w:color w:val="0D0D0D" w:themeColor="text1" w:themeTint="F2"/>
          <w:sz w:val="24"/>
          <w:szCs w:val="24"/>
          <w:shd w:val="clear" w:color="auto" w:fill="FFFFFF"/>
        </w:rPr>
        <w:t> </w:t>
      </w:r>
      <w:hyperlink r:id="rId32" w:tooltip="Финансовый рынок" w:history="1">
        <w:r w:rsidR="005511B1" w:rsidRPr="005511B1">
          <w:rPr>
            <w:rStyle w:val="a5"/>
            <w:rFonts w:ascii="Calibri" w:hAnsi="Calibri" w:cs="Arial"/>
            <w:color w:val="0D0D0D" w:themeColor="text1" w:themeTint="F2"/>
            <w:sz w:val="24"/>
            <w:szCs w:val="24"/>
            <w:shd w:val="clear" w:color="auto" w:fill="FFFFFF"/>
          </w:rPr>
          <w:t>финансового рынка</w:t>
        </w:r>
      </w:hyperlink>
      <w:r w:rsidR="005511B1" w:rsidRPr="005511B1">
        <w:rPr>
          <w:rFonts w:ascii="Calibri" w:hAnsi="Calibri" w:cs="Arial"/>
          <w:color w:val="0D0D0D" w:themeColor="text1" w:themeTint="F2"/>
          <w:sz w:val="24"/>
          <w:szCs w:val="24"/>
          <w:shd w:val="clear" w:color="auto" w:fill="FFFFFF"/>
        </w:rPr>
        <w:t>, место, где продаются и покупаются страховые продукты.</w:t>
      </w:r>
    </w:p>
    <w:p w:rsidR="005511B1" w:rsidRPr="005511B1" w:rsidRDefault="005511B1" w:rsidP="005511B1">
      <w:pPr>
        <w:rPr>
          <w:rFonts w:ascii="Calibri" w:hAnsi="Calibri" w:cs="Arial"/>
          <w:color w:val="0D0D0D" w:themeColor="text1" w:themeTint="F2"/>
          <w:sz w:val="24"/>
          <w:szCs w:val="24"/>
          <w:shd w:val="clear" w:color="auto" w:fill="FFFFFF"/>
        </w:rPr>
      </w:pPr>
      <w:r w:rsidRPr="005511B1">
        <w:rPr>
          <w:rStyle w:val="a6"/>
          <w:rFonts w:ascii="Calibri" w:hAnsi="Calibri" w:cs="Arial"/>
          <w:color w:val="0D0D0D" w:themeColor="text1" w:themeTint="F2"/>
          <w:sz w:val="24"/>
          <w:szCs w:val="24"/>
          <w:shd w:val="clear" w:color="auto" w:fill="FFFFFF"/>
        </w:rPr>
        <w:t>Общественная потребность возмещения материальных потерь</w:t>
      </w:r>
      <w:r w:rsidRPr="005511B1">
        <w:rPr>
          <w:rStyle w:val="apple-converted-space"/>
          <w:rFonts w:ascii="Calibri" w:hAnsi="Calibri" w:cs="Arial"/>
          <w:color w:val="0D0D0D" w:themeColor="text1" w:themeTint="F2"/>
          <w:sz w:val="24"/>
          <w:szCs w:val="24"/>
          <w:shd w:val="clear" w:color="auto" w:fill="FFFFFF"/>
        </w:rPr>
        <w:t> </w:t>
      </w:r>
      <w:r w:rsidRPr="005511B1">
        <w:rPr>
          <w:rFonts w:ascii="Calibri" w:hAnsi="Calibri" w:cs="Arial"/>
          <w:color w:val="0D0D0D" w:themeColor="text1" w:themeTint="F2"/>
          <w:sz w:val="24"/>
          <w:szCs w:val="24"/>
          <w:shd w:val="clear" w:color="auto" w:fill="FFFFFF"/>
        </w:rPr>
        <w:t>определяет необходимость установления экономических отношений между людьми в связи с предупреждением, ограничением и преодолением рисков.</w:t>
      </w:r>
    </w:p>
    <w:p w:rsidR="005511B1" w:rsidRPr="005511B1" w:rsidRDefault="00A27F22" w:rsidP="005511B1">
      <w:pPr>
        <w:rPr>
          <w:rFonts w:ascii="Calibri" w:hAnsi="Calibri" w:cs="Arial"/>
          <w:color w:val="0D0D0D" w:themeColor="text1" w:themeTint="F2"/>
          <w:sz w:val="24"/>
          <w:szCs w:val="24"/>
          <w:shd w:val="clear" w:color="auto" w:fill="FFFFFF"/>
        </w:rPr>
      </w:pPr>
      <w:hyperlink r:id="rId33" w:tooltip="Страхование" w:history="1">
        <w:r w:rsidR="005511B1" w:rsidRPr="005511B1">
          <w:rPr>
            <w:rStyle w:val="a5"/>
            <w:rFonts w:ascii="Calibri" w:hAnsi="Calibri" w:cs="Arial"/>
            <w:color w:val="0D0D0D" w:themeColor="text1" w:themeTint="F2"/>
            <w:sz w:val="24"/>
            <w:szCs w:val="24"/>
            <w:shd w:val="clear" w:color="auto" w:fill="FFFFFF"/>
          </w:rPr>
          <w:t>Страхование</w:t>
        </w:r>
      </w:hyperlink>
      <w:r w:rsidR="005511B1" w:rsidRPr="005511B1">
        <w:rPr>
          <w:rStyle w:val="apple-converted-space"/>
          <w:rFonts w:ascii="Calibri" w:hAnsi="Calibri" w:cs="Arial"/>
          <w:color w:val="0D0D0D" w:themeColor="text1" w:themeTint="F2"/>
          <w:sz w:val="24"/>
          <w:szCs w:val="24"/>
          <w:shd w:val="clear" w:color="auto" w:fill="FFFFFF"/>
        </w:rPr>
        <w:t> </w:t>
      </w:r>
      <w:r w:rsidR="005511B1" w:rsidRPr="005511B1">
        <w:rPr>
          <w:rFonts w:ascii="Calibri" w:hAnsi="Calibri" w:cs="Arial"/>
          <w:color w:val="0D0D0D" w:themeColor="text1" w:themeTint="F2"/>
          <w:sz w:val="24"/>
          <w:szCs w:val="24"/>
          <w:shd w:val="clear" w:color="auto" w:fill="FFFFFF"/>
        </w:rPr>
        <w:t>— обязательное условие общественного воспроизводства. Поэтому</w:t>
      </w:r>
      <w:r w:rsidR="005511B1" w:rsidRPr="005511B1">
        <w:rPr>
          <w:rStyle w:val="apple-converted-space"/>
          <w:rFonts w:ascii="Calibri" w:hAnsi="Calibri" w:cs="Arial"/>
          <w:color w:val="0D0D0D" w:themeColor="text1" w:themeTint="F2"/>
          <w:sz w:val="24"/>
          <w:szCs w:val="24"/>
          <w:shd w:val="clear" w:color="auto" w:fill="FFFFFF"/>
        </w:rPr>
        <w:t> </w:t>
      </w:r>
      <w:r w:rsidR="005511B1" w:rsidRPr="005511B1">
        <w:rPr>
          <w:rStyle w:val="a6"/>
          <w:rFonts w:ascii="Calibri" w:hAnsi="Calibri" w:cs="Arial"/>
          <w:color w:val="0D0D0D" w:themeColor="text1" w:themeTint="F2"/>
          <w:sz w:val="24"/>
          <w:szCs w:val="24"/>
          <w:shd w:val="clear" w:color="auto" w:fill="FFFFFF"/>
        </w:rPr>
        <w:t>затраты по обеспечению страховой защиты</w:t>
      </w:r>
      <w:r w:rsidR="005511B1" w:rsidRPr="005511B1">
        <w:rPr>
          <w:rStyle w:val="apple-converted-space"/>
          <w:rFonts w:ascii="Calibri" w:hAnsi="Calibri" w:cs="Arial"/>
          <w:color w:val="0D0D0D" w:themeColor="text1" w:themeTint="F2"/>
          <w:sz w:val="24"/>
          <w:szCs w:val="24"/>
          <w:shd w:val="clear" w:color="auto" w:fill="FFFFFF"/>
        </w:rPr>
        <w:t> </w:t>
      </w:r>
      <w:r w:rsidR="005511B1" w:rsidRPr="005511B1">
        <w:rPr>
          <w:rFonts w:ascii="Calibri" w:hAnsi="Calibri" w:cs="Arial"/>
          <w:color w:val="0D0D0D" w:themeColor="text1" w:themeTint="F2"/>
          <w:sz w:val="24"/>
          <w:szCs w:val="24"/>
          <w:shd w:val="clear" w:color="auto" w:fill="FFFFFF"/>
        </w:rPr>
        <w:t>должны входить в</w:t>
      </w:r>
      <w:r w:rsidR="005511B1" w:rsidRPr="005511B1">
        <w:rPr>
          <w:rStyle w:val="apple-converted-space"/>
          <w:rFonts w:ascii="Calibri" w:hAnsi="Calibri" w:cs="Arial"/>
          <w:color w:val="0D0D0D" w:themeColor="text1" w:themeTint="F2"/>
          <w:sz w:val="24"/>
          <w:szCs w:val="24"/>
          <w:shd w:val="clear" w:color="auto" w:fill="FFFFFF"/>
        </w:rPr>
        <w:t> </w:t>
      </w:r>
      <w:hyperlink r:id="rId34" w:tooltip="Издержки производства" w:history="1">
        <w:r w:rsidR="005511B1" w:rsidRPr="005511B1">
          <w:rPr>
            <w:rStyle w:val="a5"/>
            <w:rFonts w:ascii="Calibri" w:hAnsi="Calibri" w:cs="Arial"/>
            <w:b/>
            <w:bCs/>
            <w:color w:val="0D0D0D" w:themeColor="text1" w:themeTint="F2"/>
            <w:sz w:val="24"/>
            <w:szCs w:val="24"/>
            <w:shd w:val="clear" w:color="auto" w:fill="FFFFFF"/>
          </w:rPr>
          <w:t>издержки производства</w:t>
        </w:r>
      </w:hyperlink>
      <w:r w:rsidR="005511B1" w:rsidRPr="005511B1">
        <w:rPr>
          <w:rFonts w:ascii="Calibri" w:hAnsi="Calibri" w:cs="Arial"/>
          <w:color w:val="0D0D0D" w:themeColor="text1" w:themeTint="F2"/>
          <w:sz w:val="24"/>
          <w:szCs w:val="24"/>
          <w:shd w:val="clear" w:color="auto" w:fill="FFFFFF"/>
        </w:rPr>
        <w:t>, что соответствует амортизационной теории страхования. Страховой рынок не только активно воздействует на процесс расширенного</w:t>
      </w:r>
      <w:r w:rsidR="005511B1" w:rsidRPr="005511B1">
        <w:rPr>
          <w:rStyle w:val="apple-converted-space"/>
          <w:rFonts w:ascii="Calibri" w:hAnsi="Calibri" w:cs="Arial"/>
          <w:color w:val="0D0D0D" w:themeColor="text1" w:themeTint="F2"/>
          <w:sz w:val="24"/>
          <w:szCs w:val="24"/>
          <w:shd w:val="clear" w:color="auto" w:fill="FFFFFF"/>
        </w:rPr>
        <w:t> </w:t>
      </w:r>
      <w:hyperlink r:id="rId35" w:tooltip="Процесс воспроизводства" w:history="1">
        <w:r w:rsidR="005511B1" w:rsidRPr="005511B1">
          <w:rPr>
            <w:rStyle w:val="a5"/>
            <w:rFonts w:ascii="Calibri" w:hAnsi="Calibri" w:cs="Arial"/>
            <w:color w:val="0D0D0D" w:themeColor="text1" w:themeTint="F2"/>
            <w:sz w:val="24"/>
            <w:szCs w:val="24"/>
            <w:shd w:val="clear" w:color="auto" w:fill="FFFFFF"/>
          </w:rPr>
          <w:t>воспроизводства</w:t>
        </w:r>
      </w:hyperlink>
      <w:r w:rsidR="005511B1" w:rsidRPr="005511B1">
        <w:rPr>
          <w:rFonts w:ascii="Calibri" w:hAnsi="Calibri" w:cs="Arial"/>
          <w:color w:val="0D0D0D" w:themeColor="text1" w:themeTint="F2"/>
          <w:sz w:val="24"/>
          <w:szCs w:val="24"/>
          <w:shd w:val="clear" w:color="auto" w:fill="FFFFFF"/>
        </w:rPr>
        <w:t>, но и активно воздействует через страховой фонд на финансовые потоки в экономике. Денежная форма организации страховых отношений включает страхование в общую сферу финансового рынка.</w:t>
      </w:r>
    </w:p>
    <w:p w:rsidR="005511B1" w:rsidRPr="005511B1" w:rsidRDefault="005511B1" w:rsidP="005511B1">
      <w:pPr>
        <w:numPr>
          <w:ilvl w:val="0"/>
          <w:numId w:val="11"/>
        </w:numPr>
        <w:shd w:val="clear" w:color="auto" w:fill="FFFFFF"/>
        <w:spacing w:after="25"/>
        <w:ind w:left="250"/>
        <w:rPr>
          <w:rFonts w:ascii="Calibri" w:eastAsia="Times New Roman" w:hAnsi="Calibri" w:cs="Arial"/>
          <w:color w:val="0D0D0D" w:themeColor="text1" w:themeTint="F2"/>
          <w:sz w:val="24"/>
          <w:szCs w:val="24"/>
          <w:lang w:eastAsia="ru-RU"/>
        </w:rPr>
      </w:pPr>
      <w:r w:rsidRPr="005511B1">
        <w:rPr>
          <w:rFonts w:ascii="Calibri" w:hAnsi="Calibri" w:cs="Arial"/>
          <w:color w:val="0D0D0D" w:themeColor="text1" w:themeTint="F2"/>
          <w:sz w:val="24"/>
          <w:szCs w:val="24"/>
          <w:shd w:val="clear" w:color="auto" w:fill="FFFFFF"/>
        </w:rPr>
        <w:t>5)</w:t>
      </w:r>
      <w:r w:rsidRPr="005511B1">
        <w:rPr>
          <w:rFonts w:ascii="Calibri" w:hAnsi="Calibri" w:cs="Arial"/>
          <w:color w:val="0D0D0D" w:themeColor="text1" w:themeTint="F2"/>
          <w:sz w:val="24"/>
          <w:szCs w:val="24"/>
        </w:rPr>
        <w:t xml:space="preserve"> </w:t>
      </w:r>
      <w:r w:rsidRPr="005511B1">
        <w:rPr>
          <w:rFonts w:ascii="Calibri" w:eastAsia="Times New Roman" w:hAnsi="Calibri" w:cs="Arial"/>
          <w:color w:val="0D0D0D" w:themeColor="text1" w:themeTint="F2"/>
          <w:sz w:val="24"/>
          <w:szCs w:val="24"/>
          <w:lang w:eastAsia="ru-RU"/>
        </w:rPr>
        <w:t>Рынок инвестиций</w:t>
      </w:r>
    </w:p>
    <w:p w:rsidR="005511B1" w:rsidRPr="005511B1" w:rsidRDefault="005511B1" w:rsidP="005511B1">
      <w:pPr>
        <w:pStyle w:val="a4"/>
        <w:shd w:val="clear" w:color="auto" w:fill="FFFFFF"/>
        <w:spacing w:before="0" w:beforeAutospacing="0" w:after="125" w:afterAutospacing="0" w:line="276" w:lineRule="auto"/>
        <w:rPr>
          <w:rFonts w:ascii="Calibri" w:hAnsi="Calibri" w:cs="Arial"/>
          <w:color w:val="0D0D0D" w:themeColor="text1" w:themeTint="F2"/>
        </w:rPr>
      </w:pPr>
      <w:r w:rsidRPr="005511B1">
        <w:rPr>
          <w:rStyle w:val="a6"/>
          <w:rFonts w:ascii="Calibri" w:hAnsi="Calibri" w:cs="Arial"/>
          <w:color w:val="0D0D0D" w:themeColor="text1" w:themeTint="F2"/>
          <w:shd w:val="clear" w:color="auto" w:fill="FFFFFF"/>
        </w:rPr>
        <w:t>Инвестициями называют долгосрочное вложение финансов в предприятия, действующие в различных отраслях, социально-экономические или инновационные проекты, предпринимательские программы. Подразумевается, что инвестиции должны принести доход, спустя значительное время после вложения</w:t>
      </w:r>
      <w:proofErr w:type="gramStart"/>
      <w:r w:rsidRPr="005511B1">
        <w:rPr>
          <w:rStyle w:val="a6"/>
          <w:rFonts w:ascii="Calibri" w:hAnsi="Calibri" w:cs="Arial"/>
          <w:color w:val="0D0D0D" w:themeColor="text1" w:themeTint="F2"/>
          <w:shd w:val="clear" w:color="auto" w:fill="FFFFFF"/>
        </w:rPr>
        <w:t>.</w:t>
      </w:r>
      <w:proofErr w:type="gramEnd"/>
      <w:r w:rsidRPr="005511B1">
        <w:rPr>
          <w:rFonts w:ascii="Calibri" w:hAnsi="Calibri" w:cs="Arial"/>
          <w:color w:val="0D0D0D" w:themeColor="text1" w:themeTint="F2"/>
        </w:rPr>
        <w:t xml:space="preserve"> </w:t>
      </w:r>
      <w:proofErr w:type="gramStart"/>
      <w:r w:rsidRPr="005511B1">
        <w:rPr>
          <w:rFonts w:ascii="Calibri" w:hAnsi="Calibri" w:cs="Arial"/>
          <w:color w:val="0D0D0D" w:themeColor="text1" w:themeTint="F2"/>
        </w:rPr>
        <w:t>и</w:t>
      </w:r>
      <w:proofErr w:type="gramEnd"/>
      <w:r w:rsidRPr="005511B1">
        <w:rPr>
          <w:rFonts w:ascii="Calibri" w:hAnsi="Calibri" w:cs="Arial"/>
          <w:color w:val="0D0D0D" w:themeColor="text1" w:themeTint="F2"/>
        </w:rPr>
        <w:t>нвестор стремится свести любые риски к минимуму.</w:t>
      </w:r>
    </w:p>
    <w:p w:rsidR="005511B1" w:rsidRPr="005511B1" w:rsidRDefault="005511B1" w:rsidP="005511B1">
      <w:pPr>
        <w:pStyle w:val="a4"/>
        <w:shd w:val="clear" w:color="auto" w:fill="FFFFFF"/>
        <w:spacing w:before="0" w:beforeAutospacing="0" w:after="125" w:afterAutospacing="0" w:line="276" w:lineRule="auto"/>
        <w:rPr>
          <w:rFonts w:ascii="Calibri" w:hAnsi="Calibri" w:cs="Arial"/>
          <w:color w:val="0D0D0D" w:themeColor="text1" w:themeTint="F2"/>
        </w:rPr>
      </w:pPr>
      <w:r w:rsidRPr="005511B1">
        <w:rPr>
          <w:rStyle w:val="a6"/>
          <w:rFonts w:ascii="Calibri" w:hAnsi="Calibri" w:cs="Arial"/>
          <w:color w:val="0D0D0D" w:themeColor="text1" w:themeTint="F2"/>
        </w:rPr>
        <w:t>Действующий рынок инвестиций даёт возможность решения множества задач:</w:t>
      </w:r>
    </w:p>
    <w:p w:rsidR="005511B1" w:rsidRPr="005511B1" w:rsidRDefault="005511B1" w:rsidP="005511B1">
      <w:pPr>
        <w:pStyle w:val="a4"/>
        <w:shd w:val="clear" w:color="auto" w:fill="FFFFFF"/>
        <w:spacing w:before="0" w:beforeAutospacing="0" w:after="125" w:afterAutospacing="0" w:line="276" w:lineRule="auto"/>
        <w:rPr>
          <w:rFonts w:ascii="Calibri" w:hAnsi="Calibri" w:cs="Arial"/>
          <w:color w:val="0D0D0D" w:themeColor="text1" w:themeTint="F2"/>
        </w:rPr>
      </w:pPr>
      <w:r w:rsidRPr="005511B1">
        <w:rPr>
          <w:rFonts w:ascii="Calibri" w:hAnsi="Calibri" w:cs="Arial"/>
          <w:color w:val="0D0D0D" w:themeColor="text1" w:themeTint="F2"/>
        </w:rPr>
        <w:t>- появление новых предприятий за счёт инвестиций;</w:t>
      </w:r>
    </w:p>
    <w:p w:rsidR="005511B1" w:rsidRPr="005511B1" w:rsidRDefault="005511B1" w:rsidP="005511B1">
      <w:pPr>
        <w:pStyle w:val="a4"/>
        <w:shd w:val="clear" w:color="auto" w:fill="FFFFFF"/>
        <w:spacing w:before="0" w:beforeAutospacing="0" w:after="125" w:afterAutospacing="0" w:line="276" w:lineRule="auto"/>
        <w:rPr>
          <w:rFonts w:ascii="Calibri" w:hAnsi="Calibri" w:cs="Arial"/>
          <w:color w:val="0D0D0D" w:themeColor="text1" w:themeTint="F2"/>
        </w:rPr>
      </w:pPr>
      <w:r w:rsidRPr="005511B1">
        <w:rPr>
          <w:rFonts w:ascii="Calibri" w:hAnsi="Calibri" w:cs="Arial"/>
          <w:color w:val="0D0D0D" w:themeColor="text1" w:themeTint="F2"/>
        </w:rPr>
        <w:t>- расширение существующей предпринимательской деятельности;</w:t>
      </w:r>
    </w:p>
    <w:p w:rsidR="005511B1" w:rsidRPr="005511B1" w:rsidRDefault="005511B1" w:rsidP="005511B1">
      <w:pPr>
        <w:pStyle w:val="a4"/>
        <w:shd w:val="clear" w:color="auto" w:fill="FFFFFF"/>
        <w:spacing w:before="0" w:beforeAutospacing="0" w:after="125" w:afterAutospacing="0" w:line="276" w:lineRule="auto"/>
        <w:rPr>
          <w:rFonts w:ascii="Calibri" w:hAnsi="Calibri" w:cs="Arial"/>
          <w:color w:val="0D0D0D" w:themeColor="text1" w:themeTint="F2"/>
        </w:rPr>
      </w:pPr>
      <w:r w:rsidRPr="005511B1">
        <w:rPr>
          <w:rFonts w:ascii="Calibri" w:hAnsi="Calibri" w:cs="Arial"/>
          <w:color w:val="0D0D0D" w:themeColor="text1" w:themeTint="F2"/>
        </w:rPr>
        <w:t>- диверсификация, которая становится возможной, благодаря освоению новых ниш в бизнесе.</w:t>
      </w:r>
    </w:p>
    <w:p w:rsidR="005511B1" w:rsidRDefault="00697967" w:rsidP="00697967">
      <w:pPr>
        <w:jc w:val="center"/>
        <w:rPr>
          <w:rFonts w:ascii="Calibri" w:hAnsi="Calibri"/>
          <w:b/>
          <w:sz w:val="32"/>
        </w:rPr>
      </w:pPr>
      <w:r>
        <w:rPr>
          <w:rFonts w:ascii="Calibri" w:hAnsi="Calibri"/>
          <w:b/>
          <w:sz w:val="32"/>
        </w:rPr>
        <w:t>ВОПРОС № 9 (Классификация и характеристика инструментов финансового рынка)</w:t>
      </w:r>
    </w:p>
    <w:p w:rsidR="00782833" w:rsidRPr="00E46BF6" w:rsidRDefault="00782833" w:rsidP="00782833">
      <w:pPr>
        <w:rPr>
          <w:rFonts w:ascii="Calibri" w:hAnsi="Calibri"/>
          <w:b/>
          <w:color w:val="0D0D0D" w:themeColor="text1" w:themeTint="F2"/>
          <w:sz w:val="24"/>
          <w:szCs w:val="24"/>
        </w:rPr>
      </w:pPr>
      <w:r w:rsidRPr="005511B1">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E46BF6" w:rsidRPr="005953BE" w:rsidRDefault="00E46BF6" w:rsidP="00E46BF6">
      <w:pPr>
        <w:pStyle w:val="a4"/>
        <w:spacing w:before="0" w:beforeAutospacing="0" w:after="125" w:afterAutospacing="0"/>
        <w:rPr>
          <w:rFonts w:ascii="Arial" w:hAnsi="Arial" w:cs="Arial"/>
          <w:b/>
          <w:color w:val="0D0D0D" w:themeColor="text1" w:themeTint="F2"/>
          <w:sz w:val="22"/>
          <w:szCs w:val="18"/>
        </w:rPr>
      </w:pPr>
      <w:r w:rsidRPr="005953BE">
        <w:rPr>
          <w:rFonts w:ascii="Arial" w:hAnsi="Arial" w:cs="Arial"/>
          <w:b/>
          <w:color w:val="0D0D0D" w:themeColor="text1" w:themeTint="F2"/>
          <w:sz w:val="22"/>
          <w:szCs w:val="18"/>
        </w:rPr>
        <w:t>Классифицируются по различным признакам.</w:t>
      </w:r>
    </w:p>
    <w:p w:rsidR="00E46BF6" w:rsidRPr="00E46BF6" w:rsidRDefault="00E46BF6" w:rsidP="00E46BF6">
      <w:pPr>
        <w:pStyle w:val="a4"/>
        <w:spacing w:before="0" w:beforeAutospacing="0" w:after="125" w:afterAutospacing="0" w:line="276" w:lineRule="auto"/>
        <w:jc w:val="both"/>
        <w:rPr>
          <w:rFonts w:ascii="Arial" w:hAnsi="Arial" w:cs="Arial"/>
          <w:color w:val="0D0D0D" w:themeColor="text1" w:themeTint="F2"/>
          <w:szCs w:val="18"/>
        </w:rPr>
      </w:pPr>
      <w:r w:rsidRPr="00E46BF6">
        <w:rPr>
          <w:rFonts w:ascii="Arial" w:hAnsi="Arial" w:cs="Arial"/>
          <w:color w:val="0D0D0D" w:themeColor="text1" w:themeTint="F2"/>
          <w:szCs w:val="18"/>
        </w:rPr>
        <w:t>По рынку обращения.</w:t>
      </w:r>
    </w:p>
    <w:p w:rsidR="00E46BF6" w:rsidRPr="00E46BF6" w:rsidRDefault="00E46BF6" w:rsidP="00E46BF6">
      <w:pPr>
        <w:pStyle w:val="a4"/>
        <w:spacing w:before="0" w:beforeAutospacing="0" w:after="125" w:afterAutospacing="0" w:line="276" w:lineRule="auto"/>
        <w:jc w:val="both"/>
        <w:rPr>
          <w:rFonts w:ascii="Arial" w:hAnsi="Arial" w:cs="Arial"/>
          <w:color w:val="0D0D0D" w:themeColor="text1" w:themeTint="F2"/>
          <w:szCs w:val="18"/>
        </w:rPr>
      </w:pPr>
      <w:r w:rsidRPr="00E46BF6">
        <w:rPr>
          <w:rFonts w:ascii="Arial" w:hAnsi="Arial" w:cs="Arial"/>
          <w:color w:val="0D0D0D" w:themeColor="text1" w:themeTint="F2"/>
          <w:szCs w:val="18"/>
        </w:rPr>
        <w:t xml:space="preserve">На кредитном рынке инструментами выступают деньги и расчетные виды документов. Ценные бумаги являются инструментами на фондовом рынке. Соответствующие виды ценных бумаг, иностранная валюта, различные расчетные валютные документы выступают инструментами на валютном рынке. Инструментами на рынке недвижимости являются документы, подтверждающие собственность на недвижимость. Ценные металлы и камни являются инструментами на рынке золота. </w:t>
      </w:r>
      <w:r w:rsidRPr="00E46BF6">
        <w:rPr>
          <w:rFonts w:ascii="Arial" w:hAnsi="Arial" w:cs="Arial"/>
          <w:color w:val="0D0D0D" w:themeColor="text1" w:themeTint="F2"/>
          <w:szCs w:val="18"/>
        </w:rPr>
        <w:lastRenderedPageBreak/>
        <w:t xml:space="preserve">Инструментами на рынке финансовых услуг являются услуги банков, небанковских организаций, лизинговыми компаниями, валютными и фондовыми биржами, </w:t>
      </w:r>
      <w:proofErr w:type="spellStart"/>
      <w:r w:rsidRPr="00E46BF6">
        <w:rPr>
          <w:rFonts w:ascii="Arial" w:hAnsi="Arial" w:cs="Arial"/>
          <w:color w:val="0D0D0D" w:themeColor="text1" w:themeTint="F2"/>
          <w:szCs w:val="18"/>
        </w:rPr>
        <w:t>факторинговыми</w:t>
      </w:r>
      <w:proofErr w:type="spellEnd"/>
      <w:r w:rsidRPr="00E46BF6">
        <w:rPr>
          <w:rFonts w:ascii="Arial" w:hAnsi="Arial" w:cs="Arial"/>
          <w:color w:val="0D0D0D" w:themeColor="text1" w:themeTint="F2"/>
          <w:szCs w:val="18"/>
        </w:rPr>
        <w:t xml:space="preserve"> и страховыми компаниями.</w:t>
      </w:r>
    </w:p>
    <w:p w:rsidR="00E46BF6" w:rsidRPr="00E46BF6" w:rsidRDefault="00E46BF6" w:rsidP="00E46BF6">
      <w:pPr>
        <w:pStyle w:val="a4"/>
        <w:spacing w:before="0" w:beforeAutospacing="0" w:after="125" w:afterAutospacing="0" w:line="276" w:lineRule="auto"/>
        <w:jc w:val="both"/>
        <w:rPr>
          <w:rFonts w:ascii="Arial" w:hAnsi="Arial" w:cs="Arial"/>
          <w:color w:val="0D0D0D" w:themeColor="text1" w:themeTint="F2"/>
          <w:szCs w:val="18"/>
        </w:rPr>
      </w:pPr>
      <w:r w:rsidRPr="00E46BF6">
        <w:rPr>
          <w:rFonts w:ascii="Arial" w:hAnsi="Arial" w:cs="Arial"/>
          <w:color w:val="0D0D0D" w:themeColor="text1" w:themeTint="F2"/>
          <w:szCs w:val="18"/>
        </w:rPr>
        <w:t xml:space="preserve">По сроку выделяют </w:t>
      </w:r>
      <w:proofErr w:type="gramStart"/>
      <w:r w:rsidRPr="00E46BF6">
        <w:rPr>
          <w:rFonts w:ascii="Arial" w:hAnsi="Arial" w:cs="Arial"/>
          <w:color w:val="0D0D0D" w:themeColor="text1" w:themeTint="F2"/>
          <w:szCs w:val="18"/>
        </w:rPr>
        <w:t>краткосрочные</w:t>
      </w:r>
      <w:proofErr w:type="gramEnd"/>
      <w:r w:rsidRPr="00E46BF6">
        <w:rPr>
          <w:rFonts w:ascii="Arial" w:hAnsi="Arial" w:cs="Arial"/>
          <w:color w:val="0D0D0D" w:themeColor="text1" w:themeTint="F2"/>
          <w:szCs w:val="18"/>
        </w:rPr>
        <w:t xml:space="preserve"> и долгосрочные. К </w:t>
      </w:r>
      <w:proofErr w:type="gramStart"/>
      <w:r w:rsidRPr="00E46BF6">
        <w:rPr>
          <w:rFonts w:ascii="Arial" w:hAnsi="Arial" w:cs="Arial"/>
          <w:color w:val="0D0D0D" w:themeColor="text1" w:themeTint="F2"/>
          <w:szCs w:val="18"/>
        </w:rPr>
        <w:t>краткосрочным</w:t>
      </w:r>
      <w:proofErr w:type="gramEnd"/>
      <w:r w:rsidRPr="00E46BF6">
        <w:rPr>
          <w:rFonts w:ascii="Arial" w:hAnsi="Arial" w:cs="Arial"/>
          <w:color w:val="0D0D0D" w:themeColor="text1" w:themeTint="F2"/>
          <w:szCs w:val="18"/>
        </w:rPr>
        <w:t xml:space="preserve"> относятся финансовые инструменты, имеющие годовой период обращения и обслуживающие операции на денежном рынке. </w:t>
      </w:r>
      <w:proofErr w:type="gramStart"/>
      <w:r w:rsidRPr="00E46BF6">
        <w:rPr>
          <w:rFonts w:ascii="Arial" w:hAnsi="Arial" w:cs="Arial"/>
          <w:color w:val="0D0D0D" w:themeColor="text1" w:themeTint="F2"/>
          <w:szCs w:val="18"/>
        </w:rPr>
        <w:t>Долгосрочные</w:t>
      </w:r>
      <w:proofErr w:type="gramEnd"/>
      <w:r w:rsidRPr="00E46BF6">
        <w:rPr>
          <w:rFonts w:ascii="Arial" w:hAnsi="Arial" w:cs="Arial"/>
          <w:color w:val="0D0D0D" w:themeColor="text1" w:themeTint="F2"/>
          <w:szCs w:val="18"/>
        </w:rPr>
        <w:t>, по сути, являются бессрочными и обслуживают рынок капитала.</w:t>
      </w:r>
    </w:p>
    <w:p w:rsidR="00E46BF6" w:rsidRPr="00E46BF6" w:rsidRDefault="00E46BF6" w:rsidP="00E46BF6">
      <w:pPr>
        <w:pStyle w:val="a4"/>
        <w:spacing w:before="0" w:beforeAutospacing="0" w:after="125" w:afterAutospacing="0" w:line="276" w:lineRule="auto"/>
        <w:jc w:val="both"/>
        <w:rPr>
          <w:rFonts w:ascii="Arial" w:hAnsi="Arial" w:cs="Arial"/>
          <w:color w:val="0D0D0D" w:themeColor="text1" w:themeTint="F2"/>
          <w:szCs w:val="18"/>
        </w:rPr>
      </w:pPr>
      <w:r w:rsidRPr="00E46BF6">
        <w:rPr>
          <w:rFonts w:ascii="Arial" w:hAnsi="Arial" w:cs="Arial"/>
          <w:color w:val="0D0D0D" w:themeColor="text1" w:themeTint="F2"/>
          <w:szCs w:val="18"/>
        </w:rPr>
        <w:t xml:space="preserve">По значимости разделяют на первичные инструменты и вторичные. Ценные бумаги, выпущенные в оборот первичным эмитентом, относятся к инструментам первичного рынка. </w:t>
      </w:r>
      <w:proofErr w:type="spellStart"/>
      <w:r w:rsidRPr="00E46BF6">
        <w:rPr>
          <w:rFonts w:ascii="Arial" w:hAnsi="Arial" w:cs="Arial"/>
          <w:color w:val="0D0D0D" w:themeColor="text1" w:themeTint="F2"/>
          <w:szCs w:val="18"/>
        </w:rPr>
        <w:t>Деривативы</w:t>
      </w:r>
      <w:proofErr w:type="spellEnd"/>
      <w:r w:rsidRPr="00E46BF6">
        <w:rPr>
          <w:rFonts w:ascii="Arial" w:hAnsi="Arial" w:cs="Arial"/>
          <w:color w:val="0D0D0D" w:themeColor="text1" w:themeTint="F2"/>
          <w:szCs w:val="18"/>
        </w:rPr>
        <w:t xml:space="preserve"> инструмент вторичного рынка.</w:t>
      </w:r>
    </w:p>
    <w:p w:rsidR="00E46BF6" w:rsidRPr="00E46BF6" w:rsidRDefault="00E46BF6" w:rsidP="00E46BF6">
      <w:pPr>
        <w:pStyle w:val="a4"/>
        <w:spacing w:before="0" w:beforeAutospacing="0" w:after="125" w:afterAutospacing="0" w:line="276" w:lineRule="auto"/>
        <w:jc w:val="both"/>
        <w:rPr>
          <w:rFonts w:ascii="Arial" w:hAnsi="Arial" w:cs="Arial"/>
          <w:color w:val="0D0D0D" w:themeColor="text1" w:themeTint="F2"/>
          <w:szCs w:val="18"/>
        </w:rPr>
      </w:pPr>
      <w:r w:rsidRPr="00E46BF6">
        <w:rPr>
          <w:rFonts w:ascii="Arial" w:hAnsi="Arial" w:cs="Arial"/>
          <w:color w:val="0D0D0D" w:themeColor="text1" w:themeTint="F2"/>
          <w:szCs w:val="18"/>
        </w:rPr>
        <w:t xml:space="preserve">По финансовым обязательствам инструменты классифицируют </w:t>
      </w:r>
      <w:proofErr w:type="gramStart"/>
      <w:r w:rsidRPr="00E46BF6">
        <w:rPr>
          <w:rFonts w:ascii="Arial" w:hAnsi="Arial" w:cs="Arial"/>
          <w:color w:val="0D0D0D" w:themeColor="text1" w:themeTint="F2"/>
          <w:szCs w:val="18"/>
        </w:rPr>
        <w:t>на</w:t>
      </w:r>
      <w:proofErr w:type="gramEnd"/>
      <w:r w:rsidRPr="00E46BF6">
        <w:rPr>
          <w:rFonts w:ascii="Arial" w:hAnsi="Arial" w:cs="Arial"/>
          <w:color w:val="0D0D0D" w:themeColor="text1" w:themeTint="F2"/>
          <w:szCs w:val="18"/>
        </w:rPr>
        <w:t xml:space="preserve"> долговые, долевые и без дополнительного финансового обязательства. Долговые инструменты характерны кредитными отношениями между покупателем и продавцом, которые обязывают </w:t>
      </w:r>
      <w:proofErr w:type="gramStart"/>
      <w:r w:rsidRPr="00E46BF6">
        <w:rPr>
          <w:rFonts w:ascii="Arial" w:hAnsi="Arial" w:cs="Arial"/>
          <w:color w:val="0D0D0D" w:themeColor="text1" w:themeTint="F2"/>
          <w:szCs w:val="18"/>
        </w:rPr>
        <w:t>оплатить их номинальную стоимость и</w:t>
      </w:r>
      <w:proofErr w:type="gramEnd"/>
      <w:r w:rsidRPr="00E46BF6">
        <w:rPr>
          <w:rFonts w:ascii="Arial" w:hAnsi="Arial" w:cs="Arial"/>
          <w:color w:val="0D0D0D" w:themeColor="text1" w:themeTint="F2"/>
          <w:szCs w:val="18"/>
        </w:rPr>
        <w:t xml:space="preserve"> процентное вознаграждение. Долевые – подтверждают право владения долей уставного фонда эмитента и гарантируют получение дивидендов или процентов.</w:t>
      </w:r>
    </w:p>
    <w:p w:rsidR="00E46BF6" w:rsidRPr="00E46BF6" w:rsidRDefault="00E46BF6" w:rsidP="00E46BF6">
      <w:pPr>
        <w:pStyle w:val="a4"/>
        <w:spacing w:before="0" w:beforeAutospacing="0" w:after="125" w:afterAutospacing="0" w:line="276" w:lineRule="auto"/>
        <w:jc w:val="both"/>
        <w:rPr>
          <w:rFonts w:ascii="Arial" w:hAnsi="Arial" w:cs="Arial"/>
          <w:color w:val="0D0D0D" w:themeColor="text1" w:themeTint="F2"/>
          <w:szCs w:val="18"/>
        </w:rPr>
      </w:pPr>
      <w:r w:rsidRPr="00E46BF6">
        <w:rPr>
          <w:rFonts w:ascii="Arial" w:hAnsi="Arial" w:cs="Arial"/>
          <w:color w:val="0D0D0D" w:themeColor="text1" w:themeTint="F2"/>
          <w:szCs w:val="18"/>
        </w:rPr>
        <w:t>В зависимости от уровня доходности выделяют инструменты с неопределенным доходом и фиксированным.</w:t>
      </w:r>
    </w:p>
    <w:p w:rsidR="00E46BF6" w:rsidRPr="00E46BF6" w:rsidRDefault="00E46BF6" w:rsidP="00E46BF6">
      <w:pPr>
        <w:pStyle w:val="a4"/>
        <w:spacing w:before="0" w:beforeAutospacing="0" w:after="125" w:afterAutospacing="0" w:line="276" w:lineRule="auto"/>
        <w:jc w:val="both"/>
        <w:rPr>
          <w:rFonts w:ascii="Arial" w:hAnsi="Arial" w:cs="Arial"/>
          <w:color w:val="0D0D0D" w:themeColor="text1" w:themeTint="F2"/>
          <w:szCs w:val="18"/>
        </w:rPr>
      </w:pPr>
      <w:r w:rsidRPr="00E46BF6">
        <w:rPr>
          <w:rFonts w:ascii="Arial" w:hAnsi="Arial" w:cs="Arial"/>
          <w:color w:val="0D0D0D" w:themeColor="text1" w:themeTint="F2"/>
          <w:szCs w:val="18"/>
        </w:rPr>
        <w:t>По уровню риска выделяют финансовые инструменты с высоким, очень высоким, низким, умеренным уровнем риска и безрисковые.</w:t>
      </w:r>
    </w:p>
    <w:p w:rsidR="00E46BF6" w:rsidRDefault="00D954DD" w:rsidP="00D954DD">
      <w:pPr>
        <w:jc w:val="center"/>
        <w:rPr>
          <w:rFonts w:ascii="Calibri" w:hAnsi="Calibri"/>
          <w:b/>
          <w:sz w:val="32"/>
        </w:rPr>
      </w:pPr>
      <w:r>
        <w:rPr>
          <w:rFonts w:ascii="Calibri" w:hAnsi="Calibri"/>
          <w:b/>
          <w:sz w:val="32"/>
        </w:rPr>
        <w:t>ВОПРОС №</w:t>
      </w:r>
      <w:r w:rsidRPr="00D954DD">
        <w:rPr>
          <w:rFonts w:ascii="Calibri" w:hAnsi="Calibri"/>
          <w:b/>
          <w:sz w:val="32"/>
        </w:rPr>
        <w:t xml:space="preserve"> 10 (Основные участники финансового рынка)</w:t>
      </w:r>
    </w:p>
    <w:p w:rsidR="005953BE" w:rsidRPr="00E46BF6" w:rsidRDefault="005953BE" w:rsidP="005953BE">
      <w:pPr>
        <w:rPr>
          <w:rFonts w:ascii="Calibri" w:hAnsi="Calibri"/>
          <w:b/>
          <w:color w:val="0D0D0D" w:themeColor="text1" w:themeTint="F2"/>
          <w:sz w:val="24"/>
          <w:szCs w:val="24"/>
        </w:rPr>
      </w:pPr>
      <w:r w:rsidRPr="005511B1">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F05837" w:rsidRPr="00F05837" w:rsidRDefault="00F05837" w:rsidP="00F05837">
      <w:pPr>
        <w:pStyle w:val="a4"/>
        <w:shd w:val="clear" w:color="auto" w:fill="FFFFFF"/>
        <w:spacing w:before="0" w:beforeAutospacing="0" w:after="368" w:afterAutospacing="0" w:line="276" w:lineRule="auto"/>
        <w:rPr>
          <w:rFonts w:ascii="Arial" w:hAnsi="Arial" w:cs="Arial"/>
          <w:color w:val="0D0D0D" w:themeColor="text1" w:themeTint="F2"/>
          <w:szCs w:val="19"/>
        </w:rPr>
      </w:pPr>
      <w:r w:rsidRPr="00F05837">
        <w:rPr>
          <w:rFonts w:ascii="Arial" w:hAnsi="Arial" w:cs="Arial"/>
          <w:b/>
          <w:bCs/>
          <w:color w:val="0D0D0D" w:themeColor="text1" w:themeTint="F2"/>
          <w:szCs w:val="19"/>
        </w:rPr>
        <w:t>Участников финансовых рынков</w:t>
      </w:r>
      <w:r w:rsidRPr="00F05837">
        <w:rPr>
          <w:rStyle w:val="apple-converted-space"/>
          <w:rFonts w:ascii="Arial" w:hAnsi="Arial" w:cs="Arial"/>
          <w:color w:val="0D0D0D" w:themeColor="text1" w:themeTint="F2"/>
          <w:szCs w:val="19"/>
        </w:rPr>
        <w:t> </w:t>
      </w:r>
      <w:r w:rsidRPr="00F05837">
        <w:rPr>
          <w:rFonts w:ascii="Arial" w:hAnsi="Arial" w:cs="Arial"/>
          <w:color w:val="0D0D0D" w:themeColor="text1" w:themeTint="F2"/>
          <w:szCs w:val="19"/>
        </w:rPr>
        <w:t>можно разделить на три категории.</w:t>
      </w:r>
    </w:p>
    <w:p w:rsidR="00F05837" w:rsidRPr="00F05837" w:rsidRDefault="00F05837" w:rsidP="00F05837">
      <w:pPr>
        <w:pStyle w:val="a4"/>
        <w:shd w:val="clear" w:color="auto" w:fill="FFFFFF"/>
        <w:spacing w:before="250" w:beforeAutospacing="0" w:after="368" w:afterAutospacing="0" w:line="276" w:lineRule="auto"/>
        <w:rPr>
          <w:rFonts w:ascii="Arial" w:hAnsi="Arial" w:cs="Arial"/>
          <w:color w:val="0D0D0D" w:themeColor="text1" w:themeTint="F2"/>
          <w:szCs w:val="19"/>
        </w:rPr>
      </w:pPr>
      <w:r w:rsidRPr="00F05837">
        <w:rPr>
          <w:rFonts w:ascii="Arial" w:hAnsi="Arial" w:cs="Arial"/>
          <w:color w:val="0D0D0D" w:themeColor="text1" w:themeTint="F2"/>
          <w:szCs w:val="19"/>
        </w:rPr>
        <w:t>Заемщики — это государство, включая муниципальные власти, занимающее средства на текущие общественные расходы; компании, привлекающие</w:t>
      </w:r>
      <w:r w:rsidRPr="00F05837">
        <w:rPr>
          <w:rStyle w:val="apple-converted-space"/>
          <w:rFonts w:ascii="Arial" w:hAnsi="Arial" w:cs="Arial"/>
          <w:color w:val="0D0D0D" w:themeColor="text1" w:themeTint="F2"/>
          <w:szCs w:val="19"/>
        </w:rPr>
        <w:t> </w:t>
      </w:r>
      <w:hyperlink r:id="rId36" w:tooltip="деньги" w:history="1">
        <w:r w:rsidRPr="00F05837">
          <w:rPr>
            <w:rStyle w:val="a5"/>
            <w:rFonts w:ascii="Arial" w:hAnsi="Arial" w:cs="Arial"/>
            <w:color w:val="0D0D0D" w:themeColor="text1" w:themeTint="F2"/>
            <w:szCs w:val="19"/>
          </w:rPr>
          <w:t>деньги</w:t>
        </w:r>
      </w:hyperlink>
      <w:r w:rsidRPr="00F05837">
        <w:rPr>
          <w:rStyle w:val="apple-converted-space"/>
          <w:rFonts w:ascii="Arial" w:hAnsi="Arial" w:cs="Arial"/>
          <w:color w:val="0D0D0D" w:themeColor="text1" w:themeTint="F2"/>
          <w:szCs w:val="19"/>
        </w:rPr>
        <w:t> </w:t>
      </w:r>
      <w:r w:rsidRPr="00F05837">
        <w:rPr>
          <w:rFonts w:ascii="Arial" w:hAnsi="Arial" w:cs="Arial"/>
          <w:color w:val="0D0D0D" w:themeColor="text1" w:themeTint="F2"/>
          <w:szCs w:val="19"/>
        </w:rPr>
        <w:t>для своего развития и поддержания текущей ликвидности; частные лица и домохозяйства, использующие</w:t>
      </w:r>
      <w:r w:rsidRPr="00F05837">
        <w:rPr>
          <w:rStyle w:val="apple-converted-space"/>
          <w:rFonts w:ascii="Arial" w:hAnsi="Arial" w:cs="Arial"/>
          <w:color w:val="0D0D0D" w:themeColor="text1" w:themeTint="F2"/>
          <w:szCs w:val="19"/>
        </w:rPr>
        <w:t> </w:t>
      </w:r>
      <w:hyperlink r:id="rId37" w:tooltip="ипотеку" w:history="1">
        <w:r w:rsidRPr="00F05837">
          <w:rPr>
            <w:rStyle w:val="a5"/>
            <w:rFonts w:ascii="Arial" w:hAnsi="Arial" w:cs="Arial"/>
            <w:color w:val="0D0D0D" w:themeColor="text1" w:themeTint="F2"/>
            <w:szCs w:val="19"/>
          </w:rPr>
          <w:t>ипотеку</w:t>
        </w:r>
      </w:hyperlink>
      <w:r w:rsidRPr="00F05837">
        <w:rPr>
          <w:rFonts w:ascii="Arial" w:hAnsi="Arial" w:cs="Arial"/>
          <w:color w:val="0D0D0D" w:themeColor="text1" w:themeTint="F2"/>
          <w:szCs w:val="19"/>
        </w:rPr>
        <w:t>,</w:t>
      </w:r>
      <w:r w:rsidRPr="00F05837">
        <w:rPr>
          <w:rStyle w:val="apple-converted-space"/>
          <w:rFonts w:ascii="Arial" w:hAnsi="Arial" w:cs="Arial"/>
          <w:color w:val="0D0D0D" w:themeColor="text1" w:themeTint="F2"/>
          <w:szCs w:val="19"/>
        </w:rPr>
        <w:t> </w:t>
      </w:r>
      <w:proofErr w:type="spellStart"/>
      <w:r w:rsidR="00A27F22" w:rsidRPr="00F05837">
        <w:rPr>
          <w:rFonts w:ascii="Arial" w:hAnsi="Arial" w:cs="Arial"/>
          <w:color w:val="0D0D0D" w:themeColor="text1" w:themeTint="F2"/>
          <w:szCs w:val="19"/>
        </w:rPr>
        <w:fldChar w:fldCharType="begin"/>
      </w:r>
      <w:r w:rsidRPr="00F05837">
        <w:rPr>
          <w:rFonts w:ascii="Arial" w:hAnsi="Arial" w:cs="Arial"/>
          <w:color w:val="0D0D0D" w:themeColor="text1" w:themeTint="F2"/>
          <w:szCs w:val="19"/>
        </w:rPr>
        <w:instrText xml:space="preserve"> HYPERLINK "http://www.banki.ru/wikibank/%C0%E2%F2%EE%EA%F0%E5%E4%E8%F2/" \o "автокредиты" </w:instrText>
      </w:r>
      <w:r w:rsidR="00A27F22" w:rsidRPr="00F05837">
        <w:rPr>
          <w:rFonts w:ascii="Arial" w:hAnsi="Arial" w:cs="Arial"/>
          <w:color w:val="0D0D0D" w:themeColor="text1" w:themeTint="F2"/>
          <w:szCs w:val="19"/>
        </w:rPr>
        <w:fldChar w:fldCharType="separate"/>
      </w:r>
      <w:r w:rsidRPr="00F05837">
        <w:rPr>
          <w:rStyle w:val="a5"/>
          <w:rFonts w:ascii="Arial" w:hAnsi="Arial" w:cs="Arial"/>
          <w:color w:val="0D0D0D" w:themeColor="text1" w:themeTint="F2"/>
          <w:szCs w:val="19"/>
        </w:rPr>
        <w:t>автокредиты</w:t>
      </w:r>
      <w:proofErr w:type="spellEnd"/>
      <w:r w:rsidR="00A27F22" w:rsidRPr="00F05837">
        <w:rPr>
          <w:rFonts w:ascii="Arial" w:hAnsi="Arial" w:cs="Arial"/>
          <w:color w:val="0D0D0D" w:themeColor="text1" w:themeTint="F2"/>
          <w:szCs w:val="19"/>
        </w:rPr>
        <w:fldChar w:fldCharType="end"/>
      </w:r>
      <w:r w:rsidRPr="00F05837">
        <w:rPr>
          <w:rStyle w:val="apple-converted-space"/>
          <w:rFonts w:ascii="Arial" w:hAnsi="Arial" w:cs="Arial"/>
          <w:color w:val="0D0D0D" w:themeColor="text1" w:themeTint="F2"/>
          <w:szCs w:val="19"/>
        </w:rPr>
        <w:t> </w:t>
      </w:r>
      <w:r w:rsidRPr="00F05837">
        <w:rPr>
          <w:rFonts w:ascii="Arial" w:hAnsi="Arial" w:cs="Arial"/>
          <w:color w:val="0D0D0D" w:themeColor="text1" w:themeTint="F2"/>
          <w:szCs w:val="19"/>
        </w:rPr>
        <w:t>и другие виды ссуд.</w:t>
      </w:r>
    </w:p>
    <w:p w:rsidR="00F05837" w:rsidRPr="00F05837" w:rsidRDefault="00F05837" w:rsidP="00F05837">
      <w:pPr>
        <w:pStyle w:val="a4"/>
        <w:shd w:val="clear" w:color="auto" w:fill="FFFFFF"/>
        <w:spacing w:before="250" w:beforeAutospacing="0" w:after="368" w:afterAutospacing="0" w:line="276" w:lineRule="auto"/>
        <w:rPr>
          <w:rFonts w:ascii="Arial" w:hAnsi="Arial" w:cs="Arial"/>
          <w:color w:val="0D0D0D" w:themeColor="text1" w:themeTint="F2"/>
          <w:szCs w:val="19"/>
        </w:rPr>
      </w:pPr>
      <w:r w:rsidRPr="00F05837">
        <w:rPr>
          <w:rFonts w:ascii="Arial" w:hAnsi="Arial" w:cs="Arial"/>
          <w:color w:val="0D0D0D" w:themeColor="text1" w:themeTint="F2"/>
          <w:szCs w:val="19"/>
        </w:rPr>
        <w:t>Кредиторы в современной мировой</w:t>
      </w:r>
      <w:r w:rsidRPr="00F05837">
        <w:rPr>
          <w:rStyle w:val="apple-converted-space"/>
          <w:rFonts w:ascii="Arial" w:hAnsi="Arial" w:cs="Arial"/>
          <w:color w:val="0D0D0D" w:themeColor="text1" w:themeTint="F2"/>
          <w:szCs w:val="19"/>
        </w:rPr>
        <w:t> </w:t>
      </w:r>
      <w:hyperlink r:id="rId38" w:tooltip="экономике" w:history="1">
        <w:r w:rsidRPr="00F05837">
          <w:rPr>
            <w:rStyle w:val="a5"/>
            <w:rFonts w:ascii="Arial" w:hAnsi="Arial" w:cs="Arial"/>
            <w:color w:val="0D0D0D" w:themeColor="text1" w:themeTint="F2"/>
            <w:szCs w:val="19"/>
          </w:rPr>
          <w:t>экономике</w:t>
        </w:r>
      </w:hyperlink>
      <w:r w:rsidRPr="00F05837">
        <w:rPr>
          <w:rStyle w:val="apple-converted-space"/>
          <w:rFonts w:ascii="Arial" w:hAnsi="Arial" w:cs="Arial"/>
          <w:color w:val="0D0D0D" w:themeColor="text1" w:themeTint="F2"/>
          <w:szCs w:val="19"/>
        </w:rPr>
        <w:t> </w:t>
      </w:r>
      <w:r w:rsidRPr="00F05837">
        <w:rPr>
          <w:rFonts w:ascii="Arial" w:hAnsi="Arial" w:cs="Arial"/>
          <w:color w:val="0D0D0D" w:themeColor="text1" w:themeTint="F2"/>
          <w:szCs w:val="19"/>
        </w:rPr>
        <w:t>- это, прежде всего, частные лица, которые размещают свои средства в</w:t>
      </w:r>
      <w:r w:rsidRPr="00F05837">
        <w:rPr>
          <w:rStyle w:val="apple-converted-space"/>
          <w:rFonts w:ascii="Arial" w:hAnsi="Arial" w:cs="Arial"/>
          <w:color w:val="0D0D0D" w:themeColor="text1" w:themeTint="F2"/>
          <w:szCs w:val="19"/>
        </w:rPr>
        <w:t> </w:t>
      </w:r>
      <w:hyperlink r:id="rId39" w:tooltip="банках" w:history="1">
        <w:r w:rsidRPr="00F05837">
          <w:rPr>
            <w:rStyle w:val="a5"/>
            <w:rFonts w:ascii="Arial" w:hAnsi="Arial" w:cs="Arial"/>
            <w:color w:val="0D0D0D" w:themeColor="text1" w:themeTint="F2"/>
            <w:szCs w:val="19"/>
          </w:rPr>
          <w:t>банках</w:t>
        </w:r>
      </w:hyperlink>
      <w:r w:rsidRPr="00F05837">
        <w:rPr>
          <w:rFonts w:ascii="Arial" w:hAnsi="Arial" w:cs="Arial"/>
          <w:color w:val="0D0D0D" w:themeColor="text1" w:themeTint="F2"/>
          <w:szCs w:val="19"/>
        </w:rPr>
        <w:t>, участвуют в</w:t>
      </w:r>
      <w:r w:rsidRPr="00F05837">
        <w:rPr>
          <w:rStyle w:val="apple-converted-space"/>
          <w:rFonts w:ascii="Arial" w:hAnsi="Arial" w:cs="Arial"/>
          <w:color w:val="0D0D0D" w:themeColor="text1" w:themeTint="F2"/>
          <w:szCs w:val="19"/>
        </w:rPr>
        <w:t> </w:t>
      </w:r>
      <w:hyperlink r:id="rId40" w:tooltip="инвестиционных фондах" w:history="1">
        <w:r w:rsidRPr="00F05837">
          <w:rPr>
            <w:rStyle w:val="a5"/>
            <w:rFonts w:ascii="Arial" w:hAnsi="Arial" w:cs="Arial"/>
            <w:color w:val="0D0D0D" w:themeColor="text1" w:themeTint="F2"/>
            <w:szCs w:val="19"/>
          </w:rPr>
          <w:t>инвестиционных фондах</w:t>
        </w:r>
      </w:hyperlink>
      <w:r w:rsidRPr="00F05837">
        <w:rPr>
          <w:rStyle w:val="apple-converted-space"/>
          <w:rFonts w:ascii="Arial" w:hAnsi="Arial" w:cs="Arial"/>
          <w:color w:val="0D0D0D" w:themeColor="text1" w:themeTint="F2"/>
          <w:szCs w:val="19"/>
        </w:rPr>
        <w:t> </w:t>
      </w:r>
      <w:r w:rsidRPr="00F05837">
        <w:rPr>
          <w:rFonts w:ascii="Arial" w:hAnsi="Arial" w:cs="Arial"/>
          <w:color w:val="0D0D0D" w:themeColor="text1" w:themeTint="F2"/>
          <w:szCs w:val="19"/>
        </w:rPr>
        <w:t>или покупают</w:t>
      </w:r>
      <w:r w:rsidRPr="00F05837">
        <w:rPr>
          <w:rStyle w:val="apple-converted-space"/>
          <w:rFonts w:ascii="Arial" w:hAnsi="Arial" w:cs="Arial"/>
          <w:color w:val="0D0D0D" w:themeColor="text1" w:themeTint="F2"/>
          <w:szCs w:val="19"/>
        </w:rPr>
        <w:t> </w:t>
      </w:r>
      <w:hyperlink r:id="rId41" w:tooltip="ценные бумаги" w:history="1">
        <w:r w:rsidRPr="00F05837">
          <w:rPr>
            <w:rStyle w:val="a5"/>
            <w:rFonts w:ascii="Arial" w:hAnsi="Arial" w:cs="Arial"/>
            <w:color w:val="0D0D0D" w:themeColor="text1" w:themeTint="F2"/>
            <w:szCs w:val="19"/>
          </w:rPr>
          <w:t>ценные бумаги</w:t>
        </w:r>
      </w:hyperlink>
      <w:r w:rsidRPr="00F05837">
        <w:rPr>
          <w:rStyle w:val="apple-converted-space"/>
          <w:rFonts w:ascii="Arial" w:hAnsi="Arial" w:cs="Arial"/>
          <w:color w:val="0D0D0D" w:themeColor="text1" w:themeTint="F2"/>
          <w:szCs w:val="19"/>
        </w:rPr>
        <w:t> </w:t>
      </w:r>
      <w:r w:rsidRPr="00F05837">
        <w:rPr>
          <w:rFonts w:ascii="Arial" w:hAnsi="Arial" w:cs="Arial"/>
          <w:color w:val="0D0D0D" w:themeColor="text1" w:themeTint="F2"/>
          <w:szCs w:val="19"/>
        </w:rPr>
        <w:t>напрямую, вкладывают</w:t>
      </w:r>
      <w:r w:rsidRPr="00F05837">
        <w:rPr>
          <w:rStyle w:val="apple-converted-space"/>
          <w:rFonts w:ascii="Arial" w:hAnsi="Arial" w:cs="Arial"/>
          <w:color w:val="0D0D0D" w:themeColor="text1" w:themeTint="F2"/>
          <w:szCs w:val="19"/>
        </w:rPr>
        <w:t> </w:t>
      </w:r>
      <w:hyperlink r:id="rId42" w:tooltip="деньги" w:history="1">
        <w:r w:rsidRPr="00F05837">
          <w:rPr>
            <w:rStyle w:val="a5"/>
            <w:rFonts w:ascii="Arial" w:hAnsi="Arial" w:cs="Arial"/>
            <w:color w:val="0D0D0D" w:themeColor="text1" w:themeTint="F2"/>
            <w:szCs w:val="19"/>
          </w:rPr>
          <w:t>деньги</w:t>
        </w:r>
      </w:hyperlink>
      <w:r w:rsidRPr="00F05837">
        <w:rPr>
          <w:rStyle w:val="apple-converted-space"/>
          <w:rFonts w:ascii="Arial" w:hAnsi="Arial" w:cs="Arial"/>
          <w:color w:val="0D0D0D" w:themeColor="text1" w:themeTint="F2"/>
          <w:szCs w:val="19"/>
        </w:rPr>
        <w:t> </w:t>
      </w:r>
      <w:r w:rsidRPr="00F05837">
        <w:rPr>
          <w:rFonts w:ascii="Arial" w:hAnsi="Arial" w:cs="Arial"/>
          <w:color w:val="0D0D0D" w:themeColor="text1" w:themeTint="F2"/>
          <w:szCs w:val="19"/>
        </w:rPr>
        <w:t>в пенсионные фонды. Реже кредиторами выступают организации, инвестирующие свои свободные остатки денег на счету в те или иные финансовые инструменты. В условиях относительно рыночной экономики</w:t>
      </w:r>
      <w:r w:rsidRPr="00F05837">
        <w:rPr>
          <w:rStyle w:val="apple-converted-space"/>
          <w:rFonts w:ascii="Arial" w:hAnsi="Arial" w:cs="Arial"/>
          <w:color w:val="0D0D0D" w:themeColor="text1" w:themeTint="F2"/>
          <w:szCs w:val="19"/>
        </w:rPr>
        <w:t> </w:t>
      </w:r>
      <w:hyperlink r:id="rId43" w:tooltip="инвестором" w:history="1">
        <w:r w:rsidRPr="00F05837">
          <w:rPr>
            <w:rStyle w:val="a5"/>
            <w:rFonts w:ascii="Arial" w:hAnsi="Arial" w:cs="Arial"/>
            <w:color w:val="0D0D0D" w:themeColor="text1" w:themeTint="F2"/>
            <w:szCs w:val="19"/>
          </w:rPr>
          <w:t>инвестором</w:t>
        </w:r>
      </w:hyperlink>
      <w:r w:rsidRPr="00F05837">
        <w:rPr>
          <w:rStyle w:val="apple-converted-space"/>
          <w:rFonts w:ascii="Arial" w:hAnsi="Arial" w:cs="Arial"/>
          <w:color w:val="0D0D0D" w:themeColor="text1" w:themeTint="F2"/>
          <w:szCs w:val="19"/>
        </w:rPr>
        <w:t> </w:t>
      </w:r>
      <w:r w:rsidRPr="00F05837">
        <w:rPr>
          <w:rFonts w:ascii="Arial" w:hAnsi="Arial" w:cs="Arial"/>
          <w:color w:val="0D0D0D" w:themeColor="text1" w:themeTint="F2"/>
          <w:szCs w:val="19"/>
        </w:rPr>
        <w:t>также может выступать государство и его структуры.</w:t>
      </w:r>
    </w:p>
    <w:p w:rsidR="00F05837" w:rsidRPr="001B11E7" w:rsidRDefault="00F05837" w:rsidP="00F05837">
      <w:pPr>
        <w:pStyle w:val="a4"/>
        <w:shd w:val="clear" w:color="auto" w:fill="FFFFFF"/>
        <w:spacing w:before="250" w:beforeAutospacing="0" w:after="368" w:afterAutospacing="0" w:line="276" w:lineRule="auto"/>
        <w:rPr>
          <w:rFonts w:ascii="Arial" w:hAnsi="Arial" w:cs="Arial"/>
          <w:color w:val="0D0D0D" w:themeColor="text1" w:themeTint="F2"/>
          <w:szCs w:val="19"/>
        </w:rPr>
      </w:pPr>
      <w:r w:rsidRPr="001B11E7">
        <w:rPr>
          <w:rFonts w:ascii="Arial" w:hAnsi="Arial" w:cs="Arial"/>
          <w:color w:val="0D0D0D" w:themeColor="text1" w:themeTint="F2"/>
          <w:szCs w:val="19"/>
        </w:rPr>
        <w:t>Посредники — те, кто обеспечивают связь и взаимодействие между</w:t>
      </w:r>
      <w:r w:rsidRPr="001B11E7">
        <w:rPr>
          <w:rStyle w:val="apple-converted-space"/>
          <w:rFonts w:ascii="Arial" w:hAnsi="Arial" w:cs="Arial"/>
          <w:color w:val="0D0D0D" w:themeColor="text1" w:themeTint="F2"/>
          <w:szCs w:val="19"/>
        </w:rPr>
        <w:t> </w:t>
      </w:r>
      <w:hyperlink r:id="rId44" w:tooltip="заемщиками" w:history="1">
        <w:r w:rsidRPr="001B11E7">
          <w:rPr>
            <w:rStyle w:val="a5"/>
            <w:rFonts w:ascii="Arial" w:hAnsi="Arial" w:cs="Arial"/>
            <w:color w:val="0D0D0D" w:themeColor="text1" w:themeTint="F2"/>
            <w:szCs w:val="19"/>
            <w:u w:val="none"/>
          </w:rPr>
          <w:t>заемщиками</w:t>
        </w:r>
      </w:hyperlink>
      <w:r w:rsidRPr="001B11E7">
        <w:rPr>
          <w:rStyle w:val="apple-converted-space"/>
          <w:rFonts w:ascii="Arial" w:hAnsi="Arial" w:cs="Arial"/>
          <w:color w:val="0D0D0D" w:themeColor="text1" w:themeTint="F2"/>
          <w:szCs w:val="19"/>
        </w:rPr>
        <w:t> </w:t>
      </w:r>
      <w:r w:rsidRPr="001B11E7">
        <w:rPr>
          <w:rFonts w:ascii="Arial" w:hAnsi="Arial" w:cs="Arial"/>
          <w:color w:val="0D0D0D" w:themeColor="text1" w:themeTint="F2"/>
          <w:szCs w:val="19"/>
        </w:rPr>
        <w:t>и</w:t>
      </w:r>
      <w:r w:rsidRPr="001B11E7">
        <w:rPr>
          <w:rStyle w:val="apple-converted-space"/>
          <w:rFonts w:ascii="Arial" w:hAnsi="Arial" w:cs="Arial"/>
          <w:color w:val="0D0D0D" w:themeColor="text1" w:themeTint="F2"/>
          <w:szCs w:val="19"/>
        </w:rPr>
        <w:t> </w:t>
      </w:r>
      <w:hyperlink r:id="rId45" w:tooltip="кредиторами" w:history="1">
        <w:r w:rsidRPr="001B11E7">
          <w:rPr>
            <w:rStyle w:val="a5"/>
            <w:rFonts w:ascii="Arial" w:hAnsi="Arial" w:cs="Arial"/>
            <w:color w:val="0D0D0D" w:themeColor="text1" w:themeTint="F2"/>
            <w:szCs w:val="19"/>
            <w:u w:val="none"/>
          </w:rPr>
          <w:t>кредиторами</w:t>
        </w:r>
      </w:hyperlink>
      <w:r w:rsidRPr="001B11E7">
        <w:rPr>
          <w:rFonts w:ascii="Arial" w:hAnsi="Arial" w:cs="Arial"/>
          <w:color w:val="0D0D0D" w:themeColor="text1" w:themeTint="F2"/>
          <w:szCs w:val="19"/>
        </w:rPr>
        <w:t>. Это в первую очередь банки и</w:t>
      </w:r>
      <w:r w:rsidR="001B11E7" w:rsidRPr="001B11E7">
        <w:rPr>
          <w:rFonts w:ascii="Arial" w:hAnsi="Arial" w:cs="Arial"/>
          <w:color w:val="0D0D0D" w:themeColor="text1" w:themeTint="F2"/>
          <w:szCs w:val="19"/>
        </w:rPr>
        <w:t xml:space="preserve"> </w:t>
      </w:r>
      <w:hyperlink r:id="rId46" w:tooltip="профессиональные участники рынка ценных бумаг" w:history="1">
        <w:r w:rsidRPr="001B11E7">
          <w:rPr>
            <w:rStyle w:val="a5"/>
            <w:rFonts w:ascii="Arial" w:hAnsi="Arial" w:cs="Arial"/>
            <w:color w:val="0D0D0D" w:themeColor="text1" w:themeTint="F2"/>
            <w:szCs w:val="19"/>
            <w:u w:val="none"/>
          </w:rPr>
          <w:t>профессиональные участники рынка ценных бумаг</w:t>
        </w:r>
      </w:hyperlink>
      <w:r w:rsidRPr="001B11E7">
        <w:rPr>
          <w:rStyle w:val="apple-converted-space"/>
          <w:rFonts w:ascii="Arial" w:hAnsi="Arial" w:cs="Arial"/>
          <w:color w:val="0D0D0D" w:themeColor="text1" w:themeTint="F2"/>
          <w:szCs w:val="19"/>
        </w:rPr>
        <w:t> </w:t>
      </w:r>
      <w:r w:rsidRPr="001B11E7">
        <w:rPr>
          <w:rFonts w:ascii="Arial" w:hAnsi="Arial" w:cs="Arial"/>
          <w:color w:val="0D0D0D" w:themeColor="text1" w:themeTint="F2"/>
          <w:szCs w:val="19"/>
        </w:rPr>
        <w:t>-</w:t>
      </w:r>
      <w:r w:rsidRPr="001B11E7">
        <w:rPr>
          <w:rStyle w:val="apple-converted-space"/>
          <w:rFonts w:ascii="Arial" w:hAnsi="Arial" w:cs="Arial"/>
          <w:color w:val="0D0D0D" w:themeColor="text1" w:themeTint="F2"/>
          <w:szCs w:val="19"/>
        </w:rPr>
        <w:lastRenderedPageBreak/>
        <w:t> </w:t>
      </w:r>
      <w:hyperlink r:id="rId47" w:tooltip="брокерские" w:history="1">
        <w:r w:rsidRPr="001B11E7">
          <w:rPr>
            <w:rStyle w:val="a5"/>
            <w:rFonts w:ascii="Arial" w:hAnsi="Arial" w:cs="Arial"/>
            <w:color w:val="0D0D0D" w:themeColor="text1" w:themeTint="F2"/>
            <w:szCs w:val="19"/>
            <w:u w:val="none"/>
          </w:rPr>
          <w:t>брокерские</w:t>
        </w:r>
      </w:hyperlink>
      <w:r w:rsidRPr="001B11E7">
        <w:rPr>
          <w:rFonts w:ascii="Arial" w:hAnsi="Arial" w:cs="Arial"/>
          <w:color w:val="0D0D0D" w:themeColor="text1" w:themeTint="F2"/>
          <w:szCs w:val="19"/>
        </w:rPr>
        <w:t>,</w:t>
      </w:r>
      <w:r w:rsidRPr="001B11E7">
        <w:rPr>
          <w:rStyle w:val="apple-converted-space"/>
          <w:rFonts w:ascii="Arial" w:hAnsi="Arial" w:cs="Arial"/>
          <w:color w:val="0D0D0D" w:themeColor="text1" w:themeTint="F2"/>
          <w:szCs w:val="19"/>
        </w:rPr>
        <w:t> </w:t>
      </w:r>
      <w:hyperlink r:id="rId48" w:tooltip="дилерские" w:history="1">
        <w:r w:rsidRPr="001B11E7">
          <w:rPr>
            <w:rStyle w:val="a5"/>
            <w:rFonts w:ascii="Arial" w:hAnsi="Arial" w:cs="Arial"/>
            <w:color w:val="0D0D0D" w:themeColor="text1" w:themeTint="F2"/>
            <w:szCs w:val="19"/>
            <w:u w:val="none"/>
          </w:rPr>
          <w:t>дилерские</w:t>
        </w:r>
      </w:hyperlink>
      <w:r w:rsidRPr="001B11E7">
        <w:rPr>
          <w:rFonts w:ascii="Arial" w:hAnsi="Arial" w:cs="Arial"/>
          <w:color w:val="0D0D0D" w:themeColor="text1" w:themeTint="F2"/>
          <w:szCs w:val="19"/>
        </w:rPr>
        <w:t>,</w:t>
      </w:r>
      <w:r w:rsidRPr="001B11E7">
        <w:rPr>
          <w:rStyle w:val="apple-converted-space"/>
          <w:rFonts w:ascii="Arial" w:hAnsi="Arial" w:cs="Arial"/>
          <w:color w:val="0D0D0D" w:themeColor="text1" w:themeTint="F2"/>
          <w:szCs w:val="19"/>
        </w:rPr>
        <w:t> </w:t>
      </w:r>
      <w:hyperlink r:id="rId49" w:tooltip="управляющие компании" w:history="1">
        <w:r w:rsidRPr="001B11E7">
          <w:rPr>
            <w:rStyle w:val="a5"/>
            <w:rFonts w:ascii="Arial" w:hAnsi="Arial" w:cs="Arial"/>
            <w:color w:val="0D0D0D" w:themeColor="text1" w:themeTint="F2"/>
            <w:szCs w:val="19"/>
            <w:u w:val="none"/>
          </w:rPr>
          <w:t>управляющие компании</w:t>
        </w:r>
      </w:hyperlink>
      <w:r w:rsidRPr="001B11E7">
        <w:rPr>
          <w:rStyle w:val="apple-converted-space"/>
          <w:rFonts w:ascii="Arial" w:hAnsi="Arial" w:cs="Arial"/>
          <w:color w:val="0D0D0D" w:themeColor="text1" w:themeTint="F2"/>
          <w:szCs w:val="19"/>
        </w:rPr>
        <w:t> </w:t>
      </w:r>
      <w:r w:rsidRPr="001B11E7">
        <w:rPr>
          <w:rFonts w:ascii="Arial" w:hAnsi="Arial" w:cs="Arial"/>
          <w:color w:val="0D0D0D" w:themeColor="text1" w:themeTint="F2"/>
          <w:szCs w:val="19"/>
        </w:rPr>
        <w:t>(создающие</w:t>
      </w:r>
      <w:r w:rsidRPr="001B11E7">
        <w:rPr>
          <w:rStyle w:val="apple-converted-space"/>
          <w:rFonts w:ascii="Arial" w:hAnsi="Arial" w:cs="Arial"/>
          <w:color w:val="0D0D0D" w:themeColor="text1" w:themeTint="F2"/>
          <w:szCs w:val="19"/>
        </w:rPr>
        <w:t> </w:t>
      </w:r>
      <w:hyperlink r:id="rId50" w:tooltip="паевые" w:history="1">
        <w:r w:rsidRPr="001B11E7">
          <w:rPr>
            <w:rStyle w:val="a5"/>
            <w:rFonts w:ascii="Arial" w:hAnsi="Arial" w:cs="Arial"/>
            <w:color w:val="0D0D0D" w:themeColor="text1" w:themeTint="F2"/>
            <w:szCs w:val="19"/>
            <w:u w:val="none"/>
          </w:rPr>
          <w:t>паевые</w:t>
        </w:r>
      </w:hyperlink>
      <w:r w:rsidRPr="001B11E7">
        <w:rPr>
          <w:rStyle w:val="apple-converted-space"/>
          <w:rFonts w:ascii="Arial" w:hAnsi="Arial" w:cs="Arial"/>
          <w:color w:val="0D0D0D" w:themeColor="text1" w:themeTint="F2"/>
          <w:szCs w:val="19"/>
        </w:rPr>
        <w:t> </w:t>
      </w:r>
      <w:proofErr w:type="spellStart"/>
      <w:r w:rsidRPr="001B11E7">
        <w:rPr>
          <w:rFonts w:ascii="Arial" w:hAnsi="Arial" w:cs="Arial"/>
          <w:color w:val="0D0D0D" w:themeColor="text1" w:themeTint="F2"/>
          <w:szCs w:val="19"/>
        </w:rPr>
        <w:t>и</w:t>
      </w:r>
      <w:hyperlink r:id="rId51" w:tooltip="акционерные инвестиционные фонды)" w:history="1">
        <w:r w:rsidRPr="001B11E7">
          <w:rPr>
            <w:rStyle w:val="a5"/>
            <w:rFonts w:ascii="Arial" w:hAnsi="Arial" w:cs="Arial"/>
            <w:color w:val="0D0D0D" w:themeColor="text1" w:themeTint="F2"/>
            <w:szCs w:val="19"/>
            <w:u w:val="none"/>
          </w:rPr>
          <w:t>акционерные</w:t>
        </w:r>
        <w:proofErr w:type="spellEnd"/>
        <w:r w:rsidRPr="001B11E7">
          <w:rPr>
            <w:rStyle w:val="a5"/>
            <w:rFonts w:ascii="Arial" w:hAnsi="Arial" w:cs="Arial"/>
            <w:color w:val="0D0D0D" w:themeColor="text1" w:themeTint="F2"/>
            <w:szCs w:val="19"/>
            <w:u w:val="none"/>
          </w:rPr>
          <w:t xml:space="preserve"> инвестиционные фонды)</w:t>
        </w:r>
      </w:hyperlink>
      <w:r w:rsidRPr="001B11E7">
        <w:rPr>
          <w:rFonts w:ascii="Arial" w:hAnsi="Arial" w:cs="Arial"/>
          <w:color w:val="0D0D0D" w:themeColor="text1" w:themeTint="F2"/>
          <w:szCs w:val="19"/>
        </w:rPr>
        <w:t>. Кроме того, аналогичную посредническую функцию по аккумуляции и размещению средств выполняют пенсионные фонды и страховые компании.</w:t>
      </w:r>
    </w:p>
    <w:p w:rsidR="00F05837" w:rsidRPr="001B11E7" w:rsidRDefault="00F05837" w:rsidP="00F05837">
      <w:pPr>
        <w:pStyle w:val="a4"/>
        <w:shd w:val="clear" w:color="auto" w:fill="FFFFFF"/>
        <w:spacing w:before="250" w:beforeAutospacing="0" w:after="368" w:afterAutospacing="0" w:line="276" w:lineRule="auto"/>
        <w:rPr>
          <w:rFonts w:ascii="Arial" w:hAnsi="Arial" w:cs="Arial"/>
          <w:color w:val="0D0D0D" w:themeColor="text1" w:themeTint="F2"/>
          <w:szCs w:val="19"/>
        </w:rPr>
      </w:pPr>
      <w:r w:rsidRPr="001B11E7">
        <w:rPr>
          <w:rFonts w:ascii="Arial" w:hAnsi="Arial" w:cs="Arial"/>
          <w:color w:val="0D0D0D" w:themeColor="text1" w:themeTint="F2"/>
          <w:szCs w:val="19"/>
        </w:rPr>
        <w:t>Особое место в структуре финансовых рынков занимают регуляторы, роль которых заключается в создании стандартов и правил для профессиональных посредников, но их деятельность также затрагивает и остальных участников. В нашей стране участники финансовых рынков - это</w:t>
      </w:r>
      <w:r w:rsidRPr="001B11E7">
        <w:rPr>
          <w:rStyle w:val="apple-converted-space"/>
          <w:rFonts w:ascii="Arial" w:hAnsi="Arial" w:cs="Arial"/>
          <w:color w:val="0D0D0D" w:themeColor="text1" w:themeTint="F2"/>
          <w:szCs w:val="19"/>
        </w:rPr>
        <w:t> </w:t>
      </w:r>
      <w:hyperlink r:id="rId52" w:tooltip="Банк России" w:history="1">
        <w:r w:rsidRPr="001B11E7">
          <w:rPr>
            <w:rStyle w:val="a5"/>
            <w:rFonts w:ascii="Arial" w:hAnsi="Arial" w:cs="Arial"/>
            <w:color w:val="0D0D0D" w:themeColor="text1" w:themeTint="F2"/>
            <w:szCs w:val="19"/>
            <w:u w:val="none"/>
          </w:rPr>
          <w:t>Банк России</w:t>
        </w:r>
      </w:hyperlink>
      <w:r w:rsidRPr="001B11E7">
        <w:rPr>
          <w:rFonts w:ascii="Arial" w:hAnsi="Arial" w:cs="Arial"/>
          <w:color w:val="0D0D0D" w:themeColor="text1" w:themeTint="F2"/>
          <w:szCs w:val="19"/>
        </w:rPr>
        <w:t>, отвечающий за</w:t>
      </w:r>
      <w:r w:rsidRPr="001B11E7">
        <w:rPr>
          <w:rStyle w:val="apple-converted-space"/>
          <w:rFonts w:ascii="Arial" w:hAnsi="Arial" w:cs="Arial"/>
          <w:color w:val="0D0D0D" w:themeColor="text1" w:themeTint="F2"/>
          <w:szCs w:val="19"/>
        </w:rPr>
        <w:t> </w:t>
      </w:r>
      <w:hyperlink r:id="rId53" w:tooltip="кредитно-денежную политику" w:history="1">
        <w:r w:rsidRPr="001B11E7">
          <w:rPr>
            <w:rStyle w:val="a5"/>
            <w:rFonts w:ascii="Arial" w:hAnsi="Arial" w:cs="Arial"/>
            <w:color w:val="0D0D0D" w:themeColor="text1" w:themeTint="F2"/>
            <w:szCs w:val="19"/>
            <w:u w:val="none"/>
          </w:rPr>
          <w:t>кредитно-денежную политику</w:t>
        </w:r>
      </w:hyperlink>
      <w:r w:rsidRPr="001B11E7">
        <w:rPr>
          <w:rFonts w:ascii="Arial" w:hAnsi="Arial" w:cs="Arial"/>
          <w:color w:val="0D0D0D" w:themeColor="text1" w:themeTint="F2"/>
          <w:szCs w:val="19"/>
        </w:rPr>
        <w:t>, валютный рынок, контроль банковской сферы, а также</w:t>
      </w:r>
      <w:r w:rsidRPr="001B11E7">
        <w:rPr>
          <w:rStyle w:val="apple-converted-space"/>
          <w:rFonts w:ascii="Arial" w:hAnsi="Arial" w:cs="Arial"/>
          <w:color w:val="0D0D0D" w:themeColor="text1" w:themeTint="F2"/>
          <w:szCs w:val="19"/>
        </w:rPr>
        <w:t> </w:t>
      </w:r>
      <w:hyperlink r:id="rId54" w:tooltip="Федеральная служба по финансовым рынкам" w:history="1">
        <w:r w:rsidRPr="001B11E7">
          <w:rPr>
            <w:rStyle w:val="a5"/>
            <w:rFonts w:ascii="Arial" w:hAnsi="Arial" w:cs="Arial"/>
            <w:color w:val="0D0D0D" w:themeColor="text1" w:themeTint="F2"/>
            <w:szCs w:val="19"/>
            <w:u w:val="none"/>
          </w:rPr>
          <w:t>Федеральная служба по финансовым рынкам</w:t>
        </w:r>
      </w:hyperlink>
      <w:r w:rsidRPr="001B11E7">
        <w:rPr>
          <w:rFonts w:ascii="Arial" w:hAnsi="Arial" w:cs="Arial"/>
          <w:color w:val="0D0D0D" w:themeColor="text1" w:themeTint="F2"/>
          <w:szCs w:val="19"/>
        </w:rPr>
        <w:t>, в сфере деятельности которой -</w:t>
      </w:r>
      <w:r w:rsidRPr="001B11E7">
        <w:rPr>
          <w:rStyle w:val="apple-converted-space"/>
          <w:rFonts w:ascii="Arial" w:hAnsi="Arial" w:cs="Arial"/>
          <w:color w:val="0D0D0D" w:themeColor="text1" w:themeTint="F2"/>
          <w:szCs w:val="19"/>
        </w:rPr>
        <w:t> </w:t>
      </w:r>
      <w:hyperlink r:id="rId55" w:tooltip="рынок капиталов" w:history="1">
        <w:r w:rsidRPr="001B11E7">
          <w:rPr>
            <w:rStyle w:val="a5"/>
            <w:rFonts w:ascii="Arial" w:hAnsi="Arial" w:cs="Arial"/>
            <w:color w:val="0D0D0D" w:themeColor="text1" w:themeTint="F2"/>
            <w:szCs w:val="19"/>
            <w:u w:val="none"/>
          </w:rPr>
          <w:t>рынок капиталов</w:t>
        </w:r>
      </w:hyperlink>
      <w:r w:rsidRPr="001B11E7">
        <w:rPr>
          <w:rFonts w:ascii="Arial" w:hAnsi="Arial" w:cs="Arial"/>
          <w:color w:val="0D0D0D" w:themeColor="text1" w:themeTint="F2"/>
          <w:szCs w:val="19"/>
        </w:rPr>
        <w:t>, то есть фондовый рынок.</w:t>
      </w:r>
    </w:p>
    <w:p w:rsidR="005953BE" w:rsidRDefault="001B11E7" w:rsidP="001B11E7">
      <w:pPr>
        <w:jc w:val="center"/>
        <w:rPr>
          <w:rFonts w:ascii="Calibri" w:hAnsi="Calibri"/>
          <w:b/>
          <w:sz w:val="32"/>
        </w:rPr>
      </w:pPr>
      <w:r>
        <w:rPr>
          <w:rFonts w:ascii="Calibri" w:hAnsi="Calibri"/>
          <w:b/>
          <w:sz w:val="32"/>
        </w:rPr>
        <w:t>ВОПРОС № 11 (Финансовые посредники)</w:t>
      </w:r>
    </w:p>
    <w:p w:rsidR="008B493A" w:rsidRPr="008B493A" w:rsidRDefault="008B493A" w:rsidP="008B493A">
      <w:pPr>
        <w:pStyle w:val="a4"/>
        <w:shd w:val="clear" w:color="auto" w:fill="FFFFFF"/>
        <w:spacing w:before="120" w:beforeAutospacing="0" w:after="120" w:afterAutospacing="0" w:line="281" w:lineRule="atLeast"/>
        <w:rPr>
          <w:rFonts w:ascii="Arial" w:hAnsi="Arial" w:cs="Arial"/>
          <w:color w:val="0D0D0D" w:themeColor="text1" w:themeTint="F2"/>
        </w:rPr>
      </w:pPr>
      <w:r w:rsidRPr="008B493A">
        <w:rPr>
          <w:rFonts w:ascii="Arial" w:hAnsi="Arial" w:cs="Arial"/>
          <w:b/>
          <w:bCs/>
          <w:color w:val="0D0D0D" w:themeColor="text1" w:themeTint="F2"/>
        </w:rPr>
        <w:t>Финансовый посредник</w:t>
      </w:r>
      <w:r w:rsidRPr="008B493A">
        <w:rPr>
          <w:rStyle w:val="apple-converted-space"/>
          <w:rFonts w:ascii="Arial" w:hAnsi="Arial" w:cs="Arial"/>
          <w:color w:val="0D0D0D" w:themeColor="text1" w:themeTint="F2"/>
        </w:rPr>
        <w:t> </w:t>
      </w:r>
      <w:r w:rsidRPr="008B493A">
        <w:rPr>
          <w:rFonts w:ascii="Arial" w:hAnsi="Arial" w:cs="Arial"/>
          <w:color w:val="0D0D0D" w:themeColor="text1" w:themeTint="F2"/>
        </w:rPr>
        <w:t>(</w:t>
      </w:r>
      <w:hyperlink r:id="rId56" w:tooltip="Английский язык" w:history="1">
        <w:r w:rsidRPr="008B493A">
          <w:rPr>
            <w:rStyle w:val="a5"/>
            <w:rFonts w:ascii="Arial" w:hAnsi="Arial" w:cs="Arial"/>
            <w:color w:val="0D0D0D" w:themeColor="text1" w:themeTint="F2"/>
            <w:u w:val="none"/>
          </w:rPr>
          <w:t>англ.</w:t>
        </w:r>
      </w:hyperlink>
      <w:r w:rsidRPr="008B493A">
        <w:rPr>
          <w:rFonts w:ascii="Arial" w:hAnsi="Arial" w:cs="Arial"/>
          <w:color w:val="0D0D0D" w:themeColor="text1" w:themeTint="F2"/>
        </w:rPr>
        <w:t> </w:t>
      </w:r>
      <w:r w:rsidRPr="008B493A">
        <w:rPr>
          <w:rFonts w:ascii="Arial" w:hAnsi="Arial" w:cs="Arial"/>
          <w:i/>
          <w:iCs/>
          <w:color w:val="0D0D0D" w:themeColor="text1" w:themeTint="F2"/>
        </w:rPr>
        <w:t>financial intermediary</w:t>
      </w:r>
      <w:r w:rsidRPr="008B493A">
        <w:rPr>
          <w:rFonts w:ascii="Arial" w:hAnsi="Arial" w:cs="Arial"/>
          <w:color w:val="0D0D0D" w:themeColor="text1" w:themeTint="F2"/>
        </w:rPr>
        <w:t>) —</w:t>
      </w:r>
      <w:r w:rsidRPr="008B493A">
        <w:rPr>
          <w:rStyle w:val="apple-converted-space"/>
          <w:rFonts w:ascii="Arial" w:hAnsi="Arial" w:cs="Arial"/>
          <w:color w:val="0D0D0D" w:themeColor="text1" w:themeTint="F2"/>
        </w:rPr>
        <w:t> </w:t>
      </w:r>
      <w:hyperlink r:id="rId57" w:tooltip="Организация" w:history="1">
        <w:r w:rsidRPr="008B493A">
          <w:rPr>
            <w:rStyle w:val="a5"/>
            <w:rFonts w:ascii="Arial" w:hAnsi="Arial" w:cs="Arial"/>
            <w:color w:val="0D0D0D" w:themeColor="text1" w:themeTint="F2"/>
            <w:u w:val="none"/>
          </w:rPr>
          <w:t>организация</w:t>
        </w:r>
      </w:hyperlink>
      <w:r w:rsidRPr="008B493A">
        <w:rPr>
          <w:rFonts w:ascii="Arial" w:hAnsi="Arial" w:cs="Arial"/>
          <w:color w:val="0D0D0D" w:themeColor="text1" w:themeTint="F2"/>
        </w:rPr>
        <w:t>, определённый</w:t>
      </w:r>
      <w:r w:rsidRPr="008B493A">
        <w:rPr>
          <w:rStyle w:val="apple-converted-space"/>
          <w:rFonts w:ascii="Arial" w:hAnsi="Arial" w:cs="Arial"/>
          <w:color w:val="0D0D0D" w:themeColor="text1" w:themeTint="F2"/>
        </w:rPr>
        <w:t> </w:t>
      </w:r>
      <w:hyperlink r:id="rId58" w:tooltip="Финансовый институт" w:history="1">
        <w:r w:rsidRPr="008B493A">
          <w:rPr>
            <w:rStyle w:val="a5"/>
            <w:rFonts w:ascii="Arial" w:hAnsi="Arial" w:cs="Arial"/>
            <w:color w:val="0D0D0D" w:themeColor="text1" w:themeTint="F2"/>
            <w:u w:val="none"/>
          </w:rPr>
          <w:t>финансовый институт</w:t>
        </w:r>
      </w:hyperlink>
      <w:r w:rsidRPr="008B493A">
        <w:rPr>
          <w:rFonts w:ascii="Arial" w:hAnsi="Arial" w:cs="Arial"/>
          <w:color w:val="0D0D0D" w:themeColor="text1" w:themeTint="F2"/>
        </w:rPr>
        <w:t>, основной функцией которого является</w:t>
      </w:r>
      <w:r w:rsidRPr="008B493A">
        <w:rPr>
          <w:rStyle w:val="apple-converted-space"/>
          <w:rFonts w:ascii="Arial" w:hAnsi="Arial" w:cs="Arial"/>
          <w:color w:val="0D0D0D" w:themeColor="text1" w:themeTint="F2"/>
        </w:rPr>
        <w:t> </w:t>
      </w:r>
      <w:hyperlink r:id="rId59" w:tooltip="Аккумуляция" w:history="1">
        <w:r w:rsidRPr="008B493A">
          <w:rPr>
            <w:rStyle w:val="a5"/>
            <w:rFonts w:ascii="Arial" w:hAnsi="Arial" w:cs="Arial"/>
            <w:color w:val="0D0D0D" w:themeColor="text1" w:themeTint="F2"/>
            <w:u w:val="none"/>
          </w:rPr>
          <w:t>аккумулирование</w:t>
        </w:r>
      </w:hyperlink>
      <w:r w:rsidRPr="008B493A">
        <w:rPr>
          <w:rStyle w:val="apple-converted-space"/>
          <w:rFonts w:ascii="Arial" w:hAnsi="Arial" w:cs="Arial"/>
          <w:color w:val="0D0D0D" w:themeColor="text1" w:themeTint="F2"/>
        </w:rPr>
        <w:t> </w:t>
      </w:r>
      <w:r w:rsidRPr="008B493A">
        <w:rPr>
          <w:rFonts w:ascii="Arial" w:hAnsi="Arial" w:cs="Arial"/>
          <w:color w:val="0D0D0D" w:themeColor="text1" w:themeTint="F2"/>
        </w:rPr>
        <w:t>свободных денежных средств разных</w:t>
      </w:r>
      <w:r w:rsidRPr="008B493A">
        <w:rPr>
          <w:rStyle w:val="apple-converted-space"/>
          <w:rFonts w:ascii="Arial" w:hAnsi="Arial" w:cs="Arial"/>
          <w:color w:val="0D0D0D" w:themeColor="text1" w:themeTint="F2"/>
        </w:rPr>
        <w:t> </w:t>
      </w:r>
      <w:hyperlink r:id="rId60" w:tooltip="Экономический субъект" w:history="1">
        <w:r w:rsidRPr="008B493A">
          <w:rPr>
            <w:rStyle w:val="a5"/>
            <w:rFonts w:ascii="Arial" w:hAnsi="Arial" w:cs="Arial"/>
            <w:color w:val="0D0D0D" w:themeColor="text1" w:themeTint="F2"/>
            <w:u w:val="none"/>
          </w:rPr>
          <w:t>экономических субъектов</w:t>
        </w:r>
      </w:hyperlink>
      <w:r w:rsidRPr="008B493A">
        <w:rPr>
          <w:rStyle w:val="apple-converted-space"/>
          <w:rFonts w:ascii="Arial" w:hAnsi="Arial" w:cs="Arial"/>
          <w:color w:val="0D0D0D" w:themeColor="text1" w:themeTint="F2"/>
        </w:rPr>
        <w:t> </w:t>
      </w:r>
      <w:r w:rsidRPr="008B493A">
        <w:rPr>
          <w:rFonts w:ascii="Arial" w:hAnsi="Arial" w:cs="Arial"/>
          <w:color w:val="0D0D0D" w:themeColor="text1" w:themeTint="F2"/>
        </w:rPr>
        <w:t>и предоставление их от своего имени на определённых условиях другим субъектам, нуждающимся в этих средствах</w:t>
      </w:r>
      <w:hyperlink r:id="rId61" w:anchor="cite_note-.D0.A4-1" w:history="1">
        <w:r w:rsidRPr="008B493A">
          <w:rPr>
            <w:rStyle w:val="a5"/>
            <w:rFonts w:ascii="Arial" w:hAnsi="Arial" w:cs="Arial"/>
            <w:color w:val="0D0D0D" w:themeColor="text1" w:themeTint="F2"/>
            <w:u w:val="none"/>
            <w:vertAlign w:val="superscript"/>
          </w:rPr>
          <w:t>[1]</w:t>
        </w:r>
      </w:hyperlink>
      <w:r w:rsidRPr="008B493A">
        <w:rPr>
          <w:rFonts w:ascii="Arial" w:hAnsi="Arial" w:cs="Arial"/>
          <w:color w:val="0D0D0D" w:themeColor="text1" w:themeTint="F2"/>
        </w:rPr>
        <w:t>.</w:t>
      </w:r>
    </w:p>
    <w:p w:rsidR="008B493A" w:rsidRPr="008B493A" w:rsidRDefault="008B493A" w:rsidP="008B493A">
      <w:pPr>
        <w:pStyle w:val="a4"/>
        <w:shd w:val="clear" w:color="auto" w:fill="FFFFFF"/>
        <w:spacing w:before="120" w:beforeAutospacing="0" w:after="120" w:afterAutospacing="0" w:line="281" w:lineRule="atLeast"/>
        <w:rPr>
          <w:rFonts w:ascii="Arial" w:hAnsi="Arial" w:cs="Arial"/>
          <w:color w:val="0D0D0D" w:themeColor="text1" w:themeTint="F2"/>
        </w:rPr>
      </w:pPr>
      <w:proofErr w:type="gramStart"/>
      <w:r w:rsidRPr="008B493A">
        <w:rPr>
          <w:rFonts w:ascii="Arial" w:hAnsi="Arial" w:cs="Arial"/>
          <w:color w:val="0D0D0D" w:themeColor="text1" w:themeTint="F2"/>
        </w:rPr>
        <w:t>Наличие финансовых посредников облегчает возможность получения недостающих денежных средств для нуждающихся в них и расширяет возможности размещения временно свободных денежных средств для лиц, обладающих избытком денежных средств.</w:t>
      </w:r>
      <w:proofErr w:type="gramEnd"/>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К числу финансовых посредников относятся:</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1) кредитные организации:</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 банки, осуществляющие подавляющую долю всех кредитных операций в экономике;</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 кредитные союзы, кредитные кооперативы, сберегательные ассоциации и т. п.;</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 небанковские кредитные организации, обслуживающие, как правило, заранее известный круг лиц в конкретном районе;</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2) страховые организации, пенсионные фонды, паевые инвестиционные компании и др. Отличительная особенность этих организаций от банков заключается в том, что:</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 они не принимают депозитов и не влияют на количество денег в обращении;</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 здесь организуется связь между отдельным лицом и всей совокупностью лиц, заинтересованных в страховании и пенсионном обеспечении;</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 данные посредники, в отличие от банков, не платят доходы (проценты) за внесенные средства, но они оплачивают пенсии и производят страховые выплаты в соответствии с договорами;</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 платежи в страховые и пенсионные фонды частично обязательны (вклады в кредитные организации сугубо добровольные);</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 коммерческая деятельность страховых и пенсионных фондов жестко регламентирована, чтобы избежать опасности их банкротства.</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Финансовые посредники играют активную роль на финансовом рынке.</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lastRenderedPageBreak/>
        <w:t>За последние годы в развитых странах возникла тенденция к слиянию ранее строго различаемых полномочий различных финансовых посредников. В некоторых странах коммерческие банки получили право осуществлять страховые операции. Такая универсализация функций финансового посредника вполне естественна там, где имеется хорошо отлаженная правовая база и мощная инфраструктура финансовых отношений. В таких условиях данное объединение различных функций посредничества в единой организации может принести всем участникам финансового рынка прибыль. В России такое объединение было бы преждевременным ввиду нестабильности экономических и политических условий, а также недостаточно разработанной системы законодательства в этой сфере.</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В рамках денежного рынка продаются не просто деньги, а очень важные финансовые услуги. По части страхования оказание услуг страхователю (держателю полиса) выглядит еще нагляднее. Страхование чего-либо означает создание резерва, в нынешних условиях это денежный резерв. Сформировать крупный денежный резерв большинству обычных граждан, да и юридических лиц тоже не под силу. А финансовый посредник гарантирует им компенсацию убытков от наступления страхового случая при условии уплаты сравнительно небольших сумм. Примерно так же можно истолковать ситуацию при страховании жизни и при получении пенсии. Финансовые посредники во всех сферах своей деятельности не просто «собирают деньги», а продают жизненно важные услуги, которые оплачиваются специфическим способом предоставления денег со стороны заинтересованных лиц.</w:t>
      </w:r>
    </w:p>
    <w:p w:rsidR="008B493A" w:rsidRPr="008B493A" w:rsidRDefault="008B493A" w:rsidP="008B493A">
      <w:pPr>
        <w:pStyle w:val="a4"/>
        <w:shd w:val="clear" w:color="auto" w:fill="FFFFFF"/>
        <w:spacing w:before="38" w:beforeAutospacing="0" w:after="38" w:afterAutospacing="0"/>
        <w:ind w:left="38" w:right="38" w:firstLine="480"/>
        <w:jc w:val="both"/>
        <w:textAlignment w:val="top"/>
        <w:rPr>
          <w:rFonts w:ascii="Tahoma" w:hAnsi="Tahoma" w:cs="Tahoma"/>
          <w:color w:val="0D0D0D" w:themeColor="text1" w:themeTint="F2"/>
        </w:rPr>
      </w:pPr>
      <w:r w:rsidRPr="008B493A">
        <w:rPr>
          <w:rFonts w:ascii="Tahoma" w:hAnsi="Tahoma" w:cs="Tahoma"/>
          <w:color w:val="0D0D0D" w:themeColor="text1" w:themeTint="F2"/>
        </w:rPr>
        <w:t>Речь идет о взаимовыгодной сделке между равноправными участниками хозяйственного процесса. Услуги оказывают и вкладчики банкам и другим финансовым посредникам, храня у них деньги. Если речь идет просто о хранении денег, то их владельцы получают за них плату при условии, что банк использует эти деньги в своих операциях. Если же вклад используется самим владельцем для расчетов, то банк может и не платить по нему процентов. Это вопрос конкретной договоренности.</w:t>
      </w:r>
    </w:p>
    <w:p w:rsidR="008B493A" w:rsidRDefault="00AF22C7" w:rsidP="00AF22C7">
      <w:pPr>
        <w:jc w:val="center"/>
        <w:rPr>
          <w:rFonts w:ascii="Calibri" w:hAnsi="Calibri"/>
          <w:b/>
          <w:sz w:val="32"/>
        </w:rPr>
      </w:pPr>
      <w:r>
        <w:rPr>
          <w:rFonts w:ascii="Calibri" w:hAnsi="Calibri"/>
          <w:b/>
          <w:sz w:val="32"/>
        </w:rPr>
        <w:t xml:space="preserve">ВОПРОС № 12 (Брокерская деятельность. Дилеры. </w:t>
      </w:r>
      <w:proofErr w:type="gramStart"/>
      <w:r>
        <w:rPr>
          <w:rFonts w:ascii="Calibri" w:hAnsi="Calibri"/>
          <w:b/>
          <w:sz w:val="32"/>
        </w:rPr>
        <w:t>Андеррайтинг)</w:t>
      </w:r>
      <w:proofErr w:type="gramEnd"/>
    </w:p>
    <w:p w:rsidR="004749B7" w:rsidRPr="004749B7" w:rsidRDefault="004749B7"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proofErr w:type="spellStart"/>
      <w:proofErr w:type="gramStart"/>
      <w:r w:rsidRPr="004749B7">
        <w:rPr>
          <w:rFonts w:ascii="Arial" w:hAnsi="Arial" w:cs="Arial"/>
          <w:b/>
          <w:bCs/>
          <w:color w:val="0D0D0D" w:themeColor="text1" w:themeTint="F2"/>
        </w:rPr>
        <w:t>Бро́кер</w:t>
      </w:r>
      <w:proofErr w:type="spellEnd"/>
      <w:proofErr w:type="gramEnd"/>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(от</w:t>
      </w:r>
      <w:r w:rsidRPr="004749B7">
        <w:rPr>
          <w:rStyle w:val="apple-converted-space"/>
          <w:rFonts w:ascii="Arial" w:hAnsi="Arial" w:cs="Arial"/>
          <w:color w:val="0D0D0D" w:themeColor="text1" w:themeTint="F2"/>
        </w:rPr>
        <w:t> </w:t>
      </w:r>
      <w:hyperlink r:id="rId62" w:tooltip="Английский язык" w:history="1">
        <w:r w:rsidRPr="004749B7">
          <w:rPr>
            <w:rStyle w:val="a5"/>
            <w:rFonts w:ascii="Arial" w:hAnsi="Arial" w:cs="Arial"/>
            <w:color w:val="0D0D0D" w:themeColor="text1" w:themeTint="F2"/>
            <w:u w:val="none"/>
          </w:rPr>
          <w:t>англ.</w:t>
        </w:r>
      </w:hyperlink>
      <w:r w:rsidRPr="004749B7">
        <w:rPr>
          <w:rFonts w:ascii="Arial" w:hAnsi="Arial" w:cs="Arial"/>
          <w:color w:val="0D0D0D" w:themeColor="text1" w:themeTint="F2"/>
        </w:rPr>
        <w:t> </w:t>
      </w:r>
      <w:proofErr w:type="spellStart"/>
      <w:r w:rsidRPr="004749B7">
        <w:rPr>
          <w:rFonts w:ascii="Arial" w:hAnsi="Arial" w:cs="Arial"/>
          <w:i/>
          <w:iCs/>
          <w:color w:val="0D0D0D" w:themeColor="text1" w:themeTint="F2"/>
        </w:rPr>
        <w:t>broker</w:t>
      </w:r>
      <w:proofErr w:type="spellEnd"/>
      <w:r w:rsidRPr="004749B7">
        <w:rPr>
          <w:rFonts w:ascii="Arial" w:hAnsi="Arial" w:cs="Arial"/>
          <w:color w:val="0D0D0D" w:themeColor="text1" w:themeTint="F2"/>
        </w:rPr>
        <w:t> —</w:t>
      </w:r>
      <w:r w:rsidRPr="004749B7">
        <w:rPr>
          <w:rStyle w:val="apple-converted-space"/>
          <w:rFonts w:ascii="Arial" w:hAnsi="Arial" w:cs="Arial"/>
          <w:color w:val="0D0D0D" w:themeColor="text1" w:themeTint="F2"/>
        </w:rPr>
        <w:t> </w:t>
      </w:r>
      <w:hyperlink r:id="rId63" w:tooltip="Маклер" w:history="1">
        <w:r w:rsidRPr="004749B7">
          <w:rPr>
            <w:rStyle w:val="a5"/>
            <w:rFonts w:ascii="Arial" w:hAnsi="Arial" w:cs="Arial"/>
            <w:color w:val="0D0D0D" w:themeColor="text1" w:themeTint="F2"/>
            <w:u w:val="none"/>
          </w:rPr>
          <w:t>маклер</w:t>
        </w:r>
      </w:hyperlink>
      <w:r w:rsidRPr="004749B7">
        <w:rPr>
          <w:rFonts w:ascii="Arial" w:hAnsi="Arial" w:cs="Arial"/>
          <w:color w:val="0D0D0D" w:themeColor="text1" w:themeTint="F2"/>
        </w:rPr>
        <w:t>, брокер,</w:t>
      </w:r>
      <w:r w:rsidRPr="004749B7">
        <w:rPr>
          <w:rStyle w:val="apple-converted-space"/>
          <w:rFonts w:ascii="Arial" w:hAnsi="Arial" w:cs="Arial"/>
          <w:color w:val="0D0D0D" w:themeColor="text1" w:themeTint="F2"/>
        </w:rPr>
        <w:t> </w:t>
      </w:r>
      <w:hyperlink r:id="rId64" w:tooltip="Посредник" w:history="1">
        <w:r w:rsidRPr="004749B7">
          <w:rPr>
            <w:rStyle w:val="a5"/>
            <w:rFonts w:ascii="Arial" w:hAnsi="Arial" w:cs="Arial"/>
            <w:color w:val="0D0D0D" w:themeColor="text1" w:themeTint="F2"/>
            <w:u w:val="none"/>
          </w:rPr>
          <w:t>посредник</w:t>
        </w:r>
      </w:hyperlink>
      <w:r w:rsidRPr="004749B7">
        <w:rPr>
          <w:rFonts w:ascii="Arial" w:hAnsi="Arial" w:cs="Arial"/>
          <w:color w:val="0D0D0D" w:themeColor="text1" w:themeTint="F2"/>
        </w:rPr>
        <w:t>) —</w:t>
      </w:r>
      <w:r w:rsidRPr="004749B7">
        <w:rPr>
          <w:rStyle w:val="apple-converted-space"/>
          <w:rFonts w:ascii="Arial" w:hAnsi="Arial" w:cs="Arial"/>
          <w:color w:val="0D0D0D" w:themeColor="text1" w:themeTint="F2"/>
        </w:rPr>
        <w:t> </w:t>
      </w:r>
      <w:hyperlink r:id="rId65" w:tooltip="Юридическое лицо" w:history="1">
        <w:r w:rsidRPr="004749B7">
          <w:rPr>
            <w:rStyle w:val="a5"/>
            <w:rFonts w:ascii="Arial" w:hAnsi="Arial" w:cs="Arial"/>
            <w:color w:val="0D0D0D" w:themeColor="text1" w:themeTint="F2"/>
            <w:u w:val="none"/>
          </w:rPr>
          <w:t>юридическое</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или</w:t>
      </w:r>
      <w:r w:rsidRPr="004749B7">
        <w:rPr>
          <w:rStyle w:val="apple-converted-space"/>
          <w:rFonts w:ascii="Arial" w:hAnsi="Arial" w:cs="Arial"/>
          <w:color w:val="0D0D0D" w:themeColor="text1" w:themeTint="F2"/>
        </w:rPr>
        <w:t> </w:t>
      </w:r>
      <w:hyperlink r:id="rId66" w:tooltip="Физическое лицо" w:history="1">
        <w:r w:rsidRPr="004749B7">
          <w:rPr>
            <w:rStyle w:val="a5"/>
            <w:rFonts w:ascii="Arial" w:hAnsi="Arial" w:cs="Arial"/>
            <w:color w:val="0D0D0D" w:themeColor="text1" w:themeTint="F2"/>
            <w:u w:val="none"/>
          </w:rPr>
          <w:t>физическое лицо</w:t>
        </w:r>
      </w:hyperlink>
      <w:r w:rsidRPr="004749B7">
        <w:rPr>
          <w:rFonts w:ascii="Arial" w:hAnsi="Arial" w:cs="Arial"/>
          <w:color w:val="0D0D0D" w:themeColor="text1" w:themeTint="F2"/>
        </w:rPr>
        <w:t>, выполняющее</w:t>
      </w:r>
      <w:r w:rsidRPr="004749B7">
        <w:rPr>
          <w:rStyle w:val="apple-converted-space"/>
          <w:rFonts w:ascii="Arial" w:hAnsi="Arial" w:cs="Arial"/>
          <w:color w:val="0D0D0D" w:themeColor="text1" w:themeTint="F2"/>
        </w:rPr>
        <w:t> </w:t>
      </w:r>
      <w:hyperlink r:id="rId67" w:tooltip="Посреднические услуги" w:history="1">
        <w:r w:rsidRPr="004749B7">
          <w:rPr>
            <w:rStyle w:val="a5"/>
            <w:rFonts w:ascii="Arial" w:hAnsi="Arial" w:cs="Arial"/>
            <w:color w:val="0D0D0D" w:themeColor="text1" w:themeTint="F2"/>
            <w:u w:val="none"/>
          </w:rPr>
          <w:t>посреднические функции</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между</w:t>
      </w:r>
      <w:r w:rsidRPr="004749B7">
        <w:rPr>
          <w:rStyle w:val="apple-converted-space"/>
          <w:rFonts w:ascii="Arial" w:hAnsi="Arial" w:cs="Arial"/>
          <w:color w:val="0D0D0D" w:themeColor="text1" w:themeTint="F2"/>
        </w:rPr>
        <w:t> </w:t>
      </w:r>
      <w:hyperlink r:id="rId68" w:tooltip="Продавец" w:history="1">
        <w:r w:rsidRPr="004749B7">
          <w:rPr>
            <w:rStyle w:val="a5"/>
            <w:rFonts w:ascii="Arial" w:hAnsi="Arial" w:cs="Arial"/>
            <w:color w:val="0D0D0D" w:themeColor="text1" w:themeTint="F2"/>
            <w:u w:val="none"/>
          </w:rPr>
          <w:t>продавцом</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и</w:t>
      </w:r>
      <w:r w:rsidRPr="004749B7">
        <w:rPr>
          <w:rStyle w:val="apple-converted-space"/>
          <w:rFonts w:ascii="Arial" w:hAnsi="Arial" w:cs="Arial"/>
          <w:color w:val="0D0D0D" w:themeColor="text1" w:themeTint="F2"/>
        </w:rPr>
        <w:t> </w:t>
      </w:r>
      <w:hyperlink r:id="rId69" w:tooltip="Покупатель" w:history="1">
        <w:r w:rsidRPr="004749B7">
          <w:rPr>
            <w:rStyle w:val="a5"/>
            <w:rFonts w:ascii="Arial" w:hAnsi="Arial" w:cs="Arial"/>
            <w:color w:val="0D0D0D" w:themeColor="text1" w:themeTint="F2"/>
            <w:u w:val="none"/>
          </w:rPr>
          <w:t>покупателем</w:t>
        </w:r>
      </w:hyperlink>
      <w:r w:rsidRPr="004749B7">
        <w:rPr>
          <w:rFonts w:ascii="Arial" w:hAnsi="Arial" w:cs="Arial"/>
          <w:color w:val="0D0D0D" w:themeColor="text1" w:themeTint="F2"/>
        </w:rPr>
        <w:t>, между</w:t>
      </w:r>
      <w:r w:rsidRPr="004749B7">
        <w:rPr>
          <w:rStyle w:val="apple-converted-space"/>
          <w:rFonts w:ascii="Arial" w:hAnsi="Arial" w:cs="Arial"/>
          <w:color w:val="0D0D0D" w:themeColor="text1" w:themeTint="F2"/>
        </w:rPr>
        <w:t> </w:t>
      </w:r>
      <w:hyperlink r:id="rId70" w:tooltip="Страховщик" w:history="1">
        <w:r w:rsidRPr="004749B7">
          <w:rPr>
            <w:rStyle w:val="a5"/>
            <w:rFonts w:ascii="Arial" w:hAnsi="Arial" w:cs="Arial"/>
            <w:color w:val="0D0D0D" w:themeColor="text1" w:themeTint="F2"/>
            <w:u w:val="none"/>
          </w:rPr>
          <w:t>страховщиком</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и</w:t>
      </w:r>
      <w:r w:rsidRPr="004749B7">
        <w:rPr>
          <w:rStyle w:val="apple-converted-space"/>
          <w:rFonts w:ascii="Arial" w:hAnsi="Arial" w:cs="Arial"/>
          <w:color w:val="0D0D0D" w:themeColor="text1" w:themeTint="F2"/>
        </w:rPr>
        <w:t> </w:t>
      </w:r>
      <w:hyperlink r:id="rId71" w:tooltip="Страхователь" w:history="1">
        <w:r w:rsidRPr="004749B7">
          <w:rPr>
            <w:rStyle w:val="a5"/>
            <w:rFonts w:ascii="Arial" w:hAnsi="Arial" w:cs="Arial"/>
            <w:color w:val="0D0D0D" w:themeColor="text1" w:themeTint="F2"/>
            <w:u w:val="none"/>
          </w:rPr>
          <w:t>страхователем</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w:t>
      </w:r>
      <w:hyperlink r:id="rId72" w:tooltip="Страховой брокер" w:history="1">
        <w:r w:rsidRPr="004749B7">
          <w:rPr>
            <w:rStyle w:val="a5"/>
            <w:rFonts w:ascii="Arial" w:hAnsi="Arial" w:cs="Arial"/>
            <w:color w:val="0D0D0D" w:themeColor="text1" w:themeTint="F2"/>
            <w:u w:val="none"/>
          </w:rPr>
          <w:t>страховой брокер</w:t>
        </w:r>
      </w:hyperlink>
      <w:r w:rsidRPr="004749B7">
        <w:rPr>
          <w:rFonts w:ascii="Arial" w:hAnsi="Arial" w:cs="Arial"/>
          <w:color w:val="0D0D0D" w:themeColor="text1" w:themeTint="F2"/>
        </w:rPr>
        <w:t>), между</w:t>
      </w:r>
      <w:r w:rsidRPr="004749B7">
        <w:rPr>
          <w:rStyle w:val="apple-converted-space"/>
          <w:rFonts w:ascii="Arial" w:hAnsi="Arial" w:cs="Arial"/>
          <w:color w:val="0D0D0D" w:themeColor="text1" w:themeTint="F2"/>
        </w:rPr>
        <w:t> </w:t>
      </w:r>
      <w:proofErr w:type="spellStart"/>
      <w:r w:rsidR="00A27F22" w:rsidRPr="004749B7">
        <w:rPr>
          <w:rFonts w:ascii="Arial" w:hAnsi="Arial" w:cs="Arial"/>
          <w:color w:val="0D0D0D" w:themeColor="text1" w:themeTint="F2"/>
        </w:rPr>
        <w:fldChar w:fldCharType="begin"/>
      </w:r>
      <w:r w:rsidRPr="004749B7">
        <w:rPr>
          <w:rFonts w:ascii="Arial" w:hAnsi="Arial" w:cs="Arial"/>
          <w:color w:val="0D0D0D" w:themeColor="text1" w:themeTint="F2"/>
        </w:rPr>
        <w:instrText xml:space="preserve"> HYPERLINK "https://ru.wikipedia.org/wiki/%D0%A1%D1%83%D0%B4%D0%BE%D0%B2%D0%BB%D0%B0%D0%B4%D0%B5%D0%BB%D0%B5%D1%86" \o "Судовладелец" </w:instrText>
      </w:r>
      <w:r w:rsidR="00A27F22" w:rsidRPr="004749B7">
        <w:rPr>
          <w:rFonts w:ascii="Arial" w:hAnsi="Arial" w:cs="Arial"/>
          <w:color w:val="0D0D0D" w:themeColor="text1" w:themeTint="F2"/>
        </w:rPr>
        <w:fldChar w:fldCharType="separate"/>
      </w:r>
      <w:r w:rsidRPr="004749B7">
        <w:rPr>
          <w:rStyle w:val="a5"/>
          <w:rFonts w:ascii="Arial" w:hAnsi="Arial" w:cs="Arial"/>
          <w:color w:val="0D0D0D" w:themeColor="text1" w:themeTint="F2"/>
          <w:u w:val="none"/>
        </w:rPr>
        <w:t>судовладельцем</w:t>
      </w:r>
      <w:r w:rsidR="00A27F22" w:rsidRPr="004749B7">
        <w:rPr>
          <w:rFonts w:ascii="Arial" w:hAnsi="Arial" w:cs="Arial"/>
          <w:color w:val="0D0D0D" w:themeColor="text1" w:themeTint="F2"/>
        </w:rPr>
        <w:fldChar w:fldCharType="end"/>
      </w:r>
      <w:r w:rsidRPr="004749B7">
        <w:rPr>
          <w:rFonts w:ascii="Arial" w:hAnsi="Arial" w:cs="Arial"/>
          <w:color w:val="0D0D0D" w:themeColor="text1" w:themeTint="F2"/>
        </w:rPr>
        <w:t>и</w:t>
      </w:r>
      <w:proofErr w:type="spellEnd"/>
      <w:r w:rsidRPr="004749B7">
        <w:rPr>
          <w:rStyle w:val="apple-converted-space"/>
          <w:rFonts w:ascii="Arial" w:hAnsi="Arial" w:cs="Arial"/>
          <w:color w:val="0D0D0D" w:themeColor="text1" w:themeTint="F2"/>
        </w:rPr>
        <w:t> </w:t>
      </w:r>
      <w:hyperlink r:id="rId73" w:tooltip="Фрахтователь" w:history="1">
        <w:r w:rsidRPr="004749B7">
          <w:rPr>
            <w:rStyle w:val="a5"/>
            <w:rFonts w:ascii="Arial" w:hAnsi="Arial" w:cs="Arial"/>
            <w:color w:val="0D0D0D" w:themeColor="text1" w:themeTint="F2"/>
            <w:u w:val="none"/>
          </w:rPr>
          <w:t>фрахтователем</w:t>
        </w:r>
      </w:hyperlink>
      <w:r w:rsidRPr="004749B7">
        <w:rPr>
          <w:rFonts w:ascii="Arial" w:hAnsi="Arial" w:cs="Arial"/>
          <w:color w:val="0D0D0D" w:themeColor="text1" w:themeTint="F2"/>
        </w:rPr>
        <w:t>. Брокер получает вознаграждение в виде</w:t>
      </w:r>
      <w:r w:rsidRPr="004749B7">
        <w:rPr>
          <w:rStyle w:val="apple-converted-space"/>
          <w:rFonts w:ascii="Arial" w:hAnsi="Arial" w:cs="Arial"/>
          <w:color w:val="0D0D0D" w:themeColor="text1" w:themeTint="F2"/>
        </w:rPr>
        <w:t> </w:t>
      </w:r>
      <w:hyperlink r:id="rId74" w:tooltip="Комиссионное вознаграждение" w:history="1">
        <w:r w:rsidRPr="004749B7">
          <w:rPr>
            <w:rStyle w:val="a5"/>
            <w:rFonts w:ascii="Arial" w:hAnsi="Arial" w:cs="Arial"/>
            <w:color w:val="0D0D0D" w:themeColor="text1" w:themeTint="F2"/>
            <w:u w:val="none"/>
          </w:rPr>
          <w:t>комиссионных</w:t>
        </w:r>
      </w:hyperlink>
      <w:r w:rsidRPr="004749B7">
        <w:rPr>
          <w:rFonts w:ascii="Arial" w:hAnsi="Arial" w:cs="Arial"/>
          <w:color w:val="0D0D0D" w:themeColor="text1" w:themeTint="F2"/>
        </w:rPr>
        <w:t>.</w:t>
      </w:r>
    </w:p>
    <w:p w:rsidR="004749B7" w:rsidRPr="004749B7" w:rsidRDefault="004749B7"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proofErr w:type="spellStart"/>
      <w:proofErr w:type="gramStart"/>
      <w:r w:rsidRPr="004749B7">
        <w:rPr>
          <w:rFonts w:ascii="Arial" w:hAnsi="Arial" w:cs="Arial"/>
          <w:b/>
          <w:bCs/>
          <w:color w:val="0D0D0D" w:themeColor="text1" w:themeTint="F2"/>
        </w:rPr>
        <w:t>Бро́кер</w:t>
      </w:r>
      <w:proofErr w:type="spellEnd"/>
      <w:proofErr w:type="gramEnd"/>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на</w:t>
      </w:r>
      <w:r w:rsidRPr="004749B7">
        <w:rPr>
          <w:rStyle w:val="apple-converted-space"/>
          <w:rFonts w:ascii="Arial" w:hAnsi="Arial" w:cs="Arial"/>
          <w:color w:val="0D0D0D" w:themeColor="text1" w:themeTint="F2"/>
        </w:rPr>
        <w:t> </w:t>
      </w:r>
      <w:hyperlink r:id="rId75" w:tooltip="Рынок ценных бумаг" w:history="1">
        <w:r w:rsidRPr="004749B7">
          <w:rPr>
            <w:rStyle w:val="a5"/>
            <w:rFonts w:ascii="Arial" w:hAnsi="Arial" w:cs="Arial"/>
            <w:color w:val="0D0D0D" w:themeColor="text1" w:themeTint="F2"/>
            <w:u w:val="none"/>
          </w:rPr>
          <w:t>рынке ценных бумаг</w:t>
        </w:r>
      </w:hyperlink>
      <w:r w:rsidRPr="004749B7">
        <w:rPr>
          <w:rFonts w:ascii="Arial" w:hAnsi="Arial" w:cs="Arial"/>
          <w:color w:val="0D0D0D" w:themeColor="text1" w:themeTint="F2"/>
        </w:rPr>
        <w:t> —</w:t>
      </w:r>
      <w:r w:rsidRPr="004749B7">
        <w:rPr>
          <w:rStyle w:val="apple-converted-space"/>
          <w:rFonts w:ascii="Arial" w:hAnsi="Arial" w:cs="Arial"/>
          <w:color w:val="0D0D0D" w:themeColor="text1" w:themeTint="F2"/>
        </w:rPr>
        <w:t> </w:t>
      </w:r>
      <w:r w:rsidRPr="004749B7">
        <w:rPr>
          <w:rFonts w:ascii="Arial" w:hAnsi="Arial" w:cs="Arial"/>
          <w:b/>
          <w:bCs/>
          <w:color w:val="0D0D0D" w:themeColor="text1" w:themeTint="F2"/>
        </w:rPr>
        <w:t>торговый представитель</w:t>
      </w:r>
      <w:r w:rsidRPr="004749B7">
        <w:rPr>
          <w:rFonts w:ascii="Arial" w:hAnsi="Arial" w:cs="Arial"/>
          <w:color w:val="0D0D0D" w:themeColor="text1" w:themeTint="F2"/>
        </w:rPr>
        <w:t>, юридическое лицо,</w:t>
      </w:r>
      <w:r w:rsidRPr="004749B7">
        <w:rPr>
          <w:rStyle w:val="apple-converted-space"/>
          <w:rFonts w:ascii="Arial" w:hAnsi="Arial" w:cs="Arial"/>
          <w:color w:val="0D0D0D" w:themeColor="text1" w:themeTint="F2"/>
        </w:rPr>
        <w:t> </w:t>
      </w:r>
      <w:hyperlink r:id="rId76" w:tooltip="Профессиональный участник рынка ценных бумаг" w:history="1">
        <w:r w:rsidRPr="004749B7">
          <w:rPr>
            <w:rStyle w:val="a5"/>
            <w:rFonts w:ascii="Arial" w:hAnsi="Arial" w:cs="Arial"/>
            <w:color w:val="0D0D0D" w:themeColor="text1" w:themeTint="F2"/>
            <w:u w:val="none"/>
          </w:rPr>
          <w:t>профессиональный участник рынка ценных бумаг</w:t>
        </w:r>
      </w:hyperlink>
      <w:r w:rsidRPr="004749B7">
        <w:rPr>
          <w:rFonts w:ascii="Arial" w:hAnsi="Arial" w:cs="Arial"/>
          <w:color w:val="0D0D0D" w:themeColor="text1" w:themeTint="F2"/>
        </w:rPr>
        <w:t>, имеющий право совершать операции с</w:t>
      </w:r>
      <w:r w:rsidRPr="004749B7">
        <w:rPr>
          <w:rStyle w:val="apple-converted-space"/>
          <w:rFonts w:ascii="Arial" w:hAnsi="Arial" w:cs="Arial"/>
          <w:color w:val="0D0D0D" w:themeColor="text1" w:themeTint="F2"/>
        </w:rPr>
        <w:t> </w:t>
      </w:r>
      <w:hyperlink r:id="rId77" w:tooltip="Ценная бумага" w:history="1">
        <w:r w:rsidRPr="004749B7">
          <w:rPr>
            <w:rStyle w:val="a5"/>
            <w:rFonts w:ascii="Arial" w:hAnsi="Arial" w:cs="Arial"/>
            <w:color w:val="0D0D0D" w:themeColor="text1" w:themeTint="F2"/>
            <w:u w:val="none"/>
          </w:rPr>
          <w:t>ценными бумагами</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по поручению клиента и за его счёт или от своего имени и за счёт клиента на основании возмездных</w:t>
      </w:r>
      <w:r w:rsidRPr="004749B7">
        <w:rPr>
          <w:rStyle w:val="apple-converted-space"/>
          <w:rFonts w:ascii="Arial" w:hAnsi="Arial" w:cs="Arial"/>
          <w:color w:val="0D0D0D" w:themeColor="text1" w:themeTint="F2"/>
        </w:rPr>
        <w:t> </w:t>
      </w:r>
      <w:hyperlink r:id="rId78" w:tooltip="Договор" w:history="1">
        <w:r w:rsidRPr="004749B7">
          <w:rPr>
            <w:rStyle w:val="a5"/>
            <w:rFonts w:ascii="Arial" w:hAnsi="Arial" w:cs="Arial"/>
            <w:color w:val="0D0D0D" w:themeColor="text1" w:themeTint="F2"/>
            <w:u w:val="none"/>
          </w:rPr>
          <w:t>договоров</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с клиентом.</w:t>
      </w:r>
      <w:hyperlink r:id="rId79" w:anchor="cite_note-1" w:history="1">
        <w:r w:rsidRPr="004749B7">
          <w:rPr>
            <w:rStyle w:val="a5"/>
            <w:rFonts w:ascii="Arial" w:hAnsi="Arial" w:cs="Arial"/>
            <w:color w:val="0D0D0D" w:themeColor="text1" w:themeTint="F2"/>
            <w:u w:val="none"/>
            <w:vertAlign w:val="superscript"/>
          </w:rPr>
          <w:t>[1]</w:t>
        </w:r>
      </w:hyperlink>
      <w:r w:rsidRPr="004749B7">
        <w:rPr>
          <w:rFonts w:ascii="Arial" w:hAnsi="Arial" w:cs="Arial"/>
          <w:color w:val="0D0D0D" w:themeColor="text1" w:themeTint="F2"/>
        </w:rPr>
        <w:t>.</w:t>
      </w:r>
    </w:p>
    <w:p w:rsidR="004749B7" w:rsidRPr="004749B7" w:rsidRDefault="004749B7"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proofErr w:type="spellStart"/>
      <w:proofErr w:type="gramStart"/>
      <w:r w:rsidRPr="004749B7">
        <w:rPr>
          <w:rFonts w:ascii="Arial" w:hAnsi="Arial" w:cs="Arial"/>
          <w:b/>
          <w:bCs/>
          <w:color w:val="0D0D0D" w:themeColor="text1" w:themeTint="F2"/>
        </w:rPr>
        <w:t>Представля́ющий</w:t>
      </w:r>
      <w:proofErr w:type="spellEnd"/>
      <w:proofErr w:type="gramEnd"/>
      <w:r w:rsidRPr="004749B7">
        <w:rPr>
          <w:rFonts w:ascii="Arial" w:hAnsi="Arial" w:cs="Arial"/>
          <w:b/>
          <w:bCs/>
          <w:color w:val="0D0D0D" w:themeColor="text1" w:themeTint="F2"/>
        </w:rPr>
        <w:t xml:space="preserve"> </w:t>
      </w:r>
      <w:proofErr w:type="spellStart"/>
      <w:r w:rsidRPr="004749B7">
        <w:rPr>
          <w:rFonts w:ascii="Arial" w:hAnsi="Arial" w:cs="Arial"/>
          <w:b/>
          <w:bCs/>
          <w:color w:val="0D0D0D" w:themeColor="text1" w:themeTint="F2"/>
        </w:rPr>
        <w:t>бро́кер</w:t>
      </w:r>
      <w:proofErr w:type="spellEnd"/>
      <w:r w:rsidRPr="004749B7">
        <w:rPr>
          <w:rFonts w:ascii="Arial" w:hAnsi="Arial" w:cs="Arial"/>
          <w:color w:val="0D0D0D" w:themeColor="text1" w:themeTint="F2"/>
        </w:rPr>
        <w:t> — независимое физическое или юридическое лицо, которое принимает</w:t>
      </w:r>
      <w:r w:rsidRPr="004749B7">
        <w:rPr>
          <w:rStyle w:val="apple-converted-space"/>
          <w:rFonts w:ascii="Arial" w:hAnsi="Arial" w:cs="Arial"/>
          <w:color w:val="0D0D0D" w:themeColor="text1" w:themeTint="F2"/>
        </w:rPr>
        <w:t> </w:t>
      </w:r>
      <w:hyperlink r:id="rId80" w:tooltip="Биржевая заявка" w:history="1">
        <w:r w:rsidRPr="004749B7">
          <w:rPr>
            <w:rStyle w:val="a5"/>
            <w:rFonts w:ascii="Arial" w:hAnsi="Arial" w:cs="Arial"/>
            <w:color w:val="0D0D0D" w:themeColor="text1" w:themeTint="F2"/>
            <w:u w:val="none"/>
          </w:rPr>
          <w:t>заявки от клиентов</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на заключение</w:t>
      </w:r>
      <w:r w:rsidRPr="004749B7">
        <w:rPr>
          <w:rStyle w:val="apple-converted-space"/>
          <w:rFonts w:ascii="Arial" w:hAnsi="Arial" w:cs="Arial"/>
          <w:color w:val="0D0D0D" w:themeColor="text1" w:themeTint="F2"/>
        </w:rPr>
        <w:t> </w:t>
      </w:r>
      <w:hyperlink r:id="rId81" w:tooltip="Биржевая сделка" w:history="1">
        <w:r w:rsidRPr="004749B7">
          <w:rPr>
            <w:rStyle w:val="a5"/>
            <w:rFonts w:ascii="Arial" w:hAnsi="Arial" w:cs="Arial"/>
            <w:color w:val="0D0D0D" w:themeColor="text1" w:themeTint="F2"/>
            <w:u w:val="none"/>
          </w:rPr>
          <w:t>биржевых сделок</w:t>
        </w:r>
      </w:hyperlink>
      <w:r w:rsidRPr="004749B7">
        <w:rPr>
          <w:rFonts w:ascii="Arial" w:hAnsi="Arial" w:cs="Arial"/>
          <w:color w:val="0D0D0D" w:themeColor="text1" w:themeTint="F2"/>
        </w:rPr>
        <w:t>, но сам не ведёт их счета и не принимает</w:t>
      </w:r>
      <w:r w:rsidRPr="004749B7">
        <w:rPr>
          <w:rStyle w:val="apple-converted-space"/>
          <w:rFonts w:ascii="Arial" w:hAnsi="Arial" w:cs="Arial"/>
          <w:color w:val="0D0D0D" w:themeColor="text1" w:themeTint="F2"/>
        </w:rPr>
        <w:t> </w:t>
      </w:r>
      <w:hyperlink r:id="rId82" w:tooltip="Деньги" w:history="1">
        <w:r w:rsidRPr="004749B7">
          <w:rPr>
            <w:rStyle w:val="a5"/>
            <w:rFonts w:ascii="Arial" w:hAnsi="Arial" w:cs="Arial"/>
            <w:color w:val="0D0D0D" w:themeColor="text1" w:themeTint="F2"/>
            <w:u w:val="none"/>
          </w:rPr>
          <w:t>деньги</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или</w:t>
      </w:r>
      <w:r w:rsidRPr="004749B7">
        <w:rPr>
          <w:rStyle w:val="apple-converted-space"/>
          <w:rFonts w:ascii="Arial" w:hAnsi="Arial" w:cs="Arial"/>
          <w:color w:val="0D0D0D" w:themeColor="text1" w:themeTint="F2"/>
        </w:rPr>
        <w:t> </w:t>
      </w:r>
      <w:hyperlink r:id="rId83" w:tooltip="Ценности" w:history="1">
        <w:r w:rsidRPr="004749B7">
          <w:rPr>
            <w:rStyle w:val="a5"/>
            <w:rFonts w:ascii="Arial" w:hAnsi="Arial" w:cs="Arial"/>
            <w:color w:val="0D0D0D" w:themeColor="text1" w:themeTint="F2"/>
            <w:u w:val="none"/>
          </w:rPr>
          <w:t>ценности</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в</w:t>
      </w:r>
      <w:r w:rsidRPr="004749B7">
        <w:rPr>
          <w:rStyle w:val="apple-converted-space"/>
          <w:rFonts w:ascii="Arial" w:hAnsi="Arial" w:cs="Arial"/>
          <w:color w:val="0D0D0D" w:themeColor="text1" w:themeTint="F2"/>
        </w:rPr>
        <w:t> </w:t>
      </w:r>
      <w:hyperlink r:id="rId84" w:tooltip="Уплата" w:history="1">
        <w:r w:rsidRPr="004749B7">
          <w:rPr>
            <w:rStyle w:val="a5"/>
            <w:rFonts w:ascii="Arial" w:hAnsi="Arial" w:cs="Arial"/>
            <w:color w:val="0D0D0D" w:themeColor="text1" w:themeTint="F2"/>
            <w:u w:val="none"/>
          </w:rPr>
          <w:t>уплату</w:t>
        </w:r>
      </w:hyperlink>
      <w:r w:rsidRPr="004749B7">
        <w:rPr>
          <w:rStyle w:val="apple-converted-space"/>
          <w:rFonts w:ascii="Arial" w:hAnsi="Arial" w:cs="Arial"/>
          <w:color w:val="0D0D0D" w:themeColor="text1" w:themeTint="F2"/>
        </w:rPr>
        <w:t> </w:t>
      </w:r>
      <w:hyperlink r:id="rId85" w:tooltip="Депозит" w:history="1">
        <w:r w:rsidRPr="004749B7">
          <w:rPr>
            <w:rStyle w:val="a5"/>
            <w:rFonts w:ascii="Arial" w:hAnsi="Arial" w:cs="Arial"/>
            <w:color w:val="0D0D0D" w:themeColor="text1" w:themeTint="F2"/>
            <w:u w:val="none"/>
          </w:rPr>
          <w:t>депозита</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или</w:t>
      </w:r>
      <w:r w:rsidRPr="004749B7">
        <w:rPr>
          <w:rStyle w:val="apple-converted-space"/>
          <w:rFonts w:ascii="Arial" w:hAnsi="Arial" w:cs="Arial"/>
          <w:color w:val="0D0D0D" w:themeColor="text1" w:themeTint="F2"/>
        </w:rPr>
        <w:t> </w:t>
      </w:r>
      <w:hyperlink r:id="rId86" w:tooltip="Маржа" w:history="1">
        <w:r w:rsidRPr="004749B7">
          <w:rPr>
            <w:rStyle w:val="a5"/>
            <w:rFonts w:ascii="Arial" w:hAnsi="Arial" w:cs="Arial"/>
            <w:color w:val="0D0D0D" w:themeColor="text1" w:themeTint="F2"/>
            <w:u w:val="none"/>
          </w:rPr>
          <w:t>маржи</w:t>
        </w:r>
      </w:hyperlink>
      <w:r w:rsidRPr="004749B7">
        <w:rPr>
          <w:rFonts w:ascii="Arial" w:hAnsi="Arial" w:cs="Arial"/>
          <w:color w:val="0D0D0D" w:themeColor="text1" w:themeTint="F2"/>
        </w:rPr>
        <w:t>.</w:t>
      </w:r>
    </w:p>
    <w:p w:rsidR="004749B7" w:rsidRPr="004749B7" w:rsidRDefault="004749B7"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4749B7">
        <w:rPr>
          <w:rFonts w:ascii="Arial" w:hAnsi="Arial" w:cs="Arial"/>
          <w:color w:val="0D0D0D" w:themeColor="text1" w:themeTint="F2"/>
        </w:rPr>
        <w:t>Брокерская деятельность на рынке ценных бумаг является лицензируемым видом деятельности. В</w:t>
      </w:r>
      <w:r w:rsidRPr="004749B7">
        <w:rPr>
          <w:rStyle w:val="apple-converted-space"/>
          <w:rFonts w:ascii="Arial" w:hAnsi="Arial" w:cs="Arial"/>
          <w:color w:val="0D0D0D" w:themeColor="text1" w:themeTint="F2"/>
        </w:rPr>
        <w:t> </w:t>
      </w:r>
      <w:hyperlink r:id="rId87" w:tooltip="Россия" w:history="1">
        <w:r w:rsidRPr="004749B7">
          <w:rPr>
            <w:rStyle w:val="a5"/>
            <w:rFonts w:ascii="Arial" w:hAnsi="Arial" w:cs="Arial"/>
            <w:color w:val="0D0D0D" w:themeColor="text1" w:themeTint="F2"/>
            <w:u w:val="none"/>
          </w:rPr>
          <w:t>Российской Федерации</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с 1 сентября 2013 года лицензия на осуществление брокерской деятельности выдаётся</w:t>
      </w:r>
      <w:r w:rsidRPr="004749B7">
        <w:rPr>
          <w:rStyle w:val="apple-converted-space"/>
          <w:rFonts w:ascii="Arial" w:hAnsi="Arial" w:cs="Arial"/>
          <w:color w:val="0D0D0D" w:themeColor="text1" w:themeTint="F2"/>
        </w:rPr>
        <w:t> </w:t>
      </w:r>
      <w:hyperlink r:id="rId88" w:tooltip="Центральный банк Российской Федерации" w:history="1">
        <w:r w:rsidRPr="004749B7">
          <w:rPr>
            <w:rStyle w:val="a5"/>
            <w:rFonts w:ascii="Arial" w:hAnsi="Arial" w:cs="Arial"/>
            <w:color w:val="0D0D0D" w:themeColor="text1" w:themeTint="F2"/>
            <w:u w:val="none"/>
          </w:rPr>
          <w:t xml:space="preserve">Центральным банком </w:t>
        </w:r>
        <w:r w:rsidRPr="004749B7">
          <w:rPr>
            <w:rStyle w:val="a5"/>
            <w:rFonts w:ascii="Arial" w:hAnsi="Arial" w:cs="Arial"/>
            <w:color w:val="0D0D0D" w:themeColor="text1" w:themeTint="F2"/>
            <w:u w:val="none"/>
          </w:rPr>
          <w:lastRenderedPageBreak/>
          <w:t>Российской Федерации</w:t>
        </w:r>
      </w:hyperlink>
      <w:r w:rsidRPr="004749B7">
        <w:rPr>
          <w:rFonts w:ascii="Arial" w:hAnsi="Arial" w:cs="Arial"/>
          <w:color w:val="0D0D0D" w:themeColor="text1" w:themeTint="F2"/>
        </w:rPr>
        <w:t>. Ранее выдавалась</w:t>
      </w:r>
      <w:r w:rsidRPr="004749B7">
        <w:rPr>
          <w:rStyle w:val="apple-converted-space"/>
          <w:rFonts w:ascii="Arial" w:hAnsi="Arial" w:cs="Arial"/>
          <w:color w:val="0D0D0D" w:themeColor="text1" w:themeTint="F2"/>
        </w:rPr>
        <w:t> </w:t>
      </w:r>
      <w:hyperlink r:id="rId89" w:tooltip="Федеральная служба по финансовым рынкам" w:history="1">
        <w:r w:rsidRPr="004749B7">
          <w:rPr>
            <w:rStyle w:val="a5"/>
            <w:rFonts w:ascii="Arial" w:hAnsi="Arial" w:cs="Arial"/>
            <w:color w:val="0D0D0D" w:themeColor="text1" w:themeTint="F2"/>
            <w:u w:val="none"/>
          </w:rPr>
          <w:t>Федеральной службой по финансовым рынкам</w:t>
        </w:r>
      </w:hyperlink>
      <w:r w:rsidRPr="004749B7">
        <w:rPr>
          <w:rStyle w:val="apple-converted-space"/>
          <w:rFonts w:ascii="Arial" w:hAnsi="Arial" w:cs="Arial"/>
          <w:color w:val="0D0D0D" w:themeColor="text1" w:themeTint="F2"/>
        </w:rPr>
        <w:t> </w:t>
      </w:r>
      <w:r w:rsidRPr="004749B7">
        <w:rPr>
          <w:rFonts w:ascii="Arial" w:hAnsi="Arial" w:cs="Arial"/>
          <w:color w:val="0D0D0D" w:themeColor="text1" w:themeTint="F2"/>
        </w:rPr>
        <w:t>(до</w:t>
      </w:r>
      <w:r w:rsidRPr="004749B7">
        <w:rPr>
          <w:rStyle w:val="apple-converted-space"/>
          <w:rFonts w:ascii="Arial" w:hAnsi="Arial" w:cs="Arial"/>
          <w:color w:val="0D0D0D" w:themeColor="text1" w:themeTint="F2"/>
        </w:rPr>
        <w:t> </w:t>
      </w:r>
      <w:hyperlink r:id="rId90" w:tooltip="2004 год" w:history="1">
        <w:r w:rsidRPr="004749B7">
          <w:rPr>
            <w:rStyle w:val="a5"/>
            <w:rFonts w:ascii="Arial" w:hAnsi="Arial" w:cs="Arial"/>
            <w:color w:val="0D0D0D" w:themeColor="text1" w:themeTint="F2"/>
            <w:u w:val="none"/>
          </w:rPr>
          <w:t>2004 года</w:t>
        </w:r>
      </w:hyperlink>
      <w:r w:rsidRPr="004749B7">
        <w:rPr>
          <w:rFonts w:ascii="Arial" w:hAnsi="Arial" w:cs="Arial"/>
          <w:color w:val="0D0D0D" w:themeColor="text1" w:themeTint="F2"/>
        </w:rPr>
        <w:t> —</w:t>
      </w:r>
      <w:r w:rsidRPr="004749B7">
        <w:rPr>
          <w:rStyle w:val="apple-converted-space"/>
          <w:rFonts w:ascii="Arial" w:hAnsi="Arial" w:cs="Arial"/>
          <w:color w:val="0D0D0D" w:themeColor="text1" w:themeTint="F2"/>
        </w:rPr>
        <w:t> </w:t>
      </w:r>
      <w:hyperlink r:id="rId91" w:tooltip="Федеральная комиссия по рынку ценных бумаг" w:history="1">
        <w:r w:rsidRPr="004749B7">
          <w:rPr>
            <w:rStyle w:val="a5"/>
            <w:rFonts w:ascii="Arial" w:hAnsi="Arial" w:cs="Arial"/>
            <w:color w:val="0D0D0D" w:themeColor="text1" w:themeTint="F2"/>
            <w:u w:val="none"/>
          </w:rPr>
          <w:t>Федеральной комиссией по рынку ценных бумаг</w:t>
        </w:r>
      </w:hyperlink>
      <w:r w:rsidRPr="004749B7">
        <w:rPr>
          <w:rFonts w:ascii="Arial" w:hAnsi="Arial" w:cs="Arial"/>
          <w:color w:val="0D0D0D" w:themeColor="text1" w:themeTint="F2"/>
        </w:rPr>
        <w:t>).</w:t>
      </w:r>
    </w:p>
    <w:p w:rsidR="004749B7" w:rsidRPr="004749B7" w:rsidRDefault="00A27F22"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hyperlink r:id="rId92" w:tooltip="Бизнес-брокер" w:history="1">
        <w:r w:rsidR="004749B7" w:rsidRPr="004749B7">
          <w:rPr>
            <w:rStyle w:val="a5"/>
            <w:rFonts w:ascii="Arial" w:hAnsi="Arial" w:cs="Arial"/>
            <w:color w:val="0D0D0D" w:themeColor="text1" w:themeTint="F2"/>
            <w:u w:val="none"/>
          </w:rPr>
          <w:t>Бизнес-брокер</w:t>
        </w:r>
      </w:hyperlink>
      <w:r w:rsidR="004749B7" w:rsidRPr="004749B7">
        <w:rPr>
          <w:rFonts w:ascii="Arial" w:hAnsi="Arial" w:cs="Arial"/>
          <w:color w:val="0D0D0D" w:themeColor="text1" w:themeTint="F2"/>
        </w:rPr>
        <w:t> — юридическое или физическое лицо, посредник между продавцом и покупателем</w:t>
      </w:r>
      <w:r w:rsidR="004749B7" w:rsidRPr="004749B7">
        <w:rPr>
          <w:rStyle w:val="apple-converted-space"/>
          <w:rFonts w:ascii="Arial" w:hAnsi="Arial" w:cs="Arial"/>
          <w:color w:val="0D0D0D" w:themeColor="text1" w:themeTint="F2"/>
        </w:rPr>
        <w:t> </w:t>
      </w:r>
      <w:hyperlink r:id="rId93" w:tooltip="Готовый бизнес" w:history="1">
        <w:r w:rsidR="004749B7" w:rsidRPr="004749B7">
          <w:rPr>
            <w:rStyle w:val="a5"/>
            <w:rFonts w:ascii="Arial" w:hAnsi="Arial" w:cs="Arial"/>
            <w:color w:val="0D0D0D" w:themeColor="text1" w:themeTint="F2"/>
            <w:u w:val="none"/>
          </w:rPr>
          <w:t>готового бизнеса</w:t>
        </w:r>
      </w:hyperlink>
      <w:r w:rsidR="004749B7" w:rsidRPr="004749B7">
        <w:rPr>
          <w:rFonts w:ascii="Arial" w:hAnsi="Arial" w:cs="Arial"/>
          <w:color w:val="0D0D0D" w:themeColor="text1" w:themeTint="F2"/>
        </w:rPr>
        <w:t>, агент сделок</w:t>
      </w:r>
      <w:r w:rsidR="004749B7" w:rsidRPr="004749B7">
        <w:rPr>
          <w:rStyle w:val="apple-converted-space"/>
          <w:rFonts w:ascii="Arial" w:hAnsi="Arial" w:cs="Arial"/>
          <w:color w:val="0D0D0D" w:themeColor="text1" w:themeTint="F2"/>
        </w:rPr>
        <w:t> </w:t>
      </w:r>
      <w:hyperlink r:id="rId94" w:tooltip="Слияния и поглощения" w:history="1">
        <w:r w:rsidR="004749B7" w:rsidRPr="004749B7">
          <w:rPr>
            <w:rStyle w:val="a5"/>
            <w:rFonts w:ascii="Arial" w:hAnsi="Arial" w:cs="Arial"/>
            <w:color w:val="0D0D0D" w:themeColor="text1" w:themeTint="F2"/>
            <w:u w:val="none"/>
          </w:rPr>
          <w:t>слияния и поглощения бизнеса</w:t>
        </w:r>
      </w:hyperlink>
      <w:r w:rsidR="004749B7" w:rsidRPr="004749B7">
        <w:rPr>
          <w:rFonts w:ascii="Arial" w:hAnsi="Arial" w:cs="Arial"/>
          <w:color w:val="0D0D0D" w:themeColor="text1" w:themeTint="F2"/>
        </w:rPr>
        <w:t>.</w:t>
      </w:r>
    </w:p>
    <w:p w:rsidR="00AF22C7" w:rsidRDefault="004749B7" w:rsidP="001F1D9F">
      <w:pPr>
        <w:jc w:val="both"/>
        <w:rPr>
          <w:rFonts w:ascii="Arial" w:hAnsi="Arial" w:cs="Arial"/>
          <w:color w:val="0D0D0D" w:themeColor="text1" w:themeTint="F2"/>
          <w:sz w:val="24"/>
          <w:szCs w:val="24"/>
          <w:shd w:val="clear" w:color="auto" w:fill="FFFFFF"/>
        </w:rPr>
      </w:pPr>
      <w:r w:rsidRPr="004749B7">
        <w:rPr>
          <w:rFonts w:ascii="Arial" w:hAnsi="Arial" w:cs="Arial"/>
          <w:color w:val="0D0D0D" w:themeColor="text1" w:themeTint="F2"/>
          <w:sz w:val="24"/>
          <w:szCs w:val="24"/>
          <w:shd w:val="clear" w:color="auto" w:fill="FFFFFF"/>
        </w:rPr>
        <w:t>К брокерским услугам относится покупка или продажа</w:t>
      </w:r>
      <w:r w:rsidRPr="004749B7">
        <w:rPr>
          <w:rStyle w:val="apple-converted-space"/>
          <w:rFonts w:ascii="Arial" w:hAnsi="Arial" w:cs="Arial"/>
          <w:color w:val="0D0D0D" w:themeColor="text1" w:themeTint="F2"/>
          <w:sz w:val="24"/>
          <w:szCs w:val="24"/>
          <w:shd w:val="clear" w:color="auto" w:fill="FFFFFF"/>
        </w:rPr>
        <w:t> </w:t>
      </w:r>
      <w:hyperlink r:id="rId95" w:tooltip="Ценные бумаги" w:history="1">
        <w:r w:rsidRPr="004749B7">
          <w:rPr>
            <w:rStyle w:val="a5"/>
            <w:rFonts w:ascii="Arial" w:hAnsi="Arial" w:cs="Arial"/>
            <w:color w:val="0D0D0D" w:themeColor="text1" w:themeTint="F2"/>
            <w:sz w:val="24"/>
            <w:szCs w:val="24"/>
            <w:u w:val="none"/>
            <w:shd w:val="clear" w:color="auto" w:fill="FFFFFF"/>
          </w:rPr>
          <w:t>ценных бумаг</w:t>
        </w:r>
      </w:hyperlink>
      <w:r w:rsidRPr="004749B7">
        <w:rPr>
          <w:rStyle w:val="apple-converted-space"/>
          <w:rFonts w:ascii="Arial" w:hAnsi="Arial" w:cs="Arial"/>
          <w:color w:val="0D0D0D" w:themeColor="text1" w:themeTint="F2"/>
          <w:sz w:val="24"/>
          <w:szCs w:val="24"/>
          <w:shd w:val="clear" w:color="auto" w:fill="FFFFFF"/>
        </w:rPr>
        <w:t> </w:t>
      </w:r>
      <w:r w:rsidRPr="004749B7">
        <w:rPr>
          <w:rFonts w:ascii="Arial" w:hAnsi="Arial" w:cs="Arial"/>
          <w:color w:val="0D0D0D" w:themeColor="text1" w:themeTint="F2"/>
          <w:sz w:val="24"/>
          <w:szCs w:val="24"/>
          <w:shd w:val="clear" w:color="auto" w:fill="FFFFFF"/>
        </w:rPr>
        <w:t>по поручениям клиентов. Для предоставления таких услуг участнику рынка необходима лицензия на осуществление брокерской деятельности. Также брокер может проконсультировать своего клиента касательно той или иной ценной бумаги и дать совет о приобретении какой-либо ценной бумаги. Для этого брокеры анализируют рынок (ценных бумаг, товарный рынок, валютный рынок) для выявления и прогнозирования</w:t>
      </w:r>
      <w:r w:rsidRPr="004749B7">
        <w:rPr>
          <w:rStyle w:val="apple-converted-space"/>
          <w:rFonts w:ascii="Arial" w:hAnsi="Arial" w:cs="Arial"/>
          <w:color w:val="0D0D0D" w:themeColor="text1" w:themeTint="F2"/>
          <w:sz w:val="24"/>
          <w:szCs w:val="24"/>
          <w:shd w:val="clear" w:color="auto" w:fill="FFFFFF"/>
        </w:rPr>
        <w:t> </w:t>
      </w:r>
      <w:hyperlink r:id="rId96" w:tooltip="Тренд" w:history="1">
        <w:r w:rsidRPr="004749B7">
          <w:rPr>
            <w:rStyle w:val="a5"/>
            <w:rFonts w:ascii="Arial" w:hAnsi="Arial" w:cs="Arial"/>
            <w:color w:val="0D0D0D" w:themeColor="text1" w:themeTint="F2"/>
            <w:sz w:val="24"/>
            <w:szCs w:val="24"/>
            <w:u w:val="none"/>
            <w:shd w:val="clear" w:color="auto" w:fill="FFFFFF"/>
          </w:rPr>
          <w:t>тренда</w:t>
        </w:r>
      </w:hyperlink>
      <w:r w:rsidRPr="004749B7">
        <w:rPr>
          <w:rStyle w:val="apple-converted-space"/>
          <w:rFonts w:ascii="Arial" w:hAnsi="Arial" w:cs="Arial"/>
          <w:color w:val="0D0D0D" w:themeColor="text1" w:themeTint="F2"/>
          <w:sz w:val="24"/>
          <w:szCs w:val="24"/>
          <w:shd w:val="clear" w:color="auto" w:fill="FFFFFF"/>
        </w:rPr>
        <w:t> </w:t>
      </w:r>
      <w:r w:rsidRPr="004749B7">
        <w:rPr>
          <w:rFonts w:ascii="Arial" w:hAnsi="Arial" w:cs="Arial"/>
          <w:color w:val="0D0D0D" w:themeColor="text1" w:themeTint="F2"/>
          <w:sz w:val="24"/>
          <w:szCs w:val="24"/>
          <w:shd w:val="clear" w:color="auto" w:fill="FFFFFF"/>
        </w:rPr>
        <w:t>цен на тот или иной актив (</w:t>
      </w:r>
      <w:proofErr w:type="gramStart"/>
      <w:r w:rsidRPr="004749B7">
        <w:rPr>
          <w:rFonts w:ascii="Arial" w:hAnsi="Arial" w:cs="Arial"/>
          <w:color w:val="0D0D0D" w:themeColor="text1" w:themeTint="F2"/>
          <w:sz w:val="24"/>
          <w:szCs w:val="24"/>
          <w:shd w:val="clear" w:color="auto" w:fill="FFFFFF"/>
        </w:rPr>
        <w:t>см</w:t>
      </w:r>
      <w:proofErr w:type="gramEnd"/>
      <w:r w:rsidRPr="004749B7">
        <w:rPr>
          <w:rFonts w:ascii="Arial" w:hAnsi="Arial" w:cs="Arial"/>
          <w:color w:val="0D0D0D" w:themeColor="text1" w:themeTint="F2"/>
          <w:sz w:val="24"/>
          <w:szCs w:val="24"/>
          <w:shd w:val="clear" w:color="auto" w:fill="FFFFFF"/>
        </w:rPr>
        <w:t>. также</w:t>
      </w:r>
      <w:r w:rsidRPr="004749B7">
        <w:rPr>
          <w:rStyle w:val="apple-converted-space"/>
          <w:rFonts w:ascii="Arial" w:hAnsi="Arial" w:cs="Arial"/>
          <w:color w:val="0D0D0D" w:themeColor="text1" w:themeTint="F2"/>
          <w:sz w:val="24"/>
          <w:szCs w:val="24"/>
          <w:shd w:val="clear" w:color="auto" w:fill="FFFFFF"/>
        </w:rPr>
        <w:t> </w:t>
      </w:r>
      <w:hyperlink r:id="rId97" w:tooltip="Независимая аналитика" w:history="1">
        <w:r w:rsidRPr="004749B7">
          <w:rPr>
            <w:rStyle w:val="a5"/>
            <w:rFonts w:ascii="Arial" w:hAnsi="Arial" w:cs="Arial"/>
            <w:color w:val="0D0D0D" w:themeColor="text1" w:themeTint="F2"/>
            <w:sz w:val="24"/>
            <w:szCs w:val="24"/>
            <w:u w:val="none"/>
            <w:shd w:val="clear" w:color="auto" w:fill="FFFFFF"/>
          </w:rPr>
          <w:t>Независимая аналитика</w:t>
        </w:r>
      </w:hyperlink>
      <w:r w:rsidRPr="004749B7">
        <w:rPr>
          <w:rFonts w:ascii="Arial" w:hAnsi="Arial" w:cs="Arial"/>
          <w:color w:val="0D0D0D" w:themeColor="text1" w:themeTint="F2"/>
          <w:sz w:val="24"/>
          <w:szCs w:val="24"/>
          <w:shd w:val="clear" w:color="auto" w:fill="FFFFFF"/>
        </w:rPr>
        <w:t>).</w:t>
      </w:r>
    </w:p>
    <w:p w:rsidR="001F1D9F" w:rsidRPr="001F1D9F" w:rsidRDefault="001F1D9F"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proofErr w:type="spellStart"/>
      <w:proofErr w:type="gramStart"/>
      <w:r w:rsidRPr="001F1D9F">
        <w:rPr>
          <w:rFonts w:ascii="Arial" w:hAnsi="Arial" w:cs="Arial"/>
          <w:b/>
          <w:bCs/>
          <w:color w:val="0D0D0D" w:themeColor="text1" w:themeTint="F2"/>
        </w:rPr>
        <w:t>Ди́лер</w:t>
      </w:r>
      <w:proofErr w:type="spellEnd"/>
      <w:proofErr w:type="gramEnd"/>
      <w:r w:rsidRPr="001F1D9F">
        <w:rPr>
          <w:rStyle w:val="apple-converted-space"/>
          <w:rFonts w:ascii="Arial" w:hAnsi="Arial" w:cs="Arial"/>
          <w:color w:val="0D0D0D" w:themeColor="text1" w:themeTint="F2"/>
        </w:rPr>
        <w:t> </w:t>
      </w:r>
      <w:r w:rsidRPr="001F1D9F">
        <w:rPr>
          <w:rFonts w:ascii="Arial" w:hAnsi="Arial" w:cs="Arial"/>
          <w:color w:val="0D0D0D" w:themeColor="text1" w:themeTint="F2"/>
        </w:rPr>
        <w:t>(на</w:t>
      </w:r>
      <w:r w:rsidRPr="001F1D9F">
        <w:rPr>
          <w:rStyle w:val="apple-converted-space"/>
          <w:rFonts w:ascii="Arial" w:hAnsi="Arial" w:cs="Arial"/>
          <w:color w:val="0D0D0D" w:themeColor="text1" w:themeTint="F2"/>
        </w:rPr>
        <w:t> </w:t>
      </w:r>
      <w:hyperlink r:id="rId98" w:tooltip="Рынок ценных бумаг" w:history="1">
        <w:r w:rsidRPr="001F1D9F">
          <w:rPr>
            <w:rStyle w:val="a5"/>
            <w:rFonts w:ascii="Arial" w:hAnsi="Arial" w:cs="Arial"/>
            <w:color w:val="0D0D0D" w:themeColor="text1" w:themeTint="F2"/>
            <w:u w:val="none"/>
          </w:rPr>
          <w:t>рынке ценных бумаг</w:t>
        </w:r>
      </w:hyperlink>
      <w:r w:rsidRPr="001F1D9F">
        <w:rPr>
          <w:rFonts w:ascii="Arial" w:hAnsi="Arial" w:cs="Arial"/>
          <w:color w:val="0D0D0D" w:themeColor="text1" w:themeTint="F2"/>
        </w:rPr>
        <w:t>; от</w:t>
      </w:r>
      <w:r w:rsidRPr="001F1D9F">
        <w:rPr>
          <w:rStyle w:val="apple-converted-space"/>
          <w:rFonts w:ascii="Arial" w:hAnsi="Arial" w:cs="Arial"/>
          <w:color w:val="0D0D0D" w:themeColor="text1" w:themeTint="F2"/>
        </w:rPr>
        <w:t> </w:t>
      </w:r>
      <w:hyperlink r:id="rId99" w:tooltip="Английский язык" w:history="1">
        <w:r w:rsidRPr="001F1D9F">
          <w:rPr>
            <w:rStyle w:val="a5"/>
            <w:rFonts w:ascii="Arial" w:hAnsi="Arial" w:cs="Arial"/>
            <w:color w:val="0D0D0D" w:themeColor="text1" w:themeTint="F2"/>
            <w:u w:val="none"/>
          </w:rPr>
          <w:t>англ.</w:t>
        </w:r>
      </w:hyperlink>
      <w:r w:rsidRPr="001F1D9F">
        <w:rPr>
          <w:rFonts w:ascii="Arial" w:hAnsi="Arial" w:cs="Arial"/>
          <w:color w:val="0D0D0D" w:themeColor="text1" w:themeTint="F2"/>
        </w:rPr>
        <w:t> </w:t>
      </w:r>
      <w:proofErr w:type="spellStart"/>
      <w:r w:rsidRPr="001F1D9F">
        <w:rPr>
          <w:rFonts w:ascii="Arial" w:hAnsi="Arial" w:cs="Arial"/>
          <w:i/>
          <w:iCs/>
          <w:color w:val="0D0D0D" w:themeColor="text1" w:themeTint="F2"/>
        </w:rPr>
        <w:t>dealer</w:t>
      </w:r>
      <w:proofErr w:type="spellEnd"/>
      <w:r w:rsidRPr="001F1D9F">
        <w:rPr>
          <w:rFonts w:ascii="Arial" w:hAnsi="Arial" w:cs="Arial"/>
          <w:color w:val="0D0D0D" w:themeColor="text1" w:themeTint="F2"/>
        </w:rPr>
        <w:t> — торговец) —</w:t>
      </w:r>
      <w:r w:rsidRPr="001F1D9F">
        <w:rPr>
          <w:rStyle w:val="apple-converted-space"/>
          <w:rFonts w:ascii="Arial" w:hAnsi="Arial" w:cs="Arial"/>
          <w:color w:val="0D0D0D" w:themeColor="text1" w:themeTint="F2"/>
        </w:rPr>
        <w:t> </w:t>
      </w:r>
      <w:hyperlink r:id="rId100" w:tooltip="Профессиональные участники рынка ценных бумаг" w:history="1">
        <w:r w:rsidRPr="001F1D9F">
          <w:rPr>
            <w:rStyle w:val="a5"/>
            <w:rFonts w:ascii="Arial" w:hAnsi="Arial" w:cs="Arial"/>
            <w:color w:val="0D0D0D" w:themeColor="text1" w:themeTint="F2"/>
            <w:u w:val="none"/>
          </w:rPr>
          <w:t>профессиональный участник рынка ценных бумаг</w:t>
        </w:r>
      </w:hyperlink>
      <w:r w:rsidRPr="001F1D9F">
        <w:rPr>
          <w:rFonts w:ascii="Arial" w:hAnsi="Arial" w:cs="Arial"/>
          <w:color w:val="0D0D0D" w:themeColor="text1" w:themeTint="F2"/>
        </w:rPr>
        <w:t>, совершающий операции с</w:t>
      </w:r>
      <w:r w:rsidRPr="001F1D9F">
        <w:rPr>
          <w:rStyle w:val="apple-converted-space"/>
          <w:rFonts w:ascii="Arial" w:hAnsi="Arial" w:cs="Arial"/>
          <w:color w:val="0D0D0D" w:themeColor="text1" w:themeTint="F2"/>
        </w:rPr>
        <w:t> </w:t>
      </w:r>
      <w:hyperlink r:id="rId101" w:tooltip="Ценная бумага" w:history="1">
        <w:r w:rsidRPr="001F1D9F">
          <w:rPr>
            <w:rStyle w:val="a5"/>
            <w:rFonts w:ascii="Arial" w:hAnsi="Arial" w:cs="Arial"/>
            <w:color w:val="0D0D0D" w:themeColor="text1" w:themeTint="F2"/>
            <w:u w:val="none"/>
          </w:rPr>
          <w:t>ценными бумагами</w:t>
        </w:r>
      </w:hyperlink>
      <w:r w:rsidRPr="001F1D9F">
        <w:rPr>
          <w:rStyle w:val="apple-converted-space"/>
          <w:rFonts w:ascii="Arial" w:hAnsi="Arial" w:cs="Arial"/>
          <w:color w:val="0D0D0D" w:themeColor="text1" w:themeTint="F2"/>
        </w:rPr>
        <w:t> </w:t>
      </w:r>
      <w:r w:rsidRPr="001F1D9F">
        <w:rPr>
          <w:rFonts w:ascii="Arial" w:hAnsi="Arial" w:cs="Arial"/>
          <w:color w:val="0D0D0D" w:themeColor="text1" w:themeTint="F2"/>
        </w:rPr>
        <w:t>от своего имени и за свой счёт.</w:t>
      </w:r>
    </w:p>
    <w:p w:rsidR="001F1D9F" w:rsidRPr="001F1D9F" w:rsidRDefault="001F1D9F"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proofErr w:type="spellStart"/>
      <w:proofErr w:type="gramStart"/>
      <w:r w:rsidRPr="001F1D9F">
        <w:rPr>
          <w:rFonts w:ascii="Arial" w:hAnsi="Arial" w:cs="Arial"/>
          <w:b/>
          <w:bCs/>
          <w:color w:val="0D0D0D" w:themeColor="text1" w:themeTint="F2"/>
        </w:rPr>
        <w:t>Ди́лер</w:t>
      </w:r>
      <w:proofErr w:type="spellEnd"/>
      <w:proofErr w:type="gramEnd"/>
      <w:r w:rsidRPr="001F1D9F">
        <w:rPr>
          <w:rFonts w:ascii="Arial" w:hAnsi="Arial" w:cs="Arial"/>
          <w:color w:val="0D0D0D" w:themeColor="text1" w:themeTint="F2"/>
        </w:rPr>
        <w:t> — физическое или юридическое лицо, которое закупает</w:t>
      </w:r>
      <w:r w:rsidRPr="001F1D9F">
        <w:rPr>
          <w:rStyle w:val="apple-converted-space"/>
          <w:rFonts w:ascii="Arial" w:hAnsi="Arial" w:cs="Arial"/>
          <w:color w:val="0D0D0D" w:themeColor="text1" w:themeTint="F2"/>
        </w:rPr>
        <w:t> </w:t>
      </w:r>
      <w:hyperlink r:id="rId102" w:tooltip="Оптовая цена" w:history="1">
        <w:r w:rsidRPr="001F1D9F">
          <w:rPr>
            <w:rStyle w:val="a5"/>
            <w:rFonts w:ascii="Arial" w:hAnsi="Arial" w:cs="Arial"/>
            <w:color w:val="0D0D0D" w:themeColor="text1" w:themeTint="F2"/>
            <w:u w:val="none"/>
          </w:rPr>
          <w:t>оптом</w:t>
        </w:r>
      </w:hyperlink>
      <w:r w:rsidRPr="001F1D9F">
        <w:rPr>
          <w:rStyle w:val="apple-converted-space"/>
          <w:rFonts w:ascii="Arial" w:hAnsi="Arial" w:cs="Arial"/>
          <w:color w:val="0D0D0D" w:themeColor="text1" w:themeTint="F2"/>
        </w:rPr>
        <w:t> </w:t>
      </w:r>
      <w:r w:rsidRPr="001F1D9F">
        <w:rPr>
          <w:rFonts w:ascii="Arial" w:hAnsi="Arial" w:cs="Arial"/>
          <w:color w:val="0D0D0D" w:themeColor="text1" w:themeTint="F2"/>
        </w:rPr>
        <w:t>продукцию компании, а затем продаёт её в</w:t>
      </w:r>
      <w:r w:rsidRPr="001F1D9F">
        <w:rPr>
          <w:rStyle w:val="apple-converted-space"/>
          <w:rFonts w:ascii="Arial" w:hAnsi="Arial" w:cs="Arial"/>
          <w:color w:val="0D0D0D" w:themeColor="text1" w:themeTint="F2"/>
        </w:rPr>
        <w:t> </w:t>
      </w:r>
      <w:hyperlink r:id="rId103" w:tooltip="Розничная торговля" w:history="1">
        <w:r w:rsidRPr="001F1D9F">
          <w:rPr>
            <w:rStyle w:val="a5"/>
            <w:rFonts w:ascii="Arial" w:hAnsi="Arial" w:cs="Arial"/>
            <w:color w:val="0D0D0D" w:themeColor="text1" w:themeTint="F2"/>
            <w:u w:val="none"/>
          </w:rPr>
          <w:t>розницу</w:t>
        </w:r>
      </w:hyperlink>
      <w:r w:rsidRPr="001F1D9F">
        <w:rPr>
          <w:rStyle w:val="apple-converted-space"/>
          <w:rFonts w:ascii="Arial" w:hAnsi="Arial" w:cs="Arial"/>
          <w:color w:val="0D0D0D" w:themeColor="text1" w:themeTint="F2"/>
        </w:rPr>
        <w:t> </w:t>
      </w:r>
      <w:r w:rsidRPr="001F1D9F">
        <w:rPr>
          <w:rFonts w:ascii="Arial" w:hAnsi="Arial" w:cs="Arial"/>
          <w:color w:val="0D0D0D" w:themeColor="text1" w:themeTint="F2"/>
        </w:rPr>
        <w:t>или мелким оптом (например,</w:t>
      </w:r>
      <w:r w:rsidRPr="001F1D9F">
        <w:rPr>
          <w:rStyle w:val="apple-converted-space"/>
          <w:rFonts w:ascii="Arial" w:hAnsi="Arial" w:cs="Arial"/>
          <w:color w:val="0D0D0D" w:themeColor="text1" w:themeTint="F2"/>
        </w:rPr>
        <w:t> </w:t>
      </w:r>
      <w:hyperlink r:id="rId104" w:tooltip="Автомобильный дилер" w:history="1">
        <w:r w:rsidRPr="001F1D9F">
          <w:rPr>
            <w:rStyle w:val="a5"/>
            <w:rFonts w:ascii="Arial" w:hAnsi="Arial" w:cs="Arial"/>
            <w:color w:val="0D0D0D" w:themeColor="text1" w:themeTint="F2"/>
            <w:u w:val="none"/>
          </w:rPr>
          <w:t>автомобильный дилер</w:t>
        </w:r>
      </w:hyperlink>
      <w:r w:rsidRPr="001F1D9F">
        <w:rPr>
          <w:rFonts w:ascii="Arial" w:hAnsi="Arial" w:cs="Arial"/>
          <w:color w:val="0D0D0D" w:themeColor="text1" w:themeTint="F2"/>
        </w:rPr>
        <w:t>).</w:t>
      </w:r>
    </w:p>
    <w:p w:rsidR="001F1D9F" w:rsidRPr="001F1D9F" w:rsidRDefault="001F1D9F"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1F1D9F">
        <w:rPr>
          <w:rFonts w:ascii="Arial" w:hAnsi="Arial" w:cs="Arial"/>
          <w:color w:val="0D0D0D" w:themeColor="text1" w:themeTint="F2"/>
        </w:rPr>
        <w:t>Особенностью дилерской торговли являются дополнительные обязательства, которые берёт на себя дилер путём публичного объявления цен покупки и (или) продажи с обязательством исполнения сделок по этим ценам в оговоренный промежуток времени. Это позволяет крупным дилерам становиться</w:t>
      </w:r>
      <w:r w:rsidRPr="001F1D9F">
        <w:rPr>
          <w:rStyle w:val="apple-converted-space"/>
          <w:rFonts w:ascii="Arial" w:hAnsi="Arial" w:cs="Arial"/>
          <w:color w:val="0D0D0D" w:themeColor="text1" w:themeTint="F2"/>
        </w:rPr>
        <w:t> </w:t>
      </w:r>
      <w:proofErr w:type="spellStart"/>
      <w:r w:rsidR="00A27F22" w:rsidRPr="001F1D9F">
        <w:rPr>
          <w:rFonts w:ascii="Arial" w:hAnsi="Arial" w:cs="Arial"/>
          <w:color w:val="0D0D0D" w:themeColor="text1" w:themeTint="F2"/>
        </w:rPr>
        <w:fldChar w:fldCharType="begin"/>
      </w:r>
      <w:r w:rsidRPr="001F1D9F">
        <w:rPr>
          <w:rFonts w:ascii="Arial" w:hAnsi="Arial" w:cs="Arial"/>
          <w:color w:val="0D0D0D" w:themeColor="text1" w:themeTint="F2"/>
        </w:rPr>
        <w:instrText xml:space="preserve"> HYPERLINK "https://ru.wikipedia.org/wiki/%D0%9C%D0%B0%D1%80%D0%BA%D0%B5%D1%82%D0%BC%D0%B5%D0%B9%D0%BA%D0%B5%D1%80" \o "Маркетмейкер" </w:instrText>
      </w:r>
      <w:r w:rsidR="00A27F22" w:rsidRPr="001F1D9F">
        <w:rPr>
          <w:rFonts w:ascii="Arial" w:hAnsi="Arial" w:cs="Arial"/>
          <w:color w:val="0D0D0D" w:themeColor="text1" w:themeTint="F2"/>
        </w:rPr>
        <w:fldChar w:fldCharType="separate"/>
      </w:r>
      <w:r w:rsidRPr="001F1D9F">
        <w:rPr>
          <w:rStyle w:val="a5"/>
          <w:rFonts w:ascii="Arial" w:hAnsi="Arial" w:cs="Arial"/>
          <w:color w:val="0D0D0D" w:themeColor="text1" w:themeTint="F2"/>
          <w:u w:val="none"/>
        </w:rPr>
        <w:t>маркетмейкерами</w:t>
      </w:r>
      <w:proofErr w:type="spellEnd"/>
      <w:r w:rsidR="00A27F22" w:rsidRPr="001F1D9F">
        <w:rPr>
          <w:rFonts w:ascii="Arial" w:hAnsi="Arial" w:cs="Arial"/>
          <w:color w:val="0D0D0D" w:themeColor="text1" w:themeTint="F2"/>
        </w:rPr>
        <w:fldChar w:fldCharType="end"/>
      </w:r>
      <w:r w:rsidRPr="001F1D9F">
        <w:rPr>
          <w:rFonts w:ascii="Arial" w:hAnsi="Arial" w:cs="Arial"/>
          <w:color w:val="0D0D0D" w:themeColor="text1" w:themeTint="F2"/>
        </w:rPr>
        <w:t>. Дилером по российскому законодательству может быть только</w:t>
      </w:r>
      <w:r w:rsidRPr="001F1D9F">
        <w:rPr>
          <w:rStyle w:val="apple-converted-space"/>
          <w:rFonts w:ascii="Arial" w:hAnsi="Arial" w:cs="Arial"/>
          <w:color w:val="0D0D0D" w:themeColor="text1" w:themeTint="F2"/>
        </w:rPr>
        <w:t> </w:t>
      </w:r>
      <w:hyperlink r:id="rId105" w:tooltip="Юридическое лицо" w:history="1">
        <w:r w:rsidRPr="001F1D9F">
          <w:rPr>
            <w:rStyle w:val="a5"/>
            <w:rFonts w:ascii="Arial" w:hAnsi="Arial" w:cs="Arial"/>
            <w:color w:val="0D0D0D" w:themeColor="text1" w:themeTint="F2"/>
            <w:u w:val="none"/>
          </w:rPr>
          <w:t>юридическое лицо</w:t>
        </w:r>
      </w:hyperlink>
      <w:r w:rsidRPr="001F1D9F">
        <w:rPr>
          <w:rFonts w:ascii="Arial" w:hAnsi="Arial" w:cs="Arial"/>
          <w:color w:val="0D0D0D" w:themeColor="text1" w:themeTint="F2"/>
        </w:rPr>
        <w:t>. Дилерская деятельность является</w:t>
      </w:r>
      <w:r w:rsidRPr="001F1D9F">
        <w:rPr>
          <w:rStyle w:val="apple-converted-space"/>
          <w:rFonts w:ascii="Arial" w:hAnsi="Arial" w:cs="Arial"/>
          <w:color w:val="0D0D0D" w:themeColor="text1" w:themeTint="F2"/>
        </w:rPr>
        <w:t> </w:t>
      </w:r>
      <w:hyperlink r:id="rId106" w:tooltip="Лицензирование" w:history="1">
        <w:r w:rsidRPr="001F1D9F">
          <w:rPr>
            <w:rStyle w:val="a5"/>
            <w:rFonts w:ascii="Arial" w:hAnsi="Arial" w:cs="Arial"/>
            <w:color w:val="0D0D0D" w:themeColor="text1" w:themeTint="F2"/>
            <w:u w:val="none"/>
          </w:rPr>
          <w:t>лицензируемым</w:t>
        </w:r>
      </w:hyperlink>
      <w:r w:rsidRPr="001F1D9F">
        <w:rPr>
          <w:rStyle w:val="apple-converted-space"/>
          <w:rFonts w:ascii="Arial" w:hAnsi="Arial" w:cs="Arial"/>
          <w:color w:val="0D0D0D" w:themeColor="text1" w:themeTint="F2"/>
        </w:rPr>
        <w:t> </w:t>
      </w:r>
      <w:r w:rsidRPr="001F1D9F">
        <w:rPr>
          <w:rFonts w:ascii="Arial" w:hAnsi="Arial" w:cs="Arial"/>
          <w:color w:val="0D0D0D" w:themeColor="text1" w:themeTint="F2"/>
        </w:rPr>
        <w:t>видом деятельности. В</w:t>
      </w:r>
      <w:r w:rsidRPr="001F1D9F">
        <w:rPr>
          <w:rStyle w:val="apple-converted-space"/>
          <w:rFonts w:ascii="Arial" w:hAnsi="Arial" w:cs="Arial"/>
          <w:color w:val="0D0D0D" w:themeColor="text1" w:themeTint="F2"/>
        </w:rPr>
        <w:t> </w:t>
      </w:r>
      <w:hyperlink r:id="rId107" w:tooltip="Россия" w:history="1">
        <w:r w:rsidRPr="001F1D9F">
          <w:rPr>
            <w:rStyle w:val="a5"/>
            <w:rFonts w:ascii="Arial" w:hAnsi="Arial" w:cs="Arial"/>
            <w:color w:val="0D0D0D" w:themeColor="text1" w:themeTint="F2"/>
            <w:u w:val="none"/>
          </w:rPr>
          <w:t>Российской Федерации</w:t>
        </w:r>
      </w:hyperlink>
      <w:r w:rsidRPr="001F1D9F">
        <w:rPr>
          <w:rStyle w:val="apple-converted-space"/>
          <w:rFonts w:ascii="Arial" w:hAnsi="Arial" w:cs="Arial"/>
          <w:color w:val="0D0D0D" w:themeColor="text1" w:themeTint="F2"/>
        </w:rPr>
        <w:t> </w:t>
      </w:r>
      <w:r w:rsidRPr="001F1D9F">
        <w:rPr>
          <w:rFonts w:ascii="Arial" w:hAnsi="Arial" w:cs="Arial"/>
          <w:color w:val="0D0D0D" w:themeColor="text1" w:themeTint="F2"/>
        </w:rPr>
        <w:t>лицензия на осуществление дилерской деятельности выдаётся ЦБ РФ —</w:t>
      </w:r>
      <w:r w:rsidRPr="001F1D9F">
        <w:rPr>
          <w:rStyle w:val="apple-converted-space"/>
          <w:rFonts w:ascii="Arial" w:hAnsi="Arial" w:cs="Arial"/>
          <w:color w:val="0D0D0D" w:themeColor="text1" w:themeTint="F2"/>
        </w:rPr>
        <w:t> </w:t>
      </w:r>
      <w:hyperlink r:id="rId108" w:tooltip="Федеральная служба по финансовым рынкам" w:history="1">
        <w:r w:rsidRPr="001F1D9F">
          <w:rPr>
            <w:rStyle w:val="a5"/>
            <w:rFonts w:ascii="Arial" w:hAnsi="Arial" w:cs="Arial"/>
            <w:color w:val="0D0D0D" w:themeColor="text1" w:themeTint="F2"/>
            <w:u w:val="none"/>
          </w:rPr>
          <w:t>ФСФР</w:t>
        </w:r>
      </w:hyperlink>
      <w:r w:rsidRPr="001F1D9F">
        <w:rPr>
          <w:rFonts w:ascii="Arial" w:hAnsi="Arial" w:cs="Arial"/>
          <w:color w:val="0D0D0D" w:themeColor="text1" w:themeTint="F2"/>
        </w:rPr>
        <w:t>(с 1.09.2013 ФСФР упразднена, теперь лицензии выдаются ЦБ РФ) (ранее —</w:t>
      </w:r>
      <w:r w:rsidRPr="001F1D9F">
        <w:rPr>
          <w:rStyle w:val="apple-converted-space"/>
          <w:rFonts w:ascii="Arial" w:hAnsi="Arial" w:cs="Arial"/>
          <w:color w:val="0D0D0D" w:themeColor="text1" w:themeTint="F2"/>
        </w:rPr>
        <w:t> </w:t>
      </w:r>
      <w:hyperlink r:id="rId109" w:tooltip="Федеральная комиссия по рынку ценных бумаг" w:history="1">
        <w:r w:rsidRPr="001F1D9F">
          <w:rPr>
            <w:rStyle w:val="a5"/>
            <w:rFonts w:ascii="Arial" w:hAnsi="Arial" w:cs="Arial"/>
            <w:color w:val="0D0D0D" w:themeColor="text1" w:themeTint="F2"/>
            <w:u w:val="none"/>
          </w:rPr>
          <w:t>ФКЦБ</w:t>
        </w:r>
      </w:hyperlink>
      <w:r w:rsidRPr="001F1D9F">
        <w:rPr>
          <w:rFonts w:ascii="Arial" w:hAnsi="Arial" w:cs="Arial"/>
          <w:color w:val="0D0D0D" w:themeColor="text1" w:themeTint="F2"/>
        </w:rPr>
        <w:t>). Без лицензии на осуществление дилерской деятельности юридическое лицо не может быть участником торгов на</w:t>
      </w:r>
      <w:r w:rsidRPr="001F1D9F">
        <w:rPr>
          <w:rStyle w:val="apple-converted-space"/>
          <w:rFonts w:ascii="Arial" w:hAnsi="Arial" w:cs="Arial"/>
          <w:color w:val="0D0D0D" w:themeColor="text1" w:themeTint="F2"/>
        </w:rPr>
        <w:t> </w:t>
      </w:r>
      <w:hyperlink r:id="rId110" w:tooltip="Биржа" w:history="1">
        <w:r w:rsidRPr="001F1D9F">
          <w:rPr>
            <w:rStyle w:val="a5"/>
            <w:rFonts w:ascii="Arial" w:hAnsi="Arial" w:cs="Arial"/>
            <w:color w:val="0D0D0D" w:themeColor="text1" w:themeTint="F2"/>
            <w:u w:val="none"/>
          </w:rPr>
          <w:t>бирже</w:t>
        </w:r>
      </w:hyperlink>
      <w:r w:rsidRPr="001F1D9F">
        <w:rPr>
          <w:rFonts w:ascii="Arial" w:hAnsi="Arial" w:cs="Arial"/>
          <w:color w:val="0D0D0D" w:themeColor="text1" w:themeTint="F2"/>
        </w:rPr>
        <w:t>.</w:t>
      </w:r>
    </w:p>
    <w:p w:rsidR="001F1D9F" w:rsidRPr="001F1D9F" w:rsidRDefault="001F1D9F"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1F1D9F">
        <w:rPr>
          <w:rFonts w:ascii="Arial" w:hAnsi="Arial" w:cs="Arial"/>
          <w:color w:val="0D0D0D" w:themeColor="text1" w:themeTint="F2"/>
        </w:rPr>
        <w:t>Имеется два вида лицензий на дилерскую деятельность:</w:t>
      </w:r>
    </w:p>
    <w:p w:rsidR="001F1D9F" w:rsidRPr="001F1D9F" w:rsidRDefault="001F1D9F" w:rsidP="001F1D9F">
      <w:pPr>
        <w:numPr>
          <w:ilvl w:val="0"/>
          <w:numId w:val="12"/>
        </w:numPr>
        <w:shd w:val="clear" w:color="auto" w:fill="FFFFFF"/>
        <w:spacing w:before="100" w:beforeAutospacing="1" w:after="24"/>
        <w:ind w:left="384"/>
        <w:jc w:val="both"/>
        <w:rPr>
          <w:rFonts w:ascii="Arial" w:hAnsi="Arial" w:cs="Arial"/>
          <w:color w:val="0D0D0D" w:themeColor="text1" w:themeTint="F2"/>
          <w:sz w:val="24"/>
          <w:szCs w:val="24"/>
        </w:rPr>
      </w:pPr>
      <w:r w:rsidRPr="001F1D9F">
        <w:rPr>
          <w:rFonts w:ascii="Arial" w:hAnsi="Arial" w:cs="Arial"/>
          <w:color w:val="0D0D0D" w:themeColor="text1" w:themeTint="F2"/>
          <w:sz w:val="24"/>
          <w:szCs w:val="24"/>
        </w:rPr>
        <w:t>по операциям с корпоративными ценными бумагами</w:t>
      </w:r>
    </w:p>
    <w:p w:rsidR="001F1D9F" w:rsidRPr="001F1D9F" w:rsidRDefault="001F1D9F" w:rsidP="001F1D9F">
      <w:pPr>
        <w:numPr>
          <w:ilvl w:val="0"/>
          <w:numId w:val="12"/>
        </w:numPr>
        <w:shd w:val="clear" w:color="auto" w:fill="FFFFFF"/>
        <w:spacing w:before="100" w:beforeAutospacing="1" w:after="24"/>
        <w:ind w:left="384"/>
        <w:jc w:val="both"/>
        <w:rPr>
          <w:rFonts w:ascii="Arial" w:hAnsi="Arial" w:cs="Arial"/>
          <w:color w:val="0D0D0D" w:themeColor="text1" w:themeTint="F2"/>
          <w:sz w:val="24"/>
          <w:szCs w:val="24"/>
        </w:rPr>
      </w:pPr>
      <w:r w:rsidRPr="001F1D9F">
        <w:rPr>
          <w:rFonts w:ascii="Arial" w:hAnsi="Arial" w:cs="Arial"/>
          <w:color w:val="0D0D0D" w:themeColor="text1" w:themeTint="F2"/>
          <w:sz w:val="24"/>
          <w:szCs w:val="24"/>
        </w:rPr>
        <w:t>по операциям с государственными ценными бумагами</w:t>
      </w:r>
    </w:p>
    <w:p w:rsidR="001F1D9F" w:rsidRPr="001F1D9F" w:rsidRDefault="001F1D9F"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1F1D9F">
        <w:rPr>
          <w:rFonts w:ascii="Arial" w:hAnsi="Arial" w:cs="Arial"/>
          <w:color w:val="0D0D0D" w:themeColor="text1" w:themeTint="F2"/>
        </w:rPr>
        <w:t>Для обеспечения гарантий исполнения сделок дилер должен обладать достаточным</w:t>
      </w:r>
      <w:r w:rsidRPr="001F1D9F">
        <w:rPr>
          <w:rStyle w:val="apple-converted-space"/>
          <w:rFonts w:ascii="Arial" w:hAnsi="Arial" w:cs="Arial"/>
          <w:color w:val="0D0D0D" w:themeColor="text1" w:themeTint="F2"/>
        </w:rPr>
        <w:t> </w:t>
      </w:r>
      <w:hyperlink r:id="rId111" w:tooltip="Собственный капитал" w:history="1">
        <w:r w:rsidRPr="001F1D9F">
          <w:rPr>
            <w:rStyle w:val="a5"/>
            <w:rFonts w:ascii="Arial" w:hAnsi="Arial" w:cs="Arial"/>
            <w:color w:val="0D0D0D" w:themeColor="text1" w:themeTint="F2"/>
            <w:u w:val="none"/>
          </w:rPr>
          <w:t>собственным капиталом</w:t>
        </w:r>
      </w:hyperlink>
      <w:r w:rsidRPr="001F1D9F">
        <w:rPr>
          <w:rFonts w:ascii="Arial" w:hAnsi="Arial" w:cs="Arial"/>
          <w:color w:val="0D0D0D" w:themeColor="text1" w:themeTint="F2"/>
        </w:rPr>
        <w:t xml:space="preserve">, минимальная величина которого устанавливается законодательно. Дилер может совмещать свою деятельность на рынке ценных бумаг </w:t>
      </w:r>
      <w:proofErr w:type="spellStart"/>
      <w:r w:rsidRPr="001F1D9F">
        <w:rPr>
          <w:rFonts w:ascii="Arial" w:hAnsi="Arial" w:cs="Arial"/>
          <w:color w:val="0D0D0D" w:themeColor="text1" w:themeTint="F2"/>
        </w:rPr>
        <w:t>с</w:t>
      </w:r>
      <w:hyperlink r:id="rId112" w:tooltip="Брокер" w:history="1">
        <w:r w:rsidRPr="001F1D9F">
          <w:rPr>
            <w:rStyle w:val="a5"/>
            <w:rFonts w:ascii="Arial" w:hAnsi="Arial" w:cs="Arial"/>
            <w:color w:val="0D0D0D" w:themeColor="text1" w:themeTint="F2"/>
            <w:u w:val="none"/>
          </w:rPr>
          <w:t>брокерской</w:t>
        </w:r>
        <w:proofErr w:type="spellEnd"/>
      </w:hyperlink>
      <w:r w:rsidRPr="001F1D9F">
        <w:rPr>
          <w:rStyle w:val="apple-converted-space"/>
          <w:rFonts w:ascii="Arial" w:hAnsi="Arial" w:cs="Arial"/>
          <w:color w:val="0D0D0D" w:themeColor="text1" w:themeTint="F2"/>
        </w:rPr>
        <w:t> </w:t>
      </w:r>
      <w:r w:rsidRPr="001F1D9F">
        <w:rPr>
          <w:rFonts w:ascii="Arial" w:hAnsi="Arial" w:cs="Arial"/>
          <w:color w:val="0D0D0D" w:themeColor="text1" w:themeTint="F2"/>
        </w:rPr>
        <w:t>деятельностью.</w:t>
      </w:r>
    </w:p>
    <w:p w:rsidR="001F1D9F" w:rsidRPr="001F1D9F" w:rsidRDefault="001F1D9F"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1F1D9F">
        <w:rPr>
          <w:rFonts w:ascii="Arial" w:hAnsi="Arial" w:cs="Arial"/>
          <w:color w:val="0D0D0D" w:themeColor="text1" w:themeTint="F2"/>
        </w:rPr>
        <w:t>Законодательно дилер обязан:</w:t>
      </w:r>
    </w:p>
    <w:p w:rsidR="001F1D9F" w:rsidRPr="001F1D9F" w:rsidRDefault="001F1D9F" w:rsidP="001F1D9F">
      <w:pPr>
        <w:numPr>
          <w:ilvl w:val="0"/>
          <w:numId w:val="13"/>
        </w:numPr>
        <w:shd w:val="clear" w:color="auto" w:fill="FFFFFF"/>
        <w:spacing w:before="100" w:beforeAutospacing="1" w:after="24"/>
        <w:ind w:left="384"/>
        <w:jc w:val="both"/>
        <w:rPr>
          <w:rFonts w:ascii="Arial" w:hAnsi="Arial" w:cs="Arial"/>
          <w:color w:val="0D0D0D" w:themeColor="text1" w:themeTint="F2"/>
          <w:sz w:val="24"/>
          <w:szCs w:val="24"/>
        </w:rPr>
      </w:pPr>
      <w:r w:rsidRPr="001F1D9F">
        <w:rPr>
          <w:rFonts w:ascii="Arial" w:hAnsi="Arial" w:cs="Arial"/>
          <w:color w:val="0D0D0D" w:themeColor="text1" w:themeTint="F2"/>
          <w:sz w:val="24"/>
          <w:szCs w:val="24"/>
        </w:rPr>
        <w:t>действовать исключительно в интересах клиентов;</w:t>
      </w:r>
    </w:p>
    <w:p w:rsidR="001F1D9F" w:rsidRPr="001F1D9F" w:rsidRDefault="001F1D9F" w:rsidP="001F1D9F">
      <w:pPr>
        <w:numPr>
          <w:ilvl w:val="0"/>
          <w:numId w:val="13"/>
        </w:numPr>
        <w:shd w:val="clear" w:color="auto" w:fill="FFFFFF"/>
        <w:spacing w:before="100" w:beforeAutospacing="1" w:after="24"/>
        <w:ind w:left="384"/>
        <w:jc w:val="both"/>
        <w:rPr>
          <w:rFonts w:ascii="Arial" w:hAnsi="Arial" w:cs="Arial"/>
          <w:color w:val="0D0D0D" w:themeColor="text1" w:themeTint="F2"/>
          <w:sz w:val="24"/>
          <w:szCs w:val="24"/>
        </w:rPr>
      </w:pPr>
      <w:r w:rsidRPr="001F1D9F">
        <w:rPr>
          <w:rFonts w:ascii="Arial" w:hAnsi="Arial" w:cs="Arial"/>
          <w:color w:val="0D0D0D" w:themeColor="text1" w:themeTint="F2"/>
          <w:sz w:val="24"/>
          <w:szCs w:val="24"/>
        </w:rPr>
        <w:t>обеспечивать своим клиентам наилучшие условия исполнения сделок;</w:t>
      </w:r>
    </w:p>
    <w:p w:rsidR="001F1D9F" w:rsidRPr="001F1D9F" w:rsidRDefault="001F1D9F" w:rsidP="001F1D9F">
      <w:pPr>
        <w:numPr>
          <w:ilvl w:val="0"/>
          <w:numId w:val="13"/>
        </w:numPr>
        <w:shd w:val="clear" w:color="auto" w:fill="FFFFFF"/>
        <w:spacing w:before="100" w:beforeAutospacing="1" w:after="24"/>
        <w:ind w:left="384"/>
        <w:jc w:val="both"/>
        <w:rPr>
          <w:rFonts w:ascii="Arial" w:hAnsi="Arial" w:cs="Arial"/>
          <w:color w:val="0D0D0D" w:themeColor="text1" w:themeTint="F2"/>
          <w:sz w:val="24"/>
          <w:szCs w:val="24"/>
        </w:rPr>
      </w:pPr>
      <w:r w:rsidRPr="001F1D9F">
        <w:rPr>
          <w:rFonts w:ascii="Arial" w:hAnsi="Arial" w:cs="Arial"/>
          <w:color w:val="0D0D0D" w:themeColor="text1" w:themeTint="F2"/>
          <w:sz w:val="24"/>
          <w:szCs w:val="24"/>
        </w:rPr>
        <w:t>доводить до клиентов всю необходимую информацию о состоянии рынка, эмитентов, ценах спроса и предложения,</w:t>
      </w:r>
      <w:r w:rsidRPr="001F1D9F">
        <w:rPr>
          <w:rStyle w:val="apple-converted-space"/>
          <w:rFonts w:ascii="Arial" w:hAnsi="Arial" w:cs="Arial"/>
          <w:color w:val="0D0D0D" w:themeColor="text1" w:themeTint="F2"/>
          <w:sz w:val="24"/>
          <w:szCs w:val="24"/>
        </w:rPr>
        <w:t> </w:t>
      </w:r>
      <w:hyperlink r:id="rId113" w:tooltip="Риск" w:history="1">
        <w:r w:rsidRPr="001F1D9F">
          <w:rPr>
            <w:rStyle w:val="a5"/>
            <w:rFonts w:ascii="Arial" w:hAnsi="Arial" w:cs="Arial"/>
            <w:color w:val="0D0D0D" w:themeColor="text1" w:themeTint="F2"/>
            <w:sz w:val="24"/>
            <w:szCs w:val="24"/>
            <w:u w:val="none"/>
          </w:rPr>
          <w:t>рисках</w:t>
        </w:r>
      </w:hyperlink>
      <w:r w:rsidRPr="001F1D9F">
        <w:rPr>
          <w:rStyle w:val="apple-converted-space"/>
          <w:rFonts w:ascii="Arial" w:hAnsi="Arial" w:cs="Arial"/>
          <w:color w:val="0D0D0D" w:themeColor="text1" w:themeTint="F2"/>
          <w:sz w:val="24"/>
          <w:szCs w:val="24"/>
        </w:rPr>
        <w:t> </w:t>
      </w:r>
      <w:r w:rsidRPr="001F1D9F">
        <w:rPr>
          <w:rFonts w:ascii="Arial" w:hAnsi="Arial" w:cs="Arial"/>
          <w:color w:val="0D0D0D" w:themeColor="text1" w:themeTint="F2"/>
          <w:sz w:val="24"/>
          <w:szCs w:val="24"/>
        </w:rPr>
        <w:t>и др.;</w:t>
      </w:r>
    </w:p>
    <w:p w:rsidR="001F1D9F" w:rsidRPr="001F1D9F" w:rsidRDefault="001F1D9F" w:rsidP="001F1D9F">
      <w:pPr>
        <w:numPr>
          <w:ilvl w:val="0"/>
          <w:numId w:val="13"/>
        </w:numPr>
        <w:shd w:val="clear" w:color="auto" w:fill="FFFFFF"/>
        <w:spacing w:before="100" w:beforeAutospacing="1" w:after="24"/>
        <w:ind w:left="384"/>
        <w:jc w:val="both"/>
        <w:rPr>
          <w:rFonts w:ascii="Arial" w:hAnsi="Arial" w:cs="Arial"/>
          <w:color w:val="0D0D0D" w:themeColor="text1" w:themeTint="F2"/>
          <w:sz w:val="24"/>
          <w:szCs w:val="24"/>
        </w:rPr>
      </w:pPr>
      <w:r w:rsidRPr="001F1D9F">
        <w:rPr>
          <w:rFonts w:ascii="Arial" w:hAnsi="Arial" w:cs="Arial"/>
          <w:color w:val="0D0D0D" w:themeColor="text1" w:themeTint="F2"/>
          <w:sz w:val="24"/>
          <w:szCs w:val="24"/>
        </w:rPr>
        <w:lastRenderedPageBreak/>
        <w:t>не допускать манипулирования ценами и понуждения к совершению сделки путём предоставления умышленно искажённой информации об эмитентах, ценных бумагах, динамике изменения цен и др.;</w:t>
      </w:r>
    </w:p>
    <w:p w:rsidR="001F1D9F" w:rsidRPr="001F1D9F" w:rsidRDefault="001F1D9F" w:rsidP="001F1D9F">
      <w:pPr>
        <w:numPr>
          <w:ilvl w:val="0"/>
          <w:numId w:val="13"/>
        </w:numPr>
        <w:shd w:val="clear" w:color="auto" w:fill="FFFFFF"/>
        <w:spacing w:before="100" w:beforeAutospacing="1" w:after="24"/>
        <w:ind w:left="384"/>
        <w:jc w:val="both"/>
        <w:rPr>
          <w:rFonts w:ascii="Arial" w:hAnsi="Arial" w:cs="Arial"/>
          <w:color w:val="0D0D0D" w:themeColor="text1" w:themeTint="F2"/>
          <w:sz w:val="24"/>
          <w:szCs w:val="24"/>
        </w:rPr>
      </w:pPr>
      <w:r w:rsidRPr="001F1D9F">
        <w:rPr>
          <w:rFonts w:ascii="Arial" w:hAnsi="Arial" w:cs="Arial"/>
          <w:color w:val="0D0D0D" w:themeColor="text1" w:themeTint="F2"/>
          <w:sz w:val="24"/>
          <w:szCs w:val="24"/>
        </w:rPr>
        <w:t xml:space="preserve">совершать сделки </w:t>
      </w:r>
      <w:proofErr w:type="gramStart"/>
      <w:r w:rsidRPr="001F1D9F">
        <w:rPr>
          <w:rFonts w:ascii="Arial" w:hAnsi="Arial" w:cs="Arial"/>
          <w:color w:val="0D0D0D" w:themeColor="text1" w:themeTint="F2"/>
          <w:sz w:val="24"/>
          <w:szCs w:val="24"/>
        </w:rPr>
        <w:t>по купле-продаже ценных бумаг в соответствии с поручением клиентов в первоочередном порядке по отношению</w:t>
      </w:r>
      <w:proofErr w:type="gramEnd"/>
      <w:r w:rsidRPr="001F1D9F">
        <w:rPr>
          <w:rFonts w:ascii="Arial" w:hAnsi="Arial" w:cs="Arial"/>
          <w:color w:val="0D0D0D" w:themeColor="text1" w:themeTint="F2"/>
          <w:sz w:val="24"/>
          <w:szCs w:val="24"/>
        </w:rPr>
        <w:t xml:space="preserve"> к дилерским операциям, если дилер совмещает свою деятельность с брокерской деятельностью.</w:t>
      </w:r>
    </w:p>
    <w:p w:rsidR="001F1D9F" w:rsidRPr="001F1D9F" w:rsidRDefault="001F1D9F" w:rsidP="001F1D9F">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1F1D9F">
        <w:rPr>
          <w:rFonts w:ascii="Arial" w:hAnsi="Arial" w:cs="Arial"/>
          <w:color w:val="0D0D0D" w:themeColor="text1" w:themeTint="F2"/>
        </w:rPr>
        <w:t>От осуществления своей деятельности дилер может получать доход в виде:</w:t>
      </w:r>
    </w:p>
    <w:p w:rsidR="001F1D9F" w:rsidRPr="001F1D9F" w:rsidRDefault="00A27F22" w:rsidP="001F1D9F">
      <w:pPr>
        <w:numPr>
          <w:ilvl w:val="0"/>
          <w:numId w:val="14"/>
        </w:numPr>
        <w:shd w:val="clear" w:color="auto" w:fill="FFFFFF"/>
        <w:spacing w:before="100" w:beforeAutospacing="1" w:after="24"/>
        <w:ind w:left="384"/>
        <w:jc w:val="both"/>
        <w:rPr>
          <w:rFonts w:ascii="Arial" w:hAnsi="Arial" w:cs="Arial"/>
          <w:color w:val="0D0D0D" w:themeColor="text1" w:themeTint="F2"/>
          <w:sz w:val="24"/>
          <w:szCs w:val="24"/>
        </w:rPr>
      </w:pPr>
      <w:hyperlink r:id="rId114" w:tooltip="Спред (финансы)" w:history="1">
        <w:proofErr w:type="spellStart"/>
        <w:r w:rsidR="001F1D9F" w:rsidRPr="001F1D9F">
          <w:rPr>
            <w:rStyle w:val="a5"/>
            <w:rFonts w:ascii="Arial" w:hAnsi="Arial" w:cs="Arial"/>
            <w:color w:val="0D0D0D" w:themeColor="text1" w:themeTint="F2"/>
            <w:sz w:val="24"/>
            <w:szCs w:val="24"/>
            <w:u w:val="none"/>
          </w:rPr>
          <w:t>спреда</w:t>
        </w:r>
        <w:proofErr w:type="spellEnd"/>
      </w:hyperlink>
      <w:r w:rsidR="001F1D9F" w:rsidRPr="001F1D9F">
        <w:rPr>
          <w:rStyle w:val="apple-converted-space"/>
          <w:rFonts w:ascii="Arial" w:hAnsi="Arial" w:cs="Arial"/>
          <w:color w:val="0D0D0D" w:themeColor="text1" w:themeTint="F2"/>
          <w:sz w:val="24"/>
          <w:szCs w:val="24"/>
        </w:rPr>
        <w:t> </w:t>
      </w:r>
      <w:r w:rsidR="001F1D9F" w:rsidRPr="001F1D9F">
        <w:rPr>
          <w:rFonts w:ascii="Arial" w:hAnsi="Arial" w:cs="Arial"/>
          <w:color w:val="0D0D0D" w:themeColor="text1" w:themeTint="F2"/>
          <w:sz w:val="24"/>
          <w:szCs w:val="24"/>
        </w:rPr>
        <w:t>(разница между заявленными ценами покупки и продажи);</w:t>
      </w:r>
    </w:p>
    <w:p w:rsidR="001F1D9F" w:rsidRPr="001F1D9F" w:rsidRDefault="001F1D9F" w:rsidP="001F1D9F">
      <w:pPr>
        <w:numPr>
          <w:ilvl w:val="0"/>
          <w:numId w:val="14"/>
        </w:numPr>
        <w:shd w:val="clear" w:color="auto" w:fill="FFFFFF"/>
        <w:spacing w:before="100" w:beforeAutospacing="1" w:after="24"/>
        <w:ind w:left="384"/>
        <w:jc w:val="both"/>
        <w:rPr>
          <w:rFonts w:ascii="Arial" w:hAnsi="Arial" w:cs="Arial"/>
          <w:color w:val="0D0D0D" w:themeColor="text1" w:themeTint="F2"/>
          <w:sz w:val="24"/>
          <w:szCs w:val="24"/>
        </w:rPr>
      </w:pPr>
      <w:r w:rsidRPr="001F1D9F">
        <w:rPr>
          <w:rFonts w:ascii="Arial" w:hAnsi="Arial" w:cs="Arial"/>
          <w:color w:val="0D0D0D" w:themeColor="text1" w:themeTint="F2"/>
          <w:sz w:val="24"/>
          <w:szCs w:val="24"/>
        </w:rPr>
        <w:t>комиссий;</w:t>
      </w:r>
    </w:p>
    <w:p w:rsidR="001F1D9F" w:rsidRPr="001F1D9F" w:rsidRDefault="001F1D9F" w:rsidP="001F1D9F">
      <w:pPr>
        <w:numPr>
          <w:ilvl w:val="0"/>
          <w:numId w:val="14"/>
        </w:numPr>
        <w:shd w:val="clear" w:color="auto" w:fill="FFFFFF"/>
        <w:spacing w:before="100" w:beforeAutospacing="1" w:after="24"/>
        <w:ind w:left="384"/>
        <w:jc w:val="both"/>
        <w:rPr>
          <w:rFonts w:ascii="Arial" w:hAnsi="Arial" w:cs="Arial"/>
          <w:color w:val="0D0D0D" w:themeColor="text1" w:themeTint="F2"/>
          <w:sz w:val="24"/>
          <w:szCs w:val="24"/>
        </w:rPr>
      </w:pPr>
      <w:r w:rsidRPr="001F1D9F">
        <w:rPr>
          <w:rFonts w:ascii="Arial" w:hAnsi="Arial" w:cs="Arial"/>
          <w:color w:val="0D0D0D" w:themeColor="text1" w:themeTint="F2"/>
          <w:sz w:val="24"/>
          <w:szCs w:val="24"/>
        </w:rPr>
        <w:t>платы за консультации и предоставление информации.</w:t>
      </w:r>
    </w:p>
    <w:p w:rsidR="001F1D9F" w:rsidRDefault="001F1D9F" w:rsidP="001F1D9F">
      <w:pPr>
        <w:jc w:val="both"/>
        <w:rPr>
          <w:rFonts w:ascii="Calibri" w:hAnsi="Calibri"/>
          <w:b/>
          <w:color w:val="0D0D0D" w:themeColor="text1" w:themeTint="F2"/>
          <w:sz w:val="24"/>
          <w:szCs w:val="24"/>
        </w:rPr>
      </w:pPr>
    </w:p>
    <w:p w:rsidR="00106E73" w:rsidRPr="00106E73" w:rsidRDefault="00106E73" w:rsidP="00106E73">
      <w:pPr>
        <w:pStyle w:val="a4"/>
        <w:shd w:val="clear" w:color="auto" w:fill="FFFFFF"/>
        <w:spacing w:before="120" w:beforeAutospacing="0" w:after="120" w:afterAutospacing="0" w:line="276" w:lineRule="auto"/>
        <w:jc w:val="both"/>
        <w:rPr>
          <w:rFonts w:ascii="Arial" w:hAnsi="Arial" w:cs="Arial"/>
          <w:color w:val="0D0D0D" w:themeColor="text1" w:themeTint="F2"/>
        </w:rPr>
      </w:pPr>
      <w:proofErr w:type="spellStart"/>
      <w:r w:rsidRPr="00106E73">
        <w:rPr>
          <w:rFonts w:ascii="Arial" w:hAnsi="Arial" w:cs="Arial"/>
          <w:b/>
          <w:bCs/>
          <w:color w:val="0D0D0D" w:themeColor="text1" w:themeTint="F2"/>
        </w:rPr>
        <w:t>Андеррайтинг</w:t>
      </w:r>
      <w:proofErr w:type="spellEnd"/>
      <w:r w:rsidRPr="00106E73">
        <w:rPr>
          <w:rFonts w:ascii="Arial" w:hAnsi="Arial" w:cs="Arial"/>
          <w:color w:val="0D0D0D" w:themeColor="text1" w:themeTint="F2"/>
        </w:rPr>
        <w:t> (</w:t>
      </w:r>
      <w:hyperlink r:id="rId115" w:tooltip="Английский язык" w:history="1">
        <w:r w:rsidRPr="00106E73">
          <w:rPr>
            <w:rStyle w:val="a5"/>
            <w:rFonts w:ascii="Arial" w:hAnsi="Arial" w:cs="Arial"/>
            <w:color w:val="0D0D0D" w:themeColor="text1" w:themeTint="F2"/>
            <w:u w:val="none"/>
          </w:rPr>
          <w:t>англ.</w:t>
        </w:r>
      </w:hyperlink>
      <w:r w:rsidRPr="00106E73">
        <w:rPr>
          <w:rFonts w:ascii="Arial" w:hAnsi="Arial" w:cs="Arial"/>
          <w:color w:val="0D0D0D" w:themeColor="text1" w:themeTint="F2"/>
        </w:rPr>
        <w:t> </w:t>
      </w:r>
      <w:proofErr w:type="spellStart"/>
      <w:r w:rsidRPr="00106E73">
        <w:rPr>
          <w:rFonts w:ascii="Arial" w:hAnsi="Arial" w:cs="Arial"/>
          <w:i/>
          <w:iCs/>
          <w:color w:val="0D0D0D" w:themeColor="text1" w:themeTint="F2"/>
        </w:rPr>
        <w:t>underwriting</w:t>
      </w:r>
      <w:proofErr w:type="spellEnd"/>
      <w:r w:rsidRPr="00106E73">
        <w:rPr>
          <w:rStyle w:val="apple-converted-space"/>
          <w:rFonts w:ascii="Arial" w:hAnsi="Arial" w:cs="Arial"/>
          <w:color w:val="0D0D0D" w:themeColor="text1" w:themeTint="F2"/>
        </w:rPr>
        <w:t> </w:t>
      </w:r>
      <w:r w:rsidRPr="00106E73">
        <w:rPr>
          <w:rFonts w:ascii="Arial" w:hAnsi="Arial" w:cs="Arial"/>
          <w:color w:val="0D0D0D" w:themeColor="text1" w:themeTint="F2"/>
        </w:rPr>
        <w:t>– «подписка») — в</w:t>
      </w:r>
      <w:r w:rsidRPr="00106E73">
        <w:rPr>
          <w:rStyle w:val="apple-converted-space"/>
          <w:rFonts w:ascii="Arial" w:hAnsi="Arial" w:cs="Arial"/>
          <w:color w:val="0D0D0D" w:themeColor="text1" w:themeTint="F2"/>
        </w:rPr>
        <w:t> </w:t>
      </w:r>
      <w:hyperlink r:id="rId116" w:tooltip="Банковское дело" w:history="1">
        <w:r w:rsidRPr="00106E73">
          <w:rPr>
            <w:rStyle w:val="a5"/>
            <w:rFonts w:ascii="Arial" w:hAnsi="Arial" w:cs="Arial"/>
            <w:color w:val="0D0D0D" w:themeColor="text1" w:themeTint="F2"/>
            <w:u w:val="none"/>
          </w:rPr>
          <w:t>банковском деле</w:t>
        </w:r>
      </w:hyperlink>
      <w:r w:rsidRPr="00106E73">
        <w:rPr>
          <w:rStyle w:val="apple-converted-space"/>
          <w:rFonts w:ascii="Arial" w:hAnsi="Arial" w:cs="Arial"/>
          <w:color w:val="0D0D0D" w:themeColor="text1" w:themeTint="F2"/>
        </w:rPr>
        <w:t> </w:t>
      </w:r>
      <w:r w:rsidRPr="00106E73">
        <w:rPr>
          <w:rFonts w:ascii="Arial" w:hAnsi="Arial" w:cs="Arial"/>
          <w:color w:val="0D0D0D" w:themeColor="text1" w:themeTint="F2"/>
        </w:rPr>
        <w:t>процедура оценки</w:t>
      </w:r>
      <w:r w:rsidRPr="00106E73">
        <w:rPr>
          <w:rStyle w:val="apple-converted-space"/>
          <w:rFonts w:ascii="Arial" w:hAnsi="Arial" w:cs="Arial"/>
          <w:color w:val="0D0D0D" w:themeColor="text1" w:themeTint="F2"/>
        </w:rPr>
        <w:t> </w:t>
      </w:r>
      <w:hyperlink r:id="rId117" w:tooltip="Банк" w:history="1">
        <w:r w:rsidRPr="00106E73">
          <w:rPr>
            <w:rStyle w:val="a5"/>
            <w:rFonts w:ascii="Arial" w:hAnsi="Arial" w:cs="Arial"/>
            <w:color w:val="0D0D0D" w:themeColor="text1" w:themeTint="F2"/>
            <w:u w:val="none"/>
          </w:rPr>
          <w:t>банком</w:t>
        </w:r>
      </w:hyperlink>
      <w:r w:rsidRPr="00106E73">
        <w:rPr>
          <w:rStyle w:val="apple-converted-space"/>
          <w:rFonts w:ascii="Arial" w:hAnsi="Arial" w:cs="Arial"/>
          <w:color w:val="0D0D0D" w:themeColor="text1" w:themeTint="F2"/>
        </w:rPr>
        <w:t> </w:t>
      </w:r>
      <w:r w:rsidRPr="00106E73">
        <w:rPr>
          <w:rFonts w:ascii="Arial" w:hAnsi="Arial" w:cs="Arial"/>
          <w:color w:val="0D0D0D" w:themeColor="text1" w:themeTint="F2"/>
        </w:rPr>
        <w:t>вероятности погашения или непогашения запрашиваемого</w:t>
      </w:r>
      <w:r w:rsidRPr="00106E73">
        <w:rPr>
          <w:rStyle w:val="apple-converted-space"/>
          <w:rFonts w:ascii="Arial" w:hAnsi="Arial" w:cs="Arial"/>
          <w:color w:val="0D0D0D" w:themeColor="text1" w:themeTint="F2"/>
        </w:rPr>
        <w:t> </w:t>
      </w:r>
      <w:hyperlink r:id="rId118" w:tooltip="Кредит" w:history="1">
        <w:r w:rsidRPr="00106E73">
          <w:rPr>
            <w:rStyle w:val="a5"/>
            <w:rFonts w:ascii="Arial" w:hAnsi="Arial" w:cs="Arial"/>
            <w:color w:val="0D0D0D" w:themeColor="text1" w:themeTint="F2"/>
            <w:u w:val="none"/>
          </w:rPr>
          <w:t>кредита</w:t>
        </w:r>
      </w:hyperlink>
      <w:r w:rsidRPr="00106E73">
        <w:rPr>
          <w:rFonts w:ascii="Arial" w:hAnsi="Arial" w:cs="Arial"/>
          <w:color w:val="0D0D0D" w:themeColor="text1" w:themeTint="F2"/>
        </w:rPr>
        <w:t>.</w:t>
      </w:r>
    </w:p>
    <w:p w:rsidR="00106E73" w:rsidRPr="00106E73" w:rsidRDefault="00106E73" w:rsidP="00106E73">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106E73">
        <w:rPr>
          <w:rFonts w:ascii="Arial" w:hAnsi="Arial" w:cs="Arial"/>
          <w:color w:val="0D0D0D" w:themeColor="text1" w:themeTint="F2"/>
        </w:rPr>
        <w:t>Процедура предполагает изучение</w:t>
      </w:r>
      <w:r w:rsidRPr="00106E73">
        <w:rPr>
          <w:rStyle w:val="apple-converted-space"/>
          <w:rFonts w:ascii="Arial" w:hAnsi="Arial" w:cs="Arial"/>
          <w:color w:val="0D0D0D" w:themeColor="text1" w:themeTint="F2"/>
        </w:rPr>
        <w:t> </w:t>
      </w:r>
      <w:hyperlink r:id="rId119" w:tooltip="Платёжеспособность" w:history="1">
        <w:r w:rsidRPr="00106E73">
          <w:rPr>
            <w:rStyle w:val="a5"/>
            <w:rFonts w:ascii="Arial" w:hAnsi="Arial" w:cs="Arial"/>
            <w:color w:val="0D0D0D" w:themeColor="text1" w:themeTint="F2"/>
            <w:u w:val="none"/>
          </w:rPr>
          <w:t>платёжеспособности</w:t>
        </w:r>
      </w:hyperlink>
      <w:r w:rsidRPr="00106E73">
        <w:rPr>
          <w:rStyle w:val="apple-converted-space"/>
          <w:rFonts w:ascii="Arial" w:hAnsi="Arial" w:cs="Arial"/>
          <w:color w:val="0D0D0D" w:themeColor="text1" w:themeTint="F2"/>
        </w:rPr>
        <w:t> </w:t>
      </w:r>
      <w:r w:rsidRPr="00106E73">
        <w:rPr>
          <w:rFonts w:ascii="Arial" w:hAnsi="Arial" w:cs="Arial"/>
          <w:color w:val="0D0D0D" w:themeColor="text1" w:themeTint="F2"/>
        </w:rPr>
        <w:t>и</w:t>
      </w:r>
      <w:r w:rsidRPr="00106E73">
        <w:rPr>
          <w:rStyle w:val="apple-converted-space"/>
          <w:rFonts w:ascii="Arial" w:hAnsi="Arial" w:cs="Arial"/>
          <w:color w:val="0D0D0D" w:themeColor="text1" w:themeTint="F2"/>
        </w:rPr>
        <w:t> </w:t>
      </w:r>
      <w:hyperlink r:id="rId120" w:tooltip="Кредитоспособность" w:history="1">
        <w:r w:rsidRPr="00106E73">
          <w:rPr>
            <w:rStyle w:val="a5"/>
            <w:rFonts w:ascii="Arial" w:hAnsi="Arial" w:cs="Arial"/>
            <w:color w:val="0D0D0D" w:themeColor="text1" w:themeTint="F2"/>
            <w:u w:val="none"/>
          </w:rPr>
          <w:t>кредитоспособности</w:t>
        </w:r>
      </w:hyperlink>
      <w:r w:rsidRPr="00106E73">
        <w:rPr>
          <w:rStyle w:val="apple-converted-space"/>
          <w:rFonts w:ascii="Arial" w:hAnsi="Arial" w:cs="Arial"/>
          <w:color w:val="0D0D0D" w:themeColor="text1" w:themeTint="F2"/>
        </w:rPr>
        <w:t> </w:t>
      </w:r>
      <w:r w:rsidRPr="00106E73">
        <w:rPr>
          <w:rFonts w:ascii="Arial" w:hAnsi="Arial" w:cs="Arial"/>
          <w:color w:val="0D0D0D" w:themeColor="text1" w:themeTint="F2"/>
        </w:rPr>
        <w:t>потенциального</w:t>
      </w:r>
      <w:r w:rsidRPr="00106E73">
        <w:rPr>
          <w:rStyle w:val="apple-converted-space"/>
          <w:rFonts w:ascii="Arial" w:hAnsi="Arial" w:cs="Arial"/>
          <w:color w:val="0D0D0D" w:themeColor="text1" w:themeTint="F2"/>
        </w:rPr>
        <w:t> </w:t>
      </w:r>
      <w:hyperlink r:id="rId121" w:tooltip="Заёмщик" w:history="1">
        <w:r w:rsidRPr="00106E73">
          <w:rPr>
            <w:rStyle w:val="a5"/>
            <w:rFonts w:ascii="Arial" w:hAnsi="Arial" w:cs="Arial"/>
            <w:color w:val="0D0D0D" w:themeColor="text1" w:themeTint="F2"/>
            <w:u w:val="none"/>
          </w:rPr>
          <w:t>заёмщика</w:t>
        </w:r>
      </w:hyperlink>
      <w:r w:rsidRPr="00106E73">
        <w:rPr>
          <w:rStyle w:val="apple-converted-space"/>
          <w:rFonts w:ascii="Arial" w:hAnsi="Arial" w:cs="Arial"/>
          <w:color w:val="0D0D0D" w:themeColor="text1" w:themeTint="F2"/>
        </w:rPr>
        <w:t> </w:t>
      </w:r>
      <w:r w:rsidRPr="00106E73">
        <w:rPr>
          <w:rFonts w:ascii="Arial" w:hAnsi="Arial" w:cs="Arial"/>
          <w:color w:val="0D0D0D" w:themeColor="text1" w:themeTint="F2"/>
        </w:rPr>
        <w:t>по методике, принятой в конкретном банке. Результатом такой процедуры является либо принятие положительного решения по кредитной заявке претендента, либо отказ в кредитовании. Впрочем, банк может принять и компромиссное решение, то есть дать согласие на получение</w:t>
      </w:r>
      <w:r w:rsidRPr="00106E73">
        <w:rPr>
          <w:rStyle w:val="apple-converted-space"/>
          <w:rFonts w:ascii="Arial" w:hAnsi="Arial" w:cs="Arial"/>
          <w:color w:val="0D0D0D" w:themeColor="text1" w:themeTint="F2"/>
        </w:rPr>
        <w:t> </w:t>
      </w:r>
      <w:hyperlink r:id="rId122" w:tooltip="Заказчик" w:history="1">
        <w:r w:rsidRPr="00106E73">
          <w:rPr>
            <w:rStyle w:val="a5"/>
            <w:rFonts w:ascii="Arial" w:hAnsi="Arial" w:cs="Arial"/>
            <w:color w:val="0D0D0D" w:themeColor="text1" w:themeTint="F2"/>
            <w:u w:val="none"/>
          </w:rPr>
          <w:t>клиентом</w:t>
        </w:r>
      </w:hyperlink>
      <w:r w:rsidRPr="00106E73">
        <w:rPr>
          <w:rStyle w:val="apple-converted-space"/>
          <w:rFonts w:ascii="Arial" w:hAnsi="Arial" w:cs="Arial"/>
          <w:color w:val="0D0D0D" w:themeColor="text1" w:themeTint="F2"/>
        </w:rPr>
        <w:t> </w:t>
      </w:r>
      <w:r w:rsidRPr="00106E73">
        <w:rPr>
          <w:rFonts w:ascii="Arial" w:hAnsi="Arial" w:cs="Arial"/>
          <w:color w:val="0D0D0D" w:themeColor="text1" w:themeTint="F2"/>
        </w:rPr>
        <w:t>кредита, но не в той сумме и/или не на тех условиях, на которые рассчитывал</w:t>
      </w:r>
      <w:r w:rsidRPr="00106E73">
        <w:rPr>
          <w:rStyle w:val="apple-converted-space"/>
          <w:rFonts w:ascii="Arial" w:hAnsi="Arial" w:cs="Arial"/>
          <w:color w:val="0D0D0D" w:themeColor="text1" w:themeTint="F2"/>
        </w:rPr>
        <w:t> </w:t>
      </w:r>
      <w:hyperlink r:id="rId123" w:tooltip="Заявитель (страница отсутствует)" w:history="1">
        <w:r w:rsidRPr="00106E73">
          <w:rPr>
            <w:rStyle w:val="a5"/>
            <w:rFonts w:ascii="Arial" w:hAnsi="Arial" w:cs="Arial"/>
            <w:color w:val="0D0D0D" w:themeColor="text1" w:themeTint="F2"/>
            <w:u w:val="none"/>
          </w:rPr>
          <w:t>заявитель</w:t>
        </w:r>
      </w:hyperlink>
      <w:r w:rsidRPr="00106E73">
        <w:rPr>
          <w:rFonts w:ascii="Arial" w:hAnsi="Arial" w:cs="Arial"/>
          <w:color w:val="0D0D0D" w:themeColor="text1" w:themeTint="F2"/>
        </w:rPr>
        <w:t>.</w:t>
      </w:r>
    </w:p>
    <w:p w:rsidR="00106E73" w:rsidRPr="00106E73" w:rsidRDefault="00106E73" w:rsidP="00106E73">
      <w:pPr>
        <w:pStyle w:val="a4"/>
        <w:shd w:val="clear" w:color="auto" w:fill="FFFFFF"/>
        <w:spacing w:before="250" w:beforeAutospacing="0" w:after="368" w:afterAutospacing="0" w:line="276" w:lineRule="auto"/>
        <w:jc w:val="both"/>
        <w:rPr>
          <w:rFonts w:ascii="Arial" w:hAnsi="Arial" w:cs="Arial"/>
          <w:color w:val="0D0D0D" w:themeColor="text1" w:themeTint="F2"/>
        </w:rPr>
      </w:pPr>
      <w:r w:rsidRPr="00106E73">
        <w:rPr>
          <w:rFonts w:ascii="Arial" w:hAnsi="Arial" w:cs="Arial"/>
          <w:color w:val="0D0D0D" w:themeColor="text1" w:themeTint="F2"/>
        </w:rPr>
        <w:t>Каждый банк имеет свою собственную систему анализа заемщика. Можно выделить три основных направления: оценка уровня доходов заемщика, анализ его</w:t>
      </w:r>
      <w:r w:rsidRPr="00106E73">
        <w:rPr>
          <w:rStyle w:val="apple-converted-space"/>
          <w:rFonts w:ascii="Arial" w:hAnsi="Arial" w:cs="Arial"/>
          <w:color w:val="0D0D0D" w:themeColor="text1" w:themeTint="F2"/>
        </w:rPr>
        <w:t> </w:t>
      </w:r>
      <w:hyperlink r:id="rId124" w:tooltip="кредитной истории" w:history="1">
        <w:r w:rsidRPr="00106E73">
          <w:rPr>
            <w:rStyle w:val="a5"/>
            <w:rFonts w:ascii="Arial" w:hAnsi="Arial" w:cs="Arial"/>
            <w:color w:val="0D0D0D" w:themeColor="text1" w:themeTint="F2"/>
            <w:u w:val="none"/>
          </w:rPr>
          <w:t>кредитной истории</w:t>
        </w:r>
      </w:hyperlink>
      <w:r w:rsidRPr="00106E73">
        <w:rPr>
          <w:rFonts w:ascii="Arial" w:hAnsi="Arial" w:cs="Arial"/>
          <w:color w:val="0D0D0D" w:themeColor="text1" w:themeTint="F2"/>
        </w:rPr>
        <w:t>, оценка обеспечения, которое предоставляется заемщиком по кредиту.</w:t>
      </w:r>
    </w:p>
    <w:p w:rsidR="00106E73" w:rsidRPr="00106E73" w:rsidRDefault="00106E73" w:rsidP="00106E73">
      <w:pPr>
        <w:pStyle w:val="a4"/>
        <w:shd w:val="clear" w:color="auto" w:fill="FFFFFF"/>
        <w:spacing w:before="250" w:beforeAutospacing="0" w:after="368" w:afterAutospacing="0" w:line="276" w:lineRule="auto"/>
        <w:jc w:val="both"/>
        <w:rPr>
          <w:rFonts w:ascii="Arial" w:hAnsi="Arial" w:cs="Arial"/>
          <w:color w:val="0D0D0D" w:themeColor="text1" w:themeTint="F2"/>
        </w:rPr>
      </w:pPr>
      <w:r w:rsidRPr="00106E73">
        <w:rPr>
          <w:rFonts w:ascii="Arial" w:hAnsi="Arial" w:cs="Arial"/>
          <w:color w:val="0D0D0D" w:themeColor="text1" w:themeTint="F2"/>
        </w:rPr>
        <w:t>По результатам проверки банк либо дает свое согласие на выдачу кредита, либо</w:t>
      </w:r>
      <w:r w:rsidRPr="00106E73">
        <w:rPr>
          <w:rStyle w:val="apple-converted-space"/>
          <w:rFonts w:ascii="Arial" w:hAnsi="Arial" w:cs="Arial"/>
          <w:color w:val="0D0D0D" w:themeColor="text1" w:themeTint="F2"/>
        </w:rPr>
        <w:t> </w:t>
      </w:r>
      <w:hyperlink r:id="rId125" w:tooltip="отказывает" w:history="1">
        <w:r w:rsidRPr="00106E73">
          <w:rPr>
            <w:rStyle w:val="a5"/>
            <w:rFonts w:ascii="Arial" w:hAnsi="Arial" w:cs="Arial"/>
            <w:color w:val="0D0D0D" w:themeColor="text1" w:themeTint="F2"/>
            <w:u w:val="none"/>
          </w:rPr>
          <w:t>отказывает</w:t>
        </w:r>
      </w:hyperlink>
      <w:r w:rsidRPr="00106E73">
        <w:rPr>
          <w:rStyle w:val="apple-converted-space"/>
          <w:rFonts w:ascii="Arial" w:hAnsi="Arial" w:cs="Arial"/>
          <w:color w:val="0D0D0D" w:themeColor="text1" w:themeTint="F2"/>
        </w:rPr>
        <w:t> </w:t>
      </w:r>
      <w:r w:rsidRPr="00106E73">
        <w:rPr>
          <w:rFonts w:ascii="Arial" w:hAnsi="Arial" w:cs="Arial"/>
          <w:color w:val="0D0D0D" w:themeColor="text1" w:themeTint="F2"/>
        </w:rPr>
        <w:t>в этом. Кредитная организация может также принять решение о предоставлении займа не на тех условиях, которые запрашивал клиент. Например, банк может уменьшить сумму кредита и/или увеличить процентную ставку.</w:t>
      </w:r>
    </w:p>
    <w:p w:rsidR="00106E73" w:rsidRPr="00106E73" w:rsidRDefault="00106E73" w:rsidP="00106E73">
      <w:pPr>
        <w:pStyle w:val="a4"/>
        <w:shd w:val="clear" w:color="auto" w:fill="FFFFFF"/>
        <w:spacing w:before="250" w:beforeAutospacing="0" w:after="368" w:afterAutospacing="0" w:line="276" w:lineRule="auto"/>
        <w:jc w:val="both"/>
        <w:rPr>
          <w:rFonts w:ascii="Arial" w:hAnsi="Arial" w:cs="Arial"/>
          <w:color w:val="0D0D0D" w:themeColor="text1" w:themeTint="F2"/>
        </w:rPr>
      </w:pPr>
      <w:r w:rsidRPr="00106E73">
        <w:rPr>
          <w:rFonts w:ascii="Arial" w:hAnsi="Arial" w:cs="Arial"/>
          <w:color w:val="0D0D0D" w:themeColor="text1" w:themeTint="F2"/>
        </w:rPr>
        <w:t xml:space="preserve">Можно выделить два типа </w:t>
      </w:r>
      <w:proofErr w:type="spellStart"/>
      <w:r w:rsidRPr="00106E73">
        <w:rPr>
          <w:rFonts w:ascii="Arial" w:hAnsi="Arial" w:cs="Arial"/>
          <w:color w:val="0D0D0D" w:themeColor="text1" w:themeTint="F2"/>
        </w:rPr>
        <w:t>андеррайтинга</w:t>
      </w:r>
      <w:proofErr w:type="spellEnd"/>
      <w:r w:rsidRPr="00106E73">
        <w:rPr>
          <w:rFonts w:ascii="Arial" w:hAnsi="Arial" w:cs="Arial"/>
          <w:color w:val="0D0D0D" w:themeColor="text1" w:themeTint="F2"/>
        </w:rPr>
        <w:t>: автоматический (</w:t>
      </w:r>
      <w:proofErr w:type="spellStart"/>
      <w:r w:rsidRPr="00106E73">
        <w:rPr>
          <w:rFonts w:ascii="Arial" w:hAnsi="Arial" w:cs="Arial"/>
          <w:color w:val="0D0D0D" w:themeColor="text1" w:themeTint="F2"/>
        </w:rPr>
        <w:t>скоринг</w:t>
      </w:r>
      <w:proofErr w:type="spellEnd"/>
      <w:r w:rsidRPr="00106E73">
        <w:rPr>
          <w:rFonts w:ascii="Arial" w:hAnsi="Arial" w:cs="Arial"/>
          <w:color w:val="0D0D0D" w:themeColor="text1" w:themeTint="F2"/>
        </w:rPr>
        <w:t>) и индивидуальный.</w:t>
      </w:r>
    </w:p>
    <w:p w:rsidR="00106E73" w:rsidRPr="00106E73" w:rsidRDefault="00106E73" w:rsidP="00106E73">
      <w:pPr>
        <w:pStyle w:val="a4"/>
        <w:shd w:val="clear" w:color="auto" w:fill="FFFFFF"/>
        <w:spacing w:before="250" w:beforeAutospacing="0" w:after="368" w:afterAutospacing="0" w:line="276" w:lineRule="auto"/>
        <w:jc w:val="both"/>
        <w:rPr>
          <w:rFonts w:ascii="Arial" w:hAnsi="Arial" w:cs="Arial"/>
          <w:color w:val="0D0D0D" w:themeColor="text1" w:themeTint="F2"/>
        </w:rPr>
      </w:pPr>
      <w:r w:rsidRPr="00106E73">
        <w:rPr>
          <w:rFonts w:ascii="Arial" w:hAnsi="Arial" w:cs="Arial"/>
          <w:color w:val="0D0D0D" w:themeColor="text1" w:themeTint="F2"/>
        </w:rPr>
        <w:t xml:space="preserve">Автоматическая проверка банком осуществляется при </w:t>
      </w:r>
      <w:proofErr w:type="spellStart"/>
      <w:proofErr w:type="gramStart"/>
      <w:r w:rsidRPr="00106E73">
        <w:rPr>
          <w:rFonts w:ascii="Arial" w:hAnsi="Arial" w:cs="Arial"/>
          <w:color w:val="0D0D0D" w:themeColor="text1" w:themeTint="F2"/>
        </w:rPr>
        <w:t>экспресс-оценке</w:t>
      </w:r>
      <w:proofErr w:type="spellEnd"/>
      <w:proofErr w:type="gramEnd"/>
      <w:r w:rsidRPr="00106E73">
        <w:rPr>
          <w:rFonts w:ascii="Arial" w:hAnsi="Arial" w:cs="Arial"/>
          <w:color w:val="0D0D0D" w:themeColor="text1" w:themeTint="F2"/>
        </w:rPr>
        <w:t xml:space="preserve"> платежеспособности заемщика в потребительском кредитовании на небольшие суммы (например,</w:t>
      </w:r>
      <w:r w:rsidRPr="00106E73">
        <w:rPr>
          <w:rStyle w:val="apple-converted-space"/>
          <w:rFonts w:ascii="Arial" w:hAnsi="Arial" w:cs="Arial"/>
          <w:color w:val="0D0D0D" w:themeColor="text1" w:themeTint="F2"/>
        </w:rPr>
        <w:t> </w:t>
      </w:r>
      <w:hyperlink r:id="rId126" w:tooltip="POS-кредитование" w:history="1">
        <w:r w:rsidRPr="00106E73">
          <w:rPr>
            <w:rStyle w:val="a5"/>
            <w:rFonts w:ascii="Arial" w:hAnsi="Arial" w:cs="Arial"/>
            <w:color w:val="0D0D0D" w:themeColor="text1" w:themeTint="F2"/>
            <w:u w:val="none"/>
          </w:rPr>
          <w:t>POS-кредитование</w:t>
        </w:r>
      </w:hyperlink>
      <w:r w:rsidRPr="00106E73">
        <w:rPr>
          <w:rFonts w:ascii="Arial" w:hAnsi="Arial" w:cs="Arial"/>
          <w:color w:val="0D0D0D" w:themeColor="text1" w:themeTint="F2"/>
        </w:rPr>
        <w:t>,</w:t>
      </w:r>
      <w:r w:rsidRPr="00106E73">
        <w:rPr>
          <w:rStyle w:val="apple-converted-space"/>
          <w:rFonts w:ascii="Arial" w:hAnsi="Arial" w:cs="Arial"/>
          <w:color w:val="0D0D0D" w:themeColor="text1" w:themeTint="F2"/>
        </w:rPr>
        <w:t> </w:t>
      </w:r>
      <w:hyperlink r:id="rId127" w:tooltip="экспресс-кредитование" w:history="1">
        <w:r w:rsidRPr="00106E73">
          <w:rPr>
            <w:rStyle w:val="a5"/>
            <w:rFonts w:ascii="Arial" w:hAnsi="Arial" w:cs="Arial"/>
            <w:color w:val="0D0D0D" w:themeColor="text1" w:themeTint="F2"/>
            <w:u w:val="none"/>
          </w:rPr>
          <w:t>экспресс-кредитование</w:t>
        </w:r>
      </w:hyperlink>
      <w:r w:rsidRPr="00106E73">
        <w:rPr>
          <w:rFonts w:ascii="Arial" w:hAnsi="Arial" w:cs="Arial"/>
          <w:color w:val="0D0D0D" w:themeColor="text1" w:themeTint="F2"/>
        </w:rPr>
        <w:t>). Сотрудник банка заносит в специальную программу информацию о заемщике, на основании которой программа присваивает баллы. По результатам набранных баллов принимается решение по кредиту. Такая упрощенная проверка может занимать от 5 минут до 1 часа.</w:t>
      </w:r>
    </w:p>
    <w:p w:rsidR="00106E73" w:rsidRPr="00106E73" w:rsidRDefault="00106E73" w:rsidP="00106E73">
      <w:pPr>
        <w:pStyle w:val="a4"/>
        <w:shd w:val="clear" w:color="auto" w:fill="FFFFFF"/>
        <w:spacing w:before="250" w:beforeAutospacing="0" w:after="368" w:afterAutospacing="0" w:line="276" w:lineRule="auto"/>
        <w:jc w:val="both"/>
        <w:rPr>
          <w:rFonts w:ascii="Arial" w:hAnsi="Arial" w:cs="Arial"/>
          <w:color w:val="0D0D0D" w:themeColor="text1" w:themeTint="F2"/>
        </w:rPr>
      </w:pPr>
      <w:proofErr w:type="gramStart"/>
      <w:r w:rsidRPr="00106E73">
        <w:rPr>
          <w:rFonts w:ascii="Arial" w:hAnsi="Arial" w:cs="Arial"/>
          <w:color w:val="0D0D0D" w:themeColor="text1" w:themeTint="F2"/>
        </w:rPr>
        <w:lastRenderedPageBreak/>
        <w:t>Индивидуальный</w:t>
      </w:r>
      <w:proofErr w:type="gramEnd"/>
      <w:r w:rsidRPr="00106E73">
        <w:rPr>
          <w:rFonts w:ascii="Arial" w:hAnsi="Arial" w:cs="Arial"/>
          <w:color w:val="0D0D0D" w:themeColor="text1" w:themeTint="F2"/>
        </w:rPr>
        <w:t xml:space="preserve"> </w:t>
      </w:r>
      <w:proofErr w:type="spellStart"/>
      <w:r w:rsidRPr="00106E73">
        <w:rPr>
          <w:rFonts w:ascii="Arial" w:hAnsi="Arial" w:cs="Arial"/>
          <w:color w:val="0D0D0D" w:themeColor="text1" w:themeTint="F2"/>
        </w:rPr>
        <w:t>андеррайтинг</w:t>
      </w:r>
      <w:proofErr w:type="spellEnd"/>
      <w:r w:rsidRPr="00106E73">
        <w:rPr>
          <w:rFonts w:ascii="Arial" w:hAnsi="Arial" w:cs="Arial"/>
          <w:color w:val="0D0D0D" w:themeColor="text1" w:themeTint="F2"/>
        </w:rPr>
        <w:t xml:space="preserve"> применяется при кредитовании на крупные суммы (</w:t>
      </w:r>
      <w:proofErr w:type="spellStart"/>
      <w:r w:rsidRPr="00106E73">
        <w:rPr>
          <w:rFonts w:ascii="Arial" w:hAnsi="Arial" w:cs="Arial"/>
          <w:color w:val="0D0D0D" w:themeColor="text1" w:themeTint="F2"/>
        </w:rPr>
        <w:t>автокредитование</w:t>
      </w:r>
      <w:proofErr w:type="spellEnd"/>
      <w:r w:rsidRPr="00106E73">
        <w:rPr>
          <w:rFonts w:ascii="Arial" w:hAnsi="Arial" w:cs="Arial"/>
          <w:color w:val="0D0D0D" w:themeColor="text1" w:themeTint="F2"/>
        </w:rPr>
        <w:t>, ипотека и т. д.). В процессе оценки заемщика взаимодействует несколько служб банка: кредитная, юридическая, служба безопасности. Ими производится тщательная проверка информации, предоставленной заемщиком, поэтому срок рассмотрения кредитной заявки может занимать от 1 до 10 дней.</w:t>
      </w:r>
    </w:p>
    <w:p w:rsidR="00106E73" w:rsidRDefault="00AC510B" w:rsidP="00AC510B">
      <w:pPr>
        <w:jc w:val="center"/>
        <w:rPr>
          <w:rFonts w:ascii="Calibri" w:hAnsi="Calibri"/>
          <w:b/>
          <w:sz w:val="32"/>
        </w:rPr>
      </w:pPr>
      <w:r>
        <w:rPr>
          <w:rFonts w:ascii="Calibri" w:hAnsi="Calibri"/>
          <w:b/>
          <w:sz w:val="32"/>
        </w:rPr>
        <w:t>ВОПРОС № 13 (Инвесторы и эмитенты)</w:t>
      </w:r>
    </w:p>
    <w:p w:rsidR="00512092" w:rsidRPr="002A71F3" w:rsidRDefault="00512092" w:rsidP="002A71F3">
      <w:pPr>
        <w:shd w:val="clear" w:color="auto" w:fill="FFFFFF"/>
        <w:spacing w:after="0"/>
        <w:ind w:left="700" w:hanging="36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   </w:t>
      </w:r>
      <w:r w:rsidRPr="002A71F3">
        <w:rPr>
          <w:rFonts w:ascii="Times New Roman" w:eastAsia="Times New Roman" w:hAnsi="Times New Roman" w:cs="Times New Roman"/>
          <w:iCs/>
          <w:color w:val="0D0D0D" w:themeColor="text1" w:themeTint="F2"/>
          <w:sz w:val="24"/>
          <w:szCs w:val="24"/>
          <w:lang w:eastAsia="ru-RU"/>
        </w:rPr>
        <w:t>эмитенты </w:t>
      </w:r>
      <w:r w:rsidRPr="002A71F3">
        <w:rPr>
          <w:rFonts w:ascii="Times New Roman" w:eastAsia="Times New Roman" w:hAnsi="Times New Roman" w:cs="Times New Roman"/>
          <w:color w:val="0D0D0D" w:themeColor="text1" w:themeTint="F2"/>
          <w:sz w:val="24"/>
          <w:szCs w:val="24"/>
          <w:lang w:eastAsia="ru-RU"/>
        </w:rPr>
        <w:t>– те, кто выпускает ценные бумаги в обращение;</w:t>
      </w:r>
    </w:p>
    <w:p w:rsidR="00512092" w:rsidRPr="002A71F3" w:rsidRDefault="00512092" w:rsidP="002A71F3">
      <w:pPr>
        <w:shd w:val="clear" w:color="auto" w:fill="FFFFFF"/>
        <w:spacing w:after="0"/>
        <w:ind w:left="700" w:hanging="36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         </w:t>
      </w:r>
      <w:r w:rsidRPr="002A71F3">
        <w:rPr>
          <w:rFonts w:ascii="Times New Roman" w:eastAsia="Times New Roman" w:hAnsi="Times New Roman" w:cs="Times New Roman"/>
          <w:iCs/>
          <w:color w:val="0D0D0D" w:themeColor="text1" w:themeTint="F2"/>
          <w:sz w:val="24"/>
          <w:szCs w:val="24"/>
          <w:lang w:eastAsia="ru-RU"/>
        </w:rPr>
        <w:t>инвесторы</w:t>
      </w:r>
      <w:r w:rsidRPr="002A71F3">
        <w:rPr>
          <w:rFonts w:ascii="Times New Roman" w:eastAsia="Times New Roman" w:hAnsi="Times New Roman" w:cs="Times New Roman"/>
          <w:color w:val="0D0D0D" w:themeColor="text1" w:themeTint="F2"/>
          <w:sz w:val="24"/>
          <w:szCs w:val="24"/>
          <w:lang w:eastAsia="ru-RU"/>
        </w:rPr>
        <w:t> – все те, кто покупает ценные бумаги, выпущенные в обращение;</w:t>
      </w:r>
    </w:p>
    <w:p w:rsidR="00AC510B" w:rsidRPr="002A71F3" w:rsidRDefault="00512092" w:rsidP="002A71F3">
      <w:pPr>
        <w:rPr>
          <w:color w:val="0D0D0D" w:themeColor="text1" w:themeTint="F2"/>
          <w:sz w:val="24"/>
          <w:szCs w:val="24"/>
          <w:shd w:val="clear" w:color="auto" w:fill="FFFFFF"/>
        </w:rPr>
      </w:pPr>
      <w:r w:rsidRPr="002A71F3">
        <w:rPr>
          <w:color w:val="0D0D0D" w:themeColor="text1" w:themeTint="F2"/>
          <w:sz w:val="24"/>
          <w:szCs w:val="24"/>
          <w:shd w:val="clear" w:color="auto" w:fill="FFFFFF"/>
        </w:rPr>
        <w:t xml:space="preserve">Основной мотив, которым руководствуется эмитент, выпуская ценные бумаги - это привлечение капитала (денежных ресурсов). </w:t>
      </w:r>
      <w:proofErr w:type="gramStart"/>
      <w:r w:rsidRPr="002A71F3">
        <w:rPr>
          <w:color w:val="0D0D0D" w:themeColor="text1" w:themeTint="F2"/>
          <w:sz w:val="24"/>
          <w:szCs w:val="24"/>
          <w:shd w:val="clear" w:color="auto" w:fill="FFFFFF"/>
        </w:rPr>
        <w:t xml:space="preserve">Кроме того, продажа ценных бумаг даёт возможность реконструировать собственность, например государственную в акционерную путём приватизации; позволяет провести </w:t>
      </w:r>
      <w:proofErr w:type="spellStart"/>
      <w:r w:rsidRPr="002A71F3">
        <w:rPr>
          <w:color w:val="0D0D0D" w:themeColor="text1" w:themeTint="F2"/>
          <w:sz w:val="24"/>
          <w:szCs w:val="24"/>
          <w:shd w:val="clear" w:color="auto" w:fill="FFFFFF"/>
        </w:rPr>
        <w:t>секъюритизацию</w:t>
      </w:r>
      <w:proofErr w:type="spellEnd"/>
      <w:r w:rsidRPr="002A71F3">
        <w:rPr>
          <w:color w:val="0D0D0D" w:themeColor="text1" w:themeTint="F2"/>
          <w:sz w:val="24"/>
          <w:szCs w:val="24"/>
          <w:shd w:val="clear" w:color="auto" w:fill="FFFFFF"/>
        </w:rPr>
        <w:t xml:space="preserve"> задолженности и т.п.</w:t>
      </w:r>
      <w:proofErr w:type="gramEnd"/>
      <w:r w:rsidRPr="002A71F3">
        <w:rPr>
          <w:color w:val="0D0D0D" w:themeColor="text1" w:themeTint="F2"/>
          <w:sz w:val="24"/>
          <w:szCs w:val="24"/>
          <w:shd w:val="clear" w:color="auto" w:fill="FFFFFF"/>
        </w:rPr>
        <w:t xml:space="preserve"> На другой стороне рынка инвестор – покупатель ценных бумаг, основная цель которого – заставить свои средства работать и приносить доход. Кроме того, он может быть заинтересован в получении определённых прав, гарантированных той или иной ценной бумагой (например, права голоса).</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b/>
          <w:bCs/>
          <w:color w:val="0D0D0D" w:themeColor="text1" w:themeTint="F2"/>
          <w:sz w:val="24"/>
          <w:szCs w:val="24"/>
          <w:lang w:eastAsia="ru-RU"/>
        </w:rPr>
        <w:t>Эмитент.</w:t>
      </w:r>
      <w:r w:rsidRPr="002A71F3">
        <w:rPr>
          <w:rFonts w:ascii="Times New Roman" w:eastAsia="Times New Roman" w:hAnsi="Times New Roman" w:cs="Times New Roman"/>
          <w:color w:val="0D0D0D" w:themeColor="text1" w:themeTint="F2"/>
          <w:sz w:val="24"/>
          <w:szCs w:val="24"/>
          <w:lang w:eastAsia="ru-RU"/>
        </w:rPr>
        <w:t> Федеральный Закон «О рынке ценных бумаг» определяет его как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 Эмитент поставляет на фондовый рынок товар – ценную бумагу. Однако не следует думать, что эмитент уходит с рынка, поставив на него ценные бумаги. Он постоянно присутствует на нём, так как должен нести от своего имени обязательства перед покупателями (инвесторами) ценных бумаг по осуществлению прав, удостоверенных ими. Кроме того, эмитент сам оперирует своими ценными бумагами, осуществляя их выкуп или продажу. Состав эмитентов можно представить следующим образом:</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Государство</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iCs/>
          <w:color w:val="0D0D0D" w:themeColor="text1" w:themeTint="F2"/>
          <w:sz w:val="24"/>
          <w:szCs w:val="24"/>
          <w:lang w:eastAsia="ru-RU"/>
        </w:rPr>
        <w:t>Центральное правительство</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Республиканские органы власти</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iCs/>
          <w:color w:val="0D0D0D" w:themeColor="text1" w:themeTint="F2"/>
          <w:sz w:val="24"/>
          <w:szCs w:val="24"/>
          <w:lang w:eastAsia="ru-RU"/>
        </w:rPr>
        <w:t>Муниципальные органы власти</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Учреждения и организации, пользующиеся государственной поддержкой</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Акционерное общество (корпорация)</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iCs/>
          <w:color w:val="0D0D0D" w:themeColor="text1" w:themeTint="F2"/>
          <w:sz w:val="24"/>
          <w:szCs w:val="24"/>
          <w:lang w:eastAsia="ru-RU"/>
        </w:rPr>
        <w:t>Производственного сектора: приватизированные предприятия, вновь создаваемые общества данного сектора</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iCs/>
          <w:color w:val="0D0D0D" w:themeColor="text1" w:themeTint="F2"/>
          <w:sz w:val="24"/>
          <w:szCs w:val="24"/>
          <w:lang w:eastAsia="ru-RU"/>
        </w:rPr>
        <w:t>Кредитной сферы</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iCs/>
          <w:color w:val="0D0D0D" w:themeColor="text1" w:themeTint="F2"/>
          <w:sz w:val="24"/>
          <w:szCs w:val="24"/>
          <w:lang w:eastAsia="ru-RU"/>
        </w:rPr>
        <w:t>Биржи</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iCs/>
          <w:color w:val="0D0D0D" w:themeColor="text1" w:themeTint="F2"/>
          <w:sz w:val="24"/>
          <w:szCs w:val="24"/>
          <w:lang w:eastAsia="ru-RU"/>
        </w:rPr>
        <w:t>Финансовые структуры: инвестиционные компании и инвестиционные фонды</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Частные предприятия</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Нерезиденты Российской Федерации.</w:t>
      </w:r>
    </w:p>
    <w:p w:rsidR="00512092" w:rsidRPr="002A71F3" w:rsidRDefault="00512092" w:rsidP="002A71F3">
      <w:pPr>
        <w:rPr>
          <w:rFonts w:ascii="Calibri" w:hAnsi="Calibri"/>
          <w:b/>
          <w:color w:val="0D0D0D" w:themeColor="text1" w:themeTint="F2"/>
          <w:sz w:val="24"/>
          <w:szCs w:val="24"/>
        </w:rPr>
      </w:pP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b/>
          <w:bCs/>
          <w:color w:val="0D0D0D" w:themeColor="text1" w:themeTint="F2"/>
          <w:sz w:val="24"/>
          <w:szCs w:val="24"/>
          <w:lang w:eastAsia="ru-RU"/>
        </w:rPr>
        <w:t>Инвестор.</w:t>
      </w:r>
      <w:r w:rsidRPr="002A71F3">
        <w:rPr>
          <w:rFonts w:ascii="Times New Roman" w:eastAsia="Times New Roman" w:hAnsi="Times New Roman" w:cs="Times New Roman"/>
          <w:color w:val="0D0D0D" w:themeColor="text1" w:themeTint="F2"/>
          <w:sz w:val="24"/>
          <w:szCs w:val="24"/>
          <w:lang w:eastAsia="ru-RU"/>
        </w:rPr>
        <w:t> Определяется Законом «О рынке ценных бумаг» как «лицо, которому ценные бумаги принадлежат на праве собственности (собственник) или ином вещном праве (владелец)». Кроме того, существует понятие «</w:t>
      </w:r>
      <w:r w:rsidRPr="002A71F3">
        <w:rPr>
          <w:rFonts w:ascii="Times New Roman" w:eastAsia="Times New Roman" w:hAnsi="Times New Roman" w:cs="Times New Roman"/>
          <w:iCs/>
          <w:color w:val="0D0D0D" w:themeColor="text1" w:themeTint="F2"/>
          <w:sz w:val="24"/>
          <w:szCs w:val="24"/>
          <w:lang w:eastAsia="ru-RU"/>
        </w:rPr>
        <w:t>добросовестного приобретателя</w:t>
      </w:r>
      <w:r w:rsidRPr="002A71F3">
        <w:rPr>
          <w:rFonts w:ascii="Times New Roman" w:eastAsia="Times New Roman" w:hAnsi="Times New Roman" w:cs="Times New Roman"/>
          <w:color w:val="0D0D0D" w:themeColor="text1" w:themeTint="F2"/>
          <w:sz w:val="24"/>
          <w:szCs w:val="24"/>
          <w:lang w:eastAsia="ru-RU"/>
        </w:rPr>
        <w:t xml:space="preserve">», которым </w:t>
      </w:r>
      <w:r w:rsidRPr="002A71F3">
        <w:rPr>
          <w:rFonts w:ascii="Times New Roman" w:eastAsia="Times New Roman" w:hAnsi="Times New Roman" w:cs="Times New Roman"/>
          <w:color w:val="0D0D0D" w:themeColor="text1" w:themeTint="F2"/>
          <w:sz w:val="24"/>
          <w:szCs w:val="24"/>
          <w:lang w:eastAsia="ru-RU"/>
        </w:rPr>
        <w:lastRenderedPageBreak/>
        <w:t>считается «лицо, которое приобрело ценные бумаги, произвело их оплату и в момент приобретения не знало и не могло знать о правах третьих лиц на эти ценные бумаги, если не доказано иное».</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 xml:space="preserve">Инвесторов можно классифицировать по ряду признаков. Наиболее значимым считается их статус. Тогда инвесторов можно разделить на </w:t>
      </w:r>
      <w:proofErr w:type="gramStart"/>
      <w:r w:rsidRPr="002A71F3">
        <w:rPr>
          <w:rFonts w:ascii="Times New Roman" w:eastAsia="Times New Roman" w:hAnsi="Times New Roman" w:cs="Times New Roman"/>
          <w:color w:val="0D0D0D" w:themeColor="text1" w:themeTint="F2"/>
          <w:sz w:val="24"/>
          <w:szCs w:val="24"/>
          <w:lang w:eastAsia="ru-RU"/>
        </w:rPr>
        <w:t>индивидуальные</w:t>
      </w:r>
      <w:proofErr w:type="gramEnd"/>
      <w:r w:rsidRPr="002A71F3">
        <w:rPr>
          <w:rFonts w:ascii="Times New Roman" w:eastAsia="Times New Roman" w:hAnsi="Times New Roman" w:cs="Times New Roman"/>
          <w:color w:val="0D0D0D" w:themeColor="text1" w:themeTint="F2"/>
          <w:sz w:val="24"/>
          <w:szCs w:val="24"/>
          <w:lang w:eastAsia="ru-RU"/>
        </w:rPr>
        <w:t xml:space="preserve"> (физических лиц), институциональных (коллективных) и профессионалов рынка.</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Если основным эмитентом на рынке ценных бумаг является государство, то основным инвестором, определяющим состояние фондового рынка, - индивидуальный инвестор, т.е. физическое лицо, использующее свои сбережения для приобретения ценных бумаг.</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Юридические лица, не имеющие лицензии на право осуществления профессиональной деятельности на рынке ценных бумаг в качестве посредников, но приобретающие ценные бумаги от своего имени и за свой счёт, составляют группу институциональных инвесторов.</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Инвесторами выступают и профессионалы фондового рынка, осуществляющие весь комплекс операций на нём, но лишь в том случае, если они вкладывают собственные средства в ценные бумаги.</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 xml:space="preserve">Классификацию инвесторов можно проводить в зависимости от цели инвестирования. Тогда их делят </w:t>
      </w:r>
      <w:proofErr w:type="gramStart"/>
      <w:r w:rsidRPr="002A71F3">
        <w:rPr>
          <w:rFonts w:ascii="Times New Roman" w:eastAsia="Times New Roman" w:hAnsi="Times New Roman" w:cs="Times New Roman"/>
          <w:color w:val="0D0D0D" w:themeColor="text1" w:themeTint="F2"/>
          <w:sz w:val="24"/>
          <w:szCs w:val="24"/>
          <w:lang w:eastAsia="ru-RU"/>
        </w:rPr>
        <w:t>на</w:t>
      </w:r>
      <w:proofErr w:type="gramEnd"/>
      <w:r w:rsidRPr="002A71F3">
        <w:rPr>
          <w:rFonts w:ascii="Times New Roman" w:eastAsia="Times New Roman" w:hAnsi="Times New Roman" w:cs="Times New Roman"/>
          <w:color w:val="0D0D0D" w:themeColor="text1" w:themeTint="F2"/>
          <w:sz w:val="24"/>
          <w:szCs w:val="24"/>
          <w:lang w:eastAsia="ru-RU"/>
        </w:rPr>
        <w:t xml:space="preserve"> стратегических и портфельных.</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Стратегический инвестор предполагает получить собственность, завладев контролем над акционерным обществом, и рассчитывает получать доход от использования этой собственности, который, безусловно, будет превышать доход от простого владения акциями.</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Портфельный инвестор рассчитывает лишь на доход от принадлежащих ему ценных бумаг, поэтому вопросы: что покупать, как покупать, где покупать и когда покупать – для него всегда актуальны.</w:t>
      </w:r>
    </w:p>
    <w:p w:rsidR="00512092" w:rsidRPr="002A71F3" w:rsidRDefault="00512092" w:rsidP="002A71F3">
      <w:pPr>
        <w:shd w:val="clear" w:color="auto" w:fill="FFFFFF"/>
        <w:spacing w:after="0"/>
        <w:rPr>
          <w:rFonts w:ascii="Times New Roman" w:eastAsia="Times New Roman" w:hAnsi="Times New Roman" w:cs="Times New Roman"/>
          <w:color w:val="0D0D0D" w:themeColor="text1" w:themeTint="F2"/>
          <w:sz w:val="24"/>
          <w:szCs w:val="24"/>
          <w:lang w:eastAsia="ru-RU"/>
        </w:rPr>
      </w:pPr>
      <w:r w:rsidRPr="002A71F3">
        <w:rPr>
          <w:rFonts w:ascii="Times New Roman" w:eastAsia="Times New Roman" w:hAnsi="Times New Roman" w:cs="Times New Roman"/>
          <w:color w:val="0D0D0D" w:themeColor="text1" w:themeTint="F2"/>
          <w:sz w:val="24"/>
          <w:szCs w:val="24"/>
          <w:lang w:eastAsia="ru-RU"/>
        </w:rPr>
        <w:t>Прежде чем ответить на эти вопросы, инвестор должен определить с какой целью он осуществляет вложение сре</w:t>
      </w:r>
      <w:proofErr w:type="gramStart"/>
      <w:r w:rsidRPr="002A71F3">
        <w:rPr>
          <w:rFonts w:ascii="Times New Roman" w:eastAsia="Times New Roman" w:hAnsi="Times New Roman" w:cs="Times New Roman"/>
          <w:color w:val="0D0D0D" w:themeColor="text1" w:themeTint="F2"/>
          <w:sz w:val="24"/>
          <w:szCs w:val="24"/>
          <w:lang w:eastAsia="ru-RU"/>
        </w:rPr>
        <w:t>дств в ц</w:t>
      </w:r>
      <w:proofErr w:type="gramEnd"/>
      <w:r w:rsidRPr="002A71F3">
        <w:rPr>
          <w:rFonts w:ascii="Times New Roman" w:eastAsia="Times New Roman" w:hAnsi="Times New Roman" w:cs="Times New Roman"/>
          <w:color w:val="0D0D0D" w:themeColor="text1" w:themeTint="F2"/>
          <w:sz w:val="24"/>
          <w:szCs w:val="24"/>
          <w:lang w:eastAsia="ru-RU"/>
        </w:rPr>
        <w:t>енные бумаги, что для него важнее – безопасность вложения средств и их сохранение или высокий уровень доходности при соответственно высоком уровне риска вложений. Поэтому в основу дальнейшей классификации инвестора можно положить цель инвестирования и его отношение к риску.</w:t>
      </w:r>
    </w:p>
    <w:p w:rsidR="00512092" w:rsidRDefault="00512092" w:rsidP="002A71F3">
      <w:pPr>
        <w:rPr>
          <w:rFonts w:ascii="Calibri" w:hAnsi="Calibri"/>
          <w:b/>
          <w:color w:val="0D0D0D" w:themeColor="text1" w:themeTint="F2"/>
          <w:sz w:val="24"/>
          <w:szCs w:val="24"/>
        </w:rPr>
      </w:pPr>
    </w:p>
    <w:p w:rsidR="004643F1" w:rsidRDefault="004643F1" w:rsidP="004643F1">
      <w:pPr>
        <w:jc w:val="center"/>
        <w:rPr>
          <w:rFonts w:ascii="Calibri" w:hAnsi="Calibri"/>
          <w:b/>
          <w:sz w:val="32"/>
        </w:rPr>
      </w:pPr>
      <w:r>
        <w:rPr>
          <w:rFonts w:ascii="Calibri" w:hAnsi="Calibri"/>
          <w:b/>
          <w:sz w:val="32"/>
        </w:rPr>
        <w:t>ВОПРОС № 14 (Инвестиционные посредники)</w:t>
      </w:r>
    </w:p>
    <w:p w:rsidR="00E55578" w:rsidRPr="00E55578" w:rsidRDefault="00E55578" w:rsidP="00E55578">
      <w:pPr>
        <w:pStyle w:val="a4"/>
        <w:spacing w:line="276" w:lineRule="auto"/>
        <w:ind w:firstLine="188"/>
        <w:jc w:val="both"/>
        <w:rPr>
          <w:rFonts w:ascii="Palatino Linotype" w:hAnsi="Palatino Linotype"/>
          <w:color w:val="0D0D0D" w:themeColor="text1" w:themeTint="F2"/>
        </w:rPr>
      </w:pPr>
      <w:r w:rsidRPr="00E55578">
        <w:rPr>
          <w:rStyle w:val="a6"/>
          <w:rFonts w:ascii="Palatino Linotype" w:hAnsi="Palatino Linotype"/>
          <w:iCs/>
          <w:color w:val="0D0D0D" w:themeColor="text1" w:themeTint="F2"/>
        </w:rPr>
        <w:t>Инвестиционные посредники —</w:t>
      </w:r>
      <w:r w:rsidRPr="00E55578">
        <w:rPr>
          <w:rStyle w:val="apple-converted-space"/>
          <w:rFonts w:ascii="Palatino Linotype" w:hAnsi="Palatino Linotype"/>
          <w:b/>
          <w:bCs/>
          <w:iCs/>
          <w:color w:val="0D0D0D" w:themeColor="text1" w:themeTint="F2"/>
        </w:rPr>
        <w:t> </w:t>
      </w:r>
      <w:r w:rsidRPr="00E55578">
        <w:rPr>
          <w:rFonts w:ascii="Palatino Linotype" w:hAnsi="Palatino Linotype"/>
          <w:color w:val="0D0D0D" w:themeColor="text1" w:themeTint="F2"/>
        </w:rPr>
        <w:t xml:space="preserve">это организации, оказывающие услуги </w:t>
      </w:r>
      <w:proofErr w:type="gramStart"/>
      <w:r w:rsidRPr="00E55578">
        <w:rPr>
          <w:rFonts w:ascii="Palatino Linotype" w:hAnsi="Palatino Linotype"/>
          <w:color w:val="0D0D0D" w:themeColor="text1" w:themeTint="F2"/>
        </w:rPr>
        <w:t>инвесторам</w:t>
      </w:r>
      <w:proofErr w:type="gramEnd"/>
      <w:r w:rsidRPr="00E55578">
        <w:rPr>
          <w:rFonts w:ascii="Palatino Linotype" w:hAnsi="Palatino Linotype"/>
          <w:color w:val="0D0D0D" w:themeColor="text1" w:themeTint="F2"/>
        </w:rPr>
        <w:t xml:space="preserve"> но размещению денежных средств на финансовом рынке и компаниям-эмитентам по привлечению финансовых ресурсов. К инвестиционным посредникам </w:t>
      </w:r>
      <w:proofErr w:type="spellStart"/>
      <w:r w:rsidRPr="00E55578">
        <w:rPr>
          <w:rFonts w:ascii="Palatino Linotype" w:hAnsi="Palatino Linotype"/>
          <w:color w:val="0D0D0D" w:themeColor="text1" w:themeTint="F2"/>
        </w:rPr>
        <w:t>относятся</w:t>
      </w:r>
      <w:r w:rsidRPr="00E55578">
        <w:rPr>
          <w:rStyle w:val="a6"/>
          <w:rFonts w:ascii="Palatino Linotype" w:hAnsi="Palatino Linotype"/>
          <w:iCs/>
          <w:color w:val="0D0D0D" w:themeColor="text1" w:themeTint="F2"/>
        </w:rPr>
        <w:t>инвестиционные</w:t>
      </w:r>
      <w:proofErr w:type="spellEnd"/>
      <w:r w:rsidRPr="00E55578">
        <w:rPr>
          <w:rStyle w:val="a6"/>
          <w:rFonts w:ascii="Palatino Linotype" w:hAnsi="Palatino Linotype"/>
          <w:iCs/>
          <w:color w:val="0D0D0D" w:themeColor="text1" w:themeTint="F2"/>
        </w:rPr>
        <w:t xml:space="preserve"> банки,</w:t>
      </w:r>
      <w:r w:rsidRPr="00E55578">
        <w:rPr>
          <w:rStyle w:val="apple-converted-space"/>
          <w:rFonts w:ascii="Palatino Linotype" w:hAnsi="Palatino Linotype"/>
          <w:b/>
          <w:bCs/>
          <w:iCs/>
          <w:color w:val="0D0D0D" w:themeColor="text1" w:themeTint="F2"/>
        </w:rPr>
        <w:t> </w:t>
      </w:r>
      <w:r w:rsidRPr="00E55578">
        <w:rPr>
          <w:rFonts w:ascii="Palatino Linotype" w:hAnsi="Palatino Linotype"/>
          <w:color w:val="0D0D0D" w:themeColor="text1" w:themeTint="F2"/>
        </w:rPr>
        <w:t>которых в России чаще называют инвестиционными компаниями. К инвестиционным посредникам можно отнести</w:t>
      </w:r>
      <w:r w:rsidRPr="00E55578">
        <w:rPr>
          <w:rStyle w:val="apple-converted-space"/>
          <w:rFonts w:ascii="Palatino Linotype" w:hAnsi="Palatino Linotype"/>
          <w:color w:val="0D0D0D" w:themeColor="text1" w:themeTint="F2"/>
        </w:rPr>
        <w:t> </w:t>
      </w:r>
      <w:r w:rsidRPr="00E55578">
        <w:rPr>
          <w:rStyle w:val="a6"/>
          <w:rFonts w:ascii="Palatino Linotype" w:hAnsi="Palatino Linotype"/>
          <w:iCs/>
          <w:color w:val="0D0D0D" w:themeColor="text1" w:themeTint="F2"/>
        </w:rPr>
        <w:t>регистраторов</w:t>
      </w:r>
      <w:r w:rsidRPr="00E55578">
        <w:rPr>
          <w:rStyle w:val="apple-converted-space"/>
          <w:rFonts w:ascii="Palatino Linotype" w:hAnsi="Palatino Linotype"/>
          <w:b/>
          <w:bCs/>
          <w:iCs/>
          <w:color w:val="0D0D0D" w:themeColor="text1" w:themeTint="F2"/>
        </w:rPr>
        <w:t> </w:t>
      </w:r>
      <w:proofErr w:type="spellStart"/>
      <w:r w:rsidRPr="00E55578">
        <w:rPr>
          <w:rFonts w:ascii="Palatino Linotype" w:hAnsi="Palatino Linotype"/>
          <w:color w:val="0D0D0D" w:themeColor="text1" w:themeTint="F2"/>
        </w:rPr>
        <w:t>и</w:t>
      </w:r>
      <w:r w:rsidRPr="00E55578">
        <w:rPr>
          <w:rStyle w:val="a6"/>
          <w:rFonts w:ascii="Palatino Linotype" w:hAnsi="Palatino Linotype"/>
          <w:iCs/>
          <w:color w:val="0D0D0D" w:themeColor="text1" w:themeTint="F2"/>
        </w:rPr>
        <w:t>депозитариев</w:t>
      </w:r>
      <w:proofErr w:type="spellEnd"/>
      <w:r w:rsidRPr="00E55578">
        <w:rPr>
          <w:rStyle w:val="a6"/>
          <w:rFonts w:ascii="Palatino Linotype" w:hAnsi="Palatino Linotype"/>
          <w:iCs/>
          <w:color w:val="0D0D0D" w:themeColor="text1" w:themeTint="F2"/>
        </w:rPr>
        <w:t>,</w:t>
      </w:r>
      <w:r w:rsidRPr="00E55578">
        <w:rPr>
          <w:rStyle w:val="apple-converted-space"/>
          <w:rFonts w:ascii="Palatino Linotype" w:hAnsi="Palatino Linotype"/>
          <w:b/>
          <w:bCs/>
          <w:iCs/>
          <w:color w:val="0D0D0D" w:themeColor="text1" w:themeTint="F2"/>
        </w:rPr>
        <w:t> </w:t>
      </w:r>
      <w:r w:rsidRPr="00E55578">
        <w:rPr>
          <w:rFonts w:ascii="Palatino Linotype" w:hAnsi="Palatino Linotype"/>
          <w:color w:val="0D0D0D" w:themeColor="text1" w:themeTint="F2"/>
        </w:rPr>
        <w:t>оказывающие услуги по хранению и учету прав на ценные бумаги, а также</w:t>
      </w:r>
      <w:r w:rsidRPr="00E55578">
        <w:rPr>
          <w:rStyle w:val="apple-converted-space"/>
          <w:rFonts w:ascii="Palatino Linotype" w:hAnsi="Palatino Linotype"/>
          <w:color w:val="0D0D0D" w:themeColor="text1" w:themeTint="F2"/>
        </w:rPr>
        <w:t> </w:t>
      </w:r>
      <w:r w:rsidRPr="00E55578">
        <w:rPr>
          <w:rStyle w:val="a6"/>
          <w:rFonts w:ascii="Palatino Linotype" w:hAnsi="Palatino Linotype"/>
          <w:iCs/>
          <w:color w:val="0D0D0D" w:themeColor="text1" w:themeTint="F2"/>
        </w:rPr>
        <w:t>фондовые биржи,</w:t>
      </w:r>
      <w:r w:rsidRPr="00E55578">
        <w:rPr>
          <w:rStyle w:val="apple-converted-space"/>
          <w:rFonts w:ascii="Palatino Linotype" w:hAnsi="Palatino Linotype"/>
          <w:b/>
          <w:bCs/>
          <w:iCs/>
          <w:color w:val="0D0D0D" w:themeColor="text1" w:themeTint="F2"/>
        </w:rPr>
        <w:t> </w:t>
      </w:r>
      <w:r w:rsidRPr="00E55578">
        <w:rPr>
          <w:rFonts w:ascii="Palatino Linotype" w:hAnsi="Palatino Linotype"/>
          <w:color w:val="0D0D0D" w:themeColor="text1" w:themeTint="F2"/>
        </w:rPr>
        <w:t>создающие условия для совершения операций с ценными бумагами.</w:t>
      </w:r>
    </w:p>
    <w:p w:rsidR="00E55578" w:rsidRPr="00E55578" w:rsidRDefault="00E55578" w:rsidP="00E55578">
      <w:pPr>
        <w:pStyle w:val="a4"/>
        <w:spacing w:line="276" w:lineRule="auto"/>
        <w:ind w:firstLine="188"/>
        <w:jc w:val="both"/>
        <w:rPr>
          <w:rFonts w:ascii="Palatino Linotype" w:hAnsi="Palatino Linotype"/>
          <w:color w:val="0D0D0D" w:themeColor="text1" w:themeTint="F2"/>
        </w:rPr>
      </w:pPr>
      <w:r w:rsidRPr="00E55578">
        <w:rPr>
          <w:rFonts w:ascii="Palatino Linotype" w:hAnsi="Palatino Linotype"/>
          <w:color w:val="0D0D0D" w:themeColor="text1" w:themeTint="F2"/>
        </w:rPr>
        <w:t xml:space="preserve">Инвестиционные посредники взаимодействуют с инвесторами и эмитентами на основании договора комиссии. По этому договору они обязуются выполнить в интересах клиентов определенные работы (оказать услуги), за что получают </w:t>
      </w:r>
      <w:r w:rsidRPr="00E55578">
        <w:rPr>
          <w:rFonts w:ascii="Palatino Linotype" w:hAnsi="Palatino Linotype"/>
          <w:color w:val="0D0D0D" w:themeColor="text1" w:themeTint="F2"/>
        </w:rPr>
        <w:lastRenderedPageBreak/>
        <w:t>комиссионное вознаграждение. Например, брокерская компания исполняет поручения инвесторов по купле (продаже) ценных бумаг на фондовом рынке. За исполнение поручений клиентов брокерская компания по каждой сделке берет свою комиссию.</w:t>
      </w:r>
    </w:p>
    <w:p w:rsidR="00E55578" w:rsidRPr="00E55578" w:rsidRDefault="00E55578" w:rsidP="00E55578">
      <w:pPr>
        <w:pStyle w:val="a4"/>
        <w:spacing w:line="276" w:lineRule="auto"/>
        <w:ind w:firstLine="188"/>
        <w:jc w:val="both"/>
        <w:rPr>
          <w:rFonts w:ascii="Palatino Linotype" w:hAnsi="Palatino Linotype"/>
          <w:color w:val="0D0D0D" w:themeColor="text1" w:themeTint="F2"/>
        </w:rPr>
      </w:pPr>
      <w:r w:rsidRPr="00E55578">
        <w:rPr>
          <w:rFonts w:ascii="Palatino Linotype" w:hAnsi="Palatino Linotype"/>
          <w:color w:val="0D0D0D" w:themeColor="text1" w:themeTint="F2"/>
        </w:rPr>
        <w:t xml:space="preserve">Данный вид финансовых институтов не гарантирует инвесторам какую-либо доходность, как это делают банки, и не определяет направления инвестирования, как это предусмотрено правилами </w:t>
      </w:r>
      <w:proofErr w:type="spellStart"/>
      <w:r w:rsidRPr="00E55578">
        <w:rPr>
          <w:rFonts w:ascii="Palatino Linotype" w:hAnsi="Palatino Linotype"/>
          <w:color w:val="0D0D0D" w:themeColor="text1" w:themeTint="F2"/>
        </w:rPr>
        <w:t>ПИФов</w:t>
      </w:r>
      <w:proofErr w:type="spellEnd"/>
      <w:r w:rsidRPr="00E55578">
        <w:rPr>
          <w:rFonts w:ascii="Palatino Linotype" w:hAnsi="Palatino Linotype"/>
          <w:color w:val="0D0D0D" w:themeColor="text1" w:themeTint="F2"/>
        </w:rPr>
        <w:t>. Цель деятельности инвестиционных посредников — оказать качественные инвестиционные услуги, за что они получают вознаграждение. Задача инвестиционного посредника свести продавцов и покупателей финансовых ресурсов.</w:t>
      </w:r>
    </w:p>
    <w:p w:rsidR="00E55578" w:rsidRPr="00E55578" w:rsidRDefault="00E55578" w:rsidP="00E55578">
      <w:pPr>
        <w:pStyle w:val="a4"/>
        <w:spacing w:line="276" w:lineRule="auto"/>
        <w:ind w:firstLine="188"/>
        <w:jc w:val="both"/>
        <w:rPr>
          <w:rFonts w:ascii="Palatino Linotype" w:hAnsi="Palatino Linotype"/>
          <w:color w:val="0D0D0D" w:themeColor="text1" w:themeTint="F2"/>
        </w:rPr>
      </w:pPr>
      <w:r w:rsidRPr="00E55578">
        <w:rPr>
          <w:rStyle w:val="a6"/>
          <w:rFonts w:ascii="Palatino Linotype" w:hAnsi="Palatino Linotype"/>
          <w:color w:val="0D0D0D" w:themeColor="text1" w:themeTint="F2"/>
        </w:rPr>
        <w:t>Инвестиционные компании</w:t>
      </w:r>
      <w:r w:rsidRPr="00E55578">
        <w:rPr>
          <w:rStyle w:val="apple-converted-space"/>
          <w:rFonts w:ascii="Palatino Linotype" w:hAnsi="Palatino Linotype"/>
          <w:b/>
          <w:bCs/>
          <w:color w:val="0D0D0D" w:themeColor="text1" w:themeTint="F2"/>
        </w:rPr>
        <w:t> </w:t>
      </w:r>
      <w:r w:rsidRPr="00E55578">
        <w:rPr>
          <w:rFonts w:ascii="Palatino Linotype" w:hAnsi="Palatino Linotype"/>
          <w:color w:val="0D0D0D" w:themeColor="text1" w:themeTint="F2"/>
        </w:rPr>
        <w:t>имеют право на получение нескольких лицензий на осуществление профессиональной деятельности на рынке ценных бумаг. К таким видам деятельности относятся следующие.</w:t>
      </w:r>
    </w:p>
    <w:p w:rsidR="00E55578" w:rsidRPr="00E55578" w:rsidRDefault="00E55578" w:rsidP="00E55578">
      <w:pPr>
        <w:pStyle w:val="a4"/>
        <w:spacing w:line="276" w:lineRule="auto"/>
        <w:ind w:firstLine="188"/>
        <w:jc w:val="both"/>
        <w:rPr>
          <w:rFonts w:ascii="Palatino Linotype" w:hAnsi="Palatino Linotype"/>
          <w:color w:val="0D0D0D" w:themeColor="text1" w:themeTint="F2"/>
        </w:rPr>
      </w:pPr>
      <w:r w:rsidRPr="00E55578">
        <w:rPr>
          <w:rStyle w:val="a6"/>
          <w:rFonts w:ascii="Palatino Linotype" w:hAnsi="Palatino Linotype"/>
          <w:iCs/>
          <w:color w:val="0D0D0D" w:themeColor="text1" w:themeTint="F2"/>
        </w:rPr>
        <w:t>Брокерская деятельность</w:t>
      </w:r>
      <w:r w:rsidRPr="00E55578">
        <w:rPr>
          <w:rStyle w:val="apple-converted-space"/>
          <w:rFonts w:ascii="Palatino Linotype" w:hAnsi="Palatino Linotype"/>
          <w:b/>
          <w:bCs/>
          <w:iCs/>
          <w:color w:val="0D0D0D" w:themeColor="text1" w:themeTint="F2"/>
        </w:rPr>
        <w:t> </w:t>
      </w:r>
      <w:r w:rsidRPr="00E55578">
        <w:rPr>
          <w:rFonts w:ascii="Palatino Linotype" w:hAnsi="Palatino Linotype"/>
          <w:color w:val="0D0D0D" w:themeColor="text1" w:themeTint="F2"/>
        </w:rPr>
        <w:t>заключается в предоставлении компанией услуг по купле (продаже) ценных бумаг. Для того чтобы инвестор мог приобрести или продать ценные бумаги на фондовом рынке, ему необходимо заключить договор с инвестиционной компанией, называемой</w:t>
      </w:r>
      <w:r w:rsidRPr="00E55578">
        <w:rPr>
          <w:rStyle w:val="apple-converted-space"/>
          <w:rFonts w:ascii="Palatino Linotype" w:hAnsi="Palatino Linotype"/>
          <w:color w:val="0D0D0D" w:themeColor="text1" w:themeTint="F2"/>
        </w:rPr>
        <w:t> </w:t>
      </w:r>
      <w:r w:rsidRPr="00E55578">
        <w:rPr>
          <w:rStyle w:val="a6"/>
          <w:rFonts w:ascii="Palatino Linotype" w:hAnsi="Palatino Linotype"/>
          <w:iCs/>
          <w:color w:val="0D0D0D" w:themeColor="text1" w:themeTint="F2"/>
        </w:rPr>
        <w:t>брокером.</w:t>
      </w:r>
      <w:r w:rsidRPr="00E55578">
        <w:rPr>
          <w:rStyle w:val="apple-converted-space"/>
          <w:rFonts w:ascii="Palatino Linotype" w:hAnsi="Palatino Linotype"/>
          <w:b/>
          <w:bCs/>
          <w:iCs/>
          <w:color w:val="0D0D0D" w:themeColor="text1" w:themeTint="F2"/>
        </w:rPr>
        <w:t> </w:t>
      </w:r>
      <w:r w:rsidRPr="00E55578">
        <w:rPr>
          <w:rFonts w:ascii="Palatino Linotype" w:hAnsi="Palatino Linotype"/>
          <w:color w:val="0D0D0D" w:themeColor="text1" w:themeTint="F2"/>
        </w:rPr>
        <w:t>Впоследствии инвестор будет давать поручения этой компании на проведение определенных операций, а брокер — проводить данные сделки.</w:t>
      </w:r>
    </w:p>
    <w:p w:rsidR="00E55578" w:rsidRPr="00E55578" w:rsidRDefault="00E55578" w:rsidP="00E55578">
      <w:pPr>
        <w:pStyle w:val="a4"/>
        <w:spacing w:line="276" w:lineRule="auto"/>
        <w:ind w:firstLine="188"/>
        <w:jc w:val="both"/>
        <w:rPr>
          <w:rFonts w:ascii="Palatino Linotype" w:hAnsi="Palatino Linotype"/>
          <w:color w:val="0D0D0D" w:themeColor="text1" w:themeTint="F2"/>
        </w:rPr>
      </w:pPr>
      <w:r w:rsidRPr="00E55578">
        <w:rPr>
          <w:rFonts w:ascii="Palatino Linotype" w:hAnsi="Palatino Linotype"/>
          <w:color w:val="0D0D0D" w:themeColor="text1" w:themeTint="F2"/>
        </w:rPr>
        <w:t>Между инвестором и брокерской компанией заключается договор па брокерское обслуживание в форме</w:t>
      </w:r>
      <w:r w:rsidRPr="00E55578">
        <w:rPr>
          <w:rStyle w:val="apple-converted-space"/>
          <w:rFonts w:ascii="Palatino Linotype" w:hAnsi="Palatino Linotype"/>
          <w:color w:val="0D0D0D" w:themeColor="text1" w:themeTint="F2"/>
        </w:rPr>
        <w:t> </w:t>
      </w:r>
      <w:r w:rsidRPr="00E55578">
        <w:rPr>
          <w:rStyle w:val="a6"/>
          <w:rFonts w:ascii="Palatino Linotype" w:hAnsi="Palatino Linotype"/>
          <w:iCs/>
          <w:color w:val="0D0D0D" w:themeColor="text1" w:themeTint="F2"/>
        </w:rPr>
        <w:t>договора комиссии.</w:t>
      </w:r>
      <w:r w:rsidRPr="00E55578">
        <w:rPr>
          <w:rStyle w:val="apple-converted-space"/>
          <w:rFonts w:ascii="Palatino Linotype" w:hAnsi="Palatino Linotype"/>
          <w:b/>
          <w:bCs/>
          <w:iCs/>
          <w:color w:val="0D0D0D" w:themeColor="text1" w:themeTint="F2"/>
        </w:rPr>
        <w:t> </w:t>
      </w:r>
      <w:r w:rsidRPr="00E55578">
        <w:rPr>
          <w:rFonts w:ascii="Palatino Linotype" w:hAnsi="Palatino Linotype"/>
          <w:color w:val="0D0D0D" w:themeColor="text1" w:themeTint="F2"/>
        </w:rPr>
        <w:t>Осуществляя сделку по договору комиссии, брокер действует в качестве</w:t>
      </w:r>
      <w:r w:rsidRPr="00E55578">
        <w:rPr>
          <w:rStyle w:val="apple-converted-space"/>
          <w:rFonts w:ascii="Palatino Linotype" w:hAnsi="Palatino Linotype"/>
          <w:color w:val="0D0D0D" w:themeColor="text1" w:themeTint="F2"/>
        </w:rPr>
        <w:t> </w:t>
      </w:r>
      <w:r w:rsidRPr="00E55578">
        <w:rPr>
          <w:rStyle w:val="a6"/>
          <w:rFonts w:ascii="Palatino Linotype" w:hAnsi="Palatino Linotype"/>
          <w:iCs/>
          <w:color w:val="0D0D0D" w:themeColor="text1" w:themeTint="F2"/>
        </w:rPr>
        <w:t>комиссионера</w:t>
      </w:r>
      <w:r w:rsidRPr="00E55578">
        <w:rPr>
          <w:rStyle w:val="apple-converted-space"/>
          <w:rFonts w:ascii="Palatino Linotype" w:hAnsi="Palatino Linotype"/>
          <w:b/>
          <w:bCs/>
          <w:iCs/>
          <w:color w:val="0D0D0D" w:themeColor="text1" w:themeTint="F2"/>
        </w:rPr>
        <w:t> </w:t>
      </w:r>
      <w:r w:rsidRPr="00E55578">
        <w:rPr>
          <w:rFonts w:ascii="Palatino Linotype" w:hAnsi="Palatino Linotype"/>
          <w:color w:val="0D0D0D" w:themeColor="text1" w:themeTint="F2"/>
        </w:rPr>
        <w:t>и заключает сделку от своего имени, но за счет средств инвестора. В данном случае инвестор, которого называют</w:t>
      </w:r>
      <w:r w:rsidRPr="00E55578">
        <w:rPr>
          <w:rStyle w:val="apple-converted-space"/>
          <w:rFonts w:ascii="Palatino Linotype" w:hAnsi="Palatino Linotype"/>
          <w:color w:val="0D0D0D" w:themeColor="text1" w:themeTint="F2"/>
        </w:rPr>
        <w:t> </w:t>
      </w:r>
      <w:r w:rsidRPr="00E55578">
        <w:rPr>
          <w:rStyle w:val="a6"/>
          <w:rFonts w:ascii="Palatino Linotype" w:hAnsi="Palatino Linotype"/>
          <w:iCs/>
          <w:color w:val="0D0D0D" w:themeColor="text1" w:themeTint="F2"/>
        </w:rPr>
        <w:t>комитентом,</w:t>
      </w:r>
      <w:r w:rsidRPr="00E55578">
        <w:rPr>
          <w:rStyle w:val="apple-converted-space"/>
          <w:rFonts w:ascii="Palatino Linotype" w:hAnsi="Palatino Linotype"/>
          <w:b/>
          <w:bCs/>
          <w:iCs/>
          <w:color w:val="0D0D0D" w:themeColor="text1" w:themeTint="F2"/>
        </w:rPr>
        <w:t> </w:t>
      </w:r>
      <w:r w:rsidRPr="00E55578">
        <w:rPr>
          <w:rFonts w:ascii="Palatino Linotype" w:hAnsi="Palatino Linotype"/>
          <w:color w:val="0D0D0D" w:themeColor="text1" w:themeTint="F2"/>
        </w:rPr>
        <w:t>заключив с брокером договор комиссии, перечисляет ему денежные средства на покупку ценных бумаг или поставляет брокеру ценные бумаги для продажи. Деньги и ценные бумаги клиентов у брокера учитываются на отдельных счетах. Брокер, выполняя поручение клиента, заключает договор от своего имени, так как у него уже есть клиентские средства па приобретение ценных бумаг.</w:t>
      </w:r>
    </w:p>
    <w:p w:rsidR="004643F1" w:rsidRDefault="006B2B1A" w:rsidP="006B2B1A">
      <w:pPr>
        <w:jc w:val="center"/>
        <w:rPr>
          <w:rFonts w:ascii="Calibri" w:hAnsi="Calibri"/>
          <w:b/>
          <w:sz w:val="32"/>
        </w:rPr>
      </w:pPr>
      <w:r>
        <w:rPr>
          <w:rFonts w:ascii="Calibri" w:hAnsi="Calibri"/>
          <w:b/>
          <w:sz w:val="32"/>
        </w:rPr>
        <w:t>ВОПРОС № 15 (Цель посреднической деятельности услуги, предоставляемые посредниками)</w:t>
      </w:r>
    </w:p>
    <w:p w:rsidR="001E0563" w:rsidRPr="00982203" w:rsidRDefault="001E0563" w:rsidP="00982203">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982203">
        <w:rPr>
          <w:rFonts w:ascii="Arial" w:hAnsi="Arial" w:cs="Arial"/>
          <w:b/>
          <w:bCs/>
          <w:color w:val="0D0D0D" w:themeColor="text1" w:themeTint="F2"/>
        </w:rPr>
        <w:t>Посреднические услуги</w:t>
      </w:r>
      <w:r w:rsidRPr="00982203">
        <w:rPr>
          <w:rFonts w:ascii="Arial" w:hAnsi="Arial" w:cs="Arial"/>
          <w:color w:val="0D0D0D" w:themeColor="text1" w:themeTint="F2"/>
        </w:rPr>
        <w:t> — форма</w:t>
      </w:r>
      <w:r w:rsidRPr="00982203">
        <w:rPr>
          <w:rStyle w:val="apple-converted-space"/>
          <w:rFonts w:ascii="Arial" w:hAnsi="Arial" w:cs="Arial"/>
          <w:color w:val="0D0D0D" w:themeColor="text1" w:themeTint="F2"/>
        </w:rPr>
        <w:t> </w:t>
      </w:r>
      <w:hyperlink r:id="rId128" w:tooltip="Предпринимательская деятельность" w:history="1">
        <w:r w:rsidRPr="00982203">
          <w:rPr>
            <w:rStyle w:val="a5"/>
            <w:rFonts w:ascii="Arial" w:hAnsi="Arial" w:cs="Arial"/>
            <w:color w:val="0D0D0D" w:themeColor="text1" w:themeTint="F2"/>
            <w:u w:val="none"/>
          </w:rPr>
          <w:t>предпринимательской деятельности</w:t>
        </w:r>
      </w:hyperlink>
      <w:r w:rsidRPr="00982203">
        <w:rPr>
          <w:rFonts w:ascii="Arial" w:hAnsi="Arial" w:cs="Arial"/>
          <w:color w:val="0D0D0D" w:themeColor="text1" w:themeTint="F2"/>
        </w:rPr>
        <w:t>, заключающаяся в способствовании налаживанию связей между производителями и</w:t>
      </w:r>
      <w:r w:rsidRPr="00982203">
        <w:rPr>
          <w:rStyle w:val="apple-converted-space"/>
          <w:rFonts w:ascii="Arial" w:hAnsi="Arial" w:cs="Arial"/>
          <w:color w:val="0D0D0D" w:themeColor="text1" w:themeTint="F2"/>
        </w:rPr>
        <w:t> </w:t>
      </w:r>
      <w:hyperlink r:id="rId129" w:tooltip="Потребитель" w:history="1">
        <w:r w:rsidRPr="00982203">
          <w:rPr>
            <w:rStyle w:val="a5"/>
            <w:rFonts w:ascii="Arial" w:hAnsi="Arial" w:cs="Arial"/>
            <w:color w:val="0D0D0D" w:themeColor="text1" w:themeTint="F2"/>
            <w:u w:val="none"/>
          </w:rPr>
          <w:t>потребителями</w:t>
        </w:r>
      </w:hyperlink>
      <w:r w:rsidRPr="00982203">
        <w:rPr>
          <w:rStyle w:val="apple-converted-space"/>
          <w:rFonts w:ascii="Arial" w:hAnsi="Arial" w:cs="Arial"/>
          <w:color w:val="0D0D0D" w:themeColor="text1" w:themeTint="F2"/>
        </w:rPr>
        <w:t> </w:t>
      </w:r>
      <w:r w:rsidRPr="00982203">
        <w:rPr>
          <w:rFonts w:ascii="Arial" w:hAnsi="Arial" w:cs="Arial"/>
          <w:color w:val="0D0D0D" w:themeColor="text1" w:themeTint="F2"/>
        </w:rPr>
        <w:t>с тем, чтобы ускорить и облегчить обращение</w:t>
      </w:r>
      <w:r w:rsidRPr="00982203">
        <w:rPr>
          <w:rStyle w:val="apple-converted-space"/>
          <w:rFonts w:ascii="Arial" w:hAnsi="Arial" w:cs="Arial"/>
          <w:color w:val="0D0D0D" w:themeColor="text1" w:themeTint="F2"/>
        </w:rPr>
        <w:t> </w:t>
      </w:r>
      <w:hyperlink r:id="rId130" w:tooltip="Сырьё" w:history="1">
        <w:r w:rsidRPr="00982203">
          <w:rPr>
            <w:rStyle w:val="a5"/>
            <w:rFonts w:ascii="Arial" w:hAnsi="Arial" w:cs="Arial"/>
            <w:color w:val="0D0D0D" w:themeColor="text1" w:themeTint="F2"/>
            <w:u w:val="none"/>
          </w:rPr>
          <w:t>сырья</w:t>
        </w:r>
      </w:hyperlink>
      <w:r w:rsidRPr="00982203">
        <w:rPr>
          <w:rFonts w:ascii="Arial" w:hAnsi="Arial" w:cs="Arial"/>
          <w:color w:val="0D0D0D" w:themeColor="text1" w:themeTint="F2"/>
        </w:rPr>
        <w:t xml:space="preserve">, материалов, </w:t>
      </w:r>
      <w:proofErr w:type="spellStart"/>
      <w:r w:rsidRPr="00982203">
        <w:rPr>
          <w:rFonts w:ascii="Arial" w:hAnsi="Arial" w:cs="Arial"/>
          <w:color w:val="0D0D0D" w:themeColor="text1" w:themeTint="F2"/>
        </w:rPr>
        <w:t>продукции,</w:t>
      </w:r>
      <w:hyperlink r:id="rId131" w:tooltip="Деньги" w:history="1">
        <w:r w:rsidRPr="00982203">
          <w:rPr>
            <w:rStyle w:val="a5"/>
            <w:rFonts w:ascii="Arial" w:hAnsi="Arial" w:cs="Arial"/>
            <w:color w:val="0D0D0D" w:themeColor="text1" w:themeTint="F2"/>
            <w:u w:val="none"/>
          </w:rPr>
          <w:t>денег</w:t>
        </w:r>
        <w:proofErr w:type="spellEnd"/>
      </w:hyperlink>
      <w:r w:rsidRPr="00982203">
        <w:rPr>
          <w:rFonts w:ascii="Arial" w:hAnsi="Arial" w:cs="Arial"/>
          <w:color w:val="0D0D0D" w:themeColor="text1" w:themeTint="F2"/>
        </w:rPr>
        <w:t>, валюты, информации, потребительских товаров.</w:t>
      </w:r>
    </w:p>
    <w:p w:rsidR="001E0563" w:rsidRPr="00982203" w:rsidRDefault="001E0563" w:rsidP="00982203">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982203">
        <w:rPr>
          <w:rFonts w:ascii="Arial" w:hAnsi="Arial" w:cs="Arial"/>
          <w:color w:val="0D0D0D" w:themeColor="text1" w:themeTint="F2"/>
        </w:rPr>
        <w:lastRenderedPageBreak/>
        <w:t>В современной практике в процессе осуществления посреднической деятельности со стороны посредника возможно осуществление следующих видов услуг:</w:t>
      </w:r>
    </w:p>
    <w:p w:rsidR="001E0563" w:rsidRPr="00982203" w:rsidRDefault="00A27F22" w:rsidP="00982203">
      <w:pPr>
        <w:numPr>
          <w:ilvl w:val="0"/>
          <w:numId w:val="15"/>
        </w:numPr>
        <w:shd w:val="clear" w:color="auto" w:fill="FFFFFF"/>
        <w:spacing w:before="100" w:beforeAutospacing="1" w:after="24"/>
        <w:ind w:left="384"/>
        <w:jc w:val="both"/>
        <w:rPr>
          <w:rFonts w:ascii="Arial" w:hAnsi="Arial" w:cs="Arial"/>
          <w:color w:val="0D0D0D" w:themeColor="text1" w:themeTint="F2"/>
          <w:sz w:val="24"/>
          <w:szCs w:val="24"/>
        </w:rPr>
      </w:pPr>
      <w:hyperlink r:id="rId132" w:tooltip="Информационно-коммерческие услуги (страница отсутствует)" w:history="1">
        <w:r w:rsidR="001E0563" w:rsidRPr="00982203">
          <w:rPr>
            <w:rStyle w:val="a5"/>
            <w:rFonts w:ascii="Arial" w:hAnsi="Arial" w:cs="Arial"/>
            <w:color w:val="0D0D0D" w:themeColor="text1" w:themeTint="F2"/>
            <w:sz w:val="24"/>
            <w:szCs w:val="24"/>
            <w:u w:val="none"/>
          </w:rPr>
          <w:t>информационно-коммерческие услуги</w:t>
        </w:r>
      </w:hyperlink>
    </w:p>
    <w:p w:rsidR="001E0563" w:rsidRPr="00982203" w:rsidRDefault="00A27F22" w:rsidP="00982203">
      <w:pPr>
        <w:numPr>
          <w:ilvl w:val="0"/>
          <w:numId w:val="15"/>
        </w:numPr>
        <w:shd w:val="clear" w:color="auto" w:fill="FFFFFF"/>
        <w:spacing w:before="100" w:beforeAutospacing="1" w:after="24"/>
        <w:ind w:left="384"/>
        <w:jc w:val="both"/>
        <w:rPr>
          <w:rFonts w:ascii="Arial" w:hAnsi="Arial" w:cs="Arial"/>
          <w:color w:val="0D0D0D" w:themeColor="text1" w:themeTint="F2"/>
          <w:sz w:val="24"/>
          <w:szCs w:val="24"/>
        </w:rPr>
      </w:pPr>
      <w:hyperlink r:id="rId133" w:tooltip="Комиссионные услуги" w:history="1">
        <w:r w:rsidR="001E0563" w:rsidRPr="00982203">
          <w:rPr>
            <w:rStyle w:val="a5"/>
            <w:rFonts w:ascii="Arial" w:hAnsi="Arial" w:cs="Arial"/>
            <w:color w:val="0D0D0D" w:themeColor="text1" w:themeTint="F2"/>
            <w:sz w:val="24"/>
            <w:szCs w:val="24"/>
            <w:u w:val="none"/>
          </w:rPr>
          <w:t>комиссионные услуги</w:t>
        </w:r>
      </w:hyperlink>
    </w:p>
    <w:p w:rsidR="001E0563" w:rsidRPr="00982203" w:rsidRDefault="00A27F22" w:rsidP="00982203">
      <w:pPr>
        <w:numPr>
          <w:ilvl w:val="0"/>
          <w:numId w:val="15"/>
        </w:numPr>
        <w:shd w:val="clear" w:color="auto" w:fill="FFFFFF"/>
        <w:spacing w:before="100" w:beforeAutospacing="1" w:after="24"/>
        <w:ind w:left="384"/>
        <w:jc w:val="both"/>
        <w:rPr>
          <w:rFonts w:ascii="Arial" w:hAnsi="Arial" w:cs="Arial"/>
          <w:color w:val="0D0D0D" w:themeColor="text1" w:themeTint="F2"/>
          <w:sz w:val="24"/>
          <w:szCs w:val="24"/>
        </w:rPr>
      </w:pPr>
      <w:hyperlink r:id="rId134" w:tooltip="Научно-консультативные услуги (страница отсутствует)" w:history="1">
        <w:proofErr w:type="gramStart"/>
        <w:r w:rsidR="001E0563" w:rsidRPr="00982203">
          <w:rPr>
            <w:rStyle w:val="a5"/>
            <w:rFonts w:ascii="Arial" w:hAnsi="Arial" w:cs="Arial"/>
            <w:color w:val="0D0D0D" w:themeColor="text1" w:themeTint="F2"/>
            <w:sz w:val="24"/>
            <w:szCs w:val="24"/>
            <w:u w:val="none"/>
          </w:rPr>
          <w:t>научно-консультативные услуги</w:t>
        </w:r>
      </w:hyperlink>
      <w:r w:rsidR="001E0563" w:rsidRPr="00982203">
        <w:rPr>
          <w:rStyle w:val="apple-converted-space"/>
          <w:rFonts w:ascii="Arial" w:hAnsi="Arial" w:cs="Arial"/>
          <w:color w:val="0D0D0D" w:themeColor="text1" w:themeTint="F2"/>
          <w:sz w:val="24"/>
          <w:szCs w:val="24"/>
        </w:rPr>
        <w:t> </w:t>
      </w:r>
      <w:r w:rsidR="001E0563" w:rsidRPr="00982203">
        <w:rPr>
          <w:rFonts w:ascii="Arial" w:hAnsi="Arial" w:cs="Arial"/>
          <w:color w:val="0D0D0D" w:themeColor="text1" w:themeTint="F2"/>
          <w:sz w:val="24"/>
          <w:szCs w:val="24"/>
        </w:rPr>
        <w:t>(</w:t>
      </w:r>
      <w:hyperlink r:id="rId135" w:tooltip="Консалтинговые услуги (страница отсутствует)" w:history="1">
        <w:r w:rsidR="001E0563" w:rsidRPr="00982203">
          <w:rPr>
            <w:rStyle w:val="a5"/>
            <w:rFonts w:ascii="Arial" w:hAnsi="Arial" w:cs="Arial"/>
            <w:color w:val="0D0D0D" w:themeColor="text1" w:themeTint="F2"/>
            <w:sz w:val="24"/>
            <w:szCs w:val="24"/>
            <w:u w:val="none"/>
          </w:rPr>
          <w:t>консалтинговые у</w:t>
        </w:r>
      </w:hyperlink>
      <w:proofErr w:type="gramEnd"/>
    </w:p>
    <w:p w:rsidR="001E0563" w:rsidRPr="00982203" w:rsidRDefault="00A27F22" w:rsidP="00982203">
      <w:pPr>
        <w:numPr>
          <w:ilvl w:val="0"/>
          <w:numId w:val="15"/>
        </w:numPr>
        <w:shd w:val="clear" w:color="auto" w:fill="FFFFFF"/>
        <w:spacing w:before="100" w:beforeAutospacing="1" w:after="24"/>
        <w:jc w:val="both"/>
        <w:rPr>
          <w:rFonts w:ascii="Arial" w:hAnsi="Arial" w:cs="Arial"/>
          <w:color w:val="0D0D0D" w:themeColor="text1" w:themeTint="F2"/>
          <w:sz w:val="24"/>
          <w:szCs w:val="24"/>
        </w:rPr>
      </w:pPr>
      <w:hyperlink r:id="rId136" w:tooltip="Инжиниринговые услуги (страница отсутствует)" w:history="1">
        <w:r w:rsidR="001E0563" w:rsidRPr="00982203">
          <w:rPr>
            <w:rStyle w:val="a5"/>
            <w:rFonts w:ascii="Arial" w:hAnsi="Arial" w:cs="Arial"/>
            <w:color w:val="0D0D0D" w:themeColor="text1" w:themeTint="F2"/>
            <w:sz w:val="24"/>
            <w:szCs w:val="24"/>
            <w:u w:val="none"/>
          </w:rPr>
          <w:t>инжиниринговые услуги</w:t>
        </w:r>
      </w:hyperlink>
    </w:p>
    <w:p w:rsidR="001E0563" w:rsidRPr="00982203" w:rsidRDefault="00A27F22" w:rsidP="00982203">
      <w:pPr>
        <w:numPr>
          <w:ilvl w:val="0"/>
          <w:numId w:val="15"/>
        </w:numPr>
        <w:shd w:val="clear" w:color="auto" w:fill="FFFFFF"/>
        <w:spacing w:before="100" w:beforeAutospacing="1" w:after="24"/>
        <w:jc w:val="both"/>
        <w:rPr>
          <w:rFonts w:ascii="Arial" w:hAnsi="Arial" w:cs="Arial"/>
          <w:color w:val="0D0D0D" w:themeColor="text1" w:themeTint="F2"/>
          <w:sz w:val="24"/>
          <w:szCs w:val="24"/>
        </w:rPr>
      </w:pPr>
      <w:hyperlink r:id="rId137" w:tooltip="Лизинговые услуги (страница отсутствует)" w:history="1">
        <w:r w:rsidR="001E0563" w:rsidRPr="00982203">
          <w:rPr>
            <w:rStyle w:val="a5"/>
            <w:rFonts w:ascii="Arial" w:hAnsi="Arial" w:cs="Arial"/>
            <w:color w:val="0D0D0D" w:themeColor="text1" w:themeTint="F2"/>
            <w:sz w:val="24"/>
            <w:szCs w:val="24"/>
            <w:u w:val="none"/>
          </w:rPr>
          <w:t>лизинговые услуги</w:t>
        </w:r>
      </w:hyperlink>
    </w:p>
    <w:p w:rsidR="001E0563" w:rsidRPr="00982203" w:rsidRDefault="00A27F22" w:rsidP="00982203">
      <w:pPr>
        <w:numPr>
          <w:ilvl w:val="0"/>
          <w:numId w:val="15"/>
        </w:numPr>
        <w:shd w:val="clear" w:color="auto" w:fill="FFFFFF"/>
        <w:spacing w:before="100" w:beforeAutospacing="1" w:after="24"/>
        <w:jc w:val="both"/>
        <w:rPr>
          <w:rFonts w:ascii="Arial" w:hAnsi="Arial" w:cs="Arial"/>
          <w:color w:val="0D0D0D" w:themeColor="text1" w:themeTint="F2"/>
          <w:sz w:val="24"/>
          <w:szCs w:val="24"/>
        </w:rPr>
      </w:pPr>
      <w:hyperlink r:id="rId138" w:tooltip="Рекламные услуги" w:history="1">
        <w:r w:rsidR="001E0563" w:rsidRPr="00982203">
          <w:rPr>
            <w:rStyle w:val="a5"/>
            <w:rFonts w:ascii="Arial" w:hAnsi="Arial" w:cs="Arial"/>
            <w:color w:val="0D0D0D" w:themeColor="text1" w:themeTint="F2"/>
            <w:sz w:val="24"/>
            <w:szCs w:val="24"/>
            <w:u w:val="none"/>
          </w:rPr>
          <w:t>рекламные услуги</w:t>
        </w:r>
      </w:hyperlink>
    </w:p>
    <w:p w:rsidR="001E0563" w:rsidRPr="00982203" w:rsidRDefault="001E0563" w:rsidP="00982203">
      <w:pPr>
        <w:jc w:val="both"/>
        <w:rPr>
          <w:rFonts w:ascii="Calibri" w:hAnsi="Calibri"/>
          <w:b/>
          <w:color w:val="0D0D0D" w:themeColor="text1" w:themeTint="F2"/>
          <w:sz w:val="24"/>
          <w:szCs w:val="24"/>
        </w:rPr>
      </w:pPr>
      <w:r w:rsidRPr="00982203">
        <w:rPr>
          <w:rFonts w:ascii="Calibri" w:hAnsi="Calibri"/>
          <w:b/>
          <w:color w:val="0D0D0D" w:themeColor="text1" w:themeTint="F2"/>
          <w:sz w:val="24"/>
          <w:szCs w:val="24"/>
        </w:rPr>
        <w:t xml:space="preserve"> </w:t>
      </w:r>
    </w:p>
    <w:p w:rsidR="001E0563" w:rsidRPr="00982203" w:rsidRDefault="001E0563" w:rsidP="00982203">
      <w:pPr>
        <w:jc w:val="both"/>
        <w:rPr>
          <w:rFonts w:ascii="Calibri" w:hAnsi="Calibri"/>
          <w:b/>
          <w:color w:val="0D0D0D" w:themeColor="text1" w:themeTint="F2"/>
          <w:sz w:val="24"/>
          <w:szCs w:val="24"/>
        </w:rPr>
      </w:pPr>
    </w:p>
    <w:p w:rsidR="001E0563" w:rsidRPr="00982203" w:rsidRDefault="001E0563" w:rsidP="00982203">
      <w:pPr>
        <w:numPr>
          <w:ilvl w:val="0"/>
          <w:numId w:val="15"/>
        </w:numPr>
        <w:shd w:val="clear" w:color="auto" w:fill="FFFFFF"/>
        <w:spacing w:before="100" w:beforeAutospacing="1" w:after="24"/>
        <w:ind w:left="384"/>
        <w:jc w:val="both"/>
        <w:rPr>
          <w:rFonts w:ascii="Arial" w:hAnsi="Arial" w:cs="Arial"/>
          <w:color w:val="0D0D0D" w:themeColor="text1" w:themeTint="F2"/>
          <w:sz w:val="24"/>
          <w:szCs w:val="24"/>
        </w:rPr>
      </w:pPr>
      <w:r w:rsidRPr="00982203">
        <w:rPr>
          <w:rFonts w:ascii="Calibri" w:hAnsi="Calibri"/>
          <w:b/>
          <w:color w:val="0D0D0D" w:themeColor="text1" w:themeTint="F2"/>
          <w:sz w:val="24"/>
          <w:szCs w:val="24"/>
        </w:rPr>
        <w:t>1)</w:t>
      </w:r>
      <w:r w:rsidRPr="00982203">
        <w:rPr>
          <w:rFonts w:ascii="Arial" w:hAnsi="Arial" w:cs="Arial"/>
          <w:color w:val="0D0D0D" w:themeColor="text1" w:themeTint="F2"/>
          <w:sz w:val="24"/>
          <w:szCs w:val="24"/>
        </w:rPr>
        <w:t xml:space="preserve"> </w:t>
      </w:r>
      <w:hyperlink r:id="rId139" w:tooltip="Информационно-коммерческие услуги (страница отсутствует)" w:history="1">
        <w:r w:rsidRPr="00982203">
          <w:rPr>
            <w:rStyle w:val="a5"/>
            <w:rFonts w:ascii="Arial" w:hAnsi="Arial" w:cs="Arial"/>
            <w:color w:val="0D0D0D" w:themeColor="text1" w:themeTint="F2"/>
            <w:sz w:val="24"/>
            <w:szCs w:val="24"/>
            <w:u w:val="none"/>
          </w:rPr>
          <w:t>информационно-коммерческие услуги</w:t>
        </w:r>
      </w:hyperlink>
    </w:p>
    <w:p w:rsidR="001E0563" w:rsidRPr="00982203" w:rsidRDefault="001E0563" w:rsidP="00982203">
      <w:pPr>
        <w:jc w:val="both"/>
        <w:rPr>
          <w:rFonts w:ascii="Arial" w:hAnsi="Arial" w:cs="Arial"/>
          <w:color w:val="0D0D0D" w:themeColor="text1" w:themeTint="F2"/>
          <w:sz w:val="24"/>
          <w:szCs w:val="24"/>
          <w:shd w:val="clear" w:color="auto" w:fill="FFFFFF"/>
        </w:rPr>
      </w:pPr>
      <w:r w:rsidRPr="00982203">
        <w:rPr>
          <w:rFonts w:ascii="Calibri" w:hAnsi="Calibri"/>
          <w:b/>
          <w:color w:val="0D0D0D" w:themeColor="text1" w:themeTint="F2"/>
          <w:sz w:val="24"/>
          <w:szCs w:val="24"/>
        </w:rPr>
        <w:t>(</w:t>
      </w:r>
      <w:proofErr w:type="spellStart"/>
      <w:proofErr w:type="gramStart"/>
      <w:r w:rsidRPr="00982203">
        <w:rPr>
          <w:rFonts w:ascii="Arial" w:hAnsi="Arial" w:cs="Arial"/>
          <w:b/>
          <w:bCs/>
          <w:color w:val="0D0D0D" w:themeColor="text1" w:themeTint="F2"/>
          <w:sz w:val="24"/>
          <w:szCs w:val="24"/>
          <w:shd w:val="clear" w:color="auto" w:fill="FFFFFF"/>
        </w:rPr>
        <w:t>Рекла́ма</w:t>
      </w:r>
      <w:proofErr w:type="spellEnd"/>
      <w:proofErr w:type="gramEnd"/>
      <w:r w:rsidRPr="00982203">
        <w:rPr>
          <w:rFonts w:ascii="Arial" w:hAnsi="Arial" w:cs="Arial"/>
          <w:color w:val="0D0D0D" w:themeColor="text1" w:themeTint="F2"/>
          <w:sz w:val="24"/>
          <w:szCs w:val="24"/>
          <w:shd w:val="clear" w:color="auto" w:fill="FFFFFF"/>
        </w:rPr>
        <w:t> — направление в</w:t>
      </w:r>
      <w:r w:rsidRPr="00982203">
        <w:rPr>
          <w:rStyle w:val="apple-converted-space"/>
          <w:rFonts w:ascii="Arial" w:hAnsi="Arial" w:cs="Arial"/>
          <w:color w:val="0D0D0D" w:themeColor="text1" w:themeTint="F2"/>
          <w:sz w:val="24"/>
          <w:szCs w:val="24"/>
          <w:shd w:val="clear" w:color="auto" w:fill="FFFFFF"/>
        </w:rPr>
        <w:t> </w:t>
      </w:r>
      <w:hyperlink r:id="rId140" w:tooltip="Маркетинговые коммуникации" w:history="1">
        <w:r w:rsidRPr="00982203">
          <w:rPr>
            <w:rStyle w:val="a5"/>
            <w:rFonts w:ascii="Arial" w:hAnsi="Arial" w:cs="Arial"/>
            <w:color w:val="0D0D0D" w:themeColor="text1" w:themeTint="F2"/>
            <w:sz w:val="24"/>
            <w:szCs w:val="24"/>
            <w:u w:val="none"/>
            <w:shd w:val="clear" w:color="auto" w:fill="FFFFFF"/>
          </w:rPr>
          <w:t>маркетинговых коммуникациях</w:t>
        </w:r>
      </w:hyperlink>
      <w:hyperlink r:id="rId141" w:anchor="cite_note-1" w:history="1">
        <w:r w:rsidRPr="00982203">
          <w:rPr>
            <w:rStyle w:val="a5"/>
            <w:rFonts w:ascii="Arial" w:hAnsi="Arial" w:cs="Arial"/>
            <w:color w:val="0D0D0D" w:themeColor="text1" w:themeTint="F2"/>
            <w:sz w:val="24"/>
            <w:szCs w:val="24"/>
            <w:u w:val="none"/>
            <w:shd w:val="clear" w:color="auto" w:fill="FFFFFF"/>
            <w:vertAlign w:val="superscript"/>
          </w:rPr>
          <w:t>[1]</w:t>
        </w:r>
      </w:hyperlink>
      <w:r w:rsidRPr="00982203">
        <w:rPr>
          <w:rFonts w:ascii="Arial" w:hAnsi="Arial" w:cs="Arial"/>
          <w:color w:val="0D0D0D" w:themeColor="text1" w:themeTint="F2"/>
          <w:sz w:val="24"/>
          <w:szCs w:val="24"/>
          <w:shd w:val="clear" w:color="auto" w:fill="FFFFFF"/>
        </w:rPr>
        <w:t>, в рамках которой производится оплаченное известным спонсором распространение не персонализированной</w:t>
      </w:r>
      <w:r w:rsidRPr="00982203">
        <w:rPr>
          <w:rStyle w:val="apple-converted-space"/>
          <w:rFonts w:ascii="Arial" w:hAnsi="Arial" w:cs="Arial"/>
          <w:color w:val="0D0D0D" w:themeColor="text1" w:themeTint="F2"/>
          <w:sz w:val="24"/>
          <w:szCs w:val="24"/>
          <w:shd w:val="clear" w:color="auto" w:fill="FFFFFF"/>
        </w:rPr>
        <w:t> </w:t>
      </w:r>
      <w:hyperlink r:id="rId142" w:tooltip="Информация" w:history="1">
        <w:r w:rsidRPr="00982203">
          <w:rPr>
            <w:rStyle w:val="a5"/>
            <w:rFonts w:ascii="Arial" w:hAnsi="Arial" w:cs="Arial"/>
            <w:color w:val="0D0D0D" w:themeColor="text1" w:themeTint="F2"/>
            <w:sz w:val="24"/>
            <w:szCs w:val="24"/>
            <w:u w:val="none"/>
            <w:shd w:val="clear" w:color="auto" w:fill="FFFFFF"/>
          </w:rPr>
          <w:t>информации</w:t>
        </w:r>
      </w:hyperlink>
      <w:r w:rsidRPr="00982203">
        <w:rPr>
          <w:rFonts w:ascii="Arial" w:hAnsi="Arial" w:cs="Arial"/>
          <w:color w:val="0D0D0D" w:themeColor="text1" w:themeTint="F2"/>
          <w:sz w:val="24"/>
          <w:szCs w:val="24"/>
          <w:shd w:val="clear" w:color="auto" w:fill="FFFFFF"/>
        </w:rPr>
        <w:t>, с целью привлечения внимания к объекту рекламирования, формирования или поддержания интереса к нему</w:t>
      </w:r>
      <w:hyperlink r:id="rId143" w:anchor="cite_note-2" w:history="1">
        <w:r w:rsidRPr="00982203">
          <w:rPr>
            <w:rStyle w:val="a5"/>
            <w:rFonts w:ascii="Arial" w:hAnsi="Arial" w:cs="Arial"/>
            <w:color w:val="0D0D0D" w:themeColor="text1" w:themeTint="F2"/>
            <w:sz w:val="24"/>
            <w:szCs w:val="24"/>
            <w:u w:val="none"/>
            <w:shd w:val="clear" w:color="auto" w:fill="FFFFFF"/>
            <w:vertAlign w:val="superscript"/>
          </w:rPr>
          <w:t>[2]</w:t>
        </w:r>
      </w:hyperlink>
      <w:hyperlink r:id="rId144" w:anchor="cite_note-3" w:history="1">
        <w:r w:rsidRPr="00982203">
          <w:rPr>
            <w:rStyle w:val="a5"/>
            <w:rFonts w:ascii="Arial" w:hAnsi="Arial" w:cs="Arial"/>
            <w:color w:val="0D0D0D" w:themeColor="text1" w:themeTint="F2"/>
            <w:sz w:val="24"/>
            <w:szCs w:val="24"/>
            <w:u w:val="none"/>
            <w:shd w:val="clear" w:color="auto" w:fill="FFFFFF"/>
            <w:vertAlign w:val="superscript"/>
          </w:rPr>
          <w:t>[3]</w:t>
        </w:r>
      </w:hyperlink>
      <w:hyperlink r:id="rId145" w:anchor="cite_note-4" w:history="1">
        <w:r w:rsidRPr="00982203">
          <w:rPr>
            <w:rStyle w:val="a5"/>
            <w:rFonts w:ascii="Arial" w:hAnsi="Arial" w:cs="Arial"/>
            <w:color w:val="0D0D0D" w:themeColor="text1" w:themeTint="F2"/>
            <w:sz w:val="24"/>
            <w:szCs w:val="24"/>
            <w:u w:val="none"/>
            <w:shd w:val="clear" w:color="auto" w:fill="FFFFFF"/>
            <w:vertAlign w:val="superscript"/>
          </w:rPr>
          <w:t>[4]</w:t>
        </w:r>
      </w:hyperlink>
      <w:hyperlink r:id="rId146" w:anchor="cite_note-5" w:history="1">
        <w:r w:rsidRPr="00982203">
          <w:rPr>
            <w:rStyle w:val="a5"/>
            <w:rFonts w:ascii="Arial" w:hAnsi="Arial" w:cs="Arial"/>
            <w:color w:val="0D0D0D" w:themeColor="text1" w:themeTint="F2"/>
            <w:sz w:val="24"/>
            <w:szCs w:val="24"/>
            <w:u w:val="none"/>
            <w:shd w:val="clear" w:color="auto" w:fill="FFFFFF"/>
            <w:vertAlign w:val="superscript"/>
          </w:rPr>
          <w:t>[5]</w:t>
        </w:r>
      </w:hyperlink>
      <w:hyperlink r:id="rId147" w:anchor="cite_note-6" w:history="1">
        <w:r w:rsidRPr="00982203">
          <w:rPr>
            <w:rStyle w:val="a5"/>
            <w:rFonts w:ascii="Arial" w:hAnsi="Arial" w:cs="Arial"/>
            <w:color w:val="0D0D0D" w:themeColor="text1" w:themeTint="F2"/>
            <w:sz w:val="24"/>
            <w:szCs w:val="24"/>
            <w:u w:val="none"/>
            <w:shd w:val="clear" w:color="auto" w:fill="FFFFFF"/>
            <w:vertAlign w:val="superscript"/>
          </w:rPr>
          <w:t>[6]</w:t>
        </w:r>
      </w:hyperlink>
      <w:r w:rsidRPr="00982203">
        <w:rPr>
          <w:rFonts w:ascii="Arial" w:hAnsi="Arial" w:cs="Arial"/>
          <w:color w:val="0D0D0D" w:themeColor="text1" w:themeTint="F2"/>
          <w:sz w:val="24"/>
          <w:szCs w:val="24"/>
          <w:shd w:val="clear" w:color="auto" w:fill="FFFFFF"/>
        </w:rPr>
        <w:t>.</w:t>
      </w:r>
    </w:p>
    <w:p w:rsidR="001E0563" w:rsidRPr="001E0563" w:rsidRDefault="001E0563" w:rsidP="00834A38">
      <w:pPr>
        <w:numPr>
          <w:ilvl w:val="0"/>
          <w:numId w:val="16"/>
        </w:numPr>
        <w:shd w:val="clear" w:color="auto" w:fill="FFFFFF"/>
        <w:spacing w:before="100" w:beforeAutospacing="1" w:after="24"/>
        <w:ind w:left="384"/>
        <w:jc w:val="both"/>
        <w:rPr>
          <w:rFonts w:ascii="Arial" w:eastAsia="Times New Roman" w:hAnsi="Arial" w:cs="Arial"/>
          <w:color w:val="0D0D0D" w:themeColor="text1" w:themeTint="F2"/>
          <w:sz w:val="24"/>
          <w:szCs w:val="24"/>
          <w:lang w:eastAsia="ru-RU"/>
        </w:rPr>
      </w:pPr>
      <w:r w:rsidRPr="001E0563">
        <w:rPr>
          <w:rFonts w:ascii="Arial" w:eastAsia="Times New Roman" w:hAnsi="Arial" w:cs="Arial"/>
          <w:color w:val="0D0D0D" w:themeColor="text1" w:themeTint="F2"/>
          <w:sz w:val="24"/>
          <w:szCs w:val="24"/>
          <w:lang w:eastAsia="ru-RU"/>
        </w:rPr>
        <w:t>Коммерческая (экономическая) реклама. Целью экономической рекламы становится потребитель (потенциальный покупатель), предложив товар которому, можно получить взамен от него прибыль</w:t>
      </w:r>
      <w:proofErr w:type="gramStart"/>
      <w:r w:rsidRPr="001E0563">
        <w:rPr>
          <w:rFonts w:ascii="Arial" w:eastAsia="Times New Roman" w:hAnsi="Arial" w:cs="Arial"/>
          <w:color w:val="0D0D0D" w:themeColor="text1" w:themeTint="F2"/>
          <w:sz w:val="24"/>
          <w:szCs w:val="24"/>
          <w:lang w:eastAsia="ru-RU"/>
        </w:rPr>
        <w:t>.;</w:t>
      </w:r>
      <w:proofErr w:type="gramEnd"/>
    </w:p>
    <w:p w:rsidR="001E0563" w:rsidRPr="00982203" w:rsidRDefault="001E0563" w:rsidP="00982203">
      <w:pPr>
        <w:jc w:val="both"/>
        <w:rPr>
          <w:rFonts w:ascii="Calibri" w:hAnsi="Calibri"/>
          <w:b/>
          <w:color w:val="0D0D0D" w:themeColor="text1" w:themeTint="F2"/>
          <w:sz w:val="24"/>
          <w:szCs w:val="24"/>
        </w:rPr>
      </w:pPr>
      <w:r w:rsidRPr="00982203">
        <w:rPr>
          <w:rFonts w:ascii="Calibri" w:hAnsi="Calibri"/>
          <w:b/>
          <w:color w:val="0D0D0D" w:themeColor="text1" w:themeTint="F2"/>
          <w:sz w:val="24"/>
          <w:szCs w:val="24"/>
        </w:rPr>
        <w:t>)</w:t>
      </w:r>
    </w:p>
    <w:p w:rsidR="009200C7" w:rsidRPr="00982203" w:rsidRDefault="001E0563" w:rsidP="00982203">
      <w:pPr>
        <w:numPr>
          <w:ilvl w:val="0"/>
          <w:numId w:val="15"/>
        </w:numPr>
        <w:shd w:val="clear" w:color="auto" w:fill="FFFFFF"/>
        <w:spacing w:before="100" w:beforeAutospacing="1" w:after="24"/>
        <w:ind w:left="384"/>
        <w:jc w:val="both"/>
        <w:rPr>
          <w:rFonts w:ascii="Arial" w:hAnsi="Arial" w:cs="Arial"/>
          <w:color w:val="0D0D0D" w:themeColor="text1" w:themeTint="F2"/>
          <w:sz w:val="24"/>
          <w:szCs w:val="24"/>
        </w:rPr>
      </w:pPr>
      <w:r w:rsidRPr="00982203">
        <w:rPr>
          <w:rFonts w:ascii="Calibri" w:hAnsi="Calibri"/>
          <w:b/>
          <w:color w:val="0D0D0D" w:themeColor="text1" w:themeTint="F2"/>
          <w:sz w:val="24"/>
          <w:szCs w:val="24"/>
        </w:rPr>
        <w:t>2)</w:t>
      </w:r>
      <w:r w:rsidR="009200C7" w:rsidRPr="00982203">
        <w:rPr>
          <w:rFonts w:ascii="Arial" w:hAnsi="Arial" w:cs="Arial"/>
          <w:color w:val="0D0D0D" w:themeColor="text1" w:themeTint="F2"/>
          <w:sz w:val="24"/>
          <w:szCs w:val="24"/>
        </w:rPr>
        <w:t xml:space="preserve"> </w:t>
      </w:r>
      <w:hyperlink r:id="rId148" w:tooltip="Комиссионные услуги" w:history="1">
        <w:r w:rsidR="009200C7" w:rsidRPr="00982203">
          <w:rPr>
            <w:rStyle w:val="a5"/>
            <w:rFonts w:ascii="Arial" w:hAnsi="Arial" w:cs="Arial"/>
            <w:color w:val="0D0D0D" w:themeColor="text1" w:themeTint="F2"/>
            <w:sz w:val="24"/>
            <w:szCs w:val="24"/>
            <w:u w:val="none"/>
          </w:rPr>
          <w:t>комиссионные услуги</w:t>
        </w:r>
      </w:hyperlink>
    </w:p>
    <w:p w:rsidR="001E0563" w:rsidRPr="00982203" w:rsidRDefault="009200C7" w:rsidP="00982203">
      <w:pPr>
        <w:jc w:val="both"/>
        <w:rPr>
          <w:color w:val="0D0D0D" w:themeColor="text1" w:themeTint="F2"/>
          <w:sz w:val="24"/>
          <w:szCs w:val="24"/>
          <w:shd w:val="clear" w:color="auto" w:fill="FFFFFF"/>
        </w:rPr>
      </w:pPr>
      <w:r w:rsidRPr="00982203">
        <w:rPr>
          <w:rFonts w:ascii="Calibri" w:hAnsi="Calibri"/>
          <w:b/>
          <w:color w:val="0D0D0D" w:themeColor="text1" w:themeTint="F2"/>
          <w:sz w:val="24"/>
          <w:szCs w:val="24"/>
        </w:rPr>
        <w:t>(</w:t>
      </w:r>
      <w:proofErr w:type="spellStart"/>
      <w:r w:rsidRPr="00982203">
        <w:rPr>
          <w:rStyle w:val="w"/>
          <w:rFonts w:ascii="Helvetica" w:hAnsi="Helvetica"/>
          <w:b/>
          <w:bCs/>
          <w:color w:val="0D0D0D" w:themeColor="text1" w:themeTint="F2"/>
          <w:sz w:val="24"/>
          <w:szCs w:val="24"/>
          <w:shd w:val="clear" w:color="auto" w:fill="FFFFFF"/>
        </w:rPr>
        <w:t>Догово́</w:t>
      </w:r>
      <w:proofErr w:type="gramStart"/>
      <w:r w:rsidRPr="00982203">
        <w:rPr>
          <w:rStyle w:val="w"/>
          <w:rFonts w:ascii="Helvetica" w:hAnsi="Helvetica"/>
          <w:b/>
          <w:bCs/>
          <w:color w:val="0D0D0D" w:themeColor="text1" w:themeTint="F2"/>
          <w:sz w:val="24"/>
          <w:szCs w:val="24"/>
          <w:shd w:val="clear" w:color="auto" w:fill="FFFFFF"/>
        </w:rPr>
        <w:t>р</w:t>
      </w:r>
      <w:proofErr w:type="spellEnd"/>
      <w:proofErr w:type="gramEnd"/>
      <w:r w:rsidRPr="00982203">
        <w:rPr>
          <w:rStyle w:val="apple-converted-space"/>
          <w:rFonts w:ascii="Helvetica" w:hAnsi="Helvetica"/>
          <w:b/>
          <w:bCs/>
          <w:color w:val="0D0D0D" w:themeColor="text1" w:themeTint="F2"/>
          <w:sz w:val="24"/>
          <w:szCs w:val="24"/>
          <w:shd w:val="clear" w:color="auto" w:fill="FFFFFF"/>
        </w:rPr>
        <w:t> </w:t>
      </w:r>
      <w:proofErr w:type="spellStart"/>
      <w:r w:rsidRPr="00982203">
        <w:rPr>
          <w:rStyle w:val="w"/>
          <w:rFonts w:ascii="Helvetica" w:hAnsi="Helvetica"/>
          <w:b/>
          <w:bCs/>
          <w:color w:val="0D0D0D" w:themeColor="text1" w:themeTint="F2"/>
          <w:sz w:val="24"/>
          <w:szCs w:val="24"/>
          <w:shd w:val="clear" w:color="auto" w:fill="FFFFFF"/>
        </w:rPr>
        <w:t>коми́ссии</w:t>
      </w:r>
      <w:proofErr w:type="spellEnd"/>
      <w:r w:rsidRPr="00982203">
        <w:rPr>
          <w:rStyle w:val="apple-converted-space"/>
          <w:rFonts w:ascii="Helvetica" w:hAnsi="Helvetica"/>
          <w:color w:val="0D0D0D" w:themeColor="text1" w:themeTint="F2"/>
          <w:sz w:val="24"/>
          <w:szCs w:val="24"/>
          <w:shd w:val="clear" w:color="auto" w:fill="FFFFFF"/>
        </w:rPr>
        <w:t> </w:t>
      </w:r>
      <w:r w:rsidRPr="00982203">
        <w:rPr>
          <w:rFonts w:ascii="Helvetica" w:hAnsi="Helvetica"/>
          <w:color w:val="0D0D0D" w:themeColor="text1" w:themeTint="F2"/>
          <w:sz w:val="24"/>
          <w:szCs w:val="24"/>
          <w:shd w:val="clear" w:color="auto" w:fill="FFFFFF"/>
        </w:rPr>
        <w:t>(</w:t>
      </w:r>
      <w:hyperlink r:id="rId149" w:history="1">
        <w:r w:rsidRPr="00982203">
          <w:rPr>
            <w:rStyle w:val="w"/>
            <w:rFonts w:ascii="Helvetica" w:hAnsi="Helvetica"/>
            <w:color w:val="0D0D0D" w:themeColor="text1" w:themeTint="F2"/>
            <w:sz w:val="24"/>
            <w:szCs w:val="24"/>
            <w:shd w:val="clear" w:color="auto" w:fill="FFFFFF"/>
          </w:rPr>
          <w:t>лат</w:t>
        </w:r>
        <w:r w:rsidRPr="00982203">
          <w:rPr>
            <w:rStyle w:val="a5"/>
            <w:rFonts w:ascii="Helvetica" w:hAnsi="Helvetica"/>
            <w:color w:val="0D0D0D" w:themeColor="text1" w:themeTint="F2"/>
            <w:sz w:val="24"/>
            <w:szCs w:val="24"/>
            <w:u w:val="none"/>
            <w:shd w:val="clear" w:color="auto" w:fill="FFFFFF"/>
          </w:rPr>
          <w:t>.</w:t>
        </w:r>
      </w:hyperlink>
      <w:r w:rsidRPr="00982203">
        <w:rPr>
          <w:rFonts w:ascii="Helvetica" w:hAnsi="Helvetica"/>
          <w:color w:val="0D0D0D" w:themeColor="text1" w:themeTint="F2"/>
          <w:sz w:val="24"/>
          <w:szCs w:val="24"/>
          <w:shd w:val="clear" w:color="auto" w:fill="FFFFFF"/>
        </w:rPr>
        <w:t> </w:t>
      </w:r>
      <w:r w:rsidRPr="00982203">
        <w:rPr>
          <w:rStyle w:val="w"/>
          <w:rFonts w:ascii="Helvetica" w:hAnsi="Helvetica"/>
          <w:i/>
          <w:iCs/>
          <w:color w:val="0D0D0D" w:themeColor="text1" w:themeTint="F2"/>
          <w:sz w:val="24"/>
          <w:szCs w:val="24"/>
          <w:shd w:val="clear" w:color="auto" w:fill="FFFFFF"/>
          <w:lang w:val="la-Latn"/>
        </w:rPr>
        <w:t>comissio</w:t>
      </w:r>
      <w:r w:rsidRPr="00982203">
        <w:rPr>
          <w:rFonts w:ascii="Helvetica" w:hAnsi="Helvetica"/>
          <w:color w:val="0D0D0D" w:themeColor="text1" w:themeTint="F2"/>
          <w:sz w:val="24"/>
          <w:szCs w:val="24"/>
          <w:shd w:val="clear" w:color="auto" w:fill="FFFFFF"/>
        </w:rPr>
        <w:t>) —</w:t>
      </w:r>
      <w:r w:rsidRPr="00982203">
        <w:rPr>
          <w:rStyle w:val="apple-converted-space"/>
          <w:rFonts w:ascii="Helvetica" w:hAnsi="Helvetica"/>
          <w:color w:val="0D0D0D" w:themeColor="text1" w:themeTint="F2"/>
          <w:sz w:val="24"/>
          <w:szCs w:val="24"/>
          <w:shd w:val="clear" w:color="auto" w:fill="FFFFFF"/>
        </w:rPr>
        <w:t> </w:t>
      </w:r>
      <w:hyperlink r:id="rId150" w:history="1">
        <w:r w:rsidRPr="00982203">
          <w:rPr>
            <w:rStyle w:val="w"/>
            <w:rFonts w:ascii="Helvetica" w:hAnsi="Helvetica"/>
            <w:color w:val="0D0D0D" w:themeColor="text1" w:themeTint="F2"/>
            <w:sz w:val="24"/>
            <w:szCs w:val="24"/>
            <w:shd w:val="clear" w:color="auto" w:fill="FFFFFF"/>
          </w:rPr>
          <w:t>договор</w:t>
        </w:r>
      </w:hyperlink>
      <w:r w:rsidRPr="00982203">
        <w:rPr>
          <w:rFonts w:ascii="Helvetica" w:hAnsi="Helvetica"/>
          <w:color w:val="0D0D0D" w:themeColor="text1" w:themeTint="F2"/>
          <w:sz w:val="24"/>
          <w:szCs w:val="24"/>
          <w:shd w:val="clear" w:color="auto" w:fill="FFFFFF"/>
        </w:rPr>
        <w:t>,</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согласно</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которомуодна</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его</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сторона</w:t>
      </w:r>
      <w:r w:rsidRPr="00982203">
        <w:rPr>
          <w:rFonts w:ascii="Helvetica" w:hAnsi="Helvetica"/>
          <w:color w:val="0D0D0D" w:themeColor="text1" w:themeTint="F2"/>
          <w:sz w:val="24"/>
          <w:szCs w:val="24"/>
          <w:shd w:val="clear" w:color="auto" w:fill="FFFFFF"/>
        </w:rPr>
        <w:t> —</w:t>
      </w:r>
      <w:r w:rsidRPr="00982203">
        <w:rPr>
          <w:rStyle w:val="apple-converted-space"/>
          <w:rFonts w:ascii="Helvetica" w:hAnsi="Helvetica"/>
          <w:color w:val="0D0D0D" w:themeColor="text1" w:themeTint="F2"/>
          <w:sz w:val="24"/>
          <w:szCs w:val="24"/>
          <w:shd w:val="clear" w:color="auto" w:fill="FFFFFF"/>
        </w:rPr>
        <w:t> </w:t>
      </w:r>
      <w:hyperlink r:id="rId151" w:history="1">
        <w:r w:rsidRPr="00982203">
          <w:rPr>
            <w:rStyle w:val="w"/>
            <w:rFonts w:ascii="Helvetica" w:hAnsi="Helvetica"/>
            <w:color w:val="0D0D0D" w:themeColor="text1" w:themeTint="F2"/>
            <w:sz w:val="24"/>
            <w:szCs w:val="24"/>
            <w:shd w:val="clear" w:color="auto" w:fill="FFFFFF"/>
          </w:rPr>
          <w:t>комиссионер</w:t>
        </w:r>
      </w:hyperlink>
      <w:r w:rsidRPr="00982203">
        <w:rPr>
          <w:rFonts w:ascii="Helvetica" w:hAnsi="Helvetica"/>
          <w:color w:val="0D0D0D" w:themeColor="text1" w:themeTint="F2"/>
          <w:sz w:val="24"/>
          <w:szCs w:val="24"/>
          <w:shd w:val="clear" w:color="auto" w:fill="FFFFFF"/>
        </w:rPr>
        <w:t> —</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берёт</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на</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себя</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обязательство</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перед</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другой</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стороной</w:t>
      </w:r>
      <w:r w:rsidRPr="00982203">
        <w:rPr>
          <w:rFonts w:ascii="Helvetica" w:hAnsi="Helvetica"/>
          <w:color w:val="0D0D0D" w:themeColor="text1" w:themeTint="F2"/>
          <w:sz w:val="24"/>
          <w:szCs w:val="24"/>
          <w:shd w:val="clear" w:color="auto" w:fill="FFFFFF"/>
        </w:rPr>
        <w:t> —</w:t>
      </w:r>
      <w:r w:rsidRPr="00982203">
        <w:rPr>
          <w:rStyle w:val="apple-converted-space"/>
          <w:rFonts w:ascii="Helvetica" w:hAnsi="Helvetica"/>
          <w:color w:val="0D0D0D" w:themeColor="text1" w:themeTint="F2"/>
          <w:sz w:val="24"/>
          <w:szCs w:val="24"/>
          <w:shd w:val="clear" w:color="auto" w:fill="FFFFFF"/>
        </w:rPr>
        <w:t> </w:t>
      </w:r>
      <w:hyperlink r:id="rId152" w:history="1">
        <w:r w:rsidRPr="00982203">
          <w:rPr>
            <w:rStyle w:val="w"/>
            <w:rFonts w:ascii="Helvetica" w:hAnsi="Helvetica"/>
            <w:color w:val="0D0D0D" w:themeColor="text1" w:themeTint="F2"/>
            <w:sz w:val="24"/>
            <w:szCs w:val="24"/>
            <w:shd w:val="clear" w:color="auto" w:fill="FFFFFF"/>
          </w:rPr>
          <w:t>комитентом</w:t>
        </w:r>
      </w:hyperlink>
      <w:r w:rsidRPr="00982203">
        <w:rPr>
          <w:rFonts w:ascii="Helvetica" w:hAnsi="Helvetica"/>
          <w:color w:val="0D0D0D" w:themeColor="text1" w:themeTint="F2"/>
          <w:sz w:val="24"/>
          <w:szCs w:val="24"/>
          <w:shd w:val="clear" w:color="auto" w:fill="FFFFFF"/>
        </w:rPr>
        <w:t> —</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завознаграждение</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заключить</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с</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третьим</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лицом</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или</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лицами</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одну</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или</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несколько</w:t>
      </w:r>
      <w:r w:rsidRPr="00982203">
        <w:rPr>
          <w:rStyle w:val="apple-converted-space"/>
          <w:rFonts w:ascii="Helvetica" w:hAnsi="Helvetica"/>
          <w:color w:val="0D0D0D" w:themeColor="text1" w:themeTint="F2"/>
          <w:sz w:val="24"/>
          <w:szCs w:val="24"/>
          <w:shd w:val="clear" w:color="auto" w:fill="FFFFFF"/>
        </w:rPr>
        <w:t> </w:t>
      </w:r>
      <w:hyperlink r:id="rId153" w:history="1">
        <w:r w:rsidRPr="00982203">
          <w:rPr>
            <w:rStyle w:val="w"/>
            <w:rFonts w:ascii="Helvetica" w:hAnsi="Helvetica"/>
            <w:color w:val="0D0D0D" w:themeColor="text1" w:themeTint="F2"/>
            <w:sz w:val="24"/>
            <w:szCs w:val="24"/>
            <w:shd w:val="clear" w:color="auto" w:fill="FFFFFF"/>
          </w:rPr>
          <w:t>сделок</w:t>
        </w:r>
      </w:hyperlink>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в</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интересах</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и</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за</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счёткомитента</w:t>
      </w:r>
      <w:r w:rsidRPr="00982203">
        <w:rPr>
          <w:rFonts w:ascii="Helvetica" w:hAnsi="Helvetica"/>
          <w:color w:val="0D0D0D" w:themeColor="text1" w:themeTint="F2"/>
          <w:sz w:val="24"/>
          <w:szCs w:val="24"/>
          <w:shd w:val="clear" w:color="auto" w:fill="FFFFFF"/>
        </w:rPr>
        <w:t>,</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но</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от</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своего</w:t>
      </w:r>
      <w:r w:rsidRPr="00982203">
        <w:rPr>
          <w:rFonts w:ascii="Helvetica" w:hAnsi="Helvetica"/>
          <w:color w:val="0D0D0D" w:themeColor="text1" w:themeTint="F2"/>
          <w:sz w:val="24"/>
          <w:szCs w:val="24"/>
          <w:shd w:val="clear" w:color="auto" w:fill="FFFFFF"/>
        </w:rPr>
        <w:t>,</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комиссионера</w:t>
      </w:r>
      <w:r w:rsidRPr="00982203">
        <w:rPr>
          <w:rFonts w:ascii="Helvetica" w:hAnsi="Helvetica"/>
          <w:color w:val="0D0D0D" w:themeColor="text1" w:themeTint="F2"/>
          <w:sz w:val="24"/>
          <w:szCs w:val="24"/>
          <w:shd w:val="clear" w:color="auto" w:fill="FFFFFF"/>
        </w:rPr>
        <w:t>,</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имени</w:t>
      </w:r>
      <w:r w:rsidRPr="00982203">
        <w:rPr>
          <w:rFonts w:ascii="Helvetica" w:hAnsi="Helvetica"/>
          <w:color w:val="0D0D0D" w:themeColor="text1" w:themeTint="F2"/>
          <w:sz w:val="24"/>
          <w:szCs w:val="24"/>
          <w:shd w:val="clear" w:color="auto" w:fill="FFFFFF"/>
        </w:rPr>
        <w:t>.</w:t>
      </w:r>
      <w:r w:rsidRPr="00982203">
        <w:rPr>
          <w:color w:val="0D0D0D" w:themeColor="text1" w:themeTint="F2"/>
          <w:sz w:val="24"/>
          <w:szCs w:val="24"/>
          <w:shd w:val="clear" w:color="auto" w:fill="FFFFFF"/>
        </w:rPr>
        <w:t>)</w:t>
      </w:r>
    </w:p>
    <w:p w:rsidR="009200C7" w:rsidRPr="00982203" w:rsidRDefault="009200C7" w:rsidP="00982203">
      <w:pPr>
        <w:jc w:val="both"/>
        <w:rPr>
          <w:color w:val="0D0D0D" w:themeColor="text1" w:themeTint="F2"/>
          <w:sz w:val="24"/>
          <w:szCs w:val="24"/>
          <w:shd w:val="clear" w:color="auto" w:fill="FFFFFF"/>
        </w:rPr>
      </w:pPr>
    </w:p>
    <w:p w:rsidR="009200C7" w:rsidRPr="00982203" w:rsidRDefault="009200C7" w:rsidP="00982203">
      <w:pPr>
        <w:jc w:val="both"/>
        <w:rPr>
          <w:color w:val="0D0D0D" w:themeColor="text1" w:themeTint="F2"/>
          <w:sz w:val="24"/>
          <w:szCs w:val="24"/>
          <w:shd w:val="clear" w:color="auto" w:fill="FFFFFF"/>
        </w:rPr>
      </w:pPr>
      <w:r w:rsidRPr="00982203">
        <w:rPr>
          <w:color w:val="0D0D0D" w:themeColor="text1" w:themeTint="F2"/>
          <w:sz w:val="24"/>
          <w:szCs w:val="24"/>
          <w:shd w:val="clear" w:color="auto" w:fill="FFFFFF"/>
        </w:rPr>
        <w:t>3)</w:t>
      </w:r>
      <w:r w:rsidRPr="00982203">
        <w:rPr>
          <w:rFonts w:ascii="Arial" w:hAnsi="Arial" w:cs="Arial"/>
          <w:color w:val="0D0D0D" w:themeColor="text1" w:themeTint="F2"/>
          <w:sz w:val="24"/>
          <w:szCs w:val="24"/>
        </w:rPr>
        <w:t xml:space="preserve"> </w:t>
      </w:r>
      <w:hyperlink r:id="rId154" w:tooltip="Научно-консультативные услуги (страница отсутствует)" w:history="1">
        <w:r w:rsidRPr="00982203">
          <w:rPr>
            <w:rStyle w:val="a5"/>
            <w:rFonts w:ascii="Arial" w:hAnsi="Arial" w:cs="Arial"/>
            <w:color w:val="0D0D0D" w:themeColor="text1" w:themeTint="F2"/>
            <w:sz w:val="24"/>
            <w:szCs w:val="24"/>
            <w:u w:val="none"/>
          </w:rPr>
          <w:t>научно-консультативные услуги</w:t>
        </w:r>
      </w:hyperlink>
      <w:r w:rsidRPr="00982203">
        <w:rPr>
          <w:rStyle w:val="apple-converted-space"/>
          <w:rFonts w:ascii="Arial" w:hAnsi="Arial" w:cs="Arial"/>
          <w:color w:val="0D0D0D" w:themeColor="text1" w:themeTint="F2"/>
          <w:sz w:val="24"/>
          <w:szCs w:val="24"/>
        </w:rPr>
        <w:t> </w:t>
      </w:r>
      <w:r w:rsidRPr="00982203">
        <w:rPr>
          <w:rFonts w:ascii="Arial" w:hAnsi="Arial" w:cs="Arial"/>
          <w:color w:val="0D0D0D" w:themeColor="text1" w:themeTint="F2"/>
          <w:sz w:val="24"/>
          <w:szCs w:val="24"/>
        </w:rPr>
        <w:t>(</w:t>
      </w:r>
      <w:r w:rsidRPr="00982203">
        <w:rPr>
          <w:rStyle w:val="w"/>
          <w:rFonts w:ascii="Helvetica" w:hAnsi="Helvetica"/>
          <w:color w:val="0D0D0D" w:themeColor="text1" w:themeTint="F2"/>
          <w:sz w:val="24"/>
          <w:szCs w:val="24"/>
          <w:shd w:val="clear" w:color="auto" w:fill="FFFFFF"/>
        </w:rPr>
        <w:t>УСЛУГИ</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КОНСАЛТИНГОВЫЕ</w:t>
      </w:r>
      <w:r w:rsidRPr="00982203">
        <w:rPr>
          <w:rStyle w:val="apple-converted-space"/>
          <w:rFonts w:ascii="Helvetica" w:hAnsi="Helvetica"/>
          <w:color w:val="0D0D0D" w:themeColor="text1" w:themeTint="F2"/>
          <w:sz w:val="24"/>
          <w:szCs w:val="24"/>
          <w:shd w:val="clear" w:color="auto" w:fill="FFFFFF"/>
        </w:rPr>
        <w:t> </w:t>
      </w:r>
      <w:r w:rsidRPr="00982203">
        <w:rPr>
          <w:rFonts w:ascii="Helvetica" w:hAnsi="Helvetica"/>
          <w:color w:val="0D0D0D" w:themeColor="text1" w:themeTint="F2"/>
          <w:sz w:val="24"/>
          <w:szCs w:val="24"/>
          <w:shd w:val="clear" w:color="auto" w:fill="FFFFFF"/>
        </w:rPr>
        <w:t>-</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научно</w:t>
      </w:r>
      <w:r w:rsidRPr="00982203">
        <w:rPr>
          <w:rFonts w:ascii="Helvetica" w:hAnsi="Helvetica"/>
          <w:color w:val="0D0D0D" w:themeColor="text1" w:themeTint="F2"/>
          <w:sz w:val="24"/>
          <w:szCs w:val="24"/>
          <w:shd w:val="clear" w:color="auto" w:fill="FFFFFF"/>
        </w:rPr>
        <w:t>-</w:t>
      </w:r>
      <w:r w:rsidRPr="00982203">
        <w:rPr>
          <w:rStyle w:val="w"/>
          <w:rFonts w:ascii="Helvetica" w:hAnsi="Helvetica"/>
          <w:color w:val="0D0D0D" w:themeColor="text1" w:themeTint="F2"/>
          <w:sz w:val="24"/>
          <w:szCs w:val="24"/>
          <w:shd w:val="clear" w:color="auto" w:fill="FFFFFF"/>
        </w:rPr>
        <w:t>консультационные</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УСЛУГИ</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предприятиям</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и</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организациям</w:t>
      </w:r>
      <w:proofErr w:type="gramStart"/>
      <w:r w:rsidRPr="00982203">
        <w:rPr>
          <w:rFonts w:ascii="Helvetica" w:hAnsi="Helvetica"/>
          <w:color w:val="0D0D0D" w:themeColor="text1" w:themeTint="F2"/>
          <w:sz w:val="24"/>
          <w:szCs w:val="24"/>
          <w:shd w:val="clear" w:color="auto" w:fill="FFFFFF"/>
        </w:rPr>
        <w:t>,</w:t>
      </w:r>
      <w:r w:rsidRPr="00982203">
        <w:rPr>
          <w:rStyle w:val="w"/>
          <w:rFonts w:ascii="Helvetica" w:hAnsi="Helvetica"/>
          <w:color w:val="0D0D0D" w:themeColor="text1" w:themeTint="F2"/>
          <w:sz w:val="24"/>
          <w:szCs w:val="24"/>
          <w:shd w:val="clear" w:color="auto" w:fill="FFFFFF"/>
        </w:rPr>
        <w:t>в</w:t>
      </w:r>
      <w:proofErr w:type="gramEnd"/>
      <w:r w:rsidRPr="00982203">
        <w:rPr>
          <w:rStyle w:val="w"/>
          <w:rFonts w:ascii="Helvetica" w:hAnsi="Helvetica"/>
          <w:color w:val="0D0D0D" w:themeColor="text1" w:themeTint="F2"/>
          <w:sz w:val="24"/>
          <w:szCs w:val="24"/>
          <w:shd w:val="clear" w:color="auto" w:fill="FFFFFF"/>
        </w:rPr>
        <w:t>ключающие</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устные</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и</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письменные</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консультации</w:t>
      </w:r>
      <w:r w:rsidRPr="00982203">
        <w:rPr>
          <w:rFonts w:ascii="Helvetica" w:hAnsi="Helvetica"/>
          <w:color w:val="0D0D0D" w:themeColor="text1" w:themeTint="F2"/>
          <w:sz w:val="24"/>
          <w:szCs w:val="24"/>
          <w:shd w:val="clear" w:color="auto" w:fill="FFFFFF"/>
        </w:rPr>
        <w:t>,</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разработку</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методических</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рекомендаций</w:t>
      </w:r>
      <w:r w:rsidRPr="00982203">
        <w:rPr>
          <w:rFonts w:ascii="Helvetica" w:hAnsi="Helvetica"/>
          <w:color w:val="0D0D0D" w:themeColor="text1" w:themeTint="F2"/>
          <w:sz w:val="24"/>
          <w:szCs w:val="24"/>
          <w:shd w:val="clear" w:color="auto" w:fill="FFFFFF"/>
        </w:rPr>
        <w:t>,</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пособий</w:t>
      </w:r>
      <w:r w:rsidRPr="00982203">
        <w:rPr>
          <w:rFonts w:ascii="Helvetica" w:hAnsi="Helvetica"/>
          <w:color w:val="0D0D0D" w:themeColor="text1" w:themeTint="F2"/>
          <w:sz w:val="24"/>
          <w:szCs w:val="24"/>
          <w:shd w:val="clear" w:color="auto" w:fill="FFFFFF"/>
        </w:rPr>
        <w:t>,</w:t>
      </w:r>
      <w:r w:rsidRPr="00982203">
        <w:rPr>
          <w:rStyle w:val="w"/>
          <w:rFonts w:ascii="Helvetica" w:hAnsi="Helvetica"/>
          <w:color w:val="0D0D0D" w:themeColor="text1" w:themeTint="F2"/>
          <w:sz w:val="24"/>
          <w:szCs w:val="24"/>
          <w:shd w:val="clear" w:color="auto" w:fill="FFFFFF"/>
        </w:rPr>
        <w:t>подготовку</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аналитических</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материалов</w:t>
      </w:r>
      <w:r w:rsidRPr="00982203">
        <w:rPr>
          <w:rFonts w:ascii="Helvetica" w:hAnsi="Helvetica"/>
          <w:color w:val="0D0D0D" w:themeColor="text1" w:themeTint="F2"/>
          <w:sz w:val="24"/>
          <w:szCs w:val="24"/>
          <w:shd w:val="clear" w:color="auto" w:fill="FFFFFF"/>
        </w:rPr>
        <w:t>,</w:t>
      </w:r>
      <w:r w:rsidRPr="00982203">
        <w:rPr>
          <w:rStyle w:val="w"/>
          <w:rFonts w:ascii="Helvetica" w:hAnsi="Helvetica"/>
          <w:color w:val="0D0D0D" w:themeColor="text1" w:themeTint="F2"/>
          <w:sz w:val="24"/>
          <w:szCs w:val="24"/>
          <w:shd w:val="clear" w:color="auto" w:fill="FFFFFF"/>
        </w:rPr>
        <w:t>проведение</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научно</w:t>
      </w:r>
      <w:r w:rsidRPr="00982203">
        <w:rPr>
          <w:rFonts w:ascii="Helvetica" w:hAnsi="Helvetica"/>
          <w:color w:val="0D0D0D" w:themeColor="text1" w:themeTint="F2"/>
          <w:sz w:val="24"/>
          <w:szCs w:val="24"/>
          <w:shd w:val="clear" w:color="auto" w:fill="FFFFFF"/>
        </w:rPr>
        <w:t>-</w:t>
      </w:r>
      <w:r w:rsidRPr="00982203">
        <w:rPr>
          <w:rStyle w:val="w"/>
          <w:rFonts w:ascii="Helvetica" w:hAnsi="Helvetica"/>
          <w:color w:val="0D0D0D" w:themeColor="text1" w:themeTint="F2"/>
          <w:sz w:val="24"/>
          <w:szCs w:val="24"/>
          <w:shd w:val="clear" w:color="auto" w:fill="FFFFFF"/>
        </w:rPr>
        <w:t>исследовательских</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работ</w:t>
      </w:r>
      <w:r w:rsidRPr="00982203">
        <w:rPr>
          <w:rFonts w:ascii="Helvetica" w:hAnsi="Helvetica"/>
          <w:color w:val="0D0D0D" w:themeColor="text1" w:themeTint="F2"/>
          <w:sz w:val="24"/>
          <w:szCs w:val="24"/>
          <w:shd w:val="clear" w:color="auto" w:fill="FFFFFF"/>
        </w:rPr>
        <w:t>,</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организацию</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обучения</w:t>
      </w:r>
      <w:r w:rsidRPr="00982203">
        <w:rPr>
          <w:rStyle w:val="apple-converted-space"/>
          <w:rFonts w:ascii="Helvetica" w:hAnsi="Helvetica"/>
          <w:color w:val="0D0D0D" w:themeColor="text1" w:themeTint="F2"/>
          <w:sz w:val="24"/>
          <w:szCs w:val="24"/>
          <w:shd w:val="clear" w:color="auto" w:fill="FFFFFF"/>
        </w:rPr>
        <w:t> </w:t>
      </w:r>
      <w:proofErr w:type="spellStart"/>
      <w:r w:rsidRPr="00982203">
        <w:rPr>
          <w:rStyle w:val="w"/>
          <w:rFonts w:ascii="Helvetica" w:hAnsi="Helvetica"/>
          <w:color w:val="0D0D0D" w:themeColor="text1" w:themeTint="F2"/>
          <w:sz w:val="24"/>
          <w:szCs w:val="24"/>
          <w:shd w:val="clear" w:color="auto" w:fill="FFFFFF"/>
        </w:rPr>
        <w:t>истажи</w:t>
      </w:r>
      <w:proofErr w:type="spellEnd"/>
      <w:r w:rsidRPr="00982203">
        <w:rPr>
          <w:rStyle w:val="apple-converted-space"/>
          <w:rFonts w:ascii="Helvetica" w:hAnsi="Helvetica"/>
          <w:color w:val="0D0D0D" w:themeColor="text1" w:themeTint="F2"/>
          <w:sz w:val="24"/>
          <w:szCs w:val="24"/>
          <w:shd w:val="clear" w:color="auto" w:fill="FFFFFF"/>
        </w:rPr>
        <w:t> </w:t>
      </w:r>
      <w:proofErr w:type="spellStart"/>
      <w:r w:rsidRPr="00982203">
        <w:rPr>
          <w:rStyle w:val="w"/>
          <w:rFonts w:ascii="Helvetica" w:hAnsi="Helvetica"/>
          <w:color w:val="0D0D0D" w:themeColor="text1" w:themeTint="F2"/>
          <w:sz w:val="24"/>
          <w:szCs w:val="24"/>
          <w:shd w:val="clear" w:color="auto" w:fill="FFFFFF"/>
        </w:rPr>
        <w:t>ровки</w:t>
      </w:r>
      <w:proofErr w:type="spellEnd"/>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кадров</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и</w:t>
      </w:r>
      <w:r w:rsidRPr="00982203">
        <w:rPr>
          <w:rStyle w:val="apple-converted-space"/>
          <w:rFonts w:ascii="Helvetica" w:hAnsi="Helvetica"/>
          <w:color w:val="0D0D0D" w:themeColor="text1" w:themeTint="F2"/>
          <w:sz w:val="24"/>
          <w:szCs w:val="24"/>
          <w:shd w:val="clear" w:color="auto" w:fill="FFFFFF"/>
        </w:rPr>
        <w:t> </w:t>
      </w:r>
      <w:r w:rsidRPr="00982203">
        <w:rPr>
          <w:rStyle w:val="w"/>
          <w:rFonts w:ascii="Helvetica" w:hAnsi="Helvetica"/>
          <w:color w:val="0D0D0D" w:themeColor="text1" w:themeTint="F2"/>
          <w:sz w:val="24"/>
          <w:szCs w:val="24"/>
          <w:shd w:val="clear" w:color="auto" w:fill="FFFFFF"/>
        </w:rPr>
        <w:t>т</w:t>
      </w:r>
      <w:r w:rsidRPr="00982203">
        <w:rPr>
          <w:rFonts w:ascii="Helvetica" w:hAnsi="Helvetica"/>
          <w:color w:val="0D0D0D" w:themeColor="text1" w:themeTint="F2"/>
          <w:sz w:val="24"/>
          <w:szCs w:val="24"/>
          <w:shd w:val="clear" w:color="auto" w:fill="FFFFFF"/>
        </w:rPr>
        <w:t>.</w:t>
      </w:r>
      <w:r w:rsidRPr="00982203">
        <w:rPr>
          <w:rStyle w:val="w"/>
          <w:rFonts w:ascii="Helvetica" w:hAnsi="Helvetica"/>
          <w:color w:val="0D0D0D" w:themeColor="text1" w:themeTint="F2"/>
          <w:sz w:val="24"/>
          <w:szCs w:val="24"/>
          <w:shd w:val="clear" w:color="auto" w:fill="FFFFFF"/>
        </w:rPr>
        <w:t>д</w:t>
      </w:r>
      <w:r w:rsidRPr="00982203">
        <w:rPr>
          <w:rFonts w:ascii="Helvetica" w:hAnsi="Helvetica"/>
          <w:color w:val="0D0D0D" w:themeColor="text1" w:themeTint="F2"/>
          <w:sz w:val="24"/>
          <w:szCs w:val="24"/>
          <w:shd w:val="clear" w:color="auto" w:fill="FFFFFF"/>
        </w:rPr>
        <w:t>.</w:t>
      </w:r>
      <w:r w:rsidRPr="00982203">
        <w:rPr>
          <w:color w:val="0D0D0D" w:themeColor="text1" w:themeTint="F2"/>
          <w:sz w:val="24"/>
          <w:szCs w:val="24"/>
          <w:shd w:val="clear" w:color="auto" w:fill="FFFFFF"/>
        </w:rPr>
        <w:t>)</w:t>
      </w:r>
    </w:p>
    <w:p w:rsidR="00C45471" w:rsidRPr="00982203" w:rsidRDefault="009200C7" w:rsidP="00982203">
      <w:pPr>
        <w:numPr>
          <w:ilvl w:val="0"/>
          <w:numId w:val="15"/>
        </w:numPr>
        <w:shd w:val="clear" w:color="auto" w:fill="FFFFFF"/>
        <w:spacing w:before="100" w:beforeAutospacing="1" w:after="24"/>
        <w:jc w:val="both"/>
        <w:rPr>
          <w:rFonts w:ascii="Arial" w:hAnsi="Arial" w:cs="Arial"/>
          <w:color w:val="0D0D0D" w:themeColor="text1" w:themeTint="F2"/>
          <w:sz w:val="24"/>
          <w:szCs w:val="24"/>
        </w:rPr>
      </w:pPr>
      <w:r w:rsidRPr="00982203">
        <w:rPr>
          <w:color w:val="0D0D0D" w:themeColor="text1" w:themeTint="F2"/>
          <w:sz w:val="24"/>
          <w:szCs w:val="24"/>
          <w:shd w:val="clear" w:color="auto" w:fill="FFFFFF"/>
        </w:rPr>
        <w:t>4)</w:t>
      </w:r>
      <w:r w:rsidR="00C45471" w:rsidRPr="00982203">
        <w:rPr>
          <w:rFonts w:ascii="Arial" w:hAnsi="Arial" w:cs="Arial"/>
          <w:color w:val="0D0D0D" w:themeColor="text1" w:themeTint="F2"/>
          <w:sz w:val="24"/>
          <w:szCs w:val="24"/>
        </w:rPr>
        <w:t xml:space="preserve"> </w:t>
      </w:r>
      <w:hyperlink r:id="rId155" w:tooltip="Инжиниринговые услуги (страница отсутствует)" w:history="1">
        <w:r w:rsidR="00C45471" w:rsidRPr="00982203">
          <w:rPr>
            <w:rStyle w:val="a5"/>
            <w:rFonts w:ascii="Arial" w:hAnsi="Arial" w:cs="Arial"/>
            <w:color w:val="0D0D0D" w:themeColor="text1" w:themeTint="F2"/>
            <w:sz w:val="24"/>
            <w:szCs w:val="24"/>
            <w:u w:val="none"/>
          </w:rPr>
          <w:t>инжиниринговые услуги</w:t>
        </w:r>
      </w:hyperlink>
    </w:p>
    <w:p w:rsidR="009200C7" w:rsidRPr="00982203" w:rsidRDefault="00C45471" w:rsidP="00982203">
      <w:pPr>
        <w:jc w:val="both"/>
        <w:rPr>
          <w:b/>
          <w:color w:val="0D0D0D" w:themeColor="text1" w:themeTint="F2"/>
          <w:sz w:val="24"/>
          <w:szCs w:val="24"/>
        </w:rPr>
      </w:pPr>
      <w:r w:rsidRPr="00982203">
        <w:rPr>
          <w:b/>
          <w:color w:val="0D0D0D" w:themeColor="text1" w:themeTint="F2"/>
          <w:sz w:val="24"/>
          <w:szCs w:val="24"/>
        </w:rPr>
        <w:t>(</w:t>
      </w:r>
      <w:r w:rsidRPr="00982203">
        <w:rPr>
          <w:rFonts w:ascii="Arial" w:hAnsi="Arial" w:cs="Arial"/>
          <w:color w:val="0D0D0D" w:themeColor="text1" w:themeTint="F2"/>
          <w:sz w:val="24"/>
          <w:szCs w:val="24"/>
          <w:shd w:val="clear" w:color="auto" w:fill="FFFFFF"/>
        </w:rPr>
        <w:t>услуги управления инвестиционным архитектурно - строительным проектом в т.ч. выбор генерального проектировщика, получение согласований рабочего проекта (проектной и рабочей документации) и градостроительной документации, проведение экспертизы проекта, получение разрешения на строительство</w:t>
      </w:r>
      <w:r w:rsidRPr="00982203">
        <w:rPr>
          <w:b/>
          <w:color w:val="0D0D0D" w:themeColor="text1" w:themeTint="F2"/>
          <w:sz w:val="24"/>
          <w:szCs w:val="24"/>
        </w:rPr>
        <w:t>)</w:t>
      </w:r>
    </w:p>
    <w:p w:rsidR="00C45471" w:rsidRPr="00982203" w:rsidRDefault="00C45471" w:rsidP="00982203">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982203">
        <w:rPr>
          <w:b/>
          <w:color w:val="0D0D0D" w:themeColor="text1" w:themeTint="F2"/>
        </w:rPr>
        <w:lastRenderedPageBreak/>
        <w:t>5)</w:t>
      </w:r>
      <w:r w:rsidRPr="00982203">
        <w:rPr>
          <w:rFonts w:ascii="Arial" w:hAnsi="Arial" w:cs="Arial"/>
          <w:color w:val="0D0D0D" w:themeColor="text1" w:themeTint="F2"/>
        </w:rPr>
        <w:t xml:space="preserve"> </w:t>
      </w:r>
      <w:hyperlink r:id="rId156" w:tooltip="Лизинговые услуги (страница отсутствует)" w:history="1">
        <w:r w:rsidRPr="00982203">
          <w:rPr>
            <w:rStyle w:val="a5"/>
            <w:rFonts w:ascii="Arial" w:hAnsi="Arial" w:cs="Arial"/>
            <w:color w:val="0D0D0D" w:themeColor="text1" w:themeTint="F2"/>
            <w:u w:val="none"/>
          </w:rPr>
          <w:t>лизинговые услуги</w:t>
        </w:r>
      </w:hyperlink>
      <w:r w:rsidRPr="00982203">
        <w:rPr>
          <w:rFonts w:ascii="Arial" w:hAnsi="Arial" w:cs="Arial"/>
          <w:color w:val="0D0D0D" w:themeColor="text1" w:themeTint="F2"/>
        </w:rPr>
        <w:t xml:space="preserve"> (вид</w:t>
      </w:r>
      <w:r w:rsidRPr="00982203">
        <w:rPr>
          <w:rStyle w:val="apple-converted-space"/>
          <w:rFonts w:ascii="Arial" w:hAnsi="Arial" w:cs="Arial"/>
          <w:color w:val="0D0D0D" w:themeColor="text1" w:themeTint="F2"/>
        </w:rPr>
        <w:t> </w:t>
      </w:r>
      <w:hyperlink r:id="rId157" w:tooltip="Финансовые услуги" w:history="1">
        <w:r w:rsidRPr="00982203">
          <w:rPr>
            <w:rStyle w:val="a5"/>
            <w:rFonts w:ascii="Arial" w:hAnsi="Arial" w:cs="Arial"/>
            <w:color w:val="0D0D0D" w:themeColor="text1" w:themeTint="F2"/>
            <w:u w:val="none"/>
          </w:rPr>
          <w:t>финансовых услуг</w:t>
        </w:r>
      </w:hyperlink>
      <w:r w:rsidRPr="00982203">
        <w:rPr>
          <w:rFonts w:ascii="Arial" w:hAnsi="Arial" w:cs="Arial"/>
          <w:color w:val="0D0D0D" w:themeColor="text1" w:themeTint="F2"/>
        </w:rPr>
        <w:t>, форма</w:t>
      </w:r>
      <w:r w:rsidRPr="00982203">
        <w:rPr>
          <w:rStyle w:val="apple-converted-space"/>
          <w:rFonts w:ascii="Arial" w:hAnsi="Arial" w:cs="Arial"/>
          <w:color w:val="0D0D0D" w:themeColor="text1" w:themeTint="F2"/>
        </w:rPr>
        <w:t> </w:t>
      </w:r>
      <w:hyperlink r:id="rId158" w:tooltip="Кредит" w:history="1">
        <w:r w:rsidRPr="00982203">
          <w:rPr>
            <w:rStyle w:val="a5"/>
            <w:rFonts w:ascii="Arial" w:hAnsi="Arial" w:cs="Arial"/>
            <w:color w:val="0D0D0D" w:themeColor="text1" w:themeTint="F2"/>
            <w:u w:val="none"/>
          </w:rPr>
          <w:t>кредитования</w:t>
        </w:r>
      </w:hyperlink>
      <w:r w:rsidRPr="00982203">
        <w:rPr>
          <w:rStyle w:val="apple-converted-space"/>
          <w:rFonts w:ascii="Arial" w:hAnsi="Arial" w:cs="Arial"/>
          <w:color w:val="0D0D0D" w:themeColor="text1" w:themeTint="F2"/>
        </w:rPr>
        <w:t> </w:t>
      </w:r>
      <w:r w:rsidRPr="00982203">
        <w:rPr>
          <w:rFonts w:ascii="Arial" w:hAnsi="Arial" w:cs="Arial"/>
          <w:color w:val="0D0D0D" w:themeColor="text1" w:themeTint="F2"/>
        </w:rPr>
        <w:t>при приобретении</w:t>
      </w:r>
      <w:r w:rsidRPr="00982203">
        <w:rPr>
          <w:rStyle w:val="apple-converted-space"/>
          <w:rFonts w:ascii="Arial" w:hAnsi="Arial" w:cs="Arial"/>
          <w:color w:val="0D0D0D" w:themeColor="text1" w:themeTint="F2"/>
        </w:rPr>
        <w:t> </w:t>
      </w:r>
      <w:hyperlink r:id="rId159" w:tooltip="Основные средства" w:history="1">
        <w:r w:rsidRPr="00982203">
          <w:rPr>
            <w:rStyle w:val="a5"/>
            <w:rFonts w:ascii="Arial" w:hAnsi="Arial" w:cs="Arial"/>
            <w:color w:val="0D0D0D" w:themeColor="text1" w:themeTint="F2"/>
            <w:u w:val="none"/>
          </w:rPr>
          <w:t>основных фондов</w:t>
        </w:r>
      </w:hyperlink>
      <w:r w:rsidRPr="00982203">
        <w:rPr>
          <w:rStyle w:val="apple-converted-space"/>
          <w:rFonts w:ascii="Arial" w:hAnsi="Arial" w:cs="Arial"/>
          <w:color w:val="0D0D0D" w:themeColor="text1" w:themeTint="F2"/>
        </w:rPr>
        <w:t> </w:t>
      </w:r>
      <w:hyperlink r:id="rId160" w:tooltip="Предприятие" w:history="1">
        <w:r w:rsidRPr="00982203">
          <w:rPr>
            <w:rStyle w:val="a5"/>
            <w:rFonts w:ascii="Arial" w:hAnsi="Arial" w:cs="Arial"/>
            <w:color w:val="0D0D0D" w:themeColor="text1" w:themeTint="F2"/>
            <w:u w:val="none"/>
          </w:rPr>
          <w:t>предприятиями</w:t>
        </w:r>
      </w:hyperlink>
      <w:r w:rsidRPr="00982203">
        <w:rPr>
          <w:rStyle w:val="apple-converted-space"/>
          <w:rFonts w:ascii="Arial" w:hAnsi="Arial" w:cs="Arial"/>
          <w:color w:val="0D0D0D" w:themeColor="text1" w:themeTint="F2"/>
        </w:rPr>
        <w:t> </w:t>
      </w:r>
      <w:r w:rsidRPr="00982203">
        <w:rPr>
          <w:rFonts w:ascii="Arial" w:hAnsi="Arial" w:cs="Arial"/>
          <w:color w:val="0D0D0D" w:themeColor="text1" w:themeTint="F2"/>
        </w:rPr>
        <w:t>или очень дорогих</w:t>
      </w:r>
      <w:r w:rsidRPr="00982203">
        <w:rPr>
          <w:rStyle w:val="apple-converted-space"/>
          <w:rFonts w:ascii="Arial" w:hAnsi="Arial" w:cs="Arial"/>
          <w:color w:val="0D0D0D" w:themeColor="text1" w:themeTint="F2"/>
        </w:rPr>
        <w:t> </w:t>
      </w:r>
      <w:hyperlink r:id="rId161" w:tooltip="Товар" w:history="1">
        <w:r w:rsidRPr="00982203">
          <w:rPr>
            <w:rStyle w:val="a5"/>
            <w:rFonts w:ascii="Arial" w:hAnsi="Arial" w:cs="Arial"/>
            <w:color w:val="0D0D0D" w:themeColor="text1" w:themeTint="F2"/>
            <w:u w:val="none"/>
          </w:rPr>
          <w:t>товаров</w:t>
        </w:r>
      </w:hyperlink>
      <w:r w:rsidRPr="00982203">
        <w:rPr>
          <w:rStyle w:val="apple-converted-space"/>
          <w:rFonts w:ascii="Arial" w:hAnsi="Arial" w:cs="Arial"/>
          <w:color w:val="0D0D0D" w:themeColor="text1" w:themeTint="F2"/>
        </w:rPr>
        <w:t> </w:t>
      </w:r>
      <w:hyperlink r:id="rId162" w:tooltip="Физическое лицо" w:history="1">
        <w:r w:rsidRPr="00982203">
          <w:rPr>
            <w:rStyle w:val="a5"/>
            <w:rFonts w:ascii="Arial" w:hAnsi="Arial" w:cs="Arial"/>
            <w:color w:val="0D0D0D" w:themeColor="text1" w:themeTint="F2"/>
            <w:u w:val="none"/>
          </w:rPr>
          <w:t>физическими лицами</w:t>
        </w:r>
      </w:hyperlink>
      <w:r w:rsidRPr="00982203">
        <w:rPr>
          <w:rFonts w:ascii="Arial" w:hAnsi="Arial" w:cs="Arial"/>
          <w:color w:val="0D0D0D" w:themeColor="text1" w:themeTint="F2"/>
        </w:rPr>
        <w:t>.</w:t>
      </w:r>
    </w:p>
    <w:p w:rsidR="00C45471" w:rsidRPr="00982203" w:rsidRDefault="00A27F22" w:rsidP="00982203">
      <w:pPr>
        <w:pStyle w:val="a4"/>
        <w:shd w:val="clear" w:color="auto" w:fill="FFFFFF"/>
        <w:spacing w:before="120" w:beforeAutospacing="0" w:after="120" w:afterAutospacing="0" w:line="276" w:lineRule="auto"/>
        <w:jc w:val="both"/>
        <w:rPr>
          <w:rFonts w:ascii="Arial" w:hAnsi="Arial" w:cs="Arial"/>
          <w:color w:val="0D0D0D" w:themeColor="text1" w:themeTint="F2"/>
        </w:rPr>
      </w:pPr>
      <w:hyperlink r:id="rId163" w:tooltip="Лизингодатель" w:history="1">
        <w:proofErr w:type="gramStart"/>
        <w:r w:rsidR="00C45471" w:rsidRPr="00982203">
          <w:rPr>
            <w:rStyle w:val="a5"/>
            <w:rFonts w:ascii="Arial" w:hAnsi="Arial" w:cs="Arial"/>
            <w:color w:val="0D0D0D" w:themeColor="text1" w:themeTint="F2"/>
            <w:u w:val="none"/>
          </w:rPr>
          <w:t>Лизингодатель</w:t>
        </w:r>
      </w:hyperlink>
      <w:r w:rsidR="00C45471" w:rsidRPr="00982203">
        <w:rPr>
          <w:rStyle w:val="apple-converted-space"/>
          <w:rFonts w:ascii="Arial" w:hAnsi="Arial" w:cs="Arial"/>
          <w:color w:val="0D0D0D" w:themeColor="text1" w:themeTint="F2"/>
        </w:rPr>
        <w:t> </w:t>
      </w:r>
      <w:r w:rsidR="00C45471" w:rsidRPr="00982203">
        <w:rPr>
          <w:rFonts w:ascii="Arial" w:hAnsi="Arial" w:cs="Arial"/>
          <w:color w:val="0D0D0D" w:themeColor="text1" w:themeTint="F2"/>
        </w:rPr>
        <w:t>обязуется приобрести в</w:t>
      </w:r>
      <w:r w:rsidR="00C45471" w:rsidRPr="00982203">
        <w:rPr>
          <w:rStyle w:val="apple-converted-space"/>
          <w:rFonts w:ascii="Arial" w:hAnsi="Arial" w:cs="Arial"/>
          <w:color w:val="0D0D0D" w:themeColor="text1" w:themeTint="F2"/>
        </w:rPr>
        <w:t> </w:t>
      </w:r>
      <w:hyperlink r:id="rId164" w:tooltip="Собственность" w:history="1">
        <w:r w:rsidR="00C45471" w:rsidRPr="00982203">
          <w:rPr>
            <w:rStyle w:val="a5"/>
            <w:rFonts w:ascii="Arial" w:hAnsi="Arial" w:cs="Arial"/>
            <w:color w:val="0D0D0D" w:themeColor="text1" w:themeTint="F2"/>
            <w:u w:val="none"/>
          </w:rPr>
          <w:t>собственность</w:t>
        </w:r>
      </w:hyperlink>
      <w:r w:rsidR="00C45471" w:rsidRPr="00982203">
        <w:rPr>
          <w:rStyle w:val="apple-converted-space"/>
          <w:rFonts w:ascii="Arial" w:hAnsi="Arial" w:cs="Arial"/>
          <w:color w:val="0D0D0D" w:themeColor="text1" w:themeTint="F2"/>
        </w:rPr>
        <w:t> </w:t>
      </w:r>
      <w:r w:rsidR="00C45471" w:rsidRPr="00982203">
        <w:rPr>
          <w:rFonts w:ascii="Arial" w:hAnsi="Arial" w:cs="Arial"/>
          <w:color w:val="0D0D0D" w:themeColor="text1" w:themeTint="F2"/>
        </w:rPr>
        <w:t>определённое лизингополучателем</w:t>
      </w:r>
      <w:r w:rsidR="00C45471" w:rsidRPr="00982203">
        <w:rPr>
          <w:rStyle w:val="apple-converted-space"/>
          <w:rFonts w:ascii="Arial" w:hAnsi="Arial" w:cs="Arial"/>
          <w:color w:val="0D0D0D" w:themeColor="text1" w:themeTint="F2"/>
        </w:rPr>
        <w:t> </w:t>
      </w:r>
      <w:hyperlink r:id="rId165" w:tooltip="Имущество" w:history="1">
        <w:r w:rsidR="00C45471" w:rsidRPr="00982203">
          <w:rPr>
            <w:rStyle w:val="a5"/>
            <w:rFonts w:ascii="Arial" w:hAnsi="Arial" w:cs="Arial"/>
            <w:color w:val="0D0D0D" w:themeColor="text1" w:themeTint="F2"/>
            <w:u w:val="none"/>
          </w:rPr>
          <w:t>имущество</w:t>
        </w:r>
      </w:hyperlink>
      <w:r w:rsidR="00C45471" w:rsidRPr="00982203">
        <w:rPr>
          <w:rStyle w:val="apple-converted-space"/>
          <w:rFonts w:ascii="Arial" w:hAnsi="Arial" w:cs="Arial"/>
          <w:color w:val="0D0D0D" w:themeColor="text1" w:themeTint="F2"/>
        </w:rPr>
        <w:t> </w:t>
      </w:r>
      <w:r w:rsidR="00C45471" w:rsidRPr="00982203">
        <w:rPr>
          <w:rFonts w:ascii="Arial" w:hAnsi="Arial" w:cs="Arial"/>
          <w:color w:val="0D0D0D" w:themeColor="text1" w:themeTint="F2"/>
        </w:rPr>
        <w:t>у указанного им</w:t>
      </w:r>
      <w:r w:rsidR="00C45471" w:rsidRPr="00982203">
        <w:rPr>
          <w:rStyle w:val="apple-converted-space"/>
          <w:rFonts w:ascii="Arial" w:hAnsi="Arial" w:cs="Arial"/>
          <w:color w:val="0D0D0D" w:themeColor="text1" w:themeTint="F2"/>
        </w:rPr>
        <w:t> </w:t>
      </w:r>
      <w:hyperlink r:id="rId166" w:tooltip="Продавец" w:history="1">
        <w:r w:rsidR="00C45471" w:rsidRPr="00982203">
          <w:rPr>
            <w:rStyle w:val="a5"/>
            <w:rFonts w:ascii="Arial" w:hAnsi="Arial" w:cs="Arial"/>
            <w:color w:val="0D0D0D" w:themeColor="text1" w:themeTint="F2"/>
            <w:u w:val="none"/>
          </w:rPr>
          <w:t>продавца</w:t>
        </w:r>
      </w:hyperlink>
      <w:r w:rsidR="00C45471" w:rsidRPr="00982203">
        <w:rPr>
          <w:rStyle w:val="apple-converted-space"/>
          <w:rFonts w:ascii="Arial" w:hAnsi="Arial" w:cs="Arial"/>
          <w:color w:val="0D0D0D" w:themeColor="text1" w:themeTint="F2"/>
        </w:rPr>
        <w:t> </w:t>
      </w:r>
      <w:r w:rsidR="00C45471" w:rsidRPr="00982203">
        <w:rPr>
          <w:rFonts w:ascii="Arial" w:hAnsi="Arial" w:cs="Arial"/>
          <w:color w:val="0D0D0D" w:themeColor="text1" w:themeTint="F2"/>
        </w:rPr>
        <w:t xml:space="preserve">и предоставить лизингополучателю это имущество за плату во </w:t>
      </w:r>
      <w:proofErr w:type="spellStart"/>
      <w:r w:rsidR="00C45471" w:rsidRPr="00982203">
        <w:rPr>
          <w:rFonts w:ascii="Arial" w:hAnsi="Arial" w:cs="Arial"/>
          <w:color w:val="0D0D0D" w:themeColor="text1" w:themeTint="F2"/>
        </w:rPr>
        <w:t>временное</w:t>
      </w:r>
      <w:hyperlink r:id="rId167" w:tooltip="Владение (фактическое обладание)" w:history="1">
        <w:r w:rsidR="00C45471" w:rsidRPr="00982203">
          <w:rPr>
            <w:rStyle w:val="a5"/>
            <w:rFonts w:ascii="Arial" w:hAnsi="Arial" w:cs="Arial"/>
            <w:color w:val="0D0D0D" w:themeColor="text1" w:themeTint="F2"/>
            <w:u w:val="none"/>
          </w:rPr>
          <w:t>владение</w:t>
        </w:r>
        <w:proofErr w:type="spellEnd"/>
      </w:hyperlink>
      <w:r w:rsidR="00C45471" w:rsidRPr="00982203">
        <w:rPr>
          <w:rStyle w:val="apple-converted-space"/>
          <w:rFonts w:ascii="Arial" w:hAnsi="Arial" w:cs="Arial"/>
          <w:color w:val="0D0D0D" w:themeColor="text1" w:themeTint="F2"/>
        </w:rPr>
        <w:t> </w:t>
      </w:r>
      <w:r w:rsidR="00C45471" w:rsidRPr="00982203">
        <w:rPr>
          <w:rFonts w:ascii="Arial" w:hAnsi="Arial" w:cs="Arial"/>
          <w:color w:val="0D0D0D" w:themeColor="text1" w:themeTint="F2"/>
        </w:rPr>
        <w:t>и</w:t>
      </w:r>
      <w:r w:rsidR="00C45471" w:rsidRPr="00982203">
        <w:rPr>
          <w:rStyle w:val="apple-converted-space"/>
          <w:rFonts w:ascii="Arial" w:hAnsi="Arial" w:cs="Arial"/>
          <w:color w:val="0D0D0D" w:themeColor="text1" w:themeTint="F2"/>
        </w:rPr>
        <w:t> </w:t>
      </w:r>
      <w:hyperlink r:id="rId168" w:tooltip="Пользование" w:history="1">
        <w:r w:rsidR="00C45471" w:rsidRPr="00982203">
          <w:rPr>
            <w:rStyle w:val="a5"/>
            <w:rFonts w:ascii="Arial" w:hAnsi="Arial" w:cs="Arial"/>
            <w:color w:val="0D0D0D" w:themeColor="text1" w:themeTint="F2"/>
            <w:u w:val="none"/>
          </w:rPr>
          <w:t>пользование</w:t>
        </w:r>
      </w:hyperlink>
      <w:r w:rsidR="00C45471" w:rsidRPr="00982203">
        <w:rPr>
          <w:rFonts w:ascii="Arial" w:hAnsi="Arial" w:cs="Arial"/>
          <w:color w:val="0D0D0D" w:themeColor="text1" w:themeTint="F2"/>
        </w:rPr>
        <w:t>. Чаще всего это осуществляется для</w:t>
      </w:r>
      <w:r w:rsidR="00C45471" w:rsidRPr="00982203">
        <w:rPr>
          <w:rStyle w:val="apple-converted-space"/>
          <w:rFonts w:ascii="Arial" w:hAnsi="Arial" w:cs="Arial"/>
          <w:color w:val="0D0D0D" w:themeColor="text1" w:themeTint="F2"/>
        </w:rPr>
        <w:t> </w:t>
      </w:r>
      <w:hyperlink r:id="rId169" w:tooltip="Предпринимательство" w:history="1">
        <w:r w:rsidR="00C45471" w:rsidRPr="00982203">
          <w:rPr>
            <w:rStyle w:val="a5"/>
            <w:rFonts w:ascii="Arial" w:hAnsi="Arial" w:cs="Arial"/>
            <w:color w:val="0D0D0D" w:themeColor="text1" w:themeTint="F2"/>
            <w:u w:val="none"/>
          </w:rPr>
          <w:t>предпринимательских</w:t>
        </w:r>
      </w:hyperlink>
      <w:r w:rsidR="00C45471" w:rsidRPr="00982203">
        <w:rPr>
          <w:rStyle w:val="apple-converted-space"/>
          <w:rFonts w:ascii="Arial" w:hAnsi="Arial" w:cs="Arial"/>
          <w:color w:val="0D0D0D" w:themeColor="text1" w:themeTint="F2"/>
        </w:rPr>
        <w:t> </w:t>
      </w:r>
      <w:r w:rsidR="00982203" w:rsidRPr="00982203">
        <w:rPr>
          <w:rFonts w:ascii="Arial" w:hAnsi="Arial" w:cs="Arial"/>
          <w:color w:val="0D0D0D" w:themeColor="text1" w:themeTint="F2"/>
        </w:rPr>
        <w:t>целей)</w:t>
      </w:r>
      <w:proofErr w:type="gramEnd"/>
    </w:p>
    <w:p w:rsidR="00982203" w:rsidRPr="00982203" w:rsidRDefault="00982203" w:rsidP="00982203">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982203">
        <w:rPr>
          <w:rFonts w:ascii="Arial" w:hAnsi="Arial" w:cs="Arial"/>
          <w:color w:val="0D0D0D" w:themeColor="text1" w:themeTint="F2"/>
        </w:rPr>
        <w:t xml:space="preserve">6) </w:t>
      </w:r>
      <w:hyperlink r:id="rId170" w:tooltip="Рекламные услуги" w:history="1">
        <w:r w:rsidRPr="00982203">
          <w:rPr>
            <w:rStyle w:val="a5"/>
            <w:rFonts w:ascii="Arial" w:hAnsi="Arial" w:cs="Arial"/>
            <w:color w:val="0D0D0D" w:themeColor="text1" w:themeTint="F2"/>
            <w:u w:val="none"/>
          </w:rPr>
          <w:t>рекламные услуги</w:t>
        </w:r>
      </w:hyperlink>
    </w:p>
    <w:p w:rsidR="00982203" w:rsidRPr="00982203" w:rsidRDefault="00982203" w:rsidP="00834A38">
      <w:pPr>
        <w:numPr>
          <w:ilvl w:val="0"/>
          <w:numId w:val="17"/>
        </w:numPr>
        <w:shd w:val="clear" w:color="auto" w:fill="FFFFFF"/>
        <w:spacing w:before="100" w:beforeAutospacing="1" w:after="24"/>
        <w:ind w:left="384"/>
        <w:jc w:val="both"/>
        <w:rPr>
          <w:rFonts w:ascii="Arial" w:hAnsi="Arial" w:cs="Arial"/>
          <w:color w:val="0D0D0D" w:themeColor="text1" w:themeTint="F2"/>
          <w:sz w:val="24"/>
          <w:szCs w:val="24"/>
        </w:rPr>
      </w:pPr>
      <w:r w:rsidRPr="00982203">
        <w:rPr>
          <w:rFonts w:ascii="Arial" w:hAnsi="Arial" w:cs="Arial"/>
          <w:color w:val="0D0D0D" w:themeColor="text1" w:themeTint="F2"/>
          <w:sz w:val="24"/>
          <w:szCs w:val="24"/>
        </w:rPr>
        <w:t>(</w:t>
      </w:r>
      <w:proofErr w:type="spellStart"/>
      <w:proofErr w:type="gramStart"/>
      <w:r w:rsidRPr="00982203">
        <w:rPr>
          <w:rFonts w:ascii="Arial" w:hAnsi="Arial" w:cs="Arial"/>
          <w:b/>
          <w:bCs/>
          <w:color w:val="0D0D0D" w:themeColor="text1" w:themeTint="F2"/>
          <w:sz w:val="24"/>
          <w:szCs w:val="24"/>
          <w:shd w:val="clear" w:color="auto" w:fill="FFFFFF"/>
        </w:rPr>
        <w:t>Рекла́ма</w:t>
      </w:r>
      <w:proofErr w:type="spellEnd"/>
      <w:proofErr w:type="gramEnd"/>
      <w:r w:rsidRPr="00982203">
        <w:rPr>
          <w:rFonts w:ascii="Arial" w:hAnsi="Arial" w:cs="Arial"/>
          <w:color w:val="0D0D0D" w:themeColor="text1" w:themeTint="F2"/>
          <w:sz w:val="24"/>
          <w:szCs w:val="24"/>
          <w:shd w:val="clear" w:color="auto" w:fill="FFFFFF"/>
        </w:rPr>
        <w:t> — направление в</w:t>
      </w:r>
      <w:r w:rsidRPr="00982203">
        <w:rPr>
          <w:rStyle w:val="apple-converted-space"/>
          <w:rFonts w:ascii="Arial" w:hAnsi="Arial" w:cs="Arial"/>
          <w:color w:val="0D0D0D" w:themeColor="text1" w:themeTint="F2"/>
          <w:sz w:val="24"/>
          <w:szCs w:val="24"/>
          <w:shd w:val="clear" w:color="auto" w:fill="FFFFFF"/>
        </w:rPr>
        <w:t> </w:t>
      </w:r>
      <w:hyperlink r:id="rId171" w:tooltip="Маркетинговые коммуникации" w:history="1">
        <w:r w:rsidRPr="00982203">
          <w:rPr>
            <w:rStyle w:val="a5"/>
            <w:rFonts w:ascii="Arial" w:hAnsi="Arial" w:cs="Arial"/>
            <w:color w:val="0D0D0D" w:themeColor="text1" w:themeTint="F2"/>
            <w:sz w:val="24"/>
            <w:szCs w:val="24"/>
            <w:u w:val="none"/>
            <w:shd w:val="clear" w:color="auto" w:fill="FFFFFF"/>
          </w:rPr>
          <w:t>маркетинговых коммуникациях</w:t>
        </w:r>
      </w:hyperlink>
      <w:hyperlink r:id="rId172" w:anchor="cite_note-1" w:history="1">
        <w:r w:rsidRPr="00982203">
          <w:rPr>
            <w:rStyle w:val="a5"/>
            <w:rFonts w:ascii="Arial" w:hAnsi="Arial" w:cs="Arial"/>
            <w:color w:val="0D0D0D" w:themeColor="text1" w:themeTint="F2"/>
            <w:sz w:val="24"/>
            <w:szCs w:val="24"/>
            <w:u w:val="none"/>
            <w:shd w:val="clear" w:color="auto" w:fill="FFFFFF"/>
            <w:vertAlign w:val="superscript"/>
          </w:rPr>
          <w:t>[1]</w:t>
        </w:r>
      </w:hyperlink>
      <w:r w:rsidRPr="00982203">
        <w:rPr>
          <w:rFonts w:ascii="Arial" w:hAnsi="Arial" w:cs="Arial"/>
          <w:color w:val="0D0D0D" w:themeColor="text1" w:themeTint="F2"/>
          <w:sz w:val="24"/>
          <w:szCs w:val="24"/>
          <w:shd w:val="clear" w:color="auto" w:fill="FFFFFF"/>
        </w:rPr>
        <w:t>, в рамках которой производится оплаченное известным спонсором распространение не персонализированной</w:t>
      </w:r>
      <w:r w:rsidRPr="00982203">
        <w:rPr>
          <w:rStyle w:val="apple-converted-space"/>
          <w:rFonts w:ascii="Arial" w:hAnsi="Arial" w:cs="Arial"/>
          <w:color w:val="0D0D0D" w:themeColor="text1" w:themeTint="F2"/>
          <w:sz w:val="24"/>
          <w:szCs w:val="24"/>
          <w:shd w:val="clear" w:color="auto" w:fill="FFFFFF"/>
        </w:rPr>
        <w:t> </w:t>
      </w:r>
      <w:hyperlink r:id="rId173" w:tooltip="Информация" w:history="1">
        <w:r w:rsidRPr="00982203">
          <w:rPr>
            <w:rStyle w:val="a5"/>
            <w:rFonts w:ascii="Arial" w:hAnsi="Arial" w:cs="Arial"/>
            <w:color w:val="0D0D0D" w:themeColor="text1" w:themeTint="F2"/>
            <w:sz w:val="24"/>
            <w:szCs w:val="24"/>
            <w:u w:val="none"/>
            <w:shd w:val="clear" w:color="auto" w:fill="FFFFFF"/>
          </w:rPr>
          <w:t>информации</w:t>
        </w:r>
      </w:hyperlink>
      <w:r w:rsidRPr="00982203">
        <w:rPr>
          <w:rFonts w:ascii="Arial" w:hAnsi="Arial" w:cs="Arial"/>
          <w:color w:val="0D0D0D" w:themeColor="text1" w:themeTint="F2"/>
          <w:sz w:val="24"/>
          <w:szCs w:val="24"/>
          <w:shd w:val="clear" w:color="auto" w:fill="FFFFFF"/>
        </w:rPr>
        <w:t>, с целью привлечения внимания к объекту рекламирования, формирования или поддержания интереса к нему</w:t>
      </w:r>
      <w:hyperlink r:id="rId174" w:anchor="cite_note-2" w:history="1">
        <w:r w:rsidRPr="00982203">
          <w:rPr>
            <w:rStyle w:val="a5"/>
            <w:rFonts w:ascii="Arial" w:hAnsi="Arial" w:cs="Arial"/>
            <w:color w:val="0D0D0D" w:themeColor="text1" w:themeTint="F2"/>
            <w:sz w:val="24"/>
            <w:szCs w:val="24"/>
            <w:u w:val="none"/>
            <w:shd w:val="clear" w:color="auto" w:fill="FFFFFF"/>
            <w:vertAlign w:val="superscript"/>
          </w:rPr>
          <w:t>[</w:t>
        </w:r>
      </w:hyperlink>
      <w:r w:rsidRPr="00982203">
        <w:rPr>
          <w:rFonts w:ascii="Arial" w:hAnsi="Arial" w:cs="Arial"/>
          <w:color w:val="0D0D0D" w:themeColor="text1" w:themeTint="F2"/>
          <w:sz w:val="24"/>
          <w:szCs w:val="24"/>
        </w:rPr>
        <w:t>)Коммерческая (экономическая) реклама. Целью экономической рекламы становится потребитель (потенциальный покупатель), предложив товар которому, можно получить взамен от него прибыль</w:t>
      </w:r>
      <w:proofErr w:type="gramStart"/>
      <w:r w:rsidRPr="00982203">
        <w:rPr>
          <w:rFonts w:ascii="Arial" w:hAnsi="Arial" w:cs="Arial"/>
          <w:color w:val="0D0D0D" w:themeColor="text1" w:themeTint="F2"/>
          <w:sz w:val="24"/>
          <w:szCs w:val="24"/>
        </w:rPr>
        <w:t>.;</w:t>
      </w:r>
      <w:proofErr w:type="gramEnd"/>
    </w:p>
    <w:p w:rsidR="00982203" w:rsidRPr="00982203" w:rsidRDefault="00A27F22" w:rsidP="00834A38">
      <w:pPr>
        <w:numPr>
          <w:ilvl w:val="0"/>
          <w:numId w:val="17"/>
        </w:numPr>
        <w:shd w:val="clear" w:color="auto" w:fill="FFFFFF"/>
        <w:spacing w:before="100" w:beforeAutospacing="1" w:after="24"/>
        <w:ind w:left="384"/>
        <w:jc w:val="both"/>
        <w:rPr>
          <w:rFonts w:ascii="Arial" w:hAnsi="Arial" w:cs="Arial"/>
          <w:color w:val="0D0D0D" w:themeColor="text1" w:themeTint="F2"/>
          <w:sz w:val="24"/>
          <w:szCs w:val="24"/>
        </w:rPr>
      </w:pPr>
      <w:hyperlink r:id="rId175" w:tooltip="Социальная реклама" w:history="1">
        <w:r w:rsidR="00982203" w:rsidRPr="00982203">
          <w:rPr>
            <w:rStyle w:val="a5"/>
            <w:rFonts w:ascii="Arial" w:hAnsi="Arial" w:cs="Arial"/>
            <w:color w:val="0D0D0D" w:themeColor="text1" w:themeTint="F2"/>
            <w:sz w:val="24"/>
            <w:szCs w:val="24"/>
            <w:u w:val="none"/>
          </w:rPr>
          <w:t>Социальная реклама</w:t>
        </w:r>
      </w:hyperlink>
      <w:r w:rsidR="00982203" w:rsidRPr="00982203">
        <w:rPr>
          <w:rFonts w:ascii="Arial" w:hAnsi="Arial" w:cs="Arial"/>
          <w:color w:val="0D0D0D" w:themeColor="text1" w:themeTint="F2"/>
          <w:sz w:val="24"/>
          <w:szCs w:val="24"/>
        </w:rPr>
        <w:t> — выходит за рамки экономических задач, направлена на достижение благотворительных и иных общественно полезных целей: популяризация здорового образа жизни среди населения; поддержка незащищённых слоёв населения; борьба с загрязнением окружающей среды; популяризация общественных организаций и фондов, целью которых является помощь окружающим людям, в частности детям.</w:t>
      </w:r>
    </w:p>
    <w:p w:rsidR="00982203" w:rsidRPr="00982203" w:rsidRDefault="00982203" w:rsidP="00834A38">
      <w:pPr>
        <w:numPr>
          <w:ilvl w:val="0"/>
          <w:numId w:val="17"/>
        </w:numPr>
        <w:shd w:val="clear" w:color="auto" w:fill="FFFFFF"/>
        <w:spacing w:before="100" w:beforeAutospacing="1" w:after="24"/>
        <w:ind w:left="384"/>
        <w:jc w:val="both"/>
        <w:rPr>
          <w:rFonts w:ascii="Arial" w:hAnsi="Arial" w:cs="Arial"/>
          <w:color w:val="0D0D0D" w:themeColor="text1" w:themeTint="F2"/>
          <w:sz w:val="24"/>
          <w:szCs w:val="24"/>
        </w:rPr>
      </w:pPr>
      <w:r w:rsidRPr="00982203">
        <w:rPr>
          <w:rFonts w:ascii="Arial" w:hAnsi="Arial" w:cs="Arial"/>
          <w:color w:val="0D0D0D" w:themeColor="text1" w:themeTint="F2"/>
          <w:sz w:val="24"/>
          <w:szCs w:val="24"/>
        </w:rPr>
        <w:t>Политическая реклама (в том числе</w:t>
      </w:r>
      <w:r w:rsidRPr="00982203">
        <w:rPr>
          <w:rStyle w:val="apple-converted-space"/>
          <w:rFonts w:ascii="Arial" w:hAnsi="Arial" w:cs="Arial"/>
          <w:color w:val="0D0D0D" w:themeColor="text1" w:themeTint="F2"/>
          <w:sz w:val="24"/>
          <w:szCs w:val="24"/>
        </w:rPr>
        <w:t> </w:t>
      </w:r>
      <w:hyperlink r:id="rId176" w:tooltip="Предвыборная агитация" w:history="1">
        <w:r w:rsidRPr="00982203">
          <w:rPr>
            <w:rStyle w:val="a5"/>
            <w:rFonts w:ascii="Arial" w:hAnsi="Arial" w:cs="Arial"/>
            <w:color w:val="0D0D0D" w:themeColor="text1" w:themeTint="F2"/>
            <w:sz w:val="24"/>
            <w:szCs w:val="24"/>
            <w:u w:val="none"/>
          </w:rPr>
          <w:t>предвыборная</w:t>
        </w:r>
      </w:hyperlink>
      <w:r w:rsidRPr="00982203">
        <w:rPr>
          <w:rFonts w:ascii="Arial" w:hAnsi="Arial" w:cs="Arial"/>
          <w:color w:val="0D0D0D" w:themeColor="text1" w:themeTint="F2"/>
          <w:sz w:val="24"/>
          <w:szCs w:val="24"/>
        </w:rPr>
        <w:t>). В наше время она всё чаще выступает как средство борьбы за избирателей, за их голоса. Именно с её помощью некоторые партии и политики пытаются завоевать себе место у власти.</w:t>
      </w:r>
    </w:p>
    <w:p w:rsidR="00982203" w:rsidRPr="00982203" w:rsidRDefault="00982203" w:rsidP="00982203">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982203">
        <w:rPr>
          <w:rFonts w:ascii="Arial" w:hAnsi="Arial" w:cs="Arial"/>
          <w:color w:val="0D0D0D" w:themeColor="text1" w:themeTint="F2"/>
        </w:rPr>
        <w:t>Существуют также специфические по цели виды рекламы:</w:t>
      </w:r>
    </w:p>
    <w:p w:rsidR="00982203" w:rsidRPr="00982203" w:rsidRDefault="00982203" w:rsidP="00834A38">
      <w:pPr>
        <w:numPr>
          <w:ilvl w:val="0"/>
          <w:numId w:val="18"/>
        </w:numPr>
        <w:shd w:val="clear" w:color="auto" w:fill="FFFFFF"/>
        <w:spacing w:before="100" w:beforeAutospacing="1" w:after="24"/>
        <w:ind w:left="384"/>
        <w:jc w:val="both"/>
        <w:rPr>
          <w:rFonts w:ascii="Arial" w:hAnsi="Arial" w:cs="Arial"/>
          <w:color w:val="0D0D0D" w:themeColor="text1" w:themeTint="F2"/>
          <w:sz w:val="24"/>
          <w:szCs w:val="24"/>
        </w:rPr>
      </w:pPr>
      <w:proofErr w:type="spellStart"/>
      <w:r w:rsidRPr="00982203">
        <w:rPr>
          <w:rFonts w:ascii="Arial" w:hAnsi="Arial" w:cs="Arial"/>
          <w:color w:val="0D0D0D" w:themeColor="text1" w:themeTint="F2"/>
          <w:sz w:val="24"/>
          <w:szCs w:val="24"/>
        </w:rPr>
        <w:t>Контрреклама</w:t>
      </w:r>
      <w:proofErr w:type="spellEnd"/>
      <w:r w:rsidRPr="00982203">
        <w:rPr>
          <w:rFonts w:ascii="Arial" w:hAnsi="Arial" w:cs="Arial"/>
          <w:color w:val="0D0D0D" w:themeColor="text1" w:themeTint="F2"/>
          <w:sz w:val="24"/>
          <w:szCs w:val="24"/>
        </w:rPr>
        <w:t> — опровержение недобросовестной рекламы. В РФ была предусмотрена статья в качестве наказания за недобросовестную рекламу прежним федеральным законом о рекламе 1995 года</w:t>
      </w:r>
      <w:proofErr w:type="gramStart"/>
      <w:r w:rsidRPr="00982203">
        <w:rPr>
          <w:rFonts w:ascii="Arial" w:hAnsi="Arial" w:cs="Arial"/>
          <w:color w:val="0D0D0D" w:themeColor="text1" w:themeTint="F2"/>
          <w:sz w:val="24"/>
          <w:szCs w:val="24"/>
        </w:rPr>
        <w:t xml:space="preserve"> .</w:t>
      </w:r>
      <w:proofErr w:type="gramEnd"/>
    </w:p>
    <w:p w:rsidR="00982203" w:rsidRPr="00982203" w:rsidRDefault="00A27F22" w:rsidP="00834A38">
      <w:pPr>
        <w:numPr>
          <w:ilvl w:val="0"/>
          <w:numId w:val="18"/>
        </w:numPr>
        <w:shd w:val="clear" w:color="auto" w:fill="FFFFFF"/>
        <w:spacing w:before="100" w:beforeAutospacing="1" w:after="24"/>
        <w:ind w:left="384"/>
        <w:jc w:val="both"/>
        <w:rPr>
          <w:rFonts w:ascii="Arial" w:hAnsi="Arial" w:cs="Arial"/>
          <w:color w:val="0D0D0D" w:themeColor="text1" w:themeTint="F2"/>
          <w:sz w:val="24"/>
          <w:szCs w:val="24"/>
        </w:rPr>
      </w:pPr>
      <w:hyperlink r:id="rId177" w:tooltip="Антиреклама" w:history="1">
        <w:r w:rsidR="00982203" w:rsidRPr="00982203">
          <w:rPr>
            <w:rStyle w:val="a5"/>
            <w:rFonts w:ascii="Arial" w:hAnsi="Arial" w:cs="Arial"/>
            <w:color w:val="0D0D0D" w:themeColor="text1" w:themeTint="F2"/>
            <w:sz w:val="24"/>
            <w:szCs w:val="24"/>
            <w:u w:val="none"/>
          </w:rPr>
          <w:t>Антиреклама</w:t>
        </w:r>
      </w:hyperlink>
      <w:r w:rsidR="00982203" w:rsidRPr="00982203">
        <w:rPr>
          <w:rFonts w:ascii="Arial" w:hAnsi="Arial" w:cs="Arial"/>
          <w:color w:val="0D0D0D" w:themeColor="text1" w:themeTint="F2"/>
          <w:sz w:val="24"/>
          <w:szCs w:val="24"/>
        </w:rPr>
        <w:t> — информация, призванная не поднимать, а уменьшать интерес, либо дискредитировать товары, предприятия, товарные знаки.</w:t>
      </w:r>
    </w:p>
    <w:p w:rsidR="00982203" w:rsidRPr="00982203" w:rsidRDefault="00982203" w:rsidP="00834A38">
      <w:pPr>
        <w:numPr>
          <w:ilvl w:val="0"/>
          <w:numId w:val="18"/>
        </w:numPr>
        <w:shd w:val="clear" w:color="auto" w:fill="FFFFFF"/>
        <w:spacing w:before="100" w:beforeAutospacing="1" w:after="24"/>
        <w:ind w:left="384"/>
        <w:jc w:val="both"/>
        <w:rPr>
          <w:rFonts w:ascii="Arial" w:hAnsi="Arial" w:cs="Arial"/>
          <w:color w:val="0D0D0D" w:themeColor="text1" w:themeTint="F2"/>
          <w:sz w:val="24"/>
          <w:szCs w:val="24"/>
        </w:rPr>
      </w:pPr>
      <w:r w:rsidRPr="00982203">
        <w:rPr>
          <w:rFonts w:ascii="Arial" w:hAnsi="Arial" w:cs="Arial"/>
          <w:color w:val="0D0D0D" w:themeColor="text1" w:themeTint="F2"/>
          <w:sz w:val="24"/>
          <w:szCs w:val="24"/>
        </w:rPr>
        <w:t>«</w:t>
      </w:r>
      <w:proofErr w:type="spellStart"/>
      <w:r w:rsidRPr="00982203">
        <w:rPr>
          <w:rFonts w:ascii="Arial" w:hAnsi="Arial" w:cs="Arial"/>
          <w:color w:val="0D0D0D" w:themeColor="text1" w:themeTint="F2"/>
          <w:sz w:val="24"/>
          <w:szCs w:val="24"/>
        </w:rPr>
        <w:t>Specs</w:t>
      </w:r>
      <w:proofErr w:type="spellEnd"/>
      <w:r w:rsidRPr="00982203">
        <w:rPr>
          <w:rFonts w:ascii="Arial" w:hAnsi="Arial" w:cs="Arial"/>
          <w:color w:val="0D0D0D" w:themeColor="text1" w:themeTint="F2"/>
          <w:sz w:val="24"/>
          <w:szCs w:val="24"/>
        </w:rPr>
        <w:t xml:space="preserve"> </w:t>
      </w:r>
      <w:proofErr w:type="spellStart"/>
      <w:r w:rsidRPr="00982203">
        <w:rPr>
          <w:rFonts w:ascii="Arial" w:hAnsi="Arial" w:cs="Arial"/>
          <w:color w:val="0D0D0D" w:themeColor="text1" w:themeTint="F2"/>
          <w:sz w:val="24"/>
          <w:szCs w:val="24"/>
        </w:rPr>
        <w:t>spots</w:t>
      </w:r>
      <w:proofErr w:type="spellEnd"/>
      <w:r w:rsidRPr="00982203">
        <w:rPr>
          <w:rFonts w:ascii="Arial" w:hAnsi="Arial" w:cs="Arial"/>
          <w:color w:val="0D0D0D" w:themeColor="text1" w:themeTint="F2"/>
          <w:sz w:val="24"/>
          <w:szCs w:val="24"/>
        </w:rPr>
        <w:t>» (адекватный термин на русском языке неизвестен) — «рекламные» видеоролики, снятые частными лицами, которые воспринимаются зрителем как официальная реклама.</w:t>
      </w:r>
    </w:p>
    <w:p w:rsidR="00982203" w:rsidRDefault="003A1F13" w:rsidP="003A1F13">
      <w:pPr>
        <w:pStyle w:val="a4"/>
        <w:shd w:val="clear" w:color="auto" w:fill="FFFFFF"/>
        <w:spacing w:before="120" w:beforeAutospacing="0" w:after="120" w:afterAutospacing="0" w:line="281" w:lineRule="atLeast"/>
        <w:jc w:val="center"/>
        <w:rPr>
          <w:rFonts w:ascii="Calibri" w:hAnsi="Calibri"/>
          <w:b/>
          <w:sz w:val="32"/>
        </w:rPr>
      </w:pPr>
      <w:r>
        <w:rPr>
          <w:rFonts w:ascii="Calibri" w:hAnsi="Calibri"/>
          <w:b/>
          <w:sz w:val="32"/>
        </w:rPr>
        <w:t xml:space="preserve">ВОПРОС № 16 (Регулирование финансового рынка : </w:t>
      </w:r>
      <w:proofErr w:type="spellStart"/>
      <w:r>
        <w:rPr>
          <w:rFonts w:ascii="Calibri" w:hAnsi="Calibri"/>
          <w:b/>
          <w:sz w:val="32"/>
        </w:rPr>
        <w:t>методы</w:t>
      </w:r>
      <w:proofErr w:type="gramStart"/>
      <w:r>
        <w:rPr>
          <w:rFonts w:ascii="Calibri" w:hAnsi="Calibri"/>
          <w:b/>
          <w:sz w:val="32"/>
        </w:rPr>
        <w:t>,ц</w:t>
      </w:r>
      <w:proofErr w:type="gramEnd"/>
      <w:r>
        <w:rPr>
          <w:rFonts w:ascii="Calibri" w:hAnsi="Calibri"/>
          <w:b/>
          <w:sz w:val="32"/>
        </w:rPr>
        <w:t>ели,принципы</w:t>
      </w:r>
      <w:proofErr w:type="spellEnd"/>
      <w:r>
        <w:rPr>
          <w:rFonts w:ascii="Calibri" w:hAnsi="Calibri"/>
          <w:b/>
          <w:sz w:val="32"/>
        </w:rPr>
        <w:t>)</w:t>
      </w:r>
    </w:p>
    <w:p w:rsidR="00A22B25" w:rsidRPr="00C163ED" w:rsidRDefault="00FA1678"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Arial" w:hAnsi="Arial" w:cs="Arial"/>
          <w:color w:val="0D0D0D" w:themeColor="text1" w:themeTint="F2"/>
          <w:shd w:val="clear" w:color="auto" w:fill="E5E6EA"/>
        </w:rPr>
        <w:t>Государственное регулирование финансового рынка является одной из самых важных задач государства. Грамотный</w:t>
      </w:r>
      <w:r w:rsidRPr="00C163ED">
        <w:rPr>
          <w:rStyle w:val="apple-converted-space"/>
          <w:rFonts w:ascii="Arial" w:hAnsi="Arial" w:cs="Arial"/>
          <w:color w:val="0D0D0D" w:themeColor="text1" w:themeTint="F2"/>
          <w:shd w:val="clear" w:color="auto" w:fill="E5E6EA"/>
        </w:rPr>
        <w:t> </w:t>
      </w:r>
      <w:r w:rsidRPr="00C163ED">
        <w:rPr>
          <w:rStyle w:val="a6"/>
          <w:rFonts w:ascii="Arial" w:hAnsi="Arial" w:cs="Arial"/>
          <w:color w:val="0D0D0D" w:themeColor="text1" w:themeTint="F2"/>
          <w:shd w:val="clear" w:color="auto" w:fill="E5E6EA"/>
        </w:rPr>
        <w:t>контроль финансовых рынков</w:t>
      </w:r>
      <w:r w:rsidRPr="00C163ED">
        <w:rPr>
          <w:rStyle w:val="apple-converted-space"/>
          <w:rFonts w:ascii="Arial" w:hAnsi="Arial" w:cs="Arial"/>
          <w:color w:val="0D0D0D" w:themeColor="text1" w:themeTint="F2"/>
          <w:shd w:val="clear" w:color="auto" w:fill="E5E6EA"/>
        </w:rPr>
        <w:t> </w:t>
      </w:r>
      <w:r w:rsidRPr="00C163ED">
        <w:rPr>
          <w:rFonts w:ascii="Arial" w:hAnsi="Arial" w:cs="Arial"/>
          <w:color w:val="0D0D0D" w:themeColor="text1" w:themeTint="F2"/>
          <w:shd w:val="clear" w:color="auto" w:fill="E5E6EA"/>
        </w:rPr>
        <w:t>обеспечивает успешное развитие и функционирование экономики страны</w:t>
      </w:r>
      <w:r w:rsidRPr="00C163ED">
        <w:rPr>
          <w:rFonts w:ascii="Arial" w:hAnsi="Arial" w:cs="Arial"/>
          <w:color w:val="0D0D0D" w:themeColor="text1" w:themeTint="F2"/>
          <w:shd w:val="clear" w:color="auto" w:fill="E5E6EA"/>
        </w:rPr>
        <w:br/>
        <w:t xml:space="preserve">Источник: ГК </w:t>
      </w:r>
      <w:proofErr w:type="spellStart"/>
      <w:r w:rsidRPr="00C163ED">
        <w:rPr>
          <w:rFonts w:ascii="Arial" w:hAnsi="Arial" w:cs="Arial"/>
          <w:color w:val="0D0D0D" w:themeColor="text1" w:themeTint="F2"/>
          <w:shd w:val="clear" w:color="auto" w:fill="E5E6EA"/>
        </w:rPr>
        <w:t>Forex</w:t>
      </w:r>
      <w:proofErr w:type="spellEnd"/>
      <w:r w:rsidRPr="00C163ED">
        <w:rPr>
          <w:rFonts w:ascii="Arial" w:hAnsi="Arial" w:cs="Arial"/>
          <w:color w:val="0D0D0D" w:themeColor="text1" w:themeTint="F2"/>
          <w:shd w:val="clear" w:color="auto" w:fill="E5E6EA"/>
        </w:rPr>
        <w:t xml:space="preserve"> </w:t>
      </w:r>
      <w:proofErr w:type="spellStart"/>
      <w:r w:rsidRPr="00C163ED">
        <w:rPr>
          <w:rFonts w:ascii="Arial" w:hAnsi="Arial" w:cs="Arial"/>
          <w:color w:val="0D0D0D" w:themeColor="text1" w:themeTint="F2"/>
          <w:shd w:val="clear" w:color="auto" w:fill="E5E6EA"/>
        </w:rPr>
        <w:t>Club</w:t>
      </w:r>
      <w:proofErr w:type="spellEnd"/>
      <w:r w:rsidRPr="00C163ED">
        <w:rPr>
          <w:rFonts w:ascii="Arial" w:hAnsi="Arial" w:cs="Arial"/>
          <w:color w:val="0D0D0D" w:themeColor="text1" w:themeTint="F2"/>
          <w:shd w:val="clear" w:color="auto" w:fill="E5E6EA"/>
        </w:rPr>
        <w:t xml:space="preserve"> -</w:t>
      </w:r>
      <w:hyperlink r:id="rId178" w:history="1">
        <w:r w:rsidRPr="00C163ED">
          <w:rPr>
            <w:rStyle w:val="a5"/>
            <w:rFonts w:ascii="Arial" w:hAnsi="Arial" w:cs="Arial"/>
            <w:color w:val="0D0D0D" w:themeColor="text1" w:themeTint="F2"/>
            <w:shd w:val="clear" w:color="auto" w:fill="E5E6EA"/>
          </w:rPr>
          <w:t>"Государственное регулирование финансового рынка"</w:t>
        </w:r>
      </w:hyperlink>
      <w:r w:rsidRPr="00C163ED">
        <w:rPr>
          <w:rFonts w:ascii="Arial" w:hAnsi="Arial" w:cs="Arial"/>
          <w:color w:val="0D0D0D" w:themeColor="text1" w:themeTint="F2"/>
          <w:shd w:val="clear" w:color="auto" w:fill="E5E6EA"/>
        </w:rPr>
        <w:br/>
      </w:r>
      <w:r w:rsidRPr="00C163ED">
        <w:rPr>
          <w:rStyle w:val="a6"/>
          <w:rFonts w:ascii="Arial" w:hAnsi="Arial" w:cs="Arial"/>
          <w:color w:val="0D0D0D" w:themeColor="text1" w:themeTint="F2"/>
          <w:shd w:val="clear" w:color="auto" w:fill="E5E6EA"/>
        </w:rPr>
        <w:t xml:space="preserve">Существует две модели регулирования финансового </w:t>
      </w:r>
      <w:proofErr w:type="spellStart"/>
      <w:r w:rsidRPr="00C163ED">
        <w:rPr>
          <w:rStyle w:val="a6"/>
          <w:rFonts w:ascii="Arial" w:hAnsi="Arial" w:cs="Arial"/>
          <w:color w:val="0D0D0D" w:themeColor="text1" w:themeTint="F2"/>
          <w:shd w:val="clear" w:color="auto" w:fill="E5E6EA"/>
        </w:rPr>
        <w:t>рынка</w:t>
      </w:r>
      <w:proofErr w:type="gramStart"/>
      <w:r w:rsidRPr="00C163ED">
        <w:rPr>
          <w:rStyle w:val="a6"/>
          <w:rFonts w:ascii="Arial" w:hAnsi="Arial" w:cs="Arial"/>
          <w:color w:val="0D0D0D" w:themeColor="text1" w:themeTint="F2"/>
          <w:shd w:val="clear" w:color="auto" w:fill="E5E6EA"/>
        </w:rPr>
        <w:t>:</w:t>
      </w:r>
      <w:r w:rsidRPr="00C163ED">
        <w:rPr>
          <w:rFonts w:ascii="Arial" w:hAnsi="Arial" w:cs="Arial"/>
          <w:color w:val="0D0D0D" w:themeColor="text1" w:themeTint="F2"/>
          <w:shd w:val="clear" w:color="auto" w:fill="E5E6EA"/>
        </w:rPr>
        <w:t>п</w:t>
      </w:r>
      <w:proofErr w:type="gramEnd"/>
      <w:r w:rsidRPr="00C163ED">
        <w:rPr>
          <w:rFonts w:ascii="Arial" w:hAnsi="Arial" w:cs="Arial"/>
          <w:color w:val="0D0D0D" w:themeColor="text1" w:themeTint="F2"/>
          <w:shd w:val="clear" w:color="auto" w:fill="E5E6EA"/>
        </w:rPr>
        <w:t>ервая</w:t>
      </w:r>
      <w:proofErr w:type="spellEnd"/>
      <w:r w:rsidRPr="00C163ED">
        <w:rPr>
          <w:rFonts w:ascii="Arial" w:hAnsi="Arial" w:cs="Arial"/>
          <w:color w:val="0D0D0D" w:themeColor="text1" w:themeTint="F2"/>
          <w:shd w:val="clear" w:color="auto" w:fill="E5E6EA"/>
        </w:rPr>
        <w:t xml:space="preserve"> предполагает доминирование государственных органов и лишь небольшая часть </w:t>
      </w:r>
      <w:r w:rsidRPr="00C163ED">
        <w:rPr>
          <w:rFonts w:ascii="Arial" w:hAnsi="Arial" w:cs="Arial"/>
          <w:color w:val="0D0D0D" w:themeColor="text1" w:themeTint="F2"/>
          <w:shd w:val="clear" w:color="auto" w:fill="E5E6EA"/>
        </w:rPr>
        <w:lastRenderedPageBreak/>
        <w:t>полномочий передается объединениям профессиональных участников рынка - саморегулирующимся организациям (СРО). Вторая наоборот, предполагает передачу основных функций саморегулирующимся организациям, а государство оставляет за собой право контроля и возможность вмешаться в любой момент.</w:t>
      </w:r>
      <w:r w:rsidRPr="00C163ED">
        <w:rPr>
          <w:rFonts w:ascii="Arial" w:hAnsi="Arial" w:cs="Arial"/>
          <w:color w:val="0D0D0D" w:themeColor="text1" w:themeTint="F2"/>
          <w:shd w:val="clear" w:color="auto" w:fill="E5E6EA"/>
        </w:rPr>
        <w:br/>
      </w:r>
      <w:r w:rsidR="00A22B25" w:rsidRPr="00C163ED">
        <w:rPr>
          <w:rFonts w:ascii="Trebuchet MS" w:hAnsi="Trebuchet MS"/>
          <w:color w:val="0D0D0D" w:themeColor="text1" w:themeTint="F2"/>
        </w:rPr>
        <w:t>Под регулированием финансового рынка понимается упорядочение отношений, возникающих в процессе деятельности на нем всех его участников, а также осуществления операций между ними со стороны организаций, уполномоченных на эти действия. Регулирование финансового рынка охватывает всех его участников, все виды деятельности и все виды операций.</w:t>
      </w:r>
    </w:p>
    <w:p w:rsidR="00A22B25" w:rsidRPr="00C163ED" w:rsidRDefault="00A22B25"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Исходя из этого, регулирование осуществляется с целью выполнения требований законов и других нормативных актов, определяющих права и обязанности каждого профессионального участника финансового рынка по ряду направлений, начиная от регистрации выпуска ценных бумаг и завершая правами органов государственного управления по регулированию финансового рынка.</w:t>
      </w:r>
    </w:p>
    <w:p w:rsidR="00A22B25" w:rsidRPr="00C163ED" w:rsidRDefault="00A22B25"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Зарубежный опыт стран с развитой экономикой показывает, что государство должно выполнять такие основные функции, как: *</w:t>
      </w:r>
    </w:p>
    <w:p w:rsidR="00A22B25" w:rsidRPr="00C163ED" w:rsidRDefault="00A22B25"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разработка концепции развития финансового рынка и программы ее реализации; *</w:t>
      </w:r>
    </w:p>
    <w:p w:rsidR="00A22B25" w:rsidRPr="00C163ED" w:rsidRDefault="00A22B25"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совершенствование и разработка законодательных актов для развития финансового рынка; *</w:t>
      </w:r>
    </w:p>
    <w:p w:rsidR="00A22B25" w:rsidRPr="00C163ED" w:rsidRDefault="00A22B25"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разработка норм функционирования рынка и периодическое их обновление; *</w:t>
      </w:r>
    </w:p>
    <w:p w:rsidR="00A22B25" w:rsidRPr="00C163ED" w:rsidRDefault="00A22B25"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контроль над финансовым состоянием инвестиционных институтов.</w:t>
      </w:r>
    </w:p>
    <w:p w:rsidR="00A22B25" w:rsidRPr="00C163ED" w:rsidRDefault="00A22B25" w:rsidP="00C163ED">
      <w:pPr>
        <w:pStyle w:val="a4"/>
        <w:shd w:val="clear" w:color="auto" w:fill="FFFFFF"/>
        <w:spacing w:line="276" w:lineRule="auto"/>
        <w:ind w:firstLine="313"/>
        <w:jc w:val="both"/>
        <w:rPr>
          <w:rFonts w:ascii="Trebuchet MS" w:hAnsi="Trebuchet MS"/>
          <w:color w:val="0D0D0D" w:themeColor="text1" w:themeTint="F2"/>
        </w:rPr>
      </w:pPr>
      <w:proofErr w:type="gramStart"/>
      <w:r w:rsidRPr="00C163ED">
        <w:rPr>
          <w:rFonts w:ascii="Trebuchet MS" w:hAnsi="Trebuchet MS"/>
          <w:color w:val="0D0D0D" w:themeColor="text1" w:themeTint="F2"/>
        </w:rPr>
        <w:t>Процесс регулирования финансового рынка распространяется как на первичный, так и на вторичный рынки.</w:t>
      </w:r>
      <w:proofErr w:type="gramEnd"/>
    </w:p>
    <w:p w:rsidR="00C163ED" w:rsidRPr="00C163ED" w:rsidRDefault="00C163ED"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Целями регулирования финансового рынка являются: *</w:t>
      </w:r>
    </w:p>
    <w:p w:rsidR="00C163ED" w:rsidRPr="00C163ED" w:rsidRDefault="00C163ED"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поддержание порядка на финансовом рынке, создание нормальных условий для работы всех участников финансового рынка; *</w:t>
      </w:r>
    </w:p>
    <w:p w:rsidR="00C163ED" w:rsidRPr="00C163ED" w:rsidRDefault="00C163ED"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защита участников финансового рынка от недобросовестности и мошенничества отдельных лиц или организаций; *</w:t>
      </w:r>
    </w:p>
    <w:p w:rsidR="00C163ED" w:rsidRPr="00C163ED" w:rsidRDefault="00C163ED"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обеспечение свободного и открытого процесса ценообразования на финансовые инструменты на основе спроса и предложения; *</w:t>
      </w:r>
    </w:p>
    <w:p w:rsidR="00C163ED" w:rsidRPr="00C163ED" w:rsidRDefault="00C163ED"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создание эффективного финансового рынка, имеющего стимулы для предпринимательства и адекватное вознаграждение риска; *</w:t>
      </w:r>
    </w:p>
    <w:p w:rsidR="00C163ED" w:rsidRPr="00C163ED" w:rsidRDefault="00C163ED"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lastRenderedPageBreak/>
        <w:t>создание новых рынков, поддержка новых рыночных структур, начинаний и нововведений; *</w:t>
      </w:r>
    </w:p>
    <w:p w:rsidR="00C163ED" w:rsidRPr="00C163ED" w:rsidRDefault="00C163ED" w:rsidP="00C163ED">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воздействие на рынок, с целью достижения общественных целей.</w:t>
      </w:r>
    </w:p>
    <w:p w:rsidR="003A1F13" w:rsidRDefault="00E92BA2" w:rsidP="00E92BA2">
      <w:pPr>
        <w:pStyle w:val="a4"/>
        <w:spacing w:before="120" w:beforeAutospacing="0" w:after="120" w:afterAutospacing="0" w:line="281" w:lineRule="atLeast"/>
        <w:jc w:val="center"/>
        <w:rPr>
          <w:rFonts w:ascii="Calibri" w:hAnsi="Calibri"/>
          <w:b/>
          <w:sz w:val="32"/>
        </w:rPr>
      </w:pPr>
      <w:r>
        <w:rPr>
          <w:rFonts w:ascii="Calibri" w:hAnsi="Calibri"/>
          <w:b/>
          <w:sz w:val="32"/>
        </w:rPr>
        <w:t>ВОПРОС № 17 (Государственное регулирование финансового рынка)</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Arial" w:hAnsi="Arial" w:cs="Arial"/>
          <w:color w:val="0D0D0D" w:themeColor="text1" w:themeTint="F2"/>
          <w:shd w:val="clear" w:color="auto" w:fill="E5E6EA"/>
        </w:rPr>
        <w:t>Государственное регулирование финансового рынка является одной из самых важных задач государства. Грамотный</w:t>
      </w:r>
      <w:r w:rsidRPr="00C163ED">
        <w:rPr>
          <w:rStyle w:val="apple-converted-space"/>
          <w:rFonts w:ascii="Arial" w:hAnsi="Arial" w:cs="Arial"/>
          <w:color w:val="0D0D0D" w:themeColor="text1" w:themeTint="F2"/>
          <w:shd w:val="clear" w:color="auto" w:fill="E5E6EA"/>
        </w:rPr>
        <w:t> </w:t>
      </w:r>
      <w:r w:rsidRPr="00C163ED">
        <w:rPr>
          <w:rStyle w:val="a6"/>
          <w:rFonts w:ascii="Arial" w:hAnsi="Arial" w:cs="Arial"/>
          <w:color w:val="0D0D0D" w:themeColor="text1" w:themeTint="F2"/>
          <w:shd w:val="clear" w:color="auto" w:fill="E5E6EA"/>
        </w:rPr>
        <w:t>контроль финансовых рынков</w:t>
      </w:r>
      <w:r w:rsidRPr="00C163ED">
        <w:rPr>
          <w:rStyle w:val="apple-converted-space"/>
          <w:rFonts w:ascii="Arial" w:hAnsi="Arial" w:cs="Arial"/>
          <w:color w:val="0D0D0D" w:themeColor="text1" w:themeTint="F2"/>
          <w:shd w:val="clear" w:color="auto" w:fill="E5E6EA"/>
        </w:rPr>
        <w:t> </w:t>
      </w:r>
      <w:r w:rsidRPr="00C163ED">
        <w:rPr>
          <w:rFonts w:ascii="Arial" w:hAnsi="Arial" w:cs="Arial"/>
          <w:color w:val="0D0D0D" w:themeColor="text1" w:themeTint="F2"/>
          <w:shd w:val="clear" w:color="auto" w:fill="E5E6EA"/>
        </w:rPr>
        <w:t>обеспечивает успешное развитие и функционирование экономики страны</w:t>
      </w:r>
      <w:r w:rsidRPr="00C163ED">
        <w:rPr>
          <w:rFonts w:ascii="Arial" w:hAnsi="Arial" w:cs="Arial"/>
          <w:color w:val="0D0D0D" w:themeColor="text1" w:themeTint="F2"/>
          <w:shd w:val="clear" w:color="auto" w:fill="E5E6EA"/>
        </w:rPr>
        <w:br/>
        <w:t xml:space="preserve">Источник: ГК </w:t>
      </w:r>
      <w:proofErr w:type="spellStart"/>
      <w:r w:rsidRPr="00C163ED">
        <w:rPr>
          <w:rFonts w:ascii="Arial" w:hAnsi="Arial" w:cs="Arial"/>
          <w:color w:val="0D0D0D" w:themeColor="text1" w:themeTint="F2"/>
          <w:shd w:val="clear" w:color="auto" w:fill="E5E6EA"/>
        </w:rPr>
        <w:t>Forex</w:t>
      </w:r>
      <w:proofErr w:type="spellEnd"/>
      <w:r w:rsidRPr="00C163ED">
        <w:rPr>
          <w:rFonts w:ascii="Arial" w:hAnsi="Arial" w:cs="Arial"/>
          <w:color w:val="0D0D0D" w:themeColor="text1" w:themeTint="F2"/>
          <w:shd w:val="clear" w:color="auto" w:fill="E5E6EA"/>
        </w:rPr>
        <w:t xml:space="preserve"> </w:t>
      </w:r>
      <w:proofErr w:type="spellStart"/>
      <w:r w:rsidRPr="00C163ED">
        <w:rPr>
          <w:rFonts w:ascii="Arial" w:hAnsi="Arial" w:cs="Arial"/>
          <w:color w:val="0D0D0D" w:themeColor="text1" w:themeTint="F2"/>
          <w:shd w:val="clear" w:color="auto" w:fill="E5E6EA"/>
        </w:rPr>
        <w:t>Club</w:t>
      </w:r>
      <w:proofErr w:type="spellEnd"/>
      <w:r w:rsidRPr="00C163ED">
        <w:rPr>
          <w:rFonts w:ascii="Arial" w:hAnsi="Arial" w:cs="Arial"/>
          <w:color w:val="0D0D0D" w:themeColor="text1" w:themeTint="F2"/>
          <w:shd w:val="clear" w:color="auto" w:fill="E5E6EA"/>
        </w:rPr>
        <w:t xml:space="preserve"> -</w:t>
      </w:r>
      <w:hyperlink r:id="rId179" w:history="1">
        <w:r w:rsidRPr="00C163ED">
          <w:rPr>
            <w:rStyle w:val="a5"/>
            <w:rFonts w:ascii="Arial" w:hAnsi="Arial" w:cs="Arial"/>
            <w:color w:val="0D0D0D" w:themeColor="text1" w:themeTint="F2"/>
            <w:shd w:val="clear" w:color="auto" w:fill="E5E6EA"/>
          </w:rPr>
          <w:t>"Государственное регулирование финансового рынка"</w:t>
        </w:r>
      </w:hyperlink>
      <w:r w:rsidRPr="00C163ED">
        <w:rPr>
          <w:rFonts w:ascii="Arial" w:hAnsi="Arial" w:cs="Arial"/>
          <w:color w:val="0D0D0D" w:themeColor="text1" w:themeTint="F2"/>
          <w:shd w:val="clear" w:color="auto" w:fill="E5E6EA"/>
        </w:rPr>
        <w:br/>
      </w:r>
      <w:r w:rsidRPr="00C163ED">
        <w:rPr>
          <w:rStyle w:val="a6"/>
          <w:rFonts w:ascii="Arial" w:hAnsi="Arial" w:cs="Arial"/>
          <w:color w:val="0D0D0D" w:themeColor="text1" w:themeTint="F2"/>
          <w:shd w:val="clear" w:color="auto" w:fill="E5E6EA"/>
        </w:rPr>
        <w:t xml:space="preserve">Существует две модели регулирования финансового </w:t>
      </w:r>
      <w:proofErr w:type="spellStart"/>
      <w:r w:rsidRPr="00C163ED">
        <w:rPr>
          <w:rStyle w:val="a6"/>
          <w:rFonts w:ascii="Arial" w:hAnsi="Arial" w:cs="Arial"/>
          <w:color w:val="0D0D0D" w:themeColor="text1" w:themeTint="F2"/>
          <w:shd w:val="clear" w:color="auto" w:fill="E5E6EA"/>
        </w:rPr>
        <w:t>рынка</w:t>
      </w:r>
      <w:proofErr w:type="gramStart"/>
      <w:r w:rsidRPr="00C163ED">
        <w:rPr>
          <w:rStyle w:val="a6"/>
          <w:rFonts w:ascii="Arial" w:hAnsi="Arial" w:cs="Arial"/>
          <w:color w:val="0D0D0D" w:themeColor="text1" w:themeTint="F2"/>
          <w:shd w:val="clear" w:color="auto" w:fill="E5E6EA"/>
        </w:rPr>
        <w:t>:</w:t>
      </w:r>
      <w:r w:rsidRPr="00C163ED">
        <w:rPr>
          <w:rFonts w:ascii="Arial" w:hAnsi="Arial" w:cs="Arial"/>
          <w:color w:val="0D0D0D" w:themeColor="text1" w:themeTint="F2"/>
          <w:shd w:val="clear" w:color="auto" w:fill="E5E6EA"/>
        </w:rPr>
        <w:t>п</w:t>
      </w:r>
      <w:proofErr w:type="gramEnd"/>
      <w:r w:rsidRPr="00C163ED">
        <w:rPr>
          <w:rFonts w:ascii="Arial" w:hAnsi="Arial" w:cs="Arial"/>
          <w:color w:val="0D0D0D" w:themeColor="text1" w:themeTint="F2"/>
          <w:shd w:val="clear" w:color="auto" w:fill="E5E6EA"/>
        </w:rPr>
        <w:t>ервая</w:t>
      </w:r>
      <w:proofErr w:type="spellEnd"/>
      <w:r w:rsidRPr="00C163ED">
        <w:rPr>
          <w:rFonts w:ascii="Arial" w:hAnsi="Arial" w:cs="Arial"/>
          <w:color w:val="0D0D0D" w:themeColor="text1" w:themeTint="F2"/>
          <w:shd w:val="clear" w:color="auto" w:fill="E5E6EA"/>
        </w:rPr>
        <w:t xml:space="preserve"> предполагает доминирование государственных органов и лишь небольшая часть полномочий передается объединениям профессиональных участников рынка - саморегулирующимся организациям (СРО). Вторая наоборот, предполагает передачу основных функций саморегулирующимся организациям, а государство оставляет за собой право контроля и возможность вмешаться в любой момент.</w:t>
      </w:r>
      <w:r w:rsidRPr="00C163ED">
        <w:rPr>
          <w:rFonts w:ascii="Arial" w:hAnsi="Arial" w:cs="Arial"/>
          <w:color w:val="0D0D0D" w:themeColor="text1" w:themeTint="F2"/>
          <w:shd w:val="clear" w:color="auto" w:fill="E5E6EA"/>
        </w:rPr>
        <w:br/>
      </w:r>
      <w:r w:rsidRPr="00C163ED">
        <w:rPr>
          <w:rFonts w:ascii="Trebuchet MS" w:hAnsi="Trebuchet MS"/>
          <w:color w:val="0D0D0D" w:themeColor="text1" w:themeTint="F2"/>
        </w:rPr>
        <w:t>Под регулированием финансового рынка понимается упорядочение отношений, возникающих в процессе деятельности на нем всех его участников, а также осуществления операций между ними со стороны организаций, уполномоченных на эти действия. Регулирование финансового рынка охватывает всех его участников, все виды деятельности и все виды операций.</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Исходя из этого, регулирование осуществляется с целью выполнения требований законов и других нормативных актов, определяющих права и обязанности каждого профессионального участника финансового рынка по ряду направлений, начиная от регистрации выпуска ценных бумаг и завершая правами органов государственного управления по регулированию финансового рынка.</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Зарубежный опыт стран с развитой экономикой показывает, что государство должно выполнять такие основные функции, как: *</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разработка концепции развития финансового рынка и программы ее реализации; *</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совершенствование и разработка законодательных актов для развития финансового рынка; *</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разработка норм функционирования рынка и периодическое их обновление; *</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контроль над финансовым состоянием инвестиционных институтов.</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proofErr w:type="gramStart"/>
      <w:r w:rsidRPr="00C163ED">
        <w:rPr>
          <w:rFonts w:ascii="Trebuchet MS" w:hAnsi="Trebuchet MS"/>
          <w:color w:val="0D0D0D" w:themeColor="text1" w:themeTint="F2"/>
        </w:rPr>
        <w:t>Процесс регулирования финансового рынка распространяется как на первичный, так и на вторичный рынки.</w:t>
      </w:r>
      <w:proofErr w:type="gramEnd"/>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lastRenderedPageBreak/>
        <w:t>Целями регулирования финансового рынка являются: *</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поддержание порядка на финансовом рынке, создание нормальных условий для работы всех участников финансового рынка; *</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защита участников финансового рынка от недобросовестности и мошенничества отдельных лиц или организаций; *</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обеспечение свободного и открытого процесса ценообразования на финансовые инструменты на основе спроса и предложения; *</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создание эффективного финансового рынка, имеющего стимулы для предпринимательства и адекватное вознаграждение риска; *</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создание новых рынков, поддержка новых рыночных структур, начинаний и нововведений; *</w:t>
      </w:r>
    </w:p>
    <w:p w:rsidR="006D13A2" w:rsidRPr="00C163ED" w:rsidRDefault="006D13A2" w:rsidP="006D13A2">
      <w:pPr>
        <w:pStyle w:val="a4"/>
        <w:shd w:val="clear" w:color="auto" w:fill="FFFFFF"/>
        <w:spacing w:line="276" w:lineRule="auto"/>
        <w:ind w:firstLine="313"/>
        <w:jc w:val="both"/>
        <w:rPr>
          <w:rFonts w:ascii="Trebuchet MS" w:hAnsi="Trebuchet MS"/>
          <w:color w:val="0D0D0D" w:themeColor="text1" w:themeTint="F2"/>
        </w:rPr>
      </w:pPr>
      <w:r w:rsidRPr="00C163ED">
        <w:rPr>
          <w:rFonts w:ascii="Trebuchet MS" w:hAnsi="Trebuchet MS"/>
          <w:color w:val="0D0D0D" w:themeColor="text1" w:themeTint="F2"/>
        </w:rPr>
        <w:t>воздействие на рынок, с целью достижения общественных целей.</w:t>
      </w:r>
    </w:p>
    <w:p w:rsidR="006D13A2" w:rsidRDefault="004C0E64" w:rsidP="004C0E64">
      <w:pPr>
        <w:pStyle w:val="a4"/>
        <w:spacing w:before="120" w:beforeAutospacing="0" w:after="120" w:afterAutospacing="0" w:line="281" w:lineRule="atLeast"/>
        <w:jc w:val="center"/>
        <w:rPr>
          <w:rFonts w:ascii="Calibri" w:hAnsi="Calibri"/>
          <w:b/>
          <w:sz w:val="32"/>
        </w:rPr>
      </w:pPr>
      <w:r>
        <w:rPr>
          <w:rFonts w:ascii="Calibri" w:hAnsi="Calibri"/>
          <w:b/>
          <w:sz w:val="32"/>
        </w:rPr>
        <w:t>ВОПРОС № 18 (Саморегулирование финансового рынка)</w:t>
      </w:r>
    </w:p>
    <w:p w:rsidR="004C0E64" w:rsidRPr="00E46BF6" w:rsidRDefault="004C0E64" w:rsidP="004C0E64">
      <w:pPr>
        <w:rPr>
          <w:rFonts w:ascii="Calibri" w:hAnsi="Calibri"/>
          <w:b/>
          <w:color w:val="0D0D0D" w:themeColor="text1" w:themeTint="F2"/>
          <w:sz w:val="24"/>
          <w:szCs w:val="24"/>
        </w:rPr>
      </w:pPr>
      <w:r w:rsidRPr="005511B1">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C04D98" w:rsidRPr="00C04D98" w:rsidRDefault="00C04D98" w:rsidP="00C04D98">
      <w:pPr>
        <w:pStyle w:val="a4"/>
        <w:spacing w:before="188" w:beforeAutospacing="0" w:line="276" w:lineRule="auto"/>
        <w:ind w:left="188" w:right="188"/>
        <w:jc w:val="both"/>
        <w:rPr>
          <w:rFonts w:ascii="Verdana" w:hAnsi="Verdana"/>
          <w:color w:val="0D0D0D" w:themeColor="text1" w:themeTint="F2"/>
        </w:rPr>
      </w:pPr>
      <w:r w:rsidRPr="00C04D98">
        <w:rPr>
          <w:rFonts w:ascii="Verdana" w:hAnsi="Verdana"/>
          <w:color w:val="0D0D0D" w:themeColor="text1" w:themeTint="F2"/>
        </w:rPr>
        <w:t xml:space="preserve">Основным механизмом саморегулирования в современных условиях является создание </w:t>
      </w:r>
      <w:proofErr w:type="spellStart"/>
      <w:r w:rsidRPr="00C04D98">
        <w:rPr>
          <w:rFonts w:ascii="Verdana" w:hAnsi="Verdana"/>
          <w:color w:val="0D0D0D" w:themeColor="text1" w:themeTint="F2"/>
        </w:rPr>
        <w:t>саморегулируемых</w:t>
      </w:r>
      <w:proofErr w:type="spellEnd"/>
      <w:r w:rsidRPr="00C04D98">
        <w:rPr>
          <w:rFonts w:ascii="Verdana" w:hAnsi="Verdana"/>
          <w:color w:val="0D0D0D" w:themeColor="text1" w:themeTint="F2"/>
        </w:rPr>
        <w:t xml:space="preserve"> организаций.</w:t>
      </w:r>
    </w:p>
    <w:p w:rsidR="00C04D98" w:rsidRPr="00C04D98" w:rsidRDefault="00C04D98" w:rsidP="00C04D98">
      <w:pPr>
        <w:pStyle w:val="a4"/>
        <w:spacing w:before="188" w:beforeAutospacing="0" w:line="276" w:lineRule="auto"/>
        <w:ind w:left="188" w:right="188"/>
        <w:jc w:val="both"/>
        <w:rPr>
          <w:rFonts w:ascii="Verdana" w:hAnsi="Verdana"/>
          <w:color w:val="0D0D0D" w:themeColor="text1" w:themeTint="F2"/>
        </w:rPr>
      </w:pPr>
      <w:proofErr w:type="spellStart"/>
      <w:r w:rsidRPr="00C04D98">
        <w:rPr>
          <w:rFonts w:ascii="Verdana" w:hAnsi="Verdana"/>
          <w:color w:val="0D0D0D" w:themeColor="text1" w:themeTint="F2"/>
        </w:rPr>
        <w:t>Саморегулируемая</w:t>
      </w:r>
      <w:proofErr w:type="spellEnd"/>
      <w:r w:rsidRPr="00C04D98">
        <w:rPr>
          <w:rFonts w:ascii="Verdana" w:hAnsi="Verdana"/>
          <w:color w:val="0D0D0D" w:themeColor="text1" w:themeTint="F2"/>
        </w:rPr>
        <w:t xml:space="preserve"> организация (СРО) — добровольное объединение определенного количества участников финансового рынка по профессиональному признаку в целях установления обязательных правил и стандартов деятельности членов этой организации на финансовом рынке, защиты их профессиональных интересов.</w:t>
      </w:r>
    </w:p>
    <w:p w:rsidR="00C04D98" w:rsidRPr="00C04D98" w:rsidRDefault="00C04D98" w:rsidP="00C04D98">
      <w:pPr>
        <w:pStyle w:val="a4"/>
        <w:spacing w:before="188" w:beforeAutospacing="0" w:line="276" w:lineRule="auto"/>
        <w:ind w:left="188" w:right="188"/>
        <w:jc w:val="both"/>
        <w:rPr>
          <w:rFonts w:ascii="Verdana" w:hAnsi="Verdana"/>
          <w:color w:val="0D0D0D" w:themeColor="text1" w:themeTint="F2"/>
        </w:rPr>
      </w:pPr>
      <w:r w:rsidRPr="00C04D98">
        <w:rPr>
          <w:rFonts w:ascii="Verdana" w:hAnsi="Verdana"/>
          <w:color w:val="0D0D0D" w:themeColor="text1" w:themeTint="F2"/>
        </w:rPr>
        <w:t xml:space="preserve">Процесс создания </w:t>
      </w:r>
      <w:proofErr w:type="spellStart"/>
      <w:r w:rsidRPr="00C04D98">
        <w:rPr>
          <w:rFonts w:ascii="Verdana" w:hAnsi="Verdana"/>
          <w:color w:val="0D0D0D" w:themeColor="text1" w:themeTint="F2"/>
        </w:rPr>
        <w:t>саморегулируемых</w:t>
      </w:r>
      <w:proofErr w:type="spellEnd"/>
      <w:r w:rsidRPr="00C04D98">
        <w:rPr>
          <w:rFonts w:ascii="Verdana" w:hAnsi="Verdana"/>
          <w:color w:val="0D0D0D" w:themeColor="text1" w:themeTint="F2"/>
        </w:rPr>
        <w:t xml:space="preserve"> организаций может исходить от самих предпринимателей, через создание объединяющих их организаций, а также инициироваться государством. Как правило, в странах с развитой рыночной экономикой формирование </w:t>
      </w:r>
      <w:proofErr w:type="spellStart"/>
      <w:r w:rsidRPr="00C04D98">
        <w:rPr>
          <w:rFonts w:ascii="Verdana" w:hAnsi="Verdana"/>
          <w:color w:val="0D0D0D" w:themeColor="text1" w:themeTint="F2"/>
        </w:rPr>
        <w:t>саморегулируемых</w:t>
      </w:r>
      <w:proofErr w:type="spellEnd"/>
      <w:r w:rsidRPr="00C04D98">
        <w:rPr>
          <w:rFonts w:ascii="Verdana" w:hAnsi="Verdana"/>
          <w:color w:val="0D0D0D" w:themeColor="text1" w:themeTint="F2"/>
        </w:rPr>
        <w:t xml:space="preserve"> организаций инициируется самими профессиональными участниками рынка, в странах с формирующейся рыночной экономикой — инициируется государством. В одних странах любая организация, представляющая профессиональные интересы участников финансового рынка, является </w:t>
      </w:r>
      <w:proofErr w:type="spellStart"/>
      <w:r w:rsidRPr="00C04D98">
        <w:rPr>
          <w:rFonts w:ascii="Verdana" w:hAnsi="Verdana"/>
          <w:color w:val="0D0D0D" w:themeColor="text1" w:themeTint="F2"/>
        </w:rPr>
        <w:t>саморегулируемой</w:t>
      </w:r>
      <w:proofErr w:type="spellEnd"/>
      <w:r w:rsidRPr="00C04D98">
        <w:rPr>
          <w:rFonts w:ascii="Verdana" w:hAnsi="Verdana"/>
          <w:color w:val="0D0D0D" w:themeColor="text1" w:themeTint="F2"/>
        </w:rPr>
        <w:t xml:space="preserve">, в других странах, для того чтобы стать </w:t>
      </w:r>
      <w:proofErr w:type="spellStart"/>
      <w:r w:rsidRPr="00C04D98">
        <w:rPr>
          <w:rFonts w:ascii="Verdana" w:hAnsi="Verdana"/>
          <w:color w:val="0D0D0D" w:themeColor="text1" w:themeTint="F2"/>
        </w:rPr>
        <w:t>саморегулируемой</w:t>
      </w:r>
      <w:proofErr w:type="spellEnd"/>
      <w:r w:rsidRPr="00C04D98">
        <w:rPr>
          <w:rFonts w:ascii="Verdana" w:hAnsi="Verdana"/>
          <w:color w:val="0D0D0D" w:themeColor="text1" w:themeTint="F2"/>
        </w:rPr>
        <w:t>, организация должна соответствовать требованиям, которые установлены законодательством.</w:t>
      </w:r>
    </w:p>
    <w:p w:rsidR="00C04D98" w:rsidRPr="00C04D98" w:rsidRDefault="00C04D98" w:rsidP="00C04D98">
      <w:pPr>
        <w:pStyle w:val="a4"/>
        <w:spacing w:before="188" w:beforeAutospacing="0" w:line="276" w:lineRule="auto"/>
        <w:ind w:left="188" w:right="188"/>
        <w:jc w:val="both"/>
        <w:rPr>
          <w:rFonts w:ascii="Verdana" w:hAnsi="Verdana"/>
          <w:color w:val="0D0D0D" w:themeColor="text1" w:themeTint="F2"/>
        </w:rPr>
      </w:pPr>
      <w:r w:rsidRPr="00C04D98">
        <w:rPr>
          <w:rFonts w:ascii="Verdana" w:hAnsi="Verdana"/>
          <w:color w:val="0D0D0D" w:themeColor="text1" w:themeTint="F2"/>
        </w:rPr>
        <w:lastRenderedPageBreak/>
        <w:t xml:space="preserve">Для профессиональных участников финансового рынка обязательность участия в </w:t>
      </w:r>
      <w:proofErr w:type="spellStart"/>
      <w:r w:rsidRPr="00C04D98">
        <w:rPr>
          <w:rFonts w:ascii="Verdana" w:hAnsi="Verdana"/>
          <w:color w:val="0D0D0D" w:themeColor="text1" w:themeTint="F2"/>
        </w:rPr>
        <w:t>саморегулируемой</w:t>
      </w:r>
      <w:proofErr w:type="spellEnd"/>
      <w:r w:rsidRPr="00C04D98">
        <w:rPr>
          <w:rFonts w:ascii="Verdana" w:hAnsi="Verdana"/>
          <w:color w:val="0D0D0D" w:themeColor="text1" w:themeTint="F2"/>
        </w:rPr>
        <w:t xml:space="preserve"> организации определяется нормами права в данной стране. Иногда законодательство страны требует обязательного членства для них в </w:t>
      </w:r>
      <w:proofErr w:type="spellStart"/>
      <w:r w:rsidRPr="00C04D98">
        <w:rPr>
          <w:rFonts w:ascii="Verdana" w:hAnsi="Verdana"/>
          <w:color w:val="0D0D0D" w:themeColor="text1" w:themeTint="F2"/>
        </w:rPr>
        <w:t>саморегулируемой</w:t>
      </w:r>
      <w:proofErr w:type="spellEnd"/>
      <w:r w:rsidRPr="00C04D98">
        <w:rPr>
          <w:rFonts w:ascii="Verdana" w:hAnsi="Verdana"/>
          <w:color w:val="0D0D0D" w:themeColor="text1" w:themeTint="F2"/>
        </w:rPr>
        <w:t xml:space="preserve"> организации, так как это заменяет необходимость получения ими лицензии на организацию профессиональной деятельности в органах государственной власти. В других странах вступление в </w:t>
      </w:r>
      <w:proofErr w:type="spellStart"/>
      <w:r w:rsidRPr="00C04D98">
        <w:rPr>
          <w:rFonts w:ascii="Verdana" w:hAnsi="Verdana"/>
          <w:color w:val="0D0D0D" w:themeColor="text1" w:themeTint="F2"/>
        </w:rPr>
        <w:t>саморегулируемую</w:t>
      </w:r>
      <w:proofErr w:type="spellEnd"/>
      <w:r w:rsidRPr="00C04D98">
        <w:rPr>
          <w:rFonts w:ascii="Verdana" w:hAnsi="Verdana"/>
          <w:color w:val="0D0D0D" w:themeColor="text1" w:themeTint="F2"/>
        </w:rPr>
        <w:t xml:space="preserve"> организацию необязательно, но в этом случае каждый профессиональный участник финансового рынка должен получить государственную лицензию на ведение деятельности в выбранной части финансового рынка. Вступление в </w:t>
      </w:r>
      <w:proofErr w:type="spellStart"/>
      <w:r w:rsidRPr="00C04D98">
        <w:rPr>
          <w:rFonts w:ascii="Verdana" w:hAnsi="Verdana"/>
          <w:color w:val="0D0D0D" w:themeColor="text1" w:themeTint="F2"/>
        </w:rPr>
        <w:t>саморегулируемую</w:t>
      </w:r>
      <w:proofErr w:type="spellEnd"/>
      <w:r w:rsidRPr="00C04D98">
        <w:rPr>
          <w:rFonts w:ascii="Verdana" w:hAnsi="Verdana"/>
          <w:color w:val="0D0D0D" w:themeColor="text1" w:themeTint="F2"/>
        </w:rPr>
        <w:t xml:space="preserve"> организацию в этом случае носит добровольный характер.</w:t>
      </w:r>
    </w:p>
    <w:p w:rsidR="00C04D98" w:rsidRPr="00C04D98" w:rsidRDefault="00C04D98" w:rsidP="00C04D98">
      <w:pPr>
        <w:pStyle w:val="a4"/>
        <w:spacing w:before="188" w:beforeAutospacing="0" w:line="276" w:lineRule="auto"/>
        <w:ind w:left="188" w:right="188"/>
        <w:jc w:val="both"/>
        <w:rPr>
          <w:rFonts w:ascii="Verdana" w:hAnsi="Verdana"/>
          <w:color w:val="0D0D0D" w:themeColor="text1" w:themeTint="F2"/>
        </w:rPr>
      </w:pPr>
      <w:r w:rsidRPr="00C04D98">
        <w:rPr>
          <w:rFonts w:ascii="Verdana" w:hAnsi="Verdana"/>
          <w:color w:val="0D0D0D" w:themeColor="text1" w:themeTint="F2"/>
        </w:rPr>
        <w:t xml:space="preserve">Для ведения банковской деятельности коммерческие банки обязаны получить в Банке России лицензию; Федеральная служба по финансовым рынкам выдает лицензии на проведение брокерской, дилерской и клиринговой деятельности; лицензии на организацию различных видов страхования выдает Федеральная служба страхового надзора. Только получив лицензии, профессиональные ратники финансового рынка могут, если считают нужным, вступать в различные организации, защищающие их интересы. </w:t>
      </w:r>
      <w:proofErr w:type="gramStart"/>
      <w:r w:rsidRPr="00C04D98">
        <w:rPr>
          <w:rFonts w:ascii="Verdana" w:hAnsi="Verdana"/>
          <w:color w:val="0D0D0D" w:themeColor="text1" w:themeTint="F2"/>
        </w:rPr>
        <w:t xml:space="preserve">На страховом рынке в качестве </w:t>
      </w:r>
      <w:proofErr w:type="spellStart"/>
      <w:r w:rsidRPr="00C04D98">
        <w:rPr>
          <w:rFonts w:ascii="Verdana" w:hAnsi="Verdana"/>
          <w:color w:val="0D0D0D" w:themeColor="text1" w:themeTint="F2"/>
        </w:rPr>
        <w:t>саморегулируемой</w:t>
      </w:r>
      <w:proofErr w:type="spellEnd"/>
      <w:r w:rsidRPr="00C04D98">
        <w:rPr>
          <w:rFonts w:ascii="Verdana" w:hAnsi="Verdana"/>
          <w:color w:val="0D0D0D" w:themeColor="text1" w:themeTint="F2"/>
        </w:rPr>
        <w:t xml:space="preserve"> организации действует Российский союз </w:t>
      </w:r>
      <w:proofErr w:type="spellStart"/>
      <w:r w:rsidRPr="00C04D98">
        <w:rPr>
          <w:rFonts w:ascii="Verdana" w:hAnsi="Verdana"/>
          <w:color w:val="0D0D0D" w:themeColor="text1" w:themeTint="F2"/>
        </w:rPr>
        <w:t>автостраховщиков</w:t>
      </w:r>
      <w:proofErr w:type="spellEnd"/>
      <w:r w:rsidRPr="00C04D98">
        <w:rPr>
          <w:rFonts w:ascii="Verdana" w:hAnsi="Verdana"/>
          <w:color w:val="0D0D0D" w:themeColor="text1" w:themeTint="F2"/>
        </w:rPr>
        <w:t>, на денежном — Ассоциация российских банков и Ассоциация региональных банков, на фондовом — Национальная ассоциация участников фондового рынка и пр.</w:t>
      </w:r>
      <w:proofErr w:type="gramEnd"/>
    </w:p>
    <w:p w:rsidR="00C04D98" w:rsidRPr="00C04D98" w:rsidRDefault="00C04D98" w:rsidP="00C04D98">
      <w:pPr>
        <w:pStyle w:val="a4"/>
        <w:spacing w:before="188" w:beforeAutospacing="0" w:line="276" w:lineRule="auto"/>
        <w:ind w:left="188" w:right="188"/>
        <w:jc w:val="both"/>
        <w:rPr>
          <w:rFonts w:ascii="Verdana" w:hAnsi="Verdana"/>
          <w:color w:val="0D0D0D" w:themeColor="text1" w:themeTint="F2"/>
        </w:rPr>
      </w:pPr>
      <w:r w:rsidRPr="00C04D98">
        <w:rPr>
          <w:rFonts w:ascii="Verdana" w:hAnsi="Verdana"/>
          <w:color w:val="0D0D0D" w:themeColor="text1" w:themeTint="F2"/>
        </w:rPr>
        <w:t xml:space="preserve">Саморегулирование финансового рынка предполагает создание самими участниками рынка условий для стабильности рынка и обеспечение его предсказуемости. Но степень влияния на </w:t>
      </w:r>
      <w:proofErr w:type="gramStart"/>
      <w:r w:rsidRPr="00C04D98">
        <w:rPr>
          <w:rFonts w:ascii="Verdana" w:hAnsi="Verdana"/>
          <w:color w:val="0D0D0D" w:themeColor="text1" w:themeTint="F2"/>
        </w:rPr>
        <w:t>экономические процессы</w:t>
      </w:r>
      <w:proofErr w:type="gramEnd"/>
      <w:r w:rsidRPr="00C04D98">
        <w:rPr>
          <w:rFonts w:ascii="Verdana" w:hAnsi="Verdana"/>
          <w:color w:val="0D0D0D" w:themeColor="text1" w:themeTint="F2"/>
        </w:rPr>
        <w:t xml:space="preserve"> саморегулирования не столь значительна по сравнению с государственным регулированием финансового рынка. Финансовый кризис 2007—2008 гг. показал, что только саморегулирование финансовых рынков не обеспечило стабильности этих рынков. Решение проблем, возникших в различных сегментах финансового рынка в США, Великобритании, ФРГ и Российской Федерации, взяло на себя государство.</w:t>
      </w:r>
    </w:p>
    <w:p w:rsidR="00C04D98" w:rsidRPr="00C04D98" w:rsidRDefault="00C04D98" w:rsidP="00C04D98">
      <w:pPr>
        <w:pStyle w:val="a4"/>
        <w:spacing w:before="188" w:beforeAutospacing="0" w:line="276" w:lineRule="auto"/>
        <w:ind w:left="188" w:right="188"/>
        <w:jc w:val="both"/>
        <w:rPr>
          <w:rFonts w:ascii="Verdana" w:hAnsi="Verdana"/>
          <w:color w:val="0D0D0D" w:themeColor="text1" w:themeTint="F2"/>
        </w:rPr>
      </w:pPr>
      <w:r w:rsidRPr="00C04D98">
        <w:rPr>
          <w:rFonts w:ascii="Verdana" w:hAnsi="Verdana"/>
          <w:color w:val="0D0D0D" w:themeColor="text1" w:themeTint="F2"/>
        </w:rPr>
        <w:t xml:space="preserve">В 2006 году в США стал действовать •План </w:t>
      </w:r>
      <w:proofErr w:type="spellStart"/>
      <w:r w:rsidRPr="00C04D98">
        <w:rPr>
          <w:rFonts w:ascii="Verdana" w:hAnsi="Verdana"/>
          <w:color w:val="0D0D0D" w:themeColor="text1" w:themeTint="F2"/>
        </w:rPr>
        <w:t>Полсона</w:t>
      </w:r>
      <w:proofErr w:type="spellEnd"/>
      <w:r w:rsidRPr="00C04D98">
        <w:rPr>
          <w:rFonts w:ascii="Verdana" w:hAnsi="Verdana"/>
          <w:color w:val="0D0D0D" w:themeColor="text1" w:themeTint="F2"/>
        </w:rPr>
        <w:t xml:space="preserve">», основой которого была финансовая поддержка основных финансовых институтов или же смягченно последствий их банкротства. Регулирующие власти Великобритании ввели новые </w:t>
      </w:r>
      <w:proofErr w:type="spellStart"/>
      <w:r w:rsidRPr="00C04D98">
        <w:rPr>
          <w:rFonts w:ascii="Verdana" w:hAnsi="Verdana"/>
          <w:color w:val="0D0D0D" w:themeColor="text1" w:themeTint="F2"/>
        </w:rPr>
        <w:t>н</w:t>
      </w:r>
      <w:proofErr w:type="spellEnd"/>
      <w:r w:rsidRPr="00C04D98">
        <w:rPr>
          <w:rFonts w:ascii="Verdana" w:hAnsi="Verdana"/>
          <w:color w:val="0D0D0D" w:themeColor="text1" w:themeTint="F2"/>
        </w:rPr>
        <w:t xml:space="preserve"> жесткие меры регулирования работы Лондонской фондовой биржи, чтобы предотвратить панику на фондовой бирже. В России органами государственной власти была оказана </w:t>
      </w:r>
      <w:r w:rsidRPr="00C04D98">
        <w:rPr>
          <w:rFonts w:ascii="Verdana" w:hAnsi="Verdana"/>
          <w:color w:val="0D0D0D" w:themeColor="text1" w:themeTint="F2"/>
        </w:rPr>
        <w:lastRenderedPageBreak/>
        <w:t>финансовая поддержка коммерческим банкам, был разработан целый пакет антикризисных мер, направленных на стабилизацию экономики.</w:t>
      </w:r>
    </w:p>
    <w:p w:rsidR="004C0E64" w:rsidRDefault="00351596" w:rsidP="00351596">
      <w:pPr>
        <w:pStyle w:val="a4"/>
        <w:spacing w:before="120" w:beforeAutospacing="0" w:after="120" w:afterAutospacing="0" w:line="281" w:lineRule="atLeast"/>
        <w:jc w:val="center"/>
        <w:rPr>
          <w:rFonts w:ascii="Calibri" w:hAnsi="Calibri"/>
          <w:b/>
          <w:sz w:val="32"/>
        </w:rPr>
      </w:pPr>
      <w:r>
        <w:rPr>
          <w:rFonts w:ascii="Calibri" w:hAnsi="Calibri"/>
          <w:b/>
          <w:sz w:val="32"/>
        </w:rPr>
        <w:t>ВОПРОС № 19 (</w:t>
      </w:r>
      <w:r w:rsidR="00782814">
        <w:rPr>
          <w:rFonts w:ascii="Calibri" w:hAnsi="Calibri"/>
          <w:b/>
          <w:sz w:val="32"/>
        </w:rPr>
        <w:t>Механизмы регулирования финансового рынка)</w:t>
      </w:r>
    </w:p>
    <w:p w:rsidR="00452C72" w:rsidRDefault="00452C72" w:rsidP="00452C72">
      <w:pPr>
        <w:rPr>
          <w:rFonts w:ascii="Calibri" w:hAnsi="Calibri"/>
          <w:b/>
          <w:color w:val="0D0D0D" w:themeColor="text1" w:themeTint="F2"/>
          <w:sz w:val="24"/>
          <w:szCs w:val="24"/>
        </w:rPr>
      </w:pPr>
      <w:r w:rsidRPr="005511B1">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9D320B" w:rsidRPr="009D320B" w:rsidRDefault="009D320B" w:rsidP="009D320B">
      <w:pPr>
        <w:pStyle w:val="a4"/>
        <w:shd w:val="clear" w:color="auto" w:fill="FFFFFF"/>
        <w:spacing w:line="276" w:lineRule="auto"/>
        <w:rPr>
          <w:rFonts w:ascii="Arial" w:hAnsi="Arial" w:cs="Arial"/>
          <w:color w:val="0D0D0D" w:themeColor="text1" w:themeTint="F2"/>
        </w:rPr>
      </w:pPr>
      <w:r w:rsidRPr="009D320B">
        <w:rPr>
          <w:rFonts w:ascii="Arial" w:hAnsi="Arial" w:cs="Arial"/>
          <w:color w:val="0D0D0D" w:themeColor="text1" w:themeTint="F2"/>
        </w:rPr>
        <w:t>Развитие финансовых рынков играет особую роль в развивающейся рыночной экономике. Так, рынок ценных бумаг позволяет правительствам и предприятиям значительно расширить круг источников финансирования, не ограничиваясь бюджетными средствами, самофинансированием и банковскими кредитами.</w:t>
      </w:r>
    </w:p>
    <w:p w:rsidR="009D320B" w:rsidRPr="009D320B" w:rsidRDefault="009D320B" w:rsidP="009D320B">
      <w:pPr>
        <w:pStyle w:val="a4"/>
        <w:shd w:val="clear" w:color="auto" w:fill="FFFFFF"/>
        <w:spacing w:line="276" w:lineRule="auto"/>
        <w:rPr>
          <w:rFonts w:ascii="Arial" w:hAnsi="Arial" w:cs="Arial"/>
          <w:color w:val="0D0D0D" w:themeColor="text1" w:themeTint="F2"/>
        </w:rPr>
      </w:pPr>
      <w:r w:rsidRPr="009D320B">
        <w:rPr>
          <w:rFonts w:ascii="Arial" w:hAnsi="Arial" w:cs="Arial"/>
          <w:color w:val="0D0D0D" w:themeColor="text1" w:themeTint="F2"/>
        </w:rPr>
        <w:t>Регулирование является важнейшей составляющей финансовых рынков. Регулирование финансовых рынков в различных странах мира функционирует, как правило, в рамках двух различных моделей.</w:t>
      </w:r>
    </w:p>
    <w:p w:rsidR="009D320B" w:rsidRPr="009D320B" w:rsidRDefault="009D320B" w:rsidP="009D320B">
      <w:pPr>
        <w:pStyle w:val="a4"/>
        <w:shd w:val="clear" w:color="auto" w:fill="FFFFFF"/>
        <w:spacing w:line="276" w:lineRule="auto"/>
        <w:rPr>
          <w:rFonts w:ascii="Arial" w:hAnsi="Arial" w:cs="Arial"/>
          <w:color w:val="0D0D0D" w:themeColor="text1" w:themeTint="F2"/>
        </w:rPr>
      </w:pPr>
      <w:r w:rsidRPr="009D320B">
        <w:rPr>
          <w:rFonts w:ascii="Arial" w:hAnsi="Arial" w:cs="Arial"/>
          <w:color w:val="0D0D0D" w:themeColor="text1" w:themeTint="F2"/>
        </w:rPr>
        <w:t>Первая предполагает регулирование преимущественно государственными органами, и лишь небольшая часть полномочий по надзору, контролю, установлению правил проведения операций передается объединениям профессиональных участников рынка — саморегулирующим организациям (СРО) (например, во Франции).</w:t>
      </w:r>
    </w:p>
    <w:p w:rsidR="009D320B" w:rsidRPr="009D320B" w:rsidRDefault="009D320B" w:rsidP="009D320B">
      <w:pPr>
        <w:pStyle w:val="a4"/>
        <w:shd w:val="clear" w:color="auto" w:fill="FFFFFF"/>
        <w:spacing w:line="276" w:lineRule="auto"/>
        <w:rPr>
          <w:rFonts w:ascii="Arial" w:hAnsi="Arial" w:cs="Arial"/>
          <w:color w:val="0D0D0D" w:themeColor="text1" w:themeTint="F2"/>
        </w:rPr>
      </w:pPr>
      <w:r w:rsidRPr="009D320B">
        <w:rPr>
          <w:rFonts w:ascii="Arial" w:hAnsi="Arial" w:cs="Arial"/>
          <w:color w:val="0D0D0D" w:themeColor="text1" w:themeTint="F2"/>
        </w:rPr>
        <w:t>Вторая подразумевает передачу максимально возможного объема полномочий саморегулирующим организациям. При этом государство сохраняет за собой основные контрольные функции и возможность в любой момент вмешаться в процесс саморегулирования (Великобритания). В преобладающем большинстве стран степень централизации и жесткость регулирования колеблются между этими двумя крайними концепциями. При этом структура государственных органов, регулирующих рынок, зависит от модели рынка, принятой в той или иной стране (банковской, небанковской), степени централизации управления в стране (в странах с федеративным устройством часть полномочий передана территориям, например в США — штатам, в Германии — землям) [7].</w:t>
      </w:r>
    </w:p>
    <w:p w:rsidR="009D320B" w:rsidRPr="009D320B" w:rsidRDefault="009D320B" w:rsidP="009D320B">
      <w:pPr>
        <w:pStyle w:val="a4"/>
        <w:shd w:val="clear" w:color="auto" w:fill="FFFFFF"/>
        <w:spacing w:line="276" w:lineRule="auto"/>
        <w:rPr>
          <w:rFonts w:ascii="Arial" w:hAnsi="Arial" w:cs="Arial"/>
          <w:color w:val="0D0D0D" w:themeColor="text1" w:themeTint="F2"/>
        </w:rPr>
      </w:pPr>
      <w:r w:rsidRPr="009D320B">
        <w:rPr>
          <w:rFonts w:ascii="Arial" w:hAnsi="Arial" w:cs="Arial"/>
          <w:color w:val="0D0D0D" w:themeColor="text1" w:themeTint="F2"/>
        </w:rPr>
        <w:t xml:space="preserve">Общей тенденцией в мировой практике регулирования финансового рынка является создание самостоятельных ведомств или комиссий по ценным бумагам. </w:t>
      </w:r>
      <w:proofErr w:type="gramStart"/>
      <w:r w:rsidRPr="009D320B">
        <w:rPr>
          <w:rFonts w:ascii="Arial" w:hAnsi="Arial" w:cs="Arial"/>
          <w:color w:val="0D0D0D" w:themeColor="text1" w:themeTint="F2"/>
        </w:rPr>
        <w:t>Среди</w:t>
      </w:r>
      <w:proofErr w:type="gramEnd"/>
      <w:r w:rsidRPr="009D320B">
        <w:rPr>
          <w:rFonts w:ascii="Arial" w:hAnsi="Arial" w:cs="Arial"/>
          <w:color w:val="0D0D0D" w:themeColor="text1" w:themeTint="F2"/>
        </w:rPr>
        <w:t xml:space="preserve"> более </w:t>
      </w:r>
      <w:proofErr w:type="gramStart"/>
      <w:r w:rsidRPr="009D320B">
        <w:rPr>
          <w:rFonts w:ascii="Arial" w:hAnsi="Arial" w:cs="Arial"/>
          <w:color w:val="0D0D0D" w:themeColor="text1" w:themeTint="F2"/>
        </w:rPr>
        <w:t>чем</w:t>
      </w:r>
      <w:proofErr w:type="gramEnd"/>
      <w:r w:rsidRPr="009D320B">
        <w:rPr>
          <w:rFonts w:ascii="Arial" w:hAnsi="Arial" w:cs="Arial"/>
          <w:color w:val="0D0D0D" w:themeColor="text1" w:themeTint="F2"/>
        </w:rPr>
        <w:t xml:space="preserve"> 30 стран с развитыми рынками — более 50% имеют самостоятельные ведомства по ценным бумагам, примерно в 15% стран регулирование рынка осуществляется министерствами финансов, в 15% стран существует смешанное управление. В некоторых странах с банковской моделью рынка (Германия, Австрия, Бельгия) основную ответственность за развитие фондового рынка несет центральный банк и орган банковского надзора (в случае его образования).</w:t>
      </w:r>
    </w:p>
    <w:p w:rsidR="009D320B" w:rsidRDefault="00500842" w:rsidP="00500842">
      <w:pPr>
        <w:jc w:val="center"/>
        <w:rPr>
          <w:rFonts w:ascii="Calibri" w:hAnsi="Calibri"/>
          <w:b/>
          <w:sz w:val="32"/>
        </w:rPr>
      </w:pPr>
      <w:r>
        <w:rPr>
          <w:rFonts w:ascii="Calibri" w:hAnsi="Calibri"/>
          <w:b/>
          <w:sz w:val="32"/>
        </w:rPr>
        <w:t>ВОПРОС № 20 (Состояние финансового рынка РА и степень развития)</w:t>
      </w:r>
    </w:p>
    <w:p w:rsidR="00500842" w:rsidRDefault="00500842" w:rsidP="00500842">
      <w:pPr>
        <w:rPr>
          <w:rFonts w:ascii="Calibri" w:hAnsi="Calibri"/>
          <w:b/>
          <w:color w:val="0D0D0D" w:themeColor="text1" w:themeTint="F2"/>
          <w:sz w:val="24"/>
          <w:szCs w:val="24"/>
        </w:rPr>
      </w:pPr>
      <w:r w:rsidRPr="005511B1">
        <w:rPr>
          <w:rFonts w:ascii="Calibri" w:hAnsi="Calibri"/>
          <w:b/>
          <w:color w:val="0D0D0D" w:themeColor="text1" w:themeTint="F2"/>
          <w:sz w:val="24"/>
          <w:szCs w:val="24"/>
        </w:rPr>
        <w:lastRenderedPageBreak/>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9031F4" w:rsidRPr="009031F4" w:rsidRDefault="009031F4" w:rsidP="009031F4">
      <w:pPr>
        <w:pStyle w:val="a4"/>
        <w:shd w:val="clear" w:color="auto" w:fill="FFFFFF"/>
        <w:spacing w:line="276" w:lineRule="auto"/>
        <w:rPr>
          <w:rFonts w:ascii="Arial" w:hAnsi="Arial" w:cs="Arial"/>
          <w:color w:val="000000"/>
        </w:rPr>
      </w:pPr>
      <w:r w:rsidRPr="009031F4">
        <w:rPr>
          <w:rFonts w:ascii="Arial" w:hAnsi="Arial" w:cs="Arial"/>
          <w:color w:val="000000"/>
        </w:rPr>
        <w:t xml:space="preserve">В 1997 году был основан «Союз участников рынка ценных бумаг», который в ноябре 2000 года был переименован </w:t>
      </w:r>
      <w:proofErr w:type="gramStart"/>
      <w:r w:rsidRPr="009031F4">
        <w:rPr>
          <w:rFonts w:ascii="Arial" w:hAnsi="Arial" w:cs="Arial"/>
          <w:color w:val="000000"/>
        </w:rPr>
        <w:t>в</w:t>
      </w:r>
      <w:proofErr w:type="gramEnd"/>
      <w:r w:rsidRPr="009031F4">
        <w:rPr>
          <w:rFonts w:ascii="Arial" w:hAnsi="Arial" w:cs="Arial"/>
          <w:color w:val="000000"/>
        </w:rPr>
        <w:t xml:space="preserve"> «Армянская Фондовая Биржа» (АФБ/</w:t>
      </w:r>
      <w:proofErr w:type="spellStart"/>
      <w:r w:rsidRPr="009031F4">
        <w:rPr>
          <w:rFonts w:ascii="Arial" w:hAnsi="Arial" w:cs="Arial"/>
          <w:color w:val="000000"/>
        </w:rPr>
        <w:t>Армэкс</w:t>
      </w:r>
      <w:proofErr w:type="spellEnd"/>
      <w:r w:rsidRPr="009031F4">
        <w:rPr>
          <w:rFonts w:ascii="Arial" w:hAnsi="Arial" w:cs="Arial"/>
          <w:color w:val="000000"/>
        </w:rPr>
        <w:t xml:space="preserve">). C 2001 года АФБ действовала как </w:t>
      </w:r>
      <w:proofErr w:type="spellStart"/>
      <w:r w:rsidRPr="009031F4">
        <w:rPr>
          <w:rFonts w:ascii="Arial" w:hAnsi="Arial" w:cs="Arial"/>
          <w:color w:val="000000"/>
        </w:rPr>
        <w:t>саморегулируемая</w:t>
      </w:r>
      <w:proofErr w:type="spellEnd"/>
      <w:r w:rsidRPr="009031F4">
        <w:rPr>
          <w:rFonts w:ascii="Arial" w:hAnsi="Arial" w:cs="Arial"/>
          <w:color w:val="000000"/>
        </w:rPr>
        <w:t xml:space="preserve"> организация. 9 ноября 2007 года АФБ была реорганизована в открытое акционерное общество, и уже 7 января 2008 года шведский биржевой оператор OMX AB стал владельцем 100% пакета акций Армянской Фондовой Биржи и Центрального Депозитария Армении (ЦДА). Таким образом, на сегодняшний день Армянская Фондовая Биржа является частью крупнейшей биржевой компании в мире – NASDAQ OMX.</w:t>
      </w:r>
    </w:p>
    <w:p w:rsidR="009031F4" w:rsidRPr="009031F4" w:rsidRDefault="009031F4" w:rsidP="009031F4">
      <w:pPr>
        <w:pStyle w:val="a4"/>
        <w:shd w:val="clear" w:color="auto" w:fill="FFFFFF"/>
        <w:spacing w:line="276" w:lineRule="auto"/>
        <w:rPr>
          <w:rFonts w:ascii="Arial" w:hAnsi="Arial" w:cs="Arial"/>
          <w:color w:val="000000"/>
        </w:rPr>
      </w:pPr>
      <w:r w:rsidRPr="009031F4">
        <w:rPr>
          <w:rFonts w:ascii="Arial" w:hAnsi="Arial" w:cs="Arial"/>
          <w:color w:val="000000"/>
        </w:rPr>
        <w:t>В настоящее время Армянская фондовая биржа является единственной фондовой биржей, действующей в Армении. Основными направлениями деятельности АФБ являются листинг ценных бумаг, организация публичных биржевых торгов ценными бумагами и иностранной валютой, раскрытие информации по компаниям, проходящим листинг и результатам биржевых торгов. Миссия АФБ состоит в создании благоприятных условий для армянских компаний для привлечения капитала, в обеспечении наилучших условий и возможностей местным и иностранным инвесторам для осуществления инвестиций в армянскую экономику, а также – в формировании эффективного, объективного и прозрачного рынка ценных бумаг в Армении.</w:t>
      </w:r>
    </w:p>
    <w:p w:rsidR="009031F4" w:rsidRPr="009031F4" w:rsidRDefault="009031F4" w:rsidP="009031F4">
      <w:pPr>
        <w:pStyle w:val="a4"/>
        <w:shd w:val="clear" w:color="auto" w:fill="FFFFFF"/>
        <w:spacing w:line="276" w:lineRule="auto"/>
        <w:rPr>
          <w:rFonts w:ascii="Arial" w:hAnsi="Arial" w:cs="Arial"/>
          <w:color w:val="000000"/>
        </w:rPr>
      </w:pPr>
      <w:r w:rsidRPr="009031F4">
        <w:rPr>
          <w:rFonts w:ascii="Arial" w:hAnsi="Arial" w:cs="Arial"/>
          <w:color w:val="000000"/>
        </w:rPr>
        <w:t xml:space="preserve">С 2002 года АФБ является полноправным членом Федерации </w:t>
      </w:r>
      <w:proofErr w:type="spellStart"/>
      <w:r w:rsidRPr="009031F4">
        <w:rPr>
          <w:rFonts w:ascii="Arial" w:hAnsi="Arial" w:cs="Arial"/>
          <w:color w:val="000000"/>
        </w:rPr>
        <w:t>Евро-Азиатских</w:t>
      </w:r>
      <w:proofErr w:type="spellEnd"/>
      <w:r w:rsidRPr="009031F4">
        <w:rPr>
          <w:rFonts w:ascii="Arial" w:hAnsi="Arial" w:cs="Arial"/>
          <w:color w:val="000000"/>
        </w:rPr>
        <w:t xml:space="preserve"> Фондовых Бирж (FEAS) и Международной Ассоциации Би</w:t>
      </w:r>
      <w:proofErr w:type="gramStart"/>
      <w:r w:rsidRPr="009031F4">
        <w:rPr>
          <w:rFonts w:ascii="Arial" w:hAnsi="Arial" w:cs="Arial"/>
          <w:color w:val="000000"/>
        </w:rPr>
        <w:t>рж стр</w:t>
      </w:r>
      <w:proofErr w:type="gramEnd"/>
      <w:r w:rsidRPr="009031F4">
        <w:rPr>
          <w:rFonts w:ascii="Arial" w:hAnsi="Arial" w:cs="Arial"/>
          <w:color w:val="000000"/>
        </w:rPr>
        <w:t>ан СНГ.</w:t>
      </w:r>
    </w:p>
    <w:p w:rsidR="009031F4" w:rsidRPr="009031F4" w:rsidRDefault="009031F4" w:rsidP="009031F4">
      <w:pPr>
        <w:pStyle w:val="a4"/>
        <w:shd w:val="clear" w:color="auto" w:fill="FFFFFF"/>
        <w:spacing w:line="276" w:lineRule="auto"/>
        <w:rPr>
          <w:rFonts w:ascii="Arial" w:hAnsi="Arial" w:cs="Arial"/>
          <w:color w:val="000000"/>
        </w:rPr>
      </w:pPr>
      <w:r w:rsidRPr="009031F4">
        <w:rPr>
          <w:rFonts w:ascii="Arial" w:hAnsi="Arial" w:cs="Arial"/>
          <w:color w:val="000000"/>
        </w:rPr>
        <w:t>Членом АФБ может являться любое юридическое лицо, которое, будучи участником рынка ценных бумаг, осуществляет брокерскую и/или дилерскую деятельность в соответствии с законодательством Республики Армения.</w:t>
      </w:r>
    </w:p>
    <w:p w:rsidR="00500842" w:rsidRDefault="009031F4" w:rsidP="009031F4">
      <w:pPr>
        <w:rPr>
          <w:rStyle w:val="apple-converted-space"/>
          <w:rFonts w:ascii="Arial" w:hAnsi="Arial" w:cs="Arial"/>
          <w:color w:val="000000"/>
          <w:sz w:val="24"/>
          <w:szCs w:val="24"/>
          <w:shd w:val="clear" w:color="auto" w:fill="FFFFFF"/>
        </w:rPr>
      </w:pPr>
      <w:r w:rsidRPr="009031F4">
        <w:rPr>
          <w:rFonts w:ascii="Arial" w:hAnsi="Arial" w:cs="Arial"/>
          <w:color w:val="000000"/>
          <w:sz w:val="24"/>
          <w:szCs w:val="24"/>
          <w:shd w:val="clear" w:color="auto" w:fill="FFFFFF"/>
        </w:rPr>
        <w:t xml:space="preserve">Становление фондового рынка Армении характеризуется следующими особенностями: формирование рынка ценных бумаг началось одновременно с экономическими реформами в неблагоприятных экономических, политических и социальных условиях, к которым относятся: землетрясение, развал СССР, а также экономическая и транспортная блокада в результате войны в Нагорном Карабахе и национальных конфликтов в Грузии; почти полное отсутствие выпуска и обращения ценных бумаг как таковых, обусловленное особенностью экономики бывшего СССР, исключало возникновение слоя инвесторов в ценные бумаги и, следовательно, формирование соответствующего менталитета у населения; формирование фондового рынка связывалось с приватизацией государственного имущества путем акционирования большого количества предприятий, однако значительного эффекта этот процесс не произвел; важной особенностью является отсутствие в стране таких важных составляющих финансового рынка, как институты коллективного инвестирования, негосударственные пенсионные фонды, инвестиционные фонды; другой особенностью становления фондового рынка Армении является отсутствие единой концепции развития национального фондового рынка. При его создании </w:t>
      </w:r>
      <w:r w:rsidRPr="009031F4">
        <w:rPr>
          <w:rFonts w:ascii="Arial" w:hAnsi="Arial" w:cs="Arial"/>
          <w:color w:val="000000"/>
          <w:sz w:val="24"/>
          <w:szCs w:val="24"/>
          <w:shd w:val="clear" w:color="auto" w:fill="FFFFFF"/>
        </w:rPr>
        <w:lastRenderedPageBreak/>
        <w:t>использовалась помощь иностранных консультантов (МВФ, USAID), которые пытались внедрить различные модели рынков ценных бумаг развитых стран в условиях малой экономики страны. </w:t>
      </w:r>
      <w:r w:rsidRPr="009031F4">
        <w:rPr>
          <w:rFonts w:ascii="Arial" w:hAnsi="Arial" w:cs="Arial"/>
          <w:color w:val="000000"/>
          <w:sz w:val="24"/>
          <w:szCs w:val="24"/>
        </w:rPr>
        <w:br/>
      </w:r>
      <w:r w:rsidRPr="009031F4">
        <w:rPr>
          <w:rFonts w:ascii="Arial" w:hAnsi="Arial" w:cs="Arial"/>
          <w:color w:val="000000"/>
          <w:sz w:val="24"/>
          <w:szCs w:val="24"/>
        </w:rPr>
        <w:br/>
      </w:r>
      <w:r w:rsidRPr="009031F4">
        <w:rPr>
          <w:rFonts w:ascii="Arial" w:hAnsi="Arial" w:cs="Arial"/>
          <w:color w:val="000000"/>
          <w:sz w:val="24"/>
          <w:szCs w:val="24"/>
          <w:shd w:val="clear" w:color="auto" w:fill="FFFFFF"/>
        </w:rPr>
        <w:t xml:space="preserve">Фондовый рынок Армении в настоящее время не выполняет свое основное предназначение по мобилизации капитала в экономику, перераспределению денежных ресурсов в реальный сектор, формированию рыночной оценки бизнеса. Вместо этого сформировался небольшой, с высокой долей рисков рынок, с олигополистической структурой, концентрацией торговли ценными бумагами нескольких эмитентов, что в конечном итоге привело к формированию фондового рынка больше по форме, чем по содержанию. Таким образом, фондовый рынок Армении следует относить к классу </w:t>
      </w:r>
      <w:proofErr w:type="gramStart"/>
      <w:r w:rsidRPr="009031F4">
        <w:rPr>
          <w:rFonts w:ascii="Arial" w:hAnsi="Arial" w:cs="Arial"/>
          <w:color w:val="000000"/>
          <w:sz w:val="24"/>
          <w:szCs w:val="24"/>
          <w:shd w:val="clear" w:color="auto" w:fill="FFFFFF"/>
        </w:rPr>
        <w:t>формирующихся</w:t>
      </w:r>
      <w:proofErr w:type="gramEnd"/>
      <w:r w:rsidRPr="009031F4">
        <w:rPr>
          <w:rFonts w:ascii="Arial" w:hAnsi="Arial" w:cs="Arial"/>
          <w:color w:val="000000"/>
          <w:sz w:val="24"/>
          <w:szCs w:val="24"/>
          <w:shd w:val="clear" w:color="auto" w:fill="FFFFFF"/>
        </w:rPr>
        <w:t>. В настоящее время рынок не занимает еще соответствующего положения в структуре финансового рынка и не выполняет в полной мере тех задач, которые выполняются фондовым рынком в странах с развитой экономикой.</w:t>
      </w:r>
      <w:r w:rsidRPr="009031F4">
        <w:rPr>
          <w:rStyle w:val="apple-converted-space"/>
          <w:rFonts w:ascii="Arial" w:hAnsi="Arial" w:cs="Arial"/>
          <w:color w:val="000000"/>
          <w:sz w:val="24"/>
          <w:szCs w:val="24"/>
          <w:shd w:val="clear" w:color="auto" w:fill="FFFFFF"/>
        </w:rPr>
        <w:t> </w:t>
      </w:r>
      <w:r w:rsidRPr="009031F4">
        <w:rPr>
          <w:rFonts w:ascii="Arial" w:hAnsi="Arial" w:cs="Arial"/>
          <w:color w:val="000000"/>
          <w:sz w:val="24"/>
          <w:szCs w:val="24"/>
        </w:rPr>
        <w:br/>
      </w:r>
      <w:r w:rsidRPr="009031F4">
        <w:rPr>
          <w:rFonts w:ascii="Arial" w:hAnsi="Arial" w:cs="Arial"/>
          <w:color w:val="000000"/>
          <w:sz w:val="24"/>
          <w:szCs w:val="24"/>
        </w:rPr>
        <w:br/>
      </w:r>
      <w:r w:rsidRPr="009031F4">
        <w:rPr>
          <w:rFonts w:ascii="Arial" w:hAnsi="Arial" w:cs="Arial"/>
          <w:color w:val="000000"/>
          <w:sz w:val="24"/>
          <w:szCs w:val="24"/>
          <w:shd w:val="clear" w:color="auto" w:fill="FFFFFF"/>
        </w:rPr>
        <w:t>Система регулирования республиканского рынка исторически складывалась по либеральному образцу, поскольку строилась по американской модели. В последующем, по мере развития рынка и универсализации модели, появилась тенденция перерастания в жесткую регулятивную форму с акцентом на европейскую модель. В перспективе, как нам представляется, данная тенденция сохранится.</w:t>
      </w:r>
      <w:r w:rsidRPr="009031F4">
        <w:rPr>
          <w:rStyle w:val="apple-converted-space"/>
          <w:rFonts w:ascii="Arial" w:hAnsi="Arial" w:cs="Arial"/>
          <w:color w:val="000000"/>
          <w:sz w:val="24"/>
          <w:szCs w:val="24"/>
          <w:shd w:val="clear" w:color="auto" w:fill="FFFFFF"/>
        </w:rPr>
        <w:t> </w:t>
      </w:r>
      <w:r w:rsidRPr="009031F4">
        <w:rPr>
          <w:rFonts w:ascii="Arial" w:hAnsi="Arial" w:cs="Arial"/>
          <w:color w:val="000000"/>
          <w:sz w:val="24"/>
          <w:szCs w:val="24"/>
        </w:rPr>
        <w:br/>
      </w:r>
      <w:r w:rsidRPr="009031F4">
        <w:rPr>
          <w:rFonts w:ascii="Arial" w:hAnsi="Arial" w:cs="Arial"/>
          <w:color w:val="000000"/>
          <w:sz w:val="24"/>
          <w:szCs w:val="24"/>
        </w:rPr>
        <w:br/>
      </w:r>
      <w:r w:rsidRPr="009031F4">
        <w:rPr>
          <w:rFonts w:ascii="Arial" w:hAnsi="Arial" w:cs="Arial"/>
          <w:color w:val="000000"/>
          <w:sz w:val="24"/>
          <w:szCs w:val="24"/>
          <w:shd w:val="clear" w:color="auto" w:fill="FFFFFF"/>
        </w:rPr>
        <w:t xml:space="preserve">Несмотря на наличие вышеуказанных проблем, фондовый рынок страны имеет значительный потенциал роста. Как показывает проведенное исследование, развитие республиканского рынка характеризуется позитивной динамикой. За последние годы наблюдается стабильный рост емкости национального рынка. Общий объем операций, осуществленных профессиональными участниками рынка за 2011 г., превысил объем 2010 г. на 53% и составил 1 триллион 757 млрд. </w:t>
      </w:r>
      <w:proofErr w:type="spellStart"/>
      <w:r w:rsidRPr="009031F4">
        <w:rPr>
          <w:rFonts w:ascii="Arial" w:hAnsi="Arial" w:cs="Arial"/>
          <w:color w:val="000000"/>
          <w:sz w:val="24"/>
          <w:szCs w:val="24"/>
          <w:shd w:val="clear" w:color="auto" w:fill="FFFFFF"/>
        </w:rPr>
        <w:t>драмов</w:t>
      </w:r>
      <w:proofErr w:type="spellEnd"/>
      <w:r w:rsidRPr="009031F4">
        <w:rPr>
          <w:rFonts w:ascii="Arial" w:hAnsi="Arial" w:cs="Arial"/>
          <w:color w:val="000000"/>
          <w:sz w:val="24"/>
          <w:szCs w:val="24"/>
          <w:shd w:val="clear" w:color="auto" w:fill="FFFFFF"/>
        </w:rPr>
        <w:t>, порядка 142,8 млрд. руб.</w:t>
      </w:r>
      <w:r w:rsidRPr="009031F4">
        <w:rPr>
          <w:rStyle w:val="apple-converted-space"/>
          <w:rFonts w:ascii="Arial" w:hAnsi="Arial" w:cs="Arial"/>
          <w:color w:val="000000"/>
          <w:sz w:val="24"/>
          <w:szCs w:val="24"/>
          <w:shd w:val="clear" w:color="auto" w:fill="FFFFFF"/>
        </w:rPr>
        <w:t> </w:t>
      </w:r>
    </w:p>
    <w:p w:rsidR="00FF4AF9" w:rsidRDefault="00FF4AF9" w:rsidP="00FF4AF9">
      <w:pPr>
        <w:jc w:val="center"/>
        <w:rPr>
          <w:rFonts w:ascii="Calibri" w:hAnsi="Calibri"/>
          <w:b/>
          <w:sz w:val="32"/>
        </w:rPr>
      </w:pPr>
      <w:r>
        <w:rPr>
          <w:rFonts w:ascii="Calibri" w:hAnsi="Calibri"/>
          <w:b/>
          <w:sz w:val="32"/>
        </w:rPr>
        <w:t>ВОПРОС № 21 (Развитие и регулирование финансового рынка в РА)</w:t>
      </w:r>
    </w:p>
    <w:p w:rsidR="00FF4AF9" w:rsidRDefault="00FF4AF9" w:rsidP="00FF4AF9">
      <w:pPr>
        <w:rPr>
          <w:rFonts w:ascii="Calibri" w:hAnsi="Calibri"/>
          <w:b/>
          <w:color w:val="0D0D0D" w:themeColor="text1" w:themeTint="F2"/>
          <w:sz w:val="24"/>
          <w:szCs w:val="24"/>
        </w:rPr>
      </w:pPr>
      <w:r w:rsidRPr="005511B1">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FF4AF9" w:rsidRPr="009031F4" w:rsidRDefault="00FF4AF9" w:rsidP="00FF4AF9">
      <w:pPr>
        <w:pStyle w:val="a4"/>
        <w:shd w:val="clear" w:color="auto" w:fill="FFFFFF"/>
        <w:spacing w:line="276" w:lineRule="auto"/>
        <w:rPr>
          <w:rFonts w:ascii="Arial" w:hAnsi="Arial" w:cs="Arial"/>
          <w:color w:val="000000"/>
        </w:rPr>
      </w:pPr>
      <w:r w:rsidRPr="009031F4">
        <w:rPr>
          <w:rFonts w:ascii="Arial" w:hAnsi="Arial" w:cs="Arial"/>
          <w:color w:val="000000"/>
        </w:rPr>
        <w:t xml:space="preserve">В 1997 году был основан «Союз участников рынка ценных бумаг», который в ноябре 2000 года был переименован </w:t>
      </w:r>
      <w:proofErr w:type="gramStart"/>
      <w:r w:rsidRPr="009031F4">
        <w:rPr>
          <w:rFonts w:ascii="Arial" w:hAnsi="Arial" w:cs="Arial"/>
          <w:color w:val="000000"/>
        </w:rPr>
        <w:t>в</w:t>
      </w:r>
      <w:proofErr w:type="gramEnd"/>
      <w:r w:rsidRPr="009031F4">
        <w:rPr>
          <w:rFonts w:ascii="Arial" w:hAnsi="Arial" w:cs="Arial"/>
          <w:color w:val="000000"/>
        </w:rPr>
        <w:t xml:space="preserve"> «Армянская Фондовая Биржа» (АФБ/</w:t>
      </w:r>
      <w:proofErr w:type="spellStart"/>
      <w:r w:rsidRPr="009031F4">
        <w:rPr>
          <w:rFonts w:ascii="Arial" w:hAnsi="Arial" w:cs="Arial"/>
          <w:color w:val="000000"/>
        </w:rPr>
        <w:t>Армэкс</w:t>
      </w:r>
      <w:proofErr w:type="spellEnd"/>
      <w:r w:rsidRPr="009031F4">
        <w:rPr>
          <w:rFonts w:ascii="Arial" w:hAnsi="Arial" w:cs="Arial"/>
          <w:color w:val="000000"/>
        </w:rPr>
        <w:t xml:space="preserve">). C 2001 года АФБ действовала как </w:t>
      </w:r>
      <w:proofErr w:type="spellStart"/>
      <w:r w:rsidRPr="009031F4">
        <w:rPr>
          <w:rFonts w:ascii="Arial" w:hAnsi="Arial" w:cs="Arial"/>
          <w:color w:val="000000"/>
        </w:rPr>
        <w:t>саморегулируемая</w:t>
      </w:r>
      <w:proofErr w:type="spellEnd"/>
      <w:r w:rsidRPr="009031F4">
        <w:rPr>
          <w:rFonts w:ascii="Arial" w:hAnsi="Arial" w:cs="Arial"/>
          <w:color w:val="000000"/>
        </w:rPr>
        <w:t xml:space="preserve"> организация. 9 ноября 2007 года АФБ была реорганизована в открытое акционерное общество, и уже 7 января 2008 года шведский биржевой оператор OMX AB стал владельцем 100% пакета акций Армянской Фондовой Биржи и Центрального Депозитария Армении (ЦДА). Таким образом, на сегодняшний день Армянская Фондовая Биржа является частью крупнейшей биржевой компании в мире – NASDAQ OMX.</w:t>
      </w:r>
    </w:p>
    <w:p w:rsidR="00FF4AF9" w:rsidRPr="009031F4" w:rsidRDefault="00FF4AF9" w:rsidP="00FF4AF9">
      <w:pPr>
        <w:pStyle w:val="a4"/>
        <w:shd w:val="clear" w:color="auto" w:fill="FFFFFF"/>
        <w:spacing w:line="276" w:lineRule="auto"/>
        <w:rPr>
          <w:rFonts w:ascii="Arial" w:hAnsi="Arial" w:cs="Arial"/>
          <w:color w:val="000000"/>
        </w:rPr>
      </w:pPr>
      <w:r w:rsidRPr="009031F4">
        <w:rPr>
          <w:rFonts w:ascii="Arial" w:hAnsi="Arial" w:cs="Arial"/>
          <w:color w:val="000000"/>
        </w:rPr>
        <w:t xml:space="preserve">В настоящее время Армянская фондовая биржа является единственной фондовой биржей, действующей в Армении. Основными направлениями деятельности АФБ </w:t>
      </w:r>
      <w:r w:rsidRPr="009031F4">
        <w:rPr>
          <w:rFonts w:ascii="Arial" w:hAnsi="Arial" w:cs="Arial"/>
          <w:color w:val="000000"/>
        </w:rPr>
        <w:lastRenderedPageBreak/>
        <w:t>являются листинг ценных бумаг, организация публичных биржевых торгов ценными бумагами и иностранной валютой, раскрытие информации по компаниям, проходящим листинг и результатам биржевых торгов. Миссия АФБ состоит в создании благоприятных условий для армянских компаний для привлечения капитала, в обеспечении наилучших условий и возможностей местным и иностранным инвесторам для осуществления инвестиций в армянскую экономику, а также – в формировании эффективного, объективного и прозрачного рынка ценных бумаг в Армении.</w:t>
      </w:r>
    </w:p>
    <w:p w:rsidR="00FF4AF9" w:rsidRPr="009031F4" w:rsidRDefault="00FF4AF9" w:rsidP="00FF4AF9">
      <w:pPr>
        <w:pStyle w:val="a4"/>
        <w:shd w:val="clear" w:color="auto" w:fill="FFFFFF"/>
        <w:spacing w:line="276" w:lineRule="auto"/>
        <w:rPr>
          <w:rFonts w:ascii="Arial" w:hAnsi="Arial" w:cs="Arial"/>
          <w:color w:val="000000"/>
        </w:rPr>
      </w:pPr>
      <w:r w:rsidRPr="009031F4">
        <w:rPr>
          <w:rFonts w:ascii="Arial" w:hAnsi="Arial" w:cs="Arial"/>
          <w:color w:val="000000"/>
        </w:rPr>
        <w:t xml:space="preserve">С 2002 года АФБ является полноправным членом Федерации </w:t>
      </w:r>
      <w:proofErr w:type="spellStart"/>
      <w:r w:rsidRPr="009031F4">
        <w:rPr>
          <w:rFonts w:ascii="Arial" w:hAnsi="Arial" w:cs="Arial"/>
          <w:color w:val="000000"/>
        </w:rPr>
        <w:t>Евро-Азиатских</w:t>
      </w:r>
      <w:proofErr w:type="spellEnd"/>
      <w:r w:rsidRPr="009031F4">
        <w:rPr>
          <w:rFonts w:ascii="Arial" w:hAnsi="Arial" w:cs="Arial"/>
          <w:color w:val="000000"/>
        </w:rPr>
        <w:t xml:space="preserve"> Фондовых Бирж (FEAS) и Международной Ассоциации Би</w:t>
      </w:r>
      <w:proofErr w:type="gramStart"/>
      <w:r w:rsidRPr="009031F4">
        <w:rPr>
          <w:rFonts w:ascii="Arial" w:hAnsi="Arial" w:cs="Arial"/>
          <w:color w:val="000000"/>
        </w:rPr>
        <w:t>рж стр</w:t>
      </w:r>
      <w:proofErr w:type="gramEnd"/>
      <w:r w:rsidRPr="009031F4">
        <w:rPr>
          <w:rFonts w:ascii="Arial" w:hAnsi="Arial" w:cs="Arial"/>
          <w:color w:val="000000"/>
        </w:rPr>
        <w:t>ан СНГ.</w:t>
      </w:r>
    </w:p>
    <w:p w:rsidR="00FF4AF9" w:rsidRPr="009031F4" w:rsidRDefault="00FF4AF9" w:rsidP="00FF4AF9">
      <w:pPr>
        <w:pStyle w:val="a4"/>
        <w:shd w:val="clear" w:color="auto" w:fill="FFFFFF"/>
        <w:spacing w:line="276" w:lineRule="auto"/>
        <w:rPr>
          <w:rFonts w:ascii="Arial" w:hAnsi="Arial" w:cs="Arial"/>
          <w:color w:val="000000"/>
        </w:rPr>
      </w:pPr>
      <w:r w:rsidRPr="009031F4">
        <w:rPr>
          <w:rFonts w:ascii="Arial" w:hAnsi="Arial" w:cs="Arial"/>
          <w:color w:val="000000"/>
        </w:rPr>
        <w:t>Членом АФБ может являться любое юридическое лицо, которое, будучи участником рынка ценных бумаг, осуществляет брокерскую и/или дилерскую деятельность в соответствии с законодательством Республики Армения.</w:t>
      </w:r>
    </w:p>
    <w:p w:rsidR="00FF4AF9" w:rsidRDefault="00FF4AF9" w:rsidP="00FF4AF9">
      <w:pPr>
        <w:rPr>
          <w:rStyle w:val="apple-converted-space"/>
          <w:rFonts w:ascii="Arial" w:hAnsi="Arial" w:cs="Arial"/>
          <w:color w:val="000000"/>
          <w:sz w:val="24"/>
          <w:szCs w:val="24"/>
          <w:shd w:val="clear" w:color="auto" w:fill="FFFFFF"/>
        </w:rPr>
      </w:pPr>
      <w:r w:rsidRPr="009031F4">
        <w:rPr>
          <w:rFonts w:ascii="Arial" w:hAnsi="Arial" w:cs="Arial"/>
          <w:color w:val="000000"/>
          <w:sz w:val="24"/>
          <w:szCs w:val="24"/>
          <w:shd w:val="clear" w:color="auto" w:fill="FFFFFF"/>
        </w:rPr>
        <w:t>Становление фондового рынка Армении характеризуется следующими особенностями: формирование рынка ценных бумаг началось одновременно с экономическими реформами в неблагоприятных экономических, политических и социальных условиях, к которым относятся: землетрясение, развал СССР, а также экономическая и транспортная блокада в результате войны в Нагорном Карабахе и национальных конфликтов в Грузии; почти полное отсутствие выпуска и обращения ценных бумаг как таковых, обусловленное особенностью экономики бывшего СССР, исключало возникновение слоя инвесторов в ценные бумаги и, следовательно, формирование соответствующего менталитета у населения; формирование фондового рынка связывалось с приватизацией государственного имущества путем акционирования большого количества предприятий, однако значительного эффекта этот процесс не произвел; важной особенностью является отсутствие в стране таких важных составляющих финансового рынка, как институты коллективного инвестирования, негосударственные пенсионные фонды, инвестиционные фонды; другой особенностью становления фондового рынка Армении является отсутствие единой концепции развития национального фондового рынка. При его создании использовалась помощь иностранных консультантов (МВФ, USAID), которые пытались внедрить различные модели рынков ценных бумаг развитых стран в условиях малой экономики страны. </w:t>
      </w:r>
      <w:r w:rsidRPr="009031F4">
        <w:rPr>
          <w:rFonts w:ascii="Arial" w:hAnsi="Arial" w:cs="Arial"/>
          <w:color w:val="000000"/>
          <w:sz w:val="24"/>
          <w:szCs w:val="24"/>
        </w:rPr>
        <w:br/>
      </w:r>
      <w:r w:rsidRPr="009031F4">
        <w:rPr>
          <w:rFonts w:ascii="Arial" w:hAnsi="Arial" w:cs="Arial"/>
          <w:color w:val="000000"/>
          <w:sz w:val="24"/>
          <w:szCs w:val="24"/>
        </w:rPr>
        <w:br/>
      </w:r>
      <w:r w:rsidRPr="009031F4">
        <w:rPr>
          <w:rFonts w:ascii="Arial" w:hAnsi="Arial" w:cs="Arial"/>
          <w:color w:val="000000"/>
          <w:sz w:val="24"/>
          <w:szCs w:val="24"/>
          <w:shd w:val="clear" w:color="auto" w:fill="FFFFFF"/>
        </w:rPr>
        <w:t xml:space="preserve">Фондовый рынок Армении в настоящее время не выполняет свое основное предназначение по мобилизации капитала в экономику, перераспределению денежных ресурсов в реальный сектор, формированию рыночной оценки бизнеса. Вместо этого сформировался небольшой, с высокой долей рисков рынок, с олигополистической структурой, концентрацией торговли ценными бумагами нескольких эмитентов, что в конечном итоге привело к формированию фондового рынка больше по форме, чем по содержанию. Таким образом, фондовый рынок Армении следует относить к классу </w:t>
      </w:r>
      <w:proofErr w:type="gramStart"/>
      <w:r w:rsidRPr="009031F4">
        <w:rPr>
          <w:rFonts w:ascii="Arial" w:hAnsi="Arial" w:cs="Arial"/>
          <w:color w:val="000000"/>
          <w:sz w:val="24"/>
          <w:szCs w:val="24"/>
          <w:shd w:val="clear" w:color="auto" w:fill="FFFFFF"/>
        </w:rPr>
        <w:t>формирующихся</w:t>
      </w:r>
      <w:proofErr w:type="gramEnd"/>
      <w:r w:rsidRPr="009031F4">
        <w:rPr>
          <w:rFonts w:ascii="Arial" w:hAnsi="Arial" w:cs="Arial"/>
          <w:color w:val="000000"/>
          <w:sz w:val="24"/>
          <w:szCs w:val="24"/>
          <w:shd w:val="clear" w:color="auto" w:fill="FFFFFF"/>
        </w:rPr>
        <w:t xml:space="preserve">. В настоящее время рынок не занимает еще соответствующего положения в структуре финансового рынка и не выполняет в полной мере тех задач, которые выполняются фондовым рынком в </w:t>
      </w:r>
      <w:r w:rsidRPr="009031F4">
        <w:rPr>
          <w:rFonts w:ascii="Arial" w:hAnsi="Arial" w:cs="Arial"/>
          <w:color w:val="000000"/>
          <w:sz w:val="24"/>
          <w:szCs w:val="24"/>
          <w:shd w:val="clear" w:color="auto" w:fill="FFFFFF"/>
        </w:rPr>
        <w:lastRenderedPageBreak/>
        <w:t>странах с развитой экономикой.</w:t>
      </w:r>
      <w:r w:rsidRPr="009031F4">
        <w:rPr>
          <w:rStyle w:val="apple-converted-space"/>
          <w:rFonts w:ascii="Arial" w:hAnsi="Arial" w:cs="Arial"/>
          <w:color w:val="000000"/>
          <w:sz w:val="24"/>
          <w:szCs w:val="24"/>
          <w:shd w:val="clear" w:color="auto" w:fill="FFFFFF"/>
        </w:rPr>
        <w:t> </w:t>
      </w:r>
      <w:r w:rsidRPr="009031F4">
        <w:rPr>
          <w:rFonts w:ascii="Arial" w:hAnsi="Arial" w:cs="Arial"/>
          <w:color w:val="000000"/>
          <w:sz w:val="24"/>
          <w:szCs w:val="24"/>
        </w:rPr>
        <w:br/>
      </w:r>
      <w:r w:rsidRPr="009031F4">
        <w:rPr>
          <w:rFonts w:ascii="Arial" w:hAnsi="Arial" w:cs="Arial"/>
          <w:color w:val="000000"/>
          <w:sz w:val="24"/>
          <w:szCs w:val="24"/>
        </w:rPr>
        <w:br/>
      </w:r>
      <w:r w:rsidRPr="009031F4">
        <w:rPr>
          <w:rFonts w:ascii="Arial" w:hAnsi="Arial" w:cs="Arial"/>
          <w:color w:val="000000"/>
          <w:sz w:val="24"/>
          <w:szCs w:val="24"/>
          <w:shd w:val="clear" w:color="auto" w:fill="FFFFFF"/>
        </w:rPr>
        <w:t>Система регулирования республиканского рынка исторически складывалась по либеральному образцу, поскольку строилась по американской модели. В последующем, по мере развития рынка и универсализации модели, появилась тенденция перерастания в жесткую регулятивную форму с акцентом на европейскую модель. В перспективе, как нам представляется, данная тенденция сохранится.</w:t>
      </w:r>
      <w:r w:rsidRPr="009031F4">
        <w:rPr>
          <w:rStyle w:val="apple-converted-space"/>
          <w:rFonts w:ascii="Arial" w:hAnsi="Arial" w:cs="Arial"/>
          <w:color w:val="000000"/>
          <w:sz w:val="24"/>
          <w:szCs w:val="24"/>
          <w:shd w:val="clear" w:color="auto" w:fill="FFFFFF"/>
        </w:rPr>
        <w:t> </w:t>
      </w:r>
      <w:r w:rsidRPr="009031F4">
        <w:rPr>
          <w:rFonts w:ascii="Arial" w:hAnsi="Arial" w:cs="Arial"/>
          <w:color w:val="000000"/>
          <w:sz w:val="24"/>
          <w:szCs w:val="24"/>
        </w:rPr>
        <w:br/>
      </w:r>
      <w:r w:rsidRPr="009031F4">
        <w:rPr>
          <w:rFonts w:ascii="Arial" w:hAnsi="Arial" w:cs="Arial"/>
          <w:color w:val="000000"/>
          <w:sz w:val="24"/>
          <w:szCs w:val="24"/>
        </w:rPr>
        <w:br/>
      </w:r>
      <w:r w:rsidRPr="009031F4">
        <w:rPr>
          <w:rFonts w:ascii="Arial" w:hAnsi="Arial" w:cs="Arial"/>
          <w:color w:val="000000"/>
          <w:sz w:val="24"/>
          <w:szCs w:val="24"/>
          <w:shd w:val="clear" w:color="auto" w:fill="FFFFFF"/>
        </w:rPr>
        <w:t xml:space="preserve">Несмотря на наличие вышеуказанных проблем, фондовый рынок страны имеет значительный потенциал роста. Как показывает проведенное исследование, развитие республиканского рынка характеризуется позитивной динамикой. За последние годы наблюдается стабильный рост емкости национального рынка. Общий объем операций, осуществленных профессиональными участниками рынка за 2011 г., превысил объем 2010 г. на 53% и составил 1 триллион 757 млрд. </w:t>
      </w:r>
      <w:proofErr w:type="spellStart"/>
      <w:r w:rsidRPr="009031F4">
        <w:rPr>
          <w:rFonts w:ascii="Arial" w:hAnsi="Arial" w:cs="Arial"/>
          <w:color w:val="000000"/>
          <w:sz w:val="24"/>
          <w:szCs w:val="24"/>
          <w:shd w:val="clear" w:color="auto" w:fill="FFFFFF"/>
        </w:rPr>
        <w:t>драмов</w:t>
      </w:r>
      <w:proofErr w:type="spellEnd"/>
      <w:r w:rsidRPr="009031F4">
        <w:rPr>
          <w:rFonts w:ascii="Arial" w:hAnsi="Arial" w:cs="Arial"/>
          <w:color w:val="000000"/>
          <w:sz w:val="24"/>
          <w:szCs w:val="24"/>
          <w:shd w:val="clear" w:color="auto" w:fill="FFFFFF"/>
        </w:rPr>
        <w:t>, порядка 142,8 млрд. руб.</w:t>
      </w:r>
      <w:r w:rsidRPr="009031F4">
        <w:rPr>
          <w:rStyle w:val="apple-converted-space"/>
          <w:rFonts w:ascii="Arial" w:hAnsi="Arial" w:cs="Arial"/>
          <w:color w:val="000000"/>
          <w:sz w:val="24"/>
          <w:szCs w:val="24"/>
          <w:shd w:val="clear" w:color="auto" w:fill="FFFFFF"/>
        </w:rPr>
        <w:t> </w:t>
      </w:r>
    </w:p>
    <w:p w:rsidR="00FF4AF9" w:rsidRDefault="00AD6F48" w:rsidP="00AD6F48">
      <w:pPr>
        <w:jc w:val="center"/>
        <w:rPr>
          <w:rFonts w:ascii="Calibri" w:hAnsi="Calibri"/>
          <w:b/>
          <w:sz w:val="32"/>
        </w:rPr>
      </w:pPr>
      <w:r>
        <w:rPr>
          <w:rFonts w:ascii="Calibri" w:hAnsi="Calibri"/>
          <w:b/>
          <w:sz w:val="32"/>
        </w:rPr>
        <w:t>ВОПРОС № 22 (проблемы развития и перспективы финансового рынка в РА)</w:t>
      </w:r>
    </w:p>
    <w:p w:rsidR="00AD6F48" w:rsidRPr="00AD6F48" w:rsidRDefault="00AD6F48" w:rsidP="00AD6F48">
      <w:pPr>
        <w:rPr>
          <w:rFonts w:ascii="Calibri" w:hAnsi="Calibri"/>
          <w:b/>
          <w:color w:val="0D0D0D" w:themeColor="text1" w:themeTint="F2"/>
          <w:sz w:val="24"/>
          <w:szCs w:val="24"/>
        </w:rPr>
      </w:pPr>
      <w:r w:rsidRPr="00AD6F48">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AD6F48" w:rsidRPr="00AD6F48" w:rsidRDefault="00AD6F48" w:rsidP="00AD6F48">
      <w:pPr>
        <w:pStyle w:val="a4"/>
        <w:shd w:val="clear" w:color="auto" w:fill="FFFFFF"/>
        <w:spacing w:line="276" w:lineRule="auto"/>
        <w:rPr>
          <w:rFonts w:ascii="Arial" w:hAnsi="Arial" w:cs="Arial"/>
          <w:color w:val="0D0D0D" w:themeColor="text1" w:themeTint="F2"/>
        </w:rPr>
      </w:pPr>
      <w:r w:rsidRPr="00AD6F48">
        <w:rPr>
          <w:rFonts w:ascii="Arial" w:hAnsi="Arial" w:cs="Arial"/>
          <w:color w:val="0D0D0D" w:themeColor="text1" w:themeTint="F2"/>
        </w:rPr>
        <w:t xml:space="preserve">В 1997 году был основан «Союз участников рынка ценных бумаг», который в ноябре 2000 года был переименован </w:t>
      </w:r>
      <w:proofErr w:type="gramStart"/>
      <w:r w:rsidRPr="00AD6F48">
        <w:rPr>
          <w:rFonts w:ascii="Arial" w:hAnsi="Arial" w:cs="Arial"/>
          <w:color w:val="0D0D0D" w:themeColor="text1" w:themeTint="F2"/>
        </w:rPr>
        <w:t>в</w:t>
      </w:r>
      <w:proofErr w:type="gramEnd"/>
      <w:r w:rsidRPr="00AD6F48">
        <w:rPr>
          <w:rFonts w:ascii="Arial" w:hAnsi="Arial" w:cs="Arial"/>
          <w:color w:val="0D0D0D" w:themeColor="text1" w:themeTint="F2"/>
        </w:rPr>
        <w:t xml:space="preserve"> «Армянская Фондовая Биржа» (АФБ/</w:t>
      </w:r>
      <w:proofErr w:type="spellStart"/>
      <w:r w:rsidRPr="00AD6F48">
        <w:rPr>
          <w:rFonts w:ascii="Arial" w:hAnsi="Arial" w:cs="Arial"/>
          <w:color w:val="0D0D0D" w:themeColor="text1" w:themeTint="F2"/>
        </w:rPr>
        <w:t>Армэкс</w:t>
      </w:r>
      <w:proofErr w:type="spellEnd"/>
      <w:r w:rsidRPr="00AD6F48">
        <w:rPr>
          <w:rFonts w:ascii="Arial" w:hAnsi="Arial" w:cs="Arial"/>
          <w:color w:val="0D0D0D" w:themeColor="text1" w:themeTint="F2"/>
        </w:rPr>
        <w:t xml:space="preserve">). C 2001 года АФБ действовала как </w:t>
      </w:r>
      <w:proofErr w:type="spellStart"/>
      <w:r w:rsidRPr="00AD6F48">
        <w:rPr>
          <w:rFonts w:ascii="Arial" w:hAnsi="Arial" w:cs="Arial"/>
          <w:color w:val="0D0D0D" w:themeColor="text1" w:themeTint="F2"/>
        </w:rPr>
        <w:t>саморегулируемая</w:t>
      </w:r>
      <w:proofErr w:type="spellEnd"/>
      <w:r w:rsidRPr="00AD6F48">
        <w:rPr>
          <w:rFonts w:ascii="Arial" w:hAnsi="Arial" w:cs="Arial"/>
          <w:color w:val="0D0D0D" w:themeColor="text1" w:themeTint="F2"/>
        </w:rPr>
        <w:t xml:space="preserve"> организация. 9 ноября 2007 года АФБ была реорганизована в открытое акционерное общество, и уже 7 января 2008 года шведский биржевой оператор OMX AB стал владельцем 100% пакета акций Армянской Фондовой Биржи и Центрального Депозитария Армении (ЦДА). Таким образом, на сегодняшний день Армянская Фондовая Биржа является частью крупнейшей биржевой компании в мире – NASDAQ OMX.</w:t>
      </w:r>
    </w:p>
    <w:p w:rsidR="00AD6F48" w:rsidRPr="00AD6F48" w:rsidRDefault="00AD6F48" w:rsidP="00AD6F48">
      <w:pPr>
        <w:pStyle w:val="a4"/>
        <w:shd w:val="clear" w:color="auto" w:fill="FFFFFF"/>
        <w:spacing w:line="276" w:lineRule="auto"/>
        <w:rPr>
          <w:rFonts w:ascii="Arial" w:hAnsi="Arial" w:cs="Arial"/>
          <w:color w:val="0D0D0D" w:themeColor="text1" w:themeTint="F2"/>
        </w:rPr>
      </w:pPr>
      <w:r w:rsidRPr="00AD6F48">
        <w:rPr>
          <w:rFonts w:ascii="Arial" w:hAnsi="Arial" w:cs="Arial"/>
          <w:color w:val="0D0D0D" w:themeColor="text1" w:themeTint="F2"/>
        </w:rPr>
        <w:t>В настоящее время Армянская фондовая биржа является единственной фондовой биржей, действующей в Армении. Основными направлениями деятельности АФБ являются листинг ценных бумаг, организация публичных биржевых торгов ценными бумагами и иностранной валютой, раскрытие информации по компаниям, проходящим листинг и результатам биржевых торгов. Миссия АФБ состоит в создании благоприятных условий для армянских компаний для привлечения капитала, в обеспечении наилучших условий и возможностей местным и иностранным инвесторам для осуществления инвестиций в армянскую экономику, а также – в формировании эффективного, объективного и прозрачного рынка ценных бумаг в Армении.</w:t>
      </w:r>
    </w:p>
    <w:p w:rsidR="00AD6F48" w:rsidRDefault="00AD6F48" w:rsidP="00AD6F48">
      <w:pPr>
        <w:rPr>
          <w:color w:val="0D0D0D" w:themeColor="text1" w:themeTint="F2"/>
          <w:sz w:val="24"/>
          <w:szCs w:val="24"/>
        </w:rPr>
      </w:pPr>
      <w:r w:rsidRPr="00AD6F48">
        <w:rPr>
          <w:color w:val="0D0D0D" w:themeColor="text1" w:themeTint="F2"/>
          <w:sz w:val="24"/>
          <w:szCs w:val="24"/>
        </w:rPr>
        <w:t>Достижения</w:t>
      </w:r>
      <w:proofErr w:type="gramStart"/>
      <w:r w:rsidRPr="00AD6F48">
        <w:rPr>
          <w:color w:val="0D0D0D" w:themeColor="text1" w:themeTint="F2"/>
          <w:sz w:val="24"/>
          <w:szCs w:val="24"/>
        </w:rPr>
        <w:t xml:space="preserve"> Б</w:t>
      </w:r>
      <w:proofErr w:type="gramEnd"/>
      <w:r w:rsidRPr="00AD6F48">
        <w:rPr>
          <w:color w:val="0D0D0D" w:themeColor="text1" w:themeTint="F2"/>
          <w:sz w:val="24"/>
          <w:szCs w:val="24"/>
        </w:rPr>
        <w:t xml:space="preserve">ыл проведен комплексный анализ рисков финансовых организаций, внедрены инструменты мониторинга </w:t>
      </w:r>
      <w:proofErr w:type="spellStart"/>
      <w:r w:rsidRPr="00AD6F48">
        <w:rPr>
          <w:color w:val="0D0D0D" w:themeColor="text1" w:themeTint="F2"/>
          <w:sz w:val="24"/>
          <w:szCs w:val="24"/>
        </w:rPr>
        <w:t>финасовой</w:t>
      </w:r>
      <w:proofErr w:type="spellEnd"/>
      <w:r w:rsidRPr="00AD6F48">
        <w:rPr>
          <w:color w:val="0D0D0D" w:themeColor="text1" w:themeTint="F2"/>
          <w:sz w:val="24"/>
          <w:szCs w:val="24"/>
        </w:rPr>
        <w:t xml:space="preserve"> стабильности. Было улучшено опубликование полугодичного отчета о финансовой стабильности. Были организованы </w:t>
      </w:r>
      <w:proofErr w:type="spellStart"/>
      <w:r w:rsidRPr="00AD6F48">
        <w:rPr>
          <w:color w:val="0D0D0D" w:themeColor="text1" w:themeTint="F2"/>
          <w:sz w:val="24"/>
          <w:szCs w:val="24"/>
        </w:rPr>
        <w:t>симулятивные</w:t>
      </w:r>
      <w:proofErr w:type="spellEnd"/>
      <w:r w:rsidRPr="00AD6F48">
        <w:rPr>
          <w:color w:val="0D0D0D" w:themeColor="text1" w:themeTint="F2"/>
          <w:sz w:val="24"/>
          <w:szCs w:val="24"/>
        </w:rPr>
        <w:t xml:space="preserve"> игры </w:t>
      </w:r>
      <w:r w:rsidRPr="00AD6F48">
        <w:rPr>
          <w:color w:val="0D0D0D" w:themeColor="text1" w:themeTint="F2"/>
          <w:sz w:val="24"/>
          <w:szCs w:val="24"/>
        </w:rPr>
        <w:lastRenderedPageBreak/>
        <w:t xml:space="preserve">по реагированию на чрезвычайные ситуации и разработке соответствующих действий. Была внедрена система оценки путем </w:t>
      </w:r>
      <w:proofErr w:type="spellStart"/>
      <w:r w:rsidRPr="00AD6F48">
        <w:rPr>
          <w:color w:val="0D0D0D" w:themeColor="text1" w:themeTint="F2"/>
          <w:sz w:val="24"/>
          <w:szCs w:val="24"/>
        </w:rPr>
        <w:t>макропруденциального</w:t>
      </w:r>
      <w:proofErr w:type="spellEnd"/>
      <w:r w:rsidRPr="00AD6F48">
        <w:rPr>
          <w:color w:val="0D0D0D" w:themeColor="text1" w:themeTint="F2"/>
          <w:sz w:val="24"/>
          <w:szCs w:val="24"/>
        </w:rPr>
        <w:t xml:space="preserve"> анализа рисков, проникающих в финансовую систему из внешнего и реального секторов (количественные методы, стрес</w:t>
      </w:r>
      <w:proofErr w:type="gramStart"/>
      <w:r w:rsidRPr="00AD6F48">
        <w:rPr>
          <w:color w:val="0D0D0D" w:themeColor="text1" w:themeTint="F2"/>
          <w:sz w:val="24"/>
          <w:szCs w:val="24"/>
        </w:rPr>
        <w:t>с-</w:t>
      </w:r>
      <w:proofErr w:type="gramEnd"/>
      <w:r w:rsidRPr="00AD6F48">
        <w:rPr>
          <w:color w:val="0D0D0D" w:themeColor="text1" w:themeTint="F2"/>
          <w:sz w:val="24"/>
          <w:szCs w:val="24"/>
        </w:rPr>
        <w:t xml:space="preserve"> тестирование). Были разработаны и применяются концепция управления кризисными ситуациями и методика выявления системных банков. Была </w:t>
      </w:r>
      <w:proofErr w:type="spellStart"/>
      <w:r w:rsidRPr="00AD6F48">
        <w:rPr>
          <w:color w:val="0D0D0D" w:themeColor="text1" w:themeTint="F2"/>
          <w:sz w:val="24"/>
          <w:szCs w:val="24"/>
        </w:rPr>
        <w:t>разработа</w:t>
      </w:r>
      <w:proofErr w:type="spellEnd"/>
      <w:r w:rsidRPr="00AD6F48">
        <w:rPr>
          <w:color w:val="0D0D0D" w:themeColor="text1" w:themeTint="F2"/>
          <w:sz w:val="24"/>
          <w:szCs w:val="24"/>
        </w:rPr>
        <w:t xml:space="preserve"> система внедрения новых принципов Базеля 3, которая предусматривает гармонизацию регулятивной базы банковской системы РА с </w:t>
      </w:r>
      <w:proofErr w:type="spellStart"/>
      <w:r w:rsidRPr="00AD6F48">
        <w:rPr>
          <w:color w:val="0D0D0D" w:themeColor="text1" w:themeTint="F2"/>
          <w:sz w:val="24"/>
          <w:szCs w:val="24"/>
        </w:rPr>
        <w:t>международно</w:t>
      </w:r>
      <w:proofErr w:type="spellEnd"/>
      <w:r w:rsidRPr="00AD6F48">
        <w:rPr>
          <w:color w:val="0D0D0D" w:themeColor="text1" w:themeTint="F2"/>
          <w:sz w:val="24"/>
          <w:szCs w:val="24"/>
        </w:rPr>
        <w:t xml:space="preserve"> признанными принципами. Ведутся работы по внедрению новой модели надзора (рис</w:t>
      </w:r>
      <w:proofErr w:type="gramStart"/>
      <w:r w:rsidRPr="00AD6F48">
        <w:rPr>
          <w:color w:val="0D0D0D" w:themeColor="text1" w:themeTint="F2"/>
          <w:sz w:val="24"/>
          <w:szCs w:val="24"/>
        </w:rPr>
        <w:t>к-</w:t>
      </w:r>
      <w:proofErr w:type="gramEnd"/>
      <w:r w:rsidRPr="00AD6F48">
        <w:rPr>
          <w:color w:val="0D0D0D" w:themeColor="text1" w:themeTint="F2"/>
          <w:sz w:val="24"/>
          <w:szCs w:val="24"/>
        </w:rPr>
        <w:t xml:space="preserve"> ориентированного надзора). В рамках программы по оценке финансовой сферы (FSAP) группой, основанной Всемирным банком и Международным валютным фондом, в 2012 году была оценена финансовая система РА. В результате было отмечено, что в сфере регулирования и надзора за финансовой системой РА имеется существенное улучшение и прогресс по сравнению с оценкой 2005 года. В частности, финансовая система РА примерно на 93% соответствует указанным принципам на уровнях “полного соответствия” (</w:t>
      </w:r>
      <w:proofErr w:type="spellStart"/>
      <w:r w:rsidRPr="00AD6F48">
        <w:rPr>
          <w:color w:val="0D0D0D" w:themeColor="text1" w:themeTint="F2"/>
          <w:sz w:val="24"/>
          <w:szCs w:val="24"/>
        </w:rPr>
        <w:t>compliant</w:t>
      </w:r>
      <w:proofErr w:type="spellEnd"/>
      <w:r w:rsidRPr="00AD6F48">
        <w:rPr>
          <w:color w:val="0D0D0D" w:themeColor="text1" w:themeTint="F2"/>
          <w:sz w:val="24"/>
          <w:szCs w:val="24"/>
        </w:rPr>
        <w:t>) или “соответствия в значительной степени” (</w:t>
      </w:r>
      <w:proofErr w:type="spellStart"/>
      <w:r w:rsidRPr="00AD6F48">
        <w:rPr>
          <w:color w:val="0D0D0D" w:themeColor="text1" w:themeTint="F2"/>
          <w:sz w:val="24"/>
          <w:szCs w:val="24"/>
        </w:rPr>
        <w:t>largely</w:t>
      </w:r>
      <w:proofErr w:type="spellEnd"/>
      <w:r w:rsidRPr="00AD6F48">
        <w:rPr>
          <w:color w:val="0D0D0D" w:themeColor="text1" w:themeTint="F2"/>
          <w:sz w:val="24"/>
          <w:szCs w:val="24"/>
        </w:rPr>
        <w:t xml:space="preserve"> </w:t>
      </w:r>
      <w:proofErr w:type="spellStart"/>
      <w:r w:rsidRPr="00AD6F48">
        <w:rPr>
          <w:color w:val="0D0D0D" w:themeColor="text1" w:themeTint="F2"/>
          <w:sz w:val="24"/>
          <w:szCs w:val="24"/>
        </w:rPr>
        <w:t>compliant</w:t>
      </w:r>
      <w:proofErr w:type="spellEnd"/>
      <w:r w:rsidRPr="00AD6F48">
        <w:rPr>
          <w:color w:val="0D0D0D" w:themeColor="text1" w:themeTint="F2"/>
          <w:sz w:val="24"/>
          <w:szCs w:val="24"/>
        </w:rPr>
        <w:t xml:space="preserve">). Был разработан и утвержден график работ по внедрению в Республике Армения системы </w:t>
      </w:r>
      <w:proofErr w:type="spellStart"/>
      <w:r w:rsidRPr="00AD6F48">
        <w:rPr>
          <w:color w:val="0D0D0D" w:themeColor="text1" w:themeTint="F2"/>
          <w:sz w:val="24"/>
          <w:szCs w:val="24"/>
        </w:rPr>
        <w:t>Солвенси</w:t>
      </w:r>
      <w:proofErr w:type="spellEnd"/>
      <w:r w:rsidRPr="00AD6F48">
        <w:rPr>
          <w:color w:val="0D0D0D" w:themeColor="text1" w:themeTint="F2"/>
          <w:sz w:val="24"/>
          <w:szCs w:val="24"/>
        </w:rPr>
        <w:t xml:space="preserve"> 2. Были начаты работы по выполнению мероприятий, предусмотренных графиком, в частности, в настоящее время проходит испытание разработанное “Руководство по оценке риска </w:t>
      </w:r>
      <w:proofErr w:type="spellStart"/>
      <w:r w:rsidRPr="00AD6F48">
        <w:rPr>
          <w:color w:val="0D0D0D" w:themeColor="text1" w:themeTint="F2"/>
          <w:sz w:val="24"/>
          <w:szCs w:val="24"/>
        </w:rPr>
        <w:t>андеррайтинга</w:t>
      </w:r>
      <w:proofErr w:type="spellEnd"/>
      <w:r w:rsidRPr="00AD6F48">
        <w:rPr>
          <w:color w:val="0D0D0D" w:themeColor="text1" w:themeTint="F2"/>
          <w:sz w:val="24"/>
          <w:szCs w:val="24"/>
        </w:rPr>
        <w:t xml:space="preserve"> страхования </w:t>
      </w:r>
      <w:proofErr w:type="spellStart"/>
      <w:r w:rsidRPr="00AD6F48">
        <w:rPr>
          <w:color w:val="0D0D0D" w:themeColor="text1" w:themeTint="F2"/>
          <w:sz w:val="24"/>
          <w:szCs w:val="24"/>
        </w:rPr>
        <w:t>нежизни</w:t>
      </w:r>
      <w:proofErr w:type="spellEnd"/>
      <w:r w:rsidRPr="00AD6F48">
        <w:rPr>
          <w:color w:val="0D0D0D" w:themeColor="text1" w:themeTint="F2"/>
          <w:sz w:val="24"/>
          <w:szCs w:val="24"/>
        </w:rPr>
        <w:t xml:space="preserve">”. В 2012 году была обобщена оценка гармонизации Системы электронных платежей Центрального банка (далее - СЭП) с международными принципами, установленными Банком международных расчетов. В результате система была признана надежной и не содержащей риски для финансовой 14 стабильности. Результаты оценки послужили также основанием для проведенных Всемирным банком работ в рамках </w:t>
      </w:r>
      <w:proofErr w:type="spellStart"/>
      <w:r w:rsidRPr="00AD6F48">
        <w:rPr>
          <w:color w:val="0D0D0D" w:themeColor="text1" w:themeTint="F2"/>
          <w:sz w:val="24"/>
          <w:szCs w:val="24"/>
        </w:rPr>
        <w:t>программые</w:t>
      </w:r>
      <w:proofErr w:type="spellEnd"/>
      <w:r w:rsidRPr="00AD6F48">
        <w:rPr>
          <w:color w:val="0D0D0D" w:themeColor="text1" w:themeTint="F2"/>
          <w:sz w:val="24"/>
          <w:szCs w:val="24"/>
        </w:rPr>
        <w:t xml:space="preserve"> FSAP в течение 2012 года.</w:t>
      </w:r>
    </w:p>
    <w:p w:rsidR="007027B7" w:rsidRDefault="007027B7" w:rsidP="007027B7">
      <w:pPr>
        <w:jc w:val="center"/>
        <w:rPr>
          <w:rFonts w:ascii="Calibri" w:hAnsi="Calibri"/>
          <w:b/>
          <w:sz w:val="32"/>
        </w:rPr>
      </w:pPr>
      <w:r>
        <w:rPr>
          <w:rFonts w:ascii="Calibri" w:hAnsi="Calibri"/>
          <w:b/>
          <w:sz w:val="32"/>
        </w:rPr>
        <w:t>ВОПРОС № 23 (Технический анализ финансового рынка)</w:t>
      </w:r>
    </w:p>
    <w:p w:rsidR="00A209D2" w:rsidRPr="00AD6F48" w:rsidRDefault="00A209D2" w:rsidP="00A209D2">
      <w:pPr>
        <w:rPr>
          <w:rFonts w:ascii="Calibri" w:hAnsi="Calibri"/>
          <w:b/>
          <w:color w:val="0D0D0D" w:themeColor="text1" w:themeTint="F2"/>
          <w:sz w:val="24"/>
          <w:szCs w:val="24"/>
        </w:rPr>
      </w:pPr>
      <w:r w:rsidRPr="00AD6F48">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A209D2" w:rsidRPr="00A209D2" w:rsidRDefault="00A209D2" w:rsidP="005C4EBA">
      <w:pPr>
        <w:pStyle w:val="a4"/>
        <w:spacing w:before="144" w:beforeAutospacing="0" w:after="288" w:afterAutospacing="0" w:line="276" w:lineRule="auto"/>
        <w:jc w:val="both"/>
        <w:rPr>
          <w:rFonts w:ascii="Arial" w:hAnsi="Arial" w:cs="Arial"/>
          <w:color w:val="0D0D0D" w:themeColor="text1" w:themeTint="F2"/>
          <w:szCs w:val="16"/>
        </w:rPr>
      </w:pPr>
      <w:r w:rsidRPr="00A209D2">
        <w:rPr>
          <w:rFonts w:ascii="Arial" w:hAnsi="Arial" w:cs="Arial"/>
          <w:color w:val="0D0D0D" w:themeColor="text1" w:themeTint="F2"/>
          <w:szCs w:val="16"/>
        </w:rPr>
        <w:t>Существует два вида анализа финансовых рынков – фундаментальный и технический анализ финансовых рынков. Фундаментальный анализ предполагает прогнозирование будущей динамики цен на основе макро- и микроэкономических показателей, а также на основе анализа новостного фона. К фундаментальным показателям относятся: процентные ставки, уровень ВВП, уровень безработицы и т.д.</w:t>
      </w:r>
    </w:p>
    <w:p w:rsidR="00A209D2" w:rsidRPr="00A209D2" w:rsidRDefault="00A209D2" w:rsidP="005C4EBA">
      <w:pPr>
        <w:pStyle w:val="a4"/>
        <w:spacing w:before="144" w:beforeAutospacing="0" w:after="288" w:afterAutospacing="0" w:line="276" w:lineRule="auto"/>
        <w:jc w:val="both"/>
        <w:rPr>
          <w:rFonts w:ascii="Arial" w:hAnsi="Arial" w:cs="Arial"/>
          <w:color w:val="0D0D0D" w:themeColor="text1" w:themeTint="F2"/>
          <w:szCs w:val="16"/>
        </w:rPr>
      </w:pPr>
      <w:r w:rsidRPr="00A209D2">
        <w:rPr>
          <w:rStyle w:val="a6"/>
          <w:rFonts w:ascii="Arial" w:hAnsi="Arial" w:cs="Arial"/>
          <w:color w:val="0D0D0D" w:themeColor="text1" w:themeTint="F2"/>
          <w:szCs w:val="16"/>
        </w:rPr>
        <w:t>Технический анализ финансовых рынков</w:t>
      </w:r>
      <w:r w:rsidRPr="00A209D2">
        <w:rPr>
          <w:rStyle w:val="apple-converted-space"/>
          <w:rFonts w:ascii="Arial" w:hAnsi="Arial" w:cs="Arial"/>
          <w:color w:val="0D0D0D" w:themeColor="text1" w:themeTint="F2"/>
          <w:szCs w:val="16"/>
        </w:rPr>
        <w:t> </w:t>
      </w:r>
      <w:r w:rsidRPr="00A209D2">
        <w:rPr>
          <w:rFonts w:ascii="Arial" w:hAnsi="Arial" w:cs="Arial"/>
          <w:color w:val="0D0D0D" w:themeColor="text1" w:themeTint="F2"/>
          <w:szCs w:val="16"/>
        </w:rPr>
        <w:t>предполагает прогнозирование будущей динамики цен на основе прошлого движения, поэтому</w:t>
      </w:r>
      <w:r w:rsidRPr="00A209D2">
        <w:rPr>
          <w:rStyle w:val="apple-converted-space"/>
          <w:rFonts w:ascii="Arial" w:hAnsi="Arial" w:cs="Arial"/>
          <w:color w:val="0D0D0D" w:themeColor="text1" w:themeTint="F2"/>
          <w:szCs w:val="16"/>
        </w:rPr>
        <w:t> </w:t>
      </w:r>
      <w:hyperlink r:id="rId180" w:history="1">
        <w:r w:rsidRPr="00A209D2">
          <w:rPr>
            <w:rStyle w:val="a5"/>
            <w:rFonts w:ascii="Arial" w:hAnsi="Arial" w:cs="Arial"/>
            <w:color w:val="0D0D0D" w:themeColor="text1" w:themeTint="F2"/>
            <w:szCs w:val="16"/>
            <w:u w:val="none"/>
          </w:rPr>
          <w:t>технический анализ</w:t>
        </w:r>
      </w:hyperlink>
      <w:r w:rsidRPr="00A209D2">
        <w:rPr>
          <w:rStyle w:val="apple-converted-space"/>
          <w:rFonts w:ascii="Arial" w:hAnsi="Arial" w:cs="Arial"/>
          <w:color w:val="0D0D0D" w:themeColor="text1" w:themeTint="F2"/>
          <w:szCs w:val="16"/>
        </w:rPr>
        <w:t> </w:t>
      </w:r>
      <w:r w:rsidRPr="00A209D2">
        <w:rPr>
          <w:rFonts w:ascii="Arial" w:hAnsi="Arial" w:cs="Arial"/>
          <w:color w:val="0D0D0D" w:themeColor="text1" w:themeTint="F2"/>
          <w:szCs w:val="16"/>
        </w:rPr>
        <w:t>преимущественно проводится на основе графиков. Основным в оценке финансовых рынков является поиск трендов и удобных точек для вхождения в рынок (покупки или продажи финансового инструмента).</w:t>
      </w:r>
    </w:p>
    <w:p w:rsidR="00A209D2" w:rsidRPr="00A209D2" w:rsidRDefault="00A27F22" w:rsidP="005C4EBA">
      <w:pPr>
        <w:pStyle w:val="a4"/>
        <w:spacing w:before="144" w:beforeAutospacing="0" w:after="288" w:afterAutospacing="0" w:line="276" w:lineRule="auto"/>
        <w:jc w:val="both"/>
        <w:rPr>
          <w:rFonts w:ascii="Arial" w:hAnsi="Arial" w:cs="Arial"/>
          <w:color w:val="0D0D0D" w:themeColor="text1" w:themeTint="F2"/>
          <w:szCs w:val="16"/>
        </w:rPr>
      </w:pPr>
      <w:hyperlink r:id="rId181" w:history="1">
        <w:r w:rsidR="00A209D2" w:rsidRPr="00A209D2">
          <w:rPr>
            <w:rStyle w:val="a5"/>
            <w:rFonts w:ascii="Arial" w:hAnsi="Arial" w:cs="Arial"/>
            <w:color w:val="0D0D0D" w:themeColor="text1" w:themeTint="F2"/>
            <w:szCs w:val="16"/>
            <w:u w:val="none"/>
          </w:rPr>
          <w:t>Технический анализ</w:t>
        </w:r>
      </w:hyperlink>
      <w:r w:rsidR="00A209D2" w:rsidRPr="00A209D2">
        <w:rPr>
          <w:rFonts w:ascii="Arial" w:hAnsi="Arial" w:cs="Arial"/>
          <w:color w:val="0D0D0D" w:themeColor="text1" w:themeTint="F2"/>
          <w:szCs w:val="16"/>
        </w:rPr>
        <w:t xml:space="preserve">, в свою очередь, делится на ряд других и включает в себя работу с графическими паттернами (Голова и Плечи, Двойная Вершина, Волны </w:t>
      </w:r>
      <w:r w:rsidR="00A209D2" w:rsidRPr="00A209D2">
        <w:rPr>
          <w:rFonts w:ascii="Arial" w:hAnsi="Arial" w:cs="Arial"/>
          <w:color w:val="0D0D0D" w:themeColor="text1" w:themeTint="F2"/>
          <w:szCs w:val="16"/>
        </w:rPr>
        <w:lastRenderedPageBreak/>
        <w:t xml:space="preserve">Вульфа), индикаторами (RSI, </w:t>
      </w:r>
      <w:proofErr w:type="spellStart"/>
      <w:r w:rsidR="00A209D2" w:rsidRPr="00A209D2">
        <w:rPr>
          <w:rFonts w:ascii="Arial" w:hAnsi="Arial" w:cs="Arial"/>
          <w:color w:val="0D0D0D" w:themeColor="text1" w:themeTint="F2"/>
          <w:szCs w:val="16"/>
        </w:rPr>
        <w:t>Stochastic</w:t>
      </w:r>
      <w:proofErr w:type="spellEnd"/>
      <w:r w:rsidR="00A209D2" w:rsidRPr="00A209D2">
        <w:rPr>
          <w:rFonts w:ascii="Arial" w:hAnsi="Arial" w:cs="Arial"/>
          <w:color w:val="0D0D0D" w:themeColor="text1" w:themeTint="F2"/>
          <w:szCs w:val="16"/>
        </w:rPr>
        <w:t xml:space="preserve">), волновыми моделями (Волны </w:t>
      </w:r>
      <w:proofErr w:type="spellStart"/>
      <w:r w:rsidR="00A209D2" w:rsidRPr="00A209D2">
        <w:rPr>
          <w:rFonts w:ascii="Arial" w:hAnsi="Arial" w:cs="Arial"/>
          <w:color w:val="0D0D0D" w:themeColor="text1" w:themeTint="F2"/>
          <w:szCs w:val="16"/>
        </w:rPr>
        <w:t>Эллита</w:t>
      </w:r>
      <w:proofErr w:type="spellEnd"/>
      <w:r w:rsidR="00A209D2" w:rsidRPr="00A209D2">
        <w:rPr>
          <w:rFonts w:ascii="Arial" w:hAnsi="Arial" w:cs="Arial"/>
          <w:color w:val="0D0D0D" w:themeColor="text1" w:themeTint="F2"/>
          <w:szCs w:val="16"/>
        </w:rPr>
        <w:t>), астрономическими моделями (теории Ганна) и т.д.</w:t>
      </w:r>
    </w:p>
    <w:p w:rsidR="00A209D2" w:rsidRPr="00A209D2" w:rsidRDefault="00A209D2" w:rsidP="005C4EBA">
      <w:pPr>
        <w:pStyle w:val="a4"/>
        <w:spacing w:before="144" w:beforeAutospacing="0" w:after="288" w:afterAutospacing="0" w:line="276" w:lineRule="auto"/>
        <w:jc w:val="both"/>
        <w:rPr>
          <w:rFonts w:ascii="Arial" w:hAnsi="Arial" w:cs="Arial"/>
          <w:color w:val="0D0D0D" w:themeColor="text1" w:themeTint="F2"/>
          <w:szCs w:val="16"/>
        </w:rPr>
      </w:pPr>
      <w:r w:rsidRPr="00A209D2">
        <w:rPr>
          <w:rFonts w:ascii="Arial" w:hAnsi="Arial" w:cs="Arial"/>
          <w:color w:val="0D0D0D" w:themeColor="text1" w:themeTint="F2"/>
          <w:szCs w:val="16"/>
        </w:rPr>
        <w:t xml:space="preserve">Технический анализ хорошо себя проявляет на сильно </w:t>
      </w:r>
      <w:proofErr w:type="spellStart"/>
      <w:r w:rsidRPr="00A209D2">
        <w:rPr>
          <w:rFonts w:ascii="Arial" w:hAnsi="Arial" w:cs="Arial"/>
          <w:color w:val="0D0D0D" w:themeColor="text1" w:themeTint="F2"/>
          <w:szCs w:val="16"/>
        </w:rPr>
        <w:t>волатильных</w:t>
      </w:r>
      <w:proofErr w:type="spellEnd"/>
      <w:r w:rsidRPr="00A209D2">
        <w:rPr>
          <w:rFonts w:ascii="Arial" w:hAnsi="Arial" w:cs="Arial"/>
          <w:color w:val="0D0D0D" w:themeColor="text1" w:themeTint="F2"/>
          <w:szCs w:val="16"/>
        </w:rPr>
        <w:t xml:space="preserve"> рынках, поэтому чаще всего его применяют при анализе товарных и финансовых рынков, в частности, большие спекулятивные объемы обращаются на следующих финансовых инструментах: нефть, золото, природный газ,</w:t>
      </w:r>
      <w:r w:rsidRPr="00A209D2">
        <w:rPr>
          <w:rStyle w:val="apple-converted-space"/>
          <w:rFonts w:ascii="Arial" w:hAnsi="Arial" w:cs="Arial"/>
          <w:color w:val="0D0D0D" w:themeColor="text1" w:themeTint="F2"/>
          <w:szCs w:val="16"/>
        </w:rPr>
        <w:t> </w:t>
      </w:r>
      <w:hyperlink r:id="rId182" w:history="1">
        <w:r w:rsidRPr="00A209D2">
          <w:rPr>
            <w:rStyle w:val="a5"/>
            <w:rFonts w:ascii="Arial" w:hAnsi="Arial" w:cs="Arial"/>
            <w:color w:val="0D0D0D" w:themeColor="text1" w:themeTint="F2"/>
            <w:szCs w:val="16"/>
            <w:u w:val="none"/>
          </w:rPr>
          <w:t>серебро</w:t>
        </w:r>
      </w:hyperlink>
      <w:r w:rsidRPr="00A209D2">
        <w:rPr>
          <w:rFonts w:ascii="Arial" w:hAnsi="Arial" w:cs="Arial"/>
          <w:color w:val="0D0D0D" w:themeColor="text1" w:themeTint="F2"/>
          <w:szCs w:val="16"/>
        </w:rPr>
        <w:t>, евро, английский фунт стерлингов,</w:t>
      </w:r>
      <w:r w:rsidRPr="00A209D2">
        <w:rPr>
          <w:rStyle w:val="apple-converted-space"/>
          <w:rFonts w:ascii="Arial" w:hAnsi="Arial" w:cs="Arial"/>
          <w:color w:val="0D0D0D" w:themeColor="text1" w:themeTint="F2"/>
          <w:szCs w:val="16"/>
        </w:rPr>
        <w:t> </w:t>
      </w:r>
      <w:hyperlink r:id="rId183" w:history="1">
        <w:r w:rsidRPr="00A209D2">
          <w:rPr>
            <w:rStyle w:val="a5"/>
            <w:rFonts w:ascii="Arial" w:hAnsi="Arial" w:cs="Arial"/>
            <w:color w:val="0D0D0D" w:themeColor="text1" w:themeTint="F2"/>
            <w:szCs w:val="16"/>
            <w:u w:val="none"/>
          </w:rPr>
          <w:t>индекс Доу-Джонса</w:t>
        </w:r>
      </w:hyperlink>
      <w:r w:rsidRPr="00A209D2">
        <w:rPr>
          <w:rStyle w:val="apple-converted-space"/>
          <w:rFonts w:ascii="Arial" w:hAnsi="Arial" w:cs="Arial"/>
          <w:color w:val="0D0D0D" w:themeColor="text1" w:themeTint="F2"/>
          <w:szCs w:val="16"/>
        </w:rPr>
        <w:t> </w:t>
      </w:r>
      <w:r w:rsidRPr="00A209D2">
        <w:rPr>
          <w:rFonts w:ascii="Arial" w:hAnsi="Arial" w:cs="Arial"/>
          <w:color w:val="0D0D0D" w:themeColor="text1" w:themeTint="F2"/>
          <w:szCs w:val="16"/>
        </w:rPr>
        <w:t>и т.д.</w:t>
      </w:r>
    </w:p>
    <w:p w:rsidR="00A209D2" w:rsidRPr="00A209D2" w:rsidRDefault="00A209D2" w:rsidP="005C4EBA">
      <w:pPr>
        <w:pStyle w:val="a4"/>
        <w:spacing w:before="144" w:beforeAutospacing="0" w:after="288" w:afterAutospacing="0" w:line="276" w:lineRule="auto"/>
        <w:jc w:val="both"/>
        <w:rPr>
          <w:rFonts w:ascii="Arial" w:hAnsi="Arial" w:cs="Arial"/>
          <w:color w:val="0D0D0D" w:themeColor="text1" w:themeTint="F2"/>
          <w:szCs w:val="16"/>
        </w:rPr>
      </w:pPr>
      <w:r w:rsidRPr="00A209D2">
        <w:rPr>
          <w:rFonts w:ascii="Arial" w:hAnsi="Arial" w:cs="Arial"/>
          <w:color w:val="0D0D0D" w:themeColor="text1" w:themeTint="F2"/>
          <w:szCs w:val="16"/>
        </w:rPr>
        <w:t>При анализе товарных рынков хорошо показывают себя совмещение технического и фундаментального анализов. Так, например, пшеницу выгоднее всего покупать осенью после преодоления традиционного медвежьего летнего тренда. Пшеница осенью после сбора основного мирового урожая находится в районе минимальных цен, а конкретный момент покупки может показать пробой трендовой линии на графике.</w:t>
      </w:r>
    </w:p>
    <w:p w:rsidR="00A209D2" w:rsidRPr="00A209D2" w:rsidRDefault="00A209D2" w:rsidP="005C4EBA">
      <w:pPr>
        <w:pStyle w:val="a4"/>
        <w:spacing w:before="144" w:beforeAutospacing="0" w:after="288" w:afterAutospacing="0" w:line="276" w:lineRule="auto"/>
        <w:jc w:val="both"/>
        <w:rPr>
          <w:rFonts w:ascii="Arial" w:hAnsi="Arial" w:cs="Arial"/>
          <w:color w:val="0D0D0D" w:themeColor="text1" w:themeTint="F2"/>
          <w:szCs w:val="16"/>
        </w:rPr>
      </w:pPr>
      <w:r w:rsidRPr="00A209D2">
        <w:rPr>
          <w:rFonts w:ascii="Arial" w:hAnsi="Arial" w:cs="Arial"/>
          <w:color w:val="0D0D0D" w:themeColor="text1" w:themeTint="F2"/>
          <w:szCs w:val="16"/>
        </w:rPr>
        <w:t xml:space="preserve">Грамотный технический анализ товарных и финансовых рынков </w:t>
      </w:r>
      <w:proofErr w:type="spellStart"/>
      <w:r w:rsidRPr="00A209D2">
        <w:rPr>
          <w:rFonts w:ascii="Arial" w:hAnsi="Arial" w:cs="Arial"/>
          <w:color w:val="0D0D0D" w:themeColor="text1" w:themeTint="F2"/>
          <w:szCs w:val="16"/>
        </w:rPr>
        <w:t>самодостаточен</w:t>
      </w:r>
      <w:proofErr w:type="spellEnd"/>
      <w:r w:rsidRPr="00A209D2">
        <w:rPr>
          <w:rFonts w:ascii="Arial" w:hAnsi="Arial" w:cs="Arial"/>
          <w:color w:val="0D0D0D" w:themeColor="text1" w:themeTint="F2"/>
          <w:szCs w:val="16"/>
        </w:rPr>
        <w:t xml:space="preserve">, в мире много успешных </w:t>
      </w:r>
      <w:proofErr w:type="spellStart"/>
      <w:r w:rsidRPr="00A209D2">
        <w:rPr>
          <w:rFonts w:ascii="Arial" w:hAnsi="Arial" w:cs="Arial"/>
          <w:color w:val="0D0D0D" w:themeColor="text1" w:themeTint="F2"/>
          <w:szCs w:val="16"/>
        </w:rPr>
        <w:t>трейдеров</w:t>
      </w:r>
      <w:proofErr w:type="spellEnd"/>
      <w:r w:rsidRPr="00A209D2">
        <w:rPr>
          <w:rFonts w:ascii="Arial" w:hAnsi="Arial" w:cs="Arial"/>
          <w:color w:val="0D0D0D" w:themeColor="text1" w:themeTint="F2"/>
          <w:szCs w:val="16"/>
        </w:rPr>
        <w:t xml:space="preserve">, полностью игнорирующих фундаментальные и новостные показатели, они исходят из постулата «цена учитывает все». Таким образом, что бы ни происходило в мире и </w:t>
      </w:r>
      <w:proofErr w:type="gramStart"/>
      <w:r w:rsidRPr="00A209D2">
        <w:rPr>
          <w:rFonts w:ascii="Arial" w:hAnsi="Arial" w:cs="Arial"/>
          <w:color w:val="0D0D0D" w:themeColor="text1" w:themeTint="F2"/>
          <w:szCs w:val="16"/>
        </w:rPr>
        <w:t>чего бы не</w:t>
      </w:r>
      <w:proofErr w:type="gramEnd"/>
      <w:r w:rsidRPr="00A209D2">
        <w:rPr>
          <w:rFonts w:ascii="Arial" w:hAnsi="Arial" w:cs="Arial"/>
          <w:color w:val="0D0D0D" w:themeColor="text1" w:themeTint="F2"/>
          <w:szCs w:val="16"/>
        </w:rPr>
        <w:t xml:space="preserve"> ожидали участники торгов, это тут же найдет свое отражение в цене. Существует масса разворотных формаций, в том числе графических, возникновение которых на пике роста цены говорит о ближайшем окончании восходящего тренда. И только после сильного снижения цен оказывается, что таким образом инвестиционный мир отреагировал на выступление одного из министров.</w:t>
      </w:r>
    </w:p>
    <w:p w:rsidR="00A209D2" w:rsidRDefault="00A209D2" w:rsidP="005C4EBA">
      <w:pPr>
        <w:pStyle w:val="a4"/>
        <w:spacing w:before="144" w:beforeAutospacing="0" w:after="288" w:afterAutospacing="0" w:line="276" w:lineRule="auto"/>
        <w:jc w:val="both"/>
        <w:rPr>
          <w:rFonts w:ascii="Arial" w:hAnsi="Arial" w:cs="Arial"/>
          <w:color w:val="0D0D0D" w:themeColor="text1" w:themeTint="F2"/>
          <w:szCs w:val="16"/>
        </w:rPr>
      </w:pPr>
      <w:r w:rsidRPr="00A209D2">
        <w:rPr>
          <w:rFonts w:ascii="Arial" w:hAnsi="Arial" w:cs="Arial"/>
          <w:color w:val="0D0D0D" w:themeColor="text1" w:themeTint="F2"/>
          <w:szCs w:val="16"/>
        </w:rPr>
        <w:t xml:space="preserve">При оценке финансовых рынков каждый </w:t>
      </w:r>
      <w:proofErr w:type="spellStart"/>
      <w:r w:rsidRPr="00A209D2">
        <w:rPr>
          <w:rFonts w:ascii="Arial" w:hAnsi="Arial" w:cs="Arial"/>
          <w:color w:val="0D0D0D" w:themeColor="text1" w:themeTint="F2"/>
          <w:szCs w:val="16"/>
        </w:rPr>
        <w:t>трейдер</w:t>
      </w:r>
      <w:proofErr w:type="spellEnd"/>
      <w:r w:rsidRPr="00A209D2">
        <w:rPr>
          <w:rFonts w:ascii="Arial" w:hAnsi="Arial" w:cs="Arial"/>
          <w:color w:val="0D0D0D" w:themeColor="text1" w:themeTint="F2"/>
          <w:szCs w:val="16"/>
        </w:rPr>
        <w:t xml:space="preserve"> сам для себя выбирает, какой вид анализа ему предпочтительнее и чему он больше доверяет – фундаментальному или же техническому анализу финансовых рынков. Главное, определиться, какой вид анализа наиболее предпочтителен, и строго следовать его указаниям.</w:t>
      </w:r>
    </w:p>
    <w:p w:rsidR="005459BB" w:rsidRPr="00A209D2" w:rsidRDefault="005459BB" w:rsidP="005459BB">
      <w:pPr>
        <w:pStyle w:val="a4"/>
        <w:spacing w:before="144" w:beforeAutospacing="0" w:after="288" w:afterAutospacing="0" w:line="276" w:lineRule="auto"/>
        <w:jc w:val="center"/>
        <w:rPr>
          <w:rFonts w:ascii="Arial" w:hAnsi="Arial" w:cs="Arial"/>
          <w:color w:val="0D0D0D" w:themeColor="text1" w:themeTint="F2"/>
          <w:szCs w:val="16"/>
        </w:rPr>
      </w:pPr>
      <w:r>
        <w:rPr>
          <w:rFonts w:ascii="Calibri" w:hAnsi="Calibri"/>
          <w:b/>
          <w:sz w:val="32"/>
        </w:rPr>
        <w:t>ВОПРОС № 24 (</w:t>
      </w:r>
      <w:r w:rsidR="005512B3">
        <w:rPr>
          <w:rFonts w:ascii="Calibri" w:hAnsi="Calibri"/>
          <w:b/>
          <w:sz w:val="32"/>
        </w:rPr>
        <w:t>Фундаментальный анализ финансового рынка)</w:t>
      </w:r>
    </w:p>
    <w:p w:rsidR="005512B3" w:rsidRPr="00AD6F48" w:rsidRDefault="00A209D2" w:rsidP="005512B3">
      <w:pPr>
        <w:rPr>
          <w:rFonts w:ascii="Calibri" w:hAnsi="Calibri"/>
          <w:b/>
          <w:color w:val="0D0D0D" w:themeColor="text1" w:themeTint="F2"/>
          <w:sz w:val="24"/>
          <w:szCs w:val="24"/>
        </w:rPr>
      </w:pPr>
      <w:r>
        <w:rPr>
          <w:rFonts w:ascii="Arial" w:hAnsi="Arial" w:cs="Arial"/>
          <w:color w:val="494949"/>
          <w:sz w:val="16"/>
          <w:szCs w:val="16"/>
        </w:rPr>
        <w:br/>
      </w:r>
      <w:r w:rsidR="005512B3" w:rsidRPr="00AD6F48">
        <w:rPr>
          <w:rFonts w:ascii="Calibri" w:hAnsi="Calibri"/>
          <w:b/>
          <w:color w:val="0D0D0D" w:themeColor="text1" w:themeTint="F2"/>
          <w:sz w:val="24"/>
          <w:szCs w:val="24"/>
        </w:rPr>
        <w:t>Финансовый рынок – это механизм перераспределения капитала между кредиторами и заёмщиками при помощи посредников на основе спроса и предложения на капитал.</w:t>
      </w:r>
    </w:p>
    <w:p w:rsidR="005512B3" w:rsidRPr="00A209D2" w:rsidRDefault="005512B3" w:rsidP="005512B3">
      <w:pPr>
        <w:pStyle w:val="a4"/>
        <w:spacing w:before="144" w:beforeAutospacing="0" w:after="288" w:afterAutospacing="0" w:line="276" w:lineRule="auto"/>
        <w:jc w:val="both"/>
        <w:rPr>
          <w:rFonts w:ascii="Arial" w:hAnsi="Arial" w:cs="Arial"/>
          <w:color w:val="0D0D0D" w:themeColor="text1" w:themeTint="F2"/>
          <w:szCs w:val="16"/>
        </w:rPr>
      </w:pPr>
      <w:r w:rsidRPr="00A209D2">
        <w:rPr>
          <w:rFonts w:ascii="Arial" w:hAnsi="Arial" w:cs="Arial"/>
          <w:color w:val="0D0D0D" w:themeColor="text1" w:themeTint="F2"/>
          <w:szCs w:val="16"/>
        </w:rPr>
        <w:t>Существует два вида анализа финансовых рынков – фундаментальный и технический анализ финансовых рынков. Фундаментальный анализ предполагает прогнозирование будущей динамики цен на основе макро- и микроэкономических показателей, а также на основе анализа новостного фона. К фундаментальным показателям относятся: процентные ставки, уровень ВВП, уровень безработицы и т.д.</w:t>
      </w:r>
    </w:p>
    <w:p w:rsidR="005512B3" w:rsidRPr="005512B3" w:rsidRDefault="005512B3" w:rsidP="005512B3">
      <w:pPr>
        <w:pStyle w:val="a4"/>
        <w:spacing w:before="120" w:beforeAutospacing="0" w:after="120" w:afterAutospacing="0" w:line="276" w:lineRule="auto"/>
        <w:jc w:val="both"/>
        <w:rPr>
          <w:rFonts w:ascii="Arial" w:hAnsi="Arial" w:cs="Arial"/>
          <w:color w:val="0D0D0D" w:themeColor="text1" w:themeTint="F2"/>
        </w:rPr>
      </w:pPr>
      <w:r w:rsidRPr="005512B3">
        <w:rPr>
          <w:rFonts w:ascii="Arial" w:hAnsi="Arial" w:cs="Arial"/>
          <w:color w:val="0D0D0D" w:themeColor="text1" w:themeTint="F2"/>
        </w:rPr>
        <w:t>Фундаментальный анализ используется</w:t>
      </w:r>
      <w:r w:rsidRPr="005512B3">
        <w:rPr>
          <w:rStyle w:val="apple-converted-space"/>
          <w:rFonts w:ascii="Arial" w:hAnsi="Arial" w:cs="Arial"/>
          <w:color w:val="0D0D0D" w:themeColor="text1" w:themeTint="F2"/>
        </w:rPr>
        <w:t> </w:t>
      </w:r>
      <w:hyperlink r:id="rId184" w:tooltip="Инвестор" w:history="1">
        <w:r w:rsidRPr="005512B3">
          <w:rPr>
            <w:rStyle w:val="a5"/>
            <w:rFonts w:ascii="Arial" w:hAnsi="Arial" w:cs="Arial"/>
            <w:color w:val="0D0D0D" w:themeColor="text1" w:themeTint="F2"/>
            <w:u w:val="none"/>
          </w:rPr>
          <w:t>инвесторами</w:t>
        </w:r>
      </w:hyperlink>
      <w:r w:rsidRPr="005512B3">
        <w:rPr>
          <w:rStyle w:val="apple-converted-space"/>
          <w:rFonts w:ascii="Arial" w:hAnsi="Arial" w:cs="Arial"/>
          <w:color w:val="0D0D0D" w:themeColor="text1" w:themeTint="F2"/>
        </w:rPr>
        <w:t> </w:t>
      </w:r>
      <w:r w:rsidRPr="005512B3">
        <w:rPr>
          <w:rFonts w:ascii="Arial" w:hAnsi="Arial" w:cs="Arial"/>
          <w:color w:val="0D0D0D" w:themeColor="text1" w:themeTint="F2"/>
        </w:rPr>
        <w:t>для оценки стоимости компании (или её</w:t>
      </w:r>
      <w:r w:rsidRPr="005512B3">
        <w:rPr>
          <w:rStyle w:val="apple-converted-space"/>
          <w:rFonts w:ascii="Arial" w:hAnsi="Arial" w:cs="Arial"/>
          <w:color w:val="0D0D0D" w:themeColor="text1" w:themeTint="F2"/>
        </w:rPr>
        <w:t> </w:t>
      </w:r>
      <w:hyperlink r:id="rId185" w:tooltip="Акция (финансы)" w:history="1">
        <w:r w:rsidRPr="005512B3">
          <w:rPr>
            <w:rStyle w:val="a5"/>
            <w:rFonts w:ascii="Arial" w:hAnsi="Arial" w:cs="Arial"/>
            <w:color w:val="0D0D0D" w:themeColor="text1" w:themeTint="F2"/>
            <w:u w:val="none"/>
          </w:rPr>
          <w:t>акций</w:t>
        </w:r>
      </w:hyperlink>
      <w:r w:rsidRPr="005512B3">
        <w:rPr>
          <w:rFonts w:ascii="Arial" w:hAnsi="Arial" w:cs="Arial"/>
          <w:color w:val="0D0D0D" w:themeColor="text1" w:themeTint="F2"/>
        </w:rPr>
        <w:t xml:space="preserve">), которая отражает состояние дел в компании, </w:t>
      </w:r>
      <w:r w:rsidRPr="005512B3">
        <w:rPr>
          <w:rFonts w:ascii="Arial" w:hAnsi="Arial" w:cs="Arial"/>
          <w:color w:val="0D0D0D" w:themeColor="text1" w:themeTint="F2"/>
        </w:rPr>
        <w:lastRenderedPageBreak/>
        <w:t xml:space="preserve">рентабельность её деятельности. При этом анализу подвергаются финансовые показатели </w:t>
      </w:r>
      <w:proofErr w:type="spellStart"/>
      <w:r w:rsidRPr="005512B3">
        <w:rPr>
          <w:rFonts w:ascii="Arial" w:hAnsi="Arial" w:cs="Arial"/>
          <w:color w:val="0D0D0D" w:themeColor="text1" w:themeTint="F2"/>
        </w:rPr>
        <w:t>компании:</w:t>
      </w:r>
      <w:hyperlink r:id="rId186" w:tooltip="Выручка" w:history="1">
        <w:r w:rsidRPr="005512B3">
          <w:rPr>
            <w:rStyle w:val="a5"/>
            <w:rFonts w:ascii="Arial" w:hAnsi="Arial" w:cs="Arial"/>
            <w:color w:val="0D0D0D" w:themeColor="text1" w:themeTint="F2"/>
            <w:u w:val="none"/>
          </w:rPr>
          <w:t>выручка</w:t>
        </w:r>
        <w:proofErr w:type="spellEnd"/>
      </w:hyperlink>
      <w:r w:rsidRPr="005512B3">
        <w:rPr>
          <w:rFonts w:ascii="Arial" w:hAnsi="Arial" w:cs="Arial"/>
          <w:color w:val="0D0D0D" w:themeColor="text1" w:themeTint="F2"/>
        </w:rPr>
        <w:t>,</w:t>
      </w:r>
      <w:r w:rsidRPr="005512B3">
        <w:rPr>
          <w:rStyle w:val="apple-converted-space"/>
          <w:rFonts w:ascii="Arial" w:hAnsi="Arial" w:cs="Arial"/>
          <w:color w:val="0D0D0D" w:themeColor="text1" w:themeTint="F2"/>
        </w:rPr>
        <w:t> </w:t>
      </w:r>
      <w:hyperlink r:id="rId187" w:tooltip="EBITDA" w:history="1">
        <w:r w:rsidRPr="005512B3">
          <w:rPr>
            <w:rStyle w:val="a5"/>
            <w:rFonts w:ascii="Arial" w:hAnsi="Arial" w:cs="Arial"/>
            <w:color w:val="0D0D0D" w:themeColor="text1" w:themeTint="F2"/>
            <w:u w:val="none"/>
          </w:rPr>
          <w:t>EBITDA</w:t>
        </w:r>
      </w:hyperlink>
      <w:r w:rsidRPr="005512B3">
        <w:rPr>
          <w:rStyle w:val="apple-converted-space"/>
          <w:rFonts w:ascii="Arial" w:hAnsi="Arial" w:cs="Arial"/>
          <w:color w:val="0D0D0D" w:themeColor="text1" w:themeTint="F2"/>
        </w:rPr>
        <w:t> </w:t>
      </w:r>
      <w:r w:rsidRPr="005512B3">
        <w:rPr>
          <w:rFonts w:ascii="Arial" w:hAnsi="Arial" w:cs="Arial"/>
          <w:color w:val="0D0D0D" w:themeColor="text1" w:themeTint="F2"/>
        </w:rPr>
        <w:t>(</w:t>
      </w:r>
      <w:proofErr w:type="spellStart"/>
      <w:r w:rsidRPr="005512B3">
        <w:rPr>
          <w:rFonts w:ascii="Arial" w:hAnsi="Arial" w:cs="Arial"/>
          <w:color w:val="0D0D0D" w:themeColor="text1" w:themeTint="F2"/>
        </w:rPr>
        <w:t>Earnings</w:t>
      </w:r>
      <w:proofErr w:type="spellEnd"/>
      <w:r w:rsidRPr="005512B3">
        <w:rPr>
          <w:rFonts w:ascii="Arial" w:hAnsi="Arial" w:cs="Arial"/>
          <w:color w:val="0D0D0D" w:themeColor="text1" w:themeTint="F2"/>
        </w:rPr>
        <w:t xml:space="preserve"> </w:t>
      </w:r>
      <w:proofErr w:type="spellStart"/>
      <w:r w:rsidRPr="005512B3">
        <w:rPr>
          <w:rFonts w:ascii="Arial" w:hAnsi="Arial" w:cs="Arial"/>
          <w:color w:val="0D0D0D" w:themeColor="text1" w:themeTint="F2"/>
        </w:rPr>
        <w:t>Before</w:t>
      </w:r>
      <w:proofErr w:type="spellEnd"/>
      <w:r w:rsidRPr="005512B3">
        <w:rPr>
          <w:rFonts w:ascii="Arial" w:hAnsi="Arial" w:cs="Arial"/>
          <w:color w:val="0D0D0D" w:themeColor="text1" w:themeTint="F2"/>
        </w:rPr>
        <w:t xml:space="preserve"> </w:t>
      </w:r>
      <w:proofErr w:type="spellStart"/>
      <w:r w:rsidRPr="005512B3">
        <w:rPr>
          <w:rFonts w:ascii="Arial" w:hAnsi="Arial" w:cs="Arial"/>
          <w:color w:val="0D0D0D" w:themeColor="text1" w:themeTint="F2"/>
        </w:rPr>
        <w:t>Interests</w:t>
      </w:r>
      <w:proofErr w:type="spellEnd"/>
      <w:r w:rsidRPr="005512B3">
        <w:rPr>
          <w:rFonts w:ascii="Arial" w:hAnsi="Arial" w:cs="Arial"/>
          <w:color w:val="0D0D0D" w:themeColor="text1" w:themeTint="F2"/>
        </w:rPr>
        <w:t xml:space="preserve"> </w:t>
      </w:r>
      <w:proofErr w:type="spellStart"/>
      <w:r w:rsidRPr="005512B3">
        <w:rPr>
          <w:rFonts w:ascii="Arial" w:hAnsi="Arial" w:cs="Arial"/>
          <w:color w:val="0D0D0D" w:themeColor="text1" w:themeTint="F2"/>
        </w:rPr>
        <w:t>Tax</w:t>
      </w:r>
      <w:proofErr w:type="spellEnd"/>
      <w:r w:rsidRPr="005512B3">
        <w:rPr>
          <w:rFonts w:ascii="Arial" w:hAnsi="Arial" w:cs="Arial"/>
          <w:color w:val="0D0D0D" w:themeColor="text1" w:themeTint="F2"/>
        </w:rPr>
        <w:t xml:space="preserve">, </w:t>
      </w:r>
      <w:proofErr w:type="spellStart"/>
      <w:r w:rsidRPr="005512B3">
        <w:rPr>
          <w:rFonts w:ascii="Arial" w:hAnsi="Arial" w:cs="Arial"/>
          <w:color w:val="0D0D0D" w:themeColor="text1" w:themeTint="F2"/>
        </w:rPr>
        <w:t>Deprecation</w:t>
      </w:r>
      <w:proofErr w:type="spellEnd"/>
      <w:r w:rsidRPr="005512B3">
        <w:rPr>
          <w:rFonts w:ascii="Arial" w:hAnsi="Arial" w:cs="Arial"/>
          <w:color w:val="0D0D0D" w:themeColor="text1" w:themeTint="F2"/>
        </w:rPr>
        <w:t xml:space="preserve"> </w:t>
      </w:r>
      <w:proofErr w:type="spellStart"/>
      <w:r w:rsidRPr="005512B3">
        <w:rPr>
          <w:rFonts w:ascii="Arial" w:hAnsi="Arial" w:cs="Arial"/>
          <w:color w:val="0D0D0D" w:themeColor="text1" w:themeTint="F2"/>
        </w:rPr>
        <w:t>and</w:t>
      </w:r>
      <w:proofErr w:type="spellEnd"/>
      <w:r w:rsidRPr="005512B3">
        <w:rPr>
          <w:rFonts w:ascii="Arial" w:hAnsi="Arial" w:cs="Arial"/>
          <w:color w:val="0D0D0D" w:themeColor="text1" w:themeTint="F2"/>
        </w:rPr>
        <w:t xml:space="preserve"> </w:t>
      </w:r>
      <w:proofErr w:type="spellStart"/>
      <w:r w:rsidRPr="005512B3">
        <w:rPr>
          <w:rFonts w:ascii="Arial" w:hAnsi="Arial" w:cs="Arial"/>
          <w:color w:val="0D0D0D" w:themeColor="text1" w:themeTint="F2"/>
        </w:rPr>
        <w:t>Amortization</w:t>
      </w:r>
      <w:proofErr w:type="spellEnd"/>
      <w:r w:rsidRPr="005512B3">
        <w:rPr>
          <w:rFonts w:ascii="Arial" w:hAnsi="Arial" w:cs="Arial"/>
          <w:color w:val="0D0D0D" w:themeColor="text1" w:themeTint="F2"/>
        </w:rPr>
        <w:t>),</w:t>
      </w:r>
      <w:r w:rsidRPr="005512B3">
        <w:rPr>
          <w:rStyle w:val="apple-converted-space"/>
          <w:rFonts w:ascii="Arial" w:hAnsi="Arial" w:cs="Arial"/>
          <w:color w:val="0D0D0D" w:themeColor="text1" w:themeTint="F2"/>
        </w:rPr>
        <w:t> </w:t>
      </w:r>
      <w:hyperlink r:id="rId188" w:tooltip="Чистая прибыль" w:history="1">
        <w:r w:rsidRPr="005512B3">
          <w:rPr>
            <w:rStyle w:val="a5"/>
            <w:rFonts w:ascii="Arial" w:hAnsi="Arial" w:cs="Arial"/>
            <w:color w:val="0D0D0D" w:themeColor="text1" w:themeTint="F2"/>
            <w:u w:val="none"/>
          </w:rPr>
          <w:t>чистая прибыль</w:t>
        </w:r>
      </w:hyperlink>
      <w:r w:rsidRPr="005512B3">
        <w:rPr>
          <w:rFonts w:ascii="Arial" w:hAnsi="Arial" w:cs="Arial"/>
          <w:color w:val="0D0D0D" w:themeColor="text1" w:themeTint="F2"/>
        </w:rPr>
        <w:t>, чистая стоимость компании, обязательства,</w:t>
      </w:r>
      <w:r w:rsidRPr="005512B3">
        <w:rPr>
          <w:rStyle w:val="apple-converted-space"/>
          <w:rFonts w:ascii="Arial" w:hAnsi="Arial" w:cs="Arial"/>
          <w:color w:val="0D0D0D" w:themeColor="text1" w:themeTint="F2"/>
        </w:rPr>
        <w:t> </w:t>
      </w:r>
      <w:hyperlink r:id="rId189" w:tooltip="Денежный поток" w:history="1">
        <w:r w:rsidRPr="005512B3">
          <w:rPr>
            <w:rStyle w:val="a5"/>
            <w:rFonts w:ascii="Arial" w:hAnsi="Arial" w:cs="Arial"/>
            <w:color w:val="0D0D0D" w:themeColor="text1" w:themeTint="F2"/>
            <w:u w:val="none"/>
          </w:rPr>
          <w:t>денежный поток</w:t>
        </w:r>
      </w:hyperlink>
      <w:r w:rsidRPr="005512B3">
        <w:rPr>
          <w:rFonts w:ascii="Arial" w:hAnsi="Arial" w:cs="Arial"/>
          <w:color w:val="0D0D0D" w:themeColor="text1" w:themeTint="F2"/>
        </w:rPr>
        <w:t>, величина выплачиваемых</w:t>
      </w:r>
      <w:r w:rsidRPr="005512B3">
        <w:rPr>
          <w:rStyle w:val="apple-converted-space"/>
          <w:rFonts w:ascii="Arial" w:hAnsi="Arial" w:cs="Arial"/>
          <w:color w:val="0D0D0D" w:themeColor="text1" w:themeTint="F2"/>
        </w:rPr>
        <w:t> </w:t>
      </w:r>
      <w:hyperlink r:id="rId190" w:tooltip="Дивиденд" w:history="1">
        <w:r w:rsidRPr="005512B3">
          <w:rPr>
            <w:rStyle w:val="a5"/>
            <w:rFonts w:ascii="Arial" w:hAnsi="Arial" w:cs="Arial"/>
            <w:color w:val="0D0D0D" w:themeColor="text1" w:themeTint="F2"/>
            <w:u w:val="none"/>
          </w:rPr>
          <w:t>дивидендов</w:t>
        </w:r>
      </w:hyperlink>
      <w:r w:rsidRPr="005512B3">
        <w:rPr>
          <w:rStyle w:val="apple-converted-space"/>
          <w:rFonts w:ascii="Arial" w:hAnsi="Arial" w:cs="Arial"/>
          <w:color w:val="0D0D0D" w:themeColor="text1" w:themeTint="F2"/>
        </w:rPr>
        <w:t> </w:t>
      </w:r>
      <w:r w:rsidRPr="005512B3">
        <w:rPr>
          <w:rFonts w:ascii="Arial" w:hAnsi="Arial" w:cs="Arial"/>
          <w:color w:val="0D0D0D" w:themeColor="text1" w:themeTint="F2"/>
        </w:rPr>
        <w:t>и производственные показатели компании.</w:t>
      </w:r>
    </w:p>
    <w:p w:rsidR="005512B3" w:rsidRPr="005512B3" w:rsidRDefault="005512B3" w:rsidP="005512B3">
      <w:pPr>
        <w:pStyle w:val="a4"/>
        <w:spacing w:before="120" w:beforeAutospacing="0" w:after="120" w:afterAutospacing="0" w:line="276" w:lineRule="auto"/>
        <w:jc w:val="both"/>
        <w:rPr>
          <w:rFonts w:ascii="Arial" w:hAnsi="Arial" w:cs="Arial"/>
          <w:color w:val="0D0D0D" w:themeColor="text1" w:themeTint="F2"/>
        </w:rPr>
      </w:pPr>
      <w:r w:rsidRPr="005512B3">
        <w:rPr>
          <w:rFonts w:ascii="Arial" w:hAnsi="Arial" w:cs="Arial"/>
          <w:color w:val="0D0D0D" w:themeColor="text1" w:themeTint="F2"/>
        </w:rPr>
        <w:t>«Внутренняя стоимость» в большинстве случаев не совпадает с ценой акций компании, которая определяется соотношением спроса и предложения на</w:t>
      </w:r>
      <w:r w:rsidRPr="005512B3">
        <w:rPr>
          <w:rStyle w:val="apple-converted-space"/>
          <w:rFonts w:ascii="Arial" w:hAnsi="Arial" w:cs="Arial"/>
          <w:color w:val="0D0D0D" w:themeColor="text1" w:themeTint="F2"/>
        </w:rPr>
        <w:t> </w:t>
      </w:r>
      <w:hyperlink r:id="rId191" w:tooltip="Фондовый рынок" w:history="1">
        <w:r w:rsidRPr="005512B3">
          <w:rPr>
            <w:rStyle w:val="a5"/>
            <w:rFonts w:ascii="Arial" w:hAnsi="Arial" w:cs="Arial"/>
            <w:color w:val="0D0D0D" w:themeColor="text1" w:themeTint="F2"/>
            <w:u w:val="none"/>
          </w:rPr>
          <w:t>фондовом рынке</w:t>
        </w:r>
      </w:hyperlink>
      <w:r w:rsidRPr="005512B3">
        <w:rPr>
          <w:rFonts w:ascii="Arial" w:hAnsi="Arial" w:cs="Arial"/>
          <w:color w:val="0D0D0D" w:themeColor="text1" w:themeTint="F2"/>
        </w:rPr>
        <w:t>. Инвесторов, использующих в своей деятельности фундаментальный анализ, интересуют в первую очередь ситуации, когда «внутренняя стоимость» акций компании превышает цену акций на бирже. Такие акции считаются недооцененными и являются потенциальными объектами</w:t>
      </w:r>
      <w:r w:rsidRPr="005512B3">
        <w:rPr>
          <w:rStyle w:val="apple-converted-space"/>
          <w:rFonts w:ascii="Arial" w:hAnsi="Arial" w:cs="Arial"/>
          <w:color w:val="0D0D0D" w:themeColor="text1" w:themeTint="F2"/>
        </w:rPr>
        <w:t> </w:t>
      </w:r>
      <w:hyperlink r:id="rId192" w:tooltip="Инвестиции" w:history="1">
        <w:r w:rsidRPr="005512B3">
          <w:rPr>
            <w:rStyle w:val="a5"/>
            <w:rFonts w:ascii="Arial" w:hAnsi="Arial" w:cs="Arial"/>
            <w:color w:val="0D0D0D" w:themeColor="text1" w:themeTint="F2"/>
            <w:u w:val="none"/>
          </w:rPr>
          <w:t>инвестиций</w:t>
        </w:r>
      </w:hyperlink>
      <w:r w:rsidRPr="005512B3">
        <w:rPr>
          <w:rFonts w:ascii="Arial" w:hAnsi="Arial" w:cs="Arial"/>
          <w:color w:val="0D0D0D" w:themeColor="text1" w:themeTint="F2"/>
        </w:rPr>
        <w:t xml:space="preserve">. Покупая недооцененные акции, </w:t>
      </w:r>
      <w:proofErr w:type="gramStart"/>
      <w:r w:rsidRPr="005512B3">
        <w:rPr>
          <w:rFonts w:ascii="Arial" w:hAnsi="Arial" w:cs="Arial"/>
          <w:color w:val="0D0D0D" w:themeColor="text1" w:themeTint="F2"/>
        </w:rPr>
        <w:t>инвесторы</w:t>
      </w:r>
      <w:proofErr w:type="gramEnd"/>
      <w:r w:rsidRPr="005512B3">
        <w:rPr>
          <w:rFonts w:ascii="Arial" w:hAnsi="Arial" w:cs="Arial"/>
          <w:color w:val="0D0D0D" w:themeColor="text1" w:themeTint="F2"/>
        </w:rPr>
        <w:t xml:space="preserve"> рассчитывают, что в условиях</w:t>
      </w:r>
      <w:r w:rsidRPr="005512B3">
        <w:rPr>
          <w:rStyle w:val="apple-converted-space"/>
          <w:rFonts w:ascii="Arial" w:hAnsi="Arial" w:cs="Arial"/>
          <w:color w:val="0D0D0D" w:themeColor="text1" w:themeTint="F2"/>
        </w:rPr>
        <w:t> </w:t>
      </w:r>
      <w:hyperlink r:id="rId193" w:tooltip="Гипотеза эффективного рынка" w:history="1">
        <w:r w:rsidRPr="005512B3">
          <w:rPr>
            <w:rStyle w:val="a5"/>
            <w:rFonts w:ascii="Arial" w:hAnsi="Arial" w:cs="Arial"/>
            <w:color w:val="0D0D0D" w:themeColor="text1" w:themeTint="F2"/>
            <w:u w:val="none"/>
          </w:rPr>
          <w:t>неэффективности рынка</w:t>
        </w:r>
      </w:hyperlink>
      <w:r w:rsidRPr="005512B3">
        <w:rPr>
          <w:rStyle w:val="apple-converted-space"/>
          <w:rFonts w:ascii="Arial" w:hAnsi="Arial" w:cs="Arial"/>
          <w:color w:val="0D0D0D" w:themeColor="text1" w:themeTint="F2"/>
        </w:rPr>
        <w:t> </w:t>
      </w:r>
      <w:r w:rsidRPr="005512B3">
        <w:rPr>
          <w:rFonts w:ascii="Arial" w:hAnsi="Arial" w:cs="Arial"/>
          <w:color w:val="0D0D0D" w:themeColor="text1" w:themeTint="F2"/>
        </w:rPr>
        <w:t xml:space="preserve">цена акций на фондовом рынке будет стремиться к «внутренней стоимости», то есть в случае недооцененных акций — будет расти. Это утверждение является обратным к </w:t>
      </w:r>
      <w:proofErr w:type="spellStart"/>
      <w:r w:rsidRPr="005512B3">
        <w:rPr>
          <w:rFonts w:ascii="Arial" w:hAnsi="Arial" w:cs="Arial"/>
          <w:color w:val="0D0D0D" w:themeColor="text1" w:themeTint="F2"/>
        </w:rPr>
        <w:t>постулату</w:t>
      </w:r>
      <w:hyperlink r:id="rId194" w:tooltip="Технический анализ" w:history="1">
        <w:r w:rsidRPr="005512B3">
          <w:rPr>
            <w:rStyle w:val="a5"/>
            <w:rFonts w:ascii="Arial" w:hAnsi="Arial" w:cs="Arial"/>
            <w:color w:val="0D0D0D" w:themeColor="text1" w:themeTint="F2"/>
            <w:u w:val="none"/>
          </w:rPr>
          <w:t>технического</w:t>
        </w:r>
        <w:proofErr w:type="spellEnd"/>
        <w:r w:rsidRPr="005512B3">
          <w:rPr>
            <w:rStyle w:val="a5"/>
            <w:rFonts w:ascii="Arial" w:hAnsi="Arial" w:cs="Arial"/>
            <w:color w:val="0D0D0D" w:themeColor="text1" w:themeTint="F2"/>
            <w:u w:val="none"/>
          </w:rPr>
          <w:t xml:space="preserve"> анализа</w:t>
        </w:r>
      </w:hyperlink>
      <w:r w:rsidRPr="005512B3">
        <w:rPr>
          <w:rFonts w:ascii="Arial" w:hAnsi="Arial" w:cs="Arial"/>
          <w:color w:val="0D0D0D" w:themeColor="text1" w:themeTint="F2"/>
        </w:rPr>
        <w:t>, который утверждает, что вся существенная информация немедленно и в полной мере отражается на рыночной курсовой стоимости</w:t>
      </w:r>
      <w:r w:rsidRPr="005512B3">
        <w:rPr>
          <w:rStyle w:val="apple-converted-space"/>
          <w:rFonts w:ascii="Arial" w:hAnsi="Arial" w:cs="Arial"/>
          <w:color w:val="0D0D0D" w:themeColor="text1" w:themeTint="F2"/>
        </w:rPr>
        <w:t> </w:t>
      </w:r>
      <w:hyperlink r:id="rId195" w:tooltip="Ценная бумага" w:history="1">
        <w:r w:rsidRPr="005512B3">
          <w:rPr>
            <w:rStyle w:val="a5"/>
            <w:rFonts w:ascii="Arial" w:hAnsi="Arial" w:cs="Arial"/>
            <w:color w:val="0D0D0D" w:themeColor="text1" w:themeTint="F2"/>
            <w:u w:val="none"/>
          </w:rPr>
          <w:t>ценных бумаг</w:t>
        </w:r>
      </w:hyperlink>
      <w:r w:rsidRPr="005512B3">
        <w:rPr>
          <w:rFonts w:ascii="Arial" w:hAnsi="Arial" w:cs="Arial"/>
          <w:color w:val="0D0D0D" w:themeColor="text1" w:themeTint="F2"/>
        </w:rPr>
        <w:t>. А этот принцип сводит на нет идею фундаментального анализа.</w:t>
      </w:r>
    </w:p>
    <w:p w:rsidR="005512B3" w:rsidRPr="005512B3" w:rsidRDefault="005512B3" w:rsidP="005512B3">
      <w:pPr>
        <w:pStyle w:val="a4"/>
        <w:spacing w:before="120" w:beforeAutospacing="0" w:after="120" w:afterAutospacing="0" w:line="276" w:lineRule="auto"/>
        <w:jc w:val="both"/>
        <w:rPr>
          <w:rFonts w:ascii="Arial" w:hAnsi="Arial" w:cs="Arial"/>
          <w:color w:val="0D0D0D" w:themeColor="text1" w:themeTint="F2"/>
        </w:rPr>
      </w:pPr>
      <w:r w:rsidRPr="005512B3">
        <w:rPr>
          <w:rFonts w:ascii="Arial" w:hAnsi="Arial" w:cs="Arial"/>
          <w:color w:val="0D0D0D" w:themeColor="text1" w:themeTint="F2"/>
        </w:rPr>
        <w:t>В основе американской школы фундаментального анализа лежит классический труд</w:t>
      </w:r>
      <w:r w:rsidRPr="005512B3">
        <w:rPr>
          <w:rStyle w:val="apple-converted-space"/>
          <w:rFonts w:ascii="Arial" w:hAnsi="Arial" w:cs="Arial"/>
          <w:color w:val="0D0D0D" w:themeColor="text1" w:themeTint="F2"/>
        </w:rPr>
        <w:t> </w:t>
      </w:r>
      <w:proofErr w:type="spellStart"/>
      <w:r w:rsidR="00A27F22" w:rsidRPr="005512B3">
        <w:rPr>
          <w:rFonts w:ascii="Arial" w:hAnsi="Arial" w:cs="Arial"/>
          <w:color w:val="0D0D0D" w:themeColor="text1" w:themeTint="F2"/>
        </w:rPr>
        <w:fldChar w:fldCharType="begin"/>
      </w:r>
      <w:r w:rsidRPr="005512B3">
        <w:rPr>
          <w:rFonts w:ascii="Arial" w:hAnsi="Arial" w:cs="Arial"/>
          <w:color w:val="0D0D0D" w:themeColor="text1" w:themeTint="F2"/>
        </w:rPr>
        <w:instrText xml:space="preserve"> HYPERLINK "https://ru.wikipedia.org/wiki/%D0%93%D1%80%D1%8D%D0%BC,_%D0%91%D0%B5%D0%BD%D0%B4%D0%B6%D0%B0%D0%BC%D0%B8%D0%BD" \o "Грэм, Бенджамин" </w:instrText>
      </w:r>
      <w:r w:rsidR="00A27F22" w:rsidRPr="005512B3">
        <w:rPr>
          <w:rFonts w:ascii="Arial" w:hAnsi="Arial" w:cs="Arial"/>
          <w:color w:val="0D0D0D" w:themeColor="text1" w:themeTint="F2"/>
        </w:rPr>
        <w:fldChar w:fldCharType="separate"/>
      </w:r>
      <w:r w:rsidRPr="005512B3">
        <w:rPr>
          <w:rStyle w:val="a5"/>
          <w:rFonts w:ascii="Arial" w:hAnsi="Arial" w:cs="Arial"/>
          <w:color w:val="0D0D0D" w:themeColor="text1" w:themeTint="F2"/>
          <w:u w:val="none"/>
        </w:rPr>
        <w:t>Бенджамина</w:t>
      </w:r>
      <w:proofErr w:type="spellEnd"/>
      <w:r w:rsidRPr="005512B3">
        <w:rPr>
          <w:rStyle w:val="a5"/>
          <w:rFonts w:ascii="Arial" w:hAnsi="Arial" w:cs="Arial"/>
          <w:color w:val="0D0D0D" w:themeColor="text1" w:themeTint="F2"/>
          <w:u w:val="none"/>
        </w:rPr>
        <w:t xml:space="preserve"> </w:t>
      </w:r>
      <w:proofErr w:type="spellStart"/>
      <w:r w:rsidRPr="005512B3">
        <w:rPr>
          <w:rStyle w:val="a5"/>
          <w:rFonts w:ascii="Arial" w:hAnsi="Arial" w:cs="Arial"/>
          <w:color w:val="0D0D0D" w:themeColor="text1" w:themeTint="F2"/>
          <w:u w:val="none"/>
        </w:rPr>
        <w:t>Грэма</w:t>
      </w:r>
      <w:proofErr w:type="spellEnd"/>
      <w:r w:rsidR="00A27F22" w:rsidRPr="005512B3">
        <w:rPr>
          <w:rFonts w:ascii="Arial" w:hAnsi="Arial" w:cs="Arial"/>
          <w:color w:val="0D0D0D" w:themeColor="text1" w:themeTint="F2"/>
        </w:rPr>
        <w:fldChar w:fldCharType="end"/>
      </w:r>
      <w:r w:rsidRPr="005512B3">
        <w:rPr>
          <w:rStyle w:val="apple-converted-space"/>
          <w:rFonts w:ascii="Arial" w:hAnsi="Arial" w:cs="Arial"/>
          <w:color w:val="0D0D0D" w:themeColor="text1" w:themeTint="F2"/>
        </w:rPr>
        <w:t> </w:t>
      </w:r>
      <w:r w:rsidRPr="005512B3">
        <w:rPr>
          <w:rFonts w:ascii="Arial" w:hAnsi="Arial" w:cs="Arial"/>
          <w:color w:val="0D0D0D" w:themeColor="text1" w:themeTint="F2"/>
        </w:rPr>
        <w:t>(</w:t>
      </w:r>
      <w:hyperlink r:id="rId196" w:tooltip="Английский язык" w:history="1">
        <w:r w:rsidRPr="005512B3">
          <w:rPr>
            <w:rStyle w:val="a5"/>
            <w:rFonts w:ascii="Arial" w:hAnsi="Arial" w:cs="Arial"/>
            <w:color w:val="0D0D0D" w:themeColor="text1" w:themeTint="F2"/>
            <w:u w:val="none"/>
          </w:rPr>
          <w:t>англ.</w:t>
        </w:r>
      </w:hyperlink>
      <w:r w:rsidRPr="005512B3">
        <w:rPr>
          <w:rFonts w:ascii="Arial" w:hAnsi="Arial" w:cs="Arial"/>
          <w:color w:val="0D0D0D" w:themeColor="text1" w:themeTint="F2"/>
        </w:rPr>
        <w:t> </w:t>
      </w:r>
      <w:proofErr w:type="spellStart"/>
      <w:r w:rsidRPr="005512B3">
        <w:rPr>
          <w:rFonts w:ascii="Arial" w:hAnsi="Arial" w:cs="Arial"/>
          <w:iCs/>
          <w:color w:val="0D0D0D" w:themeColor="text1" w:themeTint="F2"/>
        </w:rPr>
        <w:t>Benjamin</w:t>
      </w:r>
      <w:proofErr w:type="spellEnd"/>
      <w:r w:rsidRPr="005512B3">
        <w:rPr>
          <w:rFonts w:ascii="Arial" w:hAnsi="Arial" w:cs="Arial"/>
          <w:iCs/>
          <w:color w:val="0D0D0D" w:themeColor="text1" w:themeTint="F2"/>
        </w:rPr>
        <w:t xml:space="preserve"> </w:t>
      </w:r>
      <w:proofErr w:type="spellStart"/>
      <w:r w:rsidRPr="005512B3">
        <w:rPr>
          <w:rFonts w:ascii="Arial" w:hAnsi="Arial" w:cs="Arial"/>
          <w:iCs/>
          <w:color w:val="0D0D0D" w:themeColor="text1" w:themeTint="F2"/>
        </w:rPr>
        <w:t>Graham</w:t>
      </w:r>
      <w:proofErr w:type="spellEnd"/>
      <w:r w:rsidRPr="005512B3">
        <w:rPr>
          <w:rFonts w:ascii="Arial" w:hAnsi="Arial" w:cs="Arial"/>
          <w:color w:val="0D0D0D" w:themeColor="text1" w:themeTint="F2"/>
        </w:rPr>
        <w:t>) и</w:t>
      </w:r>
      <w:r w:rsidRPr="005512B3">
        <w:rPr>
          <w:rStyle w:val="apple-converted-space"/>
          <w:rFonts w:ascii="Arial" w:hAnsi="Arial" w:cs="Arial"/>
          <w:color w:val="0D0D0D" w:themeColor="text1" w:themeTint="F2"/>
        </w:rPr>
        <w:t> </w:t>
      </w:r>
      <w:hyperlink r:id="rId197" w:tooltip="Додд, Дэвид (страница отсутствует)" w:history="1">
        <w:r w:rsidRPr="005512B3">
          <w:rPr>
            <w:rStyle w:val="a5"/>
            <w:rFonts w:ascii="Arial" w:hAnsi="Arial" w:cs="Arial"/>
            <w:color w:val="0D0D0D" w:themeColor="text1" w:themeTint="F2"/>
            <w:u w:val="none"/>
          </w:rPr>
          <w:t xml:space="preserve">Дэвида </w:t>
        </w:r>
        <w:proofErr w:type="spellStart"/>
        <w:r w:rsidRPr="005512B3">
          <w:rPr>
            <w:rStyle w:val="a5"/>
            <w:rFonts w:ascii="Arial" w:hAnsi="Arial" w:cs="Arial"/>
            <w:color w:val="0D0D0D" w:themeColor="text1" w:themeTint="F2"/>
            <w:u w:val="none"/>
          </w:rPr>
          <w:t>Додда</w:t>
        </w:r>
        <w:proofErr w:type="spellEnd"/>
      </w:hyperlink>
      <w:r w:rsidRPr="005512B3">
        <w:rPr>
          <w:rStyle w:val="apple-converted-space"/>
          <w:rFonts w:ascii="Arial" w:hAnsi="Arial" w:cs="Arial"/>
          <w:color w:val="0D0D0D" w:themeColor="text1" w:themeTint="F2"/>
        </w:rPr>
        <w:t> </w:t>
      </w:r>
      <w:r w:rsidRPr="005512B3">
        <w:rPr>
          <w:rFonts w:ascii="Arial" w:hAnsi="Arial" w:cs="Arial"/>
          <w:color w:val="0D0D0D" w:themeColor="text1" w:themeTint="F2"/>
        </w:rPr>
        <w:t>(</w:t>
      </w:r>
      <w:hyperlink r:id="rId198" w:tooltip="Английский язык" w:history="1">
        <w:r w:rsidRPr="005512B3">
          <w:rPr>
            <w:rStyle w:val="a5"/>
            <w:rFonts w:ascii="Arial" w:hAnsi="Arial" w:cs="Arial"/>
            <w:color w:val="0D0D0D" w:themeColor="text1" w:themeTint="F2"/>
            <w:u w:val="none"/>
          </w:rPr>
          <w:t>англ.</w:t>
        </w:r>
      </w:hyperlink>
      <w:r w:rsidRPr="005512B3">
        <w:rPr>
          <w:rFonts w:ascii="Arial" w:hAnsi="Arial" w:cs="Arial"/>
          <w:color w:val="0D0D0D" w:themeColor="text1" w:themeTint="F2"/>
        </w:rPr>
        <w:t> </w:t>
      </w:r>
      <w:proofErr w:type="spellStart"/>
      <w:r w:rsidRPr="005512B3">
        <w:rPr>
          <w:rFonts w:ascii="Arial" w:hAnsi="Arial" w:cs="Arial"/>
          <w:iCs/>
          <w:color w:val="0D0D0D" w:themeColor="text1" w:themeTint="F2"/>
        </w:rPr>
        <w:t>David</w:t>
      </w:r>
      <w:proofErr w:type="spellEnd"/>
      <w:r w:rsidRPr="005512B3">
        <w:rPr>
          <w:rFonts w:ascii="Arial" w:hAnsi="Arial" w:cs="Arial"/>
          <w:iCs/>
          <w:color w:val="0D0D0D" w:themeColor="text1" w:themeTint="F2"/>
        </w:rPr>
        <w:t xml:space="preserve"> </w:t>
      </w:r>
      <w:proofErr w:type="spellStart"/>
      <w:r w:rsidRPr="005512B3">
        <w:rPr>
          <w:rFonts w:ascii="Arial" w:hAnsi="Arial" w:cs="Arial"/>
          <w:iCs/>
          <w:color w:val="0D0D0D" w:themeColor="text1" w:themeTint="F2"/>
        </w:rPr>
        <w:t>Dodd</w:t>
      </w:r>
      <w:proofErr w:type="spellEnd"/>
      <w:r w:rsidRPr="005512B3">
        <w:rPr>
          <w:rFonts w:ascii="Arial" w:hAnsi="Arial" w:cs="Arial"/>
          <w:color w:val="0D0D0D" w:themeColor="text1" w:themeTint="F2"/>
        </w:rPr>
        <w:t>) «Анализ ценных бумаг» (</w:t>
      </w:r>
      <w:hyperlink r:id="rId199" w:tooltip="Английский язык" w:history="1">
        <w:r w:rsidRPr="005512B3">
          <w:rPr>
            <w:rStyle w:val="a5"/>
            <w:rFonts w:ascii="Arial" w:hAnsi="Arial" w:cs="Arial"/>
            <w:color w:val="0D0D0D" w:themeColor="text1" w:themeTint="F2"/>
            <w:u w:val="none"/>
          </w:rPr>
          <w:t>англ.</w:t>
        </w:r>
      </w:hyperlink>
      <w:r w:rsidRPr="005512B3">
        <w:rPr>
          <w:rFonts w:ascii="Arial" w:hAnsi="Arial" w:cs="Arial"/>
          <w:color w:val="0D0D0D" w:themeColor="text1" w:themeTint="F2"/>
        </w:rPr>
        <w:t> </w:t>
      </w:r>
      <w:r w:rsidRPr="005512B3">
        <w:rPr>
          <w:rFonts w:ascii="Arial" w:hAnsi="Arial" w:cs="Arial"/>
          <w:iCs/>
          <w:color w:val="0D0D0D" w:themeColor="text1" w:themeTint="F2"/>
        </w:rPr>
        <w:t>«Security Analysis»</w:t>
      </w:r>
      <w:r w:rsidRPr="005512B3">
        <w:rPr>
          <w:rFonts w:ascii="Arial" w:hAnsi="Arial" w:cs="Arial"/>
          <w:color w:val="0D0D0D" w:themeColor="text1" w:themeTint="F2"/>
        </w:rPr>
        <w:t>), опубликованный ими в</w:t>
      </w:r>
      <w:r w:rsidRPr="005512B3">
        <w:rPr>
          <w:rStyle w:val="apple-converted-space"/>
          <w:rFonts w:ascii="Arial" w:hAnsi="Arial" w:cs="Arial"/>
          <w:color w:val="0D0D0D" w:themeColor="text1" w:themeTint="F2"/>
        </w:rPr>
        <w:t> </w:t>
      </w:r>
      <w:hyperlink r:id="rId200" w:tooltip="1934 год" w:history="1">
        <w:r w:rsidRPr="005512B3">
          <w:rPr>
            <w:rStyle w:val="a5"/>
            <w:rFonts w:ascii="Arial" w:hAnsi="Arial" w:cs="Arial"/>
            <w:color w:val="0D0D0D" w:themeColor="text1" w:themeTint="F2"/>
            <w:u w:val="none"/>
          </w:rPr>
          <w:t>1934 году</w:t>
        </w:r>
      </w:hyperlink>
      <w:r w:rsidRPr="005512B3">
        <w:rPr>
          <w:rFonts w:ascii="Arial" w:hAnsi="Arial" w:cs="Arial"/>
          <w:color w:val="0D0D0D" w:themeColor="text1" w:themeTint="F2"/>
        </w:rPr>
        <w:t xml:space="preserve">. Сам </w:t>
      </w:r>
      <w:proofErr w:type="spellStart"/>
      <w:r w:rsidRPr="005512B3">
        <w:rPr>
          <w:rFonts w:ascii="Arial" w:hAnsi="Arial" w:cs="Arial"/>
          <w:color w:val="0D0D0D" w:themeColor="text1" w:themeTint="F2"/>
        </w:rPr>
        <w:t>Грэм</w:t>
      </w:r>
      <w:proofErr w:type="spellEnd"/>
      <w:r w:rsidRPr="005512B3">
        <w:rPr>
          <w:rFonts w:ascii="Arial" w:hAnsi="Arial" w:cs="Arial"/>
          <w:color w:val="0D0D0D" w:themeColor="text1" w:themeTint="F2"/>
        </w:rPr>
        <w:t xml:space="preserve"> пользовался фундаментальным анализом на практике и был успешным инвестором. Один из наиболее известных последователей </w:t>
      </w:r>
      <w:proofErr w:type="spellStart"/>
      <w:r w:rsidRPr="005512B3">
        <w:rPr>
          <w:rFonts w:ascii="Arial" w:hAnsi="Arial" w:cs="Arial"/>
          <w:color w:val="0D0D0D" w:themeColor="text1" w:themeTint="F2"/>
        </w:rPr>
        <w:t>Грэма</w:t>
      </w:r>
      <w:proofErr w:type="spellEnd"/>
      <w:r w:rsidRPr="005512B3">
        <w:rPr>
          <w:rFonts w:ascii="Arial" w:hAnsi="Arial" w:cs="Arial"/>
          <w:color w:val="0D0D0D" w:themeColor="text1" w:themeTint="F2"/>
        </w:rPr>
        <w:t>, использующих фундаментальный анализ —</w:t>
      </w:r>
      <w:r w:rsidRPr="005512B3">
        <w:rPr>
          <w:rStyle w:val="apple-converted-space"/>
          <w:rFonts w:ascii="Arial" w:hAnsi="Arial" w:cs="Arial"/>
          <w:color w:val="0D0D0D" w:themeColor="text1" w:themeTint="F2"/>
        </w:rPr>
        <w:t> </w:t>
      </w:r>
      <w:hyperlink r:id="rId201" w:tooltip="Баффет, Уоррен" w:history="1">
        <w:r w:rsidRPr="005512B3">
          <w:rPr>
            <w:rStyle w:val="a5"/>
            <w:rFonts w:ascii="Arial" w:hAnsi="Arial" w:cs="Arial"/>
            <w:color w:val="0D0D0D" w:themeColor="text1" w:themeTint="F2"/>
            <w:u w:val="none"/>
          </w:rPr>
          <w:t xml:space="preserve">Уоррен </w:t>
        </w:r>
        <w:proofErr w:type="spellStart"/>
        <w:r w:rsidRPr="005512B3">
          <w:rPr>
            <w:rStyle w:val="a5"/>
            <w:rFonts w:ascii="Arial" w:hAnsi="Arial" w:cs="Arial"/>
            <w:color w:val="0D0D0D" w:themeColor="text1" w:themeTint="F2"/>
            <w:u w:val="none"/>
          </w:rPr>
          <w:t>Баффетт</w:t>
        </w:r>
        <w:proofErr w:type="spellEnd"/>
      </w:hyperlink>
      <w:r w:rsidRPr="005512B3">
        <w:rPr>
          <w:rStyle w:val="apple-converted-space"/>
          <w:rFonts w:ascii="Arial" w:hAnsi="Arial" w:cs="Arial"/>
          <w:color w:val="0D0D0D" w:themeColor="text1" w:themeTint="F2"/>
        </w:rPr>
        <w:t> </w:t>
      </w:r>
      <w:r w:rsidRPr="005512B3">
        <w:rPr>
          <w:rFonts w:ascii="Arial" w:hAnsi="Arial" w:cs="Arial"/>
          <w:color w:val="0D0D0D" w:themeColor="text1" w:themeTint="F2"/>
        </w:rPr>
        <w:t>(</w:t>
      </w:r>
      <w:hyperlink r:id="rId202" w:tooltip="Английский язык" w:history="1">
        <w:r w:rsidRPr="005512B3">
          <w:rPr>
            <w:rStyle w:val="a5"/>
            <w:rFonts w:ascii="Arial" w:hAnsi="Arial" w:cs="Arial"/>
            <w:color w:val="0D0D0D" w:themeColor="text1" w:themeTint="F2"/>
            <w:u w:val="none"/>
          </w:rPr>
          <w:t>англ.</w:t>
        </w:r>
      </w:hyperlink>
      <w:r w:rsidRPr="005512B3">
        <w:rPr>
          <w:rFonts w:ascii="Arial" w:hAnsi="Arial" w:cs="Arial"/>
          <w:color w:val="0D0D0D" w:themeColor="text1" w:themeTint="F2"/>
        </w:rPr>
        <w:t> </w:t>
      </w:r>
      <w:proofErr w:type="spellStart"/>
      <w:r w:rsidRPr="005512B3">
        <w:rPr>
          <w:rFonts w:ascii="Arial" w:hAnsi="Arial" w:cs="Arial"/>
          <w:iCs/>
          <w:color w:val="0D0D0D" w:themeColor="text1" w:themeTint="F2"/>
        </w:rPr>
        <w:t>Warren</w:t>
      </w:r>
      <w:proofErr w:type="spellEnd"/>
      <w:r w:rsidRPr="005512B3">
        <w:rPr>
          <w:rFonts w:ascii="Arial" w:hAnsi="Arial" w:cs="Arial"/>
          <w:iCs/>
          <w:color w:val="0D0D0D" w:themeColor="text1" w:themeTint="F2"/>
        </w:rPr>
        <w:t xml:space="preserve"> </w:t>
      </w:r>
      <w:proofErr w:type="spellStart"/>
      <w:r w:rsidRPr="005512B3">
        <w:rPr>
          <w:rFonts w:ascii="Arial" w:hAnsi="Arial" w:cs="Arial"/>
          <w:iCs/>
          <w:color w:val="0D0D0D" w:themeColor="text1" w:themeTint="F2"/>
        </w:rPr>
        <w:t>Buffett</w:t>
      </w:r>
      <w:proofErr w:type="spellEnd"/>
      <w:r w:rsidRPr="005512B3">
        <w:rPr>
          <w:rFonts w:ascii="Arial" w:hAnsi="Arial" w:cs="Arial"/>
          <w:color w:val="0D0D0D" w:themeColor="text1" w:themeTint="F2"/>
        </w:rPr>
        <w:t>).</w:t>
      </w:r>
    </w:p>
    <w:p w:rsidR="005512B3" w:rsidRPr="005512B3" w:rsidRDefault="005512B3" w:rsidP="005512B3">
      <w:pPr>
        <w:pStyle w:val="a4"/>
        <w:spacing w:before="120" w:beforeAutospacing="0" w:after="120" w:afterAutospacing="0" w:line="276" w:lineRule="auto"/>
        <w:jc w:val="both"/>
        <w:rPr>
          <w:rFonts w:ascii="Arial" w:hAnsi="Arial" w:cs="Arial"/>
          <w:color w:val="0D0D0D" w:themeColor="text1" w:themeTint="F2"/>
        </w:rPr>
      </w:pPr>
      <w:r w:rsidRPr="005512B3">
        <w:rPr>
          <w:rFonts w:ascii="Arial" w:hAnsi="Arial" w:cs="Arial"/>
          <w:color w:val="0D0D0D" w:themeColor="text1" w:themeTint="F2"/>
        </w:rPr>
        <w:t>Фундаментальный анализ опирается на</w:t>
      </w:r>
      <w:r w:rsidRPr="005512B3">
        <w:rPr>
          <w:rStyle w:val="apple-converted-space"/>
          <w:rFonts w:ascii="Arial" w:hAnsi="Arial" w:cs="Arial"/>
          <w:color w:val="0D0D0D" w:themeColor="text1" w:themeTint="F2"/>
        </w:rPr>
        <w:t> </w:t>
      </w:r>
      <w:hyperlink r:id="rId203" w:tooltip="Макроэкономические индикаторы" w:history="1">
        <w:r w:rsidRPr="005512B3">
          <w:rPr>
            <w:rStyle w:val="a5"/>
            <w:rFonts w:ascii="Arial" w:hAnsi="Arial" w:cs="Arial"/>
            <w:color w:val="0D0D0D" w:themeColor="text1" w:themeTint="F2"/>
            <w:u w:val="none"/>
          </w:rPr>
          <w:t>макроэкономические индикаторы</w:t>
        </w:r>
      </w:hyperlink>
      <w:r w:rsidRPr="005512B3">
        <w:rPr>
          <w:rStyle w:val="apple-converted-space"/>
          <w:rFonts w:ascii="Arial" w:hAnsi="Arial" w:cs="Arial"/>
          <w:color w:val="0D0D0D" w:themeColor="text1" w:themeTint="F2"/>
        </w:rPr>
        <w:t> </w:t>
      </w:r>
      <w:r w:rsidRPr="005512B3">
        <w:rPr>
          <w:rFonts w:ascii="Arial" w:hAnsi="Arial" w:cs="Arial"/>
          <w:color w:val="0D0D0D" w:themeColor="text1" w:themeTint="F2"/>
        </w:rPr>
        <w:t>и</w:t>
      </w:r>
      <w:r w:rsidRPr="005512B3">
        <w:rPr>
          <w:rStyle w:val="apple-converted-space"/>
          <w:rFonts w:ascii="Arial" w:hAnsi="Arial" w:cs="Arial"/>
          <w:color w:val="0D0D0D" w:themeColor="text1" w:themeTint="F2"/>
        </w:rPr>
        <w:t> </w:t>
      </w:r>
      <w:hyperlink r:id="rId204" w:tooltip="Индекс деловой активности" w:history="1">
        <w:r w:rsidRPr="005512B3">
          <w:rPr>
            <w:rStyle w:val="a5"/>
            <w:rFonts w:ascii="Arial" w:hAnsi="Arial" w:cs="Arial"/>
            <w:color w:val="0D0D0D" w:themeColor="text1" w:themeTint="F2"/>
            <w:u w:val="none"/>
          </w:rPr>
          <w:t>индексы деловой активности</w:t>
        </w:r>
      </w:hyperlink>
      <w:r w:rsidRPr="005512B3">
        <w:rPr>
          <w:rFonts w:ascii="Arial" w:hAnsi="Arial" w:cs="Arial"/>
          <w:color w:val="0D0D0D" w:themeColor="text1" w:themeTint="F2"/>
        </w:rPr>
        <w:t>.</w:t>
      </w:r>
    </w:p>
    <w:p w:rsidR="005512B3" w:rsidRPr="005512B3" w:rsidRDefault="005512B3" w:rsidP="005512B3">
      <w:pPr>
        <w:pStyle w:val="a4"/>
        <w:shd w:val="clear" w:color="auto" w:fill="FFFFFF"/>
        <w:spacing w:before="0" w:beforeAutospacing="0" w:after="125" w:afterAutospacing="0" w:line="276" w:lineRule="auto"/>
        <w:jc w:val="both"/>
        <w:rPr>
          <w:rFonts w:ascii="Arial" w:hAnsi="Arial" w:cs="Arial"/>
          <w:color w:val="0D0D0D" w:themeColor="text1" w:themeTint="F2"/>
        </w:rPr>
      </w:pPr>
      <w:r w:rsidRPr="005512B3">
        <w:rPr>
          <w:rFonts w:ascii="Arial" w:hAnsi="Arial" w:cs="Arial"/>
          <w:color w:val="0D0D0D" w:themeColor="text1" w:themeTint="F2"/>
        </w:rPr>
        <w:t>Фундаментальный анализ применяется для исследования финансово-экономического состояния отраслей, отдельных компаний и их инвестиционной привлекательности. Компании привлекательны, если их акции устойчивы в долгосрочной перспективе, а у самих компаний есть потенциал развития. Фундаментальный анализ используется для определения с большой степенью достоверности реальной или "справедливой" стоимости ценных бумаг.</w:t>
      </w:r>
    </w:p>
    <w:p w:rsidR="005512B3" w:rsidRPr="005512B3" w:rsidRDefault="005512B3" w:rsidP="005512B3">
      <w:pPr>
        <w:pStyle w:val="a4"/>
        <w:shd w:val="clear" w:color="auto" w:fill="FFFFFF"/>
        <w:spacing w:before="0" w:beforeAutospacing="0" w:after="125" w:afterAutospacing="0" w:line="276" w:lineRule="auto"/>
        <w:jc w:val="both"/>
        <w:rPr>
          <w:rFonts w:ascii="Arial" w:hAnsi="Arial" w:cs="Arial"/>
          <w:color w:val="0D0D0D" w:themeColor="text1" w:themeTint="F2"/>
        </w:rPr>
      </w:pPr>
      <w:r w:rsidRPr="005512B3">
        <w:rPr>
          <w:rFonts w:ascii="Arial" w:hAnsi="Arial" w:cs="Arial"/>
          <w:color w:val="0D0D0D" w:themeColor="text1" w:themeTint="F2"/>
        </w:rPr>
        <w:t>При фундаментальном анализе проводится более глубокое изучение финансово-хозяйственного состояния компаний, перспектив ее развития, документов, которые компания публикует о себе. Для определения "справедливой" стоимости акции чаще всего применяются два основных метода: сравнение с аналогичными предприятиями и метод дисконтированных денежных потоков (DCF). Первый метод оценки основан на сравнении с аналогичными предприятиями, в отношении которых имеется информация о ценах сделок с ними или рыночной стоимости их акций. Второй - на предположении, что стоимость предприятия определяется на основе прогноза денежных потоков, которые организация может получить в будущем.</w:t>
      </w:r>
    </w:p>
    <w:p w:rsidR="00A209D2" w:rsidRDefault="00B34FD8" w:rsidP="00B34FD8">
      <w:pPr>
        <w:shd w:val="clear" w:color="auto" w:fill="E5E6EA"/>
        <w:jc w:val="center"/>
        <w:rPr>
          <w:rFonts w:ascii="Calibri" w:hAnsi="Calibri"/>
          <w:b/>
          <w:sz w:val="32"/>
        </w:rPr>
      </w:pPr>
      <w:r>
        <w:rPr>
          <w:rFonts w:ascii="Calibri" w:hAnsi="Calibri"/>
          <w:b/>
          <w:sz w:val="32"/>
        </w:rPr>
        <w:lastRenderedPageBreak/>
        <w:t>ВОПРОС № 25 (Финансовые риски</w:t>
      </w:r>
      <w:r w:rsidR="00C2792D">
        <w:rPr>
          <w:rFonts w:ascii="Calibri" w:hAnsi="Calibri"/>
          <w:b/>
          <w:sz w:val="32"/>
        </w:rPr>
        <w:t>:</w:t>
      </w:r>
      <w:r>
        <w:rPr>
          <w:rFonts w:ascii="Calibri" w:hAnsi="Calibri"/>
          <w:b/>
          <w:sz w:val="32"/>
        </w:rPr>
        <w:t xml:space="preserve"> сущность и причины возникновения)</w:t>
      </w:r>
    </w:p>
    <w:p w:rsidR="00C2792D" w:rsidRPr="005512B3" w:rsidRDefault="00C2792D" w:rsidP="00C2792D">
      <w:pPr>
        <w:shd w:val="clear" w:color="auto" w:fill="E5E6EA"/>
        <w:rPr>
          <w:rFonts w:ascii="Arial" w:hAnsi="Arial" w:cs="Arial"/>
          <w:color w:val="0D0D0D" w:themeColor="text1" w:themeTint="F2"/>
          <w:sz w:val="24"/>
          <w:szCs w:val="24"/>
        </w:rPr>
      </w:pPr>
    </w:p>
    <w:p w:rsidR="00C2792D" w:rsidRPr="00C2792D" w:rsidRDefault="00C2792D" w:rsidP="00C2792D">
      <w:pPr>
        <w:pStyle w:val="a4"/>
        <w:shd w:val="clear" w:color="auto" w:fill="FFFFFF"/>
        <w:spacing w:before="0" w:beforeAutospacing="0" w:after="0"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Финансовые риски возникают в связи с движением</w:t>
      </w:r>
      <w:r w:rsidRPr="00C2792D">
        <w:rPr>
          <w:rStyle w:val="apple-converted-space"/>
          <w:rFonts w:ascii="Verdana" w:hAnsi="Verdana"/>
          <w:color w:val="0D0D0D" w:themeColor="text1" w:themeTint="F2"/>
        </w:rPr>
        <w:t> </w:t>
      </w:r>
      <w:hyperlink r:id="rId205" w:history="1">
        <w:r w:rsidRPr="00C2792D">
          <w:rPr>
            <w:rStyle w:val="a5"/>
            <w:rFonts w:ascii="inherit" w:hAnsi="inherit"/>
            <w:color w:val="0D0D0D" w:themeColor="text1" w:themeTint="F2"/>
            <w:u w:val="none"/>
            <w:bdr w:val="none" w:sz="0" w:space="0" w:color="auto" w:frame="1"/>
          </w:rPr>
          <w:t>финансовых потоков</w:t>
        </w:r>
      </w:hyperlink>
      <w:r w:rsidRPr="00C2792D">
        <w:rPr>
          <w:rStyle w:val="apple-converted-space"/>
          <w:rFonts w:ascii="Verdana" w:hAnsi="Verdana"/>
          <w:color w:val="0D0D0D" w:themeColor="text1" w:themeTint="F2"/>
        </w:rPr>
        <w:t> </w:t>
      </w:r>
      <w:r w:rsidRPr="00C2792D">
        <w:rPr>
          <w:rFonts w:ascii="Verdana" w:hAnsi="Verdana"/>
          <w:color w:val="0D0D0D" w:themeColor="text1" w:themeTint="F2"/>
        </w:rPr>
        <w:t>и проявляются в основном на рынках финансовых рисков. Эти риски характеризуются большим многообразием, и в целях эффективного управления ими целесообразно классифицировать их по различным признакам.</w:t>
      </w:r>
    </w:p>
    <w:p w:rsidR="00C2792D" w:rsidRPr="00C2792D" w:rsidRDefault="00C2792D" w:rsidP="00C2792D">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 xml:space="preserve">По возможности страхования финансовые риски подразделяются на две большие группы в соответствии с возможностью страхования: страхуемые и </w:t>
      </w:r>
      <w:proofErr w:type="spellStart"/>
      <w:r w:rsidRPr="00C2792D">
        <w:rPr>
          <w:rFonts w:ascii="Verdana" w:hAnsi="Verdana"/>
          <w:color w:val="0D0D0D" w:themeColor="text1" w:themeTint="F2"/>
        </w:rPr>
        <w:t>нестрахуемые</w:t>
      </w:r>
      <w:proofErr w:type="spellEnd"/>
      <w:r w:rsidRPr="00C2792D">
        <w:rPr>
          <w:rFonts w:ascii="Verdana" w:hAnsi="Verdana"/>
          <w:color w:val="0D0D0D" w:themeColor="text1" w:themeTint="F2"/>
        </w:rPr>
        <w:t>.</w:t>
      </w:r>
    </w:p>
    <w:p w:rsidR="00C2792D" w:rsidRPr="00C2792D" w:rsidRDefault="00C2792D" w:rsidP="00C2792D">
      <w:pPr>
        <w:pStyle w:val="a4"/>
        <w:shd w:val="clear" w:color="auto" w:fill="FFFFFF"/>
        <w:spacing w:before="0" w:beforeAutospacing="0" w:after="0"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 xml:space="preserve">Риск страхуемый — это вероятное событие или совокупность событий, на случай </w:t>
      </w:r>
      <w:proofErr w:type="gramStart"/>
      <w:r w:rsidRPr="00C2792D">
        <w:rPr>
          <w:rFonts w:ascii="Verdana" w:hAnsi="Verdana"/>
          <w:color w:val="0D0D0D" w:themeColor="text1" w:themeTint="F2"/>
        </w:rPr>
        <w:t>наступления</w:t>
      </w:r>
      <w:proofErr w:type="gramEnd"/>
      <w:r w:rsidRPr="00C2792D">
        <w:rPr>
          <w:rFonts w:ascii="Verdana" w:hAnsi="Verdana"/>
          <w:color w:val="0D0D0D" w:themeColor="text1" w:themeTint="F2"/>
        </w:rPr>
        <w:t xml:space="preserve"> которых проводится страхование. Страховщик обязан возместить потери</w:t>
      </w:r>
      <w:r w:rsidRPr="00C2792D">
        <w:rPr>
          <w:rStyle w:val="apple-converted-space"/>
          <w:rFonts w:ascii="Verdana" w:hAnsi="Verdana"/>
          <w:color w:val="0D0D0D" w:themeColor="text1" w:themeTint="F2"/>
        </w:rPr>
        <w:t> </w:t>
      </w:r>
      <w:hyperlink r:id="rId206" w:history="1">
        <w:r w:rsidRPr="00C2792D">
          <w:rPr>
            <w:rStyle w:val="a5"/>
            <w:rFonts w:ascii="inherit" w:hAnsi="inherit"/>
            <w:color w:val="0D0D0D" w:themeColor="text1" w:themeTint="F2"/>
            <w:u w:val="none"/>
            <w:bdr w:val="none" w:sz="0" w:space="0" w:color="auto" w:frame="1"/>
          </w:rPr>
          <w:t>доходов</w:t>
        </w:r>
        <w:r w:rsidRPr="00C2792D">
          <w:rPr>
            <w:rStyle w:val="apple-converted-space"/>
            <w:rFonts w:ascii="inherit" w:hAnsi="inherit"/>
            <w:color w:val="0D0D0D" w:themeColor="text1" w:themeTint="F2"/>
            <w:bdr w:val="none" w:sz="0" w:space="0" w:color="auto" w:frame="1"/>
          </w:rPr>
          <w:t> </w:t>
        </w:r>
      </w:hyperlink>
      <w:r w:rsidRPr="00C2792D">
        <w:rPr>
          <w:rFonts w:ascii="Verdana" w:hAnsi="Verdana"/>
          <w:color w:val="0D0D0D" w:themeColor="text1" w:themeTint="F2"/>
        </w:rPr>
        <w:t>в полном объеме или частично при наступлении следующих событий:</w:t>
      </w:r>
      <w:r w:rsidRPr="00C2792D">
        <w:rPr>
          <w:rFonts w:ascii="Verdana" w:hAnsi="Verdana"/>
          <w:color w:val="0D0D0D" w:themeColor="text1" w:themeTint="F2"/>
        </w:rPr>
        <w:br/>
        <w:t>- остановка производства и сокращение объема производства в результате оговоренных событий;</w:t>
      </w:r>
      <w:r w:rsidRPr="00C2792D">
        <w:rPr>
          <w:rFonts w:ascii="Verdana" w:hAnsi="Verdana"/>
          <w:color w:val="0D0D0D" w:themeColor="text1" w:themeTint="F2"/>
        </w:rPr>
        <w:br/>
        <w:t>- банкротство;</w:t>
      </w:r>
      <w:r w:rsidRPr="00C2792D">
        <w:rPr>
          <w:rFonts w:ascii="Verdana" w:hAnsi="Verdana"/>
          <w:color w:val="0D0D0D" w:themeColor="text1" w:themeTint="F2"/>
        </w:rPr>
        <w:br/>
        <w:t>- непредвиденные расходы;</w:t>
      </w:r>
      <w:r w:rsidRPr="00C2792D">
        <w:rPr>
          <w:rFonts w:ascii="Verdana" w:hAnsi="Verdana"/>
          <w:color w:val="0D0D0D" w:themeColor="text1" w:themeTint="F2"/>
        </w:rPr>
        <w:br/>
        <w:t>- неисполнение договорных обязательств контрагентом застрахованного лица, являющегося кредитором по сделке;</w:t>
      </w:r>
      <w:r w:rsidRPr="00C2792D">
        <w:rPr>
          <w:rFonts w:ascii="Verdana" w:hAnsi="Verdana"/>
          <w:color w:val="0D0D0D" w:themeColor="text1" w:themeTint="F2"/>
        </w:rPr>
        <w:br/>
        <w:t>- понесенные застрахованным лицом судебные расходы;</w:t>
      </w:r>
      <w:r w:rsidRPr="00C2792D">
        <w:rPr>
          <w:rFonts w:ascii="Verdana" w:hAnsi="Verdana"/>
          <w:color w:val="0D0D0D" w:themeColor="text1" w:themeTint="F2"/>
        </w:rPr>
        <w:br/>
        <w:t>- иные события.</w:t>
      </w:r>
    </w:p>
    <w:p w:rsidR="00C2792D" w:rsidRPr="00C2792D" w:rsidRDefault="00C2792D" w:rsidP="00C2792D">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Задача предприятия - рисковать расчетливо, не переходя ту грань, за которой возможно банкротство.</w:t>
      </w:r>
    </w:p>
    <w:p w:rsidR="00C2792D" w:rsidRPr="00C2792D" w:rsidRDefault="00C2792D" w:rsidP="00C2792D">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Следующий признак рисков - по уровню финансовых потерь: допустимый риск, критический риск, катастрофический риск.</w:t>
      </w:r>
    </w:p>
    <w:p w:rsidR="00C2792D" w:rsidRPr="00C2792D" w:rsidRDefault="00C2792D" w:rsidP="00C2792D">
      <w:pPr>
        <w:pStyle w:val="a4"/>
        <w:shd w:val="clear" w:color="auto" w:fill="FFFFFF"/>
        <w:spacing w:before="0" w:beforeAutospacing="0" w:after="0"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Допустимый риск - это угроза полной или частичной потери</w:t>
      </w:r>
      <w:r w:rsidRPr="00C2792D">
        <w:rPr>
          <w:rStyle w:val="apple-converted-space"/>
          <w:rFonts w:ascii="Verdana" w:hAnsi="Verdana"/>
          <w:color w:val="0D0D0D" w:themeColor="text1" w:themeTint="F2"/>
        </w:rPr>
        <w:t> </w:t>
      </w:r>
      <w:hyperlink r:id="rId207" w:history="1">
        <w:r w:rsidRPr="00C2792D">
          <w:rPr>
            <w:rStyle w:val="a5"/>
            <w:rFonts w:ascii="inherit" w:hAnsi="inherit"/>
            <w:color w:val="0D0D0D" w:themeColor="text1" w:themeTint="F2"/>
            <w:u w:val="none"/>
            <w:bdr w:val="none" w:sz="0" w:space="0" w:color="auto" w:frame="1"/>
          </w:rPr>
          <w:t>прибыли</w:t>
        </w:r>
        <w:r w:rsidRPr="00C2792D">
          <w:rPr>
            <w:rStyle w:val="apple-converted-space"/>
            <w:rFonts w:ascii="inherit" w:hAnsi="inherit"/>
            <w:color w:val="0D0D0D" w:themeColor="text1" w:themeTint="F2"/>
            <w:bdr w:val="none" w:sz="0" w:space="0" w:color="auto" w:frame="1"/>
          </w:rPr>
          <w:t> </w:t>
        </w:r>
      </w:hyperlink>
      <w:r w:rsidRPr="00C2792D">
        <w:rPr>
          <w:rFonts w:ascii="Verdana" w:hAnsi="Verdana"/>
          <w:color w:val="0D0D0D" w:themeColor="text1" w:themeTint="F2"/>
        </w:rPr>
        <w:t>от реализации того или иного финансового проекта. В данном случае потери возможны, но их размер меньше ожидаемой прибыли.</w:t>
      </w:r>
    </w:p>
    <w:p w:rsidR="00C2792D" w:rsidRPr="00C2792D" w:rsidRDefault="00C2792D" w:rsidP="00C2792D">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Критический риск связан с опасностью потерь в размере произведенных затрат на осуществление конкретной финансовой сделки.</w:t>
      </w:r>
    </w:p>
    <w:p w:rsidR="00C2792D" w:rsidRPr="00C2792D" w:rsidRDefault="00C2792D" w:rsidP="00C2792D">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Катастрофический риск характеризуется тем, что финансовые потери по нему определяются частичной или полной утратой имущественного состояния предприятия.</w:t>
      </w:r>
    </w:p>
    <w:p w:rsidR="00C2792D" w:rsidRPr="00C2792D" w:rsidRDefault="00C2792D" w:rsidP="00C2792D">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Этот риск приводит предприятие к банкротству.</w:t>
      </w:r>
    </w:p>
    <w:p w:rsidR="00C2792D" w:rsidRPr="00C2792D" w:rsidRDefault="00C2792D" w:rsidP="00C2792D">
      <w:pPr>
        <w:pStyle w:val="a4"/>
        <w:shd w:val="clear" w:color="auto" w:fill="FFFFFF"/>
        <w:spacing w:before="120" w:beforeAutospacing="0" w:after="120" w:afterAutospacing="0" w:line="276" w:lineRule="auto"/>
        <w:rPr>
          <w:rFonts w:ascii="Arial" w:hAnsi="Arial" w:cs="Arial"/>
          <w:color w:val="0D0D0D" w:themeColor="text1" w:themeTint="F2"/>
        </w:rPr>
      </w:pPr>
      <w:r w:rsidRPr="00C2792D">
        <w:rPr>
          <w:rFonts w:ascii="Arial" w:hAnsi="Arial" w:cs="Arial"/>
          <w:color w:val="0D0D0D" w:themeColor="text1" w:themeTint="F2"/>
        </w:rPr>
        <w:t>Финансовые риски подразделяются на три вида</w:t>
      </w:r>
      <w:hyperlink r:id="rId208" w:anchor="cite_note-.D0.A4.D0.A0-5" w:history="1">
        <w:r w:rsidRPr="00C2792D">
          <w:rPr>
            <w:rStyle w:val="a5"/>
            <w:rFonts w:ascii="Arial" w:hAnsi="Arial" w:cs="Arial"/>
            <w:color w:val="0D0D0D" w:themeColor="text1" w:themeTint="F2"/>
            <w:u w:val="none"/>
            <w:vertAlign w:val="superscript"/>
          </w:rPr>
          <w:t>[5]</w:t>
        </w:r>
      </w:hyperlink>
      <w:r w:rsidRPr="00C2792D">
        <w:rPr>
          <w:rFonts w:ascii="Arial" w:hAnsi="Arial" w:cs="Arial"/>
          <w:color w:val="0D0D0D" w:themeColor="text1" w:themeTint="F2"/>
        </w:rPr>
        <w:t>:</w:t>
      </w:r>
    </w:p>
    <w:p w:rsidR="00C2792D" w:rsidRPr="00C2792D" w:rsidRDefault="00C2792D" w:rsidP="00834A38">
      <w:pPr>
        <w:numPr>
          <w:ilvl w:val="0"/>
          <w:numId w:val="19"/>
        </w:numPr>
        <w:shd w:val="clear" w:color="auto" w:fill="FFFFFF"/>
        <w:spacing w:before="100" w:beforeAutospacing="1" w:after="24"/>
        <w:ind w:left="768"/>
        <w:rPr>
          <w:rFonts w:ascii="Arial" w:hAnsi="Arial" w:cs="Arial"/>
          <w:color w:val="0D0D0D" w:themeColor="text1" w:themeTint="F2"/>
          <w:sz w:val="24"/>
          <w:szCs w:val="24"/>
        </w:rPr>
      </w:pPr>
      <w:proofErr w:type="spellStart"/>
      <w:proofErr w:type="gramStart"/>
      <w:r w:rsidRPr="00C2792D">
        <w:rPr>
          <w:rFonts w:ascii="Arial" w:hAnsi="Arial" w:cs="Arial"/>
          <w:color w:val="0D0D0D" w:themeColor="text1" w:themeTint="F2"/>
          <w:sz w:val="24"/>
          <w:szCs w:val="24"/>
        </w:rPr>
        <w:lastRenderedPageBreak/>
        <w:t>P</w:t>
      </w:r>
      <w:proofErr w:type="gramEnd"/>
      <w:r w:rsidRPr="00C2792D">
        <w:rPr>
          <w:rFonts w:ascii="Arial" w:hAnsi="Arial" w:cs="Arial"/>
          <w:color w:val="0D0D0D" w:themeColor="text1" w:themeTint="F2"/>
          <w:sz w:val="24"/>
          <w:szCs w:val="24"/>
        </w:rPr>
        <w:t>иски</w:t>
      </w:r>
      <w:proofErr w:type="spellEnd"/>
      <w:r w:rsidRPr="00C2792D">
        <w:rPr>
          <w:rFonts w:ascii="Arial" w:hAnsi="Arial" w:cs="Arial"/>
          <w:color w:val="0D0D0D" w:themeColor="text1" w:themeTint="F2"/>
          <w:sz w:val="24"/>
          <w:szCs w:val="24"/>
        </w:rPr>
        <w:t>, связанные с покупательной способностью денег;</w:t>
      </w:r>
    </w:p>
    <w:p w:rsidR="00C2792D" w:rsidRPr="00C2792D" w:rsidRDefault="00C2792D" w:rsidP="00834A38">
      <w:pPr>
        <w:numPr>
          <w:ilvl w:val="0"/>
          <w:numId w:val="19"/>
        </w:numPr>
        <w:shd w:val="clear" w:color="auto" w:fill="FFFFFF"/>
        <w:spacing w:before="100" w:beforeAutospacing="1" w:after="24"/>
        <w:ind w:left="768"/>
        <w:rPr>
          <w:rFonts w:ascii="Arial" w:hAnsi="Arial" w:cs="Arial"/>
          <w:color w:val="0D0D0D" w:themeColor="text1" w:themeTint="F2"/>
          <w:sz w:val="24"/>
          <w:szCs w:val="24"/>
        </w:rPr>
      </w:pPr>
      <w:proofErr w:type="spellStart"/>
      <w:proofErr w:type="gramStart"/>
      <w:r w:rsidRPr="00C2792D">
        <w:rPr>
          <w:rFonts w:ascii="Arial" w:hAnsi="Arial" w:cs="Arial"/>
          <w:color w:val="0D0D0D" w:themeColor="text1" w:themeTint="F2"/>
          <w:sz w:val="24"/>
          <w:szCs w:val="24"/>
        </w:rPr>
        <w:t>P</w:t>
      </w:r>
      <w:proofErr w:type="gramEnd"/>
      <w:r w:rsidRPr="00C2792D">
        <w:rPr>
          <w:rFonts w:ascii="Arial" w:hAnsi="Arial" w:cs="Arial"/>
          <w:color w:val="0D0D0D" w:themeColor="text1" w:themeTint="F2"/>
          <w:sz w:val="24"/>
          <w:szCs w:val="24"/>
        </w:rPr>
        <w:t>иски</w:t>
      </w:r>
      <w:proofErr w:type="spellEnd"/>
      <w:r w:rsidRPr="00C2792D">
        <w:rPr>
          <w:rFonts w:ascii="Arial" w:hAnsi="Arial" w:cs="Arial"/>
          <w:color w:val="0D0D0D" w:themeColor="text1" w:themeTint="F2"/>
          <w:sz w:val="24"/>
          <w:szCs w:val="24"/>
        </w:rPr>
        <w:t>, связанные с вложением</w:t>
      </w:r>
      <w:r w:rsidRPr="00C2792D">
        <w:rPr>
          <w:rStyle w:val="apple-converted-space"/>
          <w:rFonts w:ascii="Arial" w:hAnsi="Arial" w:cs="Arial"/>
          <w:color w:val="0D0D0D" w:themeColor="text1" w:themeTint="F2"/>
          <w:sz w:val="24"/>
          <w:szCs w:val="24"/>
        </w:rPr>
        <w:t> </w:t>
      </w:r>
      <w:hyperlink r:id="rId209" w:tooltip="Капитал" w:history="1">
        <w:r w:rsidRPr="00C2792D">
          <w:rPr>
            <w:rStyle w:val="a5"/>
            <w:rFonts w:ascii="Arial" w:hAnsi="Arial" w:cs="Arial"/>
            <w:color w:val="0D0D0D" w:themeColor="text1" w:themeTint="F2"/>
            <w:sz w:val="24"/>
            <w:szCs w:val="24"/>
            <w:u w:val="none"/>
          </w:rPr>
          <w:t>капитала</w:t>
        </w:r>
      </w:hyperlink>
      <w:r w:rsidRPr="00C2792D">
        <w:rPr>
          <w:rStyle w:val="apple-converted-space"/>
          <w:rFonts w:ascii="Arial" w:hAnsi="Arial" w:cs="Arial"/>
          <w:color w:val="0D0D0D" w:themeColor="text1" w:themeTint="F2"/>
          <w:sz w:val="24"/>
          <w:szCs w:val="24"/>
        </w:rPr>
        <w:t> </w:t>
      </w:r>
      <w:r w:rsidRPr="00C2792D">
        <w:rPr>
          <w:rFonts w:ascii="Arial" w:hAnsi="Arial" w:cs="Arial"/>
          <w:color w:val="0D0D0D" w:themeColor="text1" w:themeTint="F2"/>
          <w:sz w:val="24"/>
          <w:szCs w:val="24"/>
        </w:rPr>
        <w:t>(инвестиционные риски);</w:t>
      </w:r>
    </w:p>
    <w:p w:rsidR="00C2792D" w:rsidRPr="00C2792D" w:rsidRDefault="00C2792D" w:rsidP="00834A38">
      <w:pPr>
        <w:numPr>
          <w:ilvl w:val="0"/>
          <w:numId w:val="19"/>
        </w:numPr>
        <w:shd w:val="clear" w:color="auto" w:fill="FFFFFF"/>
        <w:spacing w:before="100" w:beforeAutospacing="1" w:after="24"/>
        <w:ind w:left="768"/>
        <w:rPr>
          <w:rFonts w:ascii="Arial" w:hAnsi="Arial" w:cs="Arial"/>
          <w:color w:val="0D0D0D" w:themeColor="text1" w:themeTint="F2"/>
          <w:sz w:val="24"/>
          <w:szCs w:val="24"/>
        </w:rPr>
      </w:pPr>
      <w:proofErr w:type="spellStart"/>
      <w:proofErr w:type="gramStart"/>
      <w:r w:rsidRPr="00C2792D">
        <w:rPr>
          <w:rFonts w:ascii="Arial" w:hAnsi="Arial" w:cs="Arial"/>
          <w:color w:val="0D0D0D" w:themeColor="text1" w:themeTint="F2"/>
          <w:sz w:val="24"/>
          <w:szCs w:val="24"/>
        </w:rPr>
        <w:t>P</w:t>
      </w:r>
      <w:proofErr w:type="gramEnd"/>
      <w:r w:rsidRPr="00C2792D">
        <w:rPr>
          <w:rFonts w:ascii="Arial" w:hAnsi="Arial" w:cs="Arial"/>
          <w:color w:val="0D0D0D" w:themeColor="text1" w:themeTint="F2"/>
          <w:sz w:val="24"/>
          <w:szCs w:val="24"/>
        </w:rPr>
        <w:t>иски</w:t>
      </w:r>
      <w:proofErr w:type="spellEnd"/>
      <w:r w:rsidRPr="00C2792D">
        <w:rPr>
          <w:rFonts w:ascii="Arial" w:hAnsi="Arial" w:cs="Arial"/>
          <w:color w:val="0D0D0D" w:themeColor="text1" w:themeTint="F2"/>
          <w:sz w:val="24"/>
          <w:szCs w:val="24"/>
        </w:rPr>
        <w:t>, связанные с формой организации хозяйственной деятельности организации.</w:t>
      </w:r>
    </w:p>
    <w:p w:rsidR="00C2792D" w:rsidRPr="00C2792D" w:rsidRDefault="00C2792D" w:rsidP="00C2792D">
      <w:pPr>
        <w:pStyle w:val="3"/>
        <w:shd w:val="clear" w:color="auto" w:fill="FFFFFF"/>
        <w:spacing w:before="72"/>
        <w:rPr>
          <w:rFonts w:ascii="Arial" w:hAnsi="Arial" w:cs="Arial"/>
          <w:color w:val="0D0D0D" w:themeColor="text1" w:themeTint="F2"/>
          <w:sz w:val="24"/>
          <w:szCs w:val="24"/>
        </w:rPr>
      </w:pPr>
      <w:r w:rsidRPr="00C2792D">
        <w:rPr>
          <w:rStyle w:val="mw-headline"/>
          <w:rFonts w:ascii="Arial" w:hAnsi="Arial" w:cs="Arial"/>
          <w:color w:val="0D0D0D" w:themeColor="text1" w:themeTint="F2"/>
          <w:sz w:val="24"/>
          <w:szCs w:val="24"/>
        </w:rPr>
        <w:t>Риски, связанные с покупательной способностью денег</w:t>
      </w:r>
    </w:p>
    <w:p w:rsidR="00C2792D" w:rsidRPr="00C2792D" w:rsidRDefault="00C2792D" w:rsidP="00C2792D">
      <w:pPr>
        <w:pStyle w:val="a4"/>
        <w:shd w:val="clear" w:color="auto" w:fill="FFFFFF"/>
        <w:spacing w:before="120" w:beforeAutospacing="0" w:after="120" w:afterAutospacing="0" w:line="276" w:lineRule="auto"/>
        <w:rPr>
          <w:rFonts w:ascii="Arial" w:hAnsi="Arial" w:cs="Arial"/>
          <w:color w:val="0D0D0D" w:themeColor="text1" w:themeTint="F2"/>
        </w:rPr>
      </w:pPr>
      <w:r w:rsidRPr="00C2792D">
        <w:rPr>
          <w:rFonts w:ascii="Arial" w:hAnsi="Arial" w:cs="Arial"/>
          <w:color w:val="0D0D0D" w:themeColor="text1" w:themeTint="F2"/>
        </w:rPr>
        <w:t>К рискам, связанным с покупательной способностью денег, относят:</w:t>
      </w:r>
    </w:p>
    <w:p w:rsidR="00C2792D" w:rsidRPr="00C2792D" w:rsidRDefault="00C2792D" w:rsidP="00834A38">
      <w:pPr>
        <w:numPr>
          <w:ilvl w:val="0"/>
          <w:numId w:val="20"/>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инфляционные и дефляционные риски;</w:t>
      </w:r>
    </w:p>
    <w:p w:rsidR="00C2792D" w:rsidRPr="00C2792D" w:rsidRDefault="00A27F22" w:rsidP="00834A38">
      <w:pPr>
        <w:numPr>
          <w:ilvl w:val="0"/>
          <w:numId w:val="20"/>
        </w:numPr>
        <w:shd w:val="clear" w:color="auto" w:fill="FFFFFF"/>
        <w:spacing w:before="100" w:beforeAutospacing="1" w:after="24"/>
        <w:ind w:left="384"/>
        <w:rPr>
          <w:rFonts w:ascii="Arial" w:hAnsi="Arial" w:cs="Arial"/>
          <w:color w:val="0D0D0D" w:themeColor="text1" w:themeTint="F2"/>
          <w:sz w:val="24"/>
          <w:szCs w:val="24"/>
        </w:rPr>
      </w:pPr>
      <w:hyperlink r:id="rId210" w:tooltip="Валютный риск" w:history="1">
        <w:r w:rsidR="00C2792D" w:rsidRPr="00C2792D">
          <w:rPr>
            <w:rStyle w:val="a5"/>
            <w:rFonts w:ascii="Arial" w:hAnsi="Arial" w:cs="Arial"/>
            <w:color w:val="0D0D0D" w:themeColor="text1" w:themeTint="F2"/>
            <w:sz w:val="24"/>
            <w:szCs w:val="24"/>
            <w:u w:val="none"/>
          </w:rPr>
          <w:t>валютные риски</w:t>
        </w:r>
      </w:hyperlink>
      <w:r w:rsidR="00C2792D" w:rsidRPr="00C2792D">
        <w:rPr>
          <w:rFonts w:ascii="Arial" w:hAnsi="Arial" w:cs="Arial"/>
          <w:color w:val="0D0D0D" w:themeColor="text1" w:themeTint="F2"/>
          <w:sz w:val="24"/>
          <w:szCs w:val="24"/>
        </w:rPr>
        <w:t>;</w:t>
      </w:r>
    </w:p>
    <w:p w:rsidR="00C2792D" w:rsidRPr="00C2792D" w:rsidRDefault="00C2792D" w:rsidP="00834A38">
      <w:pPr>
        <w:numPr>
          <w:ilvl w:val="0"/>
          <w:numId w:val="20"/>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риски ликвидности.</w:t>
      </w:r>
    </w:p>
    <w:p w:rsidR="00C2792D" w:rsidRPr="00C2792D" w:rsidRDefault="00C2792D" w:rsidP="00C2792D">
      <w:pPr>
        <w:pStyle w:val="3"/>
        <w:shd w:val="clear" w:color="auto" w:fill="FFFFFF"/>
        <w:spacing w:before="72"/>
        <w:rPr>
          <w:rFonts w:ascii="Arial" w:hAnsi="Arial" w:cs="Arial"/>
          <w:color w:val="0D0D0D" w:themeColor="text1" w:themeTint="F2"/>
          <w:sz w:val="24"/>
          <w:szCs w:val="24"/>
        </w:rPr>
      </w:pPr>
      <w:proofErr w:type="gramStart"/>
      <w:r w:rsidRPr="00C2792D">
        <w:rPr>
          <w:rStyle w:val="mw-headline"/>
          <w:rFonts w:ascii="Arial" w:hAnsi="Arial" w:cs="Arial"/>
          <w:color w:val="0D0D0D" w:themeColor="text1" w:themeTint="F2"/>
          <w:sz w:val="24"/>
          <w:szCs w:val="24"/>
        </w:rPr>
        <w:t>Риски, связанные с вложением капитала</w:t>
      </w:r>
      <w:r w:rsidRPr="00C2792D">
        <w:rPr>
          <w:rStyle w:val="mw-editsection-bracket"/>
          <w:rFonts w:ascii="Arial" w:hAnsi="Arial" w:cs="Arial"/>
          <w:b w:val="0"/>
          <w:bCs w:val="0"/>
          <w:color w:val="0D0D0D" w:themeColor="text1" w:themeTint="F2"/>
          <w:sz w:val="24"/>
          <w:szCs w:val="24"/>
        </w:rPr>
        <w:t>]</w:t>
      </w:r>
      <w:proofErr w:type="gramEnd"/>
    </w:p>
    <w:p w:rsidR="00C2792D" w:rsidRPr="00C2792D" w:rsidRDefault="00C2792D" w:rsidP="00C2792D">
      <w:pPr>
        <w:pStyle w:val="a4"/>
        <w:shd w:val="clear" w:color="auto" w:fill="FFFFFF"/>
        <w:spacing w:before="120" w:beforeAutospacing="0" w:after="120" w:afterAutospacing="0" w:line="276" w:lineRule="auto"/>
        <w:rPr>
          <w:rFonts w:ascii="Arial" w:hAnsi="Arial" w:cs="Arial"/>
          <w:color w:val="0D0D0D" w:themeColor="text1" w:themeTint="F2"/>
        </w:rPr>
      </w:pPr>
      <w:r w:rsidRPr="00C2792D">
        <w:rPr>
          <w:rFonts w:ascii="Arial" w:hAnsi="Arial" w:cs="Arial"/>
          <w:b/>
          <w:bCs/>
          <w:color w:val="0D0D0D" w:themeColor="text1" w:themeTint="F2"/>
        </w:rPr>
        <w:t>Инвестиционный риск</w:t>
      </w:r>
      <w:r w:rsidRPr="00C2792D">
        <w:rPr>
          <w:rStyle w:val="apple-converted-space"/>
          <w:rFonts w:ascii="Arial" w:hAnsi="Arial" w:cs="Arial"/>
          <w:color w:val="0D0D0D" w:themeColor="text1" w:themeTint="F2"/>
        </w:rPr>
        <w:t> </w:t>
      </w:r>
      <w:r w:rsidRPr="00C2792D">
        <w:rPr>
          <w:rFonts w:ascii="Arial" w:hAnsi="Arial" w:cs="Arial"/>
          <w:color w:val="0D0D0D" w:themeColor="text1" w:themeTint="F2"/>
        </w:rPr>
        <w:t>выражает возможность возникновения финансовых потерь в процессе реализации</w:t>
      </w:r>
      <w:r w:rsidRPr="00C2792D">
        <w:rPr>
          <w:rStyle w:val="apple-converted-space"/>
          <w:rFonts w:ascii="Arial" w:hAnsi="Arial" w:cs="Arial"/>
          <w:color w:val="0D0D0D" w:themeColor="text1" w:themeTint="F2"/>
        </w:rPr>
        <w:t> </w:t>
      </w:r>
      <w:hyperlink r:id="rId211" w:tooltip="Инвестиции" w:history="1">
        <w:r w:rsidRPr="00C2792D">
          <w:rPr>
            <w:rStyle w:val="a5"/>
            <w:rFonts w:ascii="Arial" w:hAnsi="Arial" w:cs="Arial"/>
            <w:color w:val="0D0D0D" w:themeColor="text1" w:themeTint="F2"/>
            <w:u w:val="none"/>
          </w:rPr>
          <w:t>инвестиционного проекта</w:t>
        </w:r>
      </w:hyperlink>
      <w:r w:rsidRPr="00C2792D">
        <w:rPr>
          <w:rFonts w:ascii="Arial" w:hAnsi="Arial" w:cs="Arial"/>
          <w:color w:val="0D0D0D" w:themeColor="text1" w:themeTint="F2"/>
        </w:rPr>
        <w:t>. Различают</w:t>
      </w:r>
      <w:r w:rsidRPr="00C2792D">
        <w:rPr>
          <w:rStyle w:val="apple-converted-space"/>
          <w:rFonts w:ascii="Arial" w:hAnsi="Arial" w:cs="Arial"/>
          <w:color w:val="0D0D0D" w:themeColor="text1" w:themeTint="F2"/>
        </w:rPr>
        <w:t> </w:t>
      </w:r>
      <w:hyperlink r:id="rId212" w:tooltip="Прямые инвестиции" w:history="1">
        <w:r w:rsidRPr="00C2792D">
          <w:rPr>
            <w:rStyle w:val="a5"/>
            <w:rFonts w:ascii="Arial" w:hAnsi="Arial" w:cs="Arial"/>
            <w:color w:val="0D0D0D" w:themeColor="text1" w:themeTint="F2"/>
            <w:u w:val="none"/>
          </w:rPr>
          <w:t>реальные инвестиции</w:t>
        </w:r>
      </w:hyperlink>
      <w:r w:rsidRPr="00C2792D">
        <w:rPr>
          <w:rStyle w:val="apple-converted-space"/>
          <w:rFonts w:ascii="Arial" w:hAnsi="Arial" w:cs="Arial"/>
          <w:color w:val="0D0D0D" w:themeColor="text1" w:themeTint="F2"/>
        </w:rPr>
        <w:t> </w:t>
      </w:r>
      <w:r w:rsidRPr="00C2792D">
        <w:rPr>
          <w:rFonts w:ascii="Arial" w:hAnsi="Arial" w:cs="Arial"/>
          <w:color w:val="0D0D0D" w:themeColor="text1" w:themeTint="F2"/>
        </w:rPr>
        <w:t>и</w:t>
      </w:r>
      <w:r w:rsidRPr="00C2792D">
        <w:rPr>
          <w:rStyle w:val="apple-converted-space"/>
          <w:rFonts w:ascii="Arial" w:hAnsi="Arial" w:cs="Arial"/>
          <w:color w:val="0D0D0D" w:themeColor="text1" w:themeTint="F2"/>
        </w:rPr>
        <w:t> </w:t>
      </w:r>
      <w:hyperlink r:id="rId213" w:tooltip="Портфельные инвестиции" w:history="1">
        <w:r w:rsidRPr="00C2792D">
          <w:rPr>
            <w:rStyle w:val="a5"/>
            <w:rFonts w:ascii="Arial" w:hAnsi="Arial" w:cs="Arial"/>
            <w:color w:val="0D0D0D" w:themeColor="text1" w:themeTint="F2"/>
            <w:u w:val="none"/>
          </w:rPr>
          <w:t>портфельные инвестиции</w:t>
        </w:r>
      </w:hyperlink>
      <w:r w:rsidRPr="00C2792D">
        <w:rPr>
          <w:rFonts w:ascii="Arial" w:hAnsi="Arial" w:cs="Arial"/>
          <w:color w:val="0D0D0D" w:themeColor="text1" w:themeTint="F2"/>
        </w:rPr>
        <w:t>. Соответственно, различают и виды инвестиционного риска:</w:t>
      </w:r>
    </w:p>
    <w:p w:rsidR="00C2792D" w:rsidRPr="00C2792D" w:rsidRDefault="00C2792D" w:rsidP="00834A38">
      <w:pPr>
        <w:numPr>
          <w:ilvl w:val="0"/>
          <w:numId w:val="21"/>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риск реального инвестирования;</w:t>
      </w:r>
    </w:p>
    <w:p w:rsidR="00C2792D" w:rsidRPr="00C2792D" w:rsidRDefault="00C2792D" w:rsidP="00834A38">
      <w:pPr>
        <w:numPr>
          <w:ilvl w:val="0"/>
          <w:numId w:val="21"/>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риск финансового инвестирования (</w:t>
      </w:r>
      <w:hyperlink r:id="rId214" w:tooltip="Портфель (финансы)" w:history="1">
        <w:r w:rsidRPr="00C2792D">
          <w:rPr>
            <w:rStyle w:val="a5"/>
            <w:rFonts w:ascii="Arial" w:hAnsi="Arial" w:cs="Arial"/>
            <w:color w:val="0D0D0D" w:themeColor="text1" w:themeTint="F2"/>
            <w:sz w:val="24"/>
            <w:szCs w:val="24"/>
            <w:u w:val="none"/>
          </w:rPr>
          <w:t>портфельный</w:t>
        </w:r>
      </w:hyperlink>
      <w:r w:rsidRPr="00C2792D">
        <w:rPr>
          <w:rStyle w:val="apple-converted-space"/>
          <w:rFonts w:ascii="Arial" w:hAnsi="Arial" w:cs="Arial"/>
          <w:color w:val="0D0D0D" w:themeColor="text1" w:themeTint="F2"/>
          <w:sz w:val="24"/>
          <w:szCs w:val="24"/>
        </w:rPr>
        <w:t> </w:t>
      </w:r>
      <w:r w:rsidRPr="00C2792D">
        <w:rPr>
          <w:rFonts w:ascii="Arial" w:hAnsi="Arial" w:cs="Arial"/>
          <w:color w:val="0D0D0D" w:themeColor="text1" w:themeTint="F2"/>
          <w:sz w:val="24"/>
          <w:szCs w:val="24"/>
        </w:rPr>
        <w:t>риск);</w:t>
      </w:r>
    </w:p>
    <w:p w:rsidR="00C2792D" w:rsidRPr="00C2792D" w:rsidRDefault="00C2792D" w:rsidP="00834A38">
      <w:pPr>
        <w:numPr>
          <w:ilvl w:val="0"/>
          <w:numId w:val="21"/>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риск инновационного инвестирования.</w:t>
      </w:r>
    </w:p>
    <w:p w:rsidR="00C2792D" w:rsidRPr="00C2792D" w:rsidRDefault="00C2792D" w:rsidP="00C2792D">
      <w:pPr>
        <w:pStyle w:val="3"/>
        <w:shd w:val="clear" w:color="auto" w:fill="FFFFFF"/>
        <w:spacing w:before="72"/>
        <w:rPr>
          <w:rFonts w:ascii="Arial" w:hAnsi="Arial" w:cs="Arial"/>
          <w:color w:val="0D0D0D" w:themeColor="text1" w:themeTint="F2"/>
          <w:sz w:val="24"/>
          <w:szCs w:val="24"/>
        </w:rPr>
      </w:pPr>
      <w:r w:rsidRPr="00C2792D">
        <w:rPr>
          <w:rStyle w:val="mw-headline"/>
          <w:rFonts w:ascii="Arial" w:hAnsi="Arial" w:cs="Arial"/>
          <w:color w:val="0D0D0D" w:themeColor="text1" w:themeTint="F2"/>
          <w:sz w:val="24"/>
          <w:szCs w:val="24"/>
        </w:rPr>
        <w:t>Риски, связанные с организацией хозяйственной деятельности</w:t>
      </w:r>
    </w:p>
    <w:p w:rsidR="00C2792D" w:rsidRPr="00C2792D" w:rsidRDefault="00C2792D" w:rsidP="00C2792D">
      <w:pPr>
        <w:pStyle w:val="a4"/>
        <w:shd w:val="clear" w:color="auto" w:fill="FFFFFF"/>
        <w:spacing w:before="120" w:beforeAutospacing="0" w:after="120" w:afterAutospacing="0" w:line="276" w:lineRule="auto"/>
        <w:rPr>
          <w:rFonts w:ascii="Arial" w:hAnsi="Arial" w:cs="Arial"/>
          <w:color w:val="0D0D0D" w:themeColor="text1" w:themeTint="F2"/>
        </w:rPr>
      </w:pPr>
      <w:r w:rsidRPr="00C2792D">
        <w:rPr>
          <w:rFonts w:ascii="Arial" w:hAnsi="Arial" w:cs="Arial"/>
          <w:color w:val="0D0D0D" w:themeColor="text1" w:themeTint="F2"/>
        </w:rPr>
        <w:t>К рискам, связанным с организацией хозяйственной деятельности, относятся:</w:t>
      </w:r>
    </w:p>
    <w:p w:rsidR="00C2792D" w:rsidRPr="00C2792D" w:rsidRDefault="00C2792D" w:rsidP="00834A38">
      <w:pPr>
        <w:numPr>
          <w:ilvl w:val="0"/>
          <w:numId w:val="22"/>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риски коммерческого кредита;</w:t>
      </w:r>
    </w:p>
    <w:p w:rsidR="00C2792D" w:rsidRPr="00C2792D" w:rsidRDefault="00C2792D" w:rsidP="00834A38">
      <w:pPr>
        <w:numPr>
          <w:ilvl w:val="0"/>
          <w:numId w:val="22"/>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оборотные риски.</w:t>
      </w:r>
    </w:p>
    <w:p w:rsidR="00C2792D" w:rsidRPr="00C2792D" w:rsidRDefault="00C2792D" w:rsidP="00C2792D">
      <w:pPr>
        <w:pStyle w:val="2"/>
        <w:pBdr>
          <w:bottom w:val="single" w:sz="4" w:space="0" w:color="AAAAAA"/>
        </w:pBdr>
        <w:shd w:val="clear" w:color="auto" w:fill="FFFFFF"/>
        <w:spacing w:before="240" w:after="60"/>
        <w:rPr>
          <w:rFonts w:ascii="Georgia" w:hAnsi="Georgia"/>
          <w:b w:val="0"/>
          <w:bCs w:val="0"/>
          <w:color w:val="0D0D0D" w:themeColor="text1" w:themeTint="F2"/>
          <w:sz w:val="24"/>
          <w:szCs w:val="24"/>
        </w:rPr>
      </w:pPr>
      <w:r w:rsidRPr="00C2792D">
        <w:rPr>
          <w:rStyle w:val="mw-headline"/>
          <w:rFonts w:ascii="Georgia" w:hAnsi="Georgia"/>
          <w:b w:val="0"/>
          <w:bCs w:val="0"/>
          <w:color w:val="0D0D0D" w:themeColor="text1" w:themeTint="F2"/>
          <w:sz w:val="24"/>
          <w:szCs w:val="24"/>
        </w:rPr>
        <w:t>Управление финансовыми рисками</w:t>
      </w:r>
    </w:p>
    <w:p w:rsidR="00C2792D" w:rsidRPr="00C2792D" w:rsidRDefault="00C2792D" w:rsidP="00C2792D">
      <w:pPr>
        <w:pStyle w:val="a4"/>
        <w:shd w:val="clear" w:color="auto" w:fill="FFFFFF"/>
        <w:spacing w:before="120" w:beforeAutospacing="0" w:after="120" w:afterAutospacing="0" w:line="276" w:lineRule="auto"/>
        <w:rPr>
          <w:rFonts w:ascii="Arial" w:hAnsi="Arial" w:cs="Arial"/>
          <w:color w:val="0D0D0D" w:themeColor="text1" w:themeTint="F2"/>
        </w:rPr>
      </w:pPr>
      <w:r w:rsidRPr="00C2792D">
        <w:rPr>
          <w:rFonts w:ascii="Arial" w:hAnsi="Arial" w:cs="Arial"/>
          <w:color w:val="0D0D0D" w:themeColor="text1" w:themeTint="F2"/>
        </w:rPr>
        <w:t>Процесс управления финансовыми рисками может быть разбит на шесть последовательных стадий:</w:t>
      </w:r>
    </w:p>
    <w:p w:rsidR="00C2792D" w:rsidRPr="00C2792D" w:rsidRDefault="00C2792D"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Определение цели;</w:t>
      </w:r>
    </w:p>
    <w:p w:rsidR="00C2792D" w:rsidRPr="00C2792D" w:rsidRDefault="00C2792D"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Выяснение риска;</w:t>
      </w:r>
    </w:p>
    <w:p w:rsidR="00C2792D" w:rsidRPr="00C2792D" w:rsidRDefault="00C2792D"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Оценка риска;</w:t>
      </w:r>
    </w:p>
    <w:p w:rsidR="00C2792D" w:rsidRPr="00C2792D" w:rsidRDefault="00C2792D"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Выбор метода управления риском;</w:t>
      </w:r>
    </w:p>
    <w:p w:rsidR="00C2792D" w:rsidRPr="00C2792D" w:rsidRDefault="00C2792D"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Осуществление управления;</w:t>
      </w:r>
    </w:p>
    <w:p w:rsidR="00C2792D" w:rsidRPr="00C2792D" w:rsidRDefault="00C2792D"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Подведение результатов</w:t>
      </w:r>
    </w:p>
    <w:p w:rsidR="00A209D2" w:rsidRDefault="00FC294A" w:rsidP="00FC294A">
      <w:pPr>
        <w:jc w:val="center"/>
        <w:rPr>
          <w:rFonts w:ascii="Calibri" w:hAnsi="Calibri"/>
          <w:b/>
          <w:sz w:val="32"/>
        </w:rPr>
      </w:pPr>
      <w:r>
        <w:rPr>
          <w:rFonts w:ascii="Calibri" w:hAnsi="Calibri"/>
          <w:b/>
          <w:sz w:val="32"/>
        </w:rPr>
        <w:t>ВОПРОС № 26 (Характеристика финансовых рисков)</w:t>
      </w:r>
    </w:p>
    <w:p w:rsidR="00FC294A" w:rsidRPr="00C2792D" w:rsidRDefault="00FC294A" w:rsidP="00FC294A">
      <w:pPr>
        <w:pStyle w:val="a4"/>
        <w:shd w:val="clear" w:color="auto" w:fill="FFFFFF"/>
        <w:spacing w:before="0" w:beforeAutospacing="0" w:after="0"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Финансовые риски возникают в связи с движением</w:t>
      </w:r>
      <w:r w:rsidRPr="00C2792D">
        <w:rPr>
          <w:rStyle w:val="apple-converted-space"/>
          <w:rFonts w:ascii="Verdana" w:hAnsi="Verdana"/>
          <w:color w:val="0D0D0D" w:themeColor="text1" w:themeTint="F2"/>
        </w:rPr>
        <w:t> </w:t>
      </w:r>
      <w:hyperlink r:id="rId215" w:history="1">
        <w:r w:rsidRPr="00C2792D">
          <w:rPr>
            <w:rStyle w:val="a5"/>
            <w:rFonts w:ascii="inherit" w:hAnsi="inherit"/>
            <w:color w:val="0D0D0D" w:themeColor="text1" w:themeTint="F2"/>
            <w:u w:val="none"/>
            <w:bdr w:val="none" w:sz="0" w:space="0" w:color="auto" w:frame="1"/>
          </w:rPr>
          <w:t>финансовых потоков</w:t>
        </w:r>
      </w:hyperlink>
      <w:r w:rsidRPr="00C2792D">
        <w:rPr>
          <w:rStyle w:val="apple-converted-space"/>
          <w:rFonts w:ascii="Verdana" w:hAnsi="Verdana"/>
          <w:color w:val="0D0D0D" w:themeColor="text1" w:themeTint="F2"/>
        </w:rPr>
        <w:t> </w:t>
      </w:r>
      <w:r w:rsidRPr="00C2792D">
        <w:rPr>
          <w:rFonts w:ascii="Verdana" w:hAnsi="Verdana"/>
          <w:color w:val="0D0D0D" w:themeColor="text1" w:themeTint="F2"/>
        </w:rPr>
        <w:t>и проявляются в основном на рынках финансовых рисков. Эти риски характеризуются большим многообразием, и в целях эффективного управления ими целесообразно классифицировать их по различным признакам.</w:t>
      </w:r>
    </w:p>
    <w:p w:rsidR="00FC294A" w:rsidRPr="00C2792D" w:rsidRDefault="00FC294A" w:rsidP="00FC294A">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lastRenderedPageBreak/>
        <w:t xml:space="preserve">По возможности страхования финансовые риски подразделяются на две большие группы в соответствии с возможностью страхования: страхуемые и </w:t>
      </w:r>
      <w:proofErr w:type="spellStart"/>
      <w:r w:rsidRPr="00C2792D">
        <w:rPr>
          <w:rFonts w:ascii="Verdana" w:hAnsi="Verdana"/>
          <w:color w:val="0D0D0D" w:themeColor="text1" w:themeTint="F2"/>
        </w:rPr>
        <w:t>нестрахуемые</w:t>
      </w:r>
      <w:proofErr w:type="spellEnd"/>
      <w:r w:rsidRPr="00C2792D">
        <w:rPr>
          <w:rFonts w:ascii="Verdana" w:hAnsi="Verdana"/>
          <w:color w:val="0D0D0D" w:themeColor="text1" w:themeTint="F2"/>
        </w:rPr>
        <w:t>.</w:t>
      </w:r>
    </w:p>
    <w:p w:rsidR="00FC294A" w:rsidRPr="00C2792D" w:rsidRDefault="00FC294A" w:rsidP="00FC294A">
      <w:pPr>
        <w:pStyle w:val="a4"/>
        <w:shd w:val="clear" w:color="auto" w:fill="FFFFFF"/>
        <w:spacing w:before="0" w:beforeAutospacing="0" w:after="0"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 xml:space="preserve">Риск страхуемый — это вероятное событие или совокупность событий, на случай </w:t>
      </w:r>
      <w:proofErr w:type="gramStart"/>
      <w:r w:rsidRPr="00C2792D">
        <w:rPr>
          <w:rFonts w:ascii="Verdana" w:hAnsi="Verdana"/>
          <w:color w:val="0D0D0D" w:themeColor="text1" w:themeTint="F2"/>
        </w:rPr>
        <w:t>наступления</w:t>
      </w:r>
      <w:proofErr w:type="gramEnd"/>
      <w:r w:rsidRPr="00C2792D">
        <w:rPr>
          <w:rFonts w:ascii="Verdana" w:hAnsi="Verdana"/>
          <w:color w:val="0D0D0D" w:themeColor="text1" w:themeTint="F2"/>
        </w:rPr>
        <w:t xml:space="preserve"> которых проводится страхование. Страховщик обязан возместить потери</w:t>
      </w:r>
      <w:r w:rsidRPr="00C2792D">
        <w:rPr>
          <w:rStyle w:val="apple-converted-space"/>
          <w:rFonts w:ascii="Verdana" w:hAnsi="Verdana"/>
          <w:color w:val="0D0D0D" w:themeColor="text1" w:themeTint="F2"/>
        </w:rPr>
        <w:t> </w:t>
      </w:r>
      <w:hyperlink r:id="rId216" w:history="1">
        <w:r w:rsidRPr="00C2792D">
          <w:rPr>
            <w:rStyle w:val="a5"/>
            <w:rFonts w:ascii="inherit" w:hAnsi="inherit"/>
            <w:color w:val="0D0D0D" w:themeColor="text1" w:themeTint="F2"/>
            <w:u w:val="none"/>
            <w:bdr w:val="none" w:sz="0" w:space="0" w:color="auto" w:frame="1"/>
          </w:rPr>
          <w:t>доходов</w:t>
        </w:r>
        <w:r w:rsidRPr="00C2792D">
          <w:rPr>
            <w:rStyle w:val="apple-converted-space"/>
            <w:rFonts w:ascii="inherit" w:hAnsi="inherit"/>
            <w:color w:val="0D0D0D" w:themeColor="text1" w:themeTint="F2"/>
            <w:bdr w:val="none" w:sz="0" w:space="0" w:color="auto" w:frame="1"/>
          </w:rPr>
          <w:t> </w:t>
        </w:r>
      </w:hyperlink>
      <w:r w:rsidRPr="00C2792D">
        <w:rPr>
          <w:rFonts w:ascii="Verdana" w:hAnsi="Verdana"/>
          <w:color w:val="0D0D0D" w:themeColor="text1" w:themeTint="F2"/>
        </w:rPr>
        <w:t>в полном объеме или частично при наступлении следующих событий:</w:t>
      </w:r>
      <w:r w:rsidRPr="00C2792D">
        <w:rPr>
          <w:rFonts w:ascii="Verdana" w:hAnsi="Verdana"/>
          <w:color w:val="0D0D0D" w:themeColor="text1" w:themeTint="F2"/>
        </w:rPr>
        <w:br/>
        <w:t>- остановка производства и сокращение объема производства в результате оговоренных событий;</w:t>
      </w:r>
      <w:r w:rsidRPr="00C2792D">
        <w:rPr>
          <w:rFonts w:ascii="Verdana" w:hAnsi="Verdana"/>
          <w:color w:val="0D0D0D" w:themeColor="text1" w:themeTint="F2"/>
        </w:rPr>
        <w:br/>
        <w:t>- банкротство;</w:t>
      </w:r>
      <w:r w:rsidRPr="00C2792D">
        <w:rPr>
          <w:rFonts w:ascii="Verdana" w:hAnsi="Verdana"/>
          <w:color w:val="0D0D0D" w:themeColor="text1" w:themeTint="F2"/>
        </w:rPr>
        <w:br/>
        <w:t>- непредвиденные расходы;</w:t>
      </w:r>
      <w:r w:rsidRPr="00C2792D">
        <w:rPr>
          <w:rFonts w:ascii="Verdana" w:hAnsi="Verdana"/>
          <w:color w:val="0D0D0D" w:themeColor="text1" w:themeTint="F2"/>
        </w:rPr>
        <w:br/>
        <w:t>- неисполнение договорных обязательств контрагентом застрахованного лица, являющегося кредитором по сделке;</w:t>
      </w:r>
      <w:r w:rsidRPr="00C2792D">
        <w:rPr>
          <w:rFonts w:ascii="Verdana" w:hAnsi="Verdana"/>
          <w:color w:val="0D0D0D" w:themeColor="text1" w:themeTint="F2"/>
        </w:rPr>
        <w:br/>
        <w:t>- понесенные застрахованным лицом судебные расходы;</w:t>
      </w:r>
      <w:r w:rsidRPr="00C2792D">
        <w:rPr>
          <w:rFonts w:ascii="Verdana" w:hAnsi="Verdana"/>
          <w:color w:val="0D0D0D" w:themeColor="text1" w:themeTint="F2"/>
        </w:rPr>
        <w:br/>
        <w:t>- иные события.</w:t>
      </w:r>
    </w:p>
    <w:p w:rsidR="00FC294A" w:rsidRPr="00C2792D" w:rsidRDefault="00FC294A" w:rsidP="00FC294A">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Задача предприятия - рисковать расчетливо, не переходя ту грань, за которой возможно банкротство.</w:t>
      </w:r>
    </w:p>
    <w:p w:rsidR="00FC294A" w:rsidRPr="00C2792D" w:rsidRDefault="00FC294A" w:rsidP="00FC294A">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Следующий признак рисков - по уровню финансовых потерь: допустимый риск, критический риск, катастрофический риск.</w:t>
      </w:r>
    </w:p>
    <w:p w:rsidR="00FC294A" w:rsidRPr="00C2792D" w:rsidRDefault="00FC294A" w:rsidP="00FC294A">
      <w:pPr>
        <w:pStyle w:val="a4"/>
        <w:shd w:val="clear" w:color="auto" w:fill="FFFFFF"/>
        <w:spacing w:before="0" w:beforeAutospacing="0" w:after="0"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Допустимый риск - это угроза полной или частичной потери</w:t>
      </w:r>
      <w:r w:rsidRPr="00C2792D">
        <w:rPr>
          <w:rStyle w:val="apple-converted-space"/>
          <w:rFonts w:ascii="Verdana" w:hAnsi="Verdana"/>
          <w:color w:val="0D0D0D" w:themeColor="text1" w:themeTint="F2"/>
        </w:rPr>
        <w:t> </w:t>
      </w:r>
      <w:hyperlink r:id="rId217" w:history="1">
        <w:r w:rsidRPr="00C2792D">
          <w:rPr>
            <w:rStyle w:val="a5"/>
            <w:rFonts w:ascii="inherit" w:hAnsi="inherit"/>
            <w:color w:val="0D0D0D" w:themeColor="text1" w:themeTint="F2"/>
            <w:u w:val="none"/>
            <w:bdr w:val="none" w:sz="0" w:space="0" w:color="auto" w:frame="1"/>
          </w:rPr>
          <w:t>прибыли</w:t>
        </w:r>
        <w:r w:rsidRPr="00C2792D">
          <w:rPr>
            <w:rStyle w:val="apple-converted-space"/>
            <w:rFonts w:ascii="inherit" w:hAnsi="inherit"/>
            <w:color w:val="0D0D0D" w:themeColor="text1" w:themeTint="F2"/>
            <w:bdr w:val="none" w:sz="0" w:space="0" w:color="auto" w:frame="1"/>
          </w:rPr>
          <w:t> </w:t>
        </w:r>
      </w:hyperlink>
      <w:r w:rsidRPr="00C2792D">
        <w:rPr>
          <w:rFonts w:ascii="Verdana" w:hAnsi="Verdana"/>
          <w:color w:val="0D0D0D" w:themeColor="text1" w:themeTint="F2"/>
        </w:rPr>
        <w:t>от реализации того или иного финансового проекта. В данном случае потери возможны, но их размер меньше ожидаемой прибыли.</w:t>
      </w:r>
    </w:p>
    <w:p w:rsidR="00FC294A" w:rsidRPr="00C2792D" w:rsidRDefault="00FC294A" w:rsidP="00FC294A">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Критический риск связан с опасностью потерь в размере произведенных затрат на осуществление конкретной финансовой сделки.</w:t>
      </w:r>
    </w:p>
    <w:p w:rsidR="00FC294A" w:rsidRPr="00C2792D" w:rsidRDefault="00FC294A" w:rsidP="00FC294A">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Катастрофический риск характеризуется тем, что финансовые потери по нему определяются частичной или полной утратой имущественного состояния предприятия.</w:t>
      </w:r>
    </w:p>
    <w:p w:rsidR="00FC294A" w:rsidRPr="00C2792D" w:rsidRDefault="00FC294A" w:rsidP="00FC294A">
      <w:pPr>
        <w:pStyle w:val="a4"/>
        <w:shd w:val="clear" w:color="auto" w:fill="FFFFFF"/>
        <w:spacing w:before="0" w:beforeAutospacing="0" w:after="192" w:afterAutospacing="0" w:line="276" w:lineRule="auto"/>
        <w:textAlignment w:val="baseline"/>
        <w:rPr>
          <w:rFonts w:ascii="Verdana" w:hAnsi="Verdana"/>
          <w:color w:val="0D0D0D" w:themeColor="text1" w:themeTint="F2"/>
        </w:rPr>
      </w:pPr>
      <w:r w:rsidRPr="00C2792D">
        <w:rPr>
          <w:rFonts w:ascii="Verdana" w:hAnsi="Verdana"/>
          <w:color w:val="0D0D0D" w:themeColor="text1" w:themeTint="F2"/>
        </w:rPr>
        <w:t>Этот риск приводит предприятие к банкротству.</w:t>
      </w:r>
    </w:p>
    <w:p w:rsidR="00FC294A" w:rsidRPr="00C2792D" w:rsidRDefault="00FC294A" w:rsidP="00FC294A">
      <w:pPr>
        <w:pStyle w:val="a4"/>
        <w:shd w:val="clear" w:color="auto" w:fill="FFFFFF"/>
        <w:spacing w:before="120" w:beforeAutospacing="0" w:after="120" w:afterAutospacing="0" w:line="276" w:lineRule="auto"/>
        <w:rPr>
          <w:rFonts w:ascii="Arial" w:hAnsi="Arial" w:cs="Arial"/>
          <w:color w:val="0D0D0D" w:themeColor="text1" w:themeTint="F2"/>
        </w:rPr>
      </w:pPr>
      <w:r w:rsidRPr="00C2792D">
        <w:rPr>
          <w:rFonts w:ascii="Arial" w:hAnsi="Arial" w:cs="Arial"/>
          <w:color w:val="0D0D0D" w:themeColor="text1" w:themeTint="F2"/>
        </w:rPr>
        <w:t>Финансовые риски подразделяются на три вида</w:t>
      </w:r>
      <w:hyperlink r:id="rId218" w:anchor="cite_note-.D0.A4.D0.A0-5" w:history="1">
        <w:r w:rsidRPr="00C2792D">
          <w:rPr>
            <w:rStyle w:val="a5"/>
            <w:rFonts w:ascii="Arial" w:hAnsi="Arial" w:cs="Arial"/>
            <w:color w:val="0D0D0D" w:themeColor="text1" w:themeTint="F2"/>
            <w:u w:val="none"/>
            <w:vertAlign w:val="superscript"/>
          </w:rPr>
          <w:t>[5]</w:t>
        </w:r>
      </w:hyperlink>
      <w:r w:rsidRPr="00C2792D">
        <w:rPr>
          <w:rFonts w:ascii="Arial" w:hAnsi="Arial" w:cs="Arial"/>
          <w:color w:val="0D0D0D" w:themeColor="text1" w:themeTint="F2"/>
        </w:rPr>
        <w:t>:</w:t>
      </w:r>
    </w:p>
    <w:p w:rsidR="00FC294A" w:rsidRPr="00C2792D" w:rsidRDefault="00FC294A" w:rsidP="00834A38">
      <w:pPr>
        <w:numPr>
          <w:ilvl w:val="0"/>
          <w:numId w:val="19"/>
        </w:numPr>
        <w:shd w:val="clear" w:color="auto" w:fill="FFFFFF"/>
        <w:spacing w:before="100" w:beforeAutospacing="1" w:after="24"/>
        <w:ind w:left="768"/>
        <w:rPr>
          <w:rFonts w:ascii="Arial" w:hAnsi="Arial" w:cs="Arial"/>
          <w:color w:val="0D0D0D" w:themeColor="text1" w:themeTint="F2"/>
          <w:sz w:val="24"/>
          <w:szCs w:val="24"/>
        </w:rPr>
      </w:pPr>
      <w:proofErr w:type="spellStart"/>
      <w:proofErr w:type="gramStart"/>
      <w:r w:rsidRPr="00C2792D">
        <w:rPr>
          <w:rFonts w:ascii="Arial" w:hAnsi="Arial" w:cs="Arial"/>
          <w:color w:val="0D0D0D" w:themeColor="text1" w:themeTint="F2"/>
          <w:sz w:val="24"/>
          <w:szCs w:val="24"/>
        </w:rPr>
        <w:t>P</w:t>
      </w:r>
      <w:proofErr w:type="gramEnd"/>
      <w:r w:rsidRPr="00C2792D">
        <w:rPr>
          <w:rFonts w:ascii="Arial" w:hAnsi="Arial" w:cs="Arial"/>
          <w:color w:val="0D0D0D" w:themeColor="text1" w:themeTint="F2"/>
          <w:sz w:val="24"/>
          <w:szCs w:val="24"/>
        </w:rPr>
        <w:t>иски</w:t>
      </w:r>
      <w:proofErr w:type="spellEnd"/>
      <w:r w:rsidRPr="00C2792D">
        <w:rPr>
          <w:rFonts w:ascii="Arial" w:hAnsi="Arial" w:cs="Arial"/>
          <w:color w:val="0D0D0D" w:themeColor="text1" w:themeTint="F2"/>
          <w:sz w:val="24"/>
          <w:szCs w:val="24"/>
        </w:rPr>
        <w:t>, связанные с покупательной способностью денег;</w:t>
      </w:r>
    </w:p>
    <w:p w:rsidR="00FC294A" w:rsidRPr="00C2792D" w:rsidRDefault="00FC294A" w:rsidP="00834A38">
      <w:pPr>
        <w:numPr>
          <w:ilvl w:val="0"/>
          <w:numId w:val="19"/>
        </w:numPr>
        <w:shd w:val="clear" w:color="auto" w:fill="FFFFFF"/>
        <w:spacing w:before="100" w:beforeAutospacing="1" w:after="24"/>
        <w:ind w:left="768"/>
        <w:rPr>
          <w:rFonts w:ascii="Arial" w:hAnsi="Arial" w:cs="Arial"/>
          <w:color w:val="0D0D0D" w:themeColor="text1" w:themeTint="F2"/>
          <w:sz w:val="24"/>
          <w:szCs w:val="24"/>
        </w:rPr>
      </w:pPr>
      <w:proofErr w:type="spellStart"/>
      <w:proofErr w:type="gramStart"/>
      <w:r w:rsidRPr="00C2792D">
        <w:rPr>
          <w:rFonts w:ascii="Arial" w:hAnsi="Arial" w:cs="Arial"/>
          <w:color w:val="0D0D0D" w:themeColor="text1" w:themeTint="F2"/>
          <w:sz w:val="24"/>
          <w:szCs w:val="24"/>
        </w:rPr>
        <w:t>P</w:t>
      </w:r>
      <w:proofErr w:type="gramEnd"/>
      <w:r w:rsidRPr="00C2792D">
        <w:rPr>
          <w:rFonts w:ascii="Arial" w:hAnsi="Arial" w:cs="Arial"/>
          <w:color w:val="0D0D0D" w:themeColor="text1" w:themeTint="F2"/>
          <w:sz w:val="24"/>
          <w:szCs w:val="24"/>
        </w:rPr>
        <w:t>иски</w:t>
      </w:r>
      <w:proofErr w:type="spellEnd"/>
      <w:r w:rsidRPr="00C2792D">
        <w:rPr>
          <w:rFonts w:ascii="Arial" w:hAnsi="Arial" w:cs="Arial"/>
          <w:color w:val="0D0D0D" w:themeColor="text1" w:themeTint="F2"/>
          <w:sz w:val="24"/>
          <w:szCs w:val="24"/>
        </w:rPr>
        <w:t>, связанные с вложением</w:t>
      </w:r>
      <w:r w:rsidRPr="00C2792D">
        <w:rPr>
          <w:rStyle w:val="apple-converted-space"/>
          <w:rFonts w:ascii="Arial" w:hAnsi="Arial" w:cs="Arial"/>
          <w:color w:val="0D0D0D" w:themeColor="text1" w:themeTint="F2"/>
          <w:sz w:val="24"/>
          <w:szCs w:val="24"/>
        </w:rPr>
        <w:t> </w:t>
      </w:r>
      <w:hyperlink r:id="rId219" w:tooltip="Капитал" w:history="1">
        <w:r w:rsidRPr="00C2792D">
          <w:rPr>
            <w:rStyle w:val="a5"/>
            <w:rFonts w:ascii="Arial" w:hAnsi="Arial" w:cs="Arial"/>
            <w:color w:val="0D0D0D" w:themeColor="text1" w:themeTint="F2"/>
            <w:sz w:val="24"/>
            <w:szCs w:val="24"/>
            <w:u w:val="none"/>
          </w:rPr>
          <w:t>капитала</w:t>
        </w:r>
      </w:hyperlink>
      <w:r w:rsidRPr="00C2792D">
        <w:rPr>
          <w:rStyle w:val="apple-converted-space"/>
          <w:rFonts w:ascii="Arial" w:hAnsi="Arial" w:cs="Arial"/>
          <w:color w:val="0D0D0D" w:themeColor="text1" w:themeTint="F2"/>
          <w:sz w:val="24"/>
          <w:szCs w:val="24"/>
        </w:rPr>
        <w:t> </w:t>
      </w:r>
      <w:r w:rsidRPr="00C2792D">
        <w:rPr>
          <w:rFonts w:ascii="Arial" w:hAnsi="Arial" w:cs="Arial"/>
          <w:color w:val="0D0D0D" w:themeColor="text1" w:themeTint="F2"/>
          <w:sz w:val="24"/>
          <w:szCs w:val="24"/>
        </w:rPr>
        <w:t>(инвестиционные риски);</w:t>
      </w:r>
    </w:p>
    <w:p w:rsidR="00FC294A" w:rsidRPr="00C2792D" w:rsidRDefault="00FC294A" w:rsidP="00834A38">
      <w:pPr>
        <w:numPr>
          <w:ilvl w:val="0"/>
          <w:numId w:val="19"/>
        </w:numPr>
        <w:shd w:val="clear" w:color="auto" w:fill="FFFFFF"/>
        <w:spacing w:before="100" w:beforeAutospacing="1" w:after="24"/>
        <w:ind w:left="768"/>
        <w:rPr>
          <w:rFonts w:ascii="Arial" w:hAnsi="Arial" w:cs="Arial"/>
          <w:color w:val="0D0D0D" w:themeColor="text1" w:themeTint="F2"/>
          <w:sz w:val="24"/>
          <w:szCs w:val="24"/>
        </w:rPr>
      </w:pPr>
      <w:proofErr w:type="spellStart"/>
      <w:proofErr w:type="gramStart"/>
      <w:r w:rsidRPr="00C2792D">
        <w:rPr>
          <w:rFonts w:ascii="Arial" w:hAnsi="Arial" w:cs="Arial"/>
          <w:color w:val="0D0D0D" w:themeColor="text1" w:themeTint="F2"/>
          <w:sz w:val="24"/>
          <w:szCs w:val="24"/>
        </w:rPr>
        <w:t>P</w:t>
      </w:r>
      <w:proofErr w:type="gramEnd"/>
      <w:r w:rsidRPr="00C2792D">
        <w:rPr>
          <w:rFonts w:ascii="Arial" w:hAnsi="Arial" w:cs="Arial"/>
          <w:color w:val="0D0D0D" w:themeColor="text1" w:themeTint="F2"/>
          <w:sz w:val="24"/>
          <w:szCs w:val="24"/>
        </w:rPr>
        <w:t>иски</w:t>
      </w:r>
      <w:proofErr w:type="spellEnd"/>
      <w:r w:rsidRPr="00C2792D">
        <w:rPr>
          <w:rFonts w:ascii="Arial" w:hAnsi="Arial" w:cs="Arial"/>
          <w:color w:val="0D0D0D" w:themeColor="text1" w:themeTint="F2"/>
          <w:sz w:val="24"/>
          <w:szCs w:val="24"/>
        </w:rPr>
        <w:t>, связанные с формой организации хозяйственной деятельности организации.</w:t>
      </w:r>
    </w:p>
    <w:p w:rsidR="00FC294A" w:rsidRPr="00C2792D" w:rsidRDefault="00FC294A" w:rsidP="00FC294A">
      <w:pPr>
        <w:pStyle w:val="3"/>
        <w:shd w:val="clear" w:color="auto" w:fill="FFFFFF"/>
        <w:spacing w:before="72"/>
        <w:rPr>
          <w:rFonts w:ascii="Arial" w:hAnsi="Arial" w:cs="Arial"/>
          <w:color w:val="0D0D0D" w:themeColor="text1" w:themeTint="F2"/>
          <w:sz w:val="24"/>
          <w:szCs w:val="24"/>
        </w:rPr>
      </w:pPr>
      <w:r w:rsidRPr="00C2792D">
        <w:rPr>
          <w:rStyle w:val="mw-headline"/>
          <w:rFonts w:ascii="Arial" w:hAnsi="Arial" w:cs="Arial"/>
          <w:color w:val="0D0D0D" w:themeColor="text1" w:themeTint="F2"/>
          <w:sz w:val="24"/>
          <w:szCs w:val="24"/>
        </w:rPr>
        <w:t>Риски, связанные с покупательной способностью денег</w:t>
      </w:r>
    </w:p>
    <w:p w:rsidR="00FC294A" w:rsidRPr="00C2792D" w:rsidRDefault="00FC294A" w:rsidP="00FC294A">
      <w:pPr>
        <w:pStyle w:val="a4"/>
        <w:shd w:val="clear" w:color="auto" w:fill="FFFFFF"/>
        <w:spacing w:before="120" w:beforeAutospacing="0" w:after="120" w:afterAutospacing="0" w:line="276" w:lineRule="auto"/>
        <w:rPr>
          <w:rFonts w:ascii="Arial" w:hAnsi="Arial" w:cs="Arial"/>
          <w:color w:val="0D0D0D" w:themeColor="text1" w:themeTint="F2"/>
        </w:rPr>
      </w:pPr>
      <w:r w:rsidRPr="00C2792D">
        <w:rPr>
          <w:rFonts w:ascii="Arial" w:hAnsi="Arial" w:cs="Arial"/>
          <w:color w:val="0D0D0D" w:themeColor="text1" w:themeTint="F2"/>
        </w:rPr>
        <w:t>К рискам, связанным с покупательной способностью денег, относят:</w:t>
      </w:r>
    </w:p>
    <w:p w:rsidR="00FC294A" w:rsidRPr="00C2792D" w:rsidRDefault="00FC294A" w:rsidP="00834A38">
      <w:pPr>
        <w:numPr>
          <w:ilvl w:val="0"/>
          <w:numId w:val="20"/>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инфляционные и дефляционные риски;</w:t>
      </w:r>
    </w:p>
    <w:p w:rsidR="00FC294A" w:rsidRPr="00C2792D" w:rsidRDefault="00A27F22" w:rsidP="00834A38">
      <w:pPr>
        <w:numPr>
          <w:ilvl w:val="0"/>
          <w:numId w:val="20"/>
        </w:numPr>
        <w:shd w:val="clear" w:color="auto" w:fill="FFFFFF"/>
        <w:spacing w:before="100" w:beforeAutospacing="1" w:after="24"/>
        <w:ind w:left="384"/>
        <w:rPr>
          <w:rFonts w:ascii="Arial" w:hAnsi="Arial" w:cs="Arial"/>
          <w:color w:val="0D0D0D" w:themeColor="text1" w:themeTint="F2"/>
          <w:sz w:val="24"/>
          <w:szCs w:val="24"/>
        </w:rPr>
      </w:pPr>
      <w:hyperlink r:id="rId220" w:tooltip="Валютный риск" w:history="1">
        <w:r w:rsidR="00FC294A" w:rsidRPr="00C2792D">
          <w:rPr>
            <w:rStyle w:val="a5"/>
            <w:rFonts w:ascii="Arial" w:hAnsi="Arial" w:cs="Arial"/>
            <w:color w:val="0D0D0D" w:themeColor="text1" w:themeTint="F2"/>
            <w:sz w:val="24"/>
            <w:szCs w:val="24"/>
            <w:u w:val="none"/>
          </w:rPr>
          <w:t>валютные риски</w:t>
        </w:r>
      </w:hyperlink>
      <w:r w:rsidR="00FC294A" w:rsidRPr="00C2792D">
        <w:rPr>
          <w:rFonts w:ascii="Arial" w:hAnsi="Arial" w:cs="Arial"/>
          <w:color w:val="0D0D0D" w:themeColor="text1" w:themeTint="F2"/>
          <w:sz w:val="24"/>
          <w:szCs w:val="24"/>
        </w:rPr>
        <w:t>;</w:t>
      </w:r>
    </w:p>
    <w:p w:rsidR="00FC294A" w:rsidRPr="00C2792D" w:rsidRDefault="00FC294A" w:rsidP="00834A38">
      <w:pPr>
        <w:numPr>
          <w:ilvl w:val="0"/>
          <w:numId w:val="20"/>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риски ликвидности.</w:t>
      </w:r>
    </w:p>
    <w:p w:rsidR="00FC294A" w:rsidRPr="00C2792D" w:rsidRDefault="00FC294A" w:rsidP="00FC294A">
      <w:pPr>
        <w:pStyle w:val="3"/>
        <w:shd w:val="clear" w:color="auto" w:fill="FFFFFF"/>
        <w:spacing w:before="72"/>
        <w:rPr>
          <w:rFonts w:ascii="Arial" w:hAnsi="Arial" w:cs="Arial"/>
          <w:color w:val="0D0D0D" w:themeColor="text1" w:themeTint="F2"/>
          <w:sz w:val="24"/>
          <w:szCs w:val="24"/>
        </w:rPr>
      </w:pPr>
      <w:proofErr w:type="gramStart"/>
      <w:r w:rsidRPr="00C2792D">
        <w:rPr>
          <w:rStyle w:val="mw-headline"/>
          <w:rFonts w:ascii="Arial" w:hAnsi="Arial" w:cs="Arial"/>
          <w:color w:val="0D0D0D" w:themeColor="text1" w:themeTint="F2"/>
          <w:sz w:val="24"/>
          <w:szCs w:val="24"/>
        </w:rPr>
        <w:lastRenderedPageBreak/>
        <w:t>Риски, связанные с вложением капитала</w:t>
      </w:r>
      <w:r w:rsidRPr="00C2792D">
        <w:rPr>
          <w:rStyle w:val="mw-editsection-bracket"/>
          <w:rFonts w:ascii="Arial" w:hAnsi="Arial" w:cs="Arial"/>
          <w:b w:val="0"/>
          <w:bCs w:val="0"/>
          <w:color w:val="0D0D0D" w:themeColor="text1" w:themeTint="F2"/>
          <w:sz w:val="24"/>
          <w:szCs w:val="24"/>
        </w:rPr>
        <w:t>]</w:t>
      </w:r>
      <w:proofErr w:type="gramEnd"/>
    </w:p>
    <w:p w:rsidR="00FC294A" w:rsidRPr="00C2792D" w:rsidRDefault="00FC294A" w:rsidP="00FC294A">
      <w:pPr>
        <w:pStyle w:val="a4"/>
        <w:shd w:val="clear" w:color="auto" w:fill="FFFFFF"/>
        <w:spacing w:before="120" w:beforeAutospacing="0" w:after="120" w:afterAutospacing="0" w:line="276" w:lineRule="auto"/>
        <w:rPr>
          <w:rFonts w:ascii="Arial" w:hAnsi="Arial" w:cs="Arial"/>
          <w:color w:val="0D0D0D" w:themeColor="text1" w:themeTint="F2"/>
        </w:rPr>
      </w:pPr>
      <w:r w:rsidRPr="00C2792D">
        <w:rPr>
          <w:rFonts w:ascii="Arial" w:hAnsi="Arial" w:cs="Arial"/>
          <w:b/>
          <w:bCs/>
          <w:color w:val="0D0D0D" w:themeColor="text1" w:themeTint="F2"/>
        </w:rPr>
        <w:t>Инвестиционный риск</w:t>
      </w:r>
      <w:r w:rsidRPr="00C2792D">
        <w:rPr>
          <w:rStyle w:val="apple-converted-space"/>
          <w:rFonts w:ascii="Arial" w:hAnsi="Arial" w:cs="Arial"/>
          <w:color w:val="0D0D0D" w:themeColor="text1" w:themeTint="F2"/>
        </w:rPr>
        <w:t> </w:t>
      </w:r>
      <w:r w:rsidRPr="00C2792D">
        <w:rPr>
          <w:rFonts w:ascii="Arial" w:hAnsi="Arial" w:cs="Arial"/>
          <w:color w:val="0D0D0D" w:themeColor="text1" w:themeTint="F2"/>
        </w:rPr>
        <w:t>выражает возможность возникновения финансовых потерь в процессе реализации</w:t>
      </w:r>
      <w:r w:rsidRPr="00C2792D">
        <w:rPr>
          <w:rStyle w:val="apple-converted-space"/>
          <w:rFonts w:ascii="Arial" w:hAnsi="Arial" w:cs="Arial"/>
          <w:color w:val="0D0D0D" w:themeColor="text1" w:themeTint="F2"/>
        </w:rPr>
        <w:t> </w:t>
      </w:r>
      <w:hyperlink r:id="rId221" w:tooltip="Инвестиции" w:history="1">
        <w:r w:rsidRPr="00C2792D">
          <w:rPr>
            <w:rStyle w:val="a5"/>
            <w:rFonts w:ascii="Arial" w:hAnsi="Arial" w:cs="Arial"/>
            <w:color w:val="0D0D0D" w:themeColor="text1" w:themeTint="F2"/>
            <w:u w:val="none"/>
          </w:rPr>
          <w:t>инвестиционного проекта</w:t>
        </w:r>
      </w:hyperlink>
      <w:r w:rsidRPr="00C2792D">
        <w:rPr>
          <w:rFonts w:ascii="Arial" w:hAnsi="Arial" w:cs="Arial"/>
          <w:color w:val="0D0D0D" w:themeColor="text1" w:themeTint="F2"/>
        </w:rPr>
        <w:t>. Различают</w:t>
      </w:r>
      <w:r w:rsidRPr="00C2792D">
        <w:rPr>
          <w:rStyle w:val="apple-converted-space"/>
          <w:rFonts w:ascii="Arial" w:hAnsi="Arial" w:cs="Arial"/>
          <w:color w:val="0D0D0D" w:themeColor="text1" w:themeTint="F2"/>
        </w:rPr>
        <w:t> </w:t>
      </w:r>
      <w:hyperlink r:id="rId222" w:tooltip="Прямые инвестиции" w:history="1">
        <w:r w:rsidRPr="00C2792D">
          <w:rPr>
            <w:rStyle w:val="a5"/>
            <w:rFonts w:ascii="Arial" w:hAnsi="Arial" w:cs="Arial"/>
            <w:color w:val="0D0D0D" w:themeColor="text1" w:themeTint="F2"/>
            <w:u w:val="none"/>
          </w:rPr>
          <w:t>реальные инвестиции</w:t>
        </w:r>
      </w:hyperlink>
      <w:r w:rsidRPr="00C2792D">
        <w:rPr>
          <w:rStyle w:val="apple-converted-space"/>
          <w:rFonts w:ascii="Arial" w:hAnsi="Arial" w:cs="Arial"/>
          <w:color w:val="0D0D0D" w:themeColor="text1" w:themeTint="F2"/>
        </w:rPr>
        <w:t> </w:t>
      </w:r>
      <w:r w:rsidRPr="00C2792D">
        <w:rPr>
          <w:rFonts w:ascii="Arial" w:hAnsi="Arial" w:cs="Arial"/>
          <w:color w:val="0D0D0D" w:themeColor="text1" w:themeTint="F2"/>
        </w:rPr>
        <w:t>и</w:t>
      </w:r>
      <w:r w:rsidRPr="00C2792D">
        <w:rPr>
          <w:rStyle w:val="apple-converted-space"/>
          <w:rFonts w:ascii="Arial" w:hAnsi="Arial" w:cs="Arial"/>
          <w:color w:val="0D0D0D" w:themeColor="text1" w:themeTint="F2"/>
        </w:rPr>
        <w:t> </w:t>
      </w:r>
      <w:hyperlink r:id="rId223" w:tooltip="Портфельные инвестиции" w:history="1">
        <w:r w:rsidRPr="00C2792D">
          <w:rPr>
            <w:rStyle w:val="a5"/>
            <w:rFonts w:ascii="Arial" w:hAnsi="Arial" w:cs="Arial"/>
            <w:color w:val="0D0D0D" w:themeColor="text1" w:themeTint="F2"/>
            <w:u w:val="none"/>
          </w:rPr>
          <w:t>портфельные инвестиции</w:t>
        </w:r>
      </w:hyperlink>
      <w:r w:rsidRPr="00C2792D">
        <w:rPr>
          <w:rFonts w:ascii="Arial" w:hAnsi="Arial" w:cs="Arial"/>
          <w:color w:val="0D0D0D" w:themeColor="text1" w:themeTint="F2"/>
        </w:rPr>
        <w:t>. Соответственно, различают и виды инвестиционного риска:</w:t>
      </w:r>
    </w:p>
    <w:p w:rsidR="00FC294A" w:rsidRPr="00C2792D" w:rsidRDefault="00FC294A" w:rsidP="00834A38">
      <w:pPr>
        <w:numPr>
          <w:ilvl w:val="0"/>
          <w:numId w:val="21"/>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риск реального инвестирования;</w:t>
      </w:r>
    </w:p>
    <w:p w:rsidR="00FC294A" w:rsidRPr="00C2792D" w:rsidRDefault="00FC294A" w:rsidP="00834A38">
      <w:pPr>
        <w:numPr>
          <w:ilvl w:val="0"/>
          <w:numId w:val="21"/>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риск финансового инвестирования (</w:t>
      </w:r>
      <w:hyperlink r:id="rId224" w:tooltip="Портфель (финансы)" w:history="1">
        <w:r w:rsidRPr="00C2792D">
          <w:rPr>
            <w:rStyle w:val="a5"/>
            <w:rFonts w:ascii="Arial" w:hAnsi="Arial" w:cs="Arial"/>
            <w:color w:val="0D0D0D" w:themeColor="text1" w:themeTint="F2"/>
            <w:sz w:val="24"/>
            <w:szCs w:val="24"/>
            <w:u w:val="none"/>
          </w:rPr>
          <w:t>портфельный</w:t>
        </w:r>
      </w:hyperlink>
      <w:r w:rsidRPr="00C2792D">
        <w:rPr>
          <w:rStyle w:val="apple-converted-space"/>
          <w:rFonts w:ascii="Arial" w:hAnsi="Arial" w:cs="Arial"/>
          <w:color w:val="0D0D0D" w:themeColor="text1" w:themeTint="F2"/>
          <w:sz w:val="24"/>
          <w:szCs w:val="24"/>
        </w:rPr>
        <w:t> </w:t>
      </w:r>
      <w:r w:rsidRPr="00C2792D">
        <w:rPr>
          <w:rFonts w:ascii="Arial" w:hAnsi="Arial" w:cs="Arial"/>
          <w:color w:val="0D0D0D" w:themeColor="text1" w:themeTint="F2"/>
          <w:sz w:val="24"/>
          <w:szCs w:val="24"/>
        </w:rPr>
        <w:t>риск);</w:t>
      </w:r>
    </w:p>
    <w:p w:rsidR="00FC294A" w:rsidRPr="00C2792D" w:rsidRDefault="00FC294A" w:rsidP="00834A38">
      <w:pPr>
        <w:numPr>
          <w:ilvl w:val="0"/>
          <w:numId w:val="21"/>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риск инновационного инвестирования.</w:t>
      </w:r>
    </w:p>
    <w:p w:rsidR="00FC294A" w:rsidRPr="00C2792D" w:rsidRDefault="00FC294A" w:rsidP="00FC294A">
      <w:pPr>
        <w:pStyle w:val="3"/>
        <w:shd w:val="clear" w:color="auto" w:fill="FFFFFF"/>
        <w:spacing w:before="72"/>
        <w:rPr>
          <w:rFonts w:ascii="Arial" w:hAnsi="Arial" w:cs="Arial"/>
          <w:color w:val="0D0D0D" w:themeColor="text1" w:themeTint="F2"/>
          <w:sz w:val="24"/>
          <w:szCs w:val="24"/>
        </w:rPr>
      </w:pPr>
      <w:r w:rsidRPr="00C2792D">
        <w:rPr>
          <w:rStyle w:val="mw-headline"/>
          <w:rFonts w:ascii="Arial" w:hAnsi="Arial" w:cs="Arial"/>
          <w:color w:val="0D0D0D" w:themeColor="text1" w:themeTint="F2"/>
          <w:sz w:val="24"/>
          <w:szCs w:val="24"/>
        </w:rPr>
        <w:t>Риски, связанные с организацией хозяйственной деятельности</w:t>
      </w:r>
    </w:p>
    <w:p w:rsidR="00FC294A" w:rsidRPr="00C2792D" w:rsidRDefault="00FC294A" w:rsidP="00FC294A">
      <w:pPr>
        <w:pStyle w:val="a4"/>
        <w:shd w:val="clear" w:color="auto" w:fill="FFFFFF"/>
        <w:spacing w:before="120" w:beforeAutospacing="0" w:after="120" w:afterAutospacing="0" w:line="276" w:lineRule="auto"/>
        <w:rPr>
          <w:rFonts w:ascii="Arial" w:hAnsi="Arial" w:cs="Arial"/>
          <w:color w:val="0D0D0D" w:themeColor="text1" w:themeTint="F2"/>
        </w:rPr>
      </w:pPr>
      <w:r w:rsidRPr="00C2792D">
        <w:rPr>
          <w:rFonts w:ascii="Arial" w:hAnsi="Arial" w:cs="Arial"/>
          <w:color w:val="0D0D0D" w:themeColor="text1" w:themeTint="F2"/>
        </w:rPr>
        <w:t>К рискам, связанным с организацией хозяйственной деятельности, относятся:</w:t>
      </w:r>
    </w:p>
    <w:p w:rsidR="00FC294A" w:rsidRPr="00C2792D" w:rsidRDefault="00FC294A" w:rsidP="00834A38">
      <w:pPr>
        <w:numPr>
          <w:ilvl w:val="0"/>
          <w:numId w:val="22"/>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риски коммерческого кредита;</w:t>
      </w:r>
    </w:p>
    <w:p w:rsidR="00FC294A" w:rsidRPr="00C2792D" w:rsidRDefault="00FC294A" w:rsidP="00834A38">
      <w:pPr>
        <w:numPr>
          <w:ilvl w:val="0"/>
          <w:numId w:val="22"/>
        </w:numPr>
        <w:shd w:val="clear" w:color="auto" w:fill="FFFFFF"/>
        <w:spacing w:before="100" w:beforeAutospacing="1" w:after="24"/>
        <w:ind w:left="384"/>
        <w:rPr>
          <w:rFonts w:ascii="Arial" w:hAnsi="Arial" w:cs="Arial"/>
          <w:color w:val="0D0D0D" w:themeColor="text1" w:themeTint="F2"/>
          <w:sz w:val="24"/>
          <w:szCs w:val="24"/>
        </w:rPr>
      </w:pPr>
      <w:r w:rsidRPr="00C2792D">
        <w:rPr>
          <w:rFonts w:ascii="Arial" w:hAnsi="Arial" w:cs="Arial"/>
          <w:color w:val="0D0D0D" w:themeColor="text1" w:themeTint="F2"/>
          <w:sz w:val="24"/>
          <w:szCs w:val="24"/>
        </w:rPr>
        <w:t>оборотные риски.</w:t>
      </w:r>
    </w:p>
    <w:p w:rsidR="00FC294A" w:rsidRPr="00C2792D" w:rsidRDefault="00FC294A" w:rsidP="00FC294A">
      <w:pPr>
        <w:pStyle w:val="2"/>
        <w:pBdr>
          <w:bottom w:val="single" w:sz="4" w:space="0" w:color="AAAAAA"/>
        </w:pBdr>
        <w:shd w:val="clear" w:color="auto" w:fill="FFFFFF"/>
        <w:spacing w:before="240" w:after="60"/>
        <w:rPr>
          <w:rFonts w:ascii="Georgia" w:hAnsi="Georgia"/>
          <w:b w:val="0"/>
          <w:bCs w:val="0"/>
          <w:color w:val="0D0D0D" w:themeColor="text1" w:themeTint="F2"/>
          <w:sz w:val="24"/>
          <w:szCs w:val="24"/>
        </w:rPr>
      </w:pPr>
      <w:r w:rsidRPr="00C2792D">
        <w:rPr>
          <w:rStyle w:val="mw-headline"/>
          <w:rFonts w:ascii="Georgia" w:hAnsi="Georgia"/>
          <w:b w:val="0"/>
          <w:bCs w:val="0"/>
          <w:color w:val="0D0D0D" w:themeColor="text1" w:themeTint="F2"/>
          <w:sz w:val="24"/>
          <w:szCs w:val="24"/>
        </w:rPr>
        <w:t>Управление финансовыми рисками</w:t>
      </w:r>
    </w:p>
    <w:p w:rsidR="00FC294A" w:rsidRPr="00C2792D" w:rsidRDefault="00FC294A" w:rsidP="00FC294A">
      <w:pPr>
        <w:pStyle w:val="a4"/>
        <w:shd w:val="clear" w:color="auto" w:fill="FFFFFF"/>
        <w:spacing w:before="120" w:beforeAutospacing="0" w:after="120" w:afterAutospacing="0" w:line="276" w:lineRule="auto"/>
        <w:rPr>
          <w:rFonts w:ascii="Arial" w:hAnsi="Arial" w:cs="Arial"/>
          <w:color w:val="0D0D0D" w:themeColor="text1" w:themeTint="F2"/>
        </w:rPr>
      </w:pPr>
      <w:r w:rsidRPr="00C2792D">
        <w:rPr>
          <w:rFonts w:ascii="Arial" w:hAnsi="Arial" w:cs="Arial"/>
          <w:color w:val="0D0D0D" w:themeColor="text1" w:themeTint="F2"/>
        </w:rPr>
        <w:t>Процесс управления финансовыми рисками может быть разбит на шесть последовательных стадий:</w:t>
      </w:r>
    </w:p>
    <w:p w:rsidR="00FC294A" w:rsidRPr="00C2792D" w:rsidRDefault="00FC294A"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Определение цели;</w:t>
      </w:r>
    </w:p>
    <w:p w:rsidR="00FC294A" w:rsidRPr="00C2792D" w:rsidRDefault="00FC294A"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Выяснение риска;</w:t>
      </w:r>
    </w:p>
    <w:p w:rsidR="00FC294A" w:rsidRPr="00C2792D" w:rsidRDefault="00FC294A"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Оценка риска;</w:t>
      </w:r>
    </w:p>
    <w:p w:rsidR="00FC294A" w:rsidRPr="00C2792D" w:rsidRDefault="00FC294A"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Выбор метода управления риском;</w:t>
      </w:r>
    </w:p>
    <w:p w:rsidR="00FC294A" w:rsidRPr="00C2792D" w:rsidRDefault="00FC294A"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Осуществление управления;</w:t>
      </w:r>
    </w:p>
    <w:p w:rsidR="00FC294A" w:rsidRPr="00C2792D" w:rsidRDefault="00FC294A" w:rsidP="00834A38">
      <w:pPr>
        <w:numPr>
          <w:ilvl w:val="0"/>
          <w:numId w:val="23"/>
        </w:numPr>
        <w:shd w:val="clear" w:color="auto" w:fill="FFFFFF"/>
        <w:spacing w:before="100" w:beforeAutospacing="1" w:after="24"/>
        <w:ind w:left="768"/>
        <w:rPr>
          <w:rFonts w:ascii="Arial" w:hAnsi="Arial" w:cs="Arial"/>
          <w:color w:val="0D0D0D" w:themeColor="text1" w:themeTint="F2"/>
          <w:sz w:val="24"/>
          <w:szCs w:val="24"/>
        </w:rPr>
      </w:pPr>
      <w:r w:rsidRPr="00C2792D">
        <w:rPr>
          <w:rFonts w:ascii="Arial" w:hAnsi="Arial" w:cs="Arial"/>
          <w:color w:val="0D0D0D" w:themeColor="text1" w:themeTint="F2"/>
          <w:sz w:val="24"/>
          <w:szCs w:val="24"/>
        </w:rPr>
        <w:t>Подведение результатов</w:t>
      </w:r>
    </w:p>
    <w:p w:rsidR="00FC294A" w:rsidRDefault="00D31127" w:rsidP="00D31127">
      <w:pPr>
        <w:jc w:val="center"/>
        <w:rPr>
          <w:rFonts w:ascii="Calibri" w:hAnsi="Calibri"/>
          <w:b/>
          <w:sz w:val="32"/>
        </w:rPr>
      </w:pPr>
      <w:r>
        <w:rPr>
          <w:rFonts w:ascii="Calibri" w:hAnsi="Calibri"/>
          <w:b/>
          <w:sz w:val="32"/>
        </w:rPr>
        <w:t xml:space="preserve">ВОПРОС № 27 </w:t>
      </w:r>
      <w:r w:rsidR="00EF7DD7">
        <w:rPr>
          <w:rFonts w:ascii="Calibri" w:hAnsi="Calibri"/>
          <w:b/>
          <w:sz w:val="32"/>
        </w:rPr>
        <w:t>(</w:t>
      </w:r>
      <w:r>
        <w:rPr>
          <w:rFonts w:ascii="Calibri" w:hAnsi="Calibri"/>
          <w:b/>
          <w:sz w:val="32"/>
        </w:rPr>
        <w:t xml:space="preserve">Понятие </w:t>
      </w:r>
      <w:proofErr w:type="gramStart"/>
      <w:r>
        <w:rPr>
          <w:rFonts w:ascii="Calibri" w:hAnsi="Calibri"/>
          <w:b/>
          <w:sz w:val="32"/>
        </w:rPr>
        <w:t>риск-менеджмента</w:t>
      </w:r>
      <w:proofErr w:type="gramEnd"/>
      <w:r>
        <w:rPr>
          <w:rFonts w:ascii="Calibri" w:hAnsi="Calibri"/>
          <w:b/>
          <w:sz w:val="32"/>
        </w:rPr>
        <w:t>)</w:t>
      </w:r>
    </w:p>
    <w:p w:rsidR="00EF7DD7" w:rsidRDefault="00EF7DD7" w:rsidP="00EF7DD7">
      <w:pPr>
        <w:pStyle w:val="a4"/>
        <w:shd w:val="clear" w:color="auto" w:fill="FFFFFF"/>
        <w:jc w:val="both"/>
        <w:rPr>
          <w:rFonts w:ascii="Arial" w:hAnsi="Arial" w:cs="Arial"/>
          <w:color w:val="000000"/>
          <w:sz w:val="15"/>
          <w:szCs w:val="15"/>
        </w:rPr>
      </w:pPr>
      <w:r>
        <w:rPr>
          <w:rStyle w:val="a6"/>
          <w:rFonts w:ascii="Arial" w:hAnsi="Arial" w:cs="Arial"/>
          <w:color w:val="000000"/>
        </w:rPr>
        <w:t>Риск-менеджмент</w:t>
      </w:r>
      <w:r>
        <w:rPr>
          <w:rStyle w:val="apple-converted-space"/>
          <w:rFonts w:ascii="Arial" w:hAnsi="Arial" w:cs="Arial"/>
          <w:b/>
          <w:bCs/>
          <w:color w:val="000000"/>
        </w:rPr>
        <w:t> </w:t>
      </w:r>
      <w:r>
        <w:rPr>
          <w:rFonts w:ascii="Arial" w:hAnsi="Arial" w:cs="Arial"/>
          <w:color w:val="000000"/>
        </w:rPr>
        <w:t>представляет собой систему управления рис</w:t>
      </w:r>
      <w:r>
        <w:rPr>
          <w:rFonts w:ascii="Arial" w:hAnsi="Arial" w:cs="Arial"/>
          <w:color w:val="000000"/>
        </w:rPr>
        <w:softHyphen/>
        <w:t>ком и экономическими, точнее, финансовыми отношениями, возникающими в процессе этого управления.</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Риск-менеджмент включает в себя стратегию и тактику управ</w:t>
      </w:r>
      <w:r>
        <w:rPr>
          <w:rFonts w:ascii="Arial" w:hAnsi="Arial" w:cs="Arial"/>
          <w:color w:val="000000"/>
        </w:rPr>
        <w:softHyphen/>
        <w:t>ления.</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Под</w:t>
      </w:r>
      <w:r>
        <w:rPr>
          <w:rStyle w:val="apple-converted-space"/>
          <w:rFonts w:ascii="Arial" w:hAnsi="Arial" w:cs="Arial"/>
          <w:color w:val="000000"/>
        </w:rPr>
        <w:t> </w:t>
      </w:r>
      <w:r>
        <w:rPr>
          <w:rStyle w:val="a6"/>
          <w:rFonts w:ascii="Arial" w:hAnsi="Arial" w:cs="Arial"/>
          <w:color w:val="000000"/>
        </w:rPr>
        <w:t>стратегией</w:t>
      </w:r>
      <w:r>
        <w:rPr>
          <w:rStyle w:val="apple-converted-space"/>
          <w:rFonts w:ascii="Arial" w:hAnsi="Arial" w:cs="Arial"/>
          <w:color w:val="000000"/>
        </w:rPr>
        <w:t> </w:t>
      </w:r>
      <w:r>
        <w:rPr>
          <w:rFonts w:ascii="Arial" w:hAnsi="Arial" w:cs="Arial"/>
          <w:color w:val="000000"/>
        </w:rPr>
        <w:t>управления понимаются направление и способ использования сре</w:t>
      </w:r>
      <w:proofErr w:type="gramStart"/>
      <w:r>
        <w:rPr>
          <w:rFonts w:ascii="Arial" w:hAnsi="Arial" w:cs="Arial"/>
          <w:color w:val="000000"/>
        </w:rPr>
        <w:t>дств дл</w:t>
      </w:r>
      <w:proofErr w:type="gramEnd"/>
      <w:r>
        <w:rPr>
          <w:rFonts w:ascii="Arial" w:hAnsi="Arial" w:cs="Arial"/>
          <w:color w:val="000000"/>
        </w:rPr>
        <w:t>я достижения поставленной цели. Этому способу соответствует определенный набор правил и ограничений для принятия решения. Стратегия позволяет сконцентрировать усилия на вариантах решения, не противоречащих принятой стра</w:t>
      </w:r>
      <w:r>
        <w:rPr>
          <w:rFonts w:ascii="Arial" w:hAnsi="Arial" w:cs="Arial"/>
          <w:color w:val="000000"/>
        </w:rPr>
        <w:softHyphen/>
        <w:t>тегии, отбросив все другие варианты. После достижения постав</w:t>
      </w:r>
      <w:r>
        <w:rPr>
          <w:rFonts w:ascii="Arial" w:hAnsi="Arial" w:cs="Arial"/>
          <w:color w:val="000000"/>
        </w:rPr>
        <w:softHyphen/>
        <w:t>ленной цели стратегия как направление и средство ее достижения прекращает свое существование. Новые цели ставят задачу разра</w:t>
      </w:r>
      <w:r>
        <w:rPr>
          <w:rFonts w:ascii="Arial" w:hAnsi="Arial" w:cs="Arial"/>
          <w:color w:val="000000"/>
        </w:rPr>
        <w:softHyphen/>
        <w:t>ботки новой стратегии.</w:t>
      </w:r>
    </w:p>
    <w:p w:rsidR="00EF7DD7" w:rsidRDefault="00EF7DD7" w:rsidP="00EF7DD7">
      <w:pPr>
        <w:pStyle w:val="a4"/>
        <w:shd w:val="clear" w:color="auto" w:fill="FFFFFF"/>
        <w:jc w:val="both"/>
        <w:rPr>
          <w:rFonts w:ascii="Arial" w:hAnsi="Arial" w:cs="Arial"/>
          <w:color w:val="000000"/>
          <w:sz w:val="15"/>
          <w:szCs w:val="15"/>
        </w:rPr>
      </w:pPr>
      <w:r>
        <w:rPr>
          <w:rStyle w:val="a6"/>
          <w:rFonts w:ascii="Arial" w:hAnsi="Arial" w:cs="Arial"/>
          <w:color w:val="000000"/>
        </w:rPr>
        <w:t>Тактика</w:t>
      </w:r>
      <w:r>
        <w:rPr>
          <w:rStyle w:val="apple-converted-space"/>
          <w:rFonts w:ascii="Arial" w:hAnsi="Arial" w:cs="Arial"/>
          <w:b/>
          <w:bCs/>
          <w:color w:val="000000"/>
        </w:rPr>
        <w:t> </w:t>
      </w:r>
      <w:r>
        <w:rPr>
          <w:rFonts w:ascii="Arial" w:hAnsi="Arial" w:cs="Arial"/>
          <w:color w:val="000000"/>
        </w:rPr>
        <w:t>- это конкретные методы и приемы для достижения поставленной цели в конкретных условиях. Задачей тактики уп</w:t>
      </w:r>
      <w:r>
        <w:rPr>
          <w:rFonts w:ascii="Arial" w:hAnsi="Arial" w:cs="Arial"/>
          <w:color w:val="000000"/>
        </w:rPr>
        <w:softHyphen/>
        <w:t>равления является выбор оптимального решения и наиболее при</w:t>
      </w:r>
      <w:r>
        <w:rPr>
          <w:rFonts w:ascii="Arial" w:hAnsi="Arial" w:cs="Arial"/>
          <w:color w:val="000000"/>
        </w:rPr>
        <w:softHyphen/>
        <w:t>емлемых в данной хозяйственной ситуации методов и приемов управления.</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lastRenderedPageBreak/>
        <w:t>Риск-менеджмент как система управления состоит из двух под</w:t>
      </w:r>
      <w:r>
        <w:rPr>
          <w:rFonts w:ascii="Arial" w:hAnsi="Arial" w:cs="Arial"/>
          <w:color w:val="000000"/>
        </w:rPr>
        <w:softHyphen/>
        <w:t>систем: управляемой подсистемы (объекта управления) и управляющей подсистемы (субъекта управления).</w:t>
      </w:r>
    </w:p>
    <w:p w:rsidR="00EF7DD7" w:rsidRDefault="00EF7DD7" w:rsidP="00EF7DD7">
      <w:pPr>
        <w:pStyle w:val="a4"/>
        <w:shd w:val="clear" w:color="auto" w:fill="FFFFFF"/>
        <w:jc w:val="both"/>
        <w:rPr>
          <w:rFonts w:ascii="Arial" w:hAnsi="Arial" w:cs="Arial"/>
          <w:color w:val="000000"/>
          <w:sz w:val="15"/>
          <w:szCs w:val="15"/>
        </w:rPr>
      </w:pPr>
      <w:r>
        <w:rPr>
          <w:rStyle w:val="aa"/>
          <w:rFonts w:ascii="Arial" w:hAnsi="Arial" w:cs="Arial"/>
          <w:color w:val="000000"/>
        </w:rPr>
        <w:t>Объектом</w:t>
      </w:r>
      <w:r>
        <w:rPr>
          <w:rStyle w:val="apple-converted-space"/>
          <w:rFonts w:ascii="Arial" w:hAnsi="Arial" w:cs="Arial"/>
          <w:color w:val="000000"/>
        </w:rPr>
        <w:t> </w:t>
      </w:r>
      <w:r>
        <w:rPr>
          <w:rFonts w:ascii="Arial" w:hAnsi="Arial" w:cs="Arial"/>
          <w:color w:val="000000"/>
        </w:rPr>
        <w:t xml:space="preserve">управления в </w:t>
      </w:r>
      <w:proofErr w:type="spellStart"/>
      <w:proofErr w:type="gramStart"/>
      <w:r>
        <w:rPr>
          <w:rFonts w:ascii="Arial" w:hAnsi="Arial" w:cs="Arial"/>
          <w:color w:val="000000"/>
        </w:rPr>
        <w:t>риск-менеджменте</w:t>
      </w:r>
      <w:proofErr w:type="spellEnd"/>
      <w:proofErr w:type="gramEnd"/>
      <w:r>
        <w:rPr>
          <w:rFonts w:ascii="Arial" w:hAnsi="Arial" w:cs="Arial"/>
          <w:color w:val="000000"/>
        </w:rPr>
        <w:t xml:space="preserve"> являются риск, рис</w:t>
      </w:r>
      <w:r>
        <w:rPr>
          <w:rFonts w:ascii="Arial" w:hAnsi="Arial" w:cs="Arial"/>
          <w:color w:val="000000"/>
        </w:rPr>
        <w:softHyphen/>
        <w:t>ковые вложения капитала и экономические отношения между хо</w:t>
      </w:r>
      <w:r>
        <w:rPr>
          <w:rFonts w:ascii="Arial" w:hAnsi="Arial" w:cs="Arial"/>
          <w:color w:val="000000"/>
        </w:rPr>
        <w:softHyphen/>
        <w:t>зяйствующими субъектами в процессе реализации риска. К этим экономическим отношениям относятся отношения между страхо</w:t>
      </w:r>
      <w:r>
        <w:rPr>
          <w:rFonts w:ascii="Arial" w:hAnsi="Arial" w:cs="Arial"/>
          <w:color w:val="000000"/>
        </w:rPr>
        <w:softHyphen/>
        <w:t>вателем и страховщиком, заемщиком и кредитором, между пред</w:t>
      </w:r>
      <w:r>
        <w:rPr>
          <w:rFonts w:ascii="Arial" w:hAnsi="Arial" w:cs="Arial"/>
          <w:color w:val="000000"/>
        </w:rPr>
        <w:softHyphen/>
        <w:t>принимателями (партнерами, конкурентами) и т.п.</w:t>
      </w:r>
    </w:p>
    <w:p w:rsidR="00EF7DD7" w:rsidRDefault="00EF7DD7" w:rsidP="00EF7DD7">
      <w:pPr>
        <w:pStyle w:val="a4"/>
        <w:shd w:val="clear" w:color="auto" w:fill="FFFFFF"/>
        <w:jc w:val="both"/>
        <w:rPr>
          <w:rFonts w:ascii="Arial" w:hAnsi="Arial" w:cs="Arial"/>
          <w:color w:val="000000"/>
          <w:sz w:val="15"/>
          <w:szCs w:val="15"/>
        </w:rPr>
      </w:pPr>
      <w:r>
        <w:rPr>
          <w:rStyle w:val="aa"/>
          <w:rFonts w:ascii="Arial" w:hAnsi="Arial" w:cs="Arial"/>
          <w:color w:val="000000"/>
        </w:rPr>
        <w:t>Субъект</w:t>
      </w:r>
      <w:r>
        <w:rPr>
          <w:rStyle w:val="apple-converted-space"/>
          <w:rFonts w:ascii="Arial" w:hAnsi="Arial" w:cs="Arial"/>
          <w:color w:val="000000"/>
        </w:rPr>
        <w:t> </w:t>
      </w:r>
      <w:r>
        <w:rPr>
          <w:rFonts w:ascii="Arial" w:hAnsi="Arial" w:cs="Arial"/>
          <w:color w:val="000000"/>
        </w:rPr>
        <w:t xml:space="preserve">управления в </w:t>
      </w:r>
      <w:proofErr w:type="spellStart"/>
      <w:proofErr w:type="gramStart"/>
      <w:r>
        <w:rPr>
          <w:rFonts w:ascii="Arial" w:hAnsi="Arial" w:cs="Arial"/>
          <w:color w:val="000000"/>
        </w:rPr>
        <w:t>риск-менеджменте</w:t>
      </w:r>
      <w:proofErr w:type="spellEnd"/>
      <w:proofErr w:type="gramEnd"/>
      <w:r>
        <w:rPr>
          <w:rFonts w:ascii="Arial" w:hAnsi="Arial" w:cs="Arial"/>
          <w:color w:val="000000"/>
        </w:rPr>
        <w:t xml:space="preserve"> - это специальная группа людей (финансовый менеджер, специалист по страхова</w:t>
      </w:r>
      <w:r>
        <w:rPr>
          <w:rFonts w:ascii="Arial" w:hAnsi="Arial" w:cs="Arial"/>
          <w:color w:val="000000"/>
        </w:rPr>
        <w:softHyphen/>
        <w:t>нию, аквизитор, актуарий, андеррайтер и др.), которая посредст</w:t>
      </w:r>
      <w:r>
        <w:rPr>
          <w:rFonts w:ascii="Arial" w:hAnsi="Arial" w:cs="Arial"/>
          <w:color w:val="000000"/>
        </w:rPr>
        <w:softHyphen/>
        <w:t>вом различных приемов и способов управленческого воздействия осуществляет целенаправленное функционирование объекта уп</w:t>
      </w:r>
      <w:r>
        <w:rPr>
          <w:rFonts w:ascii="Arial" w:hAnsi="Arial" w:cs="Arial"/>
          <w:color w:val="000000"/>
        </w:rPr>
        <w:softHyphen/>
        <w:t>равления.</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 xml:space="preserve">Процесс воздействия субъекта на объект управления, т.е. сам процесс управления, может осуществляться только при условии </w:t>
      </w:r>
      <w:proofErr w:type="spellStart"/>
      <w:r>
        <w:rPr>
          <w:rFonts w:ascii="Arial" w:hAnsi="Arial" w:cs="Arial"/>
          <w:color w:val="000000"/>
        </w:rPr>
        <w:t>циркулирования</w:t>
      </w:r>
      <w:proofErr w:type="spellEnd"/>
      <w:r>
        <w:rPr>
          <w:rFonts w:ascii="Arial" w:hAnsi="Arial" w:cs="Arial"/>
          <w:color w:val="000000"/>
        </w:rPr>
        <w:t xml:space="preserve"> определенной информации между управляющей и управляемой подсистемами. Процесс управления независимо от его конкретного содержания всегда предполагает получение, пе</w:t>
      </w:r>
      <w:r>
        <w:rPr>
          <w:rFonts w:ascii="Arial" w:hAnsi="Arial" w:cs="Arial"/>
          <w:color w:val="000000"/>
        </w:rPr>
        <w:softHyphen/>
        <w:t xml:space="preserve">редачу, переработку и использование информации. В </w:t>
      </w:r>
      <w:proofErr w:type="spellStart"/>
      <w:proofErr w:type="gramStart"/>
      <w:r>
        <w:rPr>
          <w:rFonts w:ascii="Arial" w:hAnsi="Arial" w:cs="Arial"/>
          <w:color w:val="000000"/>
        </w:rPr>
        <w:t>риск-менед</w:t>
      </w:r>
      <w:r>
        <w:rPr>
          <w:rFonts w:ascii="Arial" w:hAnsi="Arial" w:cs="Arial"/>
          <w:color w:val="000000"/>
        </w:rPr>
        <w:softHyphen/>
        <w:t>жменте</w:t>
      </w:r>
      <w:proofErr w:type="spellEnd"/>
      <w:proofErr w:type="gramEnd"/>
      <w:r>
        <w:rPr>
          <w:rFonts w:ascii="Arial" w:hAnsi="Arial" w:cs="Arial"/>
          <w:color w:val="000000"/>
        </w:rPr>
        <w:t xml:space="preserve"> получение надежной и достаточной в данных условиях информации играет главную роль, так как оно позволяет принять конкретное решение по действиям в условиях риска.</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 xml:space="preserve">Информационное обеспечение функционирования </w:t>
      </w:r>
      <w:proofErr w:type="spellStart"/>
      <w:proofErr w:type="gramStart"/>
      <w:r>
        <w:rPr>
          <w:rFonts w:ascii="Arial" w:hAnsi="Arial" w:cs="Arial"/>
          <w:color w:val="000000"/>
        </w:rPr>
        <w:t>риск-ме</w:t>
      </w:r>
      <w:r>
        <w:rPr>
          <w:rFonts w:ascii="Arial" w:hAnsi="Arial" w:cs="Arial"/>
          <w:color w:val="000000"/>
        </w:rPr>
        <w:softHyphen/>
        <w:t>неджмента</w:t>
      </w:r>
      <w:proofErr w:type="spellEnd"/>
      <w:proofErr w:type="gramEnd"/>
      <w:r>
        <w:rPr>
          <w:rFonts w:ascii="Arial" w:hAnsi="Arial" w:cs="Arial"/>
          <w:color w:val="000000"/>
        </w:rPr>
        <w:t xml:space="preserve"> состоит из разного рода и вида информации: статис</w:t>
      </w:r>
      <w:r>
        <w:rPr>
          <w:rFonts w:ascii="Arial" w:hAnsi="Arial" w:cs="Arial"/>
          <w:color w:val="000000"/>
        </w:rPr>
        <w:softHyphen/>
        <w:t>тической, экономической, коммерческой, финансовой и т.п.</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Эта информация включает осведомленность о вероятности того или иного страхового случая, страхового события, наличии и ве</w:t>
      </w:r>
      <w:r>
        <w:rPr>
          <w:rFonts w:ascii="Arial" w:hAnsi="Arial" w:cs="Arial"/>
          <w:color w:val="000000"/>
        </w:rPr>
        <w:softHyphen/>
        <w:t>личине спроса на товары, на капитал, финансовой устойчивости и платежеспособности своих клиентов, партнеров, конкурентов, ценах, курсах и тарифах, в том числе на услуги страховщиков, об условиях страхования, о дивидендах и процентах и т.п.</w:t>
      </w:r>
    </w:p>
    <w:p w:rsidR="00EF7DD7" w:rsidRDefault="00EF7DD7" w:rsidP="00EF7DD7">
      <w:pPr>
        <w:pStyle w:val="2"/>
        <w:shd w:val="clear" w:color="auto" w:fill="FFFFFF"/>
        <w:spacing w:before="50" w:after="50"/>
        <w:jc w:val="both"/>
        <w:rPr>
          <w:rFonts w:ascii="Arial" w:hAnsi="Arial" w:cs="Arial"/>
          <w:color w:val="666666"/>
          <w:sz w:val="20"/>
          <w:szCs w:val="20"/>
        </w:rPr>
      </w:pPr>
      <w:r>
        <w:rPr>
          <w:rStyle w:val="a6"/>
          <w:rFonts w:ascii="Arial" w:hAnsi="Arial" w:cs="Arial"/>
          <w:b/>
          <w:bCs/>
          <w:color w:val="000000"/>
          <w:sz w:val="24"/>
          <w:szCs w:val="24"/>
        </w:rPr>
        <w:t xml:space="preserve">Основные правила </w:t>
      </w:r>
      <w:proofErr w:type="spellStart"/>
      <w:proofErr w:type="gramStart"/>
      <w:r>
        <w:rPr>
          <w:rStyle w:val="a6"/>
          <w:rFonts w:ascii="Arial" w:hAnsi="Arial" w:cs="Arial"/>
          <w:b/>
          <w:bCs/>
          <w:color w:val="000000"/>
          <w:sz w:val="24"/>
          <w:szCs w:val="24"/>
        </w:rPr>
        <w:t>риск-менеджмента</w:t>
      </w:r>
      <w:proofErr w:type="spellEnd"/>
      <w:proofErr w:type="gramEnd"/>
    </w:p>
    <w:p w:rsidR="00EF7DD7" w:rsidRDefault="00EF7DD7" w:rsidP="00834A38">
      <w:pPr>
        <w:numPr>
          <w:ilvl w:val="0"/>
          <w:numId w:val="24"/>
        </w:numPr>
        <w:shd w:val="clear" w:color="auto" w:fill="FFFFFF"/>
        <w:spacing w:before="100" w:beforeAutospacing="1" w:after="100" w:afterAutospacing="1" w:line="188" w:lineRule="atLeast"/>
        <w:ind w:left="25" w:right="25"/>
        <w:rPr>
          <w:rFonts w:ascii="Arial" w:hAnsi="Arial" w:cs="Arial"/>
          <w:color w:val="000000"/>
          <w:sz w:val="15"/>
          <w:szCs w:val="15"/>
        </w:rPr>
      </w:pPr>
      <w:r>
        <w:rPr>
          <w:rFonts w:ascii="Arial" w:hAnsi="Arial" w:cs="Arial"/>
          <w:color w:val="000000"/>
        </w:rPr>
        <w:t>Нельзя рисковать больше, чем это может позволить собст</w:t>
      </w:r>
      <w:r>
        <w:rPr>
          <w:rFonts w:ascii="Arial" w:hAnsi="Arial" w:cs="Arial"/>
          <w:color w:val="000000"/>
        </w:rPr>
        <w:softHyphen/>
        <w:t>венный капитал.</w:t>
      </w:r>
    </w:p>
    <w:p w:rsidR="00EF7DD7" w:rsidRDefault="00EF7DD7" w:rsidP="00834A38">
      <w:pPr>
        <w:numPr>
          <w:ilvl w:val="0"/>
          <w:numId w:val="24"/>
        </w:numPr>
        <w:shd w:val="clear" w:color="auto" w:fill="FFFFFF"/>
        <w:spacing w:before="100" w:beforeAutospacing="1" w:after="100" w:afterAutospacing="1" w:line="188" w:lineRule="atLeast"/>
        <w:ind w:left="25" w:right="25"/>
        <w:rPr>
          <w:rFonts w:ascii="Arial" w:hAnsi="Arial" w:cs="Arial"/>
          <w:color w:val="000000"/>
          <w:sz w:val="15"/>
          <w:szCs w:val="15"/>
        </w:rPr>
      </w:pPr>
      <w:r>
        <w:rPr>
          <w:rFonts w:ascii="Arial" w:hAnsi="Arial" w:cs="Arial"/>
          <w:color w:val="000000"/>
        </w:rPr>
        <w:t>Надо думать о последствиях риска.</w:t>
      </w:r>
    </w:p>
    <w:p w:rsidR="00EF7DD7" w:rsidRDefault="00EF7DD7" w:rsidP="00834A38">
      <w:pPr>
        <w:numPr>
          <w:ilvl w:val="0"/>
          <w:numId w:val="24"/>
        </w:numPr>
        <w:shd w:val="clear" w:color="auto" w:fill="FFFFFF"/>
        <w:spacing w:before="100" w:beforeAutospacing="1" w:after="100" w:afterAutospacing="1" w:line="188" w:lineRule="atLeast"/>
        <w:ind w:left="25" w:right="25"/>
        <w:rPr>
          <w:rFonts w:ascii="Arial" w:hAnsi="Arial" w:cs="Arial"/>
          <w:color w:val="000000"/>
          <w:sz w:val="15"/>
          <w:szCs w:val="15"/>
        </w:rPr>
      </w:pPr>
      <w:r>
        <w:rPr>
          <w:rFonts w:ascii="Arial" w:hAnsi="Arial" w:cs="Arial"/>
          <w:color w:val="000000"/>
        </w:rPr>
        <w:t>Нельзя рисковать многим ради малого.</w:t>
      </w:r>
    </w:p>
    <w:p w:rsidR="00EF7DD7" w:rsidRDefault="00EF7DD7" w:rsidP="00834A38">
      <w:pPr>
        <w:numPr>
          <w:ilvl w:val="0"/>
          <w:numId w:val="24"/>
        </w:numPr>
        <w:shd w:val="clear" w:color="auto" w:fill="FFFFFF"/>
        <w:spacing w:before="100" w:beforeAutospacing="1" w:after="100" w:afterAutospacing="1" w:line="188" w:lineRule="atLeast"/>
        <w:ind w:left="25" w:right="25"/>
        <w:rPr>
          <w:rFonts w:ascii="Arial" w:hAnsi="Arial" w:cs="Arial"/>
          <w:color w:val="000000"/>
          <w:sz w:val="15"/>
          <w:szCs w:val="15"/>
        </w:rPr>
      </w:pPr>
      <w:r>
        <w:rPr>
          <w:rFonts w:ascii="Arial" w:hAnsi="Arial" w:cs="Arial"/>
          <w:color w:val="000000"/>
        </w:rPr>
        <w:t>Положительное решение принимается лишь при отсутствии сомнения.</w:t>
      </w:r>
    </w:p>
    <w:p w:rsidR="00EF7DD7" w:rsidRDefault="00EF7DD7" w:rsidP="00834A38">
      <w:pPr>
        <w:numPr>
          <w:ilvl w:val="0"/>
          <w:numId w:val="24"/>
        </w:numPr>
        <w:shd w:val="clear" w:color="auto" w:fill="FFFFFF"/>
        <w:spacing w:before="100" w:beforeAutospacing="1" w:after="100" w:afterAutospacing="1" w:line="188" w:lineRule="atLeast"/>
        <w:ind w:left="25" w:right="25"/>
        <w:rPr>
          <w:rFonts w:ascii="Arial" w:hAnsi="Arial" w:cs="Arial"/>
          <w:color w:val="000000"/>
          <w:sz w:val="15"/>
          <w:szCs w:val="15"/>
        </w:rPr>
      </w:pPr>
      <w:r>
        <w:rPr>
          <w:rFonts w:ascii="Arial" w:hAnsi="Arial" w:cs="Arial"/>
          <w:color w:val="000000"/>
        </w:rPr>
        <w:t>При наличии сомнений принимаются отрицательные решения.</w:t>
      </w:r>
    </w:p>
    <w:p w:rsidR="00EF7DD7" w:rsidRDefault="00EF7DD7" w:rsidP="00834A38">
      <w:pPr>
        <w:numPr>
          <w:ilvl w:val="0"/>
          <w:numId w:val="24"/>
        </w:numPr>
        <w:shd w:val="clear" w:color="auto" w:fill="FFFFFF"/>
        <w:spacing w:before="100" w:beforeAutospacing="1" w:after="100" w:afterAutospacing="1" w:line="188" w:lineRule="atLeast"/>
        <w:ind w:left="25" w:right="25"/>
        <w:rPr>
          <w:rFonts w:ascii="Arial" w:hAnsi="Arial" w:cs="Arial"/>
          <w:color w:val="000000"/>
          <w:sz w:val="15"/>
          <w:szCs w:val="15"/>
        </w:rPr>
      </w:pPr>
      <w:r>
        <w:rPr>
          <w:rFonts w:ascii="Arial" w:hAnsi="Arial" w:cs="Arial"/>
          <w:color w:val="000000"/>
        </w:rPr>
        <w:t>Нельзя думать, что всегда существует только одно решение. Возможно, есть и другие.</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Реализация</w:t>
      </w:r>
      <w:r>
        <w:rPr>
          <w:rStyle w:val="apple-converted-space"/>
          <w:rFonts w:ascii="Arial" w:hAnsi="Arial" w:cs="Arial"/>
          <w:color w:val="000000"/>
        </w:rPr>
        <w:t> </w:t>
      </w:r>
      <w:r>
        <w:rPr>
          <w:rFonts w:ascii="Arial" w:hAnsi="Arial" w:cs="Arial"/>
          <w:color w:val="000000"/>
          <w:u w:val="single"/>
        </w:rPr>
        <w:t>первого правила</w:t>
      </w:r>
      <w:r>
        <w:rPr>
          <w:rStyle w:val="apple-converted-space"/>
          <w:rFonts w:ascii="Arial" w:hAnsi="Arial" w:cs="Arial"/>
          <w:color w:val="000000"/>
        </w:rPr>
        <w:t> </w:t>
      </w:r>
      <w:r>
        <w:rPr>
          <w:rFonts w:ascii="Arial" w:hAnsi="Arial" w:cs="Arial"/>
          <w:color w:val="000000"/>
        </w:rPr>
        <w:t>означает, что прежде, чем принять решение о рисковом вложении капитала, необходимо:</w:t>
      </w:r>
    </w:p>
    <w:p w:rsidR="00EF7DD7" w:rsidRDefault="00EF7DD7" w:rsidP="00834A38">
      <w:pPr>
        <w:numPr>
          <w:ilvl w:val="0"/>
          <w:numId w:val="25"/>
        </w:numPr>
        <w:shd w:val="clear" w:color="auto" w:fill="FFFFFF"/>
        <w:spacing w:before="100" w:beforeAutospacing="1" w:after="100" w:afterAutospacing="1" w:line="188" w:lineRule="atLeast"/>
        <w:ind w:left="25" w:right="25"/>
        <w:rPr>
          <w:rFonts w:ascii="Arial" w:hAnsi="Arial" w:cs="Arial"/>
          <w:color w:val="000000"/>
          <w:sz w:val="15"/>
          <w:szCs w:val="15"/>
        </w:rPr>
      </w:pPr>
      <w:r>
        <w:rPr>
          <w:rFonts w:ascii="Arial" w:hAnsi="Arial" w:cs="Arial"/>
          <w:color w:val="000000"/>
        </w:rPr>
        <w:t>определить максимально возможный объем убытка по дан</w:t>
      </w:r>
      <w:r>
        <w:rPr>
          <w:rFonts w:ascii="Arial" w:hAnsi="Arial" w:cs="Arial"/>
          <w:color w:val="000000"/>
        </w:rPr>
        <w:softHyphen/>
        <w:t>ному риску;</w:t>
      </w:r>
    </w:p>
    <w:p w:rsidR="00EF7DD7" w:rsidRDefault="00EF7DD7" w:rsidP="00834A38">
      <w:pPr>
        <w:numPr>
          <w:ilvl w:val="0"/>
          <w:numId w:val="25"/>
        </w:numPr>
        <w:shd w:val="clear" w:color="auto" w:fill="FFFFFF"/>
        <w:spacing w:before="100" w:beforeAutospacing="1" w:after="100" w:afterAutospacing="1" w:line="188" w:lineRule="atLeast"/>
        <w:ind w:left="25" w:right="25"/>
        <w:rPr>
          <w:rFonts w:ascii="Arial" w:hAnsi="Arial" w:cs="Arial"/>
          <w:color w:val="000000"/>
          <w:sz w:val="15"/>
          <w:szCs w:val="15"/>
        </w:rPr>
      </w:pPr>
      <w:r>
        <w:rPr>
          <w:rFonts w:ascii="Arial" w:hAnsi="Arial" w:cs="Arial"/>
          <w:color w:val="000000"/>
        </w:rPr>
        <w:t>сопоставить его с объемом вкладываемого капитала:</w:t>
      </w:r>
    </w:p>
    <w:p w:rsidR="00EF7DD7" w:rsidRDefault="00EF7DD7" w:rsidP="00834A38">
      <w:pPr>
        <w:numPr>
          <w:ilvl w:val="0"/>
          <w:numId w:val="25"/>
        </w:numPr>
        <w:shd w:val="clear" w:color="auto" w:fill="FFFFFF"/>
        <w:spacing w:before="100" w:beforeAutospacing="1" w:after="100" w:afterAutospacing="1" w:line="188" w:lineRule="atLeast"/>
        <w:ind w:left="25" w:right="25"/>
        <w:rPr>
          <w:rFonts w:ascii="Arial" w:hAnsi="Arial" w:cs="Arial"/>
          <w:color w:val="000000"/>
          <w:sz w:val="15"/>
          <w:szCs w:val="15"/>
        </w:rPr>
      </w:pPr>
      <w:r>
        <w:rPr>
          <w:rFonts w:ascii="Arial" w:hAnsi="Arial" w:cs="Arial"/>
          <w:color w:val="000000"/>
        </w:rPr>
        <w:t>сопоставить его со всеми собственными финансовыми ресур</w:t>
      </w:r>
      <w:r>
        <w:rPr>
          <w:rFonts w:ascii="Arial" w:hAnsi="Arial" w:cs="Arial"/>
          <w:color w:val="000000"/>
        </w:rPr>
        <w:softHyphen/>
        <w:t>сами и определить, не приведет ли потеря этого капитала к бан</w:t>
      </w:r>
      <w:r>
        <w:rPr>
          <w:rFonts w:ascii="Arial" w:hAnsi="Arial" w:cs="Arial"/>
          <w:color w:val="000000"/>
        </w:rPr>
        <w:softHyphen/>
        <w:t>кротству данного инвестора.</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lastRenderedPageBreak/>
        <w:t>Объем убытка от вложения капитала может быть равен объему данного капитала, чуть меньше или больше его.</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При прямых инвестициях объем убытка, как правило, равен объему венчурного капитала.</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Реализация</w:t>
      </w:r>
      <w:r>
        <w:rPr>
          <w:rStyle w:val="apple-converted-space"/>
          <w:rFonts w:ascii="Arial" w:hAnsi="Arial" w:cs="Arial"/>
          <w:color w:val="000000"/>
        </w:rPr>
        <w:t> </w:t>
      </w:r>
      <w:r>
        <w:rPr>
          <w:rFonts w:ascii="Arial" w:hAnsi="Arial" w:cs="Arial"/>
          <w:color w:val="000000"/>
          <w:u w:val="single"/>
        </w:rPr>
        <w:t>второго правила</w:t>
      </w:r>
      <w:r>
        <w:rPr>
          <w:rStyle w:val="apple-converted-space"/>
          <w:rFonts w:ascii="Arial" w:hAnsi="Arial" w:cs="Arial"/>
          <w:color w:val="000000"/>
        </w:rPr>
        <w:t> </w:t>
      </w:r>
      <w:r>
        <w:rPr>
          <w:rFonts w:ascii="Arial" w:hAnsi="Arial" w:cs="Arial"/>
          <w:color w:val="000000"/>
        </w:rPr>
        <w:t>требует, чтобы финансовый менед</w:t>
      </w:r>
      <w:r>
        <w:rPr>
          <w:rFonts w:ascii="Arial" w:hAnsi="Arial" w:cs="Arial"/>
          <w:color w:val="000000"/>
        </w:rPr>
        <w:softHyphen/>
        <w:t>жер, зная максимально возможную величину убытка, определил бы, к чему она может привести, какова вероятность риска, и при</w:t>
      </w:r>
      <w:r>
        <w:rPr>
          <w:rFonts w:ascii="Arial" w:hAnsi="Arial" w:cs="Arial"/>
          <w:color w:val="000000"/>
        </w:rPr>
        <w:softHyphen/>
        <w:t>нял решение об отказе от риска (т.е. от мероприятия), принятии риска на свою ответственность или передаче риска на ответственность другому лицу.</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Действие</w:t>
      </w:r>
      <w:r>
        <w:rPr>
          <w:rStyle w:val="apple-converted-space"/>
          <w:rFonts w:ascii="Arial" w:hAnsi="Arial" w:cs="Arial"/>
          <w:color w:val="000000"/>
        </w:rPr>
        <w:t> </w:t>
      </w:r>
      <w:r>
        <w:rPr>
          <w:rFonts w:ascii="Arial" w:hAnsi="Arial" w:cs="Arial"/>
          <w:color w:val="000000"/>
          <w:u w:val="single"/>
        </w:rPr>
        <w:t>третьего правила</w:t>
      </w:r>
      <w:r>
        <w:rPr>
          <w:rStyle w:val="apple-converted-space"/>
          <w:rFonts w:ascii="Arial" w:hAnsi="Arial" w:cs="Arial"/>
          <w:color w:val="000000"/>
        </w:rPr>
        <w:t> </w:t>
      </w:r>
      <w:r>
        <w:rPr>
          <w:rFonts w:ascii="Arial" w:hAnsi="Arial" w:cs="Arial"/>
          <w:color w:val="000000"/>
        </w:rPr>
        <w:t>особенно ярко проявляется при пе</w:t>
      </w:r>
      <w:r>
        <w:rPr>
          <w:rFonts w:ascii="Arial" w:hAnsi="Arial" w:cs="Arial"/>
          <w:color w:val="000000"/>
        </w:rPr>
        <w:softHyphen/>
        <w:t xml:space="preserve">редаче риска, т.е. при страховании. В этом случае оно означает, что  необходимо  </w:t>
      </w:r>
      <w:proofErr w:type="spellStart"/>
      <w:r>
        <w:rPr>
          <w:rFonts w:ascii="Arial" w:hAnsi="Arial" w:cs="Arial"/>
          <w:color w:val="000000"/>
        </w:rPr>
        <w:t>пределить</w:t>
      </w:r>
      <w:proofErr w:type="spellEnd"/>
      <w:r>
        <w:rPr>
          <w:rFonts w:ascii="Arial" w:hAnsi="Arial" w:cs="Arial"/>
          <w:color w:val="000000"/>
        </w:rPr>
        <w:t xml:space="preserve"> и выбрать прием</w:t>
      </w:r>
      <w:r>
        <w:rPr>
          <w:rFonts w:ascii="Arial" w:hAnsi="Arial" w:cs="Arial"/>
          <w:color w:val="000000"/>
        </w:rPr>
        <w:softHyphen/>
        <w:t>лемое соотношение между страховой премией и страхо</w:t>
      </w:r>
      <w:r>
        <w:rPr>
          <w:rFonts w:ascii="Arial" w:hAnsi="Arial" w:cs="Arial"/>
          <w:color w:val="000000"/>
        </w:rPr>
        <w:softHyphen/>
        <w:t>вой суммой. Страховая премия - это плата страхователя страхов</w:t>
      </w:r>
      <w:r>
        <w:rPr>
          <w:rFonts w:ascii="Arial" w:hAnsi="Arial" w:cs="Arial"/>
          <w:color w:val="000000"/>
        </w:rPr>
        <w:softHyphen/>
        <w:t>щику за страховой риск. Страховая сумма - это денежная сумма, на которую застрахованы материальные ценности, ответствен</w:t>
      </w:r>
      <w:r>
        <w:rPr>
          <w:rFonts w:ascii="Arial" w:hAnsi="Arial" w:cs="Arial"/>
          <w:color w:val="000000"/>
        </w:rPr>
        <w:softHyphen/>
        <w:t>ность, жизнь и здоровье страхователя. Риск не должен быть удер</w:t>
      </w:r>
      <w:r>
        <w:rPr>
          <w:rFonts w:ascii="Arial" w:hAnsi="Arial" w:cs="Arial"/>
          <w:color w:val="000000"/>
        </w:rPr>
        <w:softHyphen/>
        <w:t>жан, т.е. инвестор не должен принимать на себя риск, если раз</w:t>
      </w:r>
      <w:r>
        <w:rPr>
          <w:rFonts w:ascii="Arial" w:hAnsi="Arial" w:cs="Arial"/>
          <w:color w:val="000000"/>
        </w:rPr>
        <w:softHyphen/>
        <w:t>мер убытка относительно велик по сравнению с экономией на страховом взносе.</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Реализация</w:t>
      </w:r>
      <w:r>
        <w:rPr>
          <w:rStyle w:val="apple-converted-space"/>
          <w:rFonts w:ascii="Arial" w:hAnsi="Arial" w:cs="Arial"/>
          <w:color w:val="000000"/>
        </w:rPr>
        <w:t> </w:t>
      </w:r>
      <w:r>
        <w:rPr>
          <w:rFonts w:ascii="Arial" w:hAnsi="Arial" w:cs="Arial"/>
          <w:color w:val="000000"/>
          <w:u w:val="single"/>
        </w:rPr>
        <w:t>остальных правил</w:t>
      </w:r>
      <w:r>
        <w:rPr>
          <w:rStyle w:val="apple-converted-space"/>
          <w:rFonts w:ascii="Arial" w:hAnsi="Arial" w:cs="Arial"/>
          <w:color w:val="000000"/>
        </w:rPr>
        <w:t> </w:t>
      </w:r>
      <w:r>
        <w:rPr>
          <w:rFonts w:ascii="Arial" w:hAnsi="Arial" w:cs="Arial"/>
          <w:color w:val="000000"/>
        </w:rPr>
        <w:t>означает, что в ситуации, для ко</w:t>
      </w:r>
      <w:r>
        <w:rPr>
          <w:rFonts w:ascii="Arial" w:hAnsi="Arial" w:cs="Arial"/>
          <w:color w:val="000000"/>
        </w:rPr>
        <w:softHyphen/>
        <w:t>торой имеется только одно решение (положительное или отрица</w:t>
      </w:r>
      <w:r>
        <w:rPr>
          <w:rFonts w:ascii="Arial" w:hAnsi="Arial" w:cs="Arial"/>
          <w:color w:val="000000"/>
        </w:rPr>
        <w:softHyphen/>
        <w:t>тельное), надо сначала попытаться найти другие решения. Воз</w:t>
      </w:r>
      <w:r>
        <w:rPr>
          <w:rFonts w:ascii="Arial" w:hAnsi="Arial" w:cs="Arial"/>
          <w:color w:val="000000"/>
        </w:rPr>
        <w:softHyphen/>
        <w:t>можно, они действительно существуют. Если же анализ показы</w:t>
      </w:r>
      <w:r>
        <w:rPr>
          <w:rFonts w:ascii="Arial" w:hAnsi="Arial" w:cs="Arial"/>
          <w:color w:val="000000"/>
        </w:rPr>
        <w:softHyphen/>
        <w:t>вает, что других решений нет, то действуют по правилу «в расчете на худшее», т.е. если сомневаешься, то принимай от</w:t>
      </w:r>
      <w:r>
        <w:rPr>
          <w:rFonts w:ascii="Arial" w:hAnsi="Arial" w:cs="Arial"/>
          <w:color w:val="000000"/>
        </w:rPr>
        <w:softHyphen/>
        <w:t>рицательное решение.</w:t>
      </w:r>
    </w:p>
    <w:p w:rsidR="00EF7DD7" w:rsidRDefault="00EF7DD7" w:rsidP="00EF7DD7">
      <w:pPr>
        <w:pStyle w:val="2"/>
        <w:shd w:val="clear" w:color="auto" w:fill="FFFFFF"/>
        <w:spacing w:before="50" w:after="50"/>
        <w:jc w:val="both"/>
        <w:rPr>
          <w:rFonts w:ascii="Arial" w:hAnsi="Arial" w:cs="Arial"/>
          <w:color w:val="666666"/>
          <w:sz w:val="20"/>
          <w:szCs w:val="20"/>
        </w:rPr>
      </w:pPr>
      <w:r>
        <w:rPr>
          <w:rStyle w:val="a6"/>
          <w:rFonts w:ascii="Arial" w:hAnsi="Arial" w:cs="Arial"/>
          <w:b/>
          <w:bCs/>
          <w:color w:val="000000"/>
          <w:sz w:val="24"/>
          <w:szCs w:val="24"/>
        </w:rPr>
        <w:t xml:space="preserve">Функции </w:t>
      </w:r>
      <w:proofErr w:type="spellStart"/>
      <w:proofErr w:type="gramStart"/>
      <w:r>
        <w:rPr>
          <w:rStyle w:val="a6"/>
          <w:rFonts w:ascii="Arial" w:hAnsi="Arial" w:cs="Arial"/>
          <w:b/>
          <w:bCs/>
          <w:color w:val="000000"/>
          <w:sz w:val="24"/>
          <w:szCs w:val="24"/>
        </w:rPr>
        <w:t>риск-менеджмента</w:t>
      </w:r>
      <w:proofErr w:type="spellEnd"/>
      <w:proofErr w:type="gramEnd"/>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 xml:space="preserve">Риск-менеджмент выполняет определенные функции. Различают два типа функций </w:t>
      </w:r>
      <w:proofErr w:type="spellStart"/>
      <w:proofErr w:type="gramStart"/>
      <w:r>
        <w:rPr>
          <w:rFonts w:ascii="Arial" w:hAnsi="Arial" w:cs="Arial"/>
          <w:color w:val="000000"/>
        </w:rPr>
        <w:t>риск-менеджмента</w:t>
      </w:r>
      <w:proofErr w:type="spellEnd"/>
      <w:proofErr w:type="gramEnd"/>
      <w:r>
        <w:rPr>
          <w:rFonts w:ascii="Arial" w:hAnsi="Arial" w:cs="Arial"/>
          <w:color w:val="000000"/>
        </w:rPr>
        <w:t>:</w:t>
      </w:r>
    </w:p>
    <w:p w:rsidR="00EF7DD7" w:rsidRDefault="00EF7DD7" w:rsidP="00834A38">
      <w:pPr>
        <w:numPr>
          <w:ilvl w:val="0"/>
          <w:numId w:val="26"/>
        </w:numPr>
        <w:shd w:val="clear" w:color="auto" w:fill="FFFFFF"/>
        <w:spacing w:before="100" w:beforeAutospacing="1" w:after="100" w:afterAutospacing="1" w:line="188" w:lineRule="atLeast"/>
        <w:ind w:left="25" w:right="25"/>
        <w:rPr>
          <w:rFonts w:ascii="Arial" w:hAnsi="Arial" w:cs="Arial"/>
          <w:color w:val="000000"/>
          <w:sz w:val="15"/>
          <w:szCs w:val="15"/>
        </w:rPr>
      </w:pPr>
      <w:r>
        <w:rPr>
          <w:rFonts w:ascii="Arial" w:hAnsi="Arial" w:cs="Arial"/>
          <w:color w:val="000000"/>
        </w:rPr>
        <w:t>функции объекта управления;</w:t>
      </w:r>
    </w:p>
    <w:p w:rsidR="00EF7DD7" w:rsidRDefault="00EF7DD7" w:rsidP="00834A38">
      <w:pPr>
        <w:numPr>
          <w:ilvl w:val="0"/>
          <w:numId w:val="26"/>
        </w:numPr>
        <w:shd w:val="clear" w:color="auto" w:fill="FFFFFF"/>
        <w:spacing w:before="100" w:beforeAutospacing="1" w:after="100" w:afterAutospacing="1" w:line="188" w:lineRule="atLeast"/>
        <w:ind w:left="25" w:right="25"/>
        <w:rPr>
          <w:rFonts w:ascii="Arial" w:hAnsi="Arial" w:cs="Arial"/>
          <w:color w:val="000000"/>
          <w:sz w:val="15"/>
          <w:szCs w:val="15"/>
        </w:rPr>
      </w:pPr>
      <w:r>
        <w:rPr>
          <w:rFonts w:ascii="Arial" w:hAnsi="Arial" w:cs="Arial"/>
          <w:color w:val="000000"/>
        </w:rPr>
        <w:t>функции субъекта управления.</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 xml:space="preserve">К функциям объекта управления в </w:t>
      </w:r>
      <w:proofErr w:type="spellStart"/>
      <w:proofErr w:type="gramStart"/>
      <w:r>
        <w:rPr>
          <w:rFonts w:ascii="Arial" w:hAnsi="Arial" w:cs="Arial"/>
          <w:color w:val="000000"/>
        </w:rPr>
        <w:t>риск-менеджменте</w:t>
      </w:r>
      <w:proofErr w:type="spellEnd"/>
      <w:proofErr w:type="gramEnd"/>
      <w:r>
        <w:rPr>
          <w:rFonts w:ascii="Arial" w:hAnsi="Arial" w:cs="Arial"/>
          <w:color w:val="000000"/>
        </w:rPr>
        <w:t xml:space="preserve"> относит</w:t>
      </w:r>
      <w:r>
        <w:rPr>
          <w:rFonts w:ascii="Arial" w:hAnsi="Arial" w:cs="Arial"/>
          <w:color w:val="000000"/>
        </w:rPr>
        <w:softHyphen/>
        <w:t>ся организация:</w:t>
      </w:r>
    </w:p>
    <w:p w:rsidR="00EF7DD7" w:rsidRDefault="00EF7DD7" w:rsidP="00834A38">
      <w:pPr>
        <w:numPr>
          <w:ilvl w:val="0"/>
          <w:numId w:val="27"/>
        </w:numPr>
        <w:shd w:val="clear" w:color="auto" w:fill="FFFFFF"/>
        <w:spacing w:before="100" w:beforeAutospacing="1" w:after="100" w:afterAutospacing="1" w:line="188" w:lineRule="atLeast"/>
        <w:ind w:left="25" w:right="25"/>
        <w:jc w:val="both"/>
        <w:rPr>
          <w:rFonts w:ascii="Arial" w:hAnsi="Arial" w:cs="Arial"/>
          <w:color w:val="000000"/>
          <w:sz w:val="15"/>
          <w:szCs w:val="15"/>
        </w:rPr>
      </w:pPr>
      <w:r>
        <w:rPr>
          <w:rFonts w:ascii="Arial" w:hAnsi="Arial" w:cs="Arial"/>
          <w:color w:val="000000"/>
        </w:rPr>
        <w:t>разрешения риска;</w:t>
      </w:r>
    </w:p>
    <w:p w:rsidR="00EF7DD7" w:rsidRDefault="00EF7DD7" w:rsidP="00834A38">
      <w:pPr>
        <w:numPr>
          <w:ilvl w:val="0"/>
          <w:numId w:val="27"/>
        </w:numPr>
        <w:shd w:val="clear" w:color="auto" w:fill="FFFFFF"/>
        <w:spacing w:before="100" w:beforeAutospacing="1" w:after="100" w:afterAutospacing="1" w:line="188" w:lineRule="atLeast"/>
        <w:ind w:left="25" w:right="25"/>
        <w:jc w:val="both"/>
        <w:rPr>
          <w:rFonts w:ascii="Arial" w:hAnsi="Arial" w:cs="Arial"/>
          <w:color w:val="000000"/>
          <w:sz w:val="15"/>
          <w:szCs w:val="15"/>
        </w:rPr>
      </w:pPr>
      <w:r>
        <w:rPr>
          <w:rFonts w:ascii="Arial" w:hAnsi="Arial" w:cs="Arial"/>
          <w:color w:val="000000"/>
        </w:rPr>
        <w:t>рисковых вложений капитала;</w:t>
      </w:r>
    </w:p>
    <w:p w:rsidR="00EF7DD7" w:rsidRDefault="00EF7DD7" w:rsidP="00834A38">
      <w:pPr>
        <w:numPr>
          <w:ilvl w:val="0"/>
          <w:numId w:val="27"/>
        </w:numPr>
        <w:shd w:val="clear" w:color="auto" w:fill="FFFFFF"/>
        <w:spacing w:before="100" w:beforeAutospacing="1" w:after="100" w:afterAutospacing="1" w:line="188" w:lineRule="atLeast"/>
        <w:ind w:left="25" w:right="25"/>
        <w:jc w:val="both"/>
        <w:rPr>
          <w:rFonts w:ascii="Arial" w:hAnsi="Arial" w:cs="Arial"/>
          <w:color w:val="000000"/>
          <w:sz w:val="15"/>
          <w:szCs w:val="15"/>
        </w:rPr>
      </w:pPr>
      <w:r>
        <w:rPr>
          <w:rFonts w:ascii="Arial" w:hAnsi="Arial" w:cs="Arial"/>
          <w:color w:val="000000"/>
        </w:rPr>
        <w:t>работы по снижению величины риска;</w:t>
      </w:r>
    </w:p>
    <w:p w:rsidR="00EF7DD7" w:rsidRDefault="00EF7DD7" w:rsidP="00834A38">
      <w:pPr>
        <w:numPr>
          <w:ilvl w:val="0"/>
          <w:numId w:val="27"/>
        </w:numPr>
        <w:shd w:val="clear" w:color="auto" w:fill="FFFFFF"/>
        <w:spacing w:before="100" w:beforeAutospacing="1" w:after="100" w:afterAutospacing="1" w:line="188" w:lineRule="atLeast"/>
        <w:ind w:left="25" w:right="25"/>
        <w:jc w:val="both"/>
        <w:rPr>
          <w:rFonts w:ascii="Arial" w:hAnsi="Arial" w:cs="Arial"/>
          <w:color w:val="000000"/>
          <w:sz w:val="15"/>
          <w:szCs w:val="15"/>
        </w:rPr>
      </w:pPr>
      <w:r>
        <w:rPr>
          <w:rFonts w:ascii="Arial" w:hAnsi="Arial" w:cs="Arial"/>
          <w:color w:val="000000"/>
        </w:rPr>
        <w:t>процесса страхования рисков;</w:t>
      </w:r>
    </w:p>
    <w:p w:rsidR="00EF7DD7" w:rsidRDefault="00EF7DD7" w:rsidP="00834A38">
      <w:pPr>
        <w:numPr>
          <w:ilvl w:val="0"/>
          <w:numId w:val="27"/>
        </w:numPr>
        <w:shd w:val="clear" w:color="auto" w:fill="FFFFFF"/>
        <w:spacing w:before="100" w:beforeAutospacing="1" w:after="100" w:afterAutospacing="1" w:line="188" w:lineRule="atLeast"/>
        <w:ind w:left="25" w:right="25"/>
        <w:jc w:val="both"/>
        <w:rPr>
          <w:rFonts w:ascii="Arial" w:hAnsi="Arial" w:cs="Arial"/>
          <w:color w:val="000000"/>
          <w:sz w:val="15"/>
          <w:szCs w:val="15"/>
        </w:rPr>
      </w:pPr>
      <w:r>
        <w:rPr>
          <w:rFonts w:ascii="Arial" w:hAnsi="Arial" w:cs="Arial"/>
          <w:color w:val="000000"/>
        </w:rPr>
        <w:t>экономических отношений и связей между субъектами хозяй</w:t>
      </w:r>
      <w:r>
        <w:rPr>
          <w:rFonts w:ascii="Arial" w:hAnsi="Arial" w:cs="Arial"/>
          <w:color w:val="000000"/>
        </w:rPr>
        <w:softHyphen/>
        <w:t>ственного процесса.</w:t>
      </w:r>
    </w:p>
    <w:p w:rsidR="00EF7DD7" w:rsidRDefault="00EF7DD7" w:rsidP="00EF7DD7">
      <w:pPr>
        <w:pStyle w:val="a4"/>
        <w:shd w:val="clear" w:color="auto" w:fill="FFFFFF"/>
        <w:jc w:val="both"/>
        <w:rPr>
          <w:rFonts w:ascii="Arial" w:hAnsi="Arial" w:cs="Arial"/>
          <w:color w:val="000000"/>
          <w:sz w:val="15"/>
          <w:szCs w:val="15"/>
        </w:rPr>
      </w:pPr>
      <w:r>
        <w:rPr>
          <w:rFonts w:ascii="Arial" w:hAnsi="Arial" w:cs="Arial"/>
          <w:color w:val="000000"/>
        </w:rPr>
        <w:t xml:space="preserve">К функциям субъекта управления в </w:t>
      </w:r>
      <w:proofErr w:type="spellStart"/>
      <w:proofErr w:type="gramStart"/>
      <w:r>
        <w:rPr>
          <w:rFonts w:ascii="Arial" w:hAnsi="Arial" w:cs="Arial"/>
          <w:color w:val="000000"/>
        </w:rPr>
        <w:t>риск-менеджменте</w:t>
      </w:r>
      <w:proofErr w:type="spellEnd"/>
      <w:proofErr w:type="gramEnd"/>
      <w:r>
        <w:rPr>
          <w:rFonts w:ascii="Arial" w:hAnsi="Arial" w:cs="Arial"/>
          <w:color w:val="000000"/>
        </w:rPr>
        <w:t xml:space="preserve"> отно</w:t>
      </w:r>
      <w:r>
        <w:rPr>
          <w:rFonts w:ascii="Arial" w:hAnsi="Arial" w:cs="Arial"/>
          <w:color w:val="000000"/>
        </w:rPr>
        <w:softHyphen/>
        <w:t>сятся:</w:t>
      </w:r>
    </w:p>
    <w:p w:rsidR="00EF7DD7" w:rsidRDefault="00EF7DD7" w:rsidP="00834A38">
      <w:pPr>
        <w:numPr>
          <w:ilvl w:val="0"/>
          <w:numId w:val="28"/>
        </w:numPr>
        <w:shd w:val="clear" w:color="auto" w:fill="FFFFFF"/>
        <w:spacing w:before="100" w:beforeAutospacing="1" w:after="100" w:afterAutospacing="1" w:line="188" w:lineRule="atLeast"/>
        <w:ind w:left="25" w:right="25"/>
        <w:jc w:val="both"/>
        <w:rPr>
          <w:rFonts w:ascii="Arial" w:hAnsi="Arial" w:cs="Arial"/>
          <w:color w:val="000000"/>
          <w:sz w:val="15"/>
          <w:szCs w:val="15"/>
        </w:rPr>
      </w:pPr>
      <w:r>
        <w:rPr>
          <w:rFonts w:ascii="Arial" w:hAnsi="Arial" w:cs="Arial"/>
          <w:color w:val="000000"/>
        </w:rPr>
        <w:t>прогнозирование;</w:t>
      </w:r>
    </w:p>
    <w:p w:rsidR="00EF7DD7" w:rsidRDefault="00EF7DD7" w:rsidP="00834A38">
      <w:pPr>
        <w:numPr>
          <w:ilvl w:val="0"/>
          <w:numId w:val="28"/>
        </w:numPr>
        <w:shd w:val="clear" w:color="auto" w:fill="FFFFFF"/>
        <w:spacing w:before="100" w:beforeAutospacing="1" w:after="100" w:afterAutospacing="1" w:line="188" w:lineRule="atLeast"/>
        <w:ind w:left="25" w:right="25"/>
        <w:jc w:val="both"/>
        <w:rPr>
          <w:rFonts w:ascii="Arial" w:hAnsi="Arial" w:cs="Arial"/>
          <w:color w:val="000000"/>
          <w:sz w:val="15"/>
          <w:szCs w:val="15"/>
        </w:rPr>
      </w:pPr>
      <w:r>
        <w:rPr>
          <w:rFonts w:ascii="Arial" w:hAnsi="Arial" w:cs="Arial"/>
          <w:color w:val="000000"/>
        </w:rPr>
        <w:t>организация;</w:t>
      </w:r>
    </w:p>
    <w:p w:rsidR="00EF7DD7" w:rsidRDefault="00EF7DD7" w:rsidP="00834A38">
      <w:pPr>
        <w:numPr>
          <w:ilvl w:val="0"/>
          <w:numId w:val="28"/>
        </w:numPr>
        <w:shd w:val="clear" w:color="auto" w:fill="FFFFFF"/>
        <w:spacing w:before="100" w:beforeAutospacing="1" w:after="100" w:afterAutospacing="1" w:line="188" w:lineRule="atLeast"/>
        <w:ind w:left="25" w:right="25"/>
        <w:jc w:val="both"/>
        <w:rPr>
          <w:rFonts w:ascii="Arial" w:hAnsi="Arial" w:cs="Arial"/>
          <w:color w:val="000000"/>
          <w:sz w:val="15"/>
          <w:szCs w:val="15"/>
        </w:rPr>
      </w:pPr>
      <w:r>
        <w:rPr>
          <w:rFonts w:ascii="Arial" w:hAnsi="Arial" w:cs="Arial"/>
          <w:color w:val="000000"/>
        </w:rPr>
        <w:t>регулирование;</w:t>
      </w:r>
    </w:p>
    <w:p w:rsidR="00EF7DD7" w:rsidRDefault="00EF7DD7" w:rsidP="00834A38">
      <w:pPr>
        <w:numPr>
          <w:ilvl w:val="0"/>
          <w:numId w:val="28"/>
        </w:numPr>
        <w:shd w:val="clear" w:color="auto" w:fill="FFFFFF"/>
        <w:spacing w:before="100" w:beforeAutospacing="1" w:after="100" w:afterAutospacing="1" w:line="188" w:lineRule="atLeast"/>
        <w:ind w:left="25" w:right="25"/>
        <w:jc w:val="both"/>
        <w:rPr>
          <w:rFonts w:ascii="Arial" w:hAnsi="Arial" w:cs="Arial"/>
          <w:color w:val="000000"/>
          <w:sz w:val="15"/>
          <w:szCs w:val="15"/>
        </w:rPr>
      </w:pPr>
      <w:r>
        <w:rPr>
          <w:rFonts w:ascii="Arial" w:hAnsi="Arial" w:cs="Arial"/>
          <w:color w:val="000000"/>
        </w:rPr>
        <w:t>координация;</w:t>
      </w:r>
    </w:p>
    <w:p w:rsidR="00EF7DD7" w:rsidRDefault="00EF7DD7" w:rsidP="00834A38">
      <w:pPr>
        <w:numPr>
          <w:ilvl w:val="0"/>
          <w:numId w:val="28"/>
        </w:numPr>
        <w:shd w:val="clear" w:color="auto" w:fill="FFFFFF"/>
        <w:spacing w:before="100" w:beforeAutospacing="1" w:after="100" w:afterAutospacing="1" w:line="188" w:lineRule="atLeast"/>
        <w:ind w:left="25" w:right="25"/>
        <w:jc w:val="both"/>
        <w:rPr>
          <w:rFonts w:ascii="Arial" w:hAnsi="Arial" w:cs="Arial"/>
          <w:color w:val="000000"/>
          <w:sz w:val="15"/>
          <w:szCs w:val="15"/>
        </w:rPr>
      </w:pPr>
      <w:r>
        <w:rPr>
          <w:rFonts w:ascii="Arial" w:hAnsi="Arial" w:cs="Arial"/>
          <w:color w:val="000000"/>
        </w:rPr>
        <w:t>стимулирование;</w:t>
      </w:r>
    </w:p>
    <w:p w:rsidR="00EF7DD7" w:rsidRDefault="00EF7DD7" w:rsidP="00834A38">
      <w:pPr>
        <w:numPr>
          <w:ilvl w:val="0"/>
          <w:numId w:val="28"/>
        </w:numPr>
        <w:shd w:val="clear" w:color="auto" w:fill="FFFFFF"/>
        <w:spacing w:before="100" w:beforeAutospacing="1" w:after="100" w:afterAutospacing="1" w:line="188" w:lineRule="atLeast"/>
        <w:ind w:left="25" w:right="25"/>
        <w:jc w:val="both"/>
        <w:rPr>
          <w:rFonts w:ascii="Arial" w:hAnsi="Arial" w:cs="Arial"/>
          <w:color w:val="000000"/>
          <w:sz w:val="15"/>
          <w:szCs w:val="15"/>
        </w:rPr>
      </w:pPr>
      <w:r>
        <w:rPr>
          <w:rFonts w:ascii="Arial" w:hAnsi="Arial" w:cs="Arial"/>
          <w:color w:val="000000"/>
        </w:rPr>
        <w:t>контроль.</w:t>
      </w:r>
    </w:p>
    <w:p w:rsidR="00EF7DD7" w:rsidRDefault="00F90925" w:rsidP="00F90925">
      <w:pPr>
        <w:jc w:val="center"/>
        <w:rPr>
          <w:rFonts w:ascii="Calibri" w:hAnsi="Calibri"/>
          <w:b/>
          <w:sz w:val="32"/>
        </w:rPr>
      </w:pPr>
      <w:r>
        <w:rPr>
          <w:rFonts w:ascii="Calibri" w:hAnsi="Calibri"/>
          <w:b/>
          <w:sz w:val="32"/>
        </w:rPr>
        <w:t>ВОПРОС № 28 (Стратегия и тактика управления риском)</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lastRenderedPageBreak/>
        <w:t>Существуют две основные стратегии управления рисками: пассивная защита и активное реагирование.</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Пассивная защита от рисков не вносит революционных изменений в характер деятельности предприятия, объемы и структуру его имущества. Ее суть заключается в выборе и использовании различных видов и способов страхования:</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 страхование через страховые компании;</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 использование процедур хеджирования;</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 самострахование.</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 xml:space="preserve">Страхование через </w:t>
      </w:r>
      <w:proofErr w:type="gramStart"/>
      <w:r w:rsidRPr="002C155D">
        <w:rPr>
          <w:rFonts w:ascii="Arial" w:hAnsi="Arial" w:cs="Arial"/>
          <w:color w:val="0D0D0D" w:themeColor="text1" w:themeTint="F2"/>
        </w:rPr>
        <w:t>страховые</w:t>
      </w:r>
      <w:proofErr w:type="gramEnd"/>
      <w:r w:rsidRPr="002C155D">
        <w:rPr>
          <w:rFonts w:ascii="Arial" w:hAnsi="Arial" w:cs="Arial"/>
          <w:color w:val="0D0D0D" w:themeColor="text1" w:themeTint="F2"/>
        </w:rPr>
        <w:t xml:space="preserve"> </w:t>
      </w:r>
      <w:proofErr w:type="spellStart"/>
      <w:r w:rsidRPr="002C155D">
        <w:rPr>
          <w:rFonts w:ascii="Arial" w:hAnsi="Arial" w:cs="Arial"/>
          <w:color w:val="0D0D0D" w:themeColor="text1" w:themeTint="F2"/>
        </w:rPr>
        <w:t>компаниипозволяет</w:t>
      </w:r>
      <w:proofErr w:type="spellEnd"/>
      <w:r w:rsidRPr="002C155D">
        <w:rPr>
          <w:rFonts w:ascii="Arial" w:hAnsi="Arial" w:cs="Arial"/>
          <w:color w:val="0D0D0D" w:themeColor="text1" w:themeTint="F2"/>
        </w:rPr>
        <w:t xml:space="preserve"> застраховать:</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 имущество от утраты (гибели), недостачи или повреждения;</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 бизнес или отдельную сделку от убытков из-за нарушения своих обязательств контрагентами предприятия, изменений условий деятельности по не зависящим от предприятия обстоятельствам, неполучения ожидаемых доходов;</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 ответственность предприятия перед третьими лицами за причинение им вреда. Например, страхование ответственности транспортного предприятия-перевозчика за вред, причиненный пассажирам, грузовладельцам, грузополучателям; страхование ответственности предприятий - источников повышенной опасности и т. п.</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При наступлении страхового случая страховая компания (страховщик) полностью или частично компенсирует предприятию (страхователю) потери, убытки.</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i/>
          <w:iCs/>
          <w:color w:val="0D0D0D" w:themeColor="text1" w:themeTint="F2"/>
        </w:rPr>
        <w:t>Хеджирование</w:t>
      </w:r>
      <w:r w:rsidRPr="002C155D">
        <w:rPr>
          <w:rStyle w:val="apple-converted-space"/>
          <w:rFonts w:ascii="Arial" w:hAnsi="Arial" w:cs="Arial"/>
          <w:i/>
          <w:iCs/>
          <w:color w:val="0D0D0D" w:themeColor="text1" w:themeTint="F2"/>
        </w:rPr>
        <w:t> </w:t>
      </w:r>
      <w:r w:rsidRPr="002C155D">
        <w:rPr>
          <w:rFonts w:ascii="Arial" w:hAnsi="Arial" w:cs="Arial"/>
          <w:color w:val="0D0D0D" w:themeColor="text1" w:themeTint="F2"/>
        </w:rPr>
        <w:t>«хедж» в переводе с английского «изгородь, ограда» позволяет застраховаться от неблагоприятных изменений цен по контрактам на покупку (продажу) товарных ресурсов, ценных бумаг или валютных ценностей.</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Существуют определенные инструменты хеджирования:</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w:t>
      </w:r>
      <w:r w:rsidRPr="002C155D">
        <w:rPr>
          <w:rStyle w:val="apple-converted-space"/>
          <w:rFonts w:ascii="Arial" w:hAnsi="Arial" w:cs="Arial"/>
          <w:color w:val="0D0D0D" w:themeColor="text1" w:themeTint="F2"/>
        </w:rPr>
        <w:t> </w:t>
      </w:r>
      <w:r w:rsidRPr="002C155D">
        <w:rPr>
          <w:rFonts w:ascii="Arial" w:hAnsi="Arial" w:cs="Arial"/>
          <w:i/>
          <w:iCs/>
          <w:color w:val="0D0D0D" w:themeColor="text1" w:themeTint="F2"/>
        </w:rPr>
        <w:t>фьючерсный контракт</w:t>
      </w:r>
      <w:r w:rsidRPr="002C155D">
        <w:rPr>
          <w:rStyle w:val="apple-converted-space"/>
          <w:rFonts w:ascii="Arial" w:hAnsi="Arial" w:cs="Arial"/>
          <w:i/>
          <w:iCs/>
          <w:color w:val="0D0D0D" w:themeColor="text1" w:themeTint="F2"/>
        </w:rPr>
        <w:t> </w:t>
      </w:r>
      <w:r w:rsidRPr="002C155D">
        <w:rPr>
          <w:rFonts w:ascii="Arial" w:hAnsi="Arial" w:cs="Arial"/>
          <w:color w:val="0D0D0D" w:themeColor="text1" w:themeTint="F2"/>
        </w:rPr>
        <w:t>(фьючерс) - это стандартный документ, который свидетельствует об обязательстве продать (купить) соответствующее количество базового актива (товаров, ценных бумаг или валюты) в определенное время в будущем по цене, зафиксированной в контракте во время его заключения;</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i/>
          <w:iCs/>
          <w:color w:val="0D0D0D" w:themeColor="text1" w:themeTint="F2"/>
        </w:rPr>
        <w:t>- форвардный контракт</w:t>
      </w:r>
      <w:r w:rsidRPr="002C155D">
        <w:rPr>
          <w:rStyle w:val="apple-converted-space"/>
          <w:rFonts w:ascii="Arial" w:hAnsi="Arial" w:cs="Arial"/>
          <w:i/>
          <w:iCs/>
          <w:color w:val="0D0D0D" w:themeColor="text1" w:themeTint="F2"/>
        </w:rPr>
        <w:t> </w:t>
      </w:r>
      <w:r w:rsidRPr="002C155D">
        <w:rPr>
          <w:rFonts w:ascii="Arial" w:hAnsi="Arial" w:cs="Arial"/>
          <w:color w:val="0D0D0D" w:themeColor="text1" w:themeTint="F2"/>
        </w:rPr>
        <w:t>- это двустороннее соглашение в стандартной форме, свидетельствующее об обязательстве приобрести (продать) соответствующее количество базового актива (товаров, ценных бумаг, валюты) в определенное время и на определенных условиях в будущем с фиксацией цены во время заключения контракта;</w:t>
      </w:r>
    </w:p>
    <w:p w:rsidR="00F90925" w:rsidRPr="002C155D" w:rsidRDefault="00F90925" w:rsidP="002C155D">
      <w:pPr>
        <w:pStyle w:val="a4"/>
        <w:spacing w:line="276" w:lineRule="auto"/>
        <w:ind w:left="188"/>
        <w:rPr>
          <w:rFonts w:ascii="Arial" w:hAnsi="Arial" w:cs="Arial"/>
          <w:color w:val="0D0D0D" w:themeColor="text1" w:themeTint="F2"/>
        </w:rPr>
      </w:pPr>
      <w:r w:rsidRPr="002C155D">
        <w:rPr>
          <w:rFonts w:ascii="Arial" w:hAnsi="Arial" w:cs="Arial"/>
          <w:i/>
          <w:iCs/>
          <w:color w:val="0D0D0D" w:themeColor="text1" w:themeTint="F2"/>
        </w:rPr>
        <w:lastRenderedPageBreak/>
        <w:t>- опцион</w:t>
      </w:r>
      <w:r w:rsidRPr="002C155D">
        <w:rPr>
          <w:rStyle w:val="apple-converted-space"/>
          <w:rFonts w:ascii="Arial" w:hAnsi="Arial" w:cs="Arial"/>
          <w:i/>
          <w:iCs/>
          <w:color w:val="0D0D0D" w:themeColor="text1" w:themeTint="F2"/>
        </w:rPr>
        <w:t> </w:t>
      </w:r>
      <w:r w:rsidRPr="002C155D">
        <w:rPr>
          <w:rFonts w:ascii="Arial" w:hAnsi="Arial" w:cs="Arial"/>
          <w:color w:val="0D0D0D" w:themeColor="text1" w:themeTint="F2"/>
        </w:rPr>
        <w:t>- это стандартный документ, закрепляющий право (а не обязательство, как при заключении фьючерсных и форвардных контрактов) его владельца на приобретение (опцион на покупку) или продажу (опцион на продажу) в указанный срок определенного количества соответствующего актива по зафиксированной в опционе цене. Владелец опциона может и не воспользоваться правом, которое закреплено в опционе, потеряв при этом только премию (цену, уплаченную за опцион), составляющую, как правило, небольшую долю цены базового актива, на который выпущен опцион.</w:t>
      </w:r>
    </w:p>
    <w:p w:rsidR="00F90925" w:rsidRPr="002C155D" w:rsidRDefault="00F90925" w:rsidP="002C155D">
      <w:pPr>
        <w:rPr>
          <w:rFonts w:ascii="Calibri" w:hAnsi="Calibri"/>
          <w:b/>
          <w:color w:val="0D0D0D" w:themeColor="text1" w:themeTint="F2"/>
          <w:sz w:val="24"/>
          <w:szCs w:val="24"/>
        </w:rPr>
      </w:pPr>
    </w:p>
    <w:p w:rsidR="002C155D" w:rsidRPr="002C155D" w:rsidRDefault="002C155D" w:rsidP="002C155D">
      <w:pPr>
        <w:pStyle w:val="a4"/>
        <w:spacing w:line="276" w:lineRule="auto"/>
        <w:ind w:left="188"/>
        <w:rPr>
          <w:rFonts w:ascii="Arial" w:hAnsi="Arial" w:cs="Arial"/>
          <w:color w:val="0D0D0D" w:themeColor="text1" w:themeTint="F2"/>
        </w:rPr>
      </w:pPr>
      <w:r w:rsidRPr="002C155D">
        <w:rPr>
          <w:rStyle w:val="a6"/>
          <w:rFonts w:ascii="Arial" w:hAnsi="Arial" w:cs="Arial"/>
          <w:color w:val="0D0D0D" w:themeColor="text1" w:themeTint="F2"/>
        </w:rPr>
        <w:t xml:space="preserve">Активное реагирование на риски </w:t>
      </w:r>
      <w:proofErr w:type="gramStart"/>
      <w:r w:rsidRPr="002C155D">
        <w:rPr>
          <w:rStyle w:val="a6"/>
          <w:rFonts w:ascii="Arial" w:hAnsi="Arial" w:cs="Arial"/>
          <w:color w:val="0D0D0D" w:themeColor="text1" w:themeTint="F2"/>
        </w:rPr>
        <w:t>-</w:t>
      </w:r>
      <w:r w:rsidRPr="002C155D">
        <w:rPr>
          <w:rFonts w:ascii="Arial" w:hAnsi="Arial" w:cs="Arial"/>
          <w:color w:val="0D0D0D" w:themeColor="text1" w:themeTint="F2"/>
        </w:rPr>
        <w:t>э</w:t>
      </w:r>
      <w:proofErr w:type="gramEnd"/>
      <w:r w:rsidRPr="002C155D">
        <w:rPr>
          <w:rFonts w:ascii="Arial" w:hAnsi="Arial" w:cs="Arial"/>
          <w:color w:val="0D0D0D" w:themeColor="text1" w:themeTint="F2"/>
        </w:rPr>
        <w:t>то стратегия управления ими путем осуществления различных технических мероприятий, диверсификации деятельности предприятия, которые коренным образом меняют прежние схемы ведения бизнеса, порождают новые хозяйственные связи предприятия, изменяют объемы его имущества, активов.</w:t>
      </w:r>
    </w:p>
    <w:p w:rsidR="002C155D" w:rsidRPr="002C155D" w:rsidRDefault="002C155D"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Стратегия активного реагирования на риски может быть осуществлена следующими способами:</w:t>
      </w:r>
    </w:p>
    <w:p w:rsidR="002C155D" w:rsidRPr="002C155D" w:rsidRDefault="002C155D" w:rsidP="002C155D">
      <w:pPr>
        <w:pStyle w:val="a4"/>
        <w:spacing w:line="276" w:lineRule="auto"/>
        <w:ind w:left="188"/>
        <w:rPr>
          <w:rFonts w:ascii="Arial" w:hAnsi="Arial" w:cs="Arial"/>
          <w:color w:val="0D0D0D" w:themeColor="text1" w:themeTint="F2"/>
        </w:rPr>
      </w:pPr>
      <w:r w:rsidRPr="002C155D">
        <w:rPr>
          <w:rFonts w:ascii="Arial" w:hAnsi="Arial" w:cs="Arial"/>
          <w:i/>
          <w:iCs/>
          <w:color w:val="0D0D0D" w:themeColor="text1" w:themeTint="F2"/>
        </w:rPr>
        <w:t>1) разделение рисков</w:t>
      </w:r>
      <w:r w:rsidRPr="002C155D">
        <w:rPr>
          <w:rStyle w:val="apple-converted-space"/>
          <w:rFonts w:ascii="Arial" w:hAnsi="Arial" w:cs="Arial"/>
          <w:i/>
          <w:iCs/>
          <w:color w:val="0D0D0D" w:themeColor="text1" w:themeTint="F2"/>
        </w:rPr>
        <w:t> </w:t>
      </w:r>
      <w:r w:rsidRPr="002C155D">
        <w:rPr>
          <w:rFonts w:ascii="Arial" w:hAnsi="Arial" w:cs="Arial"/>
          <w:color w:val="0D0D0D" w:themeColor="text1" w:themeTint="F2"/>
        </w:rPr>
        <w:t>осуществляется, как правило, рассредоточением имущества предприятия в целях сокращения возможных потерь. Имущество можно рассредоточить двумя путями:</w:t>
      </w:r>
    </w:p>
    <w:p w:rsidR="002C155D" w:rsidRPr="002C155D" w:rsidRDefault="002C155D"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 отделить физически (например, открыть счета в разных банках для хранения средств);</w:t>
      </w:r>
    </w:p>
    <w:p w:rsidR="002C155D" w:rsidRPr="002C155D" w:rsidRDefault="002C155D"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 разделить имущество между собственниками (например, между материнской компанией и дочерними предприятиями);</w:t>
      </w:r>
    </w:p>
    <w:p w:rsidR="002C155D" w:rsidRPr="002C155D" w:rsidRDefault="002C155D" w:rsidP="002C155D">
      <w:pPr>
        <w:pStyle w:val="a4"/>
        <w:spacing w:line="276" w:lineRule="auto"/>
        <w:ind w:left="188"/>
        <w:rPr>
          <w:rFonts w:ascii="Arial" w:hAnsi="Arial" w:cs="Arial"/>
          <w:color w:val="0D0D0D" w:themeColor="text1" w:themeTint="F2"/>
        </w:rPr>
      </w:pPr>
      <w:r w:rsidRPr="002C155D">
        <w:rPr>
          <w:rFonts w:ascii="Arial" w:hAnsi="Arial" w:cs="Arial"/>
          <w:i/>
          <w:iCs/>
          <w:color w:val="0D0D0D" w:themeColor="text1" w:themeTint="F2"/>
        </w:rPr>
        <w:t>2) передача рисков</w:t>
      </w:r>
      <w:r w:rsidRPr="002C155D">
        <w:rPr>
          <w:rStyle w:val="apple-converted-space"/>
          <w:rFonts w:ascii="Arial" w:hAnsi="Arial" w:cs="Arial"/>
          <w:i/>
          <w:iCs/>
          <w:color w:val="0D0D0D" w:themeColor="text1" w:themeTint="F2"/>
        </w:rPr>
        <w:t> </w:t>
      </w:r>
      <w:r w:rsidRPr="002C155D">
        <w:rPr>
          <w:rFonts w:ascii="Arial" w:hAnsi="Arial" w:cs="Arial"/>
          <w:color w:val="0D0D0D" w:themeColor="text1" w:themeTint="F2"/>
        </w:rPr>
        <w:t>предполагает заключение контрактов, в которых предусматривается, какие риски берет на себя другая сторона (например, договор подряда на строительство, когда подрядная организация берет на себя все риски, связанные со строительством; договор о хранении и перевозке грузов, по которому транспортной компании передаются риски, связанные с порчей или пропажей грузов);</w:t>
      </w:r>
    </w:p>
    <w:p w:rsidR="002C155D" w:rsidRPr="002C155D" w:rsidRDefault="002C155D" w:rsidP="002C155D">
      <w:pPr>
        <w:pStyle w:val="a4"/>
        <w:spacing w:line="276" w:lineRule="auto"/>
        <w:ind w:left="188"/>
        <w:rPr>
          <w:rFonts w:ascii="Arial" w:hAnsi="Arial" w:cs="Arial"/>
          <w:color w:val="0D0D0D" w:themeColor="text1" w:themeTint="F2"/>
        </w:rPr>
      </w:pPr>
      <w:r w:rsidRPr="002C155D">
        <w:rPr>
          <w:rFonts w:ascii="Arial" w:hAnsi="Arial" w:cs="Arial"/>
          <w:i/>
          <w:iCs/>
          <w:color w:val="0D0D0D" w:themeColor="text1" w:themeTint="F2"/>
        </w:rPr>
        <w:t>3) диверсификация риска</w:t>
      </w:r>
      <w:r w:rsidRPr="002C155D">
        <w:rPr>
          <w:rStyle w:val="apple-converted-space"/>
          <w:rFonts w:ascii="Arial" w:hAnsi="Arial" w:cs="Arial"/>
          <w:i/>
          <w:iCs/>
          <w:color w:val="0D0D0D" w:themeColor="text1" w:themeTint="F2"/>
        </w:rPr>
        <w:t> </w:t>
      </w:r>
      <w:r w:rsidRPr="002C155D">
        <w:rPr>
          <w:rFonts w:ascii="Arial" w:hAnsi="Arial" w:cs="Arial"/>
          <w:color w:val="0D0D0D" w:themeColor="text1" w:themeTint="F2"/>
        </w:rPr>
        <w:t>основывается на диверсификации деятельности предприятия.</w:t>
      </w:r>
    </w:p>
    <w:p w:rsidR="002C155D" w:rsidRPr="002C155D" w:rsidRDefault="002C155D" w:rsidP="002C155D">
      <w:pPr>
        <w:pStyle w:val="a4"/>
        <w:spacing w:line="276" w:lineRule="auto"/>
        <w:ind w:left="188"/>
        <w:rPr>
          <w:rFonts w:ascii="Arial" w:hAnsi="Arial" w:cs="Arial"/>
          <w:color w:val="0D0D0D" w:themeColor="text1" w:themeTint="F2"/>
        </w:rPr>
      </w:pPr>
      <w:r w:rsidRPr="002C155D">
        <w:rPr>
          <w:rFonts w:ascii="Arial" w:hAnsi="Arial" w:cs="Arial"/>
          <w:color w:val="0D0D0D" w:themeColor="text1" w:themeTint="F2"/>
        </w:rPr>
        <w:t>Наиболее сложной является диверсификация финансовой деятельности в силу следующих причин:</w:t>
      </w:r>
    </w:p>
    <w:p w:rsidR="002C155D" w:rsidRPr="002C155D" w:rsidRDefault="002C155D" w:rsidP="002C155D">
      <w:pPr>
        <w:pStyle w:val="a4"/>
        <w:spacing w:line="276" w:lineRule="auto"/>
        <w:ind w:left="188"/>
        <w:rPr>
          <w:rFonts w:ascii="Arial" w:hAnsi="Arial" w:cs="Arial"/>
          <w:color w:val="0D0D0D" w:themeColor="text1" w:themeTint="F2"/>
        </w:rPr>
      </w:pPr>
      <w:r w:rsidRPr="002C155D">
        <w:rPr>
          <w:rStyle w:val="a6"/>
          <w:rFonts w:ascii="Arial" w:hAnsi="Arial" w:cs="Arial"/>
          <w:color w:val="0D0D0D" w:themeColor="text1" w:themeTint="F2"/>
        </w:rPr>
        <w:t>-</w:t>
      </w:r>
      <w:r w:rsidRPr="002C155D">
        <w:rPr>
          <w:rFonts w:ascii="Arial" w:hAnsi="Arial" w:cs="Arial"/>
          <w:i/>
          <w:iCs/>
          <w:color w:val="0D0D0D" w:themeColor="text1" w:themeTint="F2"/>
        </w:rPr>
        <w:t>горизонтальная интеграция</w:t>
      </w:r>
      <w:r w:rsidR="00447102">
        <w:rPr>
          <w:rFonts w:ascii="Arial" w:hAnsi="Arial" w:cs="Arial"/>
          <w:i/>
          <w:iCs/>
          <w:color w:val="0D0D0D" w:themeColor="text1" w:themeTint="F2"/>
        </w:rPr>
        <w:t xml:space="preserve"> </w:t>
      </w:r>
      <w:r w:rsidRPr="002C155D">
        <w:rPr>
          <w:rFonts w:ascii="Arial" w:hAnsi="Arial" w:cs="Arial"/>
          <w:color w:val="0D0D0D" w:themeColor="text1" w:themeTint="F2"/>
        </w:rPr>
        <w:t xml:space="preserve">предполагает объединение (или приобретение) с предприятием, выпускающим такую же (подобную) продукцию. Иными словами, это стратегия поглощения конкурентов. Такой путь, конечно, может существенно снизить риск деятельности отдельного предприятия, но вызывает риск </w:t>
      </w:r>
      <w:r w:rsidRPr="002C155D">
        <w:rPr>
          <w:rFonts w:ascii="Arial" w:hAnsi="Arial" w:cs="Arial"/>
          <w:color w:val="0D0D0D" w:themeColor="text1" w:themeTint="F2"/>
        </w:rPr>
        <w:lastRenderedPageBreak/>
        <w:t>монополизации рынка. Поэтому надо учитывать, что действия менеджеров в этом направлении во всех странах ограничиваются антимонопольным законода</w:t>
      </w:r>
      <w:r w:rsidRPr="002C155D">
        <w:rPr>
          <w:rFonts w:ascii="Arial" w:hAnsi="Arial" w:cs="Arial"/>
          <w:color w:val="0D0D0D" w:themeColor="text1" w:themeTint="F2"/>
        </w:rPr>
        <w:softHyphen/>
        <w:t>тельством;</w:t>
      </w:r>
    </w:p>
    <w:p w:rsidR="002C155D" w:rsidRDefault="00447102" w:rsidP="00447102">
      <w:pPr>
        <w:jc w:val="center"/>
        <w:rPr>
          <w:rFonts w:ascii="Calibri" w:hAnsi="Calibri"/>
          <w:b/>
          <w:sz w:val="32"/>
        </w:rPr>
      </w:pPr>
      <w:r>
        <w:rPr>
          <w:rFonts w:ascii="Calibri" w:hAnsi="Calibri"/>
          <w:b/>
          <w:sz w:val="32"/>
        </w:rPr>
        <w:t>ВОПРОС № 29 (Валютный риск, методы управления им)</w:t>
      </w:r>
    </w:p>
    <w:p w:rsidR="00447102" w:rsidRPr="00FB67CB" w:rsidRDefault="00FB67CB" w:rsidP="00FB67CB">
      <w:pPr>
        <w:jc w:val="both"/>
        <w:rPr>
          <w:rFonts w:ascii="Verdana" w:hAnsi="Verdana"/>
          <w:color w:val="0D0D0D" w:themeColor="text1" w:themeTint="F2"/>
          <w:sz w:val="24"/>
          <w:szCs w:val="24"/>
        </w:rPr>
      </w:pPr>
      <w:r w:rsidRPr="00FB67CB">
        <w:rPr>
          <w:rStyle w:val="a6"/>
          <w:rFonts w:ascii="Verdana" w:hAnsi="Verdana"/>
          <w:color w:val="0D0D0D" w:themeColor="text1" w:themeTint="F2"/>
          <w:sz w:val="24"/>
          <w:szCs w:val="24"/>
        </w:rPr>
        <w:t>Валютный риск —</w:t>
      </w:r>
      <w:r w:rsidRPr="00FB67CB">
        <w:rPr>
          <w:rStyle w:val="apple-converted-space"/>
          <w:rFonts w:ascii="Verdana" w:hAnsi="Verdana"/>
          <w:b/>
          <w:bCs/>
          <w:color w:val="0D0D0D" w:themeColor="text1" w:themeTint="F2"/>
          <w:sz w:val="24"/>
          <w:szCs w:val="24"/>
        </w:rPr>
        <w:t> </w:t>
      </w:r>
      <w:r w:rsidRPr="00FB67CB">
        <w:rPr>
          <w:rFonts w:ascii="Verdana" w:hAnsi="Verdana"/>
          <w:color w:val="0D0D0D" w:themeColor="text1" w:themeTint="F2"/>
          <w:sz w:val="24"/>
          <w:szCs w:val="24"/>
        </w:rPr>
        <w:t>это риск, возникающий в связи с использованием нескольких валют в международных сделках. Т.е. риск потерь при покупке-продаже иностранной валюты по разным курсам. При этом изменение курсов валют по отношению друг к другу происходит в силу многочисленных факторов, в числе которых изменение внутренней стоимости валют, наличие постоянных перемещений денежных потоков из одних стран в другие, валютные спекуляции, политических события и т. д.</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Ключевым фактором, характеризующим любую валюту, является степень доверия к валюте со стороны резидентов и нерезидентов. Доверие к валюте — многофакторный критерий, состоящий из нескольких показателей:</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уровень доверия к политическому режиму;</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степень открытости страны и либерализации экономики;</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режим обменного курса;</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сальдо платежного баланса страны;</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базовые макроэкономические показатели;</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xml:space="preserve">- уверенность инвесторов в стабильности и благоприятных </w:t>
      </w:r>
      <w:proofErr w:type="spellStart"/>
      <w:r w:rsidRPr="00FB67CB">
        <w:rPr>
          <w:rFonts w:ascii="Verdana" w:hAnsi="Verdana"/>
          <w:color w:val="0D0D0D" w:themeColor="text1" w:themeTint="F2"/>
        </w:rPr>
        <w:t>перспективахразвития</w:t>
      </w:r>
      <w:proofErr w:type="spellEnd"/>
      <w:r w:rsidRPr="00FB67CB">
        <w:rPr>
          <w:rFonts w:ascii="Verdana" w:hAnsi="Verdana"/>
          <w:color w:val="0D0D0D" w:themeColor="text1" w:themeTint="F2"/>
        </w:rPr>
        <w:t xml:space="preserve"> страны в будущем.</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Выделяют две группы рисков: риски, связанные с расчетами (риски по арбитражным сделкам) и риски, связанные с изменением в будущем валютного курса (риски по другим видам валютных операций)</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i/>
          <w:iCs/>
          <w:color w:val="0D0D0D" w:themeColor="text1" w:themeTint="F2"/>
        </w:rPr>
        <w:t>Риск изменения валютного курса в будущем включает в себя три составляющие: экономический риск; риск перевода; риск сделок.</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i/>
          <w:iCs/>
          <w:color w:val="0D0D0D" w:themeColor="text1" w:themeTint="F2"/>
        </w:rPr>
        <w:t>Экономический риск</w:t>
      </w:r>
      <w:r w:rsidRPr="00FB67CB">
        <w:rPr>
          <w:rStyle w:val="apple-converted-space"/>
          <w:rFonts w:ascii="Verdana" w:hAnsi="Verdana"/>
          <w:i/>
          <w:iCs/>
          <w:color w:val="0D0D0D" w:themeColor="text1" w:themeTint="F2"/>
        </w:rPr>
        <w:t> </w:t>
      </w:r>
      <w:r w:rsidRPr="00FB67CB">
        <w:rPr>
          <w:rFonts w:ascii="Verdana" w:hAnsi="Verdana"/>
          <w:color w:val="0D0D0D" w:themeColor="text1" w:themeTint="F2"/>
        </w:rPr>
        <w:t>для экономического субъекта состоит в том, что стоимость его активов и пассивов может меняться в большую или меньшую сторону (в национальной валюте) из-за возможных изменений валютного курса в будущем. Это также относится к инвесторам, зарубежные инвестиции которых (акции или долговые обязательства) приносят доход в иностранной валюте.</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i/>
          <w:iCs/>
          <w:color w:val="0D0D0D" w:themeColor="text1" w:themeTint="F2"/>
        </w:rPr>
        <w:lastRenderedPageBreak/>
        <w:t>Риск перевода</w:t>
      </w:r>
      <w:r w:rsidRPr="00FB67CB">
        <w:rPr>
          <w:rStyle w:val="apple-converted-space"/>
          <w:rFonts w:ascii="Verdana" w:hAnsi="Verdana"/>
          <w:i/>
          <w:iCs/>
          <w:color w:val="0D0D0D" w:themeColor="text1" w:themeTint="F2"/>
        </w:rPr>
        <w:t> </w:t>
      </w:r>
      <w:r w:rsidRPr="00FB67CB">
        <w:rPr>
          <w:rFonts w:ascii="Verdana" w:hAnsi="Verdana"/>
          <w:color w:val="0D0D0D" w:themeColor="text1" w:themeTint="F2"/>
        </w:rPr>
        <w:t>имеет бухгалтерскую природу и связан с различиями в учете активов и пассивов фирмы в иностранной валюте. В том случае, если происходит падение курса иностранной валюты, в которой выражены активы фирмы, стоимость этих активов уменьшается.</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i/>
          <w:iCs/>
          <w:color w:val="0D0D0D" w:themeColor="text1" w:themeTint="F2"/>
        </w:rPr>
        <w:t>Риск сделок</w:t>
      </w:r>
      <w:r w:rsidRPr="00FB67CB">
        <w:rPr>
          <w:rStyle w:val="apple-converted-space"/>
          <w:rFonts w:ascii="Verdana" w:hAnsi="Verdana"/>
          <w:color w:val="0D0D0D" w:themeColor="text1" w:themeTint="F2"/>
        </w:rPr>
        <w:t> </w:t>
      </w:r>
      <w:r w:rsidRPr="00FB67CB">
        <w:rPr>
          <w:rFonts w:ascii="Verdana" w:hAnsi="Verdana"/>
          <w:color w:val="0D0D0D" w:themeColor="text1" w:themeTint="F2"/>
        </w:rPr>
        <w:t>– это вероятность наличных валютных убытков по конкретным операциям в иностранной валюте. Риск сделок возникает из-за неопределенности стоимости в национальной валюте инвалютной сделки в будущем. Данный вид риска существует как при заключении торговых контрактов, так и при получении или предоставлении кредитов. Он состоит в возможности изменения величины поступлений или платежей при пересчете в национальную валюту.</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В международной практике применяются</w:t>
      </w:r>
      <w:r w:rsidRPr="00FB67CB">
        <w:rPr>
          <w:rStyle w:val="apple-converted-space"/>
          <w:rFonts w:ascii="Verdana" w:hAnsi="Verdana"/>
          <w:color w:val="0D0D0D" w:themeColor="text1" w:themeTint="F2"/>
        </w:rPr>
        <w:t> </w:t>
      </w:r>
      <w:r w:rsidRPr="00FB67CB">
        <w:rPr>
          <w:rFonts w:ascii="Verdana" w:hAnsi="Verdana"/>
          <w:i/>
          <w:iCs/>
          <w:color w:val="0D0D0D" w:themeColor="text1" w:themeTint="F2"/>
        </w:rPr>
        <w:t>три основных способа управления рисками:</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односторонние действия одного из партнеров;</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операции страховых компаний, банковские и правительственные гарантии;</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взаимная договоренность участников сделки.</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На</w:t>
      </w:r>
      <w:r w:rsidRPr="00FB67CB">
        <w:rPr>
          <w:rStyle w:val="apple-converted-space"/>
          <w:rFonts w:ascii="Verdana" w:hAnsi="Verdana"/>
          <w:color w:val="0D0D0D" w:themeColor="text1" w:themeTint="F2"/>
        </w:rPr>
        <w:t> </w:t>
      </w:r>
      <w:r w:rsidRPr="00FB67CB">
        <w:rPr>
          <w:rFonts w:ascii="Verdana" w:hAnsi="Verdana"/>
          <w:i/>
          <w:iCs/>
          <w:color w:val="0D0D0D" w:themeColor="text1" w:themeTint="F2"/>
        </w:rPr>
        <w:t>выбор конкретного метода</w:t>
      </w:r>
      <w:r w:rsidRPr="00FB67CB">
        <w:rPr>
          <w:rStyle w:val="apple-converted-space"/>
          <w:rFonts w:ascii="Verdana" w:hAnsi="Verdana"/>
          <w:i/>
          <w:iCs/>
          <w:color w:val="0D0D0D" w:themeColor="text1" w:themeTint="F2"/>
        </w:rPr>
        <w:t> </w:t>
      </w:r>
      <w:r w:rsidRPr="00FB67CB">
        <w:rPr>
          <w:rFonts w:ascii="Verdana" w:hAnsi="Verdana"/>
          <w:color w:val="0D0D0D" w:themeColor="text1" w:themeTint="F2"/>
        </w:rPr>
        <w:t xml:space="preserve">управления </w:t>
      </w:r>
      <w:proofErr w:type="spellStart"/>
      <w:r w:rsidRPr="00FB67CB">
        <w:rPr>
          <w:rFonts w:ascii="Verdana" w:hAnsi="Verdana"/>
          <w:color w:val="0D0D0D" w:themeColor="text1" w:themeTint="F2"/>
        </w:rPr>
        <w:t>рискоим</w:t>
      </w:r>
      <w:proofErr w:type="spellEnd"/>
      <w:r w:rsidRPr="00FB67CB">
        <w:rPr>
          <w:rFonts w:ascii="Verdana" w:hAnsi="Verdana"/>
          <w:color w:val="0D0D0D" w:themeColor="text1" w:themeTint="F2"/>
        </w:rPr>
        <w:t xml:space="preserve"> влияют такие</w:t>
      </w:r>
      <w:r w:rsidRPr="00FB67CB">
        <w:rPr>
          <w:rStyle w:val="apple-converted-space"/>
          <w:rFonts w:ascii="Verdana" w:hAnsi="Verdana"/>
          <w:color w:val="0D0D0D" w:themeColor="text1" w:themeTint="F2"/>
        </w:rPr>
        <w:t> </w:t>
      </w:r>
      <w:r w:rsidRPr="00FB67CB">
        <w:rPr>
          <w:rFonts w:ascii="Verdana" w:hAnsi="Verdana"/>
          <w:i/>
          <w:iCs/>
          <w:color w:val="0D0D0D" w:themeColor="text1" w:themeTint="F2"/>
        </w:rPr>
        <w:t>факторы,</w:t>
      </w:r>
      <w:r w:rsidRPr="00FB67CB">
        <w:rPr>
          <w:rStyle w:val="apple-converted-space"/>
          <w:rFonts w:ascii="Verdana" w:hAnsi="Verdana"/>
          <w:i/>
          <w:iCs/>
          <w:color w:val="0D0D0D" w:themeColor="text1" w:themeTint="F2"/>
        </w:rPr>
        <w:t> </w:t>
      </w:r>
      <w:r w:rsidRPr="00FB67CB">
        <w:rPr>
          <w:rFonts w:ascii="Verdana" w:hAnsi="Verdana"/>
          <w:color w:val="0D0D0D" w:themeColor="text1" w:themeTint="F2"/>
        </w:rPr>
        <w:t>как:</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особенности экономических и политических отношений со стороной – контрагентом сделки;</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конкурентоспособность товара;</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платежеспособность контрагента сделки;</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действующие валютные и кредитно-финансовые ограничения в данной стране;</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срок покрытия риска;</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наличие дополнительных условий осуществления сделки,</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t>- перспективы изменения валютного курса или процентных ставок на рынке.</w:t>
      </w:r>
    </w:p>
    <w:p w:rsidR="00FB67CB" w:rsidRPr="00FB67CB" w:rsidRDefault="00FB67CB" w:rsidP="00FB67CB">
      <w:pPr>
        <w:pStyle w:val="a4"/>
        <w:spacing w:before="188" w:beforeAutospacing="0" w:line="276" w:lineRule="auto"/>
        <w:ind w:left="188" w:right="188"/>
        <w:jc w:val="both"/>
        <w:rPr>
          <w:rFonts w:ascii="Verdana" w:hAnsi="Verdana"/>
          <w:color w:val="0D0D0D" w:themeColor="text1" w:themeTint="F2"/>
        </w:rPr>
      </w:pPr>
      <w:r w:rsidRPr="00FB67CB">
        <w:rPr>
          <w:rFonts w:ascii="Verdana" w:hAnsi="Verdana"/>
          <w:color w:val="0D0D0D" w:themeColor="text1" w:themeTint="F2"/>
        </w:rPr>
        <w:lastRenderedPageBreak/>
        <w:t>Исторически самым первым и наиболее простым методом страхования валютных рисков являлись</w:t>
      </w:r>
      <w:r w:rsidRPr="00FB67CB">
        <w:rPr>
          <w:rStyle w:val="apple-converted-space"/>
          <w:rFonts w:ascii="Verdana" w:hAnsi="Verdana"/>
          <w:color w:val="0D0D0D" w:themeColor="text1" w:themeTint="F2"/>
        </w:rPr>
        <w:t> </w:t>
      </w:r>
      <w:r w:rsidRPr="00FB67CB">
        <w:rPr>
          <w:rFonts w:ascii="Verdana" w:hAnsi="Verdana"/>
          <w:i/>
          <w:iCs/>
          <w:color w:val="0D0D0D" w:themeColor="text1" w:themeTint="F2"/>
        </w:rPr>
        <w:t>защитные оговорки.</w:t>
      </w:r>
      <w:r w:rsidRPr="00FB67CB">
        <w:rPr>
          <w:rStyle w:val="apple-converted-space"/>
          <w:rFonts w:ascii="Verdana" w:hAnsi="Verdana"/>
          <w:i/>
          <w:iCs/>
          <w:color w:val="0D0D0D" w:themeColor="text1" w:themeTint="F2"/>
        </w:rPr>
        <w:t> </w:t>
      </w:r>
      <w:r w:rsidRPr="00FB67CB">
        <w:rPr>
          <w:rFonts w:ascii="Verdana" w:hAnsi="Verdana"/>
          <w:color w:val="0D0D0D" w:themeColor="text1" w:themeTint="F2"/>
        </w:rPr>
        <w:t>Золотые и валютные защитные оговорки применялись после второй мировой войны.</w:t>
      </w:r>
    </w:p>
    <w:p w:rsidR="005074BB" w:rsidRDefault="005074BB" w:rsidP="00BF7B14">
      <w:pPr>
        <w:jc w:val="center"/>
        <w:rPr>
          <w:rFonts w:ascii="Calibri" w:hAnsi="Calibri"/>
          <w:b/>
          <w:sz w:val="32"/>
        </w:rPr>
      </w:pPr>
    </w:p>
    <w:p w:rsidR="00FB67CB" w:rsidRDefault="00BF7B14" w:rsidP="00BF7B14">
      <w:pPr>
        <w:jc w:val="center"/>
        <w:rPr>
          <w:rFonts w:ascii="Calibri" w:hAnsi="Calibri"/>
          <w:b/>
          <w:sz w:val="32"/>
        </w:rPr>
      </w:pPr>
      <w:r>
        <w:rPr>
          <w:rFonts w:ascii="Calibri" w:hAnsi="Calibri"/>
          <w:b/>
          <w:sz w:val="32"/>
        </w:rPr>
        <w:t>ВОПРОС № 30 (Суть и значение денежного рынка)</w:t>
      </w:r>
    </w:p>
    <w:p w:rsidR="00691607" w:rsidRPr="00691607" w:rsidRDefault="00691607" w:rsidP="00691607">
      <w:pPr>
        <w:pStyle w:val="a4"/>
        <w:shd w:val="clear" w:color="auto" w:fill="FFFFFF"/>
        <w:spacing w:before="120" w:beforeAutospacing="0" w:after="120" w:afterAutospacing="0" w:line="276" w:lineRule="auto"/>
        <w:rPr>
          <w:rFonts w:ascii="Arial" w:hAnsi="Arial" w:cs="Arial"/>
          <w:color w:val="0D0D0D" w:themeColor="text1" w:themeTint="F2"/>
        </w:rPr>
      </w:pPr>
      <w:proofErr w:type="spellStart"/>
      <w:r w:rsidRPr="00691607">
        <w:rPr>
          <w:rFonts w:ascii="Arial" w:hAnsi="Arial" w:cs="Arial"/>
          <w:b/>
          <w:bCs/>
          <w:color w:val="0D0D0D" w:themeColor="text1" w:themeTint="F2"/>
        </w:rPr>
        <w:t>Де́нежный</w:t>
      </w:r>
      <w:proofErr w:type="spellEnd"/>
      <w:r w:rsidRPr="00691607">
        <w:rPr>
          <w:rFonts w:ascii="Arial" w:hAnsi="Arial" w:cs="Arial"/>
          <w:b/>
          <w:bCs/>
          <w:color w:val="0D0D0D" w:themeColor="text1" w:themeTint="F2"/>
        </w:rPr>
        <w:t xml:space="preserve"> </w:t>
      </w:r>
      <w:proofErr w:type="spellStart"/>
      <w:proofErr w:type="gramStart"/>
      <w:r w:rsidRPr="00691607">
        <w:rPr>
          <w:rFonts w:ascii="Arial" w:hAnsi="Arial" w:cs="Arial"/>
          <w:b/>
          <w:bCs/>
          <w:color w:val="0D0D0D" w:themeColor="text1" w:themeTint="F2"/>
        </w:rPr>
        <w:t>ры́нок</w:t>
      </w:r>
      <w:proofErr w:type="spellEnd"/>
      <w:proofErr w:type="gramEnd"/>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w:t>
      </w:r>
      <w:hyperlink r:id="rId225" w:tooltip="Английский язык" w:history="1">
        <w:r w:rsidRPr="00691607">
          <w:rPr>
            <w:rStyle w:val="a5"/>
            <w:rFonts w:ascii="Arial" w:hAnsi="Arial" w:cs="Arial"/>
            <w:color w:val="0D0D0D" w:themeColor="text1" w:themeTint="F2"/>
            <w:u w:val="none"/>
          </w:rPr>
          <w:t>англ.</w:t>
        </w:r>
      </w:hyperlink>
      <w:r w:rsidRPr="00691607">
        <w:rPr>
          <w:rFonts w:ascii="Arial" w:hAnsi="Arial" w:cs="Arial"/>
          <w:color w:val="0D0D0D" w:themeColor="text1" w:themeTint="F2"/>
        </w:rPr>
        <w:t> </w:t>
      </w:r>
      <w:proofErr w:type="spellStart"/>
      <w:r w:rsidRPr="00691607">
        <w:rPr>
          <w:rFonts w:ascii="Arial" w:hAnsi="Arial" w:cs="Arial"/>
          <w:i/>
          <w:iCs/>
          <w:color w:val="0D0D0D" w:themeColor="text1" w:themeTint="F2"/>
        </w:rPr>
        <w:t>Money</w:t>
      </w:r>
      <w:proofErr w:type="spellEnd"/>
      <w:r w:rsidRPr="00691607">
        <w:rPr>
          <w:rFonts w:ascii="Arial" w:hAnsi="Arial" w:cs="Arial"/>
          <w:i/>
          <w:iCs/>
          <w:color w:val="0D0D0D" w:themeColor="text1" w:themeTint="F2"/>
        </w:rPr>
        <w:t xml:space="preserve"> </w:t>
      </w:r>
      <w:proofErr w:type="spellStart"/>
      <w:r w:rsidRPr="00691607">
        <w:rPr>
          <w:rFonts w:ascii="Arial" w:hAnsi="Arial" w:cs="Arial"/>
          <w:i/>
          <w:iCs/>
          <w:color w:val="0D0D0D" w:themeColor="text1" w:themeTint="F2"/>
        </w:rPr>
        <w:t>market</w:t>
      </w:r>
      <w:proofErr w:type="spellEnd"/>
      <w:r w:rsidRPr="00691607">
        <w:rPr>
          <w:rFonts w:ascii="Arial" w:hAnsi="Arial" w:cs="Arial"/>
          <w:color w:val="0D0D0D" w:themeColor="text1" w:themeTint="F2"/>
        </w:rPr>
        <w:t xml:space="preserve">) — система экономических отношений по поводу предоставления денежных средств на срок до одного года. Система экономических отношений по поводу предоставления денежных средств на </w:t>
      </w:r>
      <w:proofErr w:type="gramStart"/>
      <w:r w:rsidRPr="00691607">
        <w:rPr>
          <w:rFonts w:ascii="Arial" w:hAnsi="Arial" w:cs="Arial"/>
          <w:color w:val="0D0D0D" w:themeColor="text1" w:themeTint="F2"/>
        </w:rPr>
        <w:t>срок, превышающий один год получила</w:t>
      </w:r>
      <w:proofErr w:type="gramEnd"/>
      <w:r w:rsidRPr="00691607">
        <w:rPr>
          <w:rFonts w:ascii="Arial" w:hAnsi="Arial" w:cs="Arial"/>
          <w:color w:val="0D0D0D" w:themeColor="text1" w:themeTint="F2"/>
        </w:rPr>
        <w:t xml:space="preserve"> название</w:t>
      </w:r>
      <w:r w:rsidRPr="00691607">
        <w:rPr>
          <w:rStyle w:val="apple-converted-space"/>
          <w:rFonts w:ascii="Arial" w:hAnsi="Arial" w:cs="Arial"/>
          <w:color w:val="0D0D0D" w:themeColor="text1" w:themeTint="F2"/>
        </w:rPr>
        <w:t> </w:t>
      </w:r>
      <w:hyperlink r:id="rId226" w:tooltip="Рынок капитала" w:history="1">
        <w:r w:rsidRPr="00691607">
          <w:rPr>
            <w:rStyle w:val="a5"/>
            <w:rFonts w:ascii="Arial" w:hAnsi="Arial" w:cs="Arial"/>
            <w:color w:val="0D0D0D" w:themeColor="text1" w:themeTint="F2"/>
            <w:u w:val="none"/>
          </w:rPr>
          <w:t>рынок капитала</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w:t>
      </w:r>
      <w:hyperlink r:id="rId227" w:tooltip="Английский язык" w:history="1">
        <w:r w:rsidRPr="00691607">
          <w:rPr>
            <w:rStyle w:val="a5"/>
            <w:rFonts w:ascii="Arial" w:hAnsi="Arial" w:cs="Arial"/>
            <w:color w:val="0D0D0D" w:themeColor="text1" w:themeTint="F2"/>
            <w:u w:val="none"/>
          </w:rPr>
          <w:t>англ.</w:t>
        </w:r>
      </w:hyperlink>
      <w:r w:rsidRPr="00691607">
        <w:rPr>
          <w:rFonts w:ascii="Arial" w:hAnsi="Arial" w:cs="Arial"/>
          <w:color w:val="0D0D0D" w:themeColor="text1" w:themeTint="F2"/>
        </w:rPr>
        <w:t> </w:t>
      </w:r>
      <w:r w:rsidRPr="00691607">
        <w:rPr>
          <w:rFonts w:ascii="Arial" w:hAnsi="Arial" w:cs="Arial"/>
          <w:i/>
          <w:iCs/>
          <w:color w:val="0D0D0D" w:themeColor="text1" w:themeTint="F2"/>
        </w:rPr>
        <w:t>Capital market</w:t>
      </w:r>
      <w:r w:rsidRPr="00691607">
        <w:rPr>
          <w:rFonts w:ascii="Arial" w:hAnsi="Arial" w:cs="Arial"/>
          <w:color w:val="0D0D0D" w:themeColor="text1" w:themeTint="F2"/>
        </w:rPr>
        <w:t>). Денежный рынок, наряду с</w:t>
      </w:r>
      <w:r w:rsidRPr="00691607">
        <w:rPr>
          <w:rStyle w:val="apple-converted-space"/>
          <w:rFonts w:ascii="Arial" w:hAnsi="Arial" w:cs="Arial"/>
          <w:color w:val="0D0D0D" w:themeColor="text1" w:themeTint="F2"/>
        </w:rPr>
        <w:t> </w:t>
      </w:r>
      <w:hyperlink r:id="rId228" w:tooltip="Рынок капитала" w:history="1">
        <w:r w:rsidRPr="00691607">
          <w:rPr>
            <w:rStyle w:val="a5"/>
            <w:rFonts w:ascii="Arial" w:hAnsi="Arial" w:cs="Arial"/>
            <w:color w:val="0D0D0D" w:themeColor="text1" w:themeTint="F2"/>
            <w:u w:val="none"/>
          </w:rPr>
          <w:t>рынком капитала</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представляет собой часть более общей финансовой категории —</w:t>
      </w:r>
      <w:r w:rsidRPr="00691607">
        <w:rPr>
          <w:rStyle w:val="apple-converted-space"/>
          <w:rFonts w:ascii="Arial" w:hAnsi="Arial" w:cs="Arial"/>
          <w:color w:val="0D0D0D" w:themeColor="text1" w:themeTint="F2"/>
        </w:rPr>
        <w:t> </w:t>
      </w:r>
      <w:hyperlink r:id="rId229" w:tooltip="Финансовый рынок" w:history="1">
        <w:r w:rsidRPr="00691607">
          <w:rPr>
            <w:rStyle w:val="a5"/>
            <w:rFonts w:ascii="Arial" w:hAnsi="Arial" w:cs="Arial"/>
            <w:color w:val="0D0D0D" w:themeColor="text1" w:themeTint="F2"/>
            <w:u w:val="none"/>
          </w:rPr>
          <w:t>финансовый рынок</w:t>
        </w:r>
      </w:hyperlink>
      <w:r w:rsidRPr="00691607">
        <w:rPr>
          <w:rFonts w:ascii="Arial" w:hAnsi="Arial" w:cs="Arial"/>
          <w:color w:val="0D0D0D" w:themeColor="text1" w:themeTint="F2"/>
        </w:rPr>
        <w:t>.</w:t>
      </w:r>
      <w:hyperlink r:id="rId230" w:anchor="cite_note-.D0.A0.D0.91-1" w:history="1">
        <w:r w:rsidRPr="00691607">
          <w:rPr>
            <w:rStyle w:val="a5"/>
            <w:rFonts w:ascii="Arial" w:hAnsi="Arial" w:cs="Arial"/>
            <w:color w:val="0D0D0D" w:themeColor="text1" w:themeTint="F2"/>
            <w:u w:val="none"/>
            <w:vertAlign w:val="superscript"/>
          </w:rPr>
          <w:t>[1]</w:t>
        </w:r>
      </w:hyperlink>
      <w:r w:rsidRPr="00691607">
        <w:rPr>
          <w:rFonts w:ascii="Arial" w:hAnsi="Arial" w:cs="Arial"/>
          <w:color w:val="0D0D0D" w:themeColor="text1" w:themeTint="F2"/>
        </w:rPr>
        <w:t>.</w:t>
      </w:r>
    </w:p>
    <w:p w:rsidR="00691607" w:rsidRPr="00691607" w:rsidRDefault="00691607" w:rsidP="00691607">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color w:val="0D0D0D" w:themeColor="text1" w:themeTint="F2"/>
          <w:shd w:val="clear" w:color="auto" w:fill="FFFFFF"/>
        </w:rPr>
        <w:t>На денежном рынке</w:t>
      </w:r>
      <w:r w:rsidRPr="00691607">
        <w:rPr>
          <w:rStyle w:val="apple-converted-space"/>
          <w:color w:val="0D0D0D" w:themeColor="text1" w:themeTint="F2"/>
          <w:shd w:val="clear" w:color="auto" w:fill="FFFFFF"/>
        </w:rPr>
        <w:t> </w:t>
      </w:r>
      <w:hyperlink r:id="rId231" w:history="1">
        <w:r w:rsidRPr="00691607">
          <w:rPr>
            <w:rStyle w:val="a5"/>
            <w:color w:val="0D0D0D" w:themeColor="text1" w:themeTint="F2"/>
            <w:u w:val="none"/>
            <w:bdr w:val="none" w:sz="0" w:space="0" w:color="auto" w:frame="1"/>
            <w:shd w:val="clear" w:color="auto" w:fill="FFFFFF"/>
          </w:rPr>
          <w:t>деньги</w:t>
        </w:r>
      </w:hyperlink>
      <w:r w:rsidRPr="00691607">
        <w:rPr>
          <w:rStyle w:val="apple-converted-space"/>
          <w:color w:val="0D0D0D" w:themeColor="text1" w:themeTint="F2"/>
          <w:shd w:val="clear" w:color="auto" w:fill="FFFFFF"/>
        </w:rPr>
        <w:t> </w:t>
      </w:r>
      <w:r w:rsidRPr="00691607">
        <w:rPr>
          <w:color w:val="0D0D0D" w:themeColor="text1" w:themeTint="F2"/>
          <w:shd w:val="clear" w:color="auto" w:fill="FFFFFF"/>
        </w:rPr>
        <w:t>"не продаются" и "не покупаются" подобно другим товарам. В этом его специфика. При сделках на денежном рынке деньги обмениваются на другие ликвидные средства по альтернативной стоимости, измеренной в единицах номинальной нормы процента.</w:t>
      </w:r>
    </w:p>
    <w:p w:rsidR="00691607" w:rsidRPr="00691607" w:rsidRDefault="00691607" w:rsidP="00691607">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rFonts w:ascii="Arial" w:hAnsi="Arial" w:cs="Arial"/>
          <w:color w:val="0D0D0D" w:themeColor="text1" w:themeTint="F2"/>
        </w:rPr>
        <w:t xml:space="preserve">Денежный рынок может быть подразделён </w:t>
      </w:r>
      <w:proofErr w:type="gramStart"/>
      <w:r w:rsidRPr="00691607">
        <w:rPr>
          <w:rFonts w:ascii="Arial" w:hAnsi="Arial" w:cs="Arial"/>
          <w:color w:val="0D0D0D" w:themeColor="text1" w:themeTint="F2"/>
        </w:rPr>
        <w:t>на</w:t>
      </w:r>
      <w:proofErr w:type="gramEnd"/>
      <w:r w:rsidRPr="00691607">
        <w:rPr>
          <w:rFonts w:ascii="Arial" w:hAnsi="Arial" w:cs="Arial"/>
          <w:color w:val="0D0D0D" w:themeColor="text1" w:themeTint="F2"/>
        </w:rPr>
        <w:t>:</w:t>
      </w:r>
    </w:p>
    <w:p w:rsidR="00691607" w:rsidRPr="00691607" w:rsidRDefault="00691607" w:rsidP="00834A38">
      <w:pPr>
        <w:numPr>
          <w:ilvl w:val="0"/>
          <w:numId w:val="29"/>
        </w:numPr>
        <w:shd w:val="clear" w:color="auto" w:fill="FFFFFF"/>
        <w:spacing w:before="100" w:beforeAutospacing="1" w:after="24"/>
        <w:ind w:left="768"/>
        <w:rPr>
          <w:rFonts w:ascii="Arial" w:hAnsi="Arial" w:cs="Arial"/>
          <w:color w:val="0D0D0D" w:themeColor="text1" w:themeTint="F2"/>
          <w:sz w:val="24"/>
          <w:szCs w:val="24"/>
        </w:rPr>
      </w:pPr>
      <w:r w:rsidRPr="00691607">
        <w:rPr>
          <w:rFonts w:ascii="Arial" w:hAnsi="Arial" w:cs="Arial"/>
          <w:color w:val="0D0D0D" w:themeColor="text1" w:themeTint="F2"/>
          <w:sz w:val="24"/>
          <w:szCs w:val="24"/>
        </w:rPr>
        <w:t>Рынок краткосрочных</w:t>
      </w:r>
      <w:r w:rsidRPr="00691607">
        <w:rPr>
          <w:rStyle w:val="apple-converted-space"/>
          <w:rFonts w:ascii="Arial" w:hAnsi="Arial" w:cs="Arial"/>
          <w:color w:val="0D0D0D" w:themeColor="text1" w:themeTint="F2"/>
          <w:sz w:val="24"/>
          <w:szCs w:val="24"/>
        </w:rPr>
        <w:t> </w:t>
      </w:r>
      <w:hyperlink r:id="rId232" w:tooltip="Ценные бумаги" w:history="1">
        <w:r w:rsidRPr="00691607">
          <w:rPr>
            <w:rStyle w:val="a5"/>
            <w:rFonts w:ascii="Arial" w:hAnsi="Arial" w:cs="Arial"/>
            <w:color w:val="0D0D0D" w:themeColor="text1" w:themeTint="F2"/>
            <w:sz w:val="24"/>
            <w:szCs w:val="24"/>
            <w:u w:val="none"/>
          </w:rPr>
          <w:t>ценных бумаг</w:t>
        </w:r>
      </w:hyperlink>
    </w:p>
    <w:p w:rsidR="00691607" w:rsidRPr="00691607" w:rsidRDefault="00691607" w:rsidP="00834A38">
      <w:pPr>
        <w:numPr>
          <w:ilvl w:val="0"/>
          <w:numId w:val="29"/>
        </w:numPr>
        <w:shd w:val="clear" w:color="auto" w:fill="FFFFFF"/>
        <w:spacing w:before="100" w:beforeAutospacing="1" w:after="24"/>
        <w:ind w:left="768"/>
        <w:rPr>
          <w:rFonts w:ascii="Arial" w:hAnsi="Arial" w:cs="Arial"/>
          <w:color w:val="0D0D0D" w:themeColor="text1" w:themeTint="F2"/>
          <w:sz w:val="24"/>
          <w:szCs w:val="24"/>
        </w:rPr>
      </w:pPr>
      <w:r w:rsidRPr="00691607">
        <w:rPr>
          <w:rFonts w:ascii="Arial" w:hAnsi="Arial" w:cs="Arial"/>
          <w:color w:val="0D0D0D" w:themeColor="text1" w:themeTint="F2"/>
          <w:sz w:val="24"/>
          <w:szCs w:val="24"/>
        </w:rPr>
        <w:t>Рынок межбанковских</w:t>
      </w:r>
      <w:r w:rsidRPr="00691607">
        <w:rPr>
          <w:rStyle w:val="apple-converted-space"/>
          <w:rFonts w:ascii="Arial" w:hAnsi="Arial" w:cs="Arial"/>
          <w:color w:val="0D0D0D" w:themeColor="text1" w:themeTint="F2"/>
          <w:sz w:val="24"/>
          <w:szCs w:val="24"/>
        </w:rPr>
        <w:t> </w:t>
      </w:r>
      <w:hyperlink r:id="rId233" w:tooltip="Кредит" w:history="1">
        <w:r w:rsidRPr="00691607">
          <w:rPr>
            <w:rStyle w:val="a5"/>
            <w:rFonts w:ascii="Arial" w:hAnsi="Arial" w:cs="Arial"/>
            <w:color w:val="0D0D0D" w:themeColor="text1" w:themeTint="F2"/>
            <w:sz w:val="24"/>
            <w:szCs w:val="24"/>
            <w:u w:val="none"/>
          </w:rPr>
          <w:t>кредитов</w:t>
        </w:r>
      </w:hyperlink>
    </w:p>
    <w:p w:rsidR="00691607" w:rsidRPr="00691607" w:rsidRDefault="00691607" w:rsidP="00834A38">
      <w:pPr>
        <w:numPr>
          <w:ilvl w:val="0"/>
          <w:numId w:val="29"/>
        </w:numPr>
        <w:shd w:val="clear" w:color="auto" w:fill="FFFFFF"/>
        <w:spacing w:before="100" w:beforeAutospacing="1" w:after="24"/>
        <w:ind w:left="768"/>
        <w:rPr>
          <w:rFonts w:ascii="Arial" w:hAnsi="Arial" w:cs="Arial"/>
          <w:color w:val="0D0D0D" w:themeColor="text1" w:themeTint="F2"/>
          <w:sz w:val="24"/>
          <w:szCs w:val="24"/>
        </w:rPr>
      </w:pPr>
      <w:r w:rsidRPr="00691607">
        <w:rPr>
          <w:rFonts w:ascii="Arial" w:hAnsi="Arial" w:cs="Arial"/>
          <w:color w:val="0D0D0D" w:themeColor="text1" w:themeTint="F2"/>
          <w:sz w:val="24"/>
          <w:szCs w:val="24"/>
        </w:rPr>
        <w:t>Рынок</w:t>
      </w:r>
      <w:r w:rsidRPr="00691607">
        <w:rPr>
          <w:rStyle w:val="apple-converted-space"/>
          <w:rFonts w:ascii="Arial" w:hAnsi="Arial" w:cs="Arial"/>
          <w:color w:val="0D0D0D" w:themeColor="text1" w:themeTint="F2"/>
          <w:sz w:val="24"/>
          <w:szCs w:val="24"/>
        </w:rPr>
        <w:t> </w:t>
      </w:r>
      <w:hyperlink r:id="rId234" w:tooltip="Евровалюта" w:history="1">
        <w:r w:rsidRPr="00691607">
          <w:rPr>
            <w:rStyle w:val="a5"/>
            <w:rFonts w:ascii="Arial" w:hAnsi="Arial" w:cs="Arial"/>
            <w:color w:val="0D0D0D" w:themeColor="text1" w:themeTint="F2"/>
            <w:sz w:val="24"/>
            <w:szCs w:val="24"/>
            <w:u w:val="none"/>
          </w:rPr>
          <w:t>евровалют</w:t>
        </w:r>
      </w:hyperlink>
      <w:hyperlink r:id="rId235" w:anchor="cite_note-.D0.9A-2" w:history="1">
        <w:r w:rsidRPr="00691607">
          <w:rPr>
            <w:rStyle w:val="a5"/>
            <w:rFonts w:ascii="Arial" w:hAnsi="Arial" w:cs="Arial"/>
            <w:color w:val="0D0D0D" w:themeColor="text1" w:themeTint="F2"/>
            <w:sz w:val="24"/>
            <w:szCs w:val="24"/>
            <w:u w:val="none"/>
            <w:vertAlign w:val="superscript"/>
          </w:rPr>
          <w:t>[2]</w:t>
        </w:r>
      </w:hyperlink>
    </w:p>
    <w:p w:rsidR="00691607" w:rsidRPr="00691607" w:rsidRDefault="00691607" w:rsidP="00691607">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rFonts w:ascii="Arial" w:hAnsi="Arial" w:cs="Arial"/>
          <w:color w:val="0D0D0D" w:themeColor="text1" w:themeTint="F2"/>
        </w:rPr>
        <w:t>Участниками денежного рынка являются с одной стороны лица, предоставляющие деньги (</w:t>
      </w:r>
      <w:hyperlink r:id="rId236" w:tooltip="Кредитор" w:history="1">
        <w:r w:rsidRPr="00691607">
          <w:rPr>
            <w:rStyle w:val="a5"/>
            <w:rFonts w:ascii="Arial" w:hAnsi="Arial" w:cs="Arial"/>
            <w:color w:val="0D0D0D" w:themeColor="text1" w:themeTint="F2"/>
            <w:u w:val="none"/>
          </w:rPr>
          <w:t>кредиторы</w:t>
        </w:r>
      </w:hyperlink>
      <w:r w:rsidRPr="00691607">
        <w:rPr>
          <w:rFonts w:ascii="Arial" w:hAnsi="Arial" w:cs="Arial"/>
          <w:color w:val="0D0D0D" w:themeColor="text1" w:themeTint="F2"/>
        </w:rPr>
        <w:t>), а с другой стороны — лица заимствующие деньги на определённых условиях (</w:t>
      </w:r>
      <w:hyperlink r:id="rId237" w:tooltip="Заёмщик" w:history="1">
        <w:r w:rsidRPr="00691607">
          <w:rPr>
            <w:rStyle w:val="a5"/>
            <w:rFonts w:ascii="Arial" w:hAnsi="Arial" w:cs="Arial"/>
            <w:color w:val="0D0D0D" w:themeColor="text1" w:themeTint="F2"/>
            <w:u w:val="none"/>
          </w:rPr>
          <w:t>заёмщики</w:t>
        </w:r>
      </w:hyperlink>
      <w:r w:rsidRPr="00691607">
        <w:rPr>
          <w:rFonts w:ascii="Arial" w:hAnsi="Arial" w:cs="Arial"/>
          <w:color w:val="0D0D0D" w:themeColor="text1" w:themeTint="F2"/>
        </w:rPr>
        <w:t>). Одной из категорий участников рынка являются</w:t>
      </w:r>
      <w:r w:rsidRPr="00691607">
        <w:rPr>
          <w:rStyle w:val="apple-converted-space"/>
          <w:rFonts w:ascii="Arial" w:hAnsi="Arial" w:cs="Arial"/>
          <w:color w:val="0D0D0D" w:themeColor="text1" w:themeTint="F2"/>
        </w:rPr>
        <w:t> </w:t>
      </w:r>
      <w:hyperlink r:id="rId238" w:tooltip="Финансовый посредник" w:history="1">
        <w:r w:rsidRPr="00691607">
          <w:rPr>
            <w:rStyle w:val="a5"/>
            <w:rFonts w:ascii="Arial" w:hAnsi="Arial" w:cs="Arial"/>
            <w:color w:val="0D0D0D" w:themeColor="text1" w:themeTint="F2"/>
            <w:u w:val="none"/>
          </w:rPr>
          <w:t>финансовые посредники</w:t>
        </w:r>
      </w:hyperlink>
      <w:r w:rsidRPr="00691607">
        <w:rPr>
          <w:rFonts w:ascii="Arial" w:hAnsi="Arial" w:cs="Arial"/>
          <w:color w:val="0D0D0D" w:themeColor="text1" w:themeTint="F2"/>
        </w:rPr>
        <w:t>. Предоставление денежных средств возможно и без финансовых посредников</w:t>
      </w:r>
      <w:hyperlink r:id="rId239" w:anchor="cite_note-.D0.9A-2" w:history="1">
        <w:r w:rsidRPr="00691607">
          <w:rPr>
            <w:rStyle w:val="a5"/>
            <w:rFonts w:ascii="Arial" w:hAnsi="Arial" w:cs="Arial"/>
            <w:color w:val="0D0D0D" w:themeColor="text1" w:themeTint="F2"/>
            <w:u w:val="none"/>
            <w:vertAlign w:val="superscript"/>
          </w:rPr>
          <w:t>[2]</w:t>
        </w:r>
      </w:hyperlink>
      <w:r w:rsidRPr="00691607">
        <w:rPr>
          <w:rFonts w:ascii="Arial" w:hAnsi="Arial" w:cs="Arial"/>
          <w:color w:val="0D0D0D" w:themeColor="text1" w:themeTint="F2"/>
        </w:rPr>
        <w:t>.</w:t>
      </w:r>
    </w:p>
    <w:p w:rsidR="00691607" w:rsidRPr="00691607" w:rsidRDefault="00691607" w:rsidP="00691607">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rFonts w:ascii="Arial" w:hAnsi="Arial" w:cs="Arial"/>
          <w:color w:val="0D0D0D" w:themeColor="text1" w:themeTint="F2"/>
        </w:rPr>
        <w:t>В качестве</w:t>
      </w:r>
      <w:r w:rsidRPr="00691607">
        <w:rPr>
          <w:rStyle w:val="apple-converted-space"/>
          <w:rFonts w:ascii="Arial" w:hAnsi="Arial" w:cs="Arial"/>
          <w:color w:val="0D0D0D" w:themeColor="text1" w:themeTint="F2"/>
        </w:rPr>
        <w:t> </w:t>
      </w:r>
      <w:hyperlink r:id="rId240" w:tooltip="Кредитор" w:history="1">
        <w:r w:rsidRPr="00691607">
          <w:rPr>
            <w:rStyle w:val="a5"/>
            <w:rFonts w:ascii="Arial" w:hAnsi="Arial" w:cs="Arial"/>
            <w:color w:val="0D0D0D" w:themeColor="text1" w:themeTint="F2"/>
            <w:u w:val="none"/>
          </w:rPr>
          <w:t>кредиторов</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и</w:t>
      </w:r>
      <w:r w:rsidRPr="00691607">
        <w:rPr>
          <w:rStyle w:val="apple-converted-space"/>
          <w:rFonts w:ascii="Arial" w:hAnsi="Arial" w:cs="Arial"/>
          <w:color w:val="0D0D0D" w:themeColor="text1" w:themeTint="F2"/>
        </w:rPr>
        <w:t> </w:t>
      </w:r>
      <w:hyperlink r:id="rId241" w:tooltip="Заёмщик" w:history="1">
        <w:r w:rsidRPr="00691607">
          <w:rPr>
            <w:rStyle w:val="a5"/>
            <w:rFonts w:ascii="Arial" w:hAnsi="Arial" w:cs="Arial"/>
            <w:color w:val="0D0D0D" w:themeColor="text1" w:themeTint="F2"/>
            <w:u w:val="none"/>
          </w:rPr>
          <w:t>заёмщиков</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на денежном рынке выступают</w:t>
      </w:r>
      <w:hyperlink r:id="rId242" w:anchor="cite_note-.D0.A0.D0.91-1" w:history="1">
        <w:r w:rsidRPr="00691607">
          <w:rPr>
            <w:rStyle w:val="a5"/>
            <w:rFonts w:ascii="Arial" w:hAnsi="Arial" w:cs="Arial"/>
            <w:color w:val="0D0D0D" w:themeColor="text1" w:themeTint="F2"/>
            <w:u w:val="none"/>
            <w:vertAlign w:val="superscript"/>
          </w:rPr>
          <w:t>[1]</w:t>
        </w:r>
      </w:hyperlink>
      <w:r w:rsidRPr="00691607">
        <w:rPr>
          <w:rFonts w:ascii="Arial" w:hAnsi="Arial" w:cs="Arial"/>
          <w:color w:val="0D0D0D" w:themeColor="text1" w:themeTint="F2"/>
        </w:rPr>
        <w:t>:</w:t>
      </w:r>
    </w:p>
    <w:p w:rsidR="00691607"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43" w:tooltip="Банк" w:history="1">
        <w:r w:rsidR="00691607" w:rsidRPr="00691607">
          <w:rPr>
            <w:rStyle w:val="a5"/>
            <w:rFonts w:ascii="Arial" w:hAnsi="Arial" w:cs="Arial"/>
            <w:color w:val="0D0D0D" w:themeColor="text1" w:themeTint="F2"/>
            <w:sz w:val="24"/>
            <w:szCs w:val="24"/>
            <w:u w:val="none"/>
          </w:rPr>
          <w:t>Банки</w:t>
        </w:r>
      </w:hyperlink>
    </w:p>
    <w:p w:rsidR="00691607"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44" w:tooltip="Небанковская кредитная организация" w:history="1">
        <w:r w:rsidR="00691607" w:rsidRPr="00691607">
          <w:rPr>
            <w:rStyle w:val="a5"/>
            <w:rFonts w:ascii="Arial" w:hAnsi="Arial" w:cs="Arial"/>
            <w:color w:val="0D0D0D" w:themeColor="text1" w:themeTint="F2"/>
            <w:sz w:val="24"/>
            <w:szCs w:val="24"/>
            <w:u w:val="none"/>
          </w:rPr>
          <w:t>Небанковские кредитные организации</w:t>
        </w:r>
      </w:hyperlink>
    </w:p>
    <w:p w:rsidR="00691607"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45" w:tooltip="Предприятие" w:history="1">
        <w:r w:rsidR="00691607" w:rsidRPr="00691607">
          <w:rPr>
            <w:rStyle w:val="a5"/>
            <w:rFonts w:ascii="Arial" w:hAnsi="Arial" w:cs="Arial"/>
            <w:color w:val="0D0D0D" w:themeColor="text1" w:themeTint="F2"/>
            <w:sz w:val="24"/>
            <w:szCs w:val="24"/>
            <w:u w:val="none"/>
          </w:rPr>
          <w:t>Предприятия</w:t>
        </w:r>
      </w:hyperlink>
      <w:r w:rsidR="00691607" w:rsidRPr="00691607">
        <w:rPr>
          <w:rStyle w:val="apple-converted-space"/>
          <w:rFonts w:ascii="Arial" w:hAnsi="Arial" w:cs="Arial"/>
          <w:color w:val="0D0D0D" w:themeColor="text1" w:themeTint="F2"/>
          <w:sz w:val="24"/>
          <w:szCs w:val="24"/>
        </w:rPr>
        <w:t> </w:t>
      </w:r>
      <w:r w:rsidR="00691607" w:rsidRPr="00691607">
        <w:rPr>
          <w:rFonts w:ascii="Arial" w:hAnsi="Arial" w:cs="Arial"/>
          <w:color w:val="0D0D0D" w:themeColor="text1" w:themeTint="F2"/>
          <w:sz w:val="24"/>
          <w:szCs w:val="24"/>
        </w:rPr>
        <w:t>и</w:t>
      </w:r>
      <w:r w:rsidR="00691607" w:rsidRPr="00691607">
        <w:rPr>
          <w:rStyle w:val="apple-converted-space"/>
          <w:rFonts w:ascii="Arial" w:hAnsi="Arial" w:cs="Arial"/>
          <w:color w:val="0D0D0D" w:themeColor="text1" w:themeTint="F2"/>
          <w:sz w:val="24"/>
          <w:szCs w:val="24"/>
        </w:rPr>
        <w:t> </w:t>
      </w:r>
      <w:hyperlink r:id="rId246" w:tooltip="Организация" w:history="1">
        <w:r w:rsidR="00691607" w:rsidRPr="00691607">
          <w:rPr>
            <w:rStyle w:val="a5"/>
            <w:rFonts w:ascii="Arial" w:hAnsi="Arial" w:cs="Arial"/>
            <w:color w:val="0D0D0D" w:themeColor="text1" w:themeTint="F2"/>
            <w:sz w:val="24"/>
            <w:szCs w:val="24"/>
            <w:u w:val="none"/>
          </w:rPr>
          <w:t>организации</w:t>
        </w:r>
      </w:hyperlink>
      <w:r w:rsidR="00691607" w:rsidRPr="00691607">
        <w:rPr>
          <w:rStyle w:val="apple-converted-space"/>
          <w:rFonts w:ascii="Arial" w:hAnsi="Arial" w:cs="Arial"/>
          <w:color w:val="0D0D0D" w:themeColor="text1" w:themeTint="F2"/>
          <w:sz w:val="24"/>
          <w:szCs w:val="24"/>
        </w:rPr>
        <w:t> </w:t>
      </w:r>
      <w:r w:rsidR="00691607" w:rsidRPr="00691607">
        <w:rPr>
          <w:rFonts w:ascii="Arial" w:hAnsi="Arial" w:cs="Arial"/>
          <w:color w:val="0D0D0D" w:themeColor="text1" w:themeTint="F2"/>
          <w:sz w:val="24"/>
          <w:szCs w:val="24"/>
        </w:rPr>
        <w:t>различного типа — юридические лица</w:t>
      </w:r>
    </w:p>
    <w:p w:rsidR="00691607"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47" w:tooltip="Физические лица" w:history="1">
        <w:r w:rsidR="00691607" w:rsidRPr="00691607">
          <w:rPr>
            <w:rStyle w:val="a5"/>
            <w:rFonts w:ascii="Arial" w:hAnsi="Arial" w:cs="Arial"/>
            <w:color w:val="0D0D0D" w:themeColor="text1" w:themeTint="F2"/>
            <w:sz w:val="24"/>
            <w:szCs w:val="24"/>
            <w:u w:val="none"/>
          </w:rPr>
          <w:t>Физические лица</w:t>
        </w:r>
      </w:hyperlink>
    </w:p>
    <w:p w:rsidR="00691607"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48" w:tooltip="Государство" w:history="1">
        <w:r w:rsidR="00691607" w:rsidRPr="00691607">
          <w:rPr>
            <w:rStyle w:val="a5"/>
            <w:rFonts w:ascii="Arial" w:hAnsi="Arial" w:cs="Arial"/>
            <w:color w:val="0D0D0D" w:themeColor="text1" w:themeTint="F2"/>
            <w:sz w:val="24"/>
            <w:szCs w:val="24"/>
            <w:u w:val="none"/>
          </w:rPr>
          <w:t>Государство</w:t>
        </w:r>
      </w:hyperlink>
      <w:r w:rsidR="00691607" w:rsidRPr="00691607">
        <w:rPr>
          <w:rStyle w:val="apple-converted-space"/>
          <w:rFonts w:ascii="Arial" w:hAnsi="Arial" w:cs="Arial"/>
          <w:color w:val="0D0D0D" w:themeColor="text1" w:themeTint="F2"/>
          <w:sz w:val="24"/>
          <w:szCs w:val="24"/>
        </w:rPr>
        <w:t> </w:t>
      </w:r>
      <w:r w:rsidR="00691607" w:rsidRPr="00691607">
        <w:rPr>
          <w:rFonts w:ascii="Arial" w:hAnsi="Arial" w:cs="Arial"/>
          <w:color w:val="0D0D0D" w:themeColor="text1" w:themeTint="F2"/>
          <w:sz w:val="24"/>
          <w:szCs w:val="24"/>
        </w:rPr>
        <w:t>в лице определённых органов и организаций</w:t>
      </w:r>
    </w:p>
    <w:p w:rsidR="00691607"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49" w:tooltip="Международные финансовые организации" w:history="1">
        <w:r w:rsidR="00691607" w:rsidRPr="00691607">
          <w:rPr>
            <w:rStyle w:val="a5"/>
            <w:rFonts w:ascii="Arial" w:hAnsi="Arial" w:cs="Arial"/>
            <w:color w:val="0D0D0D" w:themeColor="text1" w:themeTint="F2"/>
            <w:sz w:val="24"/>
            <w:szCs w:val="24"/>
            <w:u w:val="none"/>
          </w:rPr>
          <w:t>Международные финансовые организации</w:t>
        </w:r>
      </w:hyperlink>
    </w:p>
    <w:p w:rsidR="00691607" w:rsidRPr="00691607" w:rsidRDefault="00691607"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r w:rsidRPr="00691607">
        <w:rPr>
          <w:rFonts w:ascii="Arial" w:hAnsi="Arial" w:cs="Arial"/>
          <w:color w:val="0D0D0D" w:themeColor="text1" w:themeTint="F2"/>
          <w:sz w:val="24"/>
          <w:szCs w:val="24"/>
        </w:rPr>
        <w:t>Другие финансово-кредитные учреждения</w:t>
      </w:r>
    </w:p>
    <w:p w:rsidR="00691607" w:rsidRPr="00691607" w:rsidRDefault="00691607" w:rsidP="00691607">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rFonts w:ascii="Arial" w:hAnsi="Arial" w:cs="Arial"/>
          <w:color w:val="0D0D0D" w:themeColor="text1" w:themeTint="F2"/>
        </w:rPr>
        <w:t>В качестве финансовых посредников на денежном рынке выступают:</w:t>
      </w:r>
    </w:p>
    <w:p w:rsidR="00691607" w:rsidRPr="00691607" w:rsidRDefault="00A27F22" w:rsidP="00834A38">
      <w:pPr>
        <w:numPr>
          <w:ilvl w:val="0"/>
          <w:numId w:val="31"/>
        </w:numPr>
        <w:shd w:val="clear" w:color="auto" w:fill="FFFFFF"/>
        <w:spacing w:before="100" w:beforeAutospacing="1" w:after="24"/>
        <w:ind w:left="768"/>
        <w:rPr>
          <w:rFonts w:ascii="Arial" w:hAnsi="Arial" w:cs="Arial"/>
          <w:color w:val="0D0D0D" w:themeColor="text1" w:themeTint="F2"/>
          <w:sz w:val="24"/>
          <w:szCs w:val="24"/>
        </w:rPr>
      </w:pPr>
      <w:hyperlink r:id="rId250" w:tooltip="Банк" w:history="1">
        <w:r w:rsidR="00691607" w:rsidRPr="00691607">
          <w:rPr>
            <w:rStyle w:val="a5"/>
            <w:rFonts w:ascii="Arial" w:hAnsi="Arial" w:cs="Arial"/>
            <w:color w:val="0D0D0D" w:themeColor="text1" w:themeTint="F2"/>
            <w:sz w:val="24"/>
            <w:szCs w:val="24"/>
            <w:u w:val="none"/>
          </w:rPr>
          <w:t>Банки</w:t>
        </w:r>
      </w:hyperlink>
    </w:p>
    <w:p w:rsidR="00691607" w:rsidRPr="00691607" w:rsidRDefault="00A27F22" w:rsidP="00834A38">
      <w:pPr>
        <w:numPr>
          <w:ilvl w:val="0"/>
          <w:numId w:val="31"/>
        </w:numPr>
        <w:shd w:val="clear" w:color="auto" w:fill="FFFFFF"/>
        <w:spacing w:before="100" w:beforeAutospacing="1" w:after="24"/>
        <w:ind w:left="768"/>
        <w:rPr>
          <w:rFonts w:ascii="Arial" w:hAnsi="Arial" w:cs="Arial"/>
          <w:color w:val="0D0D0D" w:themeColor="text1" w:themeTint="F2"/>
          <w:sz w:val="24"/>
          <w:szCs w:val="24"/>
        </w:rPr>
      </w:pPr>
      <w:hyperlink r:id="rId251" w:tooltip="Профессиональные участники фондового рынка" w:history="1">
        <w:r w:rsidR="00691607" w:rsidRPr="00691607">
          <w:rPr>
            <w:rStyle w:val="a5"/>
            <w:rFonts w:ascii="Arial" w:hAnsi="Arial" w:cs="Arial"/>
            <w:color w:val="0D0D0D" w:themeColor="text1" w:themeTint="F2"/>
            <w:sz w:val="24"/>
            <w:szCs w:val="24"/>
            <w:u w:val="none"/>
          </w:rPr>
          <w:t>Профессиональные участники фондового рынка</w:t>
        </w:r>
      </w:hyperlink>
    </w:p>
    <w:p w:rsidR="00691607" w:rsidRPr="00691607" w:rsidRDefault="00A27F22" w:rsidP="00834A38">
      <w:pPr>
        <w:numPr>
          <w:ilvl w:val="1"/>
          <w:numId w:val="31"/>
        </w:numPr>
        <w:shd w:val="clear" w:color="auto" w:fill="FFFFFF"/>
        <w:spacing w:before="100" w:beforeAutospacing="1" w:after="24"/>
        <w:ind w:left="1152"/>
        <w:rPr>
          <w:rFonts w:ascii="Arial" w:hAnsi="Arial" w:cs="Arial"/>
          <w:color w:val="0D0D0D" w:themeColor="text1" w:themeTint="F2"/>
          <w:sz w:val="24"/>
          <w:szCs w:val="24"/>
        </w:rPr>
      </w:pPr>
      <w:hyperlink r:id="rId252" w:tooltip="Брокер" w:history="1">
        <w:r w:rsidR="00691607" w:rsidRPr="00691607">
          <w:rPr>
            <w:rStyle w:val="a5"/>
            <w:rFonts w:ascii="Arial" w:hAnsi="Arial" w:cs="Arial"/>
            <w:color w:val="0D0D0D" w:themeColor="text1" w:themeTint="F2"/>
            <w:sz w:val="24"/>
            <w:szCs w:val="24"/>
            <w:u w:val="none"/>
          </w:rPr>
          <w:t>Брокеры</w:t>
        </w:r>
      </w:hyperlink>
    </w:p>
    <w:p w:rsidR="00691607" w:rsidRPr="00691607" w:rsidRDefault="00A27F22" w:rsidP="00834A38">
      <w:pPr>
        <w:numPr>
          <w:ilvl w:val="1"/>
          <w:numId w:val="31"/>
        </w:numPr>
        <w:shd w:val="clear" w:color="auto" w:fill="FFFFFF"/>
        <w:spacing w:before="100" w:beforeAutospacing="1" w:after="24"/>
        <w:ind w:left="1152"/>
        <w:rPr>
          <w:rFonts w:ascii="Arial" w:hAnsi="Arial" w:cs="Arial"/>
          <w:color w:val="0D0D0D" w:themeColor="text1" w:themeTint="F2"/>
          <w:sz w:val="24"/>
          <w:szCs w:val="24"/>
        </w:rPr>
      </w:pPr>
      <w:hyperlink r:id="rId253" w:tooltip="Дилер" w:history="1">
        <w:r w:rsidR="00691607" w:rsidRPr="00691607">
          <w:rPr>
            <w:rStyle w:val="a5"/>
            <w:rFonts w:ascii="Arial" w:hAnsi="Arial" w:cs="Arial"/>
            <w:color w:val="0D0D0D" w:themeColor="text1" w:themeTint="F2"/>
            <w:sz w:val="24"/>
            <w:szCs w:val="24"/>
            <w:u w:val="none"/>
          </w:rPr>
          <w:t>Дилеры</w:t>
        </w:r>
      </w:hyperlink>
    </w:p>
    <w:p w:rsidR="00691607" w:rsidRPr="00691607" w:rsidRDefault="00A27F22" w:rsidP="00834A38">
      <w:pPr>
        <w:numPr>
          <w:ilvl w:val="1"/>
          <w:numId w:val="31"/>
        </w:numPr>
        <w:shd w:val="clear" w:color="auto" w:fill="FFFFFF"/>
        <w:spacing w:before="100" w:beforeAutospacing="1" w:after="24"/>
        <w:ind w:left="1152"/>
        <w:rPr>
          <w:rFonts w:ascii="Arial" w:hAnsi="Arial" w:cs="Arial"/>
          <w:color w:val="0D0D0D" w:themeColor="text1" w:themeTint="F2"/>
          <w:sz w:val="24"/>
          <w:szCs w:val="24"/>
        </w:rPr>
      </w:pPr>
      <w:hyperlink r:id="rId254" w:tooltip="Управляющие компании" w:history="1">
        <w:r w:rsidR="00691607" w:rsidRPr="00691607">
          <w:rPr>
            <w:rStyle w:val="a5"/>
            <w:rFonts w:ascii="Arial" w:hAnsi="Arial" w:cs="Arial"/>
            <w:color w:val="0D0D0D" w:themeColor="text1" w:themeTint="F2"/>
            <w:sz w:val="24"/>
            <w:szCs w:val="24"/>
            <w:u w:val="none"/>
          </w:rPr>
          <w:t>Управляющие компании</w:t>
        </w:r>
      </w:hyperlink>
    </w:p>
    <w:p w:rsidR="00691607" w:rsidRPr="00691607" w:rsidRDefault="00691607" w:rsidP="00834A38">
      <w:pPr>
        <w:numPr>
          <w:ilvl w:val="0"/>
          <w:numId w:val="31"/>
        </w:numPr>
        <w:shd w:val="clear" w:color="auto" w:fill="FFFFFF"/>
        <w:spacing w:before="100" w:beforeAutospacing="1" w:after="24"/>
        <w:ind w:left="768"/>
        <w:rPr>
          <w:rFonts w:ascii="Arial" w:hAnsi="Arial" w:cs="Arial"/>
          <w:color w:val="0D0D0D" w:themeColor="text1" w:themeTint="F2"/>
          <w:sz w:val="24"/>
          <w:szCs w:val="24"/>
        </w:rPr>
      </w:pPr>
      <w:r w:rsidRPr="00691607">
        <w:rPr>
          <w:rFonts w:ascii="Arial" w:hAnsi="Arial" w:cs="Arial"/>
          <w:color w:val="0D0D0D" w:themeColor="text1" w:themeTint="F2"/>
          <w:sz w:val="24"/>
          <w:szCs w:val="24"/>
        </w:rPr>
        <w:t>Другие финансово-кредитные учреждения</w:t>
      </w:r>
    </w:p>
    <w:p w:rsidR="00691607" w:rsidRPr="00691607" w:rsidRDefault="00691607" w:rsidP="00691607">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rFonts w:ascii="Arial" w:hAnsi="Arial" w:cs="Arial"/>
          <w:color w:val="0D0D0D" w:themeColor="text1" w:themeTint="F2"/>
        </w:rPr>
        <w:t>Интересы участников денежного рынка состоят в получении</w:t>
      </w:r>
      <w:r w:rsidRPr="00691607">
        <w:rPr>
          <w:rStyle w:val="apple-converted-space"/>
          <w:rFonts w:ascii="Arial" w:hAnsi="Arial" w:cs="Arial"/>
          <w:color w:val="0D0D0D" w:themeColor="text1" w:themeTint="F2"/>
        </w:rPr>
        <w:t> </w:t>
      </w:r>
      <w:hyperlink r:id="rId255" w:tooltip="Доход" w:history="1">
        <w:r w:rsidRPr="00691607">
          <w:rPr>
            <w:rStyle w:val="a5"/>
            <w:rFonts w:ascii="Arial" w:hAnsi="Arial" w:cs="Arial"/>
            <w:color w:val="0D0D0D" w:themeColor="text1" w:themeTint="F2"/>
            <w:u w:val="none"/>
          </w:rPr>
          <w:t>дохода</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от операций с различными финансовыми инструментами денежного рынка.</w:t>
      </w:r>
      <w:r w:rsidRPr="00691607">
        <w:rPr>
          <w:rStyle w:val="apple-converted-space"/>
          <w:rFonts w:ascii="Arial" w:hAnsi="Arial" w:cs="Arial"/>
          <w:color w:val="0D0D0D" w:themeColor="text1" w:themeTint="F2"/>
        </w:rPr>
        <w:t> </w:t>
      </w:r>
      <w:hyperlink r:id="rId256" w:tooltip="Кредитор" w:history="1">
        <w:r w:rsidRPr="00691607">
          <w:rPr>
            <w:rStyle w:val="a5"/>
            <w:rFonts w:ascii="Arial" w:hAnsi="Arial" w:cs="Arial"/>
            <w:color w:val="0D0D0D" w:themeColor="text1" w:themeTint="F2"/>
            <w:u w:val="none"/>
          </w:rPr>
          <w:t>Кредиторы</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получают</w:t>
      </w:r>
      <w:r w:rsidRPr="00691607">
        <w:rPr>
          <w:rStyle w:val="apple-converted-space"/>
          <w:rFonts w:ascii="Arial" w:hAnsi="Arial" w:cs="Arial"/>
          <w:color w:val="0D0D0D" w:themeColor="text1" w:themeTint="F2"/>
        </w:rPr>
        <w:t> </w:t>
      </w:r>
      <w:hyperlink r:id="rId257" w:tooltip="Доход" w:history="1">
        <w:r w:rsidRPr="00691607">
          <w:rPr>
            <w:rStyle w:val="a5"/>
            <w:rFonts w:ascii="Arial" w:hAnsi="Arial" w:cs="Arial"/>
            <w:color w:val="0D0D0D" w:themeColor="text1" w:themeTint="F2"/>
            <w:u w:val="none"/>
          </w:rPr>
          <w:t>доход</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в виде</w:t>
      </w:r>
      <w:r w:rsidRPr="00691607">
        <w:rPr>
          <w:rStyle w:val="apple-converted-space"/>
          <w:rFonts w:ascii="Arial" w:hAnsi="Arial" w:cs="Arial"/>
          <w:color w:val="0D0D0D" w:themeColor="text1" w:themeTint="F2"/>
        </w:rPr>
        <w:t> </w:t>
      </w:r>
      <w:hyperlink r:id="rId258" w:tooltip="Процент" w:history="1">
        <w:r w:rsidRPr="00691607">
          <w:rPr>
            <w:rStyle w:val="a5"/>
            <w:rFonts w:ascii="Arial" w:hAnsi="Arial" w:cs="Arial"/>
            <w:color w:val="0D0D0D" w:themeColor="text1" w:themeTint="F2"/>
            <w:u w:val="none"/>
          </w:rPr>
          <w:t>процента</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на переданную сумму.</w:t>
      </w:r>
      <w:r w:rsidRPr="00691607">
        <w:rPr>
          <w:rStyle w:val="apple-converted-space"/>
          <w:rFonts w:ascii="Arial" w:hAnsi="Arial" w:cs="Arial"/>
          <w:color w:val="0D0D0D" w:themeColor="text1" w:themeTint="F2"/>
        </w:rPr>
        <w:t> </w:t>
      </w:r>
      <w:hyperlink r:id="rId259" w:tooltip="Заёмщик" w:history="1">
        <w:r w:rsidRPr="00691607">
          <w:rPr>
            <w:rStyle w:val="a5"/>
            <w:rFonts w:ascii="Arial" w:hAnsi="Arial" w:cs="Arial"/>
            <w:color w:val="0D0D0D" w:themeColor="text1" w:themeTint="F2"/>
            <w:u w:val="none"/>
          </w:rPr>
          <w:t>Заёмщики</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получают</w:t>
      </w:r>
      <w:r w:rsidRPr="00691607">
        <w:rPr>
          <w:rStyle w:val="apple-converted-space"/>
          <w:rFonts w:ascii="Arial" w:hAnsi="Arial" w:cs="Arial"/>
          <w:color w:val="0D0D0D" w:themeColor="text1" w:themeTint="F2"/>
        </w:rPr>
        <w:t> </w:t>
      </w:r>
      <w:hyperlink r:id="rId260" w:tooltip="Доход" w:history="1">
        <w:r w:rsidRPr="00691607">
          <w:rPr>
            <w:rStyle w:val="a5"/>
            <w:rFonts w:ascii="Arial" w:hAnsi="Arial" w:cs="Arial"/>
            <w:color w:val="0D0D0D" w:themeColor="text1" w:themeTint="F2"/>
            <w:u w:val="none"/>
          </w:rPr>
          <w:t>доход</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в виде дополнительной</w:t>
      </w:r>
      <w:r w:rsidRPr="00691607">
        <w:rPr>
          <w:rStyle w:val="apple-converted-space"/>
          <w:rFonts w:ascii="Arial" w:hAnsi="Arial" w:cs="Arial"/>
          <w:color w:val="0D0D0D" w:themeColor="text1" w:themeTint="F2"/>
        </w:rPr>
        <w:t> </w:t>
      </w:r>
      <w:hyperlink r:id="rId261" w:tooltip="Прибыль" w:history="1">
        <w:r w:rsidRPr="00691607">
          <w:rPr>
            <w:rStyle w:val="a5"/>
            <w:rFonts w:ascii="Arial" w:hAnsi="Arial" w:cs="Arial"/>
            <w:color w:val="0D0D0D" w:themeColor="text1" w:themeTint="F2"/>
            <w:u w:val="none"/>
          </w:rPr>
          <w:t>прибыли</w:t>
        </w:r>
      </w:hyperlink>
      <w:r w:rsidRPr="00691607">
        <w:rPr>
          <w:rFonts w:ascii="Arial" w:hAnsi="Arial" w:cs="Arial"/>
          <w:color w:val="0D0D0D" w:themeColor="text1" w:themeTint="F2"/>
        </w:rPr>
        <w:t>, полученной от использования заимствованных денежных средств. Финансовые</w:t>
      </w:r>
      <w:r w:rsidRPr="00691607">
        <w:rPr>
          <w:rStyle w:val="apple-converted-space"/>
          <w:rFonts w:ascii="Arial" w:hAnsi="Arial" w:cs="Arial"/>
          <w:color w:val="0D0D0D" w:themeColor="text1" w:themeTint="F2"/>
        </w:rPr>
        <w:t> </w:t>
      </w:r>
      <w:hyperlink r:id="rId262" w:tooltip="Посредник" w:history="1">
        <w:r w:rsidRPr="00691607">
          <w:rPr>
            <w:rStyle w:val="a5"/>
            <w:rFonts w:ascii="Arial" w:hAnsi="Arial" w:cs="Arial"/>
            <w:color w:val="0D0D0D" w:themeColor="text1" w:themeTint="F2"/>
            <w:u w:val="none"/>
          </w:rPr>
          <w:t>посредники</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получают</w:t>
      </w:r>
      <w:r w:rsidRPr="00691607">
        <w:rPr>
          <w:rStyle w:val="apple-converted-space"/>
          <w:rFonts w:ascii="Arial" w:hAnsi="Arial" w:cs="Arial"/>
          <w:color w:val="0D0D0D" w:themeColor="text1" w:themeTint="F2"/>
        </w:rPr>
        <w:t> </w:t>
      </w:r>
      <w:hyperlink r:id="rId263" w:tooltip="Доход" w:history="1">
        <w:r w:rsidRPr="00691607">
          <w:rPr>
            <w:rStyle w:val="a5"/>
            <w:rFonts w:ascii="Arial" w:hAnsi="Arial" w:cs="Arial"/>
            <w:color w:val="0D0D0D" w:themeColor="text1" w:themeTint="F2"/>
            <w:u w:val="none"/>
          </w:rPr>
          <w:t>доход</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в виде</w:t>
      </w:r>
      <w:r w:rsidRPr="00691607">
        <w:rPr>
          <w:rStyle w:val="apple-converted-space"/>
          <w:rFonts w:ascii="Arial" w:hAnsi="Arial" w:cs="Arial"/>
          <w:color w:val="0D0D0D" w:themeColor="text1" w:themeTint="F2"/>
        </w:rPr>
        <w:t> </w:t>
      </w:r>
      <w:hyperlink r:id="rId264" w:tooltip="Комиссионное вознаграждение" w:history="1">
        <w:r w:rsidRPr="00691607">
          <w:rPr>
            <w:rStyle w:val="a5"/>
            <w:rFonts w:ascii="Arial" w:hAnsi="Arial" w:cs="Arial"/>
            <w:color w:val="0D0D0D" w:themeColor="text1" w:themeTint="F2"/>
            <w:u w:val="none"/>
          </w:rPr>
          <w:t>комиссионного вознаграждения</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или разницы между процентными ставками привлечения и размещения средств.</w:t>
      </w:r>
    </w:p>
    <w:p w:rsidR="00691607" w:rsidRPr="00691607" w:rsidRDefault="00691607" w:rsidP="00691607">
      <w:pPr>
        <w:pStyle w:val="a4"/>
        <w:spacing w:before="0" w:beforeAutospacing="0" w:after="0" w:afterAutospacing="0" w:line="276" w:lineRule="auto"/>
        <w:ind w:firstLine="626"/>
        <w:jc w:val="both"/>
        <w:rPr>
          <w:color w:val="0D0D0D" w:themeColor="text1" w:themeTint="F2"/>
        </w:rPr>
      </w:pPr>
      <w:r w:rsidRPr="00691607">
        <w:rPr>
          <w:color w:val="0D0D0D" w:themeColor="text1" w:themeTint="F2"/>
        </w:rPr>
        <w:t>Основными кредиторами на денежном рынке выступают коммерческие банки, а заёмщиками – промышленные и торговые компании, кредитно-финансовые институты, государства. Кредиторы получают доход в виде процента на переданную сумму. Заёмщики получают доход в виде дополнительной прибыли, полученной от использования заимствованных денежных средств. Финансовые посредники получают доход в виде комиссионного вознаграждения или разницы между процентными ставками привлечения и размещения средств. В любом случае каждый остается доволен, т. к. все получают прибыль.</w:t>
      </w:r>
    </w:p>
    <w:p w:rsidR="00691607" w:rsidRPr="00691607" w:rsidRDefault="00691607" w:rsidP="00691607">
      <w:pPr>
        <w:pStyle w:val="a4"/>
        <w:spacing w:before="0" w:beforeAutospacing="0" w:after="0" w:afterAutospacing="0" w:line="276" w:lineRule="auto"/>
        <w:ind w:firstLine="626"/>
        <w:rPr>
          <w:color w:val="0D0D0D" w:themeColor="text1" w:themeTint="F2"/>
        </w:rPr>
      </w:pPr>
      <w:r w:rsidRPr="00691607">
        <w:rPr>
          <w:rStyle w:val="a6"/>
          <w:color w:val="0D0D0D" w:themeColor="text1" w:themeTint="F2"/>
          <w:bdr w:val="none" w:sz="0" w:space="0" w:color="auto" w:frame="1"/>
        </w:rPr>
        <w:t>Инструментами денежного рынка</w:t>
      </w:r>
      <w:r w:rsidRPr="00691607">
        <w:rPr>
          <w:rStyle w:val="apple-converted-space"/>
          <w:b/>
          <w:bCs/>
          <w:color w:val="0D0D0D" w:themeColor="text1" w:themeTint="F2"/>
          <w:bdr w:val="none" w:sz="0" w:space="0" w:color="auto" w:frame="1"/>
        </w:rPr>
        <w:t> </w:t>
      </w:r>
      <w:r w:rsidRPr="00691607">
        <w:rPr>
          <w:color w:val="0D0D0D" w:themeColor="text1" w:themeTint="F2"/>
        </w:rPr>
        <w:t>являются определенные носители обязательств покупателей денег перед их продавцами и одновременно носители права требования продавцов денег в их покупателей. К инструментам денежного рынка относятся:</w:t>
      </w:r>
      <w:r w:rsidRPr="00691607">
        <w:rPr>
          <w:rStyle w:val="apple-converted-space"/>
          <w:color w:val="0D0D0D" w:themeColor="text1" w:themeTint="F2"/>
        </w:rPr>
        <w:t> </w:t>
      </w:r>
      <w:r w:rsidRPr="00691607">
        <w:rPr>
          <w:color w:val="0D0D0D" w:themeColor="text1" w:themeTint="F2"/>
        </w:rPr>
        <w:br/>
        <w:t>- межбанковские кредиты,</w:t>
      </w:r>
      <w:r w:rsidRPr="00691607">
        <w:rPr>
          <w:color w:val="0D0D0D" w:themeColor="text1" w:themeTint="F2"/>
        </w:rPr>
        <w:br/>
        <w:t>- коммерческие кредиты,</w:t>
      </w:r>
      <w:r w:rsidRPr="00691607">
        <w:rPr>
          <w:color w:val="0D0D0D" w:themeColor="text1" w:themeTint="F2"/>
        </w:rPr>
        <w:br/>
        <w:t>- депозитные сертификаты,</w:t>
      </w:r>
      <w:r w:rsidRPr="00691607">
        <w:rPr>
          <w:color w:val="0D0D0D" w:themeColor="text1" w:themeTint="F2"/>
        </w:rPr>
        <w:br/>
        <w:t>- сберегательные сертификаты,</w:t>
      </w:r>
      <w:r w:rsidRPr="00691607">
        <w:rPr>
          <w:color w:val="0D0D0D" w:themeColor="text1" w:themeTint="F2"/>
        </w:rPr>
        <w:br/>
        <w:t>- акцептированный банковский чек,</w:t>
      </w:r>
      <w:r w:rsidRPr="00691607">
        <w:rPr>
          <w:color w:val="0D0D0D" w:themeColor="text1" w:themeTint="F2"/>
        </w:rPr>
        <w:br/>
        <w:t>- векселя,</w:t>
      </w:r>
      <w:r w:rsidRPr="00691607">
        <w:rPr>
          <w:color w:val="0D0D0D" w:themeColor="text1" w:themeTint="F2"/>
        </w:rPr>
        <w:br/>
        <w:t>- государственные краткосрочные ценные бумаги.</w:t>
      </w:r>
    </w:p>
    <w:p w:rsidR="00691607" w:rsidRPr="00691607" w:rsidRDefault="00691607" w:rsidP="00691607">
      <w:pPr>
        <w:pStyle w:val="a4"/>
        <w:spacing w:before="0" w:beforeAutospacing="0" w:after="0" w:afterAutospacing="0" w:line="276" w:lineRule="auto"/>
        <w:ind w:firstLine="626"/>
        <w:rPr>
          <w:color w:val="0D0D0D" w:themeColor="text1" w:themeTint="F2"/>
        </w:rPr>
      </w:pPr>
      <w:r w:rsidRPr="00691607">
        <w:rPr>
          <w:color w:val="0D0D0D" w:themeColor="text1" w:themeTint="F2"/>
        </w:rPr>
        <w:t>Инструменты денежного рынка относятся к объектам инвестиций, которые больше подходят к получению текущего дохода, а не роста капитала. Особенностью инструментов денежного рынка является их принадлежность к объектам инвестирования с низким финансовым риском.</w:t>
      </w:r>
    </w:p>
    <w:p w:rsidR="00691607" w:rsidRDefault="005074BB" w:rsidP="005074BB">
      <w:pPr>
        <w:jc w:val="center"/>
        <w:rPr>
          <w:rFonts w:ascii="Calibri" w:hAnsi="Calibri"/>
          <w:b/>
          <w:sz w:val="32"/>
        </w:rPr>
      </w:pPr>
      <w:r>
        <w:rPr>
          <w:rFonts w:ascii="Calibri" w:hAnsi="Calibri"/>
          <w:b/>
          <w:sz w:val="32"/>
        </w:rPr>
        <w:t xml:space="preserve">ВОПРОС № 31 </w:t>
      </w:r>
      <w:r w:rsidR="00E77722">
        <w:rPr>
          <w:rFonts w:ascii="Calibri" w:hAnsi="Calibri"/>
          <w:b/>
          <w:sz w:val="32"/>
        </w:rPr>
        <w:t>(</w:t>
      </w:r>
      <w:r>
        <w:rPr>
          <w:rFonts w:ascii="Calibri" w:hAnsi="Calibri"/>
          <w:b/>
          <w:sz w:val="32"/>
        </w:rPr>
        <w:t>Структура денежного рынка и его инструменты)</w:t>
      </w:r>
    </w:p>
    <w:p w:rsidR="006C4024" w:rsidRPr="00691607" w:rsidRDefault="006C4024" w:rsidP="006C4024">
      <w:pPr>
        <w:pStyle w:val="a4"/>
        <w:shd w:val="clear" w:color="auto" w:fill="FFFFFF"/>
        <w:spacing w:before="120" w:beforeAutospacing="0" w:after="120" w:afterAutospacing="0" w:line="276" w:lineRule="auto"/>
        <w:rPr>
          <w:rFonts w:ascii="Arial" w:hAnsi="Arial" w:cs="Arial"/>
          <w:color w:val="0D0D0D" w:themeColor="text1" w:themeTint="F2"/>
        </w:rPr>
      </w:pPr>
      <w:proofErr w:type="spellStart"/>
      <w:r w:rsidRPr="00691607">
        <w:rPr>
          <w:rFonts w:ascii="Arial" w:hAnsi="Arial" w:cs="Arial"/>
          <w:b/>
          <w:bCs/>
          <w:color w:val="0D0D0D" w:themeColor="text1" w:themeTint="F2"/>
        </w:rPr>
        <w:t>Де́нежный</w:t>
      </w:r>
      <w:proofErr w:type="spellEnd"/>
      <w:r w:rsidRPr="00691607">
        <w:rPr>
          <w:rFonts w:ascii="Arial" w:hAnsi="Arial" w:cs="Arial"/>
          <w:b/>
          <w:bCs/>
          <w:color w:val="0D0D0D" w:themeColor="text1" w:themeTint="F2"/>
        </w:rPr>
        <w:t xml:space="preserve"> </w:t>
      </w:r>
      <w:proofErr w:type="spellStart"/>
      <w:proofErr w:type="gramStart"/>
      <w:r w:rsidRPr="00691607">
        <w:rPr>
          <w:rFonts w:ascii="Arial" w:hAnsi="Arial" w:cs="Arial"/>
          <w:b/>
          <w:bCs/>
          <w:color w:val="0D0D0D" w:themeColor="text1" w:themeTint="F2"/>
        </w:rPr>
        <w:t>ры́нок</w:t>
      </w:r>
      <w:proofErr w:type="spellEnd"/>
      <w:proofErr w:type="gramEnd"/>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w:t>
      </w:r>
      <w:hyperlink r:id="rId265" w:tooltip="Английский язык" w:history="1">
        <w:r w:rsidRPr="00691607">
          <w:rPr>
            <w:rStyle w:val="a5"/>
            <w:rFonts w:ascii="Arial" w:hAnsi="Arial" w:cs="Arial"/>
            <w:color w:val="0D0D0D" w:themeColor="text1" w:themeTint="F2"/>
            <w:u w:val="none"/>
          </w:rPr>
          <w:t>англ.</w:t>
        </w:r>
      </w:hyperlink>
      <w:r w:rsidRPr="00691607">
        <w:rPr>
          <w:rFonts w:ascii="Arial" w:hAnsi="Arial" w:cs="Arial"/>
          <w:color w:val="0D0D0D" w:themeColor="text1" w:themeTint="F2"/>
        </w:rPr>
        <w:t> </w:t>
      </w:r>
      <w:proofErr w:type="spellStart"/>
      <w:r w:rsidRPr="00691607">
        <w:rPr>
          <w:rFonts w:ascii="Arial" w:hAnsi="Arial" w:cs="Arial"/>
          <w:i/>
          <w:iCs/>
          <w:color w:val="0D0D0D" w:themeColor="text1" w:themeTint="F2"/>
        </w:rPr>
        <w:t>Money</w:t>
      </w:r>
      <w:proofErr w:type="spellEnd"/>
      <w:r w:rsidRPr="00691607">
        <w:rPr>
          <w:rFonts w:ascii="Arial" w:hAnsi="Arial" w:cs="Arial"/>
          <w:i/>
          <w:iCs/>
          <w:color w:val="0D0D0D" w:themeColor="text1" w:themeTint="F2"/>
        </w:rPr>
        <w:t xml:space="preserve"> </w:t>
      </w:r>
      <w:proofErr w:type="spellStart"/>
      <w:r w:rsidRPr="00691607">
        <w:rPr>
          <w:rFonts w:ascii="Arial" w:hAnsi="Arial" w:cs="Arial"/>
          <w:i/>
          <w:iCs/>
          <w:color w:val="0D0D0D" w:themeColor="text1" w:themeTint="F2"/>
        </w:rPr>
        <w:t>market</w:t>
      </w:r>
      <w:proofErr w:type="spellEnd"/>
      <w:r w:rsidRPr="00691607">
        <w:rPr>
          <w:rFonts w:ascii="Arial" w:hAnsi="Arial" w:cs="Arial"/>
          <w:color w:val="0D0D0D" w:themeColor="text1" w:themeTint="F2"/>
        </w:rPr>
        <w:t xml:space="preserve">) — система экономических отношений по поводу предоставления денежных средств на срок до одного года. Система экономических отношений по поводу предоставления денежных средств на </w:t>
      </w:r>
      <w:proofErr w:type="gramStart"/>
      <w:r w:rsidRPr="00691607">
        <w:rPr>
          <w:rFonts w:ascii="Arial" w:hAnsi="Arial" w:cs="Arial"/>
          <w:color w:val="0D0D0D" w:themeColor="text1" w:themeTint="F2"/>
        </w:rPr>
        <w:t>срок, превышающий один год получила</w:t>
      </w:r>
      <w:proofErr w:type="gramEnd"/>
      <w:r w:rsidRPr="00691607">
        <w:rPr>
          <w:rFonts w:ascii="Arial" w:hAnsi="Arial" w:cs="Arial"/>
          <w:color w:val="0D0D0D" w:themeColor="text1" w:themeTint="F2"/>
        </w:rPr>
        <w:t xml:space="preserve"> название</w:t>
      </w:r>
      <w:r w:rsidRPr="00691607">
        <w:rPr>
          <w:rStyle w:val="apple-converted-space"/>
          <w:rFonts w:ascii="Arial" w:hAnsi="Arial" w:cs="Arial"/>
          <w:color w:val="0D0D0D" w:themeColor="text1" w:themeTint="F2"/>
        </w:rPr>
        <w:t> </w:t>
      </w:r>
      <w:hyperlink r:id="rId266" w:tooltip="Рынок капитала" w:history="1">
        <w:r w:rsidRPr="00691607">
          <w:rPr>
            <w:rStyle w:val="a5"/>
            <w:rFonts w:ascii="Arial" w:hAnsi="Arial" w:cs="Arial"/>
            <w:color w:val="0D0D0D" w:themeColor="text1" w:themeTint="F2"/>
            <w:u w:val="none"/>
          </w:rPr>
          <w:t>рынок капитала</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w:t>
      </w:r>
      <w:hyperlink r:id="rId267" w:tooltip="Английский язык" w:history="1">
        <w:r w:rsidRPr="00691607">
          <w:rPr>
            <w:rStyle w:val="a5"/>
            <w:rFonts w:ascii="Arial" w:hAnsi="Arial" w:cs="Arial"/>
            <w:color w:val="0D0D0D" w:themeColor="text1" w:themeTint="F2"/>
            <w:u w:val="none"/>
          </w:rPr>
          <w:t>англ.</w:t>
        </w:r>
      </w:hyperlink>
      <w:r w:rsidRPr="00691607">
        <w:rPr>
          <w:rFonts w:ascii="Arial" w:hAnsi="Arial" w:cs="Arial"/>
          <w:color w:val="0D0D0D" w:themeColor="text1" w:themeTint="F2"/>
        </w:rPr>
        <w:t> </w:t>
      </w:r>
      <w:r w:rsidRPr="00691607">
        <w:rPr>
          <w:rFonts w:ascii="Arial" w:hAnsi="Arial" w:cs="Arial"/>
          <w:i/>
          <w:iCs/>
          <w:color w:val="0D0D0D" w:themeColor="text1" w:themeTint="F2"/>
        </w:rPr>
        <w:t>Capital market</w:t>
      </w:r>
      <w:r w:rsidRPr="00691607">
        <w:rPr>
          <w:rFonts w:ascii="Arial" w:hAnsi="Arial" w:cs="Arial"/>
          <w:color w:val="0D0D0D" w:themeColor="text1" w:themeTint="F2"/>
        </w:rPr>
        <w:t>). Денежный рынок, наряду с</w:t>
      </w:r>
      <w:r w:rsidRPr="00691607">
        <w:rPr>
          <w:rStyle w:val="apple-converted-space"/>
          <w:rFonts w:ascii="Arial" w:hAnsi="Arial" w:cs="Arial"/>
          <w:color w:val="0D0D0D" w:themeColor="text1" w:themeTint="F2"/>
        </w:rPr>
        <w:t> </w:t>
      </w:r>
      <w:hyperlink r:id="rId268" w:tooltip="Рынок капитала" w:history="1">
        <w:r w:rsidRPr="00691607">
          <w:rPr>
            <w:rStyle w:val="a5"/>
            <w:rFonts w:ascii="Arial" w:hAnsi="Arial" w:cs="Arial"/>
            <w:color w:val="0D0D0D" w:themeColor="text1" w:themeTint="F2"/>
            <w:u w:val="none"/>
          </w:rPr>
          <w:t>рынком капитала</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представляет собой часть более общей финансовой категории —</w:t>
      </w:r>
      <w:r w:rsidRPr="00691607">
        <w:rPr>
          <w:rStyle w:val="apple-converted-space"/>
          <w:rFonts w:ascii="Arial" w:hAnsi="Arial" w:cs="Arial"/>
          <w:color w:val="0D0D0D" w:themeColor="text1" w:themeTint="F2"/>
        </w:rPr>
        <w:t> </w:t>
      </w:r>
      <w:hyperlink r:id="rId269" w:tooltip="Финансовый рынок" w:history="1">
        <w:r w:rsidRPr="00691607">
          <w:rPr>
            <w:rStyle w:val="a5"/>
            <w:rFonts w:ascii="Arial" w:hAnsi="Arial" w:cs="Arial"/>
            <w:color w:val="0D0D0D" w:themeColor="text1" w:themeTint="F2"/>
            <w:u w:val="none"/>
          </w:rPr>
          <w:t>финансовый рынок</w:t>
        </w:r>
      </w:hyperlink>
      <w:r w:rsidRPr="00691607">
        <w:rPr>
          <w:rFonts w:ascii="Arial" w:hAnsi="Arial" w:cs="Arial"/>
          <w:color w:val="0D0D0D" w:themeColor="text1" w:themeTint="F2"/>
        </w:rPr>
        <w:t>.</w:t>
      </w:r>
      <w:hyperlink r:id="rId270" w:anchor="cite_note-.D0.A0.D0.91-1" w:history="1">
        <w:r w:rsidRPr="00691607">
          <w:rPr>
            <w:rStyle w:val="a5"/>
            <w:rFonts w:ascii="Arial" w:hAnsi="Arial" w:cs="Arial"/>
            <w:color w:val="0D0D0D" w:themeColor="text1" w:themeTint="F2"/>
            <w:u w:val="none"/>
            <w:vertAlign w:val="superscript"/>
          </w:rPr>
          <w:t>[1]</w:t>
        </w:r>
      </w:hyperlink>
      <w:r w:rsidRPr="00691607">
        <w:rPr>
          <w:rFonts w:ascii="Arial" w:hAnsi="Arial" w:cs="Arial"/>
          <w:color w:val="0D0D0D" w:themeColor="text1" w:themeTint="F2"/>
        </w:rPr>
        <w:t>.</w:t>
      </w:r>
    </w:p>
    <w:p w:rsidR="006C4024" w:rsidRPr="00691607" w:rsidRDefault="006C4024" w:rsidP="006C4024">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color w:val="0D0D0D" w:themeColor="text1" w:themeTint="F2"/>
          <w:shd w:val="clear" w:color="auto" w:fill="FFFFFF"/>
        </w:rPr>
        <w:t>На денежном рынке</w:t>
      </w:r>
      <w:r w:rsidRPr="00691607">
        <w:rPr>
          <w:rStyle w:val="apple-converted-space"/>
          <w:color w:val="0D0D0D" w:themeColor="text1" w:themeTint="F2"/>
          <w:shd w:val="clear" w:color="auto" w:fill="FFFFFF"/>
        </w:rPr>
        <w:t> </w:t>
      </w:r>
      <w:hyperlink r:id="rId271" w:history="1">
        <w:r w:rsidRPr="00691607">
          <w:rPr>
            <w:rStyle w:val="a5"/>
            <w:color w:val="0D0D0D" w:themeColor="text1" w:themeTint="F2"/>
            <w:u w:val="none"/>
            <w:bdr w:val="none" w:sz="0" w:space="0" w:color="auto" w:frame="1"/>
            <w:shd w:val="clear" w:color="auto" w:fill="FFFFFF"/>
          </w:rPr>
          <w:t>деньги</w:t>
        </w:r>
      </w:hyperlink>
      <w:r w:rsidRPr="00691607">
        <w:rPr>
          <w:rStyle w:val="apple-converted-space"/>
          <w:color w:val="0D0D0D" w:themeColor="text1" w:themeTint="F2"/>
          <w:shd w:val="clear" w:color="auto" w:fill="FFFFFF"/>
        </w:rPr>
        <w:t> </w:t>
      </w:r>
      <w:r w:rsidRPr="00691607">
        <w:rPr>
          <w:color w:val="0D0D0D" w:themeColor="text1" w:themeTint="F2"/>
          <w:shd w:val="clear" w:color="auto" w:fill="FFFFFF"/>
        </w:rPr>
        <w:t>"не продаются" и "не покупаются" подобно другим товарам. В этом его специфика. При сделках на денежном рынке деньги обмениваются на другие ликвидные средства по альтернативной стоимости, измеренной в единицах номинальной нормы процента.</w:t>
      </w:r>
    </w:p>
    <w:p w:rsidR="006C4024" w:rsidRPr="00691607" w:rsidRDefault="006C4024" w:rsidP="006C4024">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rFonts w:ascii="Arial" w:hAnsi="Arial" w:cs="Arial"/>
          <w:color w:val="0D0D0D" w:themeColor="text1" w:themeTint="F2"/>
        </w:rPr>
        <w:t xml:space="preserve">Денежный рынок может быть подразделён </w:t>
      </w:r>
      <w:proofErr w:type="gramStart"/>
      <w:r w:rsidRPr="00691607">
        <w:rPr>
          <w:rFonts w:ascii="Arial" w:hAnsi="Arial" w:cs="Arial"/>
          <w:color w:val="0D0D0D" w:themeColor="text1" w:themeTint="F2"/>
        </w:rPr>
        <w:t>на</w:t>
      </w:r>
      <w:proofErr w:type="gramEnd"/>
      <w:r w:rsidRPr="00691607">
        <w:rPr>
          <w:rFonts w:ascii="Arial" w:hAnsi="Arial" w:cs="Arial"/>
          <w:color w:val="0D0D0D" w:themeColor="text1" w:themeTint="F2"/>
        </w:rPr>
        <w:t>:</w:t>
      </w:r>
    </w:p>
    <w:p w:rsidR="006C4024" w:rsidRPr="00691607" w:rsidRDefault="006C4024" w:rsidP="00834A38">
      <w:pPr>
        <w:numPr>
          <w:ilvl w:val="0"/>
          <w:numId w:val="29"/>
        </w:numPr>
        <w:shd w:val="clear" w:color="auto" w:fill="FFFFFF"/>
        <w:spacing w:before="100" w:beforeAutospacing="1" w:after="24"/>
        <w:ind w:left="768"/>
        <w:rPr>
          <w:rFonts w:ascii="Arial" w:hAnsi="Arial" w:cs="Arial"/>
          <w:color w:val="0D0D0D" w:themeColor="text1" w:themeTint="F2"/>
          <w:sz w:val="24"/>
          <w:szCs w:val="24"/>
        </w:rPr>
      </w:pPr>
      <w:r w:rsidRPr="00691607">
        <w:rPr>
          <w:rFonts w:ascii="Arial" w:hAnsi="Arial" w:cs="Arial"/>
          <w:color w:val="0D0D0D" w:themeColor="text1" w:themeTint="F2"/>
          <w:sz w:val="24"/>
          <w:szCs w:val="24"/>
        </w:rPr>
        <w:lastRenderedPageBreak/>
        <w:t>Рынок краткосрочных</w:t>
      </w:r>
      <w:r w:rsidRPr="00691607">
        <w:rPr>
          <w:rStyle w:val="apple-converted-space"/>
          <w:rFonts w:ascii="Arial" w:hAnsi="Arial" w:cs="Arial"/>
          <w:color w:val="0D0D0D" w:themeColor="text1" w:themeTint="F2"/>
          <w:sz w:val="24"/>
          <w:szCs w:val="24"/>
        </w:rPr>
        <w:t> </w:t>
      </w:r>
      <w:hyperlink r:id="rId272" w:tooltip="Ценные бумаги" w:history="1">
        <w:r w:rsidRPr="00691607">
          <w:rPr>
            <w:rStyle w:val="a5"/>
            <w:rFonts w:ascii="Arial" w:hAnsi="Arial" w:cs="Arial"/>
            <w:color w:val="0D0D0D" w:themeColor="text1" w:themeTint="F2"/>
            <w:sz w:val="24"/>
            <w:szCs w:val="24"/>
            <w:u w:val="none"/>
          </w:rPr>
          <w:t>ценных бумаг</w:t>
        </w:r>
      </w:hyperlink>
    </w:p>
    <w:p w:rsidR="006C4024" w:rsidRPr="00691607" w:rsidRDefault="006C4024" w:rsidP="00834A38">
      <w:pPr>
        <w:numPr>
          <w:ilvl w:val="0"/>
          <w:numId w:val="29"/>
        </w:numPr>
        <w:shd w:val="clear" w:color="auto" w:fill="FFFFFF"/>
        <w:spacing w:before="100" w:beforeAutospacing="1" w:after="24"/>
        <w:ind w:left="768"/>
        <w:rPr>
          <w:rFonts w:ascii="Arial" w:hAnsi="Arial" w:cs="Arial"/>
          <w:color w:val="0D0D0D" w:themeColor="text1" w:themeTint="F2"/>
          <w:sz w:val="24"/>
          <w:szCs w:val="24"/>
        </w:rPr>
      </w:pPr>
      <w:r w:rsidRPr="00691607">
        <w:rPr>
          <w:rFonts w:ascii="Arial" w:hAnsi="Arial" w:cs="Arial"/>
          <w:color w:val="0D0D0D" w:themeColor="text1" w:themeTint="F2"/>
          <w:sz w:val="24"/>
          <w:szCs w:val="24"/>
        </w:rPr>
        <w:t>Рынок межбанковских</w:t>
      </w:r>
      <w:r w:rsidRPr="00691607">
        <w:rPr>
          <w:rStyle w:val="apple-converted-space"/>
          <w:rFonts w:ascii="Arial" w:hAnsi="Arial" w:cs="Arial"/>
          <w:color w:val="0D0D0D" w:themeColor="text1" w:themeTint="F2"/>
          <w:sz w:val="24"/>
          <w:szCs w:val="24"/>
        </w:rPr>
        <w:t> </w:t>
      </w:r>
      <w:hyperlink r:id="rId273" w:tooltip="Кредит" w:history="1">
        <w:r w:rsidRPr="00691607">
          <w:rPr>
            <w:rStyle w:val="a5"/>
            <w:rFonts w:ascii="Arial" w:hAnsi="Arial" w:cs="Arial"/>
            <w:color w:val="0D0D0D" w:themeColor="text1" w:themeTint="F2"/>
            <w:sz w:val="24"/>
            <w:szCs w:val="24"/>
            <w:u w:val="none"/>
          </w:rPr>
          <w:t>кредитов</w:t>
        </w:r>
      </w:hyperlink>
    </w:p>
    <w:p w:rsidR="006C4024" w:rsidRPr="00691607" w:rsidRDefault="006C4024" w:rsidP="00834A38">
      <w:pPr>
        <w:numPr>
          <w:ilvl w:val="0"/>
          <w:numId w:val="29"/>
        </w:numPr>
        <w:shd w:val="clear" w:color="auto" w:fill="FFFFFF"/>
        <w:spacing w:before="100" w:beforeAutospacing="1" w:after="24"/>
        <w:ind w:left="768"/>
        <w:rPr>
          <w:rFonts w:ascii="Arial" w:hAnsi="Arial" w:cs="Arial"/>
          <w:color w:val="0D0D0D" w:themeColor="text1" w:themeTint="F2"/>
          <w:sz w:val="24"/>
          <w:szCs w:val="24"/>
        </w:rPr>
      </w:pPr>
      <w:r w:rsidRPr="00691607">
        <w:rPr>
          <w:rFonts w:ascii="Arial" w:hAnsi="Arial" w:cs="Arial"/>
          <w:color w:val="0D0D0D" w:themeColor="text1" w:themeTint="F2"/>
          <w:sz w:val="24"/>
          <w:szCs w:val="24"/>
        </w:rPr>
        <w:t>Рынок</w:t>
      </w:r>
      <w:r w:rsidRPr="00691607">
        <w:rPr>
          <w:rStyle w:val="apple-converted-space"/>
          <w:rFonts w:ascii="Arial" w:hAnsi="Arial" w:cs="Arial"/>
          <w:color w:val="0D0D0D" w:themeColor="text1" w:themeTint="F2"/>
          <w:sz w:val="24"/>
          <w:szCs w:val="24"/>
        </w:rPr>
        <w:t> </w:t>
      </w:r>
      <w:hyperlink r:id="rId274" w:tooltip="Евровалюта" w:history="1">
        <w:r w:rsidRPr="00691607">
          <w:rPr>
            <w:rStyle w:val="a5"/>
            <w:rFonts w:ascii="Arial" w:hAnsi="Arial" w:cs="Arial"/>
            <w:color w:val="0D0D0D" w:themeColor="text1" w:themeTint="F2"/>
            <w:sz w:val="24"/>
            <w:szCs w:val="24"/>
            <w:u w:val="none"/>
          </w:rPr>
          <w:t>евровалют</w:t>
        </w:r>
      </w:hyperlink>
      <w:hyperlink r:id="rId275" w:anchor="cite_note-.D0.9A-2" w:history="1">
        <w:r w:rsidRPr="00691607">
          <w:rPr>
            <w:rStyle w:val="a5"/>
            <w:rFonts w:ascii="Arial" w:hAnsi="Arial" w:cs="Arial"/>
            <w:color w:val="0D0D0D" w:themeColor="text1" w:themeTint="F2"/>
            <w:sz w:val="24"/>
            <w:szCs w:val="24"/>
            <w:u w:val="none"/>
            <w:vertAlign w:val="superscript"/>
          </w:rPr>
          <w:t>[2]</w:t>
        </w:r>
      </w:hyperlink>
    </w:p>
    <w:p w:rsidR="006C4024" w:rsidRPr="00691607" w:rsidRDefault="006C4024" w:rsidP="006C4024">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rFonts w:ascii="Arial" w:hAnsi="Arial" w:cs="Arial"/>
          <w:color w:val="0D0D0D" w:themeColor="text1" w:themeTint="F2"/>
        </w:rPr>
        <w:t>Участниками денежного рынка являются с одной стороны лица, предоставляющие деньги (</w:t>
      </w:r>
      <w:hyperlink r:id="rId276" w:tooltip="Кредитор" w:history="1">
        <w:r w:rsidRPr="00691607">
          <w:rPr>
            <w:rStyle w:val="a5"/>
            <w:rFonts w:ascii="Arial" w:hAnsi="Arial" w:cs="Arial"/>
            <w:color w:val="0D0D0D" w:themeColor="text1" w:themeTint="F2"/>
            <w:u w:val="none"/>
          </w:rPr>
          <w:t>кредиторы</w:t>
        </w:r>
      </w:hyperlink>
      <w:r w:rsidRPr="00691607">
        <w:rPr>
          <w:rFonts w:ascii="Arial" w:hAnsi="Arial" w:cs="Arial"/>
          <w:color w:val="0D0D0D" w:themeColor="text1" w:themeTint="F2"/>
        </w:rPr>
        <w:t>), а с другой стороны — лица заимствующие деньги на определённых условиях (</w:t>
      </w:r>
      <w:hyperlink r:id="rId277" w:tooltip="Заёмщик" w:history="1">
        <w:r w:rsidRPr="00691607">
          <w:rPr>
            <w:rStyle w:val="a5"/>
            <w:rFonts w:ascii="Arial" w:hAnsi="Arial" w:cs="Arial"/>
            <w:color w:val="0D0D0D" w:themeColor="text1" w:themeTint="F2"/>
            <w:u w:val="none"/>
          </w:rPr>
          <w:t>заёмщики</w:t>
        </w:r>
      </w:hyperlink>
      <w:r w:rsidRPr="00691607">
        <w:rPr>
          <w:rFonts w:ascii="Arial" w:hAnsi="Arial" w:cs="Arial"/>
          <w:color w:val="0D0D0D" w:themeColor="text1" w:themeTint="F2"/>
        </w:rPr>
        <w:t>). Одной из категорий участников рынка являются</w:t>
      </w:r>
      <w:r w:rsidRPr="00691607">
        <w:rPr>
          <w:rStyle w:val="apple-converted-space"/>
          <w:rFonts w:ascii="Arial" w:hAnsi="Arial" w:cs="Arial"/>
          <w:color w:val="0D0D0D" w:themeColor="text1" w:themeTint="F2"/>
        </w:rPr>
        <w:t> </w:t>
      </w:r>
      <w:hyperlink r:id="rId278" w:tooltip="Финансовый посредник" w:history="1">
        <w:r w:rsidRPr="00691607">
          <w:rPr>
            <w:rStyle w:val="a5"/>
            <w:rFonts w:ascii="Arial" w:hAnsi="Arial" w:cs="Arial"/>
            <w:color w:val="0D0D0D" w:themeColor="text1" w:themeTint="F2"/>
            <w:u w:val="none"/>
          </w:rPr>
          <w:t>финансовые посредники</w:t>
        </w:r>
      </w:hyperlink>
      <w:r w:rsidRPr="00691607">
        <w:rPr>
          <w:rFonts w:ascii="Arial" w:hAnsi="Arial" w:cs="Arial"/>
          <w:color w:val="0D0D0D" w:themeColor="text1" w:themeTint="F2"/>
        </w:rPr>
        <w:t>. Предоставление денежных средств возможно и без финансовых посредников</w:t>
      </w:r>
      <w:hyperlink r:id="rId279" w:anchor="cite_note-.D0.9A-2" w:history="1">
        <w:r w:rsidRPr="00691607">
          <w:rPr>
            <w:rStyle w:val="a5"/>
            <w:rFonts w:ascii="Arial" w:hAnsi="Arial" w:cs="Arial"/>
            <w:color w:val="0D0D0D" w:themeColor="text1" w:themeTint="F2"/>
            <w:u w:val="none"/>
            <w:vertAlign w:val="superscript"/>
          </w:rPr>
          <w:t>[2]</w:t>
        </w:r>
      </w:hyperlink>
      <w:r w:rsidRPr="00691607">
        <w:rPr>
          <w:rFonts w:ascii="Arial" w:hAnsi="Arial" w:cs="Arial"/>
          <w:color w:val="0D0D0D" w:themeColor="text1" w:themeTint="F2"/>
        </w:rPr>
        <w:t>.</w:t>
      </w:r>
    </w:p>
    <w:p w:rsidR="006C4024" w:rsidRPr="00691607" w:rsidRDefault="006C4024" w:rsidP="006C4024">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rFonts w:ascii="Arial" w:hAnsi="Arial" w:cs="Arial"/>
          <w:color w:val="0D0D0D" w:themeColor="text1" w:themeTint="F2"/>
        </w:rPr>
        <w:t>В качестве</w:t>
      </w:r>
      <w:r w:rsidRPr="00691607">
        <w:rPr>
          <w:rStyle w:val="apple-converted-space"/>
          <w:rFonts w:ascii="Arial" w:hAnsi="Arial" w:cs="Arial"/>
          <w:color w:val="0D0D0D" w:themeColor="text1" w:themeTint="F2"/>
        </w:rPr>
        <w:t> </w:t>
      </w:r>
      <w:hyperlink r:id="rId280" w:tooltip="Кредитор" w:history="1">
        <w:r w:rsidRPr="00691607">
          <w:rPr>
            <w:rStyle w:val="a5"/>
            <w:rFonts w:ascii="Arial" w:hAnsi="Arial" w:cs="Arial"/>
            <w:color w:val="0D0D0D" w:themeColor="text1" w:themeTint="F2"/>
            <w:u w:val="none"/>
          </w:rPr>
          <w:t>кредиторов</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и</w:t>
      </w:r>
      <w:r w:rsidRPr="00691607">
        <w:rPr>
          <w:rStyle w:val="apple-converted-space"/>
          <w:rFonts w:ascii="Arial" w:hAnsi="Arial" w:cs="Arial"/>
          <w:color w:val="0D0D0D" w:themeColor="text1" w:themeTint="F2"/>
        </w:rPr>
        <w:t> </w:t>
      </w:r>
      <w:hyperlink r:id="rId281" w:tooltip="Заёмщик" w:history="1">
        <w:r w:rsidRPr="00691607">
          <w:rPr>
            <w:rStyle w:val="a5"/>
            <w:rFonts w:ascii="Arial" w:hAnsi="Arial" w:cs="Arial"/>
            <w:color w:val="0D0D0D" w:themeColor="text1" w:themeTint="F2"/>
            <w:u w:val="none"/>
          </w:rPr>
          <w:t>заёмщиков</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на денежном рынке выступают</w:t>
      </w:r>
      <w:hyperlink r:id="rId282" w:anchor="cite_note-.D0.A0.D0.91-1" w:history="1">
        <w:r w:rsidRPr="00691607">
          <w:rPr>
            <w:rStyle w:val="a5"/>
            <w:rFonts w:ascii="Arial" w:hAnsi="Arial" w:cs="Arial"/>
            <w:color w:val="0D0D0D" w:themeColor="text1" w:themeTint="F2"/>
            <w:u w:val="none"/>
            <w:vertAlign w:val="superscript"/>
          </w:rPr>
          <w:t>[1]</w:t>
        </w:r>
      </w:hyperlink>
      <w:r w:rsidRPr="00691607">
        <w:rPr>
          <w:rFonts w:ascii="Arial" w:hAnsi="Arial" w:cs="Arial"/>
          <w:color w:val="0D0D0D" w:themeColor="text1" w:themeTint="F2"/>
        </w:rPr>
        <w:t>:</w:t>
      </w:r>
    </w:p>
    <w:p w:rsidR="006C4024"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83" w:tooltip="Банк" w:history="1">
        <w:r w:rsidR="006C4024" w:rsidRPr="00691607">
          <w:rPr>
            <w:rStyle w:val="a5"/>
            <w:rFonts w:ascii="Arial" w:hAnsi="Arial" w:cs="Arial"/>
            <w:color w:val="0D0D0D" w:themeColor="text1" w:themeTint="F2"/>
            <w:sz w:val="24"/>
            <w:szCs w:val="24"/>
            <w:u w:val="none"/>
          </w:rPr>
          <w:t>Банки</w:t>
        </w:r>
      </w:hyperlink>
    </w:p>
    <w:p w:rsidR="006C4024"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84" w:tooltip="Небанковская кредитная организация" w:history="1">
        <w:r w:rsidR="006C4024" w:rsidRPr="00691607">
          <w:rPr>
            <w:rStyle w:val="a5"/>
            <w:rFonts w:ascii="Arial" w:hAnsi="Arial" w:cs="Arial"/>
            <w:color w:val="0D0D0D" w:themeColor="text1" w:themeTint="F2"/>
            <w:sz w:val="24"/>
            <w:szCs w:val="24"/>
            <w:u w:val="none"/>
          </w:rPr>
          <w:t>Небанковские кредитные организации</w:t>
        </w:r>
      </w:hyperlink>
    </w:p>
    <w:p w:rsidR="006C4024"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85" w:tooltip="Предприятие" w:history="1">
        <w:r w:rsidR="006C4024" w:rsidRPr="00691607">
          <w:rPr>
            <w:rStyle w:val="a5"/>
            <w:rFonts w:ascii="Arial" w:hAnsi="Arial" w:cs="Arial"/>
            <w:color w:val="0D0D0D" w:themeColor="text1" w:themeTint="F2"/>
            <w:sz w:val="24"/>
            <w:szCs w:val="24"/>
            <w:u w:val="none"/>
          </w:rPr>
          <w:t>Предприятия</w:t>
        </w:r>
      </w:hyperlink>
      <w:r w:rsidR="006C4024" w:rsidRPr="00691607">
        <w:rPr>
          <w:rStyle w:val="apple-converted-space"/>
          <w:rFonts w:ascii="Arial" w:hAnsi="Arial" w:cs="Arial"/>
          <w:color w:val="0D0D0D" w:themeColor="text1" w:themeTint="F2"/>
          <w:sz w:val="24"/>
          <w:szCs w:val="24"/>
        </w:rPr>
        <w:t> </w:t>
      </w:r>
      <w:r w:rsidR="006C4024" w:rsidRPr="00691607">
        <w:rPr>
          <w:rFonts w:ascii="Arial" w:hAnsi="Arial" w:cs="Arial"/>
          <w:color w:val="0D0D0D" w:themeColor="text1" w:themeTint="F2"/>
          <w:sz w:val="24"/>
          <w:szCs w:val="24"/>
        </w:rPr>
        <w:t>и</w:t>
      </w:r>
      <w:r w:rsidR="006C4024" w:rsidRPr="00691607">
        <w:rPr>
          <w:rStyle w:val="apple-converted-space"/>
          <w:rFonts w:ascii="Arial" w:hAnsi="Arial" w:cs="Arial"/>
          <w:color w:val="0D0D0D" w:themeColor="text1" w:themeTint="F2"/>
          <w:sz w:val="24"/>
          <w:szCs w:val="24"/>
        </w:rPr>
        <w:t> </w:t>
      </w:r>
      <w:hyperlink r:id="rId286" w:tooltip="Организация" w:history="1">
        <w:r w:rsidR="006C4024" w:rsidRPr="00691607">
          <w:rPr>
            <w:rStyle w:val="a5"/>
            <w:rFonts w:ascii="Arial" w:hAnsi="Arial" w:cs="Arial"/>
            <w:color w:val="0D0D0D" w:themeColor="text1" w:themeTint="F2"/>
            <w:sz w:val="24"/>
            <w:szCs w:val="24"/>
            <w:u w:val="none"/>
          </w:rPr>
          <w:t>организации</w:t>
        </w:r>
      </w:hyperlink>
      <w:r w:rsidR="006C4024" w:rsidRPr="00691607">
        <w:rPr>
          <w:rStyle w:val="apple-converted-space"/>
          <w:rFonts w:ascii="Arial" w:hAnsi="Arial" w:cs="Arial"/>
          <w:color w:val="0D0D0D" w:themeColor="text1" w:themeTint="F2"/>
          <w:sz w:val="24"/>
          <w:szCs w:val="24"/>
        </w:rPr>
        <w:t> </w:t>
      </w:r>
      <w:r w:rsidR="006C4024" w:rsidRPr="00691607">
        <w:rPr>
          <w:rFonts w:ascii="Arial" w:hAnsi="Arial" w:cs="Arial"/>
          <w:color w:val="0D0D0D" w:themeColor="text1" w:themeTint="F2"/>
          <w:sz w:val="24"/>
          <w:szCs w:val="24"/>
        </w:rPr>
        <w:t>различного типа — юридические лица</w:t>
      </w:r>
    </w:p>
    <w:p w:rsidR="006C4024"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87" w:tooltip="Физические лица" w:history="1">
        <w:r w:rsidR="006C4024" w:rsidRPr="00691607">
          <w:rPr>
            <w:rStyle w:val="a5"/>
            <w:rFonts w:ascii="Arial" w:hAnsi="Arial" w:cs="Arial"/>
            <w:color w:val="0D0D0D" w:themeColor="text1" w:themeTint="F2"/>
            <w:sz w:val="24"/>
            <w:szCs w:val="24"/>
            <w:u w:val="none"/>
          </w:rPr>
          <w:t>Физические лица</w:t>
        </w:r>
      </w:hyperlink>
    </w:p>
    <w:p w:rsidR="006C4024"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88" w:tooltip="Государство" w:history="1">
        <w:r w:rsidR="006C4024" w:rsidRPr="00691607">
          <w:rPr>
            <w:rStyle w:val="a5"/>
            <w:rFonts w:ascii="Arial" w:hAnsi="Arial" w:cs="Arial"/>
            <w:color w:val="0D0D0D" w:themeColor="text1" w:themeTint="F2"/>
            <w:sz w:val="24"/>
            <w:szCs w:val="24"/>
            <w:u w:val="none"/>
          </w:rPr>
          <w:t>Государство</w:t>
        </w:r>
      </w:hyperlink>
      <w:r w:rsidR="006C4024" w:rsidRPr="00691607">
        <w:rPr>
          <w:rStyle w:val="apple-converted-space"/>
          <w:rFonts w:ascii="Arial" w:hAnsi="Arial" w:cs="Arial"/>
          <w:color w:val="0D0D0D" w:themeColor="text1" w:themeTint="F2"/>
          <w:sz w:val="24"/>
          <w:szCs w:val="24"/>
        </w:rPr>
        <w:t> </w:t>
      </w:r>
      <w:r w:rsidR="006C4024" w:rsidRPr="00691607">
        <w:rPr>
          <w:rFonts w:ascii="Arial" w:hAnsi="Arial" w:cs="Arial"/>
          <w:color w:val="0D0D0D" w:themeColor="text1" w:themeTint="F2"/>
          <w:sz w:val="24"/>
          <w:szCs w:val="24"/>
        </w:rPr>
        <w:t>в лице определённых органов и организаций</w:t>
      </w:r>
    </w:p>
    <w:p w:rsidR="006C4024" w:rsidRPr="00691607" w:rsidRDefault="00A27F22"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hyperlink r:id="rId289" w:tooltip="Международные финансовые организации" w:history="1">
        <w:r w:rsidR="006C4024" w:rsidRPr="00691607">
          <w:rPr>
            <w:rStyle w:val="a5"/>
            <w:rFonts w:ascii="Arial" w:hAnsi="Arial" w:cs="Arial"/>
            <w:color w:val="0D0D0D" w:themeColor="text1" w:themeTint="F2"/>
            <w:sz w:val="24"/>
            <w:szCs w:val="24"/>
            <w:u w:val="none"/>
          </w:rPr>
          <w:t>Международные финансовые организации</w:t>
        </w:r>
      </w:hyperlink>
    </w:p>
    <w:p w:rsidR="006C4024" w:rsidRPr="00691607" w:rsidRDefault="006C4024" w:rsidP="00834A38">
      <w:pPr>
        <w:numPr>
          <w:ilvl w:val="0"/>
          <w:numId w:val="30"/>
        </w:numPr>
        <w:shd w:val="clear" w:color="auto" w:fill="FFFFFF"/>
        <w:spacing w:before="100" w:beforeAutospacing="1" w:after="24"/>
        <w:ind w:left="768"/>
        <w:rPr>
          <w:rFonts w:ascii="Arial" w:hAnsi="Arial" w:cs="Arial"/>
          <w:color w:val="0D0D0D" w:themeColor="text1" w:themeTint="F2"/>
          <w:sz w:val="24"/>
          <w:szCs w:val="24"/>
        </w:rPr>
      </w:pPr>
      <w:r w:rsidRPr="00691607">
        <w:rPr>
          <w:rFonts w:ascii="Arial" w:hAnsi="Arial" w:cs="Arial"/>
          <w:color w:val="0D0D0D" w:themeColor="text1" w:themeTint="F2"/>
          <w:sz w:val="24"/>
          <w:szCs w:val="24"/>
        </w:rPr>
        <w:t>Другие финансово-кредитные учреждения</w:t>
      </w:r>
    </w:p>
    <w:p w:rsidR="006C4024" w:rsidRPr="00691607" w:rsidRDefault="006C4024" w:rsidP="006C4024">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rFonts w:ascii="Arial" w:hAnsi="Arial" w:cs="Arial"/>
          <w:color w:val="0D0D0D" w:themeColor="text1" w:themeTint="F2"/>
        </w:rPr>
        <w:t>В качестве финансовых посредников на денежном рынке выступают:</w:t>
      </w:r>
    </w:p>
    <w:p w:rsidR="006C4024" w:rsidRPr="00691607" w:rsidRDefault="00A27F22" w:rsidP="00834A38">
      <w:pPr>
        <w:numPr>
          <w:ilvl w:val="0"/>
          <w:numId w:val="31"/>
        </w:numPr>
        <w:shd w:val="clear" w:color="auto" w:fill="FFFFFF"/>
        <w:spacing w:before="100" w:beforeAutospacing="1" w:after="24"/>
        <w:ind w:left="768"/>
        <w:rPr>
          <w:rFonts w:ascii="Arial" w:hAnsi="Arial" w:cs="Arial"/>
          <w:color w:val="0D0D0D" w:themeColor="text1" w:themeTint="F2"/>
          <w:sz w:val="24"/>
          <w:szCs w:val="24"/>
        </w:rPr>
      </w:pPr>
      <w:hyperlink r:id="rId290" w:tooltip="Банк" w:history="1">
        <w:r w:rsidR="006C4024" w:rsidRPr="00691607">
          <w:rPr>
            <w:rStyle w:val="a5"/>
            <w:rFonts w:ascii="Arial" w:hAnsi="Arial" w:cs="Arial"/>
            <w:color w:val="0D0D0D" w:themeColor="text1" w:themeTint="F2"/>
            <w:sz w:val="24"/>
            <w:szCs w:val="24"/>
            <w:u w:val="none"/>
          </w:rPr>
          <w:t>Банки</w:t>
        </w:r>
      </w:hyperlink>
    </w:p>
    <w:p w:rsidR="006C4024" w:rsidRPr="00691607" w:rsidRDefault="00A27F22" w:rsidP="00834A38">
      <w:pPr>
        <w:numPr>
          <w:ilvl w:val="0"/>
          <w:numId w:val="31"/>
        </w:numPr>
        <w:shd w:val="clear" w:color="auto" w:fill="FFFFFF"/>
        <w:spacing w:before="100" w:beforeAutospacing="1" w:after="24"/>
        <w:ind w:left="768"/>
        <w:rPr>
          <w:rFonts w:ascii="Arial" w:hAnsi="Arial" w:cs="Arial"/>
          <w:color w:val="0D0D0D" w:themeColor="text1" w:themeTint="F2"/>
          <w:sz w:val="24"/>
          <w:szCs w:val="24"/>
        </w:rPr>
      </w:pPr>
      <w:hyperlink r:id="rId291" w:tooltip="Профессиональные участники фондового рынка" w:history="1">
        <w:r w:rsidR="006C4024" w:rsidRPr="00691607">
          <w:rPr>
            <w:rStyle w:val="a5"/>
            <w:rFonts w:ascii="Arial" w:hAnsi="Arial" w:cs="Arial"/>
            <w:color w:val="0D0D0D" w:themeColor="text1" w:themeTint="F2"/>
            <w:sz w:val="24"/>
            <w:szCs w:val="24"/>
            <w:u w:val="none"/>
          </w:rPr>
          <w:t>Профессиональные участники фондового рынка</w:t>
        </w:r>
      </w:hyperlink>
    </w:p>
    <w:p w:rsidR="006C4024" w:rsidRPr="00691607" w:rsidRDefault="00A27F22" w:rsidP="00834A38">
      <w:pPr>
        <w:numPr>
          <w:ilvl w:val="1"/>
          <w:numId w:val="31"/>
        </w:numPr>
        <w:shd w:val="clear" w:color="auto" w:fill="FFFFFF"/>
        <w:spacing w:before="100" w:beforeAutospacing="1" w:after="24"/>
        <w:ind w:left="1152"/>
        <w:rPr>
          <w:rFonts w:ascii="Arial" w:hAnsi="Arial" w:cs="Arial"/>
          <w:color w:val="0D0D0D" w:themeColor="text1" w:themeTint="F2"/>
          <w:sz w:val="24"/>
          <w:szCs w:val="24"/>
        </w:rPr>
      </w:pPr>
      <w:hyperlink r:id="rId292" w:tooltip="Брокер" w:history="1">
        <w:r w:rsidR="006C4024" w:rsidRPr="00691607">
          <w:rPr>
            <w:rStyle w:val="a5"/>
            <w:rFonts w:ascii="Arial" w:hAnsi="Arial" w:cs="Arial"/>
            <w:color w:val="0D0D0D" w:themeColor="text1" w:themeTint="F2"/>
            <w:sz w:val="24"/>
            <w:szCs w:val="24"/>
            <w:u w:val="none"/>
          </w:rPr>
          <w:t>Брокеры</w:t>
        </w:r>
      </w:hyperlink>
    </w:p>
    <w:p w:rsidR="006C4024" w:rsidRPr="00691607" w:rsidRDefault="00A27F22" w:rsidP="00834A38">
      <w:pPr>
        <w:numPr>
          <w:ilvl w:val="1"/>
          <w:numId w:val="31"/>
        </w:numPr>
        <w:shd w:val="clear" w:color="auto" w:fill="FFFFFF"/>
        <w:spacing w:before="100" w:beforeAutospacing="1" w:after="24"/>
        <w:ind w:left="1152"/>
        <w:rPr>
          <w:rFonts w:ascii="Arial" w:hAnsi="Arial" w:cs="Arial"/>
          <w:color w:val="0D0D0D" w:themeColor="text1" w:themeTint="F2"/>
          <w:sz w:val="24"/>
          <w:szCs w:val="24"/>
        </w:rPr>
      </w:pPr>
      <w:hyperlink r:id="rId293" w:tooltip="Дилер" w:history="1">
        <w:r w:rsidR="006C4024" w:rsidRPr="00691607">
          <w:rPr>
            <w:rStyle w:val="a5"/>
            <w:rFonts w:ascii="Arial" w:hAnsi="Arial" w:cs="Arial"/>
            <w:color w:val="0D0D0D" w:themeColor="text1" w:themeTint="F2"/>
            <w:sz w:val="24"/>
            <w:szCs w:val="24"/>
            <w:u w:val="none"/>
          </w:rPr>
          <w:t>Дилеры</w:t>
        </w:r>
      </w:hyperlink>
    </w:p>
    <w:p w:rsidR="006C4024" w:rsidRPr="00691607" w:rsidRDefault="00A27F22" w:rsidP="00834A38">
      <w:pPr>
        <w:numPr>
          <w:ilvl w:val="1"/>
          <w:numId w:val="31"/>
        </w:numPr>
        <w:shd w:val="clear" w:color="auto" w:fill="FFFFFF"/>
        <w:spacing w:before="100" w:beforeAutospacing="1" w:after="24"/>
        <w:ind w:left="1152"/>
        <w:rPr>
          <w:rFonts w:ascii="Arial" w:hAnsi="Arial" w:cs="Arial"/>
          <w:color w:val="0D0D0D" w:themeColor="text1" w:themeTint="F2"/>
          <w:sz w:val="24"/>
          <w:szCs w:val="24"/>
        </w:rPr>
      </w:pPr>
      <w:hyperlink r:id="rId294" w:tooltip="Управляющие компании" w:history="1">
        <w:r w:rsidR="006C4024" w:rsidRPr="00691607">
          <w:rPr>
            <w:rStyle w:val="a5"/>
            <w:rFonts w:ascii="Arial" w:hAnsi="Arial" w:cs="Arial"/>
            <w:color w:val="0D0D0D" w:themeColor="text1" w:themeTint="F2"/>
            <w:sz w:val="24"/>
            <w:szCs w:val="24"/>
            <w:u w:val="none"/>
          </w:rPr>
          <w:t>Управляющие компании</w:t>
        </w:r>
      </w:hyperlink>
    </w:p>
    <w:p w:rsidR="006C4024" w:rsidRPr="00691607" w:rsidRDefault="006C4024" w:rsidP="00834A38">
      <w:pPr>
        <w:numPr>
          <w:ilvl w:val="0"/>
          <w:numId w:val="31"/>
        </w:numPr>
        <w:shd w:val="clear" w:color="auto" w:fill="FFFFFF"/>
        <w:spacing w:before="100" w:beforeAutospacing="1" w:after="24"/>
        <w:ind w:left="768"/>
        <w:rPr>
          <w:rFonts w:ascii="Arial" w:hAnsi="Arial" w:cs="Arial"/>
          <w:color w:val="0D0D0D" w:themeColor="text1" w:themeTint="F2"/>
          <w:sz w:val="24"/>
          <w:szCs w:val="24"/>
        </w:rPr>
      </w:pPr>
      <w:r w:rsidRPr="00691607">
        <w:rPr>
          <w:rFonts w:ascii="Arial" w:hAnsi="Arial" w:cs="Arial"/>
          <w:color w:val="0D0D0D" w:themeColor="text1" w:themeTint="F2"/>
          <w:sz w:val="24"/>
          <w:szCs w:val="24"/>
        </w:rPr>
        <w:t>Другие финансово-кредитные учреждения</w:t>
      </w:r>
    </w:p>
    <w:p w:rsidR="006C4024" w:rsidRPr="00691607" w:rsidRDefault="006C4024" w:rsidP="006C4024">
      <w:pPr>
        <w:pStyle w:val="a4"/>
        <w:shd w:val="clear" w:color="auto" w:fill="FFFFFF"/>
        <w:spacing w:before="120" w:beforeAutospacing="0" w:after="120" w:afterAutospacing="0" w:line="276" w:lineRule="auto"/>
        <w:rPr>
          <w:rFonts w:ascii="Arial" w:hAnsi="Arial" w:cs="Arial"/>
          <w:color w:val="0D0D0D" w:themeColor="text1" w:themeTint="F2"/>
        </w:rPr>
      </w:pPr>
      <w:r w:rsidRPr="00691607">
        <w:rPr>
          <w:rFonts w:ascii="Arial" w:hAnsi="Arial" w:cs="Arial"/>
          <w:color w:val="0D0D0D" w:themeColor="text1" w:themeTint="F2"/>
        </w:rPr>
        <w:t>Интересы участников денежного рынка состоят в получении</w:t>
      </w:r>
      <w:r w:rsidRPr="00691607">
        <w:rPr>
          <w:rStyle w:val="apple-converted-space"/>
          <w:rFonts w:ascii="Arial" w:hAnsi="Arial" w:cs="Arial"/>
          <w:color w:val="0D0D0D" w:themeColor="text1" w:themeTint="F2"/>
        </w:rPr>
        <w:t> </w:t>
      </w:r>
      <w:hyperlink r:id="rId295" w:tooltip="Доход" w:history="1">
        <w:r w:rsidRPr="00691607">
          <w:rPr>
            <w:rStyle w:val="a5"/>
            <w:rFonts w:ascii="Arial" w:hAnsi="Arial" w:cs="Arial"/>
            <w:color w:val="0D0D0D" w:themeColor="text1" w:themeTint="F2"/>
            <w:u w:val="none"/>
          </w:rPr>
          <w:t>дохода</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от операций с различными финансовыми инструментами денежного рынка.</w:t>
      </w:r>
      <w:r w:rsidRPr="00691607">
        <w:rPr>
          <w:rStyle w:val="apple-converted-space"/>
          <w:rFonts w:ascii="Arial" w:hAnsi="Arial" w:cs="Arial"/>
          <w:color w:val="0D0D0D" w:themeColor="text1" w:themeTint="F2"/>
        </w:rPr>
        <w:t> </w:t>
      </w:r>
      <w:hyperlink r:id="rId296" w:tooltip="Кредитор" w:history="1">
        <w:r w:rsidRPr="00691607">
          <w:rPr>
            <w:rStyle w:val="a5"/>
            <w:rFonts w:ascii="Arial" w:hAnsi="Arial" w:cs="Arial"/>
            <w:color w:val="0D0D0D" w:themeColor="text1" w:themeTint="F2"/>
            <w:u w:val="none"/>
          </w:rPr>
          <w:t>Кредиторы</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получают</w:t>
      </w:r>
      <w:r w:rsidRPr="00691607">
        <w:rPr>
          <w:rStyle w:val="apple-converted-space"/>
          <w:rFonts w:ascii="Arial" w:hAnsi="Arial" w:cs="Arial"/>
          <w:color w:val="0D0D0D" w:themeColor="text1" w:themeTint="F2"/>
        </w:rPr>
        <w:t> </w:t>
      </w:r>
      <w:hyperlink r:id="rId297" w:tooltip="Доход" w:history="1">
        <w:r w:rsidRPr="00691607">
          <w:rPr>
            <w:rStyle w:val="a5"/>
            <w:rFonts w:ascii="Arial" w:hAnsi="Arial" w:cs="Arial"/>
            <w:color w:val="0D0D0D" w:themeColor="text1" w:themeTint="F2"/>
            <w:u w:val="none"/>
          </w:rPr>
          <w:t>доход</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в виде</w:t>
      </w:r>
      <w:r w:rsidRPr="00691607">
        <w:rPr>
          <w:rStyle w:val="apple-converted-space"/>
          <w:rFonts w:ascii="Arial" w:hAnsi="Arial" w:cs="Arial"/>
          <w:color w:val="0D0D0D" w:themeColor="text1" w:themeTint="F2"/>
        </w:rPr>
        <w:t> </w:t>
      </w:r>
      <w:hyperlink r:id="rId298" w:tooltip="Процент" w:history="1">
        <w:r w:rsidRPr="00691607">
          <w:rPr>
            <w:rStyle w:val="a5"/>
            <w:rFonts w:ascii="Arial" w:hAnsi="Arial" w:cs="Arial"/>
            <w:color w:val="0D0D0D" w:themeColor="text1" w:themeTint="F2"/>
            <w:u w:val="none"/>
          </w:rPr>
          <w:t>процента</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на переданную сумму.</w:t>
      </w:r>
      <w:r w:rsidRPr="00691607">
        <w:rPr>
          <w:rStyle w:val="apple-converted-space"/>
          <w:rFonts w:ascii="Arial" w:hAnsi="Arial" w:cs="Arial"/>
          <w:color w:val="0D0D0D" w:themeColor="text1" w:themeTint="F2"/>
        </w:rPr>
        <w:t> </w:t>
      </w:r>
      <w:hyperlink r:id="rId299" w:tooltip="Заёмщик" w:history="1">
        <w:r w:rsidRPr="00691607">
          <w:rPr>
            <w:rStyle w:val="a5"/>
            <w:rFonts w:ascii="Arial" w:hAnsi="Arial" w:cs="Arial"/>
            <w:color w:val="0D0D0D" w:themeColor="text1" w:themeTint="F2"/>
            <w:u w:val="none"/>
          </w:rPr>
          <w:t>Заёмщики</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получают</w:t>
      </w:r>
      <w:r w:rsidRPr="00691607">
        <w:rPr>
          <w:rStyle w:val="apple-converted-space"/>
          <w:rFonts w:ascii="Arial" w:hAnsi="Arial" w:cs="Arial"/>
          <w:color w:val="0D0D0D" w:themeColor="text1" w:themeTint="F2"/>
        </w:rPr>
        <w:t> </w:t>
      </w:r>
      <w:hyperlink r:id="rId300" w:tooltip="Доход" w:history="1">
        <w:r w:rsidRPr="00691607">
          <w:rPr>
            <w:rStyle w:val="a5"/>
            <w:rFonts w:ascii="Arial" w:hAnsi="Arial" w:cs="Arial"/>
            <w:color w:val="0D0D0D" w:themeColor="text1" w:themeTint="F2"/>
            <w:u w:val="none"/>
          </w:rPr>
          <w:t>доход</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в виде дополнительной</w:t>
      </w:r>
      <w:r w:rsidRPr="00691607">
        <w:rPr>
          <w:rStyle w:val="apple-converted-space"/>
          <w:rFonts w:ascii="Arial" w:hAnsi="Arial" w:cs="Arial"/>
          <w:color w:val="0D0D0D" w:themeColor="text1" w:themeTint="F2"/>
        </w:rPr>
        <w:t> </w:t>
      </w:r>
      <w:hyperlink r:id="rId301" w:tooltip="Прибыль" w:history="1">
        <w:r w:rsidRPr="00691607">
          <w:rPr>
            <w:rStyle w:val="a5"/>
            <w:rFonts w:ascii="Arial" w:hAnsi="Arial" w:cs="Arial"/>
            <w:color w:val="0D0D0D" w:themeColor="text1" w:themeTint="F2"/>
            <w:u w:val="none"/>
          </w:rPr>
          <w:t>прибыли</w:t>
        </w:r>
      </w:hyperlink>
      <w:r w:rsidRPr="00691607">
        <w:rPr>
          <w:rFonts w:ascii="Arial" w:hAnsi="Arial" w:cs="Arial"/>
          <w:color w:val="0D0D0D" w:themeColor="text1" w:themeTint="F2"/>
        </w:rPr>
        <w:t>, полученной от использования заимствованных денежных средств. Финансовые</w:t>
      </w:r>
      <w:r w:rsidRPr="00691607">
        <w:rPr>
          <w:rStyle w:val="apple-converted-space"/>
          <w:rFonts w:ascii="Arial" w:hAnsi="Arial" w:cs="Arial"/>
          <w:color w:val="0D0D0D" w:themeColor="text1" w:themeTint="F2"/>
        </w:rPr>
        <w:t> </w:t>
      </w:r>
      <w:hyperlink r:id="rId302" w:tooltip="Посредник" w:history="1">
        <w:r w:rsidRPr="00691607">
          <w:rPr>
            <w:rStyle w:val="a5"/>
            <w:rFonts w:ascii="Arial" w:hAnsi="Arial" w:cs="Arial"/>
            <w:color w:val="0D0D0D" w:themeColor="text1" w:themeTint="F2"/>
            <w:u w:val="none"/>
          </w:rPr>
          <w:t>посредники</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получают</w:t>
      </w:r>
      <w:r w:rsidRPr="00691607">
        <w:rPr>
          <w:rStyle w:val="apple-converted-space"/>
          <w:rFonts w:ascii="Arial" w:hAnsi="Arial" w:cs="Arial"/>
          <w:color w:val="0D0D0D" w:themeColor="text1" w:themeTint="F2"/>
        </w:rPr>
        <w:t> </w:t>
      </w:r>
      <w:hyperlink r:id="rId303" w:tooltip="Доход" w:history="1">
        <w:r w:rsidRPr="00691607">
          <w:rPr>
            <w:rStyle w:val="a5"/>
            <w:rFonts w:ascii="Arial" w:hAnsi="Arial" w:cs="Arial"/>
            <w:color w:val="0D0D0D" w:themeColor="text1" w:themeTint="F2"/>
            <w:u w:val="none"/>
          </w:rPr>
          <w:t>доход</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в виде</w:t>
      </w:r>
      <w:r w:rsidRPr="00691607">
        <w:rPr>
          <w:rStyle w:val="apple-converted-space"/>
          <w:rFonts w:ascii="Arial" w:hAnsi="Arial" w:cs="Arial"/>
          <w:color w:val="0D0D0D" w:themeColor="text1" w:themeTint="F2"/>
        </w:rPr>
        <w:t> </w:t>
      </w:r>
      <w:hyperlink r:id="rId304" w:tooltip="Комиссионное вознаграждение" w:history="1">
        <w:r w:rsidRPr="00691607">
          <w:rPr>
            <w:rStyle w:val="a5"/>
            <w:rFonts w:ascii="Arial" w:hAnsi="Arial" w:cs="Arial"/>
            <w:color w:val="0D0D0D" w:themeColor="text1" w:themeTint="F2"/>
            <w:u w:val="none"/>
          </w:rPr>
          <w:t>комиссионного вознаграждения</w:t>
        </w:r>
      </w:hyperlink>
      <w:r w:rsidRPr="00691607">
        <w:rPr>
          <w:rStyle w:val="apple-converted-space"/>
          <w:rFonts w:ascii="Arial" w:hAnsi="Arial" w:cs="Arial"/>
          <w:color w:val="0D0D0D" w:themeColor="text1" w:themeTint="F2"/>
        </w:rPr>
        <w:t> </w:t>
      </w:r>
      <w:r w:rsidRPr="00691607">
        <w:rPr>
          <w:rFonts w:ascii="Arial" w:hAnsi="Arial" w:cs="Arial"/>
          <w:color w:val="0D0D0D" w:themeColor="text1" w:themeTint="F2"/>
        </w:rPr>
        <w:t>или разницы между процентными ставками привлечения и размещения средств.</w:t>
      </w:r>
    </w:p>
    <w:p w:rsidR="006C4024" w:rsidRPr="00691607" w:rsidRDefault="006C4024" w:rsidP="006C4024">
      <w:pPr>
        <w:pStyle w:val="a4"/>
        <w:spacing w:before="0" w:beforeAutospacing="0" w:after="0" w:afterAutospacing="0" w:line="276" w:lineRule="auto"/>
        <w:ind w:firstLine="626"/>
        <w:jc w:val="both"/>
        <w:rPr>
          <w:color w:val="0D0D0D" w:themeColor="text1" w:themeTint="F2"/>
        </w:rPr>
      </w:pPr>
      <w:r w:rsidRPr="00691607">
        <w:rPr>
          <w:color w:val="0D0D0D" w:themeColor="text1" w:themeTint="F2"/>
        </w:rPr>
        <w:t>Основными кредиторами на денежном рынке выступают коммерческие банки, а заёмщиками – промышленные и торговые компании, кредитно-финансовые институты, государства. Кредиторы получают доход в виде процента на переданную сумму. Заёмщики получают доход в виде дополнительной прибыли, полученной от использования заимствованных денежных средств. Финансовые посредники получают доход в виде комиссионного вознаграждения или разницы между процентными ставками привлечения и размещения средств. В любом случае каждый остается доволен, т. к. все получают прибыль.</w:t>
      </w:r>
    </w:p>
    <w:p w:rsidR="006C4024" w:rsidRPr="00691607" w:rsidRDefault="006C4024" w:rsidP="006C4024">
      <w:pPr>
        <w:pStyle w:val="a4"/>
        <w:spacing w:before="0" w:beforeAutospacing="0" w:after="0" w:afterAutospacing="0" w:line="276" w:lineRule="auto"/>
        <w:ind w:firstLine="626"/>
        <w:rPr>
          <w:color w:val="0D0D0D" w:themeColor="text1" w:themeTint="F2"/>
        </w:rPr>
      </w:pPr>
      <w:r w:rsidRPr="00691607">
        <w:rPr>
          <w:rStyle w:val="a6"/>
          <w:color w:val="0D0D0D" w:themeColor="text1" w:themeTint="F2"/>
          <w:bdr w:val="none" w:sz="0" w:space="0" w:color="auto" w:frame="1"/>
        </w:rPr>
        <w:t>Инструментами денежного рынка</w:t>
      </w:r>
      <w:r w:rsidRPr="00691607">
        <w:rPr>
          <w:rStyle w:val="apple-converted-space"/>
          <w:b/>
          <w:bCs/>
          <w:color w:val="0D0D0D" w:themeColor="text1" w:themeTint="F2"/>
          <w:bdr w:val="none" w:sz="0" w:space="0" w:color="auto" w:frame="1"/>
        </w:rPr>
        <w:t> </w:t>
      </w:r>
      <w:r w:rsidRPr="00691607">
        <w:rPr>
          <w:color w:val="0D0D0D" w:themeColor="text1" w:themeTint="F2"/>
        </w:rPr>
        <w:t>являются определенные носители обязательств покупателей денег перед их продавцами и одновременно носители права требования продавцов денег в их покупателей. К инструментам денежного рынка относятся:</w:t>
      </w:r>
      <w:r w:rsidRPr="00691607">
        <w:rPr>
          <w:rStyle w:val="apple-converted-space"/>
          <w:color w:val="0D0D0D" w:themeColor="text1" w:themeTint="F2"/>
        </w:rPr>
        <w:t> </w:t>
      </w:r>
      <w:r w:rsidRPr="00691607">
        <w:rPr>
          <w:color w:val="0D0D0D" w:themeColor="text1" w:themeTint="F2"/>
        </w:rPr>
        <w:br/>
        <w:t>- межбанковские кредиты,</w:t>
      </w:r>
      <w:r w:rsidRPr="00691607">
        <w:rPr>
          <w:color w:val="0D0D0D" w:themeColor="text1" w:themeTint="F2"/>
        </w:rPr>
        <w:br/>
      </w:r>
      <w:r w:rsidRPr="00691607">
        <w:rPr>
          <w:color w:val="0D0D0D" w:themeColor="text1" w:themeTint="F2"/>
        </w:rPr>
        <w:lastRenderedPageBreak/>
        <w:t>- коммерческие кредиты,</w:t>
      </w:r>
      <w:r w:rsidRPr="00691607">
        <w:rPr>
          <w:color w:val="0D0D0D" w:themeColor="text1" w:themeTint="F2"/>
        </w:rPr>
        <w:br/>
        <w:t>- депозитные сертификаты,</w:t>
      </w:r>
      <w:r w:rsidRPr="00691607">
        <w:rPr>
          <w:color w:val="0D0D0D" w:themeColor="text1" w:themeTint="F2"/>
        </w:rPr>
        <w:br/>
        <w:t>- сберегательные сертификаты,</w:t>
      </w:r>
      <w:r w:rsidRPr="00691607">
        <w:rPr>
          <w:color w:val="0D0D0D" w:themeColor="text1" w:themeTint="F2"/>
        </w:rPr>
        <w:br/>
        <w:t>- акцептированный банковский чек,</w:t>
      </w:r>
      <w:r w:rsidRPr="00691607">
        <w:rPr>
          <w:color w:val="0D0D0D" w:themeColor="text1" w:themeTint="F2"/>
        </w:rPr>
        <w:br/>
        <w:t>- векселя,</w:t>
      </w:r>
      <w:r w:rsidRPr="00691607">
        <w:rPr>
          <w:color w:val="0D0D0D" w:themeColor="text1" w:themeTint="F2"/>
        </w:rPr>
        <w:br/>
        <w:t>- государственные краткосрочные ценные бумаги.</w:t>
      </w:r>
    </w:p>
    <w:p w:rsidR="006C4024" w:rsidRPr="00691607" w:rsidRDefault="006C4024" w:rsidP="006C4024">
      <w:pPr>
        <w:pStyle w:val="a4"/>
        <w:spacing w:before="0" w:beforeAutospacing="0" w:after="0" w:afterAutospacing="0" w:line="276" w:lineRule="auto"/>
        <w:ind w:firstLine="626"/>
        <w:rPr>
          <w:color w:val="0D0D0D" w:themeColor="text1" w:themeTint="F2"/>
        </w:rPr>
      </w:pPr>
      <w:r w:rsidRPr="00691607">
        <w:rPr>
          <w:color w:val="0D0D0D" w:themeColor="text1" w:themeTint="F2"/>
        </w:rPr>
        <w:t>Инструменты денежного рынка относятся к объектам инвестиций, которые больше подходят к получению текущего дохода, а не роста капитала. Особенностью инструментов денежного рынка является их принадлежность к объектам инвестирования с низким финансовым риском.</w:t>
      </w:r>
    </w:p>
    <w:p w:rsidR="006C4024" w:rsidRDefault="006C4024" w:rsidP="006C4024">
      <w:pPr>
        <w:rPr>
          <w:rFonts w:ascii="Calibri" w:hAnsi="Calibri"/>
          <w:b/>
          <w:color w:val="0D0D0D" w:themeColor="text1" w:themeTint="F2"/>
          <w:sz w:val="24"/>
          <w:szCs w:val="24"/>
        </w:rPr>
      </w:pPr>
    </w:p>
    <w:p w:rsidR="00E77722" w:rsidRDefault="00E77722" w:rsidP="00E77722">
      <w:pPr>
        <w:jc w:val="center"/>
        <w:rPr>
          <w:rFonts w:ascii="Calibri" w:hAnsi="Calibri"/>
          <w:b/>
          <w:sz w:val="32"/>
        </w:rPr>
      </w:pPr>
      <w:r>
        <w:rPr>
          <w:rFonts w:ascii="Calibri" w:hAnsi="Calibri"/>
          <w:b/>
          <w:sz w:val="32"/>
        </w:rPr>
        <w:t xml:space="preserve">ВОПРОС № 32 </w:t>
      </w:r>
      <w:r w:rsidR="007676EF">
        <w:rPr>
          <w:rFonts w:ascii="Calibri" w:hAnsi="Calibri"/>
          <w:b/>
          <w:sz w:val="32"/>
        </w:rPr>
        <w:t>(</w:t>
      </w:r>
      <w:r>
        <w:rPr>
          <w:rFonts w:ascii="Calibri" w:hAnsi="Calibri"/>
          <w:b/>
          <w:sz w:val="32"/>
        </w:rPr>
        <w:t>Значение и структура рынка капитала)</w:t>
      </w:r>
    </w:p>
    <w:p w:rsidR="007676EF" w:rsidRPr="007676EF" w:rsidRDefault="007676EF" w:rsidP="007676EF">
      <w:pPr>
        <w:pStyle w:val="a4"/>
        <w:shd w:val="clear" w:color="auto" w:fill="FFFFFF"/>
        <w:spacing w:before="120" w:beforeAutospacing="0" w:after="120" w:afterAutospacing="0" w:line="276" w:lineRule="auto"/>
        <w:rPr>
          <w:rFonts w:ascii="Arial" w:hAnsi="Arial" w:cs="Arial"/>
          <w:color w:val="0D0D0D" w:themeColor="text1" w:themeTint="F2"/>
        </w:rPr>
      </w:pPr>
      <w:r w:rsidRPr="007676EF">
        <w:rPr>
          <w:rFonts w:ascii="Arial" w:hAnsi="Arial" w:cs="Arial"/>
          <w:b/>
          <w:bCs/>
          <w:color w:val="0D0D0D" w:themeColor="text1" w:themeTint="F2"/>
        </w:rPr>
        <w:t>Рынок капитала</w:t>
      </w:r>
      <w:r w:rsidRPr="007676EF">
        <w:rPr>
          <w:rStyle w:val="apple-converted-space"/>
          <w:rFonts w:ascii="Arial" w:hAnsi="Arial" w:cs="Arial"/>
          <w:color w:val="0D0D0D" w:themeColor="text1" w:themeTint="F2"/>
        </w:rPr>
        <w:t> </w:t>
      </w:r>
      <w:r w:rsidRPr="007676EF">
        <w:rPr>
          <w:rFonts w:ascii="Arial" w:hAnsi="Arial" w:cs="Arial"/>
          <w:color w:val="0D0D0D" w:themeColor="text1" w:themeTint="F2"/>
        </w:rPr>
        <w:t>(рынок капитала) — часть</w:t>
      </w:r>
      <w:r w:rsidRPr="007676EF">
        <w:rPr>
          <w:rStyle w:val="apple-converted-space"/>
          <w:rFonts w:ascii="Arial" w:hAnsi="Arial" w:cs="Arial"/>
          <w:color w:val="0D0D0D" w:themeColor="text1" w:themeTint="F2"/>
        </w:rPr>
        <w:t> </w:t>
      </w:r>
      <w:hyperlink r:id="rId305" w:tooltip="Финансовый рынок" w:history="1">
        <w:r w:rsidRPr="007676EF">
          <w:rPr>
            <w:rStyle w:val="a5"/>
            <w:rFonts w:ascii="Arial" w:hAnsi="Arial" w:cs="Arial"/>
            <w:color w:val="0D0D0D" w:themeColor="text1" w:themeTint="F2"/>
            <w:u w:val="none"/>
          </w:rPr>
          <w:t>финансового рынка</w:t>
        </w:r>
      </w:hyperlink>
      <w:r w:rsidRPr="007676EF">
        <w:rPr>
          <w:rFonts w:ascii="Arial" w:hAnsi="Arial" w:cs="Arial"/>
          <w:color w:val="0D0D0D" w:themeColor="text1" w:themeTint="F2"/>
        </w:rPr>
        <w:t>, на котором обращаются</w:t>
      </w:r>
      <w:r w:rsidRPr="007676EF">
        <w:rPr>
          <w:rStyle w:val="apple-converted-space"/>
          <w:rFonts w:ascii="Arial" w:hAnsi="Arial" w:cs="Arial"/>
          <w:color w:val="0D0D0D" w:themeColor="text1" w:themeTint="F2"/>
        </w:rPr>
        <w:t> </w:t>
      </w:r>
      <w:hyperlink r:id="rId306" w:tooltip="Длинные деньги" w:history="1">
        <w:r w:rsidRPr="007676EF">
          <w:rPr>
            <w:rStyle w:val="a5"/>
            <w:rFonts w:ascii="Arial" w:hAnsi="Arial" w:cs="Arial"/>
            <w:color w:val="0D0D0D" w:themeColor="text1" w:themeTint="F2"/>
            <w:u w:val="none"/>
          </w:rPr>
          <w:t>длинные деньги</w:t>
        </w:r>
      </w:hyperlink>
      <w:r w:rsidRPr="007676EF">
        <w:rPr>
          <w:rFonts w:ascii="Arial" w:hAnsi="Arial" w:cs="Arial"/>
          <w:color w:val="0D0D0D" w:themeColor="text1" w:themeTint="F2"/>
        </w:rPr>
        <w:t>, то есть денежные средства со сроком обращения более года. На рынке капиталов происходит перераспределение свободных капиталов и их инвестирование в различные доходные финансовые активы.</w:t>
      </w:r>
    </w:p>
    <w:p w:rsidR="007676EF" w:rsidRPr="007676EF" w:rsidRDefault="007676EF" w:rsidP="007676EF">
      <w:pPr>
        <w:pStyle w:val="a4"/>
        <w:shd w:val="clear" w:color="auto" w:fill="FFFFFF"/>
        <w:spacing w:before="120" w:beforeAutospacing="0" w:after="120" w:afterAutospacing="0" w:line="276" w:lineRule="auto"/>
        <w:rPr>
          <w:rFonts w:ascii="Arial" w:hAnsi="Arial" w:cs="Arial"/>
          <w:color w:val="0D0D0D" w:themeColor="text1" w:themeTint="F2"/>
        </w:rPr>
      </w:pPr>
      <w:r w:rsidRPr="007676EF">
        <w:rPr>
          <w:rFonts w:ascii="Arial" w:hAnsi="Arial" w:cs="Arial"/>
          <w:color w:val="0D0D0D" w:themeColor="text1" w:themeTint="F2"/>
        </w:rPr>
        <w:t>Формы обращения денежных средств (финансовых ресурсов) на рынке капиталов могут быть различными:</w:t>
      </w:r>
    </w:p>
    <w:p w:rsidR="007676EF" w:rsidRPr="007676EF" w:rsidRDefault="00A27F22" w:rsidP="00834A38">
      <w:pPr>
        <w:numPr>
          <w:ilvl w:val="0"/>
          <w:numId w:val="32"/>
        </w:numPr>
        <w:shd w:val="clear" w:color="auto" w:fill="FFFFFF"/>
        <w:spacing w:before="100" w:beforeAutospacing="1" w:after="24"/>
        <w:ind w:left="384"/>
        <w:rPr>
          <w:rFonts w:ascii="Arial" w:hAnsi="Arial" w:cs="Arial"/>
          <w:color w:val="0D0D0D" w:themeColor="text1" w:themeTint="F2"/>
          <w:sz w:val="24"/>
          <w:szCs w:val="24"/>
        </w:rPr>
      </w:pPr>
      <w:hyperlink r:id="rId307" w:tooltip="Банковская ссуда" w:history="1">
        <w:r w:rsidR="007676EF" w:rsidRPr="007676EF">
          <w:rPr>
            <w:rStyle w:val="a5"/>
            <w:rFonts w:ascii="Arial" w:hAnsi="Arial" w:cs="Arial"/>
            <w:color w:val="0D0D0D" w:themeColor="text1" w:themeTint="F2"/>
            <w:sz w:val="24"/>
            <w:szCs w:val="24"/>
            <w:u w:val="none"/>
          </w:rPr>
          <w:t>банковские займы (ссуды)</w:t>
        </w:r>
      </w:hyperlink>
      <w:r w:rsidR="007676EF" w:rsidRPr="007676EF">
        <w:rPr>
          <w:rFonts w:ascii="Arial" w:hAnsi="Arial" w:cs="Arial"/>
          <w:color w:val="0D0D0D" w:themeColor="text1" w:themeTint="F2"/>
          <w:sz w:val="24"/>
          <w:szCs w:val="24"/>
        </w:rPr>
        <w:t>;</w:t>
      </w:r>
    </w:p>
    <w:p w:rsidR="007676EF" w:rsidRPr="007676EF" w:rsidRDefault="00A27F22" w:rsidP="00834A38">
      <w:pPr>
        <w:numPr>
          <w:ilvl w:val="0"/>
          <w:numId w:val="32"/>
        </w:numPr>
        <w:shd w:val="clear" w:color="auto" w:fill="FFFFFF"/>
        <w:spacing w:before="100" w:beforeAutospacing="1" w:after="24"/>
        <w:ind w:left="384"/>
        <w:rPr>
          <w:rFonts w:ascii="Arial" w:hAnsi="Arial" w:cs="Arial"/>
          <w:color w:val="0D0D0D" w:themeColor="text1" w:themeTint="F2"/>
          <w:sz w:val="24"/>
          <w:szCs w:val="24"/>
        </w:rPr>
      </w:pPr>
      <w:hyperlink r:id="rId308" w:tooltip="Акции" w:history="1">
        <w:r w:rsidR="007676EF" w:rsidRPr="007676EF">
          <w:rPr>
            <w:rStyle w:val="a5"/>
            <w:rFonts w:ascii="Arial" w:hAnsi="Arial" w:cs="Arial"/>
            <w:color w:val="0D0D0D" w:themeColor="text1" w:themeTint="F2"/>
            <w:sz w:val="24"/>
            <w:szCs w:val="24"/>
            <w:u w:val="none"/>
          </w:rPr>
          <w:t>акции</w:t>
        </w:r>
      </w:hyperlink>
      <w:r w:rsidR="007676EF" w:rsidRPr="007676EF">
        <w:rPr>
          <w:rFonts w:ascii="Arial" w:hAnsi="Arial" w:cs="Arial"/>
          <w:color w:val="0D0D0D" w:themeColor="text1" w:themeTint="F2"/>
          <w:sz w:val="24"/>
          <w:szCs w:val="24"/>
        </w:rPr>
        <w:t>;</w:t>
      </w:r>
    </w:p>
    <w:p w:rsidR="007676EF" w:rsidRPr="007676EF" w:rsidRDefault="00A27F22" w:rsidP="00834A38">
      <w:pPr>
        <w:numPr>
          <w:ilvl w:val="0"/>
          <w:numId w:val="32"/>
        </w:numPr>
        <w:shd w:val="clear" w:color="auto" w:fill="FFFFFF"/>
        <w:spacing w:before="100" w:beforeAutospacing="1" w:after="24"/>
        <w:ind w:left="384"/>
        <w:rPr>
          <w:rFonts w:ascii="Arial" w:hAnsi="Arial" w:cs="Arial"/>
          <w:color w:val="0D0D0D" w:themeColor="text1" w:themeTint="F2"/>
          <w:sz w:val="24"/>
          <w:szCs w:val="24"/>
        </w:rPr>
      </w:pPr>
      <w:hyperlink r:id="rId309" w:tooltip="Облигации" w:history="1">
        <w:r w:rsidR="007676EF" w:rsidRPr="007676EF">
          <w:rPr>
            <w:rStyle w:val="a5"/>
            <w:rFonts w:ascii="Arial" w:hAnsi="Arial" w:cs="Arial"/>
            <w:color w:val="0D0D0D" w:themeColor="text1" w:themeTint="F2"/>
            <w:sz w:val="24"/>
            <w:szCs w:val="24"/>
            <w:u w:val="none"/>
          </w:rPr>
          <w:t>облигации</w:t>
        </w:r>
      </w:hyperlink>
      <w:r w:rsidR="007676EF" w:rsidRPr="007676EF">
        <w:rPr>
          <w:rFonts w:ascii="Arial" w:hAnsi="Arial" w:cs="Arial"/>
          <w:color w:val="0D0D0D" w:themeColor="text1" w:themeTint="F2"/>
          <w:sz w:val="24"/>
          <w:szCs w:val="24"/>
        </w:rPr>
        <w:t>;</w:t>
      </w:r>
    </w:p>
    <w:p w:rsidR="007676EF" w:rsidRPr="007676EF" w:rsidRDefault="00A27F22" w:rsidP="00834A38">
      <w:pPr>
        <w:numPr>
          <w:ilvl w:val="0"/>
          <w:numId w:val="32"/>
        </w:numPr>
        <w:shd w:val="clear" w:color="auto" w:fill="FFFFFF"/>
        <w:spacing w:before="100" w:beforeAutospacing="1" w:after="24"/>
        <w:ind w:left="384"/>
        <w:rPr>
          <w:rFonts w:ascii="Arial" w:hAnsi="Arial" w:cs="Arial"/>
          <w:color w:val="0D0D0D" w:themeColor="text1" w:themeTint="F2"/>
          <w:sz w:val="24"/>
          <w:szCs w:val="24"/>
        </w:rPr>
      </w:pPr>
      <w:hyperlink r:id="rId310" w:tooltip="Производный финансовый инструмент" w:history="1">
        <w:r w:rsidR="007676EF" w:rsidRPr="007676EF">
          <w:rPr>
            <w:rStyle w:val="a5"/>
            <w:rFonts w:ascii="Arial" w:hAnsi="Arial" w:cs="Arial"/>
            <w:color w:val="0D0D0D" w:themeColor="text1" w:themeTint="F2"/>
            <w:sz w:val="24"/>
            <w:szCs w:val="24"/>
            <w:u w:val="none"/>
          </w:rPr>
          <w:t xml:space="preserve">финансовые </w:t>
        </w:r>
        <w:proofErr w:type="spellStart"/>
        <w:r w:rsidR="007676EF" w:rsidRPr="007676EF">
          <w:rPr>
            <w:rStyle w:val="a5"/>
            <w:rFonts w:ascii="Arial" w:hAnsi="Arial" w:cs="Arial"/>
            <w:color w:val="0D0D0D" w:themeColor="text1" w:themeTint="F2"/>
            <w:sz w:val="24"/>
            <w:szCs w:val="24"/>
            <w:u w:val="none"/>
          </w:rPr>
          <w:t>деривативы</w:t>
        </w:r>
        <w:proofErr w:type="spellEnd"/>
      </w:hyperlink>
      <w:r w:rsidR="007676EF" w:rsidRPr="007676EF">
        <w:rPr>
          <w:rFonts w:ascii="Arial" w:hAnsi="Arial" w:cs="Arial"/>
          <w:color w:val="0D0D0D" w:themeColor="text1" w:themeTint="F2"/>
          <w:sz w:val="24"/>
          <w:szCs w:val="24"/>
        </w:rPr>
        <w:t>;</w:t>
      </w:r>
    </w:p>
    <w:p w:rsidR="007676EF" w:rsidRPr="007676EF" w:rsidRDefault="007676EF" w:rsidP="00834A38">
      <w:pPr>
        <w:numPr>
          <w:ilvl w:val="0"/>
          <w:numId w:val="32"/>
        </w:numPr>
        <w:shd w:val="clear" w:color="auto" w:fill="FFFFFF"/>
        <w:spacing w:before="100" w:beforeAutospacing="1" w:after="24"/>
        <w:ind w:left="384"/>
        <w:rPr>
          <w:rFonts w:ascii="Arial" w:hAnsi="Arial" w:cs="Arial"/>
          <w:color w:val="0D0D0D" w:themeColor="text1" w:themeTint="F2"/>
          <w:sz w:val="24"/>
          <w:szCs w:val="24"/>
        </w:rPr>
      </w:pPr>
      <w:r w:rsidRPr="007676EF">
        <w:rPr>
          <w:rFonts w:ascii="Arial" w:hAnsi="Arial" w:cs="Arial"/>
          <w:color w:val="0D0D0D" w:themeColor="text1" w:themeTint="F2"/>
          <w:sz w:val="24"/>
          <w:szCs w:val="24"/>
        </w:rPr>
        <w:t>ноты и закладные.</w:t>
      </w:r>
    </w:p>
    <w:p w:rsidR="007676EF" w:rsidRPr="007676EF" w:rsidRDefault="007676EF" w:rsidP="007676EF">
      <w:pPr>
        <w:rPr>
          <w:rStyle w:val="apple-converted-space"/>
          <w:rFonts w:ascii="Arial" w:hAnsi="Arial" w:cs="Arial"/>
          <w:color w:val="0D0D0D" w:themeColor="text1" w:themeTint="F2"/>
          <w:sz w:val="24"/>
          <w:szCs w:val="24"/>
        </w:rPr>
      </w:pPr>
      <w:r w:rsidRPr="007676EF">
        <w:rPr>
          <w:rFonts w:ascii="Arial" w:hAnsi="Arial" w:cs="Arial"/>
          <w:color w:val="0D0D0D" w:themeColor="text1" w:themeTint="F2"/>
          <w:sz w:val="24"/>
          <w:szCs w:val="24"/>
        </w:rPr>
        <w:t xml:space="preserve">Рынок капиталов (рынок капитала) — часть финансового рынка, на котором обращаются длинные деньги, то есть денежные средства со сроком обращения более года. На рынке капиталов происходит перераспределение свободных капиталов и их инвестирование в различные доходные финансовые </w:t>
      </w:r>
      <w:proofErr w:type="spellStart"/>
      <w:r w:rsidRPr="007676EF">
        <w:rPr>
          <w:rFonts w:ascii="Arial" w:hAnsi="Arial" w:cs="Arial"/>
          <w:color w:val="0D0D0D" w:themeColor="text1" w:themeTint="F2"/>
          <w:sz w:val="24"/>
          <w:szCs w:val="24"/>
        </w:rPr>
        <w:t>активы</w:t>
      </w:r>
      <w:proofErr w:type="gramStart"/>
      <w:r w:rsidRPr="007676EF">
        <w:rPr>
          <w:rFonts w:ascii="Arial" w:hAnsi="Arial" w:cs="Arial"/>
          <w:color w:val="0D0D0D" w:themeColor="text1" w:themeTint="F2"/>
          <w:sz w:val="24"/>
          <w:szCs w:val="24"/>
        </w:rPr>
        <w:t>.Ф</w:t>
      </w:r>
      <w:proofErr w:type="gramEnd"/>
      <w:r w:rsidRPr="007676EF">
        <w:rPr>
          <w:rFonts w:ascii="Arial" w:hAnsi="Arial" w:cs="Arial"/>
          <w:color w:val="0D0D0D" w:themeColor="text1" w:themeTint="F2"/>
          <w:sz w:val="24"/>
          <w:szCs w:val="24"/>
        </w:rPr>
        <w:t>ормы</w:t>
      </w:r>
      <w:proofErr w:type="spellEnd"/>
      <w:r w:rsidRPr="007676EF">
        <w:rPr>
          <w:rFonts w:ascii="Arial" w:hAnsi="Arial" w:cs="Arial"/>
          <w:color w:val="0D0D0D" w:themeColor="text1" w:themeTint="F2"/>
          <w:sz w:val="24"/>
          <w:szCs w:val="24"/>
        </w:rPr>
        <w:t xml:space="preserve"> обращения денежных средств (финансовых ресурсов) на рынке капиталов могут быть </w:t>
      </w:r>
      <w:proofErr w:type="spellStart"/>
      <w:r w:rsidRPr="007676EF">
        <w:rPr>
          <w:rFonts w:ascii="Arial" w:hAnsi="Arial" w:cs="Arial"/>
          <w:color w:val="0D0D0D" w:themeColor="text1" w:themeTint="F2"/>
          <w:sz w:val="24"/>
          <w:szCs w:val="24"/>
        </w:rPr>
        <w:t>различными:-банковские</w:t>
      </w:r>
      <w:proofErr w:type="spellEnd"/>
      <w:r w:rsidRPr="007676EF">
        <w:rPr>
          <w:rFonts w:ascii="Arial" w:hAnsi="Arial" w:cs="Arial"/>
          <w:color w:val="0D0D0D" w:themeColor="text1" w:themeTint="F2"/>
          <w:sz w:val="24"/>
          <w:szCs w:val="24"/>
        </w:rPr>
        <w:t xml:space="preserve"> займы (ссуды);-</w:t>
      </w:r>
      <w:proofErr w:type="spellStart"/>
      <w:r w:rsidRPr="007676EF">
        <w:rPr>
          <w:rFonts w:ascii="Arial" w:hAnsi="Arial" w:cs="Arial"/>
          <w:color w:val="0D0D0D" w:themeColor="text1" w:themeTint="F2"/>
          <w:sz w:val="24"/>
          <w:szCs w:val="24"/>
        </w:rPr>
        <w:t>акции;-облигации</w:t>
      </w:r>
      <w:proofErr w:type="spellEnd"/>
      <w:r w:rsidRPr="007676EF">
        <w:rPr>
          <w:rFonts w:ascii="Arial" w:hAnsi="Arial" w:cs="Arial"/>
          <w:color w:val="0D0D0D" w:themeColor="text1" w:themeTint="F2"/>
          <w:sz w:val="24"/>
          <w:szCs w:val="24"/>
        </w:rPr>
        <w:t xml:space="preserve">; -финансовые </w:t>
      </w:r>
      <w:proofErr w:type="spellStart"/>
      <w:r w:rsidRPr="007676EF">
        <w:rPr>
          <w:rFonts w:ascii="Arial" w:hAnsi="Arial" w:cs="Arial"/>
          <w:color w:val="0D0D0D" w:themeColor="text1" w:themeTint="F2"/>
          <w:sz w:val="24"/>
          <w:szCs w:val="24"/>
        </w:rPr>
        <w:t>деривативы;-ноты</w:t>
      </w:r>
      <w:proofErr w:type="spellEnd"/>
      <w:r w:rsidRPr="007676EF">
        <w:rPr>
          <w:rFonts w:ascii="Arial" w:hAnsi="Arial" w:cs="Arial"/>
          <w:color w:val="0D0D0D" w:themeColor="text1" w:themeTint="F2"/>
          <w:sz w:val="24"/>
          <w:szCs w:val="24"/>
        </w:rPr>
        <w:t xml:space="preserve"> и </w:t>
      </w:r>
      <w:proofErr w:type="spellStart"/>
      <w:r w:rsidRPr="007676EF">
        <w:rPr>
          <w:rFonts w:ascii="Arial" w:hAnsi="Arial" w:cs="Arial"/>
          <w:color w:val="0D0D0D" w:themeColor="text1" w:themeTint="F2"/>
          <w:sz w:val="24"/>
          <w:szCs w:val="24"/>
        </w:rPr>
        <w:t>закладные.В</w:t>
      </w:r>
      <w:proofErr w:type="spellEnd"/>
      <w:r w:rsidRPr="007676EF">
        <w:rPr>
          <w:rFonts w:ascii="Arial" w:hAnsi="Arial" w:cs="Arial"/>
          <w:color w:val="0D0D0D" w:themeColor="text1" w:themeTint="F2"/>
          <w:sz w:val="24"/>
          <w:szCs w:val="24"/>
        </w:rPr>
        <w:t xml:space="preserve"> отличие от денежного рынка на рынке капитала обращаются финансовые инструменты фондового рынка, заемные средства со сроком погашения более одного года. Финансовые институты, такие как банки, страховые компании, фонды и инвестиционные компании играют на этом рынке важную роль. Рынок капиталов координирует действия владельцев сбережений, которые предоставляют свои средства для реализации, с действиями инвесторов, занятых поисками сре</w:t>
      </w:r>
      <w:proofErr w:type="gramStart"/>
      <w:r w:rsidRPr="007676EF">
        <w:rPr>
          <w:rFonts w:ascii="Arial" w:hAnsi="Arial" w:cs="Arial"/>
          <w:color w:val="0D0D0D" w:themeColor="text1" w:themeTint="F2"/>
          <w:sz w:val="24"/>
          <w:szCs w:val="24"/>
        </w:rPr>
        <w:t>дств дл</w:t>
      </w:r>
      <w:proofErr w:type="gramEnd"/>
      <w:r w:rsidRPr="007676EF">
        <w:rPr>
          <w:rFonts w:ascii="Arial" w:hAnsi="Arial" w:cs="Arial"/>
          <w:color w:val="0D0D0D" w:themeColor="text1" w:themeTint="F2"/>
          <w:sz w:val="24"/>
          <w:szCs w:val="24"/>
        </w:rPr>
        <w:t xml:space="preserve">я финансирования различных видов деятельности. Частные инвесторы должны тщательно оценивать проекты и искать среди них наиболее прибыльные. Инвесторы - от акционеров крупных компаний до владельцев мелких фирм - отбирают для реализации выгодные проекты, поскольку такого рода инвестиции увеличивают их личное благосостояние. Доходы, получаемые сверх вложенной в дело суммы, являются свидетельством того, что результат инвестирования оценивается обществом выше, чем затраченные на него ресурсы. </w:t>
      </w:r>
      <w:r w:rsidRPr="007676EF">
        <w:rPr>
          <w:rFonts w:ascii="Arial" w:hAnsi="Arial" w:cs="Arial"/>
          <w:color w:val="0D0D0D" w:themeColor="text1" w:themeTint="F2"/>
          <w:sz w:val="24"/>
          <w:szCs w:val="24"/>
        </w:rPr>
        <w:lastRenderedPageBreak/>
        <w:t xml:space="preserve">Таким образом, прибыльные вложения увеличивают не только богатство инвестора, но и богатство нации в целом. Разумеется, частные инвесторы могут совершать и ошибочные действия; иногда они инвестируют в проекты, которые оказываются неприбыльными. Но если бы инвесторы отказывались идти </w:t>
      </w:r>
      <w:proofErr w:type="gramStart"/>
      <w:r w:rsidRPr="007676EF">
        <w:rPr>
          <w:rFonts w:ascii="Arial" w:hAnsi="Arial" w:cs="Arial"/>
          <w:color w:val="0D0D0D" w:themeColor="text1" w:themeTint="F2"/>
          <w:sz w:val="24"/>
          <w:szCs w:val="24"/>
        </w:rPr>
        <w:t>на</w:t>
      </w:r>
      <w:proofErr w:type="gramEnd"/>
      <w:r w:rsidRPr="007676EF">
        <w:rPr>
          <w:rFonts w:ascii="Arial" w:hAnsi="Arial" w:cs="Arial"/>
          <w:color w:val="0D0D0D" w:themeColor="text1" w:themeTint="F2"/>
          <w:sz w:val="24"/>
          <w:szCs w:val="24"/>
        </w:rPr>
        <w:t xml:space="preserve"> </w:t>
      </w:r>
      <w:proofErr w:type="gramStart"/>
      <w:r w:rsidRPr="007676EF">
        <w:rPr>
          <w:rFonts w:ascii="Arial" w:hAnsi="Arial" w:cs="Arial"/>
          <w:color w:val="0D0D0D" w:themeColor="text1" w:themeTint="F2"/>
          <w:sz w:val="24"/>
          <w:szCs w:val="24"/>
        </w:rPr>
        <w:t>такого</w:t>
      </w:r>
      <w:proofErr w:type="gramEnd"/>
      <w:r w:rsidRPr="007676EF">
        <w:rPr>
          <w:rFonts w:ascii="Arial" w:hAnsi="Arial" w:cs="Arial"/>
          <w:color w:val="0D0D0D" w:themeColor="text1" w:themeTint="F2"/>
          <w:sz w:val="24"/>
          <w:szCs w:val="24"/>
        </w:rPr>
        <w:t xml:space="preserve"> рода риск, многие новые идеи так и остались бы </w:t>
      </w:r>
      <w:proofErr w:type="spellStart"/>
      <w:r w:rsidRPr="007676EF">
        <w:rPr>
          <w:rFonts w:ascii="Arial" w:hAnsi="Arial" w:cs="Arial"/>
          <w:color w:val="0D0D0D" w:themeColor="text1" w:themeTint="F2"/>
          <w:sz w:val="24"/>
          <w:szCs w:val="24"/>
        </w:rPr>
        <w:t>неопробованными</w:t>
      </w:r>
      <w:proofErr w:type="spellEnd"/>
      <w:r w:rsidRPr="007676EF">
        <w:rPr>
          <w:rFonts w:ascii="Arial" w:hAnsi="Arial" w:cs="Arial"/>
          <w:color w:val="0D0D0D" w:themeColor="text1" w:themeTint="F2"/>
          <w:sz w:val="24"/>
          <w:szCs w:val="24"/>
        </w:rPr>
        <w:t>, а выгодные, но слишком смелые проекты, - оказались бы неосуществленными.</w:t>
      </w:r>
      <w:r w:rsidRPr="007676EF">
        <w:rPr>
          <w:rStyle w:val="apple-converted-space"/>
          <w:rFonts w:ascii="Arial" w:hAnsi="Arial" w:cs="Arial"/>
          <w:color w:val="0D0D0D" w:themeColor="text1" w:themeTint="F2"/>
          <w:sz w:val="24"/>
          <w:szCs w:val="24"/>
        </w:rPr>
        <w:t> </w:t>
      </w:r>
    </w:p>
    <w:p w:rsidR="007676EF" w:rsidRPr="007676EF" w:rsidRDefault="007676EF" w:rsidP="007676EF">
      <w:pPr>
        <w:rPr>
          <w:rStyle w:val="apple-converted-space"/>
          <w:rFonts w:ascii="Verdana" w:hAnsi="Verdana"/>
          <w:color w:val="0D0D0D" w:themeColor="text1" w:themeTint="F2"/>
          <w:sz w:val="24"/>
          <w:szCs w:val="24"/>
          <w:shd w:val="clear" w:color="auto" w:fill="FFFFFF"/>
        </w:rPr>
      </w:pPr>
      <w:r w:rsidRPr="007676EF">
        <w:rPr>
          <w:rFonts w:ascii="Verdana" w:hAnsi="Verdana"/>
          <w:color w:val="0D0D0D" w:themeColor="text1" w:themeTint="F2"/>
          <w:sz w:val="24"/>
          <w:szCs w:val="24"/>
          <w:shd w:val="clear" w:color="auto" w:fill="FFFFFF"/>
        </w:rPr>
        <w:t>Рынок капиталов выполняет следующие функции:</w:t>
      </w:r>
      <w:r w:rsidRPr="007676EF">
        <w:rPr>
          <w:rFonts w:ascii="Verdana" w:hAnsi="Verdana"/>
          <w:color w:val="0D0D0D" w:themeColor="text1" w:themeTint="F2"/>
          <w:sz w:val="24"/>
          <w:szCs w:val="24"/>
        </w:rPr>
        <w:br/>
      </w:r>
      <w:r w:rsidRPr="007676EF">
        <w:rPr>
          <w:rFonts w:ascii="Verdana" w:hAnsi="Verdana"/>
          <w:color w:val="0D0D0D" w:themeColor="text1" w:themeTint="F2"/>
          <w:sz w:val="24"/>
          <w:szCs w:val="24"/>
        </w:rPr>
        <w:br/>
      </w:r>
      <w:r w:rsidRPr="007676EF">
        <w:rPr>
          <w:rFonts w:ascii="Verdana" w:hAnsi="Verdana"/>
          <w:color w:val="0D0D0D" w:themeColor="text1" w:themeTint="F2"/>
          <w:sz w:val="24"/>
          <w:szCs w:val="24"/>
          <w:shd w:val="clear" w:color="auto" w:fill="FFFFFF"/>
        </w:rPr>
        <w:t>• Во-первых, объединяет мелкие, разрознены денежные сбережения населения, государственных подразделов, частного бизнеса, зарубежных инвесторов и создает большие денежные фонды.</w:t>
      </w:r>
      <w:r w:rsidRPr="007676EF">
        <w:rPr>
          <w:rStyle w:val="apple-converted-space"/>
          <w:rFonts w:ascii="Verdana" w:hAnsi="Verdana"/>
          <w:color w:val="0D0D0D" w:themeColor="text1" w:themeTint="F2"/>
          <w:sz w:val="24"/>
          <w:szCs w:val="24"/>
          <w:shd w:val="clear" w:color="auto" w:fill="FFFFFF"/>
        </w:rPr>
        <w:t> </w:t>
      </w:r>
      <w:r w:rsidRPr="007676EF">
        <w:rPr>
          <w:rFonts w:ascii="Verdana" w:hAnsi="Verdana"/>
          <w:color w:val="0D0D0D" w:themeColor="text1" w:themeTint="F2"/>
          <w:sz w:val="24"/>
          <w:szCs w:val="24"/>
        </w:rPr>
        <w:br/>
      </w:r>
      <w:r w:rsidRPr="007676EF">
        <w:rPr>
          <w:rFonts w:ascii="Verdana" w:hAnsi="Verdana"/>
          <w:color w:val="0D0D0D" w:themeColor="text1" w:themeTint="F2"/>
          <w:sz w:val="24"/>
          <w:szCs w:val="24"/>
          <w:shd w:val="clear" w:color="auto" w:fill="FFFFFF"/>
        </w:rPr>
        <w:t>• Во-вторых, трансформирует</w:t>
      </w:r>
      <w:r w:rsidRPr="007676EF">
        <w:rPr>
          <w:rStyle w:val="apple-converted-space"/>
          <w:rFonts w:ascii="Verdana" w:hAnsi="Verdana"/>
          <w:color w:val="0D0D0D" w:themeColor="text1" w:themeTint="F2"/>
          <w:sz w:val="24"/>
          <w:szCs w:val="24"/>
          <w:shd w:val="clear" w:color="auto" w:fill="FFFFFF"/>
        </w:rPr>
        <w:t> </w:t>
      </w:r>
      <w:hyperlink r:id="rId311" w:tgtFrame="_blank" w:history="1">
        <w:r w:rsidRPr="007676EF">
          <w:rPr>
            <w:rStyle w:val="a5"/>
            <w:rFonts w:ascii="Verdana" w:hAnsi="Verdana"/>
            <w:color w:val="0D0D0D" w:themeColor="text1" w:themeTint="F2"/>
            <w:sz w:val="24"/>
            <w:szCs w:val="24"/>
            <w:u w:val="none"/>
            <w:shd w:val="clear" w:color="auto" w:fill="FFFFFF"/>
          </w:rPr>
          <w:t>денежные средства</w:t>
        </w:r>
      </w:hyperlink>
      <w:r w:rsidRPr="007676EF">
        <w:rPr>
          <w:rStyle w:val="apple-converted-space"/>
          <w:rFonts w:ascii="Verdana" w:hAnsi="Verdana"/>
          <w:color w:val="0D0D0D" w:themeColor="text1" w:themeTint="F2"/>
          <w:sz w:val="24"/>
          <w:szCs w:val="24"/>
          <w:shd w:val="clear" w:color="auto" w:fill="FFFFFF"/>
        </w:rPr>
        <w:t> </w:t>
      </w:r>
      <w:r w:rsidRPr="007676EF">
        <w:rPr>
          <w:rFonts w:ascii="Verdana" w:hAnsi="Verdana"/>
          <w:color w:val="0D0D0D" w:themeColor="text1" w:themeTint="F2"/>
          <w:sz w:val="24"/>
          <w:szCs w:val="24"/>
          <w:shd w:val="clear" w:color="auto" w:fill="FFFFFF"/>
        </w:rPr>
        <w:t xml:space="preserve">в заимообразный капитал, который обеспечивает внешние источники финансирования материального </w:t>
      </w:r>
      <w:proofErr w:type="spellStart"/>
      <w:r w:rsidRPr="007676EF">
        <w:rPr>
          <w:rFonts w:ascii="Verdana" w:hAnsi="Verdana"/>
          <w:color w:val="0D0D0D" w:themeColor="text1" w:themeTint="F2"/>
          <w:sz w:val="24"/>
          <w:szCs w:val="24"/>
          <w:shd w:val="clear" w:color="auto" w:fill="FFFFFF"/>
        </w:rPr>
        <w:t>производства</w:t>
      </w:r>
      <w:hyperlink r:id="rId312" w:tgtFrame="_blank" w:history="1">
        <w:r w:rsidRPr="007676EF">
          <w:rPr>
            <w:rStyle w:val="a5"/>
            <w:rFonts w:ascii="Verdana" w:hAnsi="Verdana"/>
            <w:color w:val="0D0D0D" w:themeColor="text1" w:themeTint="F2"/>
            <w:sz w:val="24"/>
            <w:szCs w:val="24"/>
            <w:u w:val="none"/>
            <w:shd w:val="clear" w:color="auto" w:fill="FFFFFF"/>
          </w:rPr>
          <w:t>национальной</w:t>
        </w:r>
        <w:proofErr w:type="spellEnd"/>
        <w:r w:rsidRPr="007676EF">
          <w:rPr>
            <w:rStyle w:val="a5"/>
            <w:rFonts w:ascii="Verdana" w:hAnsi="Verdana"/>
            <w:color w:val="0D0D0D" w:themeColor="text1" w:themeTint="F2"/>
            <w:sz w:val="24"/>
            <w:szCs w:val="24"/>
            <w:u w:val="none"/>
            <w:shd w:val="clear" w:color="auto" w:fill="FFFFFF"/>
          </w:rPr>
          <w:t xml:space="preserve"> экономики</w:t>
        </w:r>
      </w:hyperlink>
      <w:r w:rsidRPr="007676EF">
        <w:rPr>
          <w:rFonts w:ascii="Verdana" w:hAnsi="Verdana"/>
          <w:color w:val="0D0D0D" w:themeColor="text1" w:themeTint="F2"/>
          <w:sz w:val="24"/>
          <w:szCs w:val="24"/>
          <w:shd w:val="clear" w:color="auto" w:fill="FFFFFF"/>
        </w:rPr>
        <w:t>.</w:t>
      </w:r>
      <w:r w:rsidRPr="007676EF">
        <w:rPr>
          <w:rStyle w:val="apple-converted-space"/>
          <w:rFonts w:ascii="Verdana" w:hAnsi="Verdana"/>
          <w:color w:val="0D0D0D" w:themeColor="text1" w:themeTint="F2"/>
          <w:sz w:val="24"/>
          <w:szCs w:val="24"/>
          <w:shd w:val="clear" w:color="auto" w:fill="FFFFFF"/>
        </w:rPr>
        <w:t> </w:t>
      </w:r>
      <w:r w:rsidRPr="007676EF">
        <w:rPr>
          <w:rFonts w:ascii="Verdana" w:hAnsi="Verdana"/>
          <w:color w:val="0D0D0D" w:themeColor="text1" w:themeTint="F2"/>
          <w:sz w:val="24"/>
          <w:szCs w:val="24"/>
        </w:rPr>
        <w:br/>
      </w:r>
      <w:r w:rsidRPr="007676EF">
        <w:rPr>
          <w:rFonts w:ascii="Verdana" w:hAnsi="Verdana"/>
          <w:color w:val="0D0D0D" w:themeColor="text1" w:themeTint="F2"/>
          <w:sz w:val="24"/>
          <w:szCs w:val="24"/>
          <w:shd w:val="clear" w:color="auto" w:fill="FFFFFF"/>
        </w:rPr>
        <w:t>• В-третьих, предоставляет ссуды государственным органам и населению для решения таких важных заданий, как покрытие бюджетного дефицита, финансирования части жилищного строительства и тому подобное.</w:t>
      </w:r>
      <w:r w:rsidRPr="007676EF">
        <w:rPr>
          <w:rStyle w:val="apple-converted-space"/>
          <w:rFonts w:ascii="Verdana" w:hAnsi="Verdana"/>
          <w:color w:val="0D0D0D" w:themeColor="text1" w:themeTint="F2"/>
          <w:sz w:val="24"/>
          <w:szCs w:val="24"/>
          <w:shd w:val="clear" w:color="auto" w:fill="FFFFFF"/>
        </w:rPr>
        <w:t> </w:t>
      </w:r>
    </w:p>
    <w:p w:rsidR="007676EF" w:rsidRDefault="007676EF" w:rsidP="007676EF">
      <w:pPr>
        <w:rPr>
          <w:rStyle w:val="apple-converted-space"/>
          <w:rFonts w:ascii="Verdana" w:hAnsi="Verdana"/>
          <w:color w:val="0D0D0D" w:themeColor="text1" w:themeTint="F2"/>
          <w:sz w:val="24"/>
          <w:szCs w:val="24"/>
          <w:shd w:val="clear" w:color="auto" w:fill="FFFFFF"/>
        </w:rPr>
      </w:pPr>
      <w:r w:rsidRPr="007676EF">
        <w:rPr>
          <w:rFonts w:ascii="Verdana" w:hAnsi="Verdana"/>
          <w:color w:val="0D0D0D" w:themeColor="text1" w:themeTint="F2"/>
          <w:sz w:val="24"/>
          <w:szCs w:val="24"/>
          <w:shd w:val="clear" w:color="auto" w:fill="FFFFFF"/>
        </w:rPr>
        <w:t>Функционирование рынка капитала позволяет предприятиям разрешать проблемы как формирования инвестиционных ресурсов для реализации реальных</w:t>
      </w:r>
      <w:r w:rsidRPr="007676EF">
        <w:rPr>
          <w:rStyle w:val="apple-converted-space"/>
          <w:rFonts w:ascii="Verdana" w:hAnsi="Verdana"/>
          <w:color w:val="0D0D0D" w:themeColor="text1" w:themeTint="F2"/>
          <w:sz w:val="24"/>
          <w:szCs w:val="24"/>
          <w:shd w:val="clear" w:color="auto" w:fill="FFFFFF"/>
        </w:rPr>
        <w:t> </w:t>
      </w:r>
      <w:hyperlink r:id="rId313" w:tgtFrame="_blank" w:history="1">
        <w:r w:rsidRPr="007676EF">
          <w:rPr>
            <w:rStyle w:val="a5"/>
            <w:rFonts w:ascii="Verdana" w:hAnsi="Verdana"/>
            <w:color w:val="0D0D0D" w:themeColor="text1" w:themeTint="F2"/>
            <w:sz w:val="24"/>
            <w:szCs w:val="24"/>
            <w:u w:val="none"/>
            <w:shd w:val="clear" w:color="auto" w:fill="FFFFFF"/>
          </w:rPr>
          <w:t>инвестиционных проектов</w:t>
        </w:r>
      </w:hyperlink>
      <w:r w:rsidRPr="007676EF">
        <w:rPr>
          <w:rFonts w:ascii="Verdana" w:hAnsi="Verdana"/>
          <w:color w:val="0D0D0D" w:themeColor="text1" w:themeTint="F2"/>
          <w:sz w:val="24"/>
          <w:szCs w:val="24"/>
          <w:shd w:val="clear" w:color="auto" w:fill="FFFFFF"/>
        </w:rPr>
        <w:t>, так и эффективного финансового</w:t>
      </w:r>
      <w:r w:rsidRPr="007676EF">
        <w:rPr>
          <w:rStyle w:val="apple-converted-space"/>
          <w:rFonts w:ascii="Verdana" w:hAnsi="Verdana"/>
          <w:color w:val="0D0D0D" w:themeColor="text1" w:themeTint="F2"/>
          <w:sz w:val="24"/>
          <w:szCs w:val="24"/>
          <w:shd w:val="clear" w:color="auto" w:fill="FFFFFF"/>
        </w:rPr>
        <w:t> </w:t>
      </w:r>
      <w:hyperlink r:id="rId314" w:tgtFrame="_blank" w:history="1">
        <w:r w:rsidRPr="007676EF">
          <w:rPr>
            <w:rStyle w:val="a5"/>
            <w:rFonts w:ascii="Verdana" w:hAnsi="Verdana"/>
            <w:color w:val="0D0D0D" w:themeColor="text1" w:themeTint="F2"/>
            <w:sz w:val="24"/>
            <w:szCs w:val="24"/>
            <w:u w:val="none"/>
            <w:shd w:val="clear" w:color="auto" w:fill="FFFFFF"/>
          </w:rPr>
          <w:t>инвестирования</w:t>
        </w:r>
      </w:hyperlink>
      <w:r w:rsidRPr="007676EF">
        <w:rPr>
          <w:rStyle w:val="apple-converted-space"/>
          <w:rFonts w:ascii="Verdana" w:hAnsi="Verdana"/>
          <w:color w:val="0D0D0D" w:themeColor="text1" w:themeTint="F2"/>
          <w:sz w:val="24"/>
          <w:szCs w:val="24"/>
          <w:shd w:val="clear" w:color="auto" w:fill="FFFFFF"/>
        </w:rPr>
        <w:t> </w:t>
      </w:r>
      <w:r w:rsidRPr="007676EF">
        <w:rPr>
          <w:rFonts w:ascii="Verdana" w:hAnsi="Verdana"/>
          <w:color w:val="0D0D0D" w:themeColor="text1" w:themeTint="F2"/>
          <w:sz w:val="24"/>
          <w:szCs w:val="24"/>
          <w:shd w:val="clear" w:color="auto" w:fill="FFFFFF"/>
        </w:rPr>
        <w:t>(осуществление долгосрочных</w:t>
      </w:r>
      <w:r w:rsidRPr="007676EF">
        <w:rPr>
          <w:rStyle w:val="apple-converted-space"/>
          <w:rFonts w:ascii="Verdana" w:hAnsi="Verdana"/>
          <w:color w:val="0D0D0D" w:themeColor="text1" w:themeTint="F2"/>
          <w:sz w:val="24"/>
          <w:szCs w:val="24"/>
          <w:shd w:val="clear" w:color="auto" w:fill="FFFFFF"/>
        </w:rPr>
        <w:t> </w:t>
      </w:r>
      <w:hyperlink r:id="rId315" w:tgtFrame="_blank" w:history="1">
        <w:r w:rsidRPr="007676EF">
          <w:rPr>
            <w:rStyle w:val="a5"/>
            <w:rFonts w:ascii="Verdana" w:hAnsi="Verdana"/>
            <w:color w:val="0D0D0D" w:themeColor="text1" w:themeTint="F2"/>
            <w:sz w:val="24"/>
            <w:szCs w:val="24"/>
            <w:u w:val="none"/>
            <w:shd w:val="clear" w:color="auto" w:fill="FFFFFF"/>
          </w:rPr>
          <w:t>финансовых вложений</w:t>
        </w:r>
      </w:hyperlink>
      <w:r w:rsidRPr="007676EF">
        <w:rPr>
          <w:rFonts w:ascii="Verdana" w:hAnsi="Verdana"/>
          <w:color w:val="0D0D0D" w:themeColor="text1" w:themeTint="F2"/>
          <w:sz w:val="24"/>
          <w:szCs w:val="24"/>
          <w:shd w:val="clear" w:color="auto" w:fill="FFFFFF"/>
        </w:rPr>
        <w:t>). Финансовые активы, которые вращающиеся на рынке капитала, как правило, менее ликвидные; для них характерный наибольший уровень финансового риска и соответственно высший уровень прибыли.</w:t>
      </w:r>
      <w:r w:rsidRPr="007676EF">
        <w:rPr>
          <w:rStyle w:val="apple-converted-space"/>
          <w:rFonts w:ascii="Verdana" w:hAnsi="Verdana"/>
          <w:color w:val="0D0D0D" w:themeColor="text1" w:themeTint="F2"/>
          <w:sz w:val="24"/>
          <w:szCs w:val="24"/>
          <w:shd w:val="clear" w:color="auto" w:fill="FFFFFF"/>
        </w:rPr>
        <w:t> </w:t>
      </w:r>
    </w:p>
    <w:p w:rsidR="00385CF1" w:rsidRDefault="00385CF1" w:rsidP="00385CF1">
      <w:pPr>
        <w:jc w:val="center"/>
        <w:rPr>
          <w:rFonts w:ascii="Calibri" w:hAnsi="Calibri"/>
          <w:b/>
          <w:sz w:val="32"/>
        </w:rPr>
      </w:pPr>
      <w:r>
        <w:rPr>
          <w:rFonts w:ascii="Calibri" w:hAnsi="Calibri"/>
          <w:b/>
          <w:sz w:val="32"/>
        </w:rPr>
        <w:t>ВОПРОС № 33 (Основные организации и инструменты рынка капиталов)</w:t>
      </w:r>
    </w:p>
    <w:p w:rsidR="00385CF1" w:rsidRPr="005E17DF" w:rsidRDefault="00385CF1" w:rsidP="005E17DF">
      <w:pPr>
        <w:pStyle w:val="a4"/>
        <w:shd w:val="clear" w:color="auto" w:fill="FFFFFF"/>
        <w:spacing w:before="120" w:beforeAutospacing="0" w:after="120" w:afterAutospacing="0" w:line="276" w:lineRule="auto"/>
        <w:rPr>
          <w:rFonts w:ascii="Arial" w:hAnsi="Arial" w:cs="Arial"/>
          <w:color w:val="0D0D0D" w:themeColor="text1" w:themeTint="F2"/>
        </w:rPr>
      </w:pPr>
      <w:r w:rsidRPr="005E17DF">
        <w:rPr>
          <w:rFonts w:ascii="Arial" w:hAnsi="Arial" w:cs="Arial"/>
          <w:b/>
          <w:bCs/>
          <w:color w:val="0D0D0D" w:themeColor="text1" w:themeTint="F2"/>
        </w:rPr>
        <w:t>Рынок капитала</w:t>
      </w:r>
      <w:r w:rsidRPr="005E17DF">
        <w:rPr>
          <w:rStyle w:val="apple-converted-space"/>
          <w:rFonts w:ascii="Arial" w:hAnsi="Arial" w:cs="Arial"/>
          <w:color w:val="0D0D0D" w:themeColor="text1" w:themeTint="F2"/>
        </w:rPr>
        <w:t> </w:t>
      </w:r>
      <w:r w:rsidRPr="005E17DF">
        <w:rPr>
          <w:rFonts w:ascii="Arial" w:hAnsi="Arial" w:cs="Arial"/>
          <w:color w:val="0D0D0D" w:themeColor="text1" w:themeTint="F2"/>
        </w:rPr>
        <w:t>(рынок капитала) — часть</w:t>
      </w:r>
      <w:r w:rsidRPr="005E17DF">
        <w:rPr>
          <w:rStyle w:val="apple-converted-space"/>
          <w:rFonts w:ascii="Arial" w:hAnsi="Arial" w:cs="Arial"/>
          <w:color w:val="0D0D0D" w:themeColor="text1" w:themeTint="F2"/>
        </w:rPr>
        <w:t> </w:t>
      </w:r>
      <w:hyperlink r:id="rId316" w:tooltip="Финансовый рынок" w:history="1">
        <w:r w:rsidRPr="005E17DF">
          <w:rPr>
            <w:rStyle w:val="a5"/>
            <w:rFonts w:ascii="Arial" w:hAnsi="Arial" w:cs="Arial"/>
            <w:color w:val="0D0D0D" w:themeColor="text1" w:themeTint="F2"/>
            <w:u w:val="none"/>
          </w:rPr>
          <w:t>финансового рынка</w:t>
        </w:r>
      </w:hyperlink>
      <w:r w:rsidRPr="005E17DF">
        <w:rPr>
          <w:rFonts w:ascii="Arial" w:hAnsi="Arial" w:cs="Arial"/>
          <w:color w:val="0D0D0D" w:themeColor="text1" w:themeTint="F2"/>
        </w:rPr>
        <w:t>, на котором обращаются</w:t>
      </w:r>
      <w:r w:rsidRPr="005E17DF">
        <w:rPr>
          <w:rStyle w:val="apple-converted-space"/>
          <w:rFonts w:ascii="Arial" w:hAnsi="Arial" w:cs="Arial"/>
          <w:color w:val="0D0D0D" w:themeColor="text1" w:themeTint="F2"/>
        </w:rPr>
        <w:t> </w:t>
      </w:r>
      <w:hyperlink r:id="rId317" w:tooltip="Длинные деньги" w:history="1">
        <w:r w:rsidRPr="005E17DF">
          <w:rPr>
            <w:rStyle w:val="a5"/>
            <w:rFonts w:ascii="Arial" w:hAnsi="Arial" w:cs="Arial"/>
            <w:color w:val="0D0D0D" w:themeColor="text1" w:themeTint="F2"/>
            <w:u w:val="none"/>
          </w:rPr>
          <w:t>длинные деньги</w:t>
        </w:r>
      </w:hyperlink>
      <w:r w:rsidRPr="005E17DF">
        <w:rPr>
          <w:rFonts w:ascii="Arial" w:hAnsi="Arial" w:cs="Arial"/>
          <w:color w:val="0D0D0D" w:themeColor="text1" w:themeTint="F2"/>
        </w:rPr>
        <w:t>, то есть денежные средства со сроком обращения более года. На рынке капиталов происходит перераспределение свободных капиталов и их инвестирование в различные доходные финансовые активы.</w:t>
      </w:r>
    </w:p>
    <w:p w:rsidR="00385CF1" w:rsidRPr="005E17DF" w:rsidRDefault="00385CF1" w:rsidP="005E17DF">
      <w:pPr>
        <w:pStyle w:val="a4"/>
        <w:shd w:val="clear" w:color="auto" w:fill="FFFFFF"/>
        <w:spacing w:before="120" w:beforeAutospacing="0" w:after="120" w:afterAutospacing="0" w:line="276" w:lineRule="auto"/>
        <w:rPr>
          <w:rFonts w:ascii="Arial" w:hAnsi="Arial" w:cs="Arial"/>
          <w:color w:val="0D0D0D" w:themeColor="text1" w:themeTint="F2"/>
        </w:rPr>
      </w:pPr>
      <w:r w:rsidRPr="005E17DF">
        <w:rPr>
          <w:rFonts w:ascii="Arial" w:hAnsi="Arial" w:cs="Arial"/>
          <w:color w:val="0D0D0D" w:themeColor="text1" w:themeTint="F2"/>
        </w:rPr>
        <w:t>Формы обращения денежных средств (финансовых ресурсов) на рынке капиталов могут быть различными:</w:t>
      </w:r>
    </w:p>
    <w:p w:rsidR="00385CF1" w:rsidRPr="005E17DF" w:rsidRDefault="00A27F22" w:rsidP="00834A38">
      <w:pPr>
        <w:numPr>
          <w:ilvl w:val="0"/>
          <w:numId w:val="32"/>
        </w:numPr>
        <w:shd w:val="clear" w:color="auto" w:fill="FFFFFF"/>
        <w:spacing w:before="100" w:beforeAutospacing="1" w:after="24"/>
        <w:ind w:left="384"/>
        <w:rPr>
          <w:rFonts w:ascii="Arial" w:hAnsi="Arial" w:cs="Arial"/>
          <w:color w:val="0D0D0D" w:themeColor="text1" w:themeTint="F2"/>
          <w:sz w:val="24"/>
          <w:szCs w:val="24"/>
        </w:rPr>
      </w:pPr>
      <w:hyperlink r:id="rId318" w:tooltip="Банковская ссуда" w:history="1">
        <w:r w:rsidR="00385CF1" w:rsidRPr="005E17DF">
          <w:rPr>
            <w:rStyle w:val="a5"/>
            <w:rFonts w:ascii="Arial" w:hAnsi="Arial" w:cs="Arial"/>
            <w:color w:val="0D0D0D" w:themeColor="text1" w:themeTint="F2"/>
            <w:sz w:val="24"/>
            <w:szCs w:val="24"/>
            <w:u w:val="none"/>
          </w:rPr>
          <w:t>банковские займы (ссуды)</w:t>
        </w:r>
      </w:hyperlink>
      <w:r w:rsidR="00385CF1" w:rsidRPr="005E17DF">
        <w:rPr>
          <w:rFonts w:ascii="Arial" w:hAnsi="Arial" w:cs="Arial"/>
          <w:color w:val="0D0D0D" w:themeColor="text1" w:themeTint="F2"/>
          <w:sz w:val="24"/>
          <w:szCs w:val="24"/>
        </w:rPr>
        <w:t>;</w:t>
      </w:r>
    </w:p>
    <w:p w:rsidR="00385CF1" w:rsidRPr="005E17DF" w:rsidRDefault="00A27F22" w:rsidP="00834A38">
      <w:pPr>
        <w:numPr>
          <w:ilvl w:val="0"/>
          <w:numId w:val="32"/>
        </w:numPr>
        <w:shd w:val="clear" w:color="auto" w:fill="FFFFFF"/>
        <w:spacing w:before="100" w:beforeAutospacing="1" w:after="24"/>
        <w:ind w:left="384"/>
        <w:rPr>
          <w:rFonts w:ascii="Arial" w:hAnsi="Arial" w:cs="Arial"/>
          <w:color w:val="0D0D0D" w:themeColor="text1" w:themeTint="F2"/>
          <w:sz w:val="24"/>
          <w:szCs w:val="24"/>
        </w:rPr>
      </w:pPr>
      <w:hyperlink r:id="rId319" w:tooltip="Акции" w:history="1">
        <w:r w:rsidR="00385CF1" w:rsidRPr="005E17DF">
          <w:rPr>
            <w:rStyle w:val="a5"/>
            <w:rFonts w:ascii="Arial" w:hAnsi="Arial" w:cs="Arial"/>
            <w:color w:val="0D0D0D" w:themeColor="text1" w:themeTint="F2"/>
            <w:sz w:val="24"/>
            <w:szCs w:val="24"/>
            <w:u w:val="none"/>
          </w:rPr>
          <w:t>акции</w:t>
        </w:r>
      </w:hyperlink>
      <w:r w:rsidR="00385CF1" w:rsidRPr="005E17DF">
        <w:rPr>
          <w:rFonts w:ascii="Arial" w:hAnsi="Arial" w:cs="Arial"/>
          <w:color w:val="0D0D0D" w:themeColor="text1" w:themeTint="F2"/>
          <w:sz w:val="24"/>
          <w:szCs w:val="24"/>
        </w:rPr>
        <w:t>;</w:t>
      </w:r>
    </w:p>
    <w:p w:rsidR="00385CF1" w:rsidRPr="005E17DF" w:rsidRDefault="00A27F22" w:rsidP="00834A38">
      <w:pPr>
        <w:numPr>
          <w:ilvl w:val="0"/>
          <w:numId w:val="32"/>
        </w:numPr>
        <w:shd w:val="clear" w:color="auto" w:fill="FFFFFF"/>
        <w:spacing w:before="100" w:beforeAutospacing="1" w:after="24"/>
        <w:ind w:left="384"/>
        <w:rPr>
          <w:rFonts w:ascii="Arial" w:hAnsi="Arial" w:cs="Arial"/>
          <w:color w:val="0D0D0D" w:themeColor="text1" w:themeTint="F2"/>
          <w:sz w:val="24"/>
          <w:szCs w:val="24"/>
        </w:rPr>
      </w:pPr>
      <w:hyperlink r:id="rId320" w:tooltip="Облигации" w:history="1">
        <w:r w:rsidR="00385CF1" w:rsidRPr="005E17DF">
          <w:rPr>
            <w:rStyle w:val="a5"/>
            <w:rFonts w:ascii="Arial" w:hAnsi="Arial" w:cs="Arial"/>
            <w:color w:val="0D0D0D" w:themeColor="text1" w:themeTint="F2"/>
            <w:sz w:val="24"/>
            <w:szCs w:val="24"/>
            <w:u w:val="none"/>
          </w:rPr>
          <w:t>облигации</w:t>
        </w:r>
      </w:hyperlink>
      <w:r w:rsidR="00385CF1" w:rsidRPr="005E17DF">
        <w:rPr>
          <w:rFonts w:ascii="Arial" w:hAnsi="Arial" w:cs="Arial"/>
          <w:color w:val="0D0D0D" w:themeColor="text1" w:themeTint="F2"/>
          <w:sz w:val="24"/>
          <w:szCs w:val="24"/>
        </w:rPr>
        <w:t>;</w:t>
      </w:r>
    </w:p>
    <w:p w:rsidR="00385CF1" w:rsidRPr="005E17DF" w:rsidRDefault="00A27F22" w:rsidP="00834A38">
      <w:pPr>
        <w:numPr>
          <w:ilvl w:val="0"/>
          <w:numId w:val="32"/>
        </w:numPr>
        <w:shd w:val="clear" w:color="auto" w:fill="FFFFFF"/>
        <w:spacing w:before="100" w:beforeAutospacing="1" w:after="24"/>
        <w:ind w:left="384"/>
        <w:rPr>
          <w:rFonts w:ascii="Arial" w:hAnsi="Arial" w:cs="Arial"/>
          <w:color w:val="0D0D0D" w:themeColor="text1" w:themeTint="F2"/>
          <w:sz w:val="24"/>
          <w:szCs w:val="24"/>
        </w:rPr>
      </w:pPr>
      <w:hyperlink r:id="rId321" w:tooltip="Производный финансовый инструмент" w:history="1">
        <w:r w:rsidR="00385CF1" w:rsidRPr="005E17DF">
          <w:rPr>
            <w:rStyle w:val="a5"/>
            <w:rFonts w:ascii="Arial" w:hAnsi="Arial" w:cs="Arial"/>
            <w:color w:val="0D0D0D" w:themeColor="text1" w:themeTint="F2"/>
            <w:sz w:val="24"/>
            <w:szCs w:val="24"/>
            <w:u w:val="none"/>
          </w:rPr>
          <w:t xml:space="preserve">финансовые </w:t>
        </w:r>
        <w:proofErr w:type="spellStart"/>
        <w:r w:rsidR="00385CF1" w:rsidRPr="005E17DF">
          <w:rPr>
            <w:rStyle w:val="a5"/>
            <w:rFonts w:ascii="Arial" w:hAnsi="Arial" w:cs="Arial"/>
            <w:color w:val="0D0D0D" w:themeColor="text1" w:themeTint="F2"/>
            <w:sz w:val="24"/>
            <w:szCs w:val="24"/>
            <w:u w:val="none"/>
          </w:rPr>
          <w:t>деривативы</w:t>
        </w:r>
        <w:proofErr w:type="spellEnd"/>
      </w:hyperlink>
      <w:r w:rsidR="00385CF1" w:rsidRPr="005E17DF">
        <w:rPr>
          <w:rFonts w:ascii="Arial" w:hAnsi="Arial" w:cs="Arial"/>
          <w:color w:val="0D0D0D" w:themeColor="text1" w:themeTint="F2"/>
          <w:sz w:val="24"/>
          <w:szCs w:val="24"/>
        </w:rPr>
        <w:t>;</w:t>
      </w:r>
    </w:p>
    <w:p w:rsidR="00385CF1" w:rsidRPr="005E17DF" w:rsidRDefault="00385CF1" w:rsidP="00834A38">
      <w:pPr>
        <w:numPr>
          <w:ilvl w:val="0"/>
          <w:numId w:val="32"/>
        </w:numPr>
        <w:shd w:val="clear" w:color="auto" w:fill="FFFFFF"/>
        <w:spacing w:before="100" w:beforeAutospacing="1" w:after="24"/>
        <w:ind w:left="384"/>
        <w:rPr>
          <w:rFonts w:ascii="Arial" w:hAnsi="Arial" w:cs="Arial"/>
          <w:color w:val="0D0D0D" w:themeColor="text1" w:themeTint="F2"/>
          <w:sz w:val="24"/>
          <w:szCs w:val="24"/>
        </w:rPr>
      </w:pPr>
      <w:r w:rsidRPr="005E17DF">
        <w:rPr>
          <w:rFonts w:ascii="Arial" w:hAnsi="Arial" w:cs="Arial"/>
          <w:color w:val="0D0D0D" w:themeColor="text1" w:themeTint="F2"/>
          <w:sz w:val="24"/>
          <w:szCs w:val="24"/>
        </w:rPr>
        <w:t>ноты и закладные.</w:t>
      </w:r>
    </w:p>
    <w:p w:rsidR="00385CF1" w:rsidRPr="005E17DF" w:rsidRDefault="00385CF1" w:rsidP="005E17DF">
      <w:pPr>
        <w:pStyle w:val="a4"/>
        <w:spacing w:before="188" w:beforeAutospacing="0" w:line="276" w:lineRule="auto"/>
        <w:ind w:left="360" w:right="188"/>
        <w:rPr>
          <w:rFonts w:ascii="Verdana" w:hAnsi="Verdana"/>
          <w:color w:val="000000"/>
        </w:rPr>
      </w:pPr>
      <w:r w:rsidRPr="005E17DF">
        <w:rPr>
          <w:rFonts w:ascii="Verdana" w:hAnsi="Verdana"/>
          <w:color w:val="000000"/>
        </w:rPr>
        <w:lastRenderedPageBreak/>
        <w:t>Рынок капитала – это часть финансового рынка, где формируется спрос и предложение на среднесрочный и долгосрочный заимообразный капитал.</w:t>
      </w:r>
    </w:p>
    <w:p w:rsidR="00385CF1" w:rsidRPr="005E17DF" w:rsidRDefault="00385CF1" w:rsidP="005E17DF">
      <w:pPr>
        <w:pStyle w:val="a4"/>
        <w:spacing w:before="188" w:beforeAutospacing="0" w:line="276" w:lineRule="auto"/>
        <w:ind w:left="360" w:right="188"/>
        <w:rPr>
          <w:rFonts w:ascii="Verdana" w:hAnsi="Verdana"/>
          <w:color w:val="000000"/>
        </w:rPr>
      </w:pPr>
      <w:r w:rsidRPr="005E17DF">
        <w:rPr>
          <w:rFonts w:ascii="Verdana" w:hAnsi="Verdana"/>
          <w:color w:val="000000"/>
        </w:rPr>
        <w:t>Спрос на капитал предъявляют</w:t>
      </w:r>
      <w:r w:rsidRPr="005E17DF">
        <w:rPr>
          <w:rStyle w:val="apple-converted-space"/>
          <w:rFonts w:ascii="Verdana" w:hAnsi="Verdana"/>
          <w:color w:val="000000"/>
        </w:rPr>
        <w:t> </w:t>
      </w:r>
      <w:r w:rsidRPr="005E17DF">
        <w:rPr>
          <w:rFonts w:ascii="Verdana" w:hAnsi="Verdana"/>
          <w:i/>
          <w:iCs/>
          <w:color w:val="000000"/>
        </w:rPr>
        <w:t>фирмы</w:t>
      </w:r>
      <w:r w:rsidRPr="005E17DF">
        <w:rPr>
          <w:rStyle w:val="apple-converted-space"/>
          <w:rFonts w:ascii="Verdana" w:hAnsi="Verdana"/>
          <w:color w:val="000000"/>
        </w:rPr>
        <w:t> </w:t>
      </w:r>
      <w:r w:rsidRPr="005E17DF">
        <w:rPr>
          <w:rFonts w:ascii="Verdana" w:hAnsi="Verdana"/>
          <w:color w:val="000000"/>
        </w:rPr>
        <w:t>и</w:t>
      </w:r>
      <w:r w:rsidRPr="005E17DF">
        <w:rPr>
          <w:rStyle w:val="apple-converted-space"/>
          <w:rFonts w:ascii="Verdana" w:hAnsi="Verdana"/>
          <w:color w:val="000000"/>
        </w:rPr>
        <w:t> </w:t>
      </w:r>
      <w:r w:rsidRPr="005E17DF">
        <w:rPr>
          <w:rFonts w:ascii="Verdana" w:hAnsi="Verdana"/>
          <w:i/>
          <w:iCs/>
          <w:color w:val="000000"/>
        </w:rPr>
        <w:t>население</w:t>
      </w:r>
      <w:r w:rsidRPr="005E17DF">
        <w:rPr>
          <w:rFonts w:ascii="Verdana" w:hAnsi="Verdana"/>
          <w:color w:val="000000"/>
        </w:rPr>
        <w:t>. При этом мотивы поведения их несколько различаются, но в результате они ведут себя схожим образом: при снижении ставки процента фирмы и потребители увеличивают спрос на кредиты.</w:t>
      </w:r>
    </w:p>
    <w:p w:rsidR="005E17DF" w:rsidRPr="005E17DF" w:rsidRDefault="005E17DF" w:rsidP="005E17DF">
      <w:pPr>
        <w:pStyle w:val="a4"/>
        <w:spacing w:before="188" w:beforeAutospacing="0" w:line="276" w:lineRule="auto"/>
        <w:ind w:left="360" w:right="188"/>
        <w:rPr>
          <w:rFonts w:ascii="Verdana" w:hAnsi="Verdana"/>
          <w:color w:val="000000"/>
        </w:rPr>
      </w:pPr>
      <w:r w:rsidRPr="005E17DF">
        <w:rPr>
          <w:rFonts w:ascii="Tahoma" w:hAnsi="Tahoma" w:cs="Tahoma"/>
          <w:color w:val="000000"/>
          <w:spacing w:val="13"/>
          <w:u w:val="single"/>
          <w:shd w:val="clear" w:color="auto" w:fill="E4EAEC"/>
        </w:rPr>
        <w:t>Формы оборота денег (денежных ресурсов) на рынке капиталов:</w:t>
      </w:r>
      <w:r w:rsidRPr="005E17DF">
        <w:rPr>
          <w:rFonts w:ascii="Tahoma" w:hAnsi="Tahoma" w:cs="Tahoma"/>
          <w:color w:val="000000"/>
          <w:spacing w:val="13"/>
        </w:rPr>
        <w:br/>
      </w:r>
      <w:r w:rsidRPr="005E17DF">
        <w:rPr>
          <w:rFonts w:ascii="Tahoma" w:hAnsi="Tahoma" w:cs="Tahoma"/>
          <w:color w:val="000000"/>
          <w:spacing w:val="13"/>
        </w:rPr>
        <w:br/>
      </w:r>
      <w:r w:rsidRPr="005E17DF">
        <w:rPr>
          <w:rFonts w:ascii="Tahoma" w:hAnsi="Tahoma" w:cs="Tahoma"/>
          <w:color w:val="000000"/>
          <w:spacing w:val="13"/>
          <w:shd w:val="clear" w:color="auto" w:fill="E4EAEC"/>
        </w:rPr>
        <w:t>• банковская ссуда;</w:t>
      </w:r>
      <w:r w:rsidRPr="005E17DF">
        <w:rPr>
          <w:rStyle w:val="apple-converted-space"/>
          <w:rFonts w:ascii="Tahoma" w:hAnsi="Tahoma" w:cs="Tahoma"/>
          <w:color w:val="000000"/>
          <w:spacing w:val="13"/>
          <w:shd w:val="clear" w:color="auto" w:fill="E4EAEC"/>
        </w:rPr>
        <w:t> </w:t>
      </w:r>
      <w:r w:rsidRPr="005E17DF">
        <w:rPr>
          <w:rFonts w:ascii="Tahoma" w:hAnsi="Tahoma" w:cs="Tahoma"/>
          <w:color w:val="000000"/>
          <w:spacing w:val="13"/>
        </w:rPr>
        <w:br/>
      </w:r>
      <w:r w:rsidRPr="005E17DF">
        <w:rPr>
          <w:rFonts w:ascii="Tahoma" w:hAnsi="Tahoma" w:cs="Tahoma"/>
          <w:color w:val="000000"/>
          <w:spacing w:val="13"/>
          <w:shd w:val="clear" w:color="auto" w:fill="E4EAEC"/>
        </w:rPr>
        <w:t>• акции;</w:t>
      </w:r>
      <w:r w:rsidRPr="005E17DF">
        <w:rPr>
          <w:rStyle w:val="apple-converted-space"/>
          <w:rFonts w:ascii="Tahoma" w:hAnsi="Tahoma" w:cs="Tahoma"/>
          <w:color w:val="000000"/>
          <w:spacing w:val="13"/>
          <w:shd w:val="clear" w:color="auto" w:fill="E4EAEC"/>
        </w:rPr>
        <w:t> </w:t>
      </w:r>
      <w:r w:rsidRPr="005E17DF">
        <w:rPr>
          <w:rFonts w:ascii="Tahoma" w:hAnsi="Tahoma" w:cs="Tahoma"/>
          <w:color w:val="000000"/>
          <w:spacing w:val="13"/>
        </w:rPr>
        <w:br/>
      </w:r>
      <w:r w:rsidRPr="005E17DF">
        <w:rPr>
          <w:rFonts w:ascii="Tahoma" w:hAnsi="Tahoma" w:cs="Tahoma"/>
          <w:color w:val="000000"/>
          <w:spacing w:val="13"/>
          <w:shd w:val="clear" w:color="auto" w:fill="E4EAEC"/>
        </w:rPr>
        <w:t>• облигации;</w:t>
      </w:r>
      <w:r w:rsidRPr="005E17DF">
        <w:rPr>
          <w:rStyle w:val="apple-converted-space"/>
          <w:rFonts w:ascii="Tahoma" w:hAnsi="Tahoma" w:cs="Tahoma"/>
          <w:color w:val="000000"/>
          <w:spacing w:val="13"/>
          <w:shd w:val="clear" w:color="auto" w:fill="E4EAEC"/>
        </w:rPr>
        <w:t> </w:t>
      </w:r>
      <w:r w:rsidRPr="005E17DF">
        <w:rPr>
          <w:rFonts w:ascii="Tahoma" w:hAnsi="Tahoma" w:cs="Tahoma"/>
          <w:color w:val="000000"/>
          <w:spacing w:val="13"/>
        </w:rPr>
        <w:br/>
      </w:r>
      <w:r w:rsidRPr="005E17DF">
        <w:rPr>
          <w:rFonts w:ascii="Tahoma" w:hAnsi="Tahoma" w:cs="Tahoma"/>
          <w:color w:val="000000"/>
          <w:spacing w:val="13"/>
          <w:shd w:val="clear" w:color="auto" w:fill="E4EAEC"/>
        </w:rPr>
        <w:t xml:space="preserve">• денежные </w:t>
      </w:r>
      <w:proofErr w:type="spellStart"/>
      <w:r w:rsidRPr="005E17DF">
        <w:rPr>
          <w:rFonts w:ascii="Tahoma" w:hAnsi="Tahoma" w:cs="Tahoma"/>
          <w:color w:val="000000"/>
          <w:spacing w:val="13"/>
          <w:shd w:val="clear" w:color="auto" w:fill="E4EAEC"/>
        </w:rPr>
        <w:t>деривативы</w:t>
      </w:r>
      <w:proofErr w:type="spellEnd"/>
      <w:r w:rsidRPr="005E17DF">
        <w:rPr>
          <w:rFonts w:ascii="Tahoma" w:hAnsi="Tahoma" w:cs="Tahoma"/>
          <w:color w:val="000000"/>
          <w:spacing w:val="13"/>
          <w:shd w:val="clear" w:color="auto" w:fill="E4EAEC"/>
        </w:rPr>
        <w:t>;</w:t>
      </w:r>
      <w:r w:rsidRPr="005E17DF">
        <w:rPr>
          <w:rStyle w:val="apple-converted-space"/>
          <w:rFonts w:ascii="Tahoma" w:hAnsi="Tahoma" w:cs="Tahoma"/>
          <w:color w:val="000000"/>
          <w:spacing w:val="13"/>
          <w:shd w:val="clear" w:color="auto" w:fill="E4EAEC"/>
        </w:rPr>
        <w:t> </w:t>
      </w:r>
      <w:r w:rsidRPr="005E17DF">
        <w:rPr>
          <w:rFonts w:ascii="Tahoma" w:hAnsi="Tahoma" w:cs="Tahoma"/>
          <w:color w:val="000000"/>
          <w:spacing w:val="13"/>
        </w:rPr>
        <w:br/>
      </w:r>
      <w:r w:rsidRPr="005E17DF">
        <w:rPr>
          <w:rFonts w:ascii="Tahoma" w:hAnsi="Tahoma" w:cs="Tahoma"/>
          <w:color w:val="000000"/>
          <w:spacing w:val="13"/>
          <w:shd w:val="clear" w:color="auto" w:fill="E4EAEC"/>
        </w:rPr>
        <w:t>• коммерческие бумаги.</w:t>
      </w:r>
    </w:p>
    <w:p w:rsidR="005E17DF" w:rsidRPr="005E17DF" w:rsidRDefault="005E17DF" w:rsidP="005E17DF">
      <w:pPr>
        <w:pStyle w:val="a4"/>
        <w:shd w:val="clear" w:color="auto" w:fill="FFFFFF"/>
        <w:spacing w:line="276" w:lineRule="auto"/>
        <w:rPr>
          <w:rFonts w:ascii="Arial" w:hAnsi="Arial" w:cs="Arial"/>
          <w:color w:val="000000"/>
        </w:rPr>
      </w:pPr>
      <w:r w:rsidRPr="005E17DF">
        <w:rPr>
          <w:rFonts w:ascii="Arial" w:hAnsi="Arial" w:cs="Arial"/>
          <w:color w:val="000000"/>
        </w:rPr>
        <w:t>К инструментам рынка капитала относятся долговые обязательства и акции со сроком погашения более одного года. Колебания цен на них характеризуются гораздо большей амплитудой, чем колебания цен на инструменты денежного рынка, поэтому они (инструменты рынка капитала) считаются</w:t>
      </w:r>
      <w:r w:rsidRPr="005E17DF">
        <w:rPr>
          <w:rStyle w:val="apple-converted-space"/>
          <w:rFonts w:ascii="Arial" w:hAnsi="Arial" w:cs="Arial"/>
          <w:color w:val="000000"/>
        </w:rPr>
        <w:t> </w:t>
      </w:r>
      <w:r w:rsidRPr="005E17DF">
        <w:rPr>
          <w:rStyle w:val="a6"/>
          <w:rFonts w:ascii="Arial" w:hAnsi="Arial" w:cs="Arial"/>
          <w:color w:val="000000"/>
        </w:rPr>
        <w:t>довольно рискованным направлением вложений</w:t>
      </w:r>
      <w:r w:rsidRPr="005E17DF">
        <w:rPr>
          <w:rFonts w:ascii="Arial" w:hAnsi="Arial" w:cs="Arial"/>
          <w:color w:val="000000"/>
        </w:rPr>
        <w:t>.</w:t>
      </w:r>
    </w:p>
    <w:p w:rsidR="005E17DF" w:rsidRPr="005E17DF" w:rsidRDefault="005E17DF" w:rsidP="005E17DF">
      <w:pPr>
        <w:pStyle w:val="a4"/>
        <w:shd w:val="clear" w:color="auto" w:fill="FFFFFF"/>
        <w:spacing w:line="276" w:lineRule="auto"/>
        <w:rPr>
          <w:rFonts w:ascii="Arial" w:hAnsi="Arial" w:cs="Arial"/>
          <w:color w:val="000000"/>
        </w:rPr>
      </w:pPr>
      <w:r w:rsidRPr="005E17DF">
        <w:rPr>
          <w:rStyle w:val="a6"/>
          <w:rFonts w:ascii="Arial" w:hAnsi="Arial" w:cs="Arial"/>
          <w:color w:val="000000"/>
        </w:rPr>
        <w:t>Акции</w:t>
      </w:r>
      <w:r w:rsidRPr="005E17DF">
        <w:rPr>
          <w:rFonts w:ascii="Arial" w:hAnsi="Arial" w:cs="Arial"/>
          <w:color w:val="000000"/>
        </w:rPr>
        <w:t>. Акции представляют собой титул собственности на долю чистого дохода и активов корпорации.</w:t>
      </w:r>
      <w:r w:rsidRPr="005E17DF">
        <w:rPr>
          <w:rStyle w:val="apple-converted-space"/>
          <w:rFonts w:ascii="Arial" w:hAnsi="Arial" w:cs="Arial"/>
          <w:color w:val="000000"/>
        </w:rPr>
        <w:t> </w:t>
      </w:r>
    </w:p>
    <w:p w:rsidR="00385CF1" w:rsidRPr="005E17DF" w:rsidRDefault="005E17DF" w:rsidP="005E17DF">
      <w:pPr>
        <w:rPr>
          <w:rStyle w:val="apple-converted-space"/>
          <w:rFonts w:ascii="Arial" w:hAnsi="Arial" w:cs="Arial"/>
          <w:color w:val="000000"/>
          <w:sz w:val="24"/>
          <w:szCs w:val="24"/>
          <w:shd w:val="clear" w:color="auto" w:fill="FFFFFF"/>
        </w:rPr>
      </w:pPr>
      <w:r w:rsidRPr="005E17DF">
        <w:rPr>
          <w:rStyle w:val="a6"/>
          <w:rFonts w:ascii="Arial" w:hAnsi="Arial" w:cs="Arial"/>
          <w:color w:val="000000"/>
          <w:sz w:val="24"/>
          <w:szCs w:val="24"/>
          <w:shd w:val="clear" w:color="auto" w:fill="FFFFFF"/>
        </w:rPr>
        <w:t>Закладные</w:t>
      </w:r>
      <w:r w:rsidRPr="005E17DF">
        <w:rPr>
          <w:rFonts w:ascii="Arial" w:hAnsi="Arial" w:cs="Arial"/>
          <w:color w:val="000000"/>
          <w:sz w:val="24"/>
          <w:szCs w:val="24"/>
          <w:shd w:val="clear" w:color="auto" w:fill="FFFFFF"/>
        </w:rPr>
        <w:t>. Закладные - это ссуды гражданам или фирмам на приобретение домов, земли или других объектов недвижимости. Причем обеспечением займа служит сам объект: земля и др.</w:t>
      </w:r>
      <w:r w:rsidRPr="005E17DF">
        <w:rPr>
          <w:rStyle w:val="apple-converted-space"/>
          <w:rFonts w:ascii="Arial" w:hAnsi="Arial" w:cs="Arial"/>
          <w:color w:val="000000"/>
          <w:sz w:val="24"/>
          <w:szCs w:val="24"/>
          <w:shd w:val="clear" w:color="auto" w:fill="FFFFFF"/>
        </w:rPr>
        <w:t> </w:t>
      </w:r>
    </w:p>
    <w:p w:rsidR="005E17DF" w:rsidRDefault="005E17DF" w:rsidP="005E17DF">
      <w:pPr>
        <w:rPr>
          <w:rStyle w:val="apple-converted-space"/>
          <w:rFonts w:ascii="Arial" w:hAnsi="Arial" w:cs="Arial"/>
          <w:color w:val="000000"/>
          <w:sz w:val="24"/>
          <w:szCs w:val="24"/>
          <w:shd w:val="clear" w:color="auto" w:fill="FFFFFF"/>
        </w:rPr>
      </w:pPr>
      <w:r w:rsidRPr="005E17DF">
        <w:rPr>
          <w:rStyle w:val="a6"/>
          <w:rFonts w:ascii="Arial" w:hAnsi="Arial" w:cs="Arial"/>
          <w:color w:val="000000"/>
          <w:sz w:val="24"/>
          <w:szCs w:val="24"/>
          <w:shd w:val="clear" w:color="auto" w:fill="FFFFFF"/>
        </w:rPr>
        <w:t>Корпоративные облигации</w:t>
      </w:r>
      <w:r w:rsidRPr="005E17DF">
        <w:rPr>
          <w:rFonts w:ascii="Arial" w:hAnsi="Arial" w:cs="Arial"/>
          <w:color w:val="000000"/>
          <w:sz w:val="24"/>
          <w:szCs w:val="24"/>
          <w:shd w:val="clear" w:color="auto" w:fill="FFFFFF"/>
        </w:rPr>
        <w:t>. Речь идет о долгосрочных облигациях, выпускаемых корпорациями с высоким местом в рейтинге надежности. Обычно корпоративная облигация обеспечивает своему владельцу процентные выплаты дважды в год, а также выплату номинальной стоимости в момент погашения.</w:t>
      </w:r>
      <w:r w:rsidRPr="005E17DF">
        <w:rPr>
          <w:rStyle w:val="apple-converted-space"/>
          <w:rFonts w:ascii="Arial" w:hAnsi="Arial" w:cs="Arial"/>
          <w:color w:val="000000"/>
          <w:sz w:val="24"/>
          <w:szCs w:val="24"/>
          <w:shd w:val="clear" w:color="auto" w:fill="FFFFFF"/>
        </w:rPr>
        <w:t> </w:t>
      </w:r>
    </w:p>
    <w:p w:rsidR="007C66A5" w:rsidRDefault="007C66A5" w:rsidP="007C66A5">
      <w:pPr>
        <w:jc w:val="center"/>
        <w:rPr>
          <w:rFonts w:ascii="Calibri" w:hAnsi="Calibri"/>
          <w:b/>
          <w:sz w:val="32"/>
        </w:rPr>
      </w:pPr>
      <w:r>
        <w:rPr>
          <w:rFonts w:ascii="Calibri" w:hAnsi="Calibri"/>
          <w:b/>
          <w:sz w:val="32"/>
        </w:rPr>
        <w:t>ВОПРОС № 34 (Участники рынка капиталов и их профессиональная деятельность)</w:t>
      </w:r>
    </w:p>
    <w:p w:rsidR="007C66A5" w:rsidRPr="007C66A5" w:rsidRDefault="007C66A5" w:rsidP="007C66A5">
      <w:pPr>
        <w:pStyle w:val="a4"/>
        <w:shd w:val="clear" w:color="auto" w:fill="FFFFFF"/>
        <w:spacing w:before="120" w:beforeAutospacing="0" w:after="120" w:afterAutospacing="0" w:line="276" w:lineRule="auto"/>
        <w:rPr>
          <w:rFonts w:ascii="Arial" w:hAnsi="Arial" w:cs="Arial"/>
          <w:color w:val="0D0D0D" w:themeColor="text1" w:themeTint="F2"/>
        </w:rPr>
      </w:pPr>
      <w:r w:rsidRPr="007C66A5">
        <w:rPr>
          <w:rFonts w:ascii="Arial" w:hAnsi="Arial" w:cs="Arial"/>
          <w:b/>
          <w:bCs/>
          <w:color w:val="0D0D0D" w:themeColor="text1" w:themeTint="F2"/>
        </w:rPr>
        <w:t>Рынок капитала</w:t>
      </w:r>
      <w:r w:rsidRPr="007C66A5">
        <w:rPr>
          <w:rStyle w:val="apple-converted-space"/>
          <w:rFonts w:ascii="Arial" w:hAnsi="Arial" w:cs="Arial"/>
          <w:color w:val="0D0D0D" w:themeColor="text1" w:themeTint="F2"/>
        </w:rPr>
        <w:t> </w:t>
      </w:r>
      <w:r w:rsidRPr="007C66A5">
        <w:rPr>
          <w:rFonts w:ascii="Arial" w:hAnsi="Arial" w:cs="Arial"/>
          <w:color w:val="0D0D0D" w:themeColor="text1" w:themeTint="F2"/>
        </w:rPr>
        <w:t>(рынок капитала) — часть</w:t>
      </w:r>
      <w:r w:rsidRPr="007C66A5">
        <w:rPr>
          <w:rStyle w:val="apple-converted-space"/>
          <w:rFonts w:ascii="Arial" w:hAnsi="Arial" w:cs="Arial"/>
          <w:color w:val="0D0D0D" w:themeColor="text1" w:themeTint="F2"/>
        </w:rPr>
        <w:t> </w:t>
      </w:r>
      <w:hyperlink r:id="rId322" w:tooltip="Финансовый рынок" w:history="1">
        <w:r w:rsidRPr="007C66A5">
          <w:rPr>
            <w:rStyle w:val="a5"/>
            <w:rFonts w:ascii="Arial" w:hAnsi="Arial" w:cs="Arial"/>
            <w:color w:val="0D0D0D" w:themeColor="text1" w:themeTint="F2"/>
            <w:u w:val="none"/>
          </w:rPr>
          <w:t>финансового рынка</w:t>
        </w:r>
      </w:hyperlink>
      <w:r w:rsidRPr="007C66A5">
        <w:rPr>
          <w:rFonts w:ascii="Arial" w:hAnsi="Arial" w:cs="Arial"/>
          <w:color w:val="0D0D0D" w:themeColor="text1" w:themeTint="F2"/>
        </w:rPr>
        <w:t>, на котором обращаются</w:t>
      </w:r>
      <w:r w:rsidRPr="007C66A5">
        <w:rPr>
          <w:rStyle w:val="apple-converted-space"/>
          <w:rFonts w:ascii="Arial" w:hAnsi="Arial" w:cs="Arial"/>
          <w:color w:val="0D0D0D" w:themeColor="text1" w:themeTint="F2"/>
        </w:rPr>
        <w:t> </w:t>
      </w:r>
      <w:hyperlink r:id="rId323" w:tooltip="Длинные деньги" w:history="1">
        <w:r w:rsidRPr="007C66A5">
          <w:rPr>
            <w:rStyle w:val="a5"/>
            <w:rFonts w:ascii="Arial" w:hAnsi="Arial" w:cs="Arial"/>
            <w:color w:val="0D0D0D" w:themeColor="text1" w:themeTint="F2"/>
            <w:u w:val="none"/>
          </w:rPr>
          <w:t>длинные деньги</w:t>
        </w:r>
      </w:hyperlink>
      <w:r w:rsidRPr="007C66A5">
        <w:rPr>
          <w:rFonts w:ascii="Arial" w:hAnsi="Arial" w:cs="Arial"/>
          <w:color w:val="0D0D0D" w:themeColor="text1" w:themeTint="F2"/>
        </w:rPr>
        <w:t>, то есть денежные средства со сроком обращения более года. На рынке капиталов происходит перераспределение свободных капиталов и их инвестирование в различные доходные финансовые активы.</w:t>
      </w:r>
    </w:p>
    <w:p w:rsidR="007C66A5" w:rsidRPr="007C66A5" w:rsidRDefault="007C66A5" w:rsidP="007C66A5">
      <w:pPr>
        <w:rPr>
          <w:color w:val="0D0D0D" w:themeColor="text1" w:themeTint="F2"/>
          <w:sz w:val="24"/>
          <w:szCs w:val="24"/>
          <w:shd w:val="clear" w:color="auto" w:fill="FFFFFF"/>
        </w:rPr>
      </w:pPr>
      <w:r w:rsidRPr="007C66A5">
        <w:rPr>
          <w:rStyle w:val="w"/>
          <w:rFonts w:ascii="Helvetica" w:hAnsi="Helvetica"/>
          <w:b/>
          <w:bCs/>
          <w:color w:val="0D0D0D" w:themeColor="text1" w:themeTint="F2"/>
          <w:sz w:val="24"/>
          <w:szCs w:val="24"/>
          <w:shd w:val="clear" w:color="auto" w:fill="FFFFFF"/>
        </w:rPr>
        <w:t>Участники</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рынка</w:t>
      </w:r>
      <w:r w:rsidRPr="007C66A5">
        <w:rPr>
          <w:rStyle w:val="apple-converted-space"/>
          <w:rFonts w:ascii="Helvetica" w:hAnsi="Helvetica"/>
          <w:b/>
          <w:bCs/>
          <w:color w:val="0D0D0D" w:themeColor="text1" w:themeTint="F2"/>
          <w:sz w:val="24"/>
          <w:szCs w:val="24"/>
          <w:shd w:val="clear" w:color="auto" w:fill="FFFFFF"/>
        </w:rPr>
        <w:t> </w:t>
      </w:r>
      <w:r w:rsidRPr="007C66A5">
        <w:rPr>
          <w:rStyle w:val="a6"/>
          <w:rFonts w:ascii="Helvetica" w:hAnsi="Helvetica"/>
          <w:color w:val="0D0D0D" w:themeColor="text1" w:themeTint="F2"/>
          <w:sz w:val="24"/>
          <w:szCs w:val="24"/>
          <w:shd w:val="clear" w:color="auto" w:fill="FFFFFF"/>
        </w:rPr>
        <w:t>-</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это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юридические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лица</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которые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осуществляют</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такие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виды</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деятельности</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как</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брокерскаядеятельность</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дилерская</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деятельность</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деятельность</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по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управлению</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ценными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б</w:t>
      </w:r>
      <w:r w:rsidRPr="007C66A5">
        <w:rPr>
          <w:rStyle w:val="w"/>
          <w:rFonts w:ascii="Helvetica" w:hAnsi="Helvetica"/>
          <w:color w:val="0D0D0D" w:themeColor="text1" w:themeTint="F2"/>
          <w:sz w:val="24"/>
          <w:szCs w:val="24"/>
          <w:shd w:val="clear" w:color="auto" w:fill="FFFFFF"/>
        </w:rPr>
        <w:lastRenderedPageBreak/>
        <w:t>умагами</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деятельность</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поопределению</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взаимных</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обязательств</w:t>
      </w:r>
      <w:r w:rsidRPr="007C66A5">
        <w:rPr>
          <w:rStyle w:val="apple-converted-space"/>
          <w:rFonts w:ascii="Helvetica" w:hAnsi="Helvetica"/>
          <w:color w:val="0D0D0D" w:themeColor="text1" w:themeTint="F2"/>
          <w:sz w:val="24"/>
          <w:szCs w:val="24"/>
          <w:shd w:val="clear" w:color="auto" w:fill="FFFFFF"/>
        </w:rPr>
        <w:t> </w:t>
      </w:r>
      <w:r w:rsidRPr="007C66A5">
        <w:rPr>
          <w:rFonts w:ascii="Helvetica" w:hAnsi="Helvetica"/>
          <w:color w:val="0D0D0D" w:themeColor="text1" w:themeTint="F2"/>
          <w:sz w:val="24"/>
          <w:szCs w:val="24"/>
          <w:shd w:val="clear" w:color="auto" w:fill="FFFFFF"/>
        </w:rPr>
        <w:t>(</w:t>
      </w:r>
      <w:hyperlink r:id="rId324" w:history="1">
        <w:r w:rsidRPr="007C66A5">
          <w:rPr>
            <w:rStyle w:val="w"/>
            <w:rFonts w:ascii="Helvetica" w:hAnsi="Helvetica"/>
            <w:color w:val="0D0D0D" w:themeColor="text1" w:themeTint="F2"/>
            <w:sz w:val="24"/>
            <w:szCs w:val="24"/>
            <w:u w:val="single"/>
            <w:shd w:val="clear" w:color="auto" w:fill="FFFFFF"/>
          </w:rPr>
          <w:t>клиринг</w:t>
        </w:r>
      </w:hyperlink>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депозитарная</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деятельность</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деятельность</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по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ведениюреестра</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владельцев</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ценных</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бумаг</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деятельность</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по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организации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торговли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на</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рынке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ценных</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бумаг</w:t>
      </w:r>
      <w:r w:rsidRPr="007C66A5">
        <w:rPr>
          <w:rFonts w:ascii="Helvetica" w:hAnsi="Helvetica"/>
          <w:color w:val="0D0D0D" w:themeColor="text1" w:themeTint="F2"/>
          <w:sz w:val="24"/>
          <w:szCs w:val="24"/>
          <w:shd w:val="clear" w:color="auto" w:fill="FFFFFF"/>
        </w:rPr>
        <w:t>.</w:t>
      </w:r>
    </w:p>
    <w:p w:rsidR="007C66A5" w:rsidRPr="007C66A5" w:rsidRDefault="007C66A5" w:rsidP="007C66A5">
      <w:pPr>
        <w:rPr>
          <w:color w:val="0D0D0D" w:themeColor="text1" w:themeTint="F2"/>
          <w:sz w:val="24"/>
          <w:szCs w:val="24"/>
          <w:shd w:val="clear" w:color="auto" w:fill="FFFFFF"/>
        </w:rPr>
      </w:pPr>
      <w:r w:rsidRPr="007C66A5">
        <w:rPr>
          <w:rStyle w:val="w"/>
          <w:rFonts w:ascii="Helvetica" w:hAnsi="Helvetica"/>
          <w:b/>
          <w:bCs/>
          <w:color w:val="0D0D0D" w:themeColor="text1" w:themeTint="F2"/>
          <w:sz w:val="24"/>
          <w:szCs w:val="24"/>
          <w:shd w:val="clear" w:color="auto" w:fill="FFFFFF"/>
        </w:rPr>
        <w:t>Участники</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рынка</w:t>
      </w:r>
      <w:r w:rsidRPr="007C66A5">
        <w:rPr>
          <w:rStyle w:val="apple-converted-space"/>
          <w:rFonts w:ascii="Helvetica" w:hAnsi="Helvetica"/>
          <w:b/>
          <w:bCs/>
          <w:color w:val="0D0D0D" w:themeColor="text1" w:themeTint="F2"/>
          <w:sz w:val="24"/>
          <w:szCs w:val="24"/>
          <w:shd w:val="clear" w:color="auto" w:fill="FFFFFF"/>
        </w:rPr>
        <w:t> </w:t>
      </w:r>
      <w:r w:rsidRPr="007C66A5">
        <w:rPr>
          <w:rStyle w:val="a6"/>
          <w:rFonts w:ascii="Helvetica" w:hAnsi="Helvetica"/>
          <w:color w:val="0D0D0D" w:themeColor="text1" w:themeTint="F2"/>
          <w:sz w:val="24"/>
          <w:szCs w:val="24"/>
          <w:shd w:val="clear" w:color="auto" w:fill="FFFFFF"/>
        </w:rPr>
        <w:t>-</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это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физические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или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юридические</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лица</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которые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продают</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или</w:t>
      </w:r>
      <w:r w:rsidRPr="007C66A5">
        <w:rPr>
          <w:rStyle w:val="apple-converted-space"/>
          <w:rFonts w:ascii="Helvetica" w:hAnsi="Helvetica"/>
          <w:color w:val="0D0D0D" w:themeColor="text1" w:themeTint="F2"/>
          <w:sz w:val="24"/>
          <w:szCs w:val="24"/>
          <w:shd w:val="clear" w:color="auto" w:fill="FFFFFF"/>
        </w:rPr>
        <w:t> </w:t>
      </w:r>
      <w:proofErr w:type="gramStart"/>
      <w:r w:rsidRPr="007C66A5">
        <w:rPr>
          <w:rStyle w:val="w"/>
          <w:rFonts w:ascii="Helvetica" w:hAnsi="Helvetica"/>
          <w:color w:val="0D0D0D" w:themeColor="text1" w:themeTint="F2"/>
          <w:sz w:val="24"/>
          <w:szCs w:val="24"/>
          <w:shd w:val="clear" w:color="auto" w:fill="FFFFFF"/>
        </w:rPr>
        <w:t>покупают</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i/>
          <w:iCs/>
          <w:color w:val="0D0D0D" w:themeColor="text1" w:themeTint="F2"/>
          <w:sz w:val="24"/>
          <w:szCs w:val="24"/>
          <w:shd w:val="clear" w:color="auto" w:fill="FFFFFF"/>
        </w:rPr>
        <w:t>ценные</w:t>
      </w:r>
      <w:r w:rsidRPr="007C66A5">
        <w:rPr>
          <w:rStyle w:val="apple-converted-space"/>
          <w:rFonts w:ascii="Helvetica" w:hAnsi="Helvetica"/>
          <w:i/>
          <w:iCs/>
          <w:color w:val="0D0D0D" w:themeColor="text1" w:themeTint="F2"/>
          <w:sz w:val="24"/>
          <w:szCs w:val="24"/>
          <w:shd w:val="clear" w:color="auto" w:fill="FFFFFF"/>
        </w:rPr>
        <w:t> </w:t>
      </w:r>
      <w:r w:rsidRPr="007C66A5">
        <w:rPr>
          <w:rStyle w:val="w"/>
          <w:rFonts w:ascii="Helvetica" w:hAnsi="Helvetica"/>
          <w:i/>
          <w:iCs/>
          <w:color w:val="0D0D0D" w:themeColor="text1" w:themeTint="F2"/>
          <w:sz w:val="24"/>
          <w:szCs w:val="24"/>
          <w:shd w:val="clear" w:color="auto" w:fill="FFFFFF"/>
        </w:rPr>
        <w:t>бумаги</w:t>
      </w:r>
      <w:r w:rsidRPr="007C66A5">
        <w:rPr>
          <w:rStyle w:val="w"/>
          <w:rFonts w:ascii="Helvetica" w:hAnsi="Helvetica"/>
          <w:color w:val="0D0D0D" w:themeColor="text1" w:themeTint="F2"/>
          <w:sz w:val="24"/>
          <w:szCs w:val="24"/>
          <w:shd w:val="clear" w:color="auto" w:fill="FFFFFF"/>
        </w:rPr>
        <w:t>или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обслуживают</w:t>
      </w:r>
      <w:proofErr w:type="gramEnd"/>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их</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оборот</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расчеты</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по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ним</w:t>
      </w:r>
      <w:r w:rsidRPr="007C66A5">
        <w:rPr>
          <w:rFonts w:ascii="Helvetica" w:hAnsi="Helvetica"/>
          <w:color w:val="0D0D0D" w:themeColor="text1" w:themeTint="F2"/>
          <w:sz w:val="24"/>
          <w:szCs w:val="24"/>
          <w:shd w:val="clear" w:color="auto" w:fill="FFFFFF"/>
        </w:rPr>
        <w:t>.</w:t>
      </w:r>
    </w:p>
    <w:p w:rsidR="007C66A5" w:rsidRPr="007C66A5" w:rsidRDefault="007C66A5" w:rsidP="007C66A5">
      <w:pPr>
        <w:rPr>
          <w:color w:val="0D0D0D" w:themeColor="text1" w:themeTint="F2"/>
          <w:sz w:val="24"/>
          <w:szCs w:val="24"/>
          <w:shd w:val="clear" w:color="auto" w:fill="FFFFFF"/>
        </w:rPr>
      </w:pPr>
      <w:r w:rsidRPr="007C66A5">
        <w:rPr>
          <w:rStyle w:val="w"/>
          <w:rFonts w:ascii="Helvetica" w:hAnsi="Helvetica"/>
          <w:b/>
          <w:bCs/>
          <w:color w:val="0D0D0D" w:themeColor="text1" w:themeTint="F2"/>
          <w:sz w:val="24"/>
          <w:szCs w:val="24"/>
          <w:shd w:val="clear" w:color="auto" w:fill="FFFFFF"/>
        </w:rPr>
        <w:t>Участники</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рынка</w:t>
      </w:r>
      <w:r w:rsidRPr="007C66A5">
        <w:rPr>
          <w:rStyle w:val="apple-converted-space"/>
          <w:rFonts w:ascii="Helvetica" w:hAnsi="Helvetica"/>
          <w:b/>
          <w:bCs/>
          <w:color w:val="0D0D0D" w:themeColor="text1" w:themeTint="F2"/>
          <w:sz w:val="24"/>
          <w:szCs w:val="24"/>
          <w:shd w:val="clear" w:color="auto" w:fill="FFFFFF"/>
        </w:rPr>
        <w:t> </w:t>
      </w:r>
      <w:r w:rsidRPr="007C66A5">
        <w:rPr>
          <w:rStyle w:val="a6"/>
          <w:rFonts w:ascii="Helvetica" w:hAnsi="Helvetica"/>
          <w:color w:val="0D0D0D" w:themeColor="text1" w:themeTint="F2"/>
          <w:sz w:val="24"/>
          <w:szCs w:val="24"/>
          <w:shd w:val="clear" w:color="auto" w:fill="FFFFFF"/>
        </w:rPr>
        <w:t>-</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это</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физические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или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i/>
          <w:iCs/>
          <w:color w:val="0D0D0D" w:themeColor="text1" w:themeTint="F2"/>
          <w:sz w:val="24"/>
          <w:szCs w:val="24"/>
          <w:shd w:val="clear" w:color="auto" w:fill="FFFFFF"/>
        </w:rPr>
        <w:t>юридические</w:t>
      </w:r>
      <w:r w:rsidRPr="007C66A5">
        <w:rPr>
          <w:rStyle w:val="apple-converted-space"/>
          <w:rFonts w:ascii="Helvetica" w:hAnsi="Helvetica"/>
          <w:i/>
          <w:iCs/>
          <w:color w:val="0D0D0D" w:themeColor="text1" w:themeTint="F2"/>
          <w:sz w:val="24"/>
          <w:szCs w:val="24"/>
          <w:shd w:val="clear" w:color="auto" w:fill="FFFFFF"/>
        </w:rPr>
        <w:t> </w:t>
      </w:r>
      <w:r w:rsidRPr="007C66A5">
        <w:rPr>
          <w:rStyle w:val="w"/>
          <w:rFonts w:ascii="Helvetica" w:hAnsi="Helvetica"/>
          <w:i/>
          <w:iCs/>
          <w:color w:val="0D0D0D" w:themeColor="text1" w:themeTint="F2"/>
          <w:sz w:val="24"/>
          <w:szCs w:val="24"/>
          <w:shd w:val="clear" w:color="auto" w:fill="FFFFFF"/>
        </w:rPr>
        <w:t>лица</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имеющие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соответствующие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законодательствулицензии</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для</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осуществления</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различной</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деятельности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с</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ценными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бумагами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или</w:t>
      </w:r>
      <w:r w:rsidRPr="007C66A5">
        <w:rPr>
          <w:rStyle w:val="apple-converted-space"/>
          <w:rFonts w:ascii="Helvetica" w:hAnsi="Helvetica"/>
          <w:color w:val="0D0D0D" w:themeColor="text1" w:themeTint="F2"/>
          <w:sz w:val="24"/>
          <w:szCs w:val="24"/>
          <w:shd w:val="clear" w:color="auto" w:fill="FFFFFF"/>
        </w:rPr>
        <w:t> </w:t>
      </w:r>
      <w:proofErr w:type="spellStart"/>
      <w:r w:rsidRPr="007C66A5">
        <w:rPr>
          <w:rStyle w:val="w"/>
          <w:rFonts w:ascii="Helvetica" w:hAnsi="Helvetica"/>
          <w:color w:val="0D0D0D" w:themeColor="text1" w:themeTint="F2"/>
          <w:sz w:val="24"/>
          <w:szCs w:val="24"/>
          <w:shd w:val="clear" w:color="auto" w:fill="FFFFFF"/>
        </w:rPr>
        <w:t>недвежимостью</w:t>
      </w:r>
      <w:proofErr w:type="spellEnd"/>
      <w:r w:rsidRPr="007C66A5">
        <w:rPr>
          <w:rFonts w:ascii="Helvetica" w:hAnsi="Helvetica"/>
          <w:color w:val="0D0D0D" w:themeColor="text1" w:themeTint="F2"/>
          <w:sz w:val="24"/>
          <w:szCs w:val="24"/>
          <w:shd w:val="clear" w:color="auto" w:fill="FFFFFF"/>
        </w:rPr>
        <w:t>.</w:t>
      </w:r>
    </w:p>
    <w:p w:rsidR="007C66A5" w:rsidRPr="007C66A5" w:rsidRDefault="007C66A5" w:rsidP="007C66A5">
      <w:pPr>
        <w:rPr>
          <w:color w:val="0D0D0D" w:themeColor="text1" w:themeTint="F2"/>
          <w:sz w:val="24"/>
          <w:szCs w:val="24"/>
          <w:shd w:val="clear" w:color="auto" w:fill="FFFFFF"/>
        </w:rPr>
      </w:pPr>
      <w:r w:rsidRPr="007C66A5">
        <w:rPr>
          <w:rStyle w:val="w"/>
          <w:rFonts w:ascii="Helvetica" w:hAnsi="Helvetica"/>
          <w:b/>
          <w:bCs/>
          <w:color w:val="0D0D0D" w:themeColor="text1" w:themeTint="F2"/>
          <w:sz w:val="24"/>
          <w:szCs w:val="24"/>
          <w:shd w:val="clear" w:color="auto" w:fill="FFFFFF"/>
        </w:rPr>
        <w:t>Участники</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рынка</w:t>
      </w:r>
      <w:r w:rsidRPr="007C66A5">
        <w:rPr>
          <w:rStyle w:val="apple-converted-space"/>
          <w:rFonts w:ascii="Helvetica" w:hAnsi="Helvetica"/>
          <w:b/>
          <w:bCs/>
          <w:color w:val="0D0D0D" w:themeColor="text1" w:themeTint="F2"/>
          <w:sz w:val="24"/>
          <w:szCs w:val="24"/>
          <w:shd w:val="clear" w:color="auto" w:fill="FFFFFF"/>
        </w:rPr>
        <w:t> </w:t>
      </w:r>
      <w:r w:rsidRPr="007C66A5">
        <w:rPr>
          <w:rStyle w:val="a6"/>
          <w:rFonts w:ascii="Helvetica" w:hAnsi="Helvetica"/>
          <w:color w:val="0D0D0D" w:themeColor="text1" w:themeTint="F2"/>
          <w:sz w:val="24"/>
          <w:szCs w:val="24"/>
          <w:shd w:val="clear" w:color="auto" w:fill="FFFFFF"/>
        </w:rPr>
        <w:t>-</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это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банки</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валютные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рынки</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акций</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брокерские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фирмы</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страховые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инвестиционные</w:t>
      </w:r>
      <w:r w:rsidRPr="007C66A5">
        <w:rPr>
          <w:rStyle w:val="w"/>
          <w:rFonts w:ascii="Helvetica" w:hAnsi="Helvetica"/>
          <w:i/>
          <w:iCs/>
          <w:color w:val="0D0D0D" w:themeColor="text1" w:themeTint="F2"/>
          <w:sz w:val="24"/>
          <w:szCs w:val="24"/>
          <w:shd w:val="clear" w:color="auto" w:fill="FFFFFF"/>
        </w:rPr>
        <w:t>компании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фонды</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внешнеторговые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производственные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компании</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международные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валютно</w:t>
      </w:r>
      <w:r w:rsidRPr="007C66A5">
        <w:rPr>
          <w:rFonts w:ascii="Helvetica" w:hAnsi="Helvetica"/>
          <w:color w:val="0D0D0D" w:themeColor="text1" w:themeTint="F2"/>
          <w:sz w:val="24"/>
          <w:szCs w:val="24"/>
          <w:shd w:val="clear" w:color="auto" w:fill="FFFFFF"/>
        </w:rPr>
        <w:t>-</w:t>
      </w:r>
      <w:r w:rsidRPr="007C66A5">
        <w:rPr>
          <w:rStyle w:val="w"/>
          <w:rFonts w:ascii="Helvetica" w:hAnsi="Helvetica"/>
          <w:color w:val="0D0D0D" w:themeColor="text1" w:themeTint="F2"/>
          <w:sz w:val="24"/>
          <w:szCs w:val="24"/>
          <w:shd w:val="clear" w:color="auto" w:fill="FFFFFF"/>
        </w:rPr>
        <w:t>кредитные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ифинансовые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организации</w:t>
      </w:r>
      <w:r w:rsidRPr="007C66A5">
        <w:rPr>
          <w:rFonts w:ascii="Helvetica" w:hAnsi="Helvetica"/>
          <w:color w:val="0D0D0D" w:themeColor="text1" w:themeTint="F2"/>
          <w:sz w:val="24"/>
          <w:szCs w:val="24"/>
          <w:shd w:val="clear" w:color="auto" w:fill="FFFFFF"/>
        </w:rPr>
        <w:t>.</w:t>
      </w:r>
    </w:p>
    <w:p w:rsidR="007C66A5" w:rsidRPr="007C66A5" w:rsidRDefault="007C66A5" w:rsidP="007C66A5">
      <w:pPr>
        <w:rPr>
          <w:rStyle w:val="w"/>
          <w:color w:val="0D0D0D" w:themeColor="text1" w:themeTint="F2"/>
          <w:sz w:val="24"/>
          <w:szCs w:val="24"/>
          <w:shd w:val="clear" w:color="auto" w:fill="FFFFFF"/>
        </w:rPr>
      </w:pPr>
      <w:r w:rsidRPr="007C66A5">
        <w:rPr>
          <w:rStyle w:val="w"/>
          <w:rFonts w:ascii="Helvetica" w:hAnsi="Helvetica"/>
          <w:b/>
          <w:bCs/>
          <w:color w:val="0D0D0D" w:themeColor="text1" w:themeTint="F2"/>
          <w:sz w:val="24"/>
          <w:szCs w:val="24"/>
          <w:shd w:val="clear" w:color="auto" w:fill="FFFFFF"/>
        </w:rPr>
        <w:t>Участники</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рынка</w:t>
      </w:r>
      <w:r w:rsidRPr="007C66A5">
        <w:rPr>
          <w:rStyle w:val="apple-converted-space"/>
          <w:rFonts w:ascii="Helvetica" w:hAnsi="Helvetica"/>
          <w:b/>
          <w:bCs/>
          <w:color w:val="0D0D0D" w:themeColor="text1" w:themeTint="F2"/>
          <w:sz w:val="24"/>
          <w:szCs w:val="24"/>
          <w:shd w:val="clear" w:color="auto" w:fill="FFFFFF"/>
        </w:rPr>
        <w:t> </w:t>
      </w:r>
      <w:r w:rsidRPr="007C66A5">
        <w:rPr>
          <w:rStyle w:val="a6"/>
          <w:rFonts w:ascii="Helvetica" w:hAnsi="Helvetica"/>
          <w:color w:val="0D0D0D" w:themeColor="text1" w:themeTint="F2"/>
          <w:sz w:val="24"/>
          <w:szCs w:val="24"/>
          <w:shd w:val="clear" w:color="auto" w:fill="FFFFFF"/>
        </w:rPr>
        <w:t>-</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это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лица</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совершающие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операции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на</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i/>
          <w:iCs/>
          <w:color w:val="0D0D0D" w:themeColor="text1" w:themeTint="F2"/>
          <w:sz w:val="24"/>
          <w:szCs w:val="24"/>
          <w:shd w:val="clear" w:color="auto" w:fill="FFFFFF"/>
        </w:rPr>
        <w:t>рынке</w:t>
      </w:r>
      <w:r w:rsidRPr="007C66A5">
        <w:rPr>
          <w:rStyle w:val="apple-converted-space"/>
          <w:rFonts w:ascii="Helvetica" w:hAnsi="Helvetica"/>
          <w:i/>
          <w:iCs/>
          <w:color w:val="0D0D0D" w:themeColor="text1" w:themeTint="F2"/>
          <w:sz w:val="24"/>
          <w:szCs w:val="24"/>
          <w:shd w:val="clear" w:color="auto" w:fill="FFFFFF"/>
        </w:rPr>
        <w:t> </w:t>
      </w:r>
      <w:r w:rsidRPr="007C66A5">
        <w:rPr>
          <w:rStyle w:val="w"/>
          <w:rFonts w:ascii="Helvetica" w:hAnsi="Helvetica"/>
          <w:i/>
          <w:iCs/>
          <w:color w:val="0D0D0D" w:themeColor="text1" w:themeTint="F2"/>
          <w:sz w:val="24"/>
          <w:szCs w:val="24"/>
          <w:shd w:val="clear" w:color="auto" w:fill="FFFFFF"/>
        </w:rPr>
        <w:t>акций</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в</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интересах</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своего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клиента</w:t>
      </w:r>
    </w:p>
    <w:p w:rsidR="007C66A5" w:rsidRPr="007C66A5" w:rsidRDefault="007C66A5" w:rsidP="007C66A5">
      <w:pPr>
        <w:rPr>
          <w:color w:val="0D0D0D" w:themeColor="text1" w:themeTint="F2"/>
          <w:sz w:val="24"/>
          <w:szCs w:val="24"/>
          <w:shd w:val="clear" w:color="auto" w:fill="FFFFFF"/>
        </w:rPr>
      </w:pPr>
      <w:r w:rsidRPr="007C66A5">
        <w:rPr>
          <w:rStyle w:val="w"/>
          <w:rFonts w:ascii="Helvetica" w:hAnsi="Helvetica"/>
          <w:b/>
          <w:bCs/>
          <w:color w:val="0D0D0D" w:themeColor="text1" w:themeTint="F2"/>
          <w:sz w:val="24"/>
          <w:szCs w:val="24"/>
          <w:shd w:val="clear" w:color="auto" w:fill="FFFFFF"/>
        </w:rPr>
        <w:t>Участники</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рынка</w:t>
      </w:r>
      <w:r w:rsidRPr="007C66A5">
        <w:rPr>
          <w:rStyle w:val="apple-converted-space"/>
          <w:rFonts w:ascii="Helvetica" w:hAnsi="Helvetica"/>
          <w:b/>
          <w:bCs/>
          <w:color w:val="0D0D0D" w:themeColor="text1" w:themeTint="F2"/>
          <w:sz w:val="24"/>
          <w:szCs w:val="24"/>
          <w:shd w:val="clear" w:color="auto" w:fill="FFFFFF"/>
        </w:rPr>
        <w:t> </w:t>
      </w:r>
      <w:r w:rsidRPr="007C66A5">
        <w:rPr>
          <w:rStyle w:val="a6"/>
          <w:rFonts w:ascii="Helvetica" w:hAnsi="Helvetica"/>
          <w:color w:val="0D0D0D" w:themeColor="text1" w:themeTint="F2"/>
          <w:sz w:val="24"/>
          <w:szCs w:val="24"/>
          <w:shd w:val="clear" w:color="auto" w:fill="FFFFFF"/>
        </w:rPr>
        <w:t>-</w:t>
      </w:r>
      <w:r w:rsidRPr="007C66A5">
        <w:rPr>
          <w:rStyle w:val="apple-converted-space"/>
          <w:rFonts w:ascii="Helvetica" w:hAnsi="Helvetica"/>
          <w:b/>
          <w:bCs/>
          <w:color w:val="0D0D0D" w:themeColor="text1" w:themeTint="F2"/>
          <w:sz w:val="24"/>
          <w:szCs w:val="24"/>
          <w:shd w:val="clear" w:color="auto" w:fill="FFFFFF"/>
        </w:rPr>
        <w:t> </w:t>
      </w:r>
      <w:r w:rsidRPr="007C66A5">
        <w:rPr>
          <w:rStyle w:val="w"/>
          <w:rFonts w:ascii="Helvetica" w:hAnsi="Helvetica"/>
          <w:b/>
          <w:bCs/>
          <w:color w:val="0D0D0D" w:themeColor="text1" w:themeTint="F2"/>
          <w:sz w:val="24"/>
          <w:szCs w:val="24"/>
          <w:shd w:val="clear" w:color="auto" w:fill="FFFFFF"/>
        </w:rPr>
        <w:t>это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физическое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или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юр</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лицо</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извлекающее</w:t>
      </w:r>
      <w:r w:rsidRPr="007C66A5">
        <w:rPr>
          <w:rStyle w:val="apple-converted-space"/>
          <w:rFonts w:ascii="Helvetica" w:hAnsi="Helvetica"/>
          <w:color w:val="0D0D0D" w:themeColor="text1" w:themeTint="F2"/>
          <w:sz w:val="24"/>
          <w:szCs w:val="24"/>
          <w:shd w:val="clear" w:color="auto" w:fill="FFFFFF"/>
        </w:rPr>
        <w:t> </w:t>
      </w:r>
      <w:hyperlink r:id="rId325" w:history="1">
        <w:r w:rsidRPr="007C66A5">
          <w:rPr>
            <w:rStyle w:val="w"/>
            <w:rFonts w:ascii="Helvetica" w:hAnsi="Helvetica"/>
            <w:color w:val="0D0D0D" w:themeColor="text1" w:themeTint="F2"/>
            <w:sz w:val="24"/>
            <w:szCs w:val="24"/>
            <w:u w:val="single"/>
            <w:shd w:val="clear" w:color="auto" w:fill="FFFFFF"/>
          </w:rPr>
          <w:t>прибыль</w:t>
        </w:r>
      </w:hyperlink>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за</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счёт</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одновременной</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купли</w:t>
      </w:r>
      <w:r w:rsidRPr="007C66A5">
        <w:rPr>
          <w:rFonts w:ascii="Helvetica" w:hAnsi="Helvetica"/>
          <w:color w:val="0D0D0D" w:themeColor="text1" w:themeTint="F2"/>
          <w:sz w:val="24"/>
          <w:szCs w:val="24"/>
          <w:shd w:val="clear" w:color="auto" w:fill="FFFFFF"/>
        </w:rPr>
        <w:t>-</w:t>
      </w:r>
      <w:r w:rsidRPr="007C66A5">
        <w:rPr>
          <w:rStyle w:val="w"/>
          <w:rFonts w:ascii="Helvetica" w:hAnsi="Helvetica"/>
          <w:color w:val="0D0D0D" w:themeColor="text1" w:themeTint="F2"/>
          <w:sz w:val="24"/>
          <w:szCs w:val="24"/>
          <w:shd w:val="clear" w:color="auto" w:fill="FFFFFF"/>
        </w:rPr>
        <w:t>продажи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одного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того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же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финансового</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инструмента</w:t>
      </w:r>
      <w:r w:rsidRPr="007C66A5">
        <w:rPr>
          <w:rStyle w:val="apple-converted-space"/>
          <w:rFonts w:ascii="Helvetica" w:hAnsi="Helvetica"/>
          <w:color w:val="0D0D0D" w:themeColor="text1" w:themeTint="F2"/>
          <w:sz w:val="24"/>
          <w:szCs w:val="24"/>
          <w:shd w:val="clear" w:color="auto" w:fill="FFFFFF"/>
        </w:rPr>
        <w:t> </w:t>
      </w:r>
      <w:r w:rsidRPr="007C66A5">
        <w:rPr>
          <w:rFonts w:ascii="Helvetica" w:hAnsi="Helvetica"/>
          <w:color w:val="0D0D0D" w:themeColor="text1" w:themeTint="F2"/>
          <w:sz w:val="24"/>
          <w:szCs w:val="24"/>
          <w:shd w:val="clear" w:color="auto" w:fill="FFFFFF"/>
        </w:rPr>
        <w:t>(</w:t>
      </w:r>
      <w:r w:rsidRPr="007C66A5">
        <w:rPr>
          <w:rStyle w:val="w"/>
          <w:rFonts w:ascii="Helvetica" w:hAnsi="Helvetica"/>
          <w:color w:val="0D0D0D" w:themeColor="text1" w:themeTint="F2"/>
          <w:sz w:val="24"/>
          <w:szCs w:val="24"/>
          <w:shd w:val="clear" w:color="auto" w:fill="FFFFFF"/>
        </w:rPr>
        <w:t>актива</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на</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разных</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рынках</w:t>
      </w:r>
      <w:r w:rsidRPr="007C66A5">
        <w:rPr>
          <w:rFonts w:ascii="Helvetica" w:hAnsi="Helvetica"/>
          <w:color w:val="0D0D0D" w:themeColor="text1" w:themeTint="F2"/>
          <w:sz w:val="24"/>
          <w:szCs w:val="24"/>
          <w:shd w:val="clear" w:color="auto" w:fill="FFFFFF"/>
        </w:rPr>
        <w:t>,</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если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на</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соответствующих</w:t>
      </w:r>
      <w:r w:rsidRPr="007C66A5">
        <w:rPr>
          <w:rStyle w:val="w"/>
          <w:rFonts w:ascii="Helvetica" w:hAnsi="Helvetica"/>
          <w:b/>
          <w:bCs/>
          <w:color w:val="0D0D0D" w:themeColor="text1" w:themeTint="F2"/>
          <w:sz w:val="24"/>
          <w:szCs w:val="24"/>
          <w:shd w:val="clear" w:color="auto" w:fill="FFFFFF"/>
        </w:rPr>
        <w:t>рынках</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возникли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разные</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цены</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на</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один</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и</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тот</w:t>
      </w:r>
      <w:r w:rsidRPr="007C66A5">
        <w:rPr>
          <w:rStyle w:val="apple-converted-space"/>
          <w:rFonts w:ascii="Helvetica" w:hAnsi="Helvetica"/>
          <w:color w:val="0D0D0D" w:themeColor="text1" w:themeTint="F2"/>
          <w:sz w:val="24"/>
          <w:szCs w:val="24"/>
          <w:shd w:val="clear" w:color="auto" w:fill="FFFFFF"/>
        </w:rPr>
        <w:t> </w:t>
      </w:r>
      <w:r w:rsidRPr="007C66A5">
        <w:rPr>
          <w:rStyle w:val="w"/>
          <w:rFonts w:ascii="Helvetica" w:hAnsi="Helvetica"/>
          <w:color w:val="0D0D0D" w:themeColor="text1" w:themeTint="F2"/>
          <w:sz w:val="24"/>
          <w:szCs w:val="24"/>
          <w:shd w:val="clear" w:color="auto" w:fill="FFFFFF"/>
        </w:rPr>
        <w:t>же</w:t>
      </w:r>
      <w:r w:rsidRPr="007C66A5">
        <w:rPr>
          <w:rStyle w:val="apple-converted-space"/>
          <w:rFonts w:ascii="Helvetica" w:hAnsi="Helvetica"/>
          <w:color w:val="0D0D0D" w:themeColor="text1" w:themeTint="F2"/>
          <w:sz w:val="24"/>
          <w:szCs w:val="24"/>
          <w:shd w:val="clear" w:color="auto" w:fill="FFFFFF"/>
        </w:rPr>
        <w:t> </w:t>
      </w:r>
      <w:hyperlink r:id="rId326" w:history="1">
        <w:r w:rsidRPr="007C66A5">
          <w:rPr>
            <w:rStyle w:val="w"/>
            <w:rFonts w:ascii="Helvetica" w:hAnsi="Helvetica"/>
            <w:color w:val="0D0D0D" w:themeColor="text1" w:themeTint="F2"/>
            <w:sz w:val="24"/>
            <w:szCs w:val="24"/>
            <w:u w:val="single"/>
            <w:shd w:val="clear" w:color="auto" w:fill="FFFFFF"/>
          </w:rPr>
          <w:t>актив</w:t>
        </w:r>
      </w:hyperlink>
      <w:r w:rsidRPr="007C66A5">
        <w:rPr>
          <w:rFonts w:ascii="Helvetica" w:hAnsi="Helvetica"/>
          <w:color w:val="0D0D0D" w:themeColor="text1" w:themeTint="F2"/>
          <w:sz w:val="24"/>
          <w:szCs w:val="24"/>
          <w:shd w:val="clear" w:color="auto" w:fill="FFFFFF"/>
        </w:rPr>
        <w:t>.</w:t>
      </w:r>
    </w:p>
    <w:p w:rsidR="007C66A5" w:rsidRPr="007C66A5" w:rsidRDefault="007C66A5" w:rsidP="007C66A5">
      <w:pPr>
        <w:pStyle w:val="a4"/>
        <w:shd w:val="clear" w:color="auto" w:fill="FFFFFF"/>
        <w:spacing w:after="198" w:afterAutospacing="0" w:line="276" w:lineRule="auto"/>
        <w:rPr>
          <w:rFonts w:ascii="Georgia" w:hAnsi="Georgia"/>
          <w:color w:val="0D0D0D" w:themeColor="text1" w:themeTint="F2"/>
        </w:rPr>
      </w:pPr>
      <w:r w:rsidRPr="007C66A5">
        <w:rPr>
          <w:rFonts w:ascii="Georgia" w:hAnsi="Georgia"/>
          <w:color w:val="0D0D0D" w:themeColor="text1" w:themeTint="F2"/>
        </w:rPr>
        <w:t>Рынок капитала - рынок от того, где люди, компании и правительство могут финансирование долгого срока, участвуя в закупке и продаже ценных бумаг. Рынок капитала включает Первичный Рынок и Вторичный Рынок. На первичном рынке недавно выпущенные запасы и облигации обменены и во вторичной торговле рынком существующих запасов, и облигации имеют место.</w:t>
      </w:r>
    </w:p>
    <w:p w:rsidR="007C66A5" w:rsidRPr="007C66A5" w:rsidRDefault="007C66A5" w:rsidP="007C66A5">
      <w:pPr>
        <w:pStyle w:val="a4"/>
        <w:shd w:val="clear" w:color="auto" w:fill="FFFFFF"/>
        <w:spacing w:after="198" w:afterAutospacing="0" w:line="276" w:lineRule="auto"/>
        <w:rPr>
          <w:rFonts w:ascii="Georgia" w:hAnsi="Georgia"/>
          <w:color w:val="0D0D0D" w:themeColor="text1" w:themeTint="F2"/>
        </w:rPr>
      </w:pPr>
      <w:r w:rsidRPr="007C66A5">
        <w:rPr>
          <w:rFonts w:ascii="Georgia" w:hAnsi="Georgia"/>
          <w:color w:val="0D0D0D" w:themeColor="text1" w:themeTint="F2"/>
        </w:rPr>
        <w:t xml:space="preserve">Рынок капитала может быть разделен на Рынок облигаций и Фондовый рынок. В Рынке облигаций, покупая и продавая недавно выпущенных и существующих </w:t>
      </w:r>
      <w:proofErr w:type="gramStart"/>
      <w:r w:rsidRPr="007C66A5">
        <w:rPr>
          <w:rFonts w:ascii="Georgia" w:hAnsi="Georgia"/>
          <w:color w:val="0D0D0D" w:themeColor="text1" w:themeTint="F2"/>
        </w:rPr>
        <w:t>облигаций</w:t>
      </w:r>
      <w:proofErr w:type="gramEnd"/>
      <w:r w:rsidRPr="007C66A5">
        <w:rPr>
          <w:rFonts w:ascii="Georgia" w:hAnsi="Georgia"/>
          <w:color w:val="0D0D0D" w:themeColor="text1" w:themeTint="F2"/>
        </w:rPr>
        <w:t xml:space="preserve"> имеет место. На Фондовом рынке выполнен обмен недавно выпущенными и существующими акциями или запасами.</w:t>
      </w:r>
    </w:p>
    <w:p w:rsidR="007C66A5" w:rsidRPr="007C66A5" w:rsidRDefault="007C66A5" w:rsidP="007C66A5">
      <w:pPr>
        <w:pStyle w:val="a4"/>
        <w:shd w:val="clear" w:color="auto" w:fill="FFFFFF"/>
        <w:spacing w:after="198" w:afterAutospacing="0" w:line="276" w:lineRule="auto"/>
        <w:rPr>
          <w:rFonts w:ascii="Georgia" w:hAnsi="Georgia"/>
          <w:color w:val="0D0D0D" w:themeColor="text1" w:themeTint="F2"/>
        </w:rPr>
      </w:pPr>
      <w:r w:rsidRPr="007C66A5">
        <w:rPr>
          <w:rFonts w:ascii="Georgia" w:hAnsi="Georgia"/>
          <w:color w:val="0D0D0D" w:themeColor="text1" w:themeTint="F2"/>
        </w:rPr>
        <w:t>Участники рынка капитала - главным образом те, у кого есть излишек фондов и тех, у кого есть дефицит фондов. Люди, имеющие избыточные деньги, хотят вложить капитал в рынок капитала в надежде на получение высоких доходов на их инвестициях. С другой стороны, люди с дефицитом фонда пытаются получить финансирование от рынка капитала, продавая запасы и облигации. Эти два вида действий держат движение рынка капитала.</w:t>
      </w:r>
    </w:p>
    <w:p w:rsidR="007C66A5" w:rsidRPr="007C66A5" w:rsidRDefault="007C66A5" w:rsidP="007C66A5">
      <w:pPr>
        <w:pStyle w:val="a4"/>
        <w:shd w:val="clear" w:color="auto" w:fill="FFFFFF"/>
        <w:spacing w:after="198" w:afterAutospacing="0" w:line="276" w:lineRule="auto"/>
        <w:rPr>
          <w:rFonts w:ascii="Georgia" w:hAnsi="Georgia"/>
          <w:color w:val="0D0D0D" w:themeColor="text1" w:themeTint="F2"/>
        </w:rPr>
      </w:pPr>
      <w:r w:rsidRPr="007C66A5">
        <w:rPr>
          <w:rFonts w:ascii="Georgia" w:hAnsi="Georgia"/>
          <w:color w:val="0D0D0D" w:themeColor="text1" w:themeTint="F2"/>
        </w:rPr>
        <w:t>Рынок капитала характеризован как поставщик долгосрочного финансирования. Инструменты, используемые для этого долгосрочного финансирования, являются инструментами акции, страховыми инструментами, производными инструментами и особенно облигациями.</w:t>
      </w:r>
    </w:p>
    <w:p w:rsidR="007C66A5" w:rsidRDefault="004C6D3A" w:rsidP="004C6D3A">
      <w:pPr>
        <w:jc w:val="center"/>
        <w:rPr>
          <w:rFonts w:ascii="Calibri" w:hAnsi="Calibri"/>
          <w:b/>
          <w:sz w:val="32"/>
        </w:rPr>
      </w:pPr>
      <w:r>
        <w:rPr>
          <w:rFonts w:ascii="Calibri" w:hAnsi="Calibri"/>
          <w:b/>
          <w:sz w:val="32"/>
        </w:rPr>
        <w:lastRenderedPageBreak/>
        <w:t>ВОПРОС № 35 (Функции рынка ценных бумаг)</w:t>
      </w:r>
    </w:p>
    <w:p w:rsidR="004C6D3A" w:rsidRPr="004C6D3A" w:rsidRDefault="004C6D3A" w:rsidP="004C6D3A">
      <w:pPr>
        <w:shd w:val="clear" w:color="auto" w:fill="FFFFFF"/>
        <w:spacing w:before="150" w:after="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 xml:space="preserve">Рынок ценных бумаг является частью финансового рынка и занимает промежуточное место между рынком капитала и денежным рынком. Как часть финансового рынка он выполняет ряд </w:t>
      </w:r>
      <w:proofErr w:type="spellStart"/>
      <w:r w:rsidRPr="004C6D3A">
        <w:rPr>
          <w:rFonts w:ascii="Arial" w:eastAsia="Times New Roman" w:hAnsi="Arial" w:cs="Arial"/>
          <w:color w:val="0D0D0D" w:themeColor="text1" w:themeTint="F2"/>
          <w:sz w:val="24"/>
          <w:szCs w:val="24"/>
          <w:lang w:eastAsia="ru-RU"/>
        </w:rPr>
        <w:t>общерыночных</w:t>
      </w:r>
      <w:proofErr w:type="spellEnd"/>
      <w:r w:rsidRPr="004C6D3A">
        <w:rPr>
          <w:rFonts w:ascii="Arial" w:eastAsia="Times New Roman" w:hAnsi="Arial" w:cs="Arial"/>
          <w:color w:val="0D0D0D" w:themeColor="text1" w:themeTint="F2"/>
          <w:sz w:val="24"/>
          <w:szCs w:val="24"/>
          <w:lang w:eastAsia="ru-RU"/>
        </w:rPr>
        <w:t xml:space="preserve"> (присущих каждому финансовому рынку) функций.</w:t>
      </w:r>
    </w:p>
    <w:p w:rsidR="004C6D3A" w:rsidRPr="004C6D3A" w:rsidRDefault="004C6D3A" w:rsidP="004C6D3A">
      <w:pPr>
        <w:shd w:val="clear" w:color="auto" w:fill="FFFFFF"/>
        <w:spacing w:after="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К</w:t>
      </w:r>
      <w:r w:rsidRPr="004C6D3A">
        <w:rPr>
          <w:rFonts w:ascii="Arial" w:eastAsia="Times New Roman" w:hAnsi="Arial" w:cs="Arial"/>
          <w:b/>
          <w:bCs/>
          <w:color w:val="0D0D0D" w:themeColor="text1" w:themeTint="F2"/>
          <w:sz w:val="24"/>
          <w:szCs w:val="24"/>
          <w:lang w:eastAsia="ru-RU"/>
        </w:rPr>
        <w:t> </w:t>
      </w:r>
      <w:proofErr w:type="spellStart"/>
      <w:r w:rsidRPr="004C6D3A">
        <w:rPr>
          <w:rFonts w:ascii="Arial" w:eastAsia="Times New Roman" w:hAnsi="Arial" w:cs="Arial"/>
          <w:b/>
          <w:bCs/>
          <w:color w:val="0D0D0D" w:themeColor="text1" w:themeTint="F2"/>
          <w:sz w:val="24"/>
          <w:szCs w:val="24"/>
          <w:lang w:eastAsia="ru-RU"/>
        </w:rPr>
        <w:t>общерыночным</w:t>
      </w:r>
      <w:proofErr w:type="spellEnd"/>
      <w:r w:rsidRPr="004C6D3A">
        <w:rPr>
          <w:rFonts w:ascii="Arial" w:eastAsia="Times New Roman" w:hAnsi="Arial" w:cs="Arial"/>
          <w:b/>
          <w:bCs/>
          <w:color w:val="0D0D0D" w:themeColor="text1" w:themeTint="F2"/>
          <w:sz w:val="24"/>
          <w:szCs w:val="24"/>
          <w:lang w:eastAsia="ru-RU"/>
        </w:rPr>
        <w:t xml:space="preserve"> функциям</w:t>
      </w:r>
      <w:r w:rsidRPr="004C6D3A">
        <w:rPr>
          <w:rFonts w:ascii="Arial" w:eastAsia="Times New Roman" w:hAnsi="Arial" w:cs="Arial"/>
          <w:color w:val="0D0D0D" w:themeColor="text1" w:themeTint="F2"/>
          <w:sz w:val="24"/>
          <w:szCs w:val="24"/>
          <w:lang w:eastAsia="ru-RU"/>
        </w:rPr>
        <w:t> относят:</w:t>
      </w:r>
    </w:p>
    <w:p w:rsidR="004C6D3A" w:rsidRPr="004C6D3A" w:rsidRDefault="004C6D3A" w:rsidP="00834A38">
      <w:pPr>
        <w:numPr>
          <w:ilvl w:val="0"/>
          <w:numId w:val="33"/>
        </w:numPr>
        <w:shd w:val="clear" w:color="auto" w:fill="FFFFFF"/>
        <w:spacing w:after="25"/>
        <w:ind w:left="25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аккумулирующую;</w:t>
      </w:r>
    </w:p>
    <w:p w:rsidR="004C6D3A" w:rsidRPr="004C6D3A" w:rsidRDefault="004C6D3A" w:rsidP="00834A38">
      <w:pPr>
        <w:numPr>
          <w:ilvl w:val="0"/>
          <w:numId w:val="33"/>
        </w:numPr>
        <w:shd w:val="clear" w:color="auto" w:fill="FFFFFF"/>
        <w:spacing w:after="25"/>
        <w:ind w:left="250"/>
        <w:jc w:val="both"/>
        <w:rPr>
          <w:rFonts w:ascii="Arial" w:eastAsia="Times New Roman" w:hAnsi="Arial" w:cs="Arial"/>
          <w:color w:val="0D0D0D" w:themeColor="text1" w:themeTint="F2"/>
          <w:sz w:val="24"/>
          <w:szCs w:val="24"/>
          <w:lang w:eastAsia="ru-RU"/>
        </w:rPr>
      </w:pPr>
      <w:proofErr w:type="spellStart"/>
      <w:r w:rsidRPr="004C6D3A">
        <w:rPr>
          <w:rFonts w:ascii="Arial" w:eastAsia="Times New Roman" w:hAnsi="Arial" w:cs="Arial"/>
          <w:color w:val="0D0D0D" w:themeColor="text1" w:themeTint="F2"/>
          <w:sz w:val="24"/>
          <w:szCs w:val="24"/>
          <w:lang w:eastAsia="ru-RU"/>
        </w:rPr>
        <w:t>перераспределительную</w:t>
      </w:r>
      <w:proofErr w:type="spellEnd"/>
      <w:r w:rsidRPr="004C6D3A">
        <w:rPr>
          <w:rFonts w:ascii="Arial" w:eastAsia="Times New Roman" w:hAnsi="Arial" w:cs="Arial"/>
          <w:color w:val="0D0D0D" w:themeColor="text1" w:themeTint="F2"/>
          <w:sz w:val="24"/>
          <w:szCs w:val="24"/>
          <w:lang w:eastAsia="ru-RU"/>
        </w:rPr>
        <w:t>;</w:t>
      </w:r>
    </w:p>
    <w:p w:rsidR="004C6D3A" w:rsidRPr="004C6D3A" w:rsidRDefault="004C6D3A" w:rsidP="00834A38">
      <w:pPr>
        <w:numPr>
          <w:ilvl w:val="0"/>
          <w:numId w:val="33"/>
        </w:numPr>
        <w:shd w:val="clear" w:color="auto" w:fill="FFFFFF"/>
        <w:spacing w:after="25"/>
        <w:ind w:left="25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регулирующую;</w:t>
      </w:r>
    </w:p>
    <w:p w:rsidR="004C6D3A" w:rsidRPr="004C6D3A" w:rsidRDefault="004C6D3A" w:rsidP="00834A38">
      <w:pPr>
        <w:numPr>
          <w:ilvl w:val="0"/>
          <w:numId w:val="33"/>
        </w:numPr>
        <w:shd w:val="clear" w:color="auto" w:fill="FFFFFF"/>
        <w:spacing w:after="25"/>
        <w:ind w:left="25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стимулирующую;</w:t>
      </w:r>
    </w:p>
    <w:p w:rsidR="004C6D3A" w:rsidRPr="004C6D3A" w:rsidRDefault="004C6D3A" w:rsidP="00834A38">
      <w:pPr>
        <w:numPr>
          <w:ilvl w:val="0"/>
          <w:numId w:val="33"/>
        </w:numPr>
        <w:shd w:val="clear" w:color="auto" w:fill="FFFFFF"/>
        <w:spacing w:after="25"/>
        <w:ind w:left="25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контрольную;</w:t>
      </w:r>
    </w:p>
    <w:p w:rsidR="004C6D3A" w:rsidRPr="004C6D3A" w:rsidRDefault="004C6D3A" w:rsidP="00834A38">
      <w:pPr>
        <w:numPr>
          <w:ilvl w:val="0"/>
          <w:numId w:val="33"/>
        </w:numPr>
        <w:shd w:val="clear" w:color="auto" w:fill="FFFFFF"/>
        <w:spacing w:after="25"/>
        <w:ind w:left="25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ценовую;</w:t>
      </w:r>
    </w:p>
    <w:p w:rsidR="004C6D3A" w:rsidRPr="004C6D3A" w:rsidRDefault="004C6D3A" w:rsidP="00834A38">
      <w:pPr>
        <w:numPr>
          <w:ilvl w:val="0"/>
          <w:numId w:val="33"/>
        </w:numPr>
        <w:shd w:val="clear" w:color="auto" w:fill="FFFFFF"/>
        <w:spacing w:after="25"/>
        <w:ind w:left="25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функцию страхования ценовых и финансовых рисков;</w:t>
      </w:r>
    </w:p>
    <w:p w:rsidR="004C6D3A" w:rsidRPr="004C6D3A" w:rsidRDefault="004C6D3A" w:rsidP="00834A38">
      <w:pPr>
        <w:numPr>
          <w:ilvl w:val="0"/>
          <w:numId w:val="33"/>
        </w:numPr>
        <w:shd w:val="clear" w:color="auto" w:fill="FFFFFF"/>
        <w:spacing w:after="25"/>
        <w:ind w:left="25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информационную.</w:t>
      </w:r>
    </w:p>
    <w:p w:rsidR="004C6D3A" w:rsidRPr="004C6D3A" w:rsidRDefault="004C6D3A" w:rsidP="004C6D3A">
      <w:pPr>
        <w:shd w:val="clear" w:color="auto" w:fill="FFFFFF"/>
        <w:spacing w:after="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К</w:t>
      </w:r>
      <w:r w:rsidRPr="004C6D3A">
        <w:rPr>
          <w:rFonts w:ascii="Arial" w:eastAsia="Times New Roman" w:hAnsi="Arial" w:cs="Arial"/>
          <w:b/>
          <w:bCs/>
          <w:color w:val="0D0D0D" w:themeColor="text1" w:themeTint="F2"/>
          <w:sz w:val="24"/>
          <w:szCs w:val="24"/>
          <w:lang w:eastAsia="ru-RU"/>
        </w:rPr>
        <w:t> специфическим функциям</w:t>
      </w:r>
      <w:r w:rsidRPr="004C6D3A">
        <w:rPr>
          <w:rFonts w:ascii="Arial" w:eastAsia="Times New Roman" w:hAnsi="Arial" w:cs="Arial"/>
          <w:color w:val="0D0D0D" w:themeColor="text1" w:themeTint="F2"/>
          <w:sz w:val="24"/>
          <w:szCs w:val="24"/>
          <w:lang w:eastAsia="ru-RU"/>
        </w:rPr>
        <w:t xml:space="preserve"> рынка ценных бумаг можно отнести </w:t>
      </w:r>
      <w:proofErr w:type="gramStart"/>
      <w:r w:rsidRPr="004C6D3A">
        <w:rPr>
          <w:rFonts w:ascii="Arial" w:eastAsia="Times New Roman" w:hAnsi="Arial" w:cs="Arial"/>
          <w:color w:val="0D0D0D" w:themeColor="text1" w:themeTint="F2"/>
          <w:sz w:val="24"/>
          <w:szCs w:val="24"/>
          <w:lang w:eastAsia="ru-RU"/>
        </w:rPr>
        <w:t>следующие</w:t>
      </w:r>
      <w:proofErr w:type="gramEnd"/>
      <w:r w:rsidRPr="004C6D3A">
        <w:rPr>
          <w:rFonts w:ascii="Arial" w:eastAsia="Times New Roman" w:hAnsi="Arial" w:cs="Arial"/>
          <w:color w:val="0D0D0D" w:themeColor="text1" w:themeTint="F2"/>
          <w:sz w:val="24"/>
          <w:szCs w:val="24"/>
          <w:lang w:eastAsia="ru-RU"/>
        </w:rPr>
        <w:t>:</w:t>
      </w:r>
    </w:p>
    <w:p w:rsidR="004C6D3A" w:rsidRPr="004C6D3A" w:rsidRDefault="004C6D3A" w:rsidP="00834A38">
      <w:pPr>
        <w:numPr>
          <w:ilvl w:val="0"/>
          <w:numId w:val="34"/>
        </w:numPr>
        <w:shd w:val="clear" w:color="auto" w:fill="FFFFFF"/>
        <w:spacing w:after="25"/>
        <w:ind w:left="25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использование ценных бумаг в приватизации, антикризисном управлении, реструктуризации экономики, стабилизации денежного обращения, антиинфляционной политике;</w:t>
      </w:r>
    </w:p>
    <w:p w:rsidR="004C6D3A" w:rsidRPr="004C6D3A" w:rsidRDefault="004C6D3A" w:rsidP="00834A38">
      <w:pPr>
        <w:numPr>
          <w:ilvl w:val="0"/>
          <w:numId w:val="34"/>
        </w:numPr>
        <w:shd w:val="clear" w:color="auto" w:fill="FFFFFF"/>
        <w:spacing w:after="25"/>
        <w:ind w:left="250"/>
        <w:jc w:val="both"/>
        <w:rPr>
          <w:rFonts w:ascii="Arial" w:eastAsia="Times New Roman" w:hAnsi="Arial" w:cs="Arial"/>
          <w:color w:val="0D0D0D" w:themeColor="text1" w:themeTint="F2"/>
          <w:sz w:val="24"/>
          <w:szCs w:val="24"/>
          <w:lang w:eastAsia="ru-RU"/>
        </w:rPr>
      </w:pPr>
      <w:r w:rsidRPr="004C6D3A">
        <w:rPr>
          <w:rFonts w:ascii="Arial" w:eastAsia="Times New Roman" w:hAnsi="Arial" w:cs="Arial"/>
          <w:color w:val="0D0D0D" w:themeColor="text1" w:themeTint="F2"/>
          <w:sz w:val="24"/>
          <w:szCs w:val="24"/>
          <w:lang w:eastAsia="ru-RU"/>
        </w:rPr>
        <w:t>учетную функцию, которая проявляется в обязательном учете в специальных списках (реестрах) всех видов ценных бумаг, обращающихся на рынке, в регистрации участников рынка ценных бумаг, а также фиксации фондовых операций, оформленных договорами купли-продажи, залога, траста, конвертации и др.</w:t>
      </w:r>
    </w:p>
    <w:p w:rsidR="004C6D3A" w:rsidRPr="004C6D3A" w:rsidRDefault="004C6D3A" w:rsidP="004C6D3A">
      <w:pPr>
        <w:pStyle w:val="a4"/>
        <w:shd w:val="clear" w:color="auto" w:fill="FFFFFF"/>
        <w:spacing w:before="0" w:beforeAutospacing="0" w:after="0" w:afterAutospacing="0" w:line="276" w:lineRule="auto"/>
        <w:jc w:val="both"/>
        <w:rPr>
          <w:rFonts w:ascii="Arial" w:hAnsi="Arial" w:cs="Arial"/>
          <w:color w:val="0D0D0D" w:themeColor="text1" w:themeTint="F2"/>
        </w:rPr>
      </w:pPr>
      <w:r w:rsidRPr="004C6D3A">
        <w:rPr>
          <w:rFonts w:ascii="Arial" w:hAnsi="Arial" w:cs="Arial"/>
          <w:color w:val="0D0D0D" w:themeColor="text1" w:themeTint="F2"/>
        </w:rPr>
        <w:t>Рынок ценных бумаг является источником привлечения капитала, внешним по отношению к любой коммерческой деятельности. Как любой рынок,</w:t>
      </w:r>
      <w:r w:rsidRPr="004C6D3A">
        <w:rPr>
          <w:rStyle w:val="apple-converted-space"/>
          <w:rFonts w:ascii="Arial" w:hAnsi="Arial" w:cs="Arial"/>
          <w:color w:val="0D0D0D" w:themeColor="text1" w:themeTint="F2"/>
        </w:rPr>
        <w:t> </w:t>
      </w:r>
      <w:hyperlink r:id="rId327" w:tooltip="Рынок ценных бумаг" w:history="1">
        <w:r w:rsidRPr="004C6D3A">
          <w:rPr>
            <w:rStyle w:val="a5"/>
            <w:rFonts w:ascii="Arial" w:hAnsi="Arial" w:cs="Arial"/>
            <w:color w:val="0D0D0D" w:themeColor="text1" w:themeTint="F2"/>
          </w:rPr>
          <w:t>рынок ценных бумаг</w:t>
        </w:r>
      </w:hyperlink>
      <w:r w:rsidRPr="004C6D3A">
        <w:rPr>
          <w:rStyle w:val="apple-converted-space"/>
          <w:rFonts w:ascii="Arial" w:hAnsi="Arial" w:cs="Arial"/>
          <w:color w:val="0D0D0D" w:themeColor="text1" w:themeTint="F2"/>
        </w:rPr>
        <w:t> </w:t>
      </w:r>
      <w:r w:rsidRPr="004C6D3A">
        <w:rPr>
          <w:rFonts w:ascii="Arial" w:hAnsi="Arial" w:cs="Arial"/>
          <w:color w:val="0D0D0D" w:themeColor="text1" w:themeTint="F2"/>
        </w:rPr>
        <w:t xml:space="preserve">имеет функции: </w:t>
      </w:r>
      <w:proofErr w:type="spellStart"/>
      <w:r w:rsidRPr="004C6D3A">
        <w:rPr>
          <w:rFonts w:ascii="Arial" w:hAnsi="Arial" w:cs="Arial"/>
          <w:color w:val="0D0D0D" w:themeColor="text1" w:themeTint="F2"/>
        </w:rPr>
        <w:t>общерыночные</w:t>
      </w:r>
      <w:proofErr w:type="spellEnd"/>
      <w:r w:rsidRPr="004C6D3A">
        <w:rPr>
          <w:rFonts w:ascii="Arial" w:hAnsi="Arial" w:cs="Arial"/>
          <w:color w:val="0D0D0D" w:themeColor="text1" w:themeTint="F2"/>
        </w:rPr>
        <w:t xml:space="preserve"> и специфические.</w:t>
      </w:r>
    </w:p>
    <w:p w:rsidR="004C6D3A" w:rsidRPr="004C6D3A" w:rsidRDefault="004C6D3A" w:rsidP="004C6D3A">
      <w:pPr>
        <w:pStyle w:val="a4"/>
        <w:shd w:val="clear" w:color="auto" w:fill="FFFFFF"/>
        <w:spacing w:before="0" w:beforeAutospacing="0" w:after="0" w:afterAutospacing="0" w:line="276" w:lineRule="auto"/>
        <w:jc w:val="both"/>
        <w:rPr>
          <w:rFonts w:ascii="Arial" w:hAnsi="Arial" w:cs="Arial"/>
          <w:color w:val="0D0D0D" w:themeColor="text1" w:themeTint="F2"/>
        </w:rPr>
      </w:pPr>
      <w:proofErr w:type="spellStart"/>
      <w:r w:rsidRPr="004C6D3A">
        <w:rPr>
          <w:rStyle w:val="a6"/>
          <w:rFonts w:ascii="Arial" w:hAnsi="Arial" w:cs="Arial"/>
          <w:color w:val="0D0D0D" w:themeColor="text1" w:themeTint="F2"/>
        </w:rPr>
        <w:t>Общерыночные</w:t>
      </w:r>
      <w:proofErr w:type="spellEnd"/>
      <w:r w:rsidRPr="004C6D3A">
        <w:rPr>
          <w:rStyle w:val="a6"/>
          <w:rFonts w:ascii="Arial" w:hAnsi="Arial" w:cs="Arial"/>
          <w:color w:val="0D0D0D" w:themeColor="text1" w:themeTint="F2"/>
        </w:rPr>
        <w:t xml:space="preserve"> функции</w:t>
      </w:r>
      <w:r w:rsidRPr="004C6D3A">
        <w:rPr>
          <w:rStyle w:val="apple-converted-space"/>
          <w:rFonts w:ascii="Arial" w:hAnsi="Arial" w:cs="Arial"/>
          <w:color w:val="0D0D0D" w:themeColor="text1" w:themeTint="F2"/>
        </w:rPr>
        <w:t> </w:t>
      </w:r>
      <w:r w:rsidRPr="004C6D3A">
        <w:rPr>
          <w:rFonts w:ascii="Arial" w:hAnsi="Arial" w:cs="Arial"/>
          <w:color w:val="0D0D0D" w:themeColor="text1" w:themeTint="F2"/>
        </w:rPr>
        <w:t>рынка ценных бумаг:</w:t>
      </w:r>
    </w:p>
    <w:p w:rsidR="004C6D3A" w:rsidRPr="004C6D3A" w:rsidRDefault="004C6D3A" w:rsidP="00834A38">
      <w:pPr>
        <w:numPr>
          <w:ilvl w:val="0"/>
          <w:numId w:val="35"/>
        </w:numPr>
        <w:shd w:val="clear" w:color="auto" w:fill="FFFFFF"/>
        <w:spacing w:after="0"/>
        <w:ind w:left="250"/>
        <w:jc w:val="both"/>
        <w:rPr>
          <w:rFonts w:ascii="Arial" w:hAnsi="Arial" w:cs="Arial"/>
          <w:color w:val="0D0D0D" w:themeColor="text1" w:themeTint="F2"/>
          <w:sz w:val="24"/>
          <w:szCs w:val="24"/>
        </w:rPr>
      </w:pPr>
      <w:r w:rsidRPr="004C6D3A">
        <w:rPr>
          <w:rStyle w:val="a6"/>
          <w:rFonts w:ascii="Arial" w:hAnsi="Arial" w:cs="Arial"/>
          <w:color w:val="0D0D0D" w:themeColor="text1" w:themeTint="F2"/>
          <w:sz w:val="24"/>
          <w:szCs w:val="24"/>
        </w:rPr>
        <w:t>коммерческая</w:t>
      </w:r>
      <w:r w:rsidRPr="004C6D3A">
        <w:rPr>
          <w:rStyle w:val="apple-converted-space"/>
          <w:rFonts w:ascii="Arial" w:hAnsi="Arial" w:cs="Arial"/>
          <w:color w:val="0D0D0D" w:themeColor="text1" w:themeTint="F2"/>
          <w:sz w:val="24"/>
          <w:szCs w:val="24"/>
        </w:rPr>
        <w:t> </w:t>
      </w:r>
      <w:r w:rsidRPr="004C6D3A">
        <w:rPr>
          <w:rFonts w:ascii="Arial" w:hAnsi="Arial" w:cs="Arial"/>
          <w:color w:val="0D0D0D" w:themeColor="text1" w:themeTint="F2"/>
          <w:sz w:val="24"/>
          <w:szCs w:val="24"/>
        </w:rPr>
        <w:t>— функция получения дохода;</w:t>
      </w:r>
    </w:p>
    <w:p w:rsidR="004C6D3A" w:rsidRPr="004C6D3A" w:rsidRDefault="004C6D3A" w:rsidP="00834A38">
      <w:pPr>
        <w:numPr>
          <w:ilvl w:val="0"/>
          <w:numId w:val="35"/>
        </w:numPr>
        <w:shd w:val="clear" w:color="auto" w:fill="FFFFFF"/>
        <w:spacing w:after="0"/>
        <w:ind w:left="250"/>
        <w:jc w:val="both"/>
        <w:rPr>
          <w:rFonts w:ascii="Arial" w:hAnsi="Arial" w:cs="Arial"/>
          <w:color w:val="0D0D0D" w:themeColor="text1" w:themeTint="F2"/>
          <w:sz w:val="24"/>
          <w:szCs w:val="24"/>
        </w:rPr>
      </w:pPr>
      <w:r w:rsidRPr="004C6D3A">
        <w:rPr>
          <w:rStyle w:val="a6"/>
          <w:rFonts w:ascii="Arial" w:hAnsi="Arial" w:cs="Arial"/>
          <w:color w:val="0D0D0D" w:themeColor="text1" w:themeTint="F2"/>
          <w:sz w:val="24"/>
          <w:szCs w:val="24"/>
        </w:rPr>
        <w:t xml:space="preserve">ценностная или </w:t>
      </w:r>
      <w:proofErr w:type="spellStart"/>
      <w:r w:rsidRPr="004C6D3A">
        <w:rPr>
          <w:rStyle w:val="a6"/>
          <w:rFonts w:ascii="Arial" w:hAnsi="Arial" w:cs="Arial"/>
          <w:color w:val="0D0D0D" w:themeColor="text1" w:themeTint="F2"/>
          <w:sz w:val="24"/>
          <w:szCs w:val="24"/>
        </w:rPr>
        <w:t>ценообразующая</w:t>
      </w:r>
      <w:proofErr w:type="spellEnd"/>
      <w:r w:rsidRPr="004C6D3A">
        <w:rPr>
          <w:rStyle w:val="apple-converted-space"/>
          <w:rFonts w:ascii="Arial" w:hAnsi="Arial" w:cs="Arial"/>
          <w:color w:val="0D0D0D" w:themeColor="text1" w:themeTint="F2"/>
          <w:sz w:val="24"/>
          <w:szCs w:val="24"/>
        </w:rPr>
        <w:t> </w:t>
      </w:r>
      <w:r w:rsidRPr="004C6D3A">
        <w:rPr>
          <w:rFonts w:ascii="Arial" w:hAnsi="Arial" w:cs="Arial"/>
          <w:color w:val="0D0D0D" w:themeColor="text1" w:themeTint="F2"/>
          <w:sz w:val="24"/>
          <w:szCs w:val="24"/>
        </w:rPr>
        <w:t>— функция обеспечения процесса ценообразования на инструменты данного рынка и формирование норм доходности (т.е. обеспечение процесса определения цены на товар этого рынка);</w:t>
      </w:r>
    </w:p>
    <w:p w:rsidR="004C6D3A" w:rsidRPr="004C6D3A" w:rsidRDefault="004C6D3A" w:rsidP="00834A38">
      <w:pPr>
        <w:numPr>
          <w:ilvl w:val="0"/>
          <w:numId w:val="35"/>
        </w:numPr>
        <w:shd w:val="clear" w:color="auto" w:fill="FFFFFF"/>
        <w:spacing w:after="0"/>
        <w:ind w:left="250"/>
        <w:jc w:val="both"/>
        <w:rPr>
          <w:rFonts w:ascii="Arial" w:hAnsi="Arial" w:cs="Arial"/>
          <w:color w:val="0D0D0D" w:themeColor="text1" w:themeTint="F2"/>
          <w:sz w:val="24"/>
          <w:szCs w:val="24"/>
        </w:rPr>
      </w:pPr>
      <w:r w:rsidRPr="004C6D3A">
        <w:rPr>
          <w:rStyle w:val="a6"/>
          <w:rFonts w:ascii="Arial" w:hAnsi="Arial" w:cs="Arial"/>
          <w:color w:val="0D0D0D" w:themeColor="text1" w:themeTint="F2"/>
          <w:sz w:val="24"/>
          <w:szCs w:val="24"/>
        </w:rPr>
        <w:t>информационная</w:t>
      </w:r>
      <w:r w:rsidRPr="004C6D3A">
        <w:rPr>
          <w:rStyle w:val="apple-converted-space"/>
          <w:rFonts w:ascii="Arial" w:hAnsi="Arial" w:cs="Arial"/>
          <w:color w:val="0D0D0D" w:themeColor="text1" w:themeTint="F2"/>
          <w:sz w:val="24"/>
          <w:szCs w:val="24"/>
        </w:rPr>
        <w:t> </w:t>
      </w:r>
      <w:r w:rsidRPr="004C6D3A">
        <w:rPr>
          <w:rFonts w:ascii="Arial" w:hAnsi="Arial" w:cs="Arial"/>
          <w:color w:val="0D0D0D" w:themeColor="text1" w:themeTint="F2"/>
          <w:sz w:val="24"/>
          <w:szCs w:val="24"/>
        </w:rPr>
        <w:t>— функция информирования</w:t>
      </w:r>
      <w:r w:rsidRPr="004C6D3A">
        <w:rPr>
          <w:rStyle w:val="apple-converted-space"/>
          <w:rFonts w:ascii="Arial" w:hAnsi="Arial" w:cs="Arial"/>
          <w:color w:val="0D0D0D" w:themeColor="text1" w:themeTint="F2"/>
          <w:sz w:val="24"/>
          <w:szCs w:val="24"/>
        </w:rPr>
        <w:t> </w:t>
      </w:r>
      <w:hyperlink r:id="rId328" w:tooltip="Участники рынка ценных бумаг" w:history="1">
        <w:r w:rsidRPr="004C6D3A">
          <w:rPr>
            <w:rStyle w:val="a5"/>
            <w:rFonts w:ascii="Arial" w:hAnsi="Arial" w:cs="Arial"/>
            <w:color w:val="0D0D0D" w:themeColor="text1" w:themeTint="F2"/>
            <w:sz w:val="24"/>
            <w:szCs w:val="24"/>
          </w:rPr>
          <w:t>участников рынка</w:t>
        </w:r>
      </w:hyperlink>
      <w:r w:rsidRPr="004C6D3A">
        <w:rPr>
          <w:rStyle w:val="apple-converted-space"/>
          <w:rFonts w:ascii="Arial" w:hAnsi="Arial" w:cs="Arial"/>
          <w:color w:val="0D0D0D" w:themeColor="text1" w:themeTint="F2"/>
          <w:sz w:val="24"/>
          <w:szCs w:val="24"/>
        </w:rPr>
        <w:t> </w:t>
      </w:r>
      <w:r w:rsidRPr="004C6D3A">
        <w:rPr>
          <w:rFonts w:ascii="Arial" w:hAnsi="Arial" w:cs="Arial"/>
          <w:color w:val="0D0D0D" w:themeColor="text1" w:themeTint="F2"/>
          <w:sz w:val="24"/>
          <w:szCs w:val="24"/>
        </w:rPr>
        <w:t>и общества обо всем, что происходит на рынке;</w:t>
      </w:r>
    </w:p>
    <w:p w:rsidR="004C6D3A" w:rsidRPr="004C6D3A" w:rsidRDefault="004C6D3A" w:rsidP="00834A38">
      <w:pPr>
        <w:numPr>
          <w:ilvl w:val="0"/>
          <w:numId w:val="35"/>
        </w:numPr>
        <w:shd w:val="clear" w:color="auto" w:fill="FFFFFF"/>
        <w:spacing w:after="0"/>
        <w:ind w:left="250"/>
        <w:jc w:val="both"/>
        <w:rPr>
          <w:rFonts w:ascii="Arial" w:hAnsi="Arial" w:cs="Arial"/>
          <w:color w:val="0D0D0D" w:themeColor="text1" w:themeTint="F2"/>
          <w:sz w:val="24"/>
          <w:szCs w:val="24"/>
        </w:rPr>
      </w:pPr>
      <w:r w:rsidRPr="004C6D3A">
        <w:rPr>
          <w:rStyle w:val="a6"/>
          <w:rFonts w:ascii="Arial" w:hAnsi="Arial" w:cs="Arial"/>
          <w:color w:val="0D0D0D" w:themeColor="text1" w:themeTint="F2"/>
          <w:sz w:val="24"/>
          <w:szCs w:val="24"/>
        </w:rPr>
        <w:t>регулирующая</w:t>
      </w:r>
      <w:r w:rsidRPr="004C6D3A">
        <w:rPr>
          <w:rStyle w:val="apple-converted-space"/>
          <w:rFonts w:ascii="Arial" w:hAnsi="Arial" w:cs="Arial"/>
          <w:color w:val="0D0D0D" w:themeColor="text1" w:themeTint="F2"/>
          <w:sz w:val="24"/>
          <w:szCs w:val="24"/>
        </w:rPr>
        <w:t> </w:t>
      </w:r>
      <w:r w:rsidRPr="004C6D3A">
        <w:rPr>
          <w:rFonts w:ascii="Arial" w:hAnsi="Arial" w:cs="Arial"/>
          <w:color w:val="0D0D0D" w:themeColor="text1" w:themeTint="F2"/>
          <w:sz w:val="24"/>
          <w:szCs w:val="24"/>
        </w:rPr>
        <w:t>— функция обеспечения порядка, регулирования, управления и организации на рынке со стороны государства или самих организаций (участников) рынка, и др.</w:t>
      </w:r>
    </w:p>
    <w:p w:rsidR="004C6D3A" w:rsidRPr="004C6D3A" w:rsidRDefault="004C6D3A" w:rsidP="004C6D3A">
      <w:pPr>
        <w:pStyle w:val="a4"/>
        <w:shd w:val="clear" w:color="auto" w:fill="FFFFFF"/>
        <w:spacing w:before="0" w:beforeAutospacing="0" w:after="0" w:afterAutospacing="0" w:line="276" w:lineRule="auto"/>
        <w:jc w:val="both"/>
        <w:rPr>
          <w:rFonts w:ascii="Arial" w:hAnsi="Arial" w:cs="Arial"/>
          <w:color w:val="0D0D0D" w:themeColor="text1" w:themeTint="F2"/>
        </w:rPr>
      </w:pPr>
      <w:r w:rsidRPr="004C6D3A">
        <w:rPr>
          <w:rStyle w:val="a6"/>
          <w:rFonts w:ascii="Arial" w:hAnsi="Arial" w:cs="Arial"/>
          <w:color w:val="0D0D0D" w:themeColor="text1" w:themeTint="F2"/>
        </w:rPr>
        <w:t>Специфические функции</w:t>
      </w:r>
      <w:r w:rsidRPr="004C6D3A">
        <w:rPr>
          <w:rStyle w:val="apple-converted-space"/>
          <w:rFonts w:ascii="Arial" w:hAnsi="Arial" w:cs="Arial"/>
          <w:color w:val="0D0D0D" w:themeColor="text1" w:themeTint="F2"/>
        </w:rPr>
        <w:t> </w:t>
      </w:r>
      <w:r w:rsidRPr="004C6D3A">
        <w:rPr>
          <w:rFonts w:ascii="Arial" w:hAnsi="Arial" w:cs="Arial"/>
          <w:color w:val="0D0D0D" w:themeColor="text1" w:themeTint="F2"/>
        </w:rPr>
        <w:t>рынка ценных бумаг:</w:t>
      </w:r>
    </w:p>
    <w:p w:rsidR="004C6D3A" w:rsidRPr="004C6D3A" w:rsidRDefault="004C6D3A" w:rsidP="00834A38">
      <w:pPr>
        <w:numPr>
          <w:ilvl w:val="0"/>
          <w:numId w:val="36"/>
        </w:numPr>
        <w:shd w:val="clear" w:color="auto" w:fill="FFFFFF"/>
        <w:spacing w:after="0"/>
        <w:ind w:left="250"/>
        <w:jc w:val="both"/>
        <w:rPr>
          <w:rFonts w:ascii="Arial" w:hAnsi="Arial" w:cs="Arial"/>
          <w:color w:val="0D0D0D" w:themeColor="text1" w:themeTint="F2"/>
          <w:sz w:val="24"/>
          <w:szCs w:val="24"/>
        </w:rPr>
      </w:pPr>
      <w:r w:rsidRPr="004C6D3A">
        <w:rPr>
          <w:rStyle w:val="a6"/>
          <w:rFonts w:ascii="Arial" w:hAnsi="Arial" w:cs="Arial"/>
          <w:color w:val="0D0D0D" w:themeColor="text1" w:themeTint="F2"/>
          <w:sz w:val="24"/>
          <w:szCs w:val="24"/>
        </w:rPr>
        <w:t>перераспределение денежных средств (капиталов)</w:t>
      </w:r>
      <w:r w:rsidRPr="004C6D3A">
        <w:rPr>
          <w:rStyle w:val="apple-converted-space"/>
          <w:rFonts w:ascii="Arial" w:hAnsi="Arial" w:cs="Arial"/>
          <w:b/>
          <w:bCs/>
          <w:color w:val="0D0D0D" w:themeColor="text1" w:themeTint="F2"/>
          <w:sz w:val="24"/>
          <w:szCs w:val="24"/>
        </w:rPr>
        <w:t> </w:t>
      </w:r>
      <w:r w:rsidRPr="004C6D3A">
        <w:rPr>
          <w:rFonts w:ascii="Arial" w:hAnsi="Arial" w:cs="Arial"/>
          <w:color w:val="0D0D0D" w:themeColor="text1" w:themeTint="F2"/>
          <w:sz w:val="24"/>
          <w:szCs w:val="24"/>
        </w:rPr>
        <w:t>от владельцев пассивного капитала к владельцам активного капитала выполняется посредством выпуска и обращения ценных бумаг, означает перераспределение средств между сферами деятельности, областями хозяйства, юридическими и физическими лицами;</w:t>
      </w:r>
    </w:p>
    <w:p w:rsidR="004C6D3A" w:rsidRPr="004C6D3A" w:rsidRDefault="004C6D3A" w:rsidP="00834A38">
      <w:pPr>
        <w:numPr>
          <w:ilvl w:val="0"/>
          <w:numId w:val="37"/>
        </w:numPr>
        <w:shd w:val="clear" w:color="auto" w:fill="FFFFFF"/>
        <w:spacing w:after="0"/>
        <w:ind w:left="250"/>
        <w:jc w:val="both"/>
        <w:rPr>
          <w:rFonts w:ascii="Arial" w:hAnsi="Arial" w:cs="Arial"/>
          <w:color w:val="0D0D0D" w:themeColor="text1" w:themeTint="F2"/>
          <w:sz w:val="24"/>
          <w:szCs w:val="24"/>
        </w:rPr>
      </w:pPr>
      <w:r w:rsidRPr="004C6D3A">
        <w:rPr>
          <w:rStyle w:val="a6"/>
          <w:rFonts w:ascii="Arial" w:hAnsi="Arial" w:cs="Arial"/>
          <w:color w:val="0D0D0D" w:themeColor="text1" w:themeTint="F2"/>
          <w:sz w:val="24"/>
          <w:szCs w:val="24"/>
        </w:rPr>
        <w:t>перераспределение финансовых (рыночных) рисков</w:t>
      </w:r>
      <w:r w:rsidRPr="004C6D3A">
        <w:rPr>
          <w:rFonts w:ascii="Arial" w:hAnsi="Arial" w:cs="Arial"/>
          <w:color w:val="0D0D0D" w:themeColor="text1" w:themeTint="F2"/>
          <w:sz w:val="24"/>
          <w:szCs w:val="24"/>
        </w:rPr>
        <w:t>, или перераспределение рисков между владельцами любых рыночных активов; изменение формы собственности;</w:t>
      </w:r>
    </w:p>
    <w:p w:rsidR="004C6D3A" w:rsidRPr="004C6D3A" w:rsidRDefault="004C6D3A" w:rsidP="004C6D3A">
      <w:pPr>
        <w:pStyle w:val="a4"/>
        <w:shd w:val="clear" w:color="auto" w:fill="FFFFFF"/>
        <w:spacing w:before="0" w:beforeAutospacing="0" w:after="0" w:afterAutospacing="0" w:line="276" w:lineRule="auto"/>
        <w:jc w:val="both"/>
        <w:rPr>
          <w:rFonts w:ascii="Arial" w:hAnsi="Arial" w:cs="Arial"/>
          <w:color w:val="0D0D0D" w:themeColor="text1" w:themeTint="F2"/>
        </w:rPr>
      </w:pPr>
      <w:proofErr w:type="gramStart"/>
      <w:r w:rsidRPr="004C6D3A">
        <w:rPr>
          <w:rStyle w:val="a6"/>
          <w:rFonts w:ascii="Arial" w:hAnsi="Arial" w:cs="Arial"/>
          <w:color w:val="0D0D0D" w:themeColor="text1" w:themeTint="F2"/>
        </w:rPr>
        <w:lastRenderedPageBreak/>
        <w:t>Функция перераспределения капиталов</w:t>
      </w:r>
      <w:r w:rsidRPr="004C6D3A">
        <w:rPr>
          <w:rFonts w:ascii="Arial" w:hAnsi="Arial" w:cs="Arial"/>
          <w:color w:val="0D0D0D" w:themeColor="text1" w:themeTint="F2"/>
        </w:rPr>
        <w:t xml:space="preserve">, или денежных средств вообще, выполняемая посредством выпуска и обращения ценных бумаг, означает перераспределение средств между отраслями и сферами деятельности; между территориями и странами; между населением и предприятиями, т. е. когда сбережения граждан принимают производительную форму; между государством и другими юридическими и физическими лицами, что имеет место, например, в случае финансирования дефицита государственного бюджета на </w:t>
      </w:r>
      <w:proofErr w:type="spellStart"/>
      <w:r w:rsidRPr="004C6D3A">
        <w:rPr>
          <w:rFonts w:ascii="Arial" w:hAnsi="Arial" w:cs="Arial"/>
          <w:color w:val="0D0D0D" w:themeColor="text1" w:themeTint="F2"/>
        </w:rPr>
        <w:t>неинфляционной</w:t>
      </w:r>
      <w:proofErr w:type="spellEnd"/>
      <w:r w:rsidRPr="004C6D3A">
        <w:rPr>
          <w:rFonts w:ascii="Arial" w:hAnsi="Arial" w:cs="Arial"/>
          <w:color w:val="0D0D0D" w:themeColor="text1" w:themeTint="F2"/>
        </w:rPr>
        <w:t xml:space="preserve"> основе.</w:t>
      </w:r>
      <w:proofErr w:type="gramEnd"/>
    </w:p>
    <w:p w:rsidR="004C6D3A" w:rsidRPr="004C6D3A" w:rsidRDefault="004C6D3A" w:rsidP="004C6D3A">
      <w:pPr>
        <w:pStyle w:val="a4"/>
        <w:shd w:val="clear" w:color="auto" w:fill="FFFFFF"/>
        <w:spacing w:before="0" w:beforeAutospacing="0" w:after="0" w:afterAutospacing="0" w:line="276" w:lineRule="auto"/>
        <w:jc w:val="both"/>
        <w:rPr>
          <w:rFonts w:ascii="Arial" w:hAnsi="Arial" w:cs="Arial"/>
          <w:color w:val="0D0D0D" w:themeColor="text1" w:themeTint="F2"/>
        </w:rPr>
      </w:pPr>
      <w:r w:rsidRPr="004C6D3A">
        <w:rPr>
          <w:rStyle w:val="a6"/>
          <w:rFonts w:ascii="Arial" w:hAnsi="Arial" w:cs="Arial"/>
          <w:color w:val="0D0D0D" w:themeColor="text1" w:themeTint="F2"/>
        </w:rPr>
        <w:t>Функция перераспределения рисков</w:t>
      </w:r>
      <w:r w:rsidRPr="004C6D3A">
        <w:rPr>
          <w:rStyle w:val="apple-converted-space"/>
          <w:rFonts w:ascii="Arial" w:hAnsi="Arial" w:cs="Arial"/>
          <w:color w:val="0D0D0D" w:themeColor="text1" w:themeTint="F2"/>
        </w:rPr>
        <w:t> </w:t>
      </w:r>
      <w:r w:rsidRPr="004C6D3A">
        <w:rPr>
          <w:rFonts w:ascii="Arial" w:hAnsi="Arial" w:cs="Arial"/>
          <w:color w:val="0D0D0D" w:themeColor="text1" w:themeTint="F2"/>
        </w:rPr>
        <w:t>— это использование инструментов рынка ценных бумаг (прежде всего так называемых производных инструментов, основывающихся на ценных бумагах) для защиты владельцев каких-либо активов (товарных, валютных, финансовых) от неблагоприятного для них изменения цен, стоимости или доходности этих активов. Данную функцию можно еще называть функцией защиты (страхования) от риска или, точнее, функцией хеджирования. Однако хеджирование невозможно в одностороннем порядке: если есть тот, кто желает застраховаться от риска, то должна быть и другая сторона, которая считает возможным для себя принять этот риск. С помощью рынка ценных бумаг можно попытаться переложить риск со своего актива на спекулянта, желающего рискнуть. Следовательно, сутью хеджирования на рынке ценных бумаг будет перераспределение рисков. Данная функция — сравнительно новая функция рынка ценных бумаг, которая появилась в своем современном виде лишь в начале</w:t>
      </w:r>
      <w:r w:rsidRPr="004C6D3A">
        <w:rPr>
          <w:rStyle w:val="apple-converted-space"/>
          <w:rFonts w:ascii="Arial" w:hAnsi="Arial" w:cs="Arial"/>
          <w:color w:val="0D0D0D" w:themeColor="text1" w:themeTint="F2"/>
        </w:rPr>
        <w:t> </w:t>
      </w:r>
      <w:r w:rsidRPr="004C6D3A">
        <w:rPr>
          <w:rFonts w:ascii="Arial" w:hAnsi="Arial" w:cs="Arial"/>
          <w:color w:val="0D0D0D" w:themeColor="text1" w:themeTint="F2"/>
        </w:rPr>
        <w:br/>
        <w:t xml:space="preserve">1970-хгг. </w:t>
      </w:r>
      <w:proofErr w:type="gramStart"/>
      <w:r w:rsidRPr="004C6D3A">
        <w:rPr>
          <w:rFonts w:ascii="Arial" w:hAnsi="Arial" w:cs="Arial"/>
          <w:color w:val="0D0D0D" w:themeColor="text1" w:themeTint="F2"/>
        </w:rPr>
        <w:t>Благодаря</w:t>
      </w:r>
      <w:proofErr w:type="gramEnd"/>
      <w:r w:rsidRPr="004C6D3A">
        <w:rPr>
          <w:rFonts w:ascii="Arial" w:hAnsi="Arial" w:cs="Arial"/>
          <w:color w:val="0D0D0D" w:themeColor="text1" w:themeTint="F2"/>
        </w:rPr>
        <w:t xml:space="preserve"> </w:t>
      </w:r>
      <w:proofErr w:type="gramStart"/>
      <w:r w:rsidRPr="004C6D3A">
        <w:rPr>
          <w:rFonts w:ascii="Arial" w:hAnsi="Arial" w:cs="Arial"/>
          <w:color w:val="0D0D0D" w:themeColor="text1" w:themeTint="F2"/>
        </w:rPr>
        <w:t>ей</w:t>
      </w:r>
      <w:proofErr w:type="gramEnd"/>
      <w:r w:rsidRPr="004C6D3A">
        <w:rPr>
          <w:rFonts w:ascii="Arial" w:hAnsi="Arial" w:cs="Arial"/>
          <w:color w:val="0D0D0D" w:themeColor="text1" w:themeTint="F2"/>
        </w:rPr>
        <w:t xml:space="preserve"> рынок ценных бумаг существенно увеличил свою устойчивость, с одной стороны, и свою значимость — с другой, поскольку функция перераспределения рисков, основываясь все на той же функции перераспределения денежных средств, резко ускоряет и даже упрощает переливы свободных (или высвобождаемых) финансовых капиталов.</w:t>
      </w:r>
    </w:p>
    <w:p w:rsidR="004C6D3A" w:rsidRPr="004C6D3A" w:rsidRDefault="004C6D3A" w:rsidP="004C6D3A">
      <w:pPr>
        <w:pStyle w:val="a4"/>
        <w:shd w:val="clear" w:color="auto" w:fill="FFFFFF"/>
        <w:spacing w:before="150" w:beforeAutospacing="0" w:after="0" w:afterAutospacing="0" w:line="276" w:lineRule="auto"/>
        <w:jc w:val="both"/>
        <w:rPr>
          <w:rFonts w:ascii="Arial" w:hAnsi="Arial" w:cs="Arial"/>
          <w:color w:val="0D0D0D" w:themeColor="text1" w:themeTint="F2"/>
        </w:rPr>
      </w:pPr>
      <w:r w:rsidRPr="004C6D3A">
        <w:rPr>
          <w:rFonts w:ascii="Arial" w:hAnsi="Arial" w:cs="Arial"/>
          <w:color w:val="0D0D0D" w:themeColor="text1" w:themeTint="F2"/>
        </w:rPr>
        <w:t xml:space="preserve">В самом общем виде </w:t>
      </w:r>
      <w:proofErr w:type="spellStart"/>
      <w:r w:rsidRPr="004C6D3A">
        <w:rPr>
          <w:rFonts w:ascii="Arial" w:hAnsi="Arial" w:cs="Arial"/>
          <w:color w:val="0D0D0D" w:themeColor="text1" w:themeTint="F2"/>
        </w:rPr>
        <w:t>перераспределительные</w:t>
      </w:r>
      <w:proofErr w:type="spellEnd"/>
      <w:r w:rsidRPr="004C6D3A">
        <w:rPr>
          <w:rFonts w:ascii="Arial" w:hAnsi="Arial" w:cs="Arial"/>
          <w:color w:val="0D0D0D" w:themeColor="text1" w:themeTint="F2"/>
        </w:rPr>
        <w:t xml:space="preserve"> потоки денежных средств (капиталов), возникающие в связи с существованием рынка ценных бумаг, приведены на рис. 1.3.</w:t>
      </w:r>
    </w:p>
    <w:p w:rsidR="00AF4FBF" w:rsidRDefault="00AF4FBF" w:rsidP="00AF4FBF">
      <w:pPr>
        <w:jc w:val="center"/>
        <w:rPr>
          <w:rFonts w:ascii="Calibri" w:hAnsi="Calibri"/>
          <w:b/>
          <w:sz w:val="32"/>
        </w:rPr>
      </w:pPr>
    </w:p>
    <w:p w:rsidR="004C6D3A" w:rsidRDefault="00AF4FBF" w:rsidP="00AF4FBF">
      <w:pPr>
        <w:jc w:val="center"/>
        <w:rPr>
          <w:rFonts w:ascii="Calibri" w:hAnsi="Calibri"/>
          <w:b/>
          <w:sz w:val="32"/>
        </w:rPr>
      </w:pPr>
      <w:r>
        <w:rPr>
          <w:rFonts w:ascii="Calibri" w:hAnsi="Calibri"/>
          <w:b/>
          <w:sz w:val="32"/>
        </w:rPr>
        <w:t>ВОПРОС № 36 (Структура рынка ценных бумаг)</w:t>
      </w:r>
    </w:p>
    <w:p w:rsidR="00AF4FBF" w:rsidRPr="00332C0E" w:rsidRDefault="00A27F22" w:rsidP="00332C0E">
      <w:pPr>
        <w:rPr>
          <w:rFonts w:ascii="Arial" w:hAnsi="Arial" w:cs="Arial"/>
          <w:color w:val="0D0D0D" w:themeColor="text1" w:themeTint="F2"/>
          <w:sz w:val="24"/>
          <w:szCs w:val="24"/>
          <w:shd w:val="clear" w:color="auto" w:fill="FFFFFF"/>
        </w:rPr>
      </w:pPr>
      <w:hyperlink r:id="rId329" w:tooltip="Рынок ценных бумаг" w:history="1">
        <w:r w:rsidR="00AF4FBF" w:rsidRPr="00332C0E">
          <w:rPr>
            <w:rStyle w:val="a5"/>
            <w:rFonts w:ascii="Arial" w:hAnsi="Arial" w:cs="Arial"/>
            <w:b/>
            <w:bCs/>
            <w:color w:val="0D0D0D" w:themeColor="text1" w:themeTint="F2"/>
            <w:sz w:val="24"/>
            <w:szCs w:val="24"/>
            <w:u w:val="none"/>
            <w:shd w:val="clear" w:color="auto" w:fill="FFFFFF"/>
          </w:rPr>
          <w:t>Рынок ценных бумаг</w:t>
        </w:r>
      </w:hyperlink>
      <w:r w:rsidR="00AF4FBF" w:rsidRPr="00332C0E">
        <w:rPr>
          <w:rStyle w:val="apple-converted-space"/>
          <w:rFonts w:ascii="Arial" w:hAnsi="Arial" w:cs="Arial"/>
          <w:b/>
          <w:bCs/>
          <w:color w:val="0D0D0D" w:themeColor="text1" w:themeTint="F2"/>
          <w:sz w:val="24"/>
          <w:szCs w:val="24"/>
          <w:shd w:val="clear" w:color="auto" w:fill="FFFFFF"/>
        </w:rPr>
        <w:t> </w:t>
      </w:r>
      <w:r w:rsidR="00AF4FBF" w:rsidRPr="00332C0E">
        <w:rPr>
          <w:rStyle w:val="a6"/>
          <w:rFonts w:ascii="Arial" w:hAnsi="Arial" w:cs="Arial"/>
          <w:color w:val="0D0D0D" w:themeColor="text1" w:themeTint="F2"/>
          <w:sz w:val="24"/>
          <w:szCs w:val="24"/>
          <w:shd w:val="clear" w:color="auto" w:fill="FFFFFF"/>
        </w:rPr>
        <w:t>-</w:t>
      </w:r>
      <w:r w:rsidR="00AF4FBF" w:rsidRPr="00332C0E">
        <w:rPr>
          <w:rStyle w:val="apple-converted-space"/>
          <w:rFonts w:ascii="Arial" w:hAnsi="Arial" w:cs="Arial"/>
          <w:color w:val="0D0D0D" w:themeColor="text1" w:themeTint="F2"/>
          <w:sz w:val="24"/>
          <w:szCs w:val="24"/>
          <w:shd w:val="clear" w:color="auto" w:fill="FFFFFF"/>
        </w:rPr>
        <w:t> </w:t>
      </w:r>
      <w:r w:rsidR="00AF4FBF" w:rsidRPr="00332C0E">
        <w:rPr>
          <w:rFonts w:ascii="Arial" w:hAnsi="Arial" w:cs="Arial"/>
          <w:color w:val="0D0D0D" w:themeColor="text1" w:themeTint="F2"/>
          <w:sz w:val="24"/>
          <w:szCs w:val="24"/>
          <w:shd w:val="clear" w:color="auto" w:fill="FFFFFF"/>
        </w:rPr>
        <w:t xml:space="preserve">это сфера экономических отношений, связанных с выпуском и обращением ценных бумаг. Его цель состоит в аккумулировании финансовых ресурсов и обеспечении возможности их </w:t>
      </w:r>
      <w:proofErr w:type="spellStart"/>
      <w:r w:rsidR="00AF4FBF" w:rsidRPr="00332C0E">
        <w:rPr>
          <w:rFonts w:ascii="Arial" w:hAnsi="Arial" w:cs="Arial"/>
          <w:color w:val="0D0D0D" w:themeColor="text1" w:themeTint="F2"/>
          <w:sz w:val="24"/>
          <w:szCs w:val="24"/>
          <w:shd w:val="clear" w:color="auto" w:fill="FFFFFF"/>
        </w:rPr>
        <w:t>перераспрелеления</w:t>
      </w:r>
      <w:proofErr w:type="spellEnd"/>
      <w:r w:rsidR="00AF4FBF" w:rsidRPr="00332C0E">
        <w:rPr>
          <w:rFonts w:ascii="Arial" w:hAnsi="Arial" w:cs="Arial"/>
          <w:color w:val="0D0D0D" w:themeColor="text1" w:themeTint="F2"/>
          <w:sz w:val="24"/>
          <w:szCs w:val="24"/>
          <w:shd w:val="clear" w:color="auto" w:fill="FFFFFF"/>
        </w:rPr>
        <w:t xml:space="preserve"> путем совершения участниками рынка разнообразных операций с ценными бумагами, т.е. в осуществлении посредничества в движении временно свободных денежных средств от инвесторов к эмитентам ценных бумаг.</w:t>
      </w:r>
    </w:p>
    <w:p w:rsidR="00AF4FBF" w:rsidRPr="00332C0E" w:rsidRDefault="00AF4FBF" w:rsidP="00332C0E">
      <w:pPr>
        <w:pStyle w:val="a4"/>
        <w:shd w:val="clear" w:color="auto" w:fill="FFFFFF"/>
        <w:spacing w:before="0" w:beforeAutospacing="0" w:after="0" w:afterAutospacing="0" w:line="276" w:lineRule="auto"/>
        <w:rPr>
          <w:rFonts w:ascii="Arial" w:hAnsi="Arial" w:cs="Arial"/>
          <w:color w:val="0D0D0D" w:themeColor="text1" w:themeTint="F2"/>
        </w:rPr>
      </w:pPr>
      <w:r w:rsidRPr="00332C0E">
        <w:rPr>
          <w:rStyle w:val="a6"/>
          <w:rFonts w:ascii="Arial" w:hAnsi="Arial" w:cs="Arial"/>
          <w:color w:val="0D0D0D" w:themeColor="text1" w:themeTint="F2"/>
        </w:rPr>
        <w:t>Рынок ценных бумаг</w:t>
      </w:r>
      <w:r w:rsidRPr="00332C0E">
        <w:rPr>
          <w:rStyle w:val="apple-converted-space"/>
          <w:rFonts w:ascii="Arial" w:hAnsi="Arial" w:cs="Arial"/>
          <w:color w:val="0D0D0D" w:themeColor="text1" w:themeTint="F2"/>
        </w:rPr>
        <w:t> </w:t>
      </w:r>
      <w:r w:rsidRPr="00332C0E">
        <w:rPr>
          <w:rStyle w:val="a6"/>
          <w:rFonts w:ascii="Arial" w:hAnsi="Arial" w:cs="Arial"/>
          <w:color w:val="0D0D0D" w:themeColor="text1" w:themeTint="F2"/>
        </w:rPr>
        <w:t>-</w:t>
      </w:r>
      <w:r w:rsidRPr="00332C0E">
        <w:rPr>
          <w:rStyle w:val="apple-converted-space"/>
          <w:rFonts w:ascii="Arial" w:hAnsi="Arial" w:cs="Arial"/>
          <w:b/>
          <w:bCs/>
          <w:color w:val="0D0D0D" w:themeColor="text1" w:themeTint="F2"/>
        </w:rPr>
        <w:t> </w:t>
      </w:r>
      <w:r w:rsidRPr="00332C0E">
        <w:rPr>
          <w:rFonts w:ascii="Arial" w:hAnsi="Arial" w:cs="Arial"/>
          <w:color w:val="0D0D0D" w:themeColor="text1" w:themeTint="F2"/>
        </w:rPr>
        <w:t>это экономические отношения между участниками рынка по поводу выпуска и обращения</w:t>
      </w:r>
      <w:r w:rsidRPr="00332C0E">
        <w:rPr>
          <w:rStyle w:val="apple-converted-space"/>
          <w:rFonts w:ascii="Arial" w:hAnsi="Arial" w:cs="Arial"/>
          <w:color w:val="0D0D0D" w:themeColor="text1" w:themeTint="F2"/>
        </w:rPr>
        <w:t> </w:t>
      </w:r>
      <w:hyperlink r:id="rId330" w:tooltip="Ценные бумаги" w:history="1">
        <w:r w:rsidRPr="00332C0E">
          <w:rPr>
            <w:rStyle w:val="a5"/>
            <w:rFonts w:ascii="Arial" w:hAnsi="Arial" w:cs="Arial"/>
            <w:color w:val="0D0D0D" w:themeColor="text1" w:themeTint="F2"/>
            <w:u w:val="none"/>
          </w:rPr>
          <w:t>ценных бумаг</w:t>
        </w:r>
      </w:hyperlink>
      <w:r w:rsidRPr="00332C0E">
        <w:rPr>
          <w:rFonts w:ascii="Arial" w:hAnsi="Arial" w:cs="Arial"/>
          <w:color w:val="0D0D0D" w:themeColor="text1" w:themeTint="F2"/>
        </w:rPr>
        <w:t>.</w:t>
      </w:r>
    </w:p>
    <w:p w:rsidR="00AF4FBF" w:rsidRPr="00332C0E" w:rsidRDefault="00AF4FBF" w:rsidP="00332C0E">
      <w:pPr>
        <w:pStyle w:val="a4"/>
        <w:shd w:val="clear" w:color="auto" w:fill="FFFFFF"/>
        <w:spacing w:before="150" w:beforeAutospacing="0" w:after="0" w:afterAutospacing="0" w:line="276" w:lineRule="auto"/>
        <w:rPr>
          <w:rFonts w:ascii="Arial" w:hAnsi="Arial" w:cs="Arial"/>
          <w:color w:val="0D0D0D" w:themeColor="text1" w:themeTint="F2"/>
        </w:rPr>
      </w:pPr>
      <w:r w:rsidRPr="00332C0E">
        <w:rPr>
          <w:rFonts w:ascii="Arial" w:hAnsi="Arial" w:cs="Arial"/>
          <w:color w:val="0D0D0D" w:themeColor="text1" w:themeTint="F2"/>
        </w:rPr>
        <w:t xml:space="preserve">В настоящее время подавляющая часть ценных бумаг существует не в своей исторически первой — бумажной, или документарной форме, а в так называемой безбумажной, или бездокументарной форме. Фиксация прав владельца ценной </w:t>
      </w:r>
      <w:r w:rsidRPr="00332C0E">
        <w:rPr>
          <w:rFonts w:ascii="Arial" w:hAnsi="Arial" w:cs="Arial"/>
          <w:color w:val="0D0D0D" w:themeColor="text1" w:themeTint="F2"/>
        </w:rPr>
        <w:lastRenderedPageBreak/>
        <w:t>бумаги производится только в специальном реестре по установленным законодательством правилам, а сама ценная бумага как «физическая» отсутствует.</w:t>
      </w:r>
    </w:p>
    <w:p w:rsidR="00AF4FBF" w:rsidRPr="00332C0E" w:rsidRDefault="00AF4FBF" w:rsidP="00332C0E">
      <w:pPr>
        <w:pStyle w:val="a4"/>
        <w:shd w:val="clear" w:color="auto" w:fill="FFFFFF"/>
        <w:spacing w:before="0" w:beforeAutospacing="0" w:after="0" w:afterAutospacing="0" w:line="276" w:lineRule="auto"/>
        <w:rPr>
          <w:rFonts w:ascii="Arial" w:hAnsi="Arial" w:cs="Arial"/>
          <w:color w:val="0D0D0D" w:themeColor="text1" w:themeTint="F2"/>
        </w:rPr>
      </w:pPr>
      <w:r w:rsidRPr="00332C0E">
        <w:rPr>
          <w:rStyle w:val="a6"/>
          <w:rFonts w:ascii="Arial" w:hAnsi="Arial" w:cs="Arial"/>
          <w:color w:val="0D0D0D" w:themeColor="text1" w:themeTint="F2"/>
        </w:rPr>
        <w:t>Рынок ценных бумаг</w:t>
      </w:r>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находится в постоянном развитии в соответствии с ростом</w:t>
      </w:r>
      <w:r w:rsidRPr="00332C0E">
        <w:rPr>
          <w:rStyle w:val="apple-converted-space"/>
          <w:rFonts w:ascii="Arial" w:hAnsi="Arial" w:cs="Arial"/>
          <w:color w:val="0D0D0D" w:themeColor="text1" w:themeTint="F2"/>
        </w:rPr>
        <w:t> </w:t>
      </w:r>
      <w:hyperlink r:id="rId331" w:tooltip="Мировая экономика" w:history="1">
        <w:r w:rsidRPr="00332C0E">
          <w:rPr>
            <w:rStyle w:val="a5"/>
            <w:rFonts w:ascii="Arial" w:hAnsi="Arial" w:cs="Arial"/>
            <w:color w:val="0D0D0D" w:themeColor="text1" w:themeTint="F2"/>
            <w:u w:val="none"/>
          </w:rPr>
          <w:t>мировой экономики</w:t>
        </w:r>
      </w:hyperlink>
      <w:r w:rsidRPr="00332C0E">
        <w:rPr>
          <w:rFonts w:ascii="Arial" w:hAnsi="Arial" w:cs="Arial"/>
          <w:color w:val="0D0D0D" w:themeColor="text1" w:themeTint="F2"/>
        </w:rPr>
        <w:t>. Его появление было связано с потребностями товарного производства, ибо без привлечения частных капиталов и их объединения с помощью выпуска, прежде всего акций и облигаций, было бы невозможно создание и развитие новых предприятий и отраслей хозяйства. Поэтому</w:t>
      </w:r>
      <w:r w:rsidRPr="00332C0E">
        <w:rPr>
          <w:rStyle w:val="apple-converted-space"/>
          <w:rFonts w:ascii="Arial" w:hAnsi="Arial" w:cs="Arial"/>
          <w:color w:val="0D0D0D" w:themeColor="text1" w:themeTint="F2"/>
        </w:rPr>
        <w:t> </w:t>
      </w:r>
      <w:hyperlink r:id="rId332" w:tooltip="Развитие рынка ценных бумаг" w:history="1">
        <w:r w:rsidRPr="00332C0E">
          <w:rPr>
            <w:rStyle w:val="a5"/>
            <w:rFonts w:ascii="Arial" w:hAnsi="Arial" w:cs="Arial"/>
            <w:color w:val="0D0D0D" w:themeColor="text1" w:themeTint="F2"/>
            <w:u w:val="none"/>
          </w:rPr>
          <w:t>развитие рынка ценных бумаг</w:t>
        </w:r>
      </w:hyperlink>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стало важным условием развития экономики всех наиболее развитых капиталистических стран мира.</w:t>
      </w:r>
    </w:p>
    <w:p w:rsidR="00AF4FBF" w:rsidRPr="00332C0E" w:rsidRDefault="00AF4FBF" w:rsidP="00332C0E">
      <w:pPr>
        <w:pStyle w:val="4"/>
        <w:shd w:val="clear" w:color="auto" w:fill="FFFFFF"/>
        <w:spacing w:before="0"/>
        <w:rPr>
          <w:rFonts w:ascii="Arial" w:hAnsi="Arial" w:cs="Arial"/>
          <w:color w:val="0D0D0D" w:themeColor="text1" w:themeTint="F2"/>
          <w:sz w:val="24"/>
          <w:szCs w:val="24"/>
        </w:rPr>
      </w:pPr>
    </w:p>
    <w:p w:rsidR="00AF4FBF" w:rsidRPr="00332C0E" w:rsidRDefault="00AF4FBF" w:rsidP="00332C0E">
      <w:pPr>
        <w:pStyle w:val="4"/>
        <w:shd w:val="clear" w:color="auto" w:fill="FFFFFF"/>
        <w:spacing w:before="0"/>
        <w:rPr>
          <w:rFonts w:ascii="Arial" w:hAnsi="Arial" w:cs="Arial"/>
          <w:color w:val="0D0D0D" w:themeColor="text1" w:themeTint="F2"/>
          <w:sz w:val="24"/>
          <w:szCs w:val="24"/>
        </w:rPr>
      </w:pPr>
      <w:r w:rsidRPr="00332C0E">
        <w:rPr>
          <w:rFonts w:ascii="Arial" w:hAnsi="Arial" w:cs="Arial"/>
          <w:color w:val="0D0D0D" w:themeColor="text1" w:themeTint="F2"/>
          <w:sz w:val="24"/>
          <w:szCs w:val="24"/>
        </w:rPr>
        <w:t>Структура рынка ценных бумаг</w:t>
      </w:r>
    </w:p>
    <w:p w:rsidR="00AF4FBF" w:rsidRPr="00332C0E" w:rsidRDefault="00AF4FBF" w:rsidP="00332C0E">
      <w:pPr>
        <w:pStyle w:val="a4"/>
        <w:shd w:val="clear" w:color="auto" w:fill="FFFFFF"/>
        <w:spacing w:before="150" w:beforeAutospacing="0" w:after="0" w:afterAutospacing="0" w:line="276" w:lineRule="auto"/>
        <w:rPr>
          <w:rFonts w:ascii="Arial" w:hAnsi="Arial" w:cs="Arial"/>
          <w:color w:val="0D0D0D" w:themeColor="text1" w:themeTint="F2"/>
        </w:rPr>
      </w:pPr>
      <w:r w:rsidRPr="00332C0E">
        <w:rPr>
          <w:rFonts w:ascii="Arial" w:hAnsi="Arial" w:cs="Arial"/>
          <w:color w:val="0D0D0D" w:themeColor="text1" w:themeTint="F2"/>
        </w:rPr>
        <w:t xml:space="preserve">Рынок ценных бумаг имеет очень сложную структуру. Он делится </w:t>
      </w:r>
      <w:proofErr w:type="gramStart"/>
      <w:r w:rsidRPr="00332C0E">
        <w:rPr>
          <w:rFonts w:ascii="Arial" w:hAnsi="Arial" w:cs="Arial"/>
          <w:color w:val="0D0D0D" w:themeColor="text1" w:themeTint="F2"/>
        </w:rPr>
        <w:t>на</w:t>
      </w:r>
      <w:proofErr w:type="gramEnd"/>
      <w:r w:rsidRPr="00332C0E">
        <w:rPr>
          <w:rFonts w:ascii="Arial" w:hAnsi="Arial" w:cs="Arial"/>
          <w:color w:val="0D0D0D" w:themeColor="text1" w:themeTint="F2"/>
        </w:rPr>
        <w:t xml:space="preserve"> первичный и вторичный; организованный и неорганизованный; биржевой и внебиржевой; публичный и компьютеризованный; кассовый и срочный.</w:t>
      </w:r>
    </w:p>
    <w:p w:rsidR="00AF4FBF" w:rsidRPr="00332C0E" w:rsidRDefault="00AF4FBF" w:rsidP="00332C0E">
      <w:pPr>
        <w:pStyle w:val="a4"/>
        <w:shd w:val="clear" w:color="auto" w:fill="FFFFFF"/>
        <w:spacing w:before="0" w:beforeAutospacing="0" w:after="0" w:afterAutospacing="0" w:line="276" w:lineRule="auto"/>
        <w:rPr>
          <w:rFonts w:ascii="Arial" w:hAnsi="Arial" w:cs="Arial"/>
          <w:color w:val="0D0D0D" w:themeColor="text1" w:themeTint="F2"/>
        </w:rPr>
      </w:pPr>
      <w:r w:rsidRPr="00332C0E">
        <w:rPr>
          <w:rStyle w:val="a6"/>
          <w:rFonts w:ascii="Arial" w:hAnsi="Arial" w:cs="Arial"/>
          <w:color w:val="0D0D0D" w:themeColor="text1" w:themeTint="F2"/>
        </w:rPr>
        <w:t>Рынок ценных бумаг</w:t>
      </w:r>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имеет специфические черты, которые отличают его от товарного рынка, например:</w:t>
      </w:r>
    </w:p>
    <w:p w:rsidR="00AF4FBF" w:rsidRPr="00332C0E" w:rsidRDefault="00AF4FBF" w:rsidP="00834A38">
      <w:pPr>
        <w:numPr>
          <w:ilvl w:val="0"/>
          <w:numId w:val="38"/>
        </w:numPr>
        <w:shd w:val="clear" w:color="auto" w:fill="FFFFFF"/>
        <w:spacing w:after="0"/>
        <w:ind w:left="250"/>
        <w:rPr>
          <w:rFonts w:ascii="Arial" w:hAnsi="Arial" w:cs="Arial"/>
          <w:color w:val="0D0D0D" w:themeColor="text1" w:themeTint="F2"/>
          <w:sz w:val="24"/>
          <w:szCs w:val="24"/>
        </w:rPr>
      </w:pPr>
      <w:r w:rsidRPr="00332C0E">
        <w:rPr>
          <w:rStyle w:val="a6"/>
          <w:rFonts w:ascii="Arial" w:hAnsi="Arial" w:cs="Arial"/>
          <w:color w:val="0D0D0D" w:themeColor="text1" w:themeTint="F2"/>
          <w:sz w:val="24"/>
          <w:szCs w:val="24"/>
        </w:rPr>
        <w:t>по объекту и по объему</w:t>
      </w:r>
      <w:r w:rsidRPr="00332C0E">
        <w:rPr>
          <w:rFonts w:ascii="Arial" w:hAnsi="Arial" w:cs="Arial"/>
          <w:color w:val="0D0D0D" w:themeColor="text1" w:themeTint="F2"/>
          <w:sz w:val="24"/>
          <w:szCs w:val="24"/>
        </w:rPr>
        <w:t>. Ценная бумага — специфический товар, титул собственности. Потребительная стоимость такого товара состоит лишь в способности приносить в будущем доход. Объем рынка ценных бумаг в силу непрерывности их оборота во много раз больше объема рынка реальных товаров;</w:t>
      </w:r>
    </w:p>
    <w:p w:rsidR="00AF4FBF" w:rsidRPr="00332C0E" w:rsidRDefault="00AF4FBF" w:rsidP="00834A38">
      <w:pPr>
        <w:numPr>
          <w:ilvl w:val="0"/>
          <w:numId w:val="38"/>
        </w:numPr>
        <w:shd w:val="clear" w:color="auto" w:fill="FFFFFF"/>
        <w:spacing w:after="0"/>
        <w:ind w:left="250"/>
        <w:rPr>
          <w:rFonts w:ascii="Arial" w:hAnsi="Arial" w:cs="Arial"/>
          <w:color w:val="0D0D0D" w:themeColor="text1" w:themeTint="F2"/>
          <w:sz w:val="24"/>
          <w:szCs w:val="24"/>
        </w:rPr>
      </w:pPr>
      <w:r w:rsidRPr="00332C0E">
        <w:rPr>
          <w:rStyle w:val="a6"/>
          <w:rFonts w:ascii="Arial" w:hAnsi="Arial" w:cs="Arial"/>
          <w:color w:val="0D0D0D" w:themeColor="text1" w:themeTint="F2"/>
          <w:sz w:val="24"/>
          <w:szCs w:val="24"/>
        </w:rPr>
        <w:t>по способу образования рынка</w:t>
      </w:r>
      <w:r w:rsidRPr="00332C0E">
        <w:rPr>
          <w:rFonts w:ascii="Arial" w:hAnsi="Arial" w:cs="Arial"/>
          <w:color w:val="0D0D0D" w:themeColor="text1" w:themeTint="F2"/>
          <w:sz w:val="24"/>
          <w:szCs w:val="24"/>
        </w:rPr>
        <w:t>. Реальные блага должны быть произведены, а ценная бумага просто выпускается в обращение;</w:t>
      </w:r>
    </w:p>
    <w:p w:rsidR="00AF4FBF" w:rsidRPr="00332C0E" w:rsidRDefault="00AF4FBF" w:rsidP="00834A38">
      <w:pPr>
        <w:numPr>
          <w:ilvl w:val="0"/>
          <w:numId w:val="38"/>
        </w:numPr>
        <w:shd w:val="clear" w:color="auto" w:fill="FFFFFF"/>
        <w:spacing w:after="0"/>
        <w:ind w:left="250"/>
        <w:rPr>
          <w:rFonts w:ascii="Arial" w:hAnsi="Arial" w:cs="Arial"/>
          <w:color w:val="0D0D0D" w:themeColor="text1" w:themeTint="F2"/>
          <w:sz w:val="24"/>
          <w:szCs w:val="24"/>
        </w:rPr>
      </w:pPr>
      <w:r w:rsidRPr="00332C0E">
        <w:rPr>
          <w:rStyle w:val="a6"/>
          <w:rFonts w:ascii="Arial" w:hAnsi="Arial" w:cs="Arial"/>
          <w:color w:val="0D0D0D" w:themeColor="text1" w:themeTint="F2"/>
          <w:sz w:val="24"/>
          <w:szCs w:val="24"/>
        </w:rPr>
        <w:t>по роли в процессе обращения</w:t>
      </w:r>
      <w:r w:rsidRPr="00332C0E">
        <w:rPr>
          <w:rFonts w:ascii="Arial" w:hAnsi="Arial" w:cs="Arial"/>
          <w:color w:val="0D0D0D" w:themeColor="text1" w:themeTint="F2"/>
          <w:sz w:val="24"/>
          <w:szCs w:val="24"/>
        </w:rPr>
        <w:t>. Цель производства реальных товаров —</w:t>
      </w:r>
      <w:r w:rsidRPr="00332C0E">
        <w:rPr>
          <w:rStyle w:val="apple-converted-space"/>
          <w:rFonts w:ascii="Arial" w:hAnsi="Arial" w:cs="Arial"/>
          <w:color w:val="0D0D0D" w:themeColor="text1" w:themeTint="F2"/>
          <w:sz w:val="24"/>
          <w:szCs w:val="24"/>
        </w:rPr>
        <w:t> </w:t>
      </w:r>
      <w:r w:rsidRPr="00332C0E">
        <w:rPr>
          <w:rStyle w:val="a6"/>
          <w:rFonts w:ascii="Arial" w:hAnsi="Arial" w:cs="Arial"/>
          <w:color w:val="0D0D0D" w:themeColor="text1" w:themeTint="F2"/>
          <w:sz w:val="24"/>
          <w:szCs w:val="24"/>
        </w:rPr>
        <w:t>их потребление</w:t>
      </w:r>
      <w:r w:rsidRPr="00332C0E">
        <w:rPr>
          <w:rFonts w:ascii="Arial" w:hAnsi="Arial" w:cs="Arial"/>
          <w:color w:val="0D0D0D" w:themeColor="text1" w:themeTint="F2"/>
          <w:sz w:val="24"/>
          <w:szCs w:val="24"/>
        </w:rPr>
        <w:t>, а ценная бумага выпускается лишь для</w:t>
      </w:r>
      <w:r w:rsidRPr="00332C0E">
        <w:rPr>
          <w:rStyle w:val="apple-converted-space"/>
          <w:rFonts w:ascii="Arial" w:hAnsi="Arial" w:cs="Arial"/>
          <w:color w:val="0D0D0D" w:themeColor="text1" w:themeTint="F2"/>
          <w:sz w:val="24"/>
          <w:szCs w:val="24"/>
        </w:rPr>
        <w:t> </w:t>
      </w:r>
      <w:r w:rsidRPr="00332C0E">
        <w:rPr>
          <w:rStyle w:val="a6"/>
          <w:rFonts w:ascii="Arial" w:hAnsi="Arial" w:cs="Arial"/>
          <w:color w:val="0D0D0D" w:themeColor="text1" w:themeTint="F2"/>
          <w:sz w:val="24"/>
          <w:szCs w:val="24"/>
        </w:rPr>
        <w:t>обращения</w:t>
      </w:r>
      <w:r w:rsidRPr="00332C0E">
        <w:rPr>
          <w:rStyle w:val="apple-converted-space"/>
          <w:rFonts w:ascii="Arial" w:hAnsi="Arial" w:cs="Arial"/>
          <w:color w:val="0D0D0D" w:themeColor="text1" w:themeTint="F2"/>
          <w:sz w:val="24"/>
          <w:szCs w:val="24"/>
        </w:rPr>
        <w:t> </w:t>
      </w:r>
      <w:r w:rsidRPr="00332C0E">
        <w:rPr>
          <w:rFonts w:ascii="Arial" w:hAnsi="Arial" w:cs="Arial"/>
          <w:color w:val="0D0D0D" w:themeColor="text1" w:themeTint="F2"/>
          <w:sz w:val="24"/>
          <w:szCs w:val="24"/>
        </w:rPr>
        <w:t>и в нем приносит доход;</w:t>
      </w:r>
    </w:p>
    <w:p w:rsidR="00AF4FBF" w:rsidRPr="00332C0E" w:rsidRDefault="00AF4FBF" w:rsidP="00834A38">
      <w:pPr>
        <w:numPr>
          <w:ilvl w:val="0"/>
          <w:numId w:val="38"/>
        </w:numPr>
        <w:shd w:val="clear" w:color="auto" w:fill="FFFFFF"/>
        <w:spacing w:after="0"/>
        <w:ind w:left="250"/>
        <w:rPr>
          <w:rFonts w:ascii="Arial" w:hAnsi="Arial" w:cs="Arial"/>
          <w:color w:val="0D0D0D" w:themeColor="text1" w:themeTint="F2"/>
          <w:sz w:val="24"/>
          <w:szCs w:val="24"/>
        </w:rPr>
      </w:pPr>
      <w:r w:rsidRPr="00332C0E">
        <w:rPr>
          <w:rStyle w:val="a6"/>
          <w:rFonts w:ascii="Arial" w:hAnsi="Arial" w:cs="Arial"/>
          <w:color w:val="0D0D0D" w:themeColor="text1" w:themeTint="F2"/>
          <w:sz w:val="24"/>
          <w:szCs w:val="24"/>
        </w:rPr>
        <w:t>по субординации</w:t>
      </w:r>
      <w:r w:rsidRPr="00332C0E">
        <w:rPr>
          <w:rStyle w:val="apple-converted-space"/>
          <w:rFonts w:ascii="Arial" w:hAnsi="Arial" w:cs="Arial"/>
          <w:b/>
          <w:bCs/>
          <w:color w:val="0D0D0D" w:themeColor="text1" w:themeTint="F2"/>
          <w:sz w:val="24"/>
          <w:szCs w:val="24"/>
        </w:rPr>
        <w:t> </w:t>
      </w:r>
      <w:r w:rsidRPr="00332C0E">
        <w:rPr>
          <w:rFonts w:ascii="Arial" w:hAnsi="Arial" w:cs="Arial"/>
          <w:color w:val="0D0D0D" w:themeColor="text1" w:themeTint="F2"/>
          <w:sz w:val="24"/>
          <w:szCs w:val="24"/>
        </w:rPr>
        <w:t>в экономике. Рынок ценных бумаг</w:t>
      </w:r>
      <w:r w:rsidRPr="00332C0E">
        <w:rPr>
          <w:rStyle w:val="apple-converted-space"/>
          <w:rFonts w:ascii="Arial" w:hAnsi="Arial" w:cs="Arial"/>
          <w:color w:val="0D0D0D" w:themeColor="text1" w:themeTint="F2"/>
          <w:sz w:val="24"/>
          <w:szCs w:val="24"/>
        </w:rPr>
        <w:t> </w:t>
      </w:r>
      <w:r w:rsidRPr="00332C0E">
        <w:rPr>
          <w:rStyle w:val="a6"/>
          <w:rFonts w:ascii="Arial" w:hAnsi="Arial" w:cs="Arial"/>
          <w:color w:val="0D0D0D" w:themeColor="text1" w:themeTint="F2"/>
          <w:sz w:val="24"/>
          <w:szCs w:val="24"/>
        </w:rPr>
        <w:t>вторичен</w:t>
      </w:r>
      <w:r w:rsidRPr="00332C0E">
        <w:rPr>
          <w:rStyle w:val="apple-converted-space"/>
          <w:rFonts w:ascii="Arial" w:hAnsi="Arial" w:cs="Arial"/>
          <w:color w:val="0D0D0D" w:themeColor="text1" w:themeTint="F2"/>
          <w:sz w:val="24"/>
          <w:szCs w:val="24"/>
        </w:rPr>
        <w:t> </w:t>
      </w:r>
      <w:r w:rsidRPr="00332C0E">
        <w:rPr>
          <w:rFonts w:ascii="Arial" w:hAnsi="Arial" w:cs="Arial"/>
          <w:color w:val="0D0D0D" w:themeColor="text1" w:themeTint="F2"/>
          <w:sz w:val="24"/>
          <w:szCs w:val="24"/>
        </w:rPr>
        <w:t>по сравнению с рынком товаров и услуг.</w:t>
      </w:r>
    </w:p>
    <w:p w:rsidR="00332C0E" w:rsidRPr="00332C0E" w:rsidRDefault="00332C0E" w:rsidP="00332C0E">
      <w:pPr>
        <w:pStyle w:val="a4"/>
        <w:shd w:val="clear" w:color="auto" w:fill="FFFFFF"/>
        <w:spacing w:before="150" w:beforeAutospacing="0" w:after="0" w:afterAutospacing="0" w:line="276" w:lineRule="auto"/>
        <w:rPr>
          <w:rFonts w:ascii="Arial" w:hAnsi="Arial" w:cs="Arial"/>
          <w:color w:val="0D0D0D" w:themeColor="text1" w:themeTint="F2"/>
        </w:rPr>
      </w:pPr>
      <w:r w:rsidRPr="00332C0E">
        <w:rPr>
          <w:rFonts w:ascii="Arial" w:hAnsi="Arial" w:cs="Arial"/>
          <w:color w:val="0D0D0D" w:themeColor="text1" w:themeTint="F2"/>
        </w:rPr>
        <w:t>Рынок ценных бумаг — это сложная структура, имеющая много характеристик и поэтому его нужно рассматривать с разных сторон.</w:t>
      </w:r>
    </w:p>
    <w:p w:rsidR="00332C0E" w:rsidRPr="00332C0E" w:rsidRDefault="00332C0E" w:rsidP="00332C0E">
      <w:pPr>
        <w:pStyle w:val="a4"/>
        <w:shd w:val="clear" w:color="auto" w:fill="FFFFFF"/>
        <w:spacing w:before="0" w:beforeAutospacing="0" w:after="0" w:afterAutospacing="0" w:line="276" w:lineRule="auto"/>
        <w:rPr>
          <w:rFonts w:ascii="Arial" w:hAnsi="Arial" w:cs="Arial"/>
          <w:color w:val="0D0D0D" w:themeColor="text1" w:themeTint="F2"/>
        </w:rPr>
      </w:pPr>
      <w:r w:rsidRPr="00332C0E">
        <w:rPr>
          <w:rFonts w:ascii="Arial" w:hAnsi="Arial" w:cs="Arial"/>
          <w:color w:val="0D0D0D" w:themeColor="text1" w:themeTint="F2"/>
        </w:rPr>
        <w:t>В зависимости от стадии обращения ценной бумаги различают</w:t>
      </w:r>
      <w:r w:rsidRPr="00332C0E">
        <w:rPr>
          <w:rStyle w:val="apple-converted-space"/>
          <w:rFonts w:ascii="Arial" w:hAnsi="Arial" w:cs="Arial"/>
          <w:color w:val="0D0D0D" w:themeColor="text1" w:themeTint="F2"/>
        </w:rPr>
        <w:t> </w:t>
      </w:r>
      <w:r w:rsidRPr="00332C0E">
        <w:rPr>
          <w:rStyle w:val="a6"/>
          <w:rFonts w:ascii="Arial" w:hAnsi="Arial" w:cs="Arial"/>
          <w:color w:val="0D0D0D" w:themeColor="text1" w:themeTint="F2"/>
        </w:rPr>
        <w:t>первичный</w:t>
      </w:r>
      <w:r w:rsidRPr="00332C0E">
        <w:rPr>
          <w:rStyle w:val="apple-converted-space"/>
          <w:rFonts w:ascii="Arial" w:hAnsi="Arial" w:cs="Arial"/>
          <w:color w:val="0D0D0D" w:themeColor="text1" w:themeTint="F2"/>
        </w:rPr>
        <w:t> </w:t>
      </w:r>
      <w:r w:rsidRPr="00332C0E">
        <w:rPr>
          <w:rStyle w:val="a6"/>
          <w:rFonts w:ascii="Arial" w:hAnsi="Arial" w:cs="Arial"/>
          <w:color w:val="0D0D0D" w:themeColor="text1" w:themeTint="F2"/>
        </w:rPr>
        <w:t>и вторичный</w:t>
      </w:r>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рынки.</w:t>
      </w:r>
      <w:r w:rsidRPr="00332C0E">
        <w:rPr>
          <w:rStyle w:val="apple-converted-space"/>
          <w:rFonts w:ascii="Arial" w:hAnsi="Arial" w:cs="Arial"/>
          <w:color w:val="0D0D0D" w:themeColor="text1" w:themeTint="F2"/>
        </w:rPr>
        <w:t> </w:t>
      </w:r>
      <w:r w:rsidRPr="00332C0E">
        <w:rPr>
          <w:rStyle w:val="a6"/>
          <w:rFonts w:ascii="Arial" w:hAnsi="Arial" w:cs="Arial"/>
          <w:color w:val="0D0D0D" w:themeColor="text1" w:themeTint="F2"/>
        </w:rPr>
        <w:t>Первичный</w:t>
      </w:r>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 это рынок, обеспечивающий выпуск ценной бумаги в обращение. Это ее первое появление на рынке.</w:t>
      </w:r>
      <w:r w:rsidRPr="00332C0E">
        <w:rPr>
          <w:rStyle w:val="apple-converted-space"/>
          <w:rFonts w:ascii="Arial" w:hAnsi="Arial" w:cs="Arial"/>
          <w:color w:val="0D0D0D" w:themeColor="text1" w:themeTint="F2"/>
        </w:rPr>
        <w:t> </w:t>
      </w:r>
      <w:r w:rsidRPr="00332C0E">
        <w:rPr>
          <w:rStyle w:val="a6"/>
          <w:rFonts w:ascii="Arial" w:hAnsi="Arial" w:cs="Arial"/>
          <w:color w:val="0D0D0D" w:themeColor="text1" w:themeTint="F2"/>
        </w:rPr>
        <w:t>Вторичный</w:t>
      </w:r>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 это рынок, на котором обращаются ранее выпущенные ценные бумаги. Это совокупность любых операций с этими бумагами, в результате чего осуществляется постоянный переход права собственности на них.</w:t>
      </w:r>
    </w:p>
    <w:p w:rsidR="00332C0E" w:rsidRPr="00332C0E" w:rsidRDefault="00332C0E" w:rsidP="00332C0E">
      <w:pPr>
        <w:pStyle w:val="a4"/>
        <w:shd w:val="clear" w:color="auto" w:fill="FFFFFF"/>
        <w:spacing w:before="150" w:beforeAutospacing="0" w:after="0" w:afterAutospacing="0" w:line="276" w:lineRule="auto"/>
        <w:rPr>
          <w:rFonts w:ascii="Arial" w:hAnsi="Arial" w:cs="Arial"/>
          <w:color w:val="0D0D0D" w:themeColor="text1" w:themeTint="F2"/>
        </w:rPr>
      </w:pPr>
      <w:r w:rsidRPr="00332C0E">
        <w:rPr>
          <w:rFonts w:ascii="Arial" w:hAnsi="Arial" w:cs="Arial"/>
          <w:noProof/>
          <w:color w:val="0D0D0D" w:themeColor="text1" w:themeTint="F2"/>
        </w:rPr>
        <w:drawing>
          <wp:inline distT="0" distB="0" distL="0" distR="0">
            <wp:extent cx="4436745" cy="1677670"/>
            <wp:effectExtent l="19050" t="0" r="1905" b="0"/>
            <wp:docPr id="3" name="Рисунок 1" descr="http://www.grandars.ru/images/1/review/id/522/9386278e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522/9386278e68.jpg"/>
                    <pic:cNvPicPr>
                      <a:picLocks noChangeAspect="1" noChangeArrowheads="1"/>
                    </pic:cNvPicPr>
                  </pic:nvPicPr>
                  <pic:blipFill>
                    <a:blip r:embed="rId333" cstate="print"/>
                    <a:srcRect/>
                    <a:stretch>
                      <a:fillRect/>
                    </a:stretch>
                  </pic:blipFill>
                  <pic:spPr bwMode="auto">
                    <a:xfrm>
                      <a:off x="0" y="0"/>
                      <a:ext cx="4436745" cy="1677670"/>
                    </a:xfrm>
                    <a:prstGeom prst="rect">
                      <a:avLst/>
                    </a:prstGeom>
                    <a:noFill/>
                    <a:ln w="9525">
                      <a:noFill/>
                      <a:miter lim="800000"/>
                      <a:headEnd/>
                      <a:tailEnd/>
                    </a:ln>
                  </pic:spPr>
                </pic:pic>
              </a:graphicData>
            </a:graphic>
          </wp:inline>
        </w:drawing>
      </w:r>
    </w:p>
    <w:p w:rsidR="00332C0E" w:rsidRPr="00332C0E" w:rsidRDefault="00332C0E" w:rsidP="00332C0E">
      <w:pPr>
        <w:rPr>
          <w:rFonts w:ascii="Times New Roman" w:hAnsi="Times New Roman" w:cs="Times New Roman"/>
          <w:color w:val="0D0D0D" w:themeColor="text1" w:themeTint="F2"/>
          <w:sz w:val="24"/>
          <w:szCs w:val="24"/>
        </w:rPr>
      </w:pPr>
      <w:r w:rsidRPr="00332C0E">
        <w:rPr>
          <w:rStyle w:val="review-h6"/>
          <w:rFonts w:ascii="Arial" w:hAnsi="Arial" w:cs="Arial"/>
          <w:b/>
          <w:bCs/>
          <w:color w:val="0D0D0D" w:themeColor="text1" w:themeTint="F2"/>
          <w:sz w:val="24"/>
          <w:szCs w:val="24"/>
          <w:shd w:val="clear" w:color="auto" w:fill="FFFFFF"/>
        </w:rPr>
        <w:t>Рис. 1.4. Структура рынка ценных бумаг</w:t>
      </w:r>
    </w:p>
    <w:p w:rsidR="00332C0E" w:rsidRPr="00332C0E" w:rsidRDefault="00332C0E" w:rsidP="00332C0E">
      <w:pPr>
        <w:pStyle w:val="a4"/>
        <w:shd w:val="clear" w:color="auto" w:fill="FFFFFF"/>
        <w:spacing w:before="0" w:beforeAutospacing="0" w:after="0" w:afterAutospacing="0" w:line="276" w:lineRule="auto"/>
        <w:rPr>
          <w:rFonts w:ascii="Arial" w:hAnsi="Arial" w:cs="Arial"/>
          <w:color w:val="0D0D0D" w:themeColor="text1" w:themeTint="F2"/>
        </w:rPr>
      </w:pPr>
      <w:r w:rsidRPr="00332C0E">
        <w:rPr>
          <w:rFonts w:ascii="Arial" w:hAnsi="Arial" w:cs="Arial"/>
          <w:color w:val="0D0D0D" w:themeColor="text1" w:themeTint="F2"/>
        </w:rPr>
        <w:lastRenderedPageBreak/>
        <w:t xml:space="preserve">В зависимости от уровня регулируемости рынки ценных бумаг делятся </w:t>
      </w:r>
      <w:proofErr w:type="gramStart"/>
      <w:r w:rsidRPr="00332C0E">
        <w:rPr>
          <w:rFonts w:ascii="Arial" w:hAnsi="Arial" w:cs="Arial"/>
          <w:color w:val="0D0D0D" w:themeColor="text1" w:themeTint="F2"/>
        </w:rPr>
        <w:t>на</w:t>
      </w:r>
      <w:proofErr w:type="gramEnd"/>
      <w:r w:rsidRPr="00332C0E">
        <w:rPr>
          <w:rStyle w:val="apple-converted-space"/>
          <w:rFonts w:ascii="Arial" w:hAnsi="Arial" w:cs="Arial"/>
          <w:color w:val="0D0D0D" w:themeColor="text1" w:themeTint="F2"/>
        </w:rPr>
        <w:t> </w:t>
      </w:r>
      <w:r w:rsidRPr="00332C0E">
        <w:rPr>
          <w:rStyle w:val="a6"/>
          <w:rFonts w:ascii="Arial" w:hAnsi="Arial" w:cs="Arial"/>
          <w:color w:val="0D0D0D" w:themeColor="text1" w:themeTint="F2"/>
        </w:rPr>
        <w:t>организованные</w:t>
      </w:r>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и</w:t>
      </w:r>
      <w:r w:rsidRPr="00332C0E">
        <w:rPr>
          <w:rStyle w:val="apple-converted-space"/>
          <w:rFonts w:ascii="Arial" w:hAnsi="Arial" w:cs="Arial"/>
          <w:color w:val="0D0D0D" w:themeColor="text1" w:themeTint="F2"/>
        </w:rPr>
        <w:t> </w:t>
      </w:r>
      <w:r w:rsidRPr="00332C0E">
        <w:rPr>
          <w:rStyle w:val="a6"/>
          <w:rFonts w:ascii="Arial" w:hAnsi="Arial" w:cs="Arial"/>
          <w:color w:val="0D0D0D" w:themeColor="text1" w:themeTint="F2"/>
        </w:rPr>
        <w:t>неорганизованные</w:t>
      </w:r>
      <w:r w:rsidRPr="00332C0E">
        <w:rPr>
          <w:rFonts w:ascii="Arial" w:hAnsi="Arial" w:cs="Arial"/>
          <w:color w:val="0D0D0D" w:themeColor="text1" w:themeTint="F2"/>
        </w:rPr>
        <w:t xml:space="preserve">. На первых — обращение ценных бумаг происходит по </w:t>
      </w:r>
      <w:proofErr w:type="spellStart"/>
      <w:r w:rsidRPr="00332C0E">
        <w:rPr>
          <w:rFonts w:ascii="Arial" w:hAnsi="Arial" w:cs="Arial"/>
          <w:color w:val="0D0D0D" w:themeColor="text1" w:themeTint="F2"/>
        </w:rPr>
        <w:t>твердоустановленным</w:t>
      </w:r>
      <w:proofErr w:type="spellEnd"/>
      <w:r w:rsidRPr="00332C0E">
        <w:rPr>
          <w:rFonts w:ascii="Arial" w:hAnsi="Arial" w:cs="Arial"/>
          <w:color w:val="0D0D0D" w:themeColor="text1" w:themeTint="F2"/>
        </w:rPr>
        <w:t xml:space="preserve"> правилам, на втором — участники рынка договариваются практически по всем вопросам.</w:t>
      </w:r>
    </w:p>
    <w:p w:rsidR="00332C0E" w:rsidRPr="00332C0E" w:rsidRDefault="00332C0E" w:rsidP="00332C0E">
      <w:pPr>
        <w:pStyle w:val="a4"/>
        <w:shd w:val="clear" w:color="auto" w:fill="FFFFFF"/>
        <w:spacing w:before="0" w:beforeAutospacing="0" w:after="0" w:afterAutospacing="0" w:line="276" w:lineRule="auto"/>
        <w:rPr>
          <w:rFonts w:ascii="Arial" w:hAnsi="Arial" w:cs="Arial"/>
          <w:color w:val="0D0D0D" w:themeColor="text1" w:themeTint="F2"/>
        </w:rPr>
      </w:pPr>
      <w:r w:rsidRPr="00332C0E">
        <w:rPr>
          <w:rFonts w:ascii="Arial" w:hAnsi="Arial" w:cs="Arial"/>
          <w:color w:val="0D0D0D" w:themeColor="text1" w:themeTint="F2"/>
        </w:rPr>
        <w:t>В зависимости от места торговли различают</w:t>
      </w:r>
      <w:r w:rsidRPr="00332C0E">
        <w:rPr>
          <w:rStyle w:val="apple-converted-space"/>
          <w:rFonts w:ascii="Arial" w:hAnsi="Arial" w:cs="Arial"/>
          <w:color w:val="0D0D0D" w:themeColor="text1" w:themeTint="F2"/>
        </w:rPr>
        <w:t> </w:t>
      </w:r>
      <w:r w:rsidRPr="00332C0E">
        <w:rPr>
          <w:rStyle w:val="a6"/>
          <w:rFonts w:ascii="Arial" w:hAnsi="Arial" w:cs="Arial"/>
          <w:color w:val="0D0D0D" w:themeColor="text1" w:themeTint="F2"/>
        </w:rPr>
        <w:t>биржевой</w:t>
      </w:r>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и</w:t>
      </w:r>
      <w:r w:rsidRPr="00332C0E">
        <w:rPr>
          <w:rStyle w:val="apple-converted-space"/>
          <w:rFonts w:ascii="Arial" w:hAnsi="Arial" w:cs="Arial"/>
          <w:color w:val="0D0D0D" w:themeColor="text1" w:themeTint="F2"/>
        </w:rPr>
        <w:t> </w:t>
      </w:r>
      <w:r w:rsidRPr="00332C0E">
        <w:rPr>
          <w:rStyle w:val="a6"/>
          <w:rFonts w:ascii="Arial" w:hAnsi="Arial" w:cs="Arial"/>
          <w:color w:val="0D0D0D" w:themeColor="text1" w:themeTint="F2"/>
        </w:rPr>
        <w:t>внебиржевой</w:t>
      </w:r>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рынок ценных бумаг.</w:t>
      </w:r>
    </w:p>
    <w:p w:rsidR="00332C0E" w:rsidRPr="00332C0E" w:rsidRDefault="00332C0E" w:rsidP="00834A38">
      <w:pPr>
        <w:numPr>
          <w:ilvl w:val="0"/>
          <w:numId w:val="39"/>
        </w:numPr>
        <w:shd w:val="clear" w:color="auto" w:fill="FFFFFF"/>
        <w:spacing w:after="0"/>
        <w:ind w:left="250"/>
        <w:rPr>
          <w:rFonts w:ascii="Arial" w:hAnsi="Arial" w:cs="Arial"/>
          <w:color w:val="0D0D0D" w:themeColor="text1" w:themeTint="F2"/>
          <w:sz w:val="24"/>
          <w:szCs w:val="24"/>
        </w:rPr>
      </w:pPr>
      <w:r w:rsidRPr="00332C0E">
        <w:rPr>
          <w:rStyle w:val="a6"/>
          <w:rFonts w:ascii="Arial" w:hAnsi="Arial" w:cs="Arial"/>
          <w:color w:val="0D0D0D" w:themeColor="text1" w:themeTint="F2"/>
          <w:sz w:val="24"/>
          <w:szCs w:val="24"/>
        </w:rPr>
        <w:t>Биржевой рынок</w:t>
      </w:r>
      <w:r w:rsidRPr="00332C0E">
        <w:rPr>
          <w:rStyle w:val="apple-converted-space"/>
          <w:rFonts w:ascii="Arial" w:hAnsi="Arial" w:cs="Arial"/>
          <w:b/>
          <w:bCs/>
          <w:color w:val="0D0D0D" w:themeColor="text1" w:themeTint="F2"/>
          <w:sz w:val="24"/>
          <w:szCs w:val="24"/>
        </w:rPr>
        <w:t> </w:t>
      </w:r>
      <w:r w:rsidRPr="00332C0E">
        <w:rPr>
          <w:rStyle w:val="a6"/>
          <w:rFonts w:ascii="Arial" w:hAnsi="Arial" w:cs="Arial"/>
          <w:color w:val="0D0D0D" w:themeColor="text1" w:themeTint="F2"/>
          <w:sz w:val="24"/>
          <w:szCs w:val="24"/>
        </w:rPr>
        <w:t>-</w:t>
      </w:r>
      <w:r w:rsidRPr="00332C0E">
        <w:rPr>
          <w:rStyle w:val="apple-converted-space"/>
          <w:rFonts w:ascii="Arial" w:hAnsi="Arial" w:cs="Arial"/>
          <w:color w:val="0D0D0D" w:themeColor="text1" w:themeTint="F2"/>
          <w:sz w:val="24"/>
          <w:szCs w:val="24"/>
        </w:rPr>
        <w:t> </w:t>
      </w:r>
      <w:proofErr w:type="spellStart"/>
      <w:r w:rsidRPr="00332C0E">
        <w:rPr>
          <w:rFonts w:ascii="Arial" w:hAnsi="Arial" w:cs="Arial"/>
          <w:color w:val="0D0D0D" w:themeColor="text1" w:themeTint="F2"/>
          <w:sz w:val="24"/>
          <w:szCs w:val="24"/>
        </w:rPr>
        <w:t>это</w:t>
      </w:r>
      <w:hyperlink r:id="rId334" w:tgtFrame="a652c_1472924178_wwwgrandarsru_287350" w:tooltip="Нажмите, чтобы продолжить, Advertise" w:history="1">
        <w:r w:rsidRPr="00332C0E">
          <w:rPr>
            <w:rStyle w:val="a5"/>
            <w:rFonts w:ascii="Arial" w:hAnsi="Arial" w:cs="Arial"/>
            <w:color w:val="0D0D0D" w:themeColor="text1" w:themeTint="F2"/>
            <w:sz w:val="24"/>
            <w:szCs w:val="24"/>
            <w:u w:val="none"/>
          </w:rPr>
          <w:t>торговля</w:t>
        </w:r>
        <w:proofErr w:type="spellEnd"/>
        <w:r w:rsidRPr="00332C0E">
          <w:rPr>
            <w:rStyle w:val="a5"/>
            <w:rFonts w:ascii="Arial" w:hAnsi="Arial" w:cs="Arial"/>
            <w:color w:val="0D0D0D" w:themeColor="text1" w:themeTint="F2"/>
            <w:sz w:val="24"/>
            <w:szCs w:val="24"/>
            <w:u w:val="none"/>
          </w:rPr>
          <w:t xml:space="preserve"> ценными бумагами</w:t>
        </w:r>
        <w:r w:rsidRPr="00332C0E">
          <w:rPr>
            <w:rFonts w:ascii="Arial" w:hAnsi="Arial" w:cs="Arial"/>
            <w:noProof/>
            <w:color w:val="0D0D0D" w:themeColor="text1" w:themeTint="F2"/>
            <w:sz w:val="24"/>
            <w:szCs w:val="24"/>
            <w:lang w:eastAsia="ru-RU"/>
          </w:rPr>
          <w:drawing>
            <wp:inline distT="0" distB="0" distL="0" distR="0">
              <wp:extent cx="95250" cy="95250"/>
              <wp:effectExtent l="19050" t="0" r="0" b="0"/>
              <wp:docPr id="2" name="Рисунок 2" descr="http://cdncache-a.akamaihd.net/items/it/img/arrow-10x10.png">
                <a:hlinkClick xmlns:a="http://schemas.openxmlformats.org/drawingml/2006/main" r:id="rId334" tgtFrame="&quot;a652c_1472924178_wwwgrandarsru_287350&quot;"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cache-a.akamaihd.net/items/it/img/arrow-10x10.png">
                        <a:hlinkClick r:id="rId334" tgtFrame="&quot;a652c_1472924178_wwwgrandarsru_287350&quot;"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332C0E">
        <w:rPr>
          <w:rFonts w:ascii="Arial" w:hAnsi="Arial" w:cs="Arial"/>
          <w:color w:val="0D0D0D" w:themeColor="text1" w:themeTint="F2"/>
          <w:sz w:val="24"/>
          <w:szCs w:val="24"/>
        </w:rPr>
        <w:t>, организованная на фондовых биржах.</w:t>
      </w:r>
    </w:p>
    <w:p w:rsidR="00332C0E" w:rsidRPr="00332C0E" w:rsidRDefault="00332C0E" w:rsidP="00834A38">
      <w:pPr>
        <w:numPr>
          <w:ilvl w:val="0"/>
          <w:numId w:val="39"/>
        </w:numPr>
        <w:shd w:val="clear" w:color="auto" w:fill="FFFFFF"/>
        <w:spacing w:after="0"/>
        <w:ind w:left="250"/>
        <w:rPr>
          <w:rFonts w:ascii="Arial" w:hAnsi="Arial" w:cs="Arial"/>
          <w:color w:val="0D0D0D" w:themeColor="text1" w:themeTint="F2"/>
          <w:sz w:val="24"/>
          <w:szCs w:val="24"/>
        </w:rPr>
      </w:pPr>
      <w:proofErr w:type="spellStart"/>
      <w:r w:rsidRPr="00332C0E">
        <w:rPr>
          <w:rStyle w:val="a6"/>
          <w:rFonts w:ascii="Arial" w:hAnsi="Arial" w:cs="Arial"/>
          <w:color w:val="0D0D0D" w:themeColor="text1" w:themeTint="F2"/>
          <w:sz w:val="24"/>
          <w:szCs w:val="24"/>
        </w:rPr>
        <w:t>Небиржевой</w:t>
      </w:r>
      <w:proofErr w:type="spellEnd"/>
      <w:r w:rsidRPr="00332C0E">
        <w:rPr>
          <w:rStyle w:val="a6"/>
          <w:rFonts w:ascii="Arial" w:hAnsi="Arial" w:cs="Arial"/>
          <w:color w:val="0D0D0D" w:themeColor="text1" w:themeTint="F2"/>
          <w:sz w:val="24"/>
          <w:szCs w:val="24"/>
        </w:rPr>
        <w:t xml:space="preserve"> рынок</w:t>
      </w:r>
      <w:r w:rsidRPr="00332C0E">
        <w:rPr>
          <w:rStyle w:val="apple-converted-space"/>
          <w:rFonts w:ascii="Arial" w:hAnsi="Arial" w:cs="Arial"/>
          <w:b/>
          <w:bCs/>
          <w:color w:val="0D0D0D" w:themeColor="text1" w:themeTint="F2"/>
          <w:sz w:val="24"/>
          <w:szCs w:val="24"/>
        </w:rPr>
        <w:t> </w:t>
      </w:r>
      <w:r w:rsidRPr="00332C0E">
        <w:rPr>
          <w:rStyle w:val="a6"/>
          <w:rFonts w:ascii="Arial" w:hAnsi="Arial" w:cs="Arial"/>
          <w:color w:val="0D0D0D" w:themeColor="text1" w:themeTint="F2"/>
          <w:sz w:val="24"/>
          <w:szCs w:val="24"/>
        </w:rPr>
        <w:t>-</w:t>
      </w:r>
      <w:r w:rsidRPr="00332C0E">
        <w:rPr>
          <w:rStyle w:val="apple-converted-space"/>
          <w:rFonts w:ascii="Arial" w:hAnsi="Arial" w:cs="Arial"/>
          <w:color w:val="0D0D0D" w:themeColor="text1" w:themeTint="F2"/>
          <w:sz w:val="24"/>
          <w:szCs w:val="24"/>
        </w:rPr>
        <w:t> </w:t>
      </w:r>
      <w:r w:rsidRPr="00332C0E">
        <w:rPr>
          <w:rFonts w:ascii="Arial" w:hAnsi="Arial" w:cs="Arial"/>
          <w:color w:val="0D0D0D" w:themeColor="text1" w:themeTint="F2"/>
          <w:sz w:val="24"/>
          <w:szCs w:val="24"/>
        </w:rPr>
        <w:t>это торговля ценными бумагами без посредничества фондовых бирж.</w:t>
      </w:r>
    </w:p>
    <w:p w:rsidR="00332C0E" w:rsidRPr="00332C0E" w:rsidRDefault="00332C0E" w:rsidP="00332C0E">
      <w:pPr>
        <w:pStyle w:val="a4"/>
        <w:shd w:val="clear" w:color="auto" w:fill="FFFFFF"/>
        <w:spacing w:before="150" w:beforeAutospacing="0" w:after="0" w:afterAutospacing="0" w:line="276" w:lineRule="auto"/>
        <w:rPr>
          <w:rFonts w:ascii="Arial" w:hAnsi="Arial" w:cs="Arial"/>
          <w:color w:val="0D0D0D" w:themeColor="text1" w:themeTint="F2"/>
        </w:rPr>
      </w:pPr>
      <w:r w:rsidRPr="00332C0E">
        <w:rPr>
          <w:rFonts w:ascii="Arial" w:hAnsi="Arial" w:cs="Arial"/>
          <w:color w:val="0D0D0D" w:themeColor="text1" w:themeTint="F2"/>
        </w:rPr>
        <w:t>Большинство видов ценных бумаг, кроме акций, обращается вне бирж. Если биржевой рынок по своей сути всегда есть организованный рынок, то внебиржевой рынок может быть как организованным, так и неорганизованным («уличным», «стихийным»). В настоящее время в странах с развитой рыночной экономикой имеется только организованный рынок ценных бумаг, который представлен либо фондовыми биржами, либо внебиржевыми системами электронной торговли.</w:t>
      </w:r>
    </w:p>
    <w:p w:rsidR="00332C0E" w:rsidRPr="00332C0E" w:rsidRDefault="00332C0E" w:rsidP="00332C0E">
      <w:pPr>
        <w:pStyle w:val="a4"/>
        <w:shd w:val="clear" w:color="auto" w:fill="FFFFFF"/>
        <w:spacing w:before="150" w:beforeAutospacing="0" w:after="0" w:afterAutospacing="0" w:line="276" w:lineRule="auto"/>
        <w:rPr>
          <w:rFonts w:ascii="Arial" w:hAnsi="Arial" w:cs="Arial"/>
          <w:color w:val="0D0D0D" w:themeColor="text1" w:themeTint="F2"/>
        </w:rPr>
      </w:pPr>
      <w:r w:rsidRPr="00332C0E">
        <w:rPr>
          <w:rFonts w:ascii="Arial" w:hAnsi="Arial" w:cs="Arial"/>
          <w:color w:val="0D0D0D" w:themeColor="text1" w:themeTint="F2"/>
        </w:rPr>
        <w:t>В зависимости от типа торговли рынок ценных бумаг существует в двух основных формах: публичный и компьютеризированный.</w:t>
      </w:r>
    </w:p>
    <w:p w:rsidR="00332C0E" w:rsidRPr="00332C0E" w:rsidRDefault="00332C0E" w:rsidP="00332C0E">
      <w:pPr>
        <w:pStyle w:val="a4"/>
        <w:shd w:val="clear" w:color="auto" w:fill="FFFFFF"/>
        <w:spacing w:before="0" w:beforeAutospacing="0" w:after="0" w:afterAutospacing="0" w:line="276" w:lineRule="auto"/>
        <w:rPr>
          <w:rFonts w:ascii="Arial" w:hAnsi="Arial" w:cs="Arial"/>
          <w:color w:val="0D0D0D" w:themeColor="text1" w:themeTint="F2"/>
        </w:rPr>
      </w:pPr>
      <w:r w:rsidRPr="00332C0E">
        <w:rPr>
          <w:rStyle w:val="a6"/>
          <w:rFonts w:ascii="Arial" w:hAnsi="Arial" w:cs="Arial"/>
          <w:color w:val="0D0D0D" w:themeColor="text1" w:themeTint="F2"/>
        </w:rPr>
        <w:t>Публичный (голосовой) рынок</w:t>
      </w:r>
      <w:r w:rsidRPr="00332C0E">
        <w:rPr>
          <w:rStyle w:val="apple-converted-space"/>
          <w:rFonts w:ascii="Arial" w:hAnsi="Arial" w:cs="Arial"/>
          <w:b/>
          <w:bCs/>
          <w:color w:val="0D0D0D" w:themeColor="text1" w:themeTint="F2"/>
        </w:rPr>
        <w:t> </w:t>
      </w:r>
      <w:r w:rsidRPr="00332C0E">
        <w:rPr>
          <w:rFonts w:ascii="Arial" w:hAnsi="Arial" w:cs="Arial"/>
          <w:color w:val="0D0D0D" w:themeColor="text1" w:themeTint="F2"/>
        </w:rPr>
        <w:t>- это традиционная форма торговли ценными бумагами, при которой продавцы и покупатели ценных бумаг (обычно в лице фондовых посредников) непосредственно встречаются в определенном месте, где происходит публичный, гласный торг (как в случае биржевой торговли), или ведутся закрытые торги, переговоры, которые по каким-либо причинам не подлежат широкой огласке.</w:t>
      </w:r>
    </w:p>
    <w:p w:rsidR="00332C0E" w:rsidRPr="00332C0E" w:rsidRDefault="00332C0E" w:rsidP="00332C0E">
      <w:pPr>
        <w:pStyle w:val="a4"/>
        <w:shd w:val="clear" w:color="auto" w:fill="FFFFFF"/>
        <w:spacing w:before="0" w:beforeAutospacing="0" w:after="0" w:afterAutospacing="0" w:line="276" w:lineRule="auto"/>
        <w:jc w:val="both"/>
        <w:rPr>
          <w:rFonts w:ascii="Arial" w:hAnsi="Arial" w:cs="Arial"/>
          <w:color w:val="0D0D0D" w:themeColor="text1" w:themeTint="F2"/>
        </w:rPr>
      </w:pPr>
      <w:r w:rsidRPr="00332C0E">
        <w:rPr>
          <w:rStyle w:val="a6"/>
          <w:rFonts w:ascii="Arial" w:hAnsi="Arial" w:cs="Arial"/>
          <w:color w:val="0D0D0D" w:themeColor="text1" w:themeTint="F2"/>
        </w:rPr>
        <w:t>Компьютеризированный рынок</w:t>
      </w:r>
      <w:r w:rsidRPr="00332C0E">
        <w:rPr>
          <w:rStyle w:val="apple-converted-space"/>
          <w:rFonts w:ascii="Arial" w:hAnsi="Arial" w:cs="Arial"/>
          <w:b/>
          <w:bCs/>
          <w:color w:val="0D0D0D" w:themeColor="text1" w:themeTint="F2"/>
        </w:rPr>
        <w:t> </w:t>
      </w:r>
      <w:r w:rsidRPr="00332C0E">
        <w:rPr>
          <w:rFonts w:ascii="Arial" w:hAnsi="Arial" w:cs="Arial"/>
          <w:color w:val="0D0D0D" w:themeColor="text1" w:themeTint="F2"/>
        </w:rPr>
        <w:t>-</w:t>
      </w:r>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это разнообразные формы торговли ценными бумагами на основе использования компьютерных сетей и современных сре</w:t>
      </w:r>
      <w:proofErr w:type="gramStart"/>
      <w:r w:rsidRPr="00332C0E">
        <w:rPr>
          <w:rFonts w:ascii="Arial" w:hAnsi="Arial" w:cs="Arial"/>
          <w:color w:val="0D0D0D" w:themeColor="text1" w:themeTint="F2"/>
        </w:rPr>
        <w:t>дств св</w:t>
      </w:r>
      <w:proofErr w:type="gramEnd"/>
      <w:r w:rsidRPr="00332C0E">
        <w:rPr>
          <w:rFonts w:ascii="Arial" w:hAnsi="Arial" w:cs="Arial"/>
          <w:color w:val="0D0D0D" w:themeColor="text1" w:themeTint="F2"/>
        </w:rPr>
        <w:t xml:space="preserve">язи. Для него </w:t>
      </w:r>
      <w:proofErr w:type="gramStart"/>
      <w:r w:rsidRPr="00332C0E">
        <w:rPr>
          <w:rFonts w:ascii="Arial" w:hAnsi="Arial" w:cs="Arial"/>
          <w:color w:val="0D0D0D" w:themeColor="text1" w:themeTint="F2"/>
        </w:rPr>
        <w:t>характерны</w:t>
      </w:r>
      <w:proofErr w:type="gramEnd"/>
      <w:r w:rsidRPr="00332C0E">
        <w:rPr>
          <w:rFonts w:ascii="Arial" w:hAnsi="Arial" w:cs="Arial"/>
          <w:color w:val="0D0D0D" w:themeColor="text1" w:themeTint="F2"/>
        </w:rPr>
        <w:t>:</w:t>
      </w:r>
    </w:p>
    <w:p w:rsidR="00332C0E" w:rsidRPr="00332C0E" w:rsidRDefault="00332C0E" w:rsidP="00834A38">
      <w:pPr>
        <w:numPr>
          <w:ilvl w:val="0"/>
          <w:numId w:val="40"/>
        </w:numPr>
        <w:shd w:val="clear" w:color="auto" w:fill="FFFFFF"/>
        <w:spacing w:after="25"/>
        <w:ind w:left="250"/>
        <w:jc w:val="both"/>
        <w:rPr>
          <w:rFonts w:ascii="Arial" w:hAnsi="Arial" w:cs="Arial"/>
          <w:color w:val="0D0D0D" w:themeColor="text1" w:themeTint="F2"/>
          <w:sz w:val="24"/>
          <w:szCs w:val="24"/>
        </w:rPr>
      </w:pPr>
      <w:r w:rsidRPr="00332C0E">
        <w:rPr>
          <w:rFonts w:ascii="Arial" w:hAnsi="Arial" w:cs="Arial"/>
          <w:color w:val="0D0D0D" w:themeColor="text1" w:themeTint="F2"/>
          <w:sz w:val="24"/>
          <w:szCs w:val="24"/>
        </w:rPr>
        <w:t>отсутствие физического места встречи продавцов и покупателей; компьютеризированные торговые места располагаются непосредственно в офисах фирм, торгующих ценными бумагами, или непосредственно у их продавцов и покупателей;</w:t>
      </w:r>
    </w:p>
    <w:p w:rsidR="00332C0E" w:rsidRPr="00332C0E" w:rsidRDefault="00332C0E" w:rsidP="00834A38">
      <w:pPr>
        <w:numPr>
          <w:ilvl w:val="0"/>
          <w:numId w:val="40"/>
        </w:numPr>
        <w:shd w:val="clear" w:color="auto" w:fill="FFFFFF"/>
        <w:spacing w:after="25"/>
        <w:ind w:left="250"/>
        <w:jc w:val="both"/>
        <w:rPr>
          <w:rFonts w:ascii="Arial" w:hAnsi="Arial" w:cs="Arial"/>
          <w:color w:val="0D0D0D" w:themeColor="text1" w:themeTint="F2"/>
          <w:sz w:val="24"/>
          <w:szCs w:val="24"/>
        </w:rPr>
      </w:pPr>
      <w:r w:rsidRPr="00332C0E">
        <w:rPr>
          <w:rFonts w:ascii="Arial" w:hAnsi="Arial" w:cs="Arial"/>
          <w:color w:val="0D0D0D" w:themeColor="text1" w:themeTint="F2"/>
          <w:sz w:val="24"/>
          <w:szCs w:val="24"/>
        </w:rPr>
        <w:t>отсутствие публичного характера процесса ценообразования, автоматизация процесса торговли ценными бумагами;</w:t>
      </w:r>
    </w:p>
    <w:p w:rsidR="00332C0E" w:rsidRPr="00332C0E" w:rsidRDefault="00332C0E" w:rsidP="00834A38">
      <w:pPr>
        <w:numPr>
          <w:ilvl w:val="0"/>
          <w:numId w:val="40"/>
        </w:numPr>
        <w:shd w:val="clear" w:color="auto" w:fill="FFFFFF"/>
        <w:spacing w:after="25"/>
        <w:ind w:left="250"/>
        <w:jc w:val="both"/>
        <w:rPr>
          <w:rFonts w:ascii="Arial" w:hAnsi="Arial" w:cs="Arial"/>
          <w:color w:val="0D0D0D" w:themeColor="text1" w:themeTint="F2"/>
          <w:sz w:val="24"/>
          <w:szCs w:val="24"/>
        </w:rPr>
      </w:pPr>
      <w:r w:rsidRPr="00332C0E">
        <w:rPr>
          <w:rFonts w:ascii="Arial" w:hAnsi="Arial" w:cs="Arial"/>
          <w:color w:val="0D0D0D" w:themeColor="text1" w:themeTint="F2"/>
          <w:sz w:val="24"/>
          <w:szCs w:val="24"/>
        </w:rPr>
        <w:t>непрерывность во времени и пространстве процесса торговли ценными бумагами.</w:t>
      </w:r>
    </w:p>
    <w:p w:rsidR="00332C0E" w:rsidRPr="00332C0E" w:rsidRDefault="00332C0E" w:rsidP="00332C0E">
      <w:pPr>
        <w:pStyle w:val="a4"/>
        <w:shd w:val="clear" w:color="auto" w:fill="FFFFFF"/>
        <w:spacing w:before="150" w:beforeAutospacing="0" w:after="0" w:afterAutospacing="0" w:line="276" w:lineRule="auto"/>
        <w:jc w:val="both"/>
        <w:rPr>
          <w:rFonts w:ascii="Arial" w:hAnsi="Arial" w:cs="Arial"/>
          <w:color w:val="0D0D0D" w:themeColor="text1" w:themeTint="F2"/>
        </w:rPr>
      </w:pPr>
      <w:r w:rsidRPr="00332C0E">
        <w:rPr>
          <w:rFonts w:ascii="Arial" w:hAnsi="Arial" w:cs="Arial"/>
          <w:color w:val="0D0D0D" w:themeColor="text1" w:themeTint="F2"/>
        </w:rPr>
        <w:t xml:space="preserve">В зависимости от сроков, на которые заключаются сделки с ценными бумагами, рынок ценных бумаг подразделяется </w:t>
      </w:r>
      <w:proofErr w:type="gramStart"/>
      <w:r w:rsidRPr="00332C0E">
        <w:rPr>
          <w:rFonts w:ascii="Arial" w:hAnsi="Arial" w:cs="Arial"/>
          <w:color w:val="0D0D0D" w:themeColor="text1" w:themeTint="F2"/>
        </w:rPr>
        <w:t>на</w:t>
      </w:r>
      <w:proofErr w:type="gramEnd"/>
      <w:r w:rsidRPr="00332C0E">
        <w:rPr>
          <w:rFonts w:ascii="Arial" w:hAnsi="Arial" w:cs="Arial"/>
          <w:color w:val="0D0D0D" w:themeColor="text1" w:themeTint="F2"/>
        </w:rPr>
        <w:t xml:space="preserve"> кассовый и срочный.</w:t>
      </w:r>
    </w:p>
    <w:p w:rsidR="00332C0E" w:rsidRPr="00332C0E" w:rsidRDefault="00332C0E" w:rsidP="00332C0E">
      <w:pPr>
        <w:pStyle w:val="a4"/>
        <w:shd w:val="clear" w:color="auto" w:fill="FFFFFF"/>
        <w:spacing w:before="0" w:beforeAutospacing="0" w:after="0" w:afterAutospacing="0" w:line="276" w:lineRule="auto"/>
        <w:jc w:val="both"/>
        <w:rPr>
          <w:rFonts w:ascii="Arial" w:hAnsi="Arial" w:cs="Arial"/>
          <w:color w:val="0D0D0D" w:themeColor="text1" w:themeTint="F2"/>
        </w:rPr>
      </w:pPr>
      <w:r w:rsidRPr="00332C0E">
        <w:rPr>
          <w:rStyle w:val="a6"/>
          <w:rFonts w:ascii="Arial" w:hAnsi="Arial" w:cs="Arial"/>
          <w:color w:val="0D0D0D" w:themeColor="text1" w:themeTint="F2"/>
        </w:rPr>
        <w:t>Кассовый рынок</w:t>
      </w:r>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(рынок «спот», рынок «кэш») — это рынок немедленного исполнения заключенных сделок. При этом чисто технически это исполнение может растягиваться на срок до одного-трех дней, если требуется поставка самой ценной бумаги в физическом виде.</w:t>
      </w:r>
    </w:p>
    <w:p w:rsidR="00332C0E" w:rsidRPr="00332C0E" w:rsidRDefault="00332C0E" w:rsidP="00332C0E">
      <w:pPr>
        <w:pStyle w:val="a4"/>
        <w:shd w:val="clear" w:color="auto" w:fill="FFFFFF"/>
        <w:spacing w:before="0" w:beforeAutospacing="0" w:after="0" w:afterAutospacing="0" w:line="276" w:lineRule="auto"/>
        <w:jc w:val="both"/>
        <w:rPr>
          <w:rFonts w:ascii="Arial" w:hAnsi="Arial" w:cs="Arial"/>
          <w:color w:val="0D0D0D" w:themeColor="text1" w:themeTint="F2"/>
        </w:rPr>
      </w:pPr>
      <w:r w:rsidRPr="00332C0E">
        <w:rPr>
          <w:rStyle w:val="a6"/>
          <w:rFonts w:ascii="Arial" w:hAnsi="Arial" w:cs="Arial"/>
          <w:color w:val="0D0D0D" w:themeColor="text1" w:themeTint="F2"/>
        </w:rPr>
        <w:t>Срочный рынок</w:t>
      </w:r>
      <w:r w:rsidRPr="00332C0E">
        <w:rPr>
          <w:rStyle w:val="apple-converted-space"/>
          <w:rFonts w:ascii="Arial" w:hAnsi="Arial" w:cs="Arial"/>
          <w:color w:val="0D0D0D" w:themeColor="text1" w:themeTint="F2"/>
        </w:rPr>
        <w:t> </w:t>
      </w:r>
      <w:r w:rsidRPr="00332C0E">
        <w:rPr>
          <w:rFonts w:ascii="Arial" w:hAnsi="Arial" w:cs="Arial"/>
          <w:color w:val="0D0D0D" w:themeColor="text1" w:themeTint="F2"/>
        </w:rPr>
        <w:t>ценных бумаг — это рынок с отсроченным, обычно на несколько недель или месяцев, исполнением сделки.</w:t>
      </w:r>
    </w:p>
    <w:p w:rsidR="00332C0E" w:rsidRPr="00332C0E" w:rsidRDefault="00332C0E" w:rsidP="00332C0E">
      <w:pPr>
        <w:pStyle w:val="a4"/>
        <w:shd w:val="clear" w:color="auto" w:fill="FFFFFF"/>
        <w:spacing w:before="150" w:beforeAutospacing="0" w:after="0" w:afterAutospacing="0" w:line="276" w:lineRule="auto"/>
        <w:jc w:val="both"/>
        <w:rPr>
          <w:rFonts w:ascii="Arial" w:hAnsi="Arial" w:cs="Arial"/>
          <w:color w:val="0D0D0D" w:themeColor="text1" w:themeTint="F2"/>
        </w:rPr>
      </w:pPr>
      <w:r w:rsidRPr="00332C0E">
        <w:rPr>
          <w:rFonts w:ascii="Arial" w:hAnsi="Arial" w:cs="Arial"/>
          <w:color w:val="0D0D0D" w:themeColor="text1" w:themeTint="F2"/>
        </w:rPr>
        <w:lastRenderedPageBreak/>
        <w:t>Наибольших размеров достигает кассовый рынок ценных бумаг. Срочные контракты на ценные бумаги в основном заключаются на рынке производных инструментов.</w:t>
      </w:r>
    </w:p>
    <w:p w:rsidR="00332C0E" w:rsidRPr="00332C0E" w:rsidRDefault="00332C0E" w:rsidP="00332C0E">
      <w:pPr>
        <w:jc w:val="both"/>
        <w:rPr>
          <w:rFonts w:ascii="Times New Roman" w:hAnsi="Times New Roman" w:cs="Times New Roman"/>
          <w:color w:val="0D0D0D" w:themeColor="text1" w:themeTint="F2"/>
          <w:sz w:val="24"/>
          <w:szCs w:val="24"/>
        </w:rPr>
      </w:pPr>
      <w:r w:rsidRPr="00332C0E">
        <w:rPr>
          <w:rStyle w:val="review-h6"/>
          <w:rFonts w:ascii="Arial" w:hAnsi="Arial" w:cs="Arial"/>
          <w:b/>
          <w:bCs/>
          <w:color w:val="0D0D0D" w:themeColor="text1" w:themeTint="F2"/>
          <w:sz w:val="24"/>
          <w:szCs w:val="24"/>
          <w:shd w:val="clear" w:color="auto" w:fill="FFFFFF"/>
        </w:rPr>
        <w:t xml:space="preserve">В зависимости от инструментов, обращаемых на рынке, его делят </w:t>
      </w:r>
      <w:proofErr w:type="gramStart"/>
      <w:r w:rsidRPr="00332C0E">
        <w:rPr>
          <w:rStyle w:val="review-h6"/>
          <w:rFonts w:ascii="Arial" w:hAnsi="Arial" w:cs="Arial"/>
          <w:b/>
          <w:bCs/>
          <w:color w:val="0D0D0D" w:themeColor="text1" w:themeTint="F2"/>
          <w:sz w:val="24"/>
          <w:szCs w:val="24"/>
          <w:shd w:val="clear" w:color="auto" w:fill="FFFFFF"/>
        </w:rPr>
        <w:t>на</w:t>
      </w:r>
      <w:proofErr w:type="gramEnd"/>
      <w:r w:rsidRPr="00332C0E">
        <w:rPr>
          <w:rStyle w:val="review-h6"/>
          <w:rFonts w:ascii="Arial" w:hAnsi="Arial" w:cs="Arial"/>
          <w:b/>
          <w:bCs/>
          <w:color w:val="0D0D0D" w:themeColor="text1" w:themeTint="F2"/>
          <w:sz w:val="24"/>
          <w:szCs w:val="24"/>
          <w:shd w:val="clear" w:color="auto" w:fill="FFFFFF"/>
        </w:rPr>
        <w:t>:</w:t>
      </w:r>
    </w:p>
    <w:p w:rsidR="00332C0E" w:rsidRPr="00332C0E" w:rsidRDefault="00332C0E" w:rsidP="00834A38">
      <w:pPr>
        <w:numPr>
          <w:ilvl w:val="0"/>
          <w:numId w:val="41"/>
        </w:numPr>
        <w:shd w:val="clear" w:color="auto" w:fill="FFFFFF"/>
        <w:spacing w:after="0"/>
        <w:ind w:left="250"/>
        <w:jc w:val="both"/>
        <w:rPr>
          <w:rFonts w:ascii="Arial" w:hAnsi="Arial" w:cs="Arial"/>
          <w:color w:val="0D0D0D" w:themeColor="text1" w:themeTint="F2"/>
          <w:sz w:val="24"/>
          <w:szCs w:val="24"/>
        </w:rPr>
      </w:pPr>
      <w:r w:rsidRPr="00332C0E">
        <w:rPr>
          <w:rStyle w:val="a6"/>
          <w:rFonts w:ascii="Arial" w:hAnsi="Arial" w:cs="Arial"/>
          <w:color w:val="0D0D0D" w:themeColor="text1" w:themeTint="F2"/>
          <w:sz w:val="24"/>
          <w:szCs w:val="24"/>
        </w:rPr>
        <w:t>денежный</w:t>
      </w:r>
      <w:r w:rsidRPr="00332C0E">
        <w:rPr>
          <w:rStyle w:val="apple-converted-space"/>
          <w:rFonts w:ascii="Arial" w:hAnsi="Arial" w:cs="Arial"/>
          <w:color w:val="0D0D0D" w:themeColor="text1" w:themeTint="F2"/>
          <w:sz w:val="24"/>
          <w:szCs w:val="24"/>
        </w:rPr>
        <w:t> </w:t>
      </w:r>
      <w:r w:rsidRPr="00332C0E">
        <w:rPr>
          <w:rFonts w:ascii="Arial" w:hAnsi="Arial" w:cs="Arial"/>
          <w:color w:val="0D0D0D" w:themeColor="text1" w:themeTint="F2"/>
          <w:sz w:val="24"/>
          <w:szCs w:val="24"/>
        </w:rPr>
        <w:t>— срок обращения инструментов на этом рынке не более одного года (вексель, чек, банковский сертификат, краткосрочные облигации);</w:t>
      </w:r>
    </w:p>
    <w:p w:rsidR="00332C0E" w:rsidRPr="00332C0E" w:rsidRDefault="00332C0E" w:rsidP="00834A38">
      <w:pPr>
        <w:numPr>
          <w:ilvl w:val="0"/>
          <w:numId w:val="41"/>
        </w:numPr>
        <w:shd w:val="clear" w:color="auto" w:fill="FFFFFF"/>
        <w:spacing w:after="0"/>
        <w:ind w:left="250"/>
        <w:jc w:val="both"/>
        <w:rPr>
          <w:rFonts w:ascii="Arial" w:hAnsi="Arial" w:cs="Arial"/>
          <w:color w:val="0D0D0D" w:themeColor="text1" w:themeTint="F2"/>
          <w:sz w:val="24"/>
          <w:szCs w:val="24"/>
        </w:rPr>
      </w:pPr>
      <w:r w:rsidRPr="00332C0E">
        <w:rPr>
          <w:rStyle w:val="a6"/>
          <w:rFonts w:ascii="Arial" w:hAnsi="Arial" w:cs="Arial"/>
          <w:color w:val="0D0D0D" w:themeColor="text1" w:themeTint="F2"/>
          <w:sz w:val="24"/>
          <w:szCs w:val="24"/>
        </w:rPr>
        <w:t>рынок капиталов</w:t>
      </w:r>
      <w:r w:rsidRPr="00332C0E">
        <w:rPr>
          <w:rStyle w:val="apple-converted-space"/>
          <w:rFonts w:ascii="Arial" w:hAnsi="Arial" w:cs="Arial"/>
          <w:color w:val="0D0D0D" w:themeColor="text1" w:themeTint="F2"/>
          <w:sz w:val="24"/>
          <w:szCs w:val="24"/>
        </w:rPr>
        <w:t> </w:t>
      </w:r>
      <w:r w:rsidRPr="00332C0E">
        <w:rPr>
          <w:rFonts w:ascii="Arial" w:hAnsi="Arial" w:cs="Arial"/>
          <w:color w:val="0D0D0D" w:themeColor="text1" w:themeTint="F2"/>
          <w:sz w:val="24"/>
          <w:szCs w:val="24"/>
        </w:rPr>
        <w:t>(инвестиционный рынок) — срок обращения инструментов более одного года (акции, среднесрочные и долгосрочные облигации).</w:t>
      </w:r>
    </w:p>
    <w:p w:rsidR="00AF4FBF" w:rsidRDefault="00AF4FBF" w:rsidP="00334931">
      <w:pPr>
        <w:jc w:val="center"/>
        <w:rPr>
          <w:b/>
          <w:color w:val="0D0D0D" w:themeColor="text1" w:themeTint="F2"/>
          <w:sz w:val="24"/>
          <w:szCs w:val="24"/>
        </w:rPr>
      </w:pPr>
    </w:p>
    <w:p w:rsidR="00334931" w:rsidRDefault="00334931" w:rsidP="00334931">
      <w:pPr>
        <w:jc w:val="center"/>
        <w:rPr>
          <w:rFonts w:ascii="Calibri" w:hAnsi="Calibri"/>
          <w:b/>
          <w:sz w:val="32"/>
        </w:rPr>
      </w:pPr>
      <w:r>
        <w:rPr>
          <w:rFonts w:ascii="Calibri" w:hAnsi="Calibri"/>
          <w:b/>
          <w:sz w:val="32"/>
        </w:rPr>
        <w:t>ВОПРОС № 37 (Виды ценных бумаг: выпуск и размещение)</w:t>
      </w:r>
    </w:p>
    <w:p w:rsidR="00501E45" w:rsidRDefault="00501E45" w:rsidP="009C6E48">
      <w:pPr>
        <w:pStyle w:val="a4"/>
        <w:spacing w:before="0" w:beforeAutospacing="0" w:after="0" w:afterAutospacing="0"/>
        <w:jc w:val="both"/>
        <w:rPr>
          <w:color w:val="000000"/>
          <w:sz w:val="25"/>
          <w:szCs w:val="25"/>
        </w:rPr>
      </w:pPr>
      <w:r>
        <w:rPr>
          <w:color w:val="000000"/>
          <w:sz w:val="25"/>
          <w:szCs w:val="25"/>
        </w:rPr>
        <w:t>Ценная бумага – это особый товар, который обращается на особом, своем собственном рынке – рынке ценных бумаг, но не имеет ни вещественной, ни денежной потребительской стоимости, то есть не является ни физическим товаром, ни услугой. В расширенном понимании ценная бумага – это любой документ (бумага) который продается и покупается по соответствующей цене.</w:t>
      </w:r>
    </w:p>
    <w:p w:rsidR="00501E45" w:rsidRDefault="00501E45" w:rsidP="00501E45">
      <w:pPr>
        <w:pStyle w:val="a4"/>
        <w:spacing w:before="0" w:beforeAutospacing="0" w:after="0" w:afterAutospacing="0"/>
        <w:ind w:firstLine="626"/>
        <w:jc w:val="both"/>
        <w:rPr>
          <w:color w:val="000000"/>
          <w:sz w:val="25"/>
          <w:szCs w:val="25"/>
        </w:rPr>
      </w:pPr>
      <w:r>
        <w:rPr>
          <w:color w:val="000000"/>
          <w:sz w:val="25"/>
          <w:szCs w:val="25"/>
        </w:rPr>
        <w:t>Ценная бумага представляет собой документ, который выражает связанные с ним имущественные и неимущественные права, может самостоятельно обращаться на рынке и быть объектом купли-продажи и других сделок, служит источником получения регулярного или разового дохода. Таким образом, ценные бумаги выступают разновидностью денежного капитала, движение которого опосредует последующее распределение материальных ценностей.</w:t>
      </w:r>
    </w:p>
    <w:p w:rsidR="00334931" w:rsidRPr="00AA7B09" w:rsidRDefault="00501E45" w:rsidP="00501E45">
      <w:pPr>
        <w:rPr>
          <w:color w:val="000000"/>
          <w:sz w:val="25"/>
          <w:szCs w:val="25"/>
          <w:shd w:val="clear" w:color="auto" w:fill="FFFFFF"/>
        </w:rPr>
      </w:pPr>
      <w:r>
        <w:rPr>
          <w:color w:val="000000"/>
          <w:sz w:val="25"/>
          <w:szCs w:val="25"/>
          <w:shd w:val="clear" w:color="auto" w:fill="FFFFFF"/>
        </w:rPr>
        <w:t xml:space="preserve">Ценная бумага должна содержать предусмотренные законодательством обязательные реквизиты и соответствовать требованиям к её форме, в противном случае она является недействительной. Реквизиты ценной бумаги можно условно разделить </w:t>
      </w:r>
      <w:proofErr w:type="gramStart"/>
      <w:r>
        <w:rPr>
          <w:color w:val="000000"/>
          <w:sz w:val="25"/>
          <w:szCs w:val="25"/>
          <w:shd w:val="clear" w:color="auto" w:fill="FFFFFF"/>
        </w:rPr>
        <w:t>на</w:t>
      </w:r>
      <w:proofErr w:type="gramEnd"/>
      <w:r>
        <w:rPr>
          <w:color w:val="000000"/>
          <w:sz w:val="25"/>
          <w:szCs w:val="25"/>
          <w:shd w:val="clear" w:color="auto" w:fill="FFFFFF"/>
        </w:rPr>
        <w:t xml:space="preserve"> экономические и технические. </w:t>
      </w:r>
      <w:proofErr w:type="gramStart"/>
      <w:r>
        <w:rPr>
          <w:color w:val="000000"/>
          <w:sz w:val="25"/>
          <w:szCs w:val="25"/>
          <w:shd w:val="clear" w:color="auto" w:fill="FFFFFF"/>
        </w:rPr>
        <w:t>Технические реквизиты - номера, адреса, печати, подписи, наименование обслуживающих организаций и т. п. Экономические реквизиты: форма существования (бумажная или безбумажная), срок существования, принадлежность, обязанное лицо, номинал, предоставляемые права.</w:t>
      </w:r>
      <w:proofErr w:type="gramEnd"/>
    </w:p>
    <w:p w:rsidR="00AB69CE" w:rsidRPr="00AA7B09" w:rsidRDefault="00AB69CE" w:rsidP="00AB69CE">
      <w:pPr>
        <w:rPr>
          <w:rFonts w:ascii="Arial" w:hAnsi="Arial" w:cs="Arial"/>
          <w:color w:val="0D0D0D" w:themeColor="text1" w:themeTint="F2"/>
          <w:sz w:val="24"/>
          <w:szCs w:val="24"/>
          <w:shd w:val="clear" w:color="auto" w:fill="FFFFFF"/>
        </w:rPr>
      </w:pPr>
      <w:r w:rsidRPr="00AB69CE">
        <w:rPr>
          <w:rStyle w:val="a6"/>
          <w:rFonts w:ascii="Arial" w:hAnsi="Arial" w:cs="Arial"/>
          <w:color w:val="0D0D0D" w:themeColor="text1" w:themeTint="F2"/>
          <w:sz w:val="24"/>
          <w:szCs w:val="24"/>
          <w:shd w:val="clear" w:color="auto" w:fill="FFFFFF"/>
        </w:rPr>
        <w:t>Эмиссия</w:t>
      </w:r>
      <w:r w:rsidRPr="00AB69CE">
        <w:rPr>
          <w:rStyle w:val="apple-converted-space"/>
          <w:rFonts w:ascii="Arial" w:hAnsi="Arial" w:cs="Arial"/>
          <w:b/>
          <w:bCs/>
          <w:color w:val="0D0D0D" w:themeColor="text1" w:themeTint="F2"/>
          <w:sz w:val="24"/>
          <w:szCs w:val="24"/>
          <w:shd w:val="clear" w:color="auto" w:fill="FFFFFF"/>
        </w:rPr>
        <w:t> </w:t>
      </w:r>
      <w:r w:rsidRPr="00AB69CE">
        <w:rPr>
          <w:rStyle w:val="a6"/>
          <w:rFonts w:ascii="Arial" w:hAnsi="Arial" w:cs="Arial"/>
          <w:color w:val="0D0D0D" w:themeColor="text1" w:themeTint="F2"/>
          <w:sz w:val="24"/>
          <w:szCs w:val="24"/>
          <w:shd w:val="clear" w:color="auto" w:fill="FFFFFF"/>
        </w:rPr>
        <w:t>—</w:t>
      </w:r>
      <w:r w:rsidRPr="00AB69CE">
        <w:rPr>
          <w:rStyle w:val="apple-converted-space"/>
          <w:rFonts w:ascii="Arial" w:hAnsi="Arial" w:cs="Arial"/>
          <w:b/>
          <w:bCs/>
          <w:color w:val="0D0D0D" w:themeColor="text1" w:themeTint="F2"/>
          <w:sz w:val="24"/>
          <w:szCs w:val="24"/>
          <w:shd w:val="clear" w:color="auto" w:fill="FFFFFF"/>
        </w:rPr>
        <w:t> </w:t>
      </w:r>
      <w:r w:rsidRPr="00AB69CE">
        <w:rPr>
          <w:rFonts w:ascii="Arial" w:hAnsi="Arial" w:cs="Arial"/>
          <w:color w:val="0D0D0D" w:themeColor="text1" w:themeTint="F2"/>
          <w:sz w:val="24"/>
          <w:szCs w:val="24"/>
          <w:shd w:val="clear" w:color="auto" w:fill="FFFFFF"/>
        </w:rPr>
        <w:t>это установленная законом совокупность процедур, обеспечивающих размещение ценных бумаг между инвесторами.</w:t>
      </w:r>
    </w:p>
    <w:p w:rsidR="00AB69CE" w:rsidRPr="00AB69CE" w:rsidRDefault="00AB69CE" w:rsidP="00AB69CE">
      <w:pPr>
        <w:pStyle w:val="a4"/>
        <w:shd w:val="clear" w:color="auto" w:fill="FFFFFF"/>
        <w:spacing w:before="0" w:beforeAutospacing="0" w:after="0" w:afterAutospacing="0" w:line="276" w:lineRule="auto"/>
        <w:rPr>
          <w:rFonts w:ascii="Arial" w:hAnsi="Arial" w:cs="Arial"/>
          <w:color w:val="0D0D0D" w:themeColor="text1" w:themeTint="F2"/>
        </w:rPr>
      </w:pPr>
      <w:r w:rsidRPr="00AB69CE">
        <w:rPr>
          <w:rFonts w:ascii="Arial" w:hAnsi="Arial" w:cs="Arial"/>
          <w:color w:val="0D0D0D" w:themeColor="text1" w:themeTint="F2"/>
        </w:rPr>
        <w:t>Эмиссия обычно осуществляется путем привлечения профессиональных участников фондового рынка, которые называются андеррайтерами.</w:t>
      </w:r>
      <w:r w:rsidRPr="00AB69CE">
        <w:rPr>
          <w:rStyle w:val="apple-converted-space"/>
          <w:rFonts w:ascii="Arial" w:hAnsi="Arial" w:cs="Arial"/>
          <w:color w:val="0D0D0D" w:themeColor="text1" w:themeTint="F2"/>
        </w:rPr>
        <w:t> </w:t>
      </w:r>
      <w:r w:rsidRPr="00AB69CE">
        <w:rPr>
          <w:rStyle w:val="a6"/>
          <w:rFonts w:ascii="Arial" w:hAnsi="Arial" w:cs="Arial"/>
          <w:color w:val="0D0D0D" w:themeColor="text1" w:themeTint="F2"/>
        </w:rPr>
        <w:t>Андеррайтер</w:t>
      </w:r>
      <w:r w:rsidRPr="00AB69CE">
        <w:rPr>
          <w:rStyle w:val="apple-converted-space"/>
          <w:rFonts w:ascii="Arial" w:hAnsi="Arial" w:cs="Arial"/>
          <w:color w:val="0D0D0D" w:themeColor="text1" w:themeTint="F2"/>
        </w:rPr>
        <w:t> </w:t>
      </w:r>
      <w:r w:rsidRPr="00AB69CE">
        <w:rPr>
          <w:rFonts w:ascii="Arial" w:hAnsi="Arial" w:cs="Arial"/>
          <w:color w:val="0D0D0D" w:themeColor="text1" w:themeTint="F2"/>
        </w:rPr>
        <w:t>— это профессиональный участник фондового рынка, который по договору с эмитентом берет на себя определенные обязательства по выпуску и размещению его ценных бумаг за соответствующее вознаграждение.</w:t>
      </w:r>
    </w:p>
    <w:p w:rsidR="00AB69CE" w:rsidRPr="00AB69CE" w:rsidRDefault="00AB69CE" w:rsidP="00AB69CE">
      <w:pPr>
        <w:pStyle w:val="a4"/>
        <w:shd w:val="clear" w:color="auto" w:fill="FFFFFF"/>
        <w:spacing w:before="150" w:beforeAutospacing="0" w:after="0" w:afterAutospacing="0" w:line="276" w:lineRule="auto"/>
        <w:rPr>
          <w:rFonts w:ascii="Arial" w:hAnsi="Arial" w:cs="Arial"/>
          <w:color w:val="0D0D0D" w:themeColor="text1" w:themeTint="F2"/>
        </w:rPr>
      </w:pPr>
      <w:r w:rsidRPr="00AB69CE">
        <w:rPr>
          <w:rFonts w:ascii="Arial" w:hAnsi="Arial" w:cs="Arial"/>
          <w:color w:val="0D0D0D" w:themeColor="text1" w:themeTint="F2"/>
        </w:rPr>
        <w:t xml:space="preserve">Андеррайтер обслуживает все этапы эмиссии: ее обоснование, выбор параметров, подготовка необходимой документации, регистрация в государственных органах, размещение среди инвесторов (в том числе путем привлечения себе в помощь </w:t>
      </w:r>
      <w:proofErr w:type="spellStart"/>
      <w:r w:rsidRPr="00AB69CE">
        <w:rPr>
          <w:rFonts w:ascii="Arial" w:hAnsi="Arial" w:cs="Arial"/>
          <w:color w:val="0D0D0D" w:themeColor="text1" w:themeTint="F2"/>
        </w:rPr>
        <w:t>субандеррайтеров</w:t>
      </w:r>
      <w:proofErr w:type="spellEnd"/>
      <w:r w:rsidRPr="00AB69CE">
        <w:rPr>
          <w:rFonts w:ascii="Arial" w:hAnsi="Arial" w:cs="Arial"/>
          <w:color w:val="0D0D0D" w:themeColor="text1" w:themeTint="F2"/>
        </w:rPr>
        <w:t>) и т. д.</w:t>
      </w:r>
    </w:p>
    <w:p w:rsidR="00AB69CE" w:rsidRPr="00AB69CE" w:rsidRDefault="00AB69CE" w:rsidP="00AB69CE">
      <w:pPr>
        <w:pStyle w:val="4"/>
        <w:shd w:val="clear" w:color="auto" w:fill="FFFFFF"/>
        <w:spacing w:before="0"/>
        <w:rPr>
          <w:rFonts w:ascii="Arial" w:hAnsi="Arial" w:cs="Arial"/>
          <w:color w:val="0D0D0D" w:themeColor="text1" w:themeTint="F2"/>
          <w:sz w:val="24"/>
          <w:szCs w:val="24"/>
        </w:rPr>
      </w:pPr>
      <w:r w:rsidRPr="00AB69CE">
        <w:rPr>
          <w:rFonts w:ascii="Arial" w:hAnsi="Arial" w:cs="Arial"/>
          <w:color w:val="0D0D0D" w:themeColor="text1" w:themeTint="F2"/>
          <w:sz w:val="24"/>
          <w:szCs w:val="24"/>
        </w:rPr>
        <w:t>Виды эмиссии</w:t>
      </w:r>
    </w:p>
    <w:p w:rsidR="00AB69CE" w:rsidRPr="00AB69CE" w:rsidRDefault="00AB69CE" w:rsidP="00AB69CE">
      <w:pPr>
        <w:pStyle w:val="a4"/>
        <w:shd w:val="clear" w:color="auto" w:fill="FFFFFF"/>
        <w:spacing w:before="150" w:beforeAutospacing="0" w:after="0" w:afterAutospacing="0" w:line="276" w:lineRule="auto"/>
        <w:rPr>
          <w:rFonts w:ascii="Arial" w:hAnsi="Arial" w:cs="Arial"/>
          <w:color w:val="0D0D0D" w:themeColor="text1" w:themeTint="F2"/>
        </w:rPr>
      </w:pPr>
      <w:r w:rsidRPr="00AB69CE">
        <w:rPr>
          <w:rFonts w:ascii="Arial" w:hAnsi="Arial" w:cs="Arial"/>
          <w:color w:val="0D0D0D" w:themeColor="text1" w:themeTint="F2"/>
        </w:rPr>
        <w:t>Процессы эмиссии могут быть охарактеризованы с разных сторон.</w:t>
      </w:r>
    </w:p>
    <w:p w:rsidR="00AB69CE" w:rsidRPr="00AB69CE" w:rsidRDefault="00AB69CE" w:rsidP="00AB69CE">
      <w:pPr>
        <w:pStyle w:val="a4"/>
        <w:shd w:val="clear" w:color="auto" w:fill="FFFFFF"/>
        <w:spacing w:before="150" w:beforeAutospacing="0" w:after="0" w:afterAutospacing="0" w:line="276" w:lineRule="auto"/>
        <w:rPr>
          <w:rFonts w:ascii="Arial" w:hAnsi="Arial" w:cs="Arial"/>
          <w:color w:val="0D0D0D" w:themeColor="text1" w:themeTint="F2"/>
        </w:rPr>
      </w:pPr>
      <w:r w:rsidRPr="00AB69CE">
        <w:rPr>
          <w:rFonts w:ascii="Arial" w:hAnsi="Arial" w:cs="Arial"/>
          <w:color w:val="0D0D0D" w:themeColor="text1" w:themeTint="F2"/>
        </w:rPr>
        <w:t xml:space="preserve">С точки зрения очередности эмиссию принято делить </w:t>
      </w:r>
      <w:proofErr w:type="gramStart"/>
      <w:r w:rsidRPr="00AB69CE">
        <w:rPr>
          <w:rFonts w:ascii="Arial" w:hAnsi="Arial" w:cs="Arial"/>
          <w:color w:val="0D0D0D" w:themeColor="text1" w:themeTint="F2"/>
        </w:rPr>
        <w:t>на</w:t>
      </w:r>
      <w:proofErr w:type="gramEnd"/>
      <w:r w:rsidRPr="00AB69CE">
        <w:rPr>
          <w:rFonts w:ascii="Arial" w:hAnsi="Arial" w:cs="Arial"/>
          <w:color w:val="0D0D0D" w:themeColor="text1" w:themeTint="F2"/>
        </w:rPr>
        <w:t xml:space="preserve"> первичную и вторичную.</w:t>
      </w:r>
    </w:p>
    <w:p w:rsidR="00AB69CE" w:rsidRPr="00AB69CE" w:rsidRDefault="00AB69CE" w:rsidP="00AB69CE">
      <w:pPr>
        <w:pStyle w:val="a4"/>
        <w:shd w:val="clear" w:color="auto" w:fill="FFFFFF"/>
        <w:spacing w:before="0" w:beforeAutospacing="0" w:after="0" w:afterAutospacing="0" w:line="276" w:lineRule="auto"/>
        <w:rPr>
          <w:rFonts w:ascii="Arial" w:hAnsi="Arial" w:cs="Arial"/>
          <w:color w:val="0D0D0D" w:themeColor="text1" w:themeTint="F2"/>
        </w:rPr>
      </w:pPr>
      <w:r w:rsidRPr="00AB69CE">
        <w:rPr>
          <w:rStyle w:val="a6"/>
          <w:rFonts w:ascii="Arial" w:hAnsi="Arial" w:cs="Arial"/>
          <w:color w:val="0D0D0D" w:themeColor="text1" w:themeTint="F2"/>
        </w:rPr>
        <w:lastRenderedPageBreak/>
        <w:t>Первичная эмиссия</w:t>
      </w:r>
      <w:r w:rsidRPr="00AB69CE">
        <w:rPr>
          <w:rStyle w:val="apple-converted-space"/>
          <w:rFonts w:ascii="Arial" w:hAnsi="Arial" w:cs="Arial"/>
          <w:color w:val="0D0D0D" w:themeColor="text1" w:themeTint="F2"/>
        </w:rPr>
        <w:t> </w:t>
      </w:r>
      <w:r w:rsidRPr="00AB69CE">
        <w:rPr>
          <w:rFonts w:ascii="Arial" w:hAnsi="Arial" w:cs="Arial"/>
          <w:color w:val="0D0D0D" w:themeColor="text1" w:themeTint="F2"/>
        </w:rPr>
        <w:t>имеет место либо когда коммерческая организация впервые выпускает свои ценные бумаги, либо когда выпуск какой-то ценной бумаги этой организацией происходит впервые.</w:t>
      </w:r>
      <w:r w:rsidRPr="00AB69CE">
        <w:rPr>
          <w:rStyle w:val="apple-converted-space"/>
          <w:rFonts w:ascii="Arial" w:hAnsi="Arial" w:cs="Arial"/>
          <w:color w:val="0D0D0D" w:themeColor="text1" w:themeTint="F2"/>
        </w:rPr>
        <w:t> </w:t>
      </w:r>
    </w:p>
    <w:p w:rsidR="00AB69CE" w:rsidRPr="00AA7B09" w:rsidRDefault="00AB69CE" w:rsidP="00AB69CE">
      <w:pPr>
        <w:rPr>
          <w:rFonts w:ascii="Arial" w:hAnsi="Arial" w:cs="Arial"/>
          <w:color w:val="0D0D0D" w:themeColor="text1" w:themeTint="F2"/>
          <w:sz w:val="24"/>
          <w:szCs w:val="24"/>
          <w:shd w:val="clear" w:color="auto" w:fill="FFFFFF"/>
        </w:rPr>
      </w:pPr>
      <w:r w:rsidRPr="00AB69CE">
        <w:rPr>
          <w:rStyle w:val="a6"/>
          <w:rFonts w:ascii="Arial" w:hAnsi="Arial" w:cs="Arial"/>
          <w:color w:val="0D0D0D" w:themeColor="text1" w:themeTint="F2"/>
          <w:sz w:val="24"/>
          <w:szCs w:val="24"/>
          <w:shd w:val="clear" w:color="auto" w:fill="FFFFFF"/>
        </w:rPr>
        <w:t>Последующая эмиссия</w:t>
      </w:r>
      <w:r w:rsidRPr="00AB69CE">
        <w:rPr>
          <w:rStyle w:val="apple-converted-space"/>
          <w:rFonts w:ascii="Arial" w:hAnsi="Arial" w:cs="Arial"/>
          <w:b/>
          <w:bCs/>
          <w:color w:val="0D0D0D" w:themeColor="text1" w:themeTint="F2"/>
          <w:sz w:val="24"/>
          <w:szCs w:val="24"/>
          <w:shd w:val="clear" w:color="auto" w:fill="FFFFFF"/>
        </w:rPr>
        <w:t> </w:t>
      </w:r>
      <w:r w:rsidRPr="00AB69CE">
        <w:rPr>
          <w:rFonts w:ascii="Arial" w:hAnsi="Arial" w:cs="Arial"/>
          <w:color w:val="0D0D0D" w:themeColor="text1" w:themeTint="F2"/>
          <w:sz w:val="24"/>
          <w:szCs w:val="24"/>
          <w:shd w:val="clear" w:color="auto" w:fill="FFFFFF"/>
        </w:rPr>
        <w:t>- это повторное размещение тех или иных ценных бумаг данной коммерческой организации</w:t>
      </w:r>
    </w:p>
    <w:p w:rsidR="00AB69CE" w:rsidRPr="00AA7B09" w:rsidRDefault="00AB69CE" w:rsidP="00AB69CE">
      <w:pPr>
        <w:rPr>
          <w:rFonts w:ascii="Arial" w:hAnsi="Arial" w:cs="Arial"/>
          <w:color w:val="0D0D0D" w:themeColor="text1" w:themeTint="F2"/>
          <w:sz w:val="24"/>
          <w:szCs w:val="24"/>
          <w:shd w:val="clear" w:color="auto" w:fill="FFFFFF"/>
        </w:rPr>
      </w:pPr>
      <w:r w:rsidRPr="00AB69CE">
        <w:rPr>
          <w:rStyle w:val="a6"/>
          <w:rFonts w:ascii="Arial" w:hAnsi="Arial" w:cs="Arial"/>
          <w:color w:val="0D0D0D" w:themeColor="text1" w:themeTint="F2"/>
          <w:sz w:val="24"/>
          <w:szCs w:val="24"/>
          <w:shd w:val="clear" w:color="auto" w:fill="FFFFFF"/>
        </w:rPr>
        <w:t>Распределение ценных бумаг</w:t>
      </w:r>
      <w:r w:rsidRPr="00AB69CE">
        <w:rPr>
          <w:rStyle w:val="apple-converted-space"/>
          <w:rFonts w:ascii="Arial" w:hAnsi="Arial" w:cs="Arial"/>
          <w:color w:val="0D0D0D" w:themeColor="text1" w:themeTint="F2"/>
          <w:sz w:val="24"/>
          <w:szCs w:val="24"/>
          <w:shd w:val="clear" w:color="auto" w:fill="FFFFFF"/>
        </w:rPr>
        <w:t> </w:t>
      </w:r>
      <w:r w:rsidRPr="00AB69CE">
        <w:rPr>
          <w:rFonts w:ascii="Arial" w:hAnsi="Arial" w:cs="Arial"/>
          <w:color w:val="0D0D0D" w:themeColor="text1" w:themeTint="F2"/>
          <w:sz w:val="24"/>
          <w:szCs w:val="24"/>
          <w:shd w:val="clear" w:color="auto" w:fill="FFFFFF"/>
        </w:rPr>
        <w:t>— это их размещение среди заранее известного круга лиц без заключения договора купли-продажи. Эмиссия путем распределения возможна только для акций, но не для облигаций. Распределение акций имеет место либо при учреждении акционерного общества, либо при их размещении среди его акционеров (бонусная эмиссия).</w:t>
      </w:r>
    </w:p>
    <w:p w:rsidR="00AB69CE" w:rsidRPr="00AA7B09" w:rsidRDefault="00AB69CE" w:rsidP="00AB69CE">
      <w:pPr>
        <w:rPr>
          <w:rStyle w:val="apple-converted-space"/>
          <w:rFonts w:ascii="Arial" w:hAnsi="Arial" w:cs="Arial"/>
          <w:color w:val="0D0D0D" w:themeColor="text1" w:themeTint="F2"/>
          <w:sz w:val="24"/>
          <w:szCs w:val="24"/>
          <w:shd w:val="clear" w:color="auto" w:fill="FFFFFF"/>
        </w:rPr>
      </w:pPr>
      <w:r w:rsidRPr="00AB69CE">
        <w:rPr>
          <w:rStyle w:val="a6"/>
          <w:rFonts w:ascii="Arial" w:hAnsi="Arial" w:cs="Arial"/>
          <w:color w:val="0D0D0D" w:themeColor="text1" w:themeTint="F2"/>
          <w:sz w:val="24"/>
          <w:szCs w:val="24"/>
          <w:shd w:val="clear" w:color="auto" w:fill="FFFFFF"/>
        </w:rPr>
        <w:t>Подписка</w:t>
      </w:r>
      <w:r w:rsidRPr="00AB69CE">
        <w:rPr>
          <w:rStyle w:val="apple-converted-space"/>
          <w:rFonts w:ascii="Arial" w:hAnsi="Arial" w:cs="Arial"/>
          <w:b/>
          <w:bCs/>
          <w:color w:val="0D0D0D" w:themeColor="text1" w:themeTint="F2"/>
          <w:sz w:val="24"/>
          <w:szCs w:val="24"/>
          <w:shd w:val="clear" w:color="auto" w:fill="FFFFFF"/>
        </w:rPr>
        <w:t> </w:t>
      </w:r>
      <w:r w:rsidRPr="00AB69CE">
        <w:rPr>
          <w:rStyle w:val="a6"/>
          <w:rFonts w:ascii="Arial" w:hAnsi="Arial" w:cs="Arial"/>
          <w:color w:val="0D0D0D" w:themeColor="text1" w:themeTint="F2"/>
          <w:sz w:val="24"/>
          <w:szCs w:val="24"/>
          <w:shd w:val="clear" w:color="auto" w:fill="FFFFFF"/>
        </w:rPr>
        <w:t>—</w:t>
      </w:r>
      <w:r w:rsidRPr="00AB69CE">
        <w:rPr>
          <w:rStyle w:val="apple-converted-space"/>
          <w:rFonts w:ascii="Arial" w:hAnsi="Arial" w:cs="Arial"/>
          <w:b/>
          <w:bCs/>
          <w:color w:val="0D0D0D" w:themeColor="text1" w:themeTint="F2"/>
          <w:sz w:val="24"/>
          <w:szCs w:val="24"/>
          <w:shd w:val="clear" w:color="auto" w:fill="FFFFFF"/>
        </w:rPr>
        <w:t> </w:t>
      </w:r>
      <w:r w:rsidRPr="00AB69CE">
        <w:rPr>
          <w:rFonts w:ascii="Arial" w:hAnsi="Arial" w:cs="Arial"/>
          <w:color w:val="0D0D0D" w:themeColor="text1" w:themeTint="F2"/>
          <w:sz w:val="24"/>
          <w:szCs w:val="24"/>
          <w:shd w:val="clear" w:color="auto" w:fill="FFFFFF"/>
        </w:rPr>
        <w:t>это размещение ценных бумаг путем заключения договора купли-продажи (т. е. на возмездной основе).</w:t>
      </w:r>
      <w:r w:rsidRPr="00AB69CE">
        <w:rPr>
          <w:rStyle w:val="apple-converted-space"/>
          <w:rFonts w:ascii="Arial" w:hAnsi="Arial" w:cs="Arial"/>
          <w:color w:val="0D0D0D" w:themeColor="text1" w:themeTint="F2"/>
          <w:sz w:val="24"/>
          <w:szCs w:val="24"/>
          <w:shd w:val="clear" w:color="auto" w:fill="FFFFFF"/>
        </w:rPr>
        <w:t> </w:t>
      </w:r>
    </w:p>
    <w:p w:rsidR="00AB69CE" w:rsidRPr="00AA7B09" w:rsidRDefault="00AB69CE" w:rsidP="00AB69CE">
      <w:pPr>
        <w:rPr>
          <w:rFonts w:ascii="Arial" w:hAnsi="Arial" w:cs="Arial"/>
          <w:color w:val="0D0D0D" w:themeColor="text1" w:themeTint="F2"/>
          <w:sz w:val="24"/>
          <w:szCs w:val="24"/>
          <w:shd w:val="clear" w:color="auto" w:fill="FFFFFF"/>
        </w:rPr>
      </w:pPr>
      <w:r w:rsidRPr="00AB69CE">
        <w:rPr>
          <w:rStyle w:val="a6"/>
          <w:rFonts w:ascii="Arial" w:hAnsi="Arial" w:cs="Arial"/>
          <w:color w:val="0D0D0D" w:themeColor="text1" w:themeTint="F2"/>
          <w:sz w:val="24"/>
          <w:szCs w:val="24"/>
          <w:shd w:val="clear" w:color="auto" w:fill="FFFFFF"/>
        </w:rPr>
        <w:t>Конвертация</w:t>
      </w:r>
      <w:r w:rsidRPr="00AB69CE">
        <w:rPr>
          <w:rStyle w:val="apple-converted-space"/>
          <w:rFonts w:ascii="Arial" w:hAnsi="Arial" w:cs="Arial"/>
          <w:color w:val="0D0D0D" w:themeColor="text1" w:themeTint="F2"/>
          <w:sz w:val="24"/>
          <w:szCs w:val="24"/>
          <w:shd w:val="clear" w:color="auto" w:fill="FFFFFF"/>
        </w:rPr>
        <w:t> </w:t>
      </w:r>
      <w:r w:rsidRPr="00AB69CE">
        <w:rPr>
          <w:rFonts w:ascii="Arial" w:hAnsi="Arial" w:cs="Arial"/>
          <w:color w:val="0D0D0D" w:themeColor="text1" w:themeTint="F2"/>
          <w:sz w:val="24"/>
          <w:szCs w:val="24"/>
          <w:shd w:val="clear" w:color="auto" w:fill="FFFFFF"/>
        </w:rPr>
        <w:t>— это размещение одного вида ценной бумаги путем ее обмена на другой на заранее установленных условиях.</w:t>
      </w:r>
    </w:p>
    <w:p w:rsidR="00AB69CE" w:rsidRPr="00AB69CE" w:rsidRDefault="00AB69CE" w:rsidP="00AB69CE">
      <w:pPr>
        <w:pStyle w:val="4"/>
        <w:shd w:val="clear" w:color="auto" w:fill="FFFFFF"/>
        <w:spacing w:before="0"/>
        <w:rPr>
          <w:rFonts w:ascii="Arial" w:hAnsi="Arial" w:cs="Arial"/>
          <w:color w:val="0D0D0D" w:themeColor="text1" w:themeTint="F2"/>
          <w:sz w:val="24"/>
          <w:szCs w:val="24"/>
        </w:rPr>
      </w:pPr>
      <w:r w:rsidRPr="00AB69CE">
        <w:rPr>
          <w:rFonts w:ascii="Arial" w:hAnsi="Arial" w:cs="Arial"/>
          <w:color w:val="0D0D0D" w:themeColor="text1" w:themeTint="F2"/>
          <w:sz w:val="24"/>
          <w:szCs w:val="24"/>
        </w:rPr>
        <w:t>Порядок эмиссии</w:t>
      </w:r>
    </w:p>
    <w:p w:rsidR="00AB69CE" w:rsidRPr="00AB69CE" w:rsidRDefault="00AB69CE" w:rsidP="00AB69CE">
      <w:pPr>
        <w:rPr>
          <w:rFonts w:ascii="Times New Roman" w:hAnsi="Times New Roman" w:cs="Times New Roman"/>
          <w:color w:val="0D0D0D" w:themeColor="text1" w:themeTint="F2"/>
          <w:sz w:val="24"/>
          <w:szCs w:val="24"/>
        </w:rPr>
      </w:pPr>
      <w:r w:rsidRPr="00AB69CE">
        <w:rPr>
          <w:rStyle w:val="review-h6"/>
          <w:rFonts w:ascii="Arial" w:hAnsi="Arial" w:cs="Arial"/>
          <w:b/>
          <w:bCs/>
          <w:color w:val="0D0D0D" w:themeColor="text1" w:themeTint="F2"/>
          <w:sz w:val="24"/>
          <w:szCs w:val="24"/>
          <w:shd w:val="clear" w:color="auto" w:fill="FFFFFF"/>
        </w:rPr>
        <w:t>Процедура эмиссии включает следующие обязательные этапы:</w:t>
      </w:r>
    </w:p>
    <w:p w:rsidR="00AB69CE" w:rsidRPr="00AB69CE" w:rsidRDefault="00AB69CE" w:rsidP="00834A38">
      <w:pPr>
        <w:numPr>
          <w:ilvl w:val="0"/>
          <w:numId w:val="42"/>
        </w:numPr>
        <w:shd w:val="clear" w:color="auto" w:fill="FFFFFF"/>
        <w:spacing w:after="25"/>
        <w:ind w:left="250"/>
        <w:rPr>
          <w:rFonts w:ascii="Arial" w:hAnsi="Arial" w:cs="Arial"/>
          <w:color w:val="0D0D0D" w:themeColor="text1" w:themeTint="F2"/>
          <w:sz w:val="24"/>
          <w:szCs w:val="24"/>
        </w:rPr>
      </w:pPr>
      <w:r w:rsidRPr="00AB69CE">
        <w:rPr>
          <w:rFonts w:ascii="Arial" w:hAnsi="Arial" w:cs="Arial"/>
          <w:color w:val="0D0D0D" w:themeColor="text1" w:themeTint="F2"/>
          <w:sz w:val="24"/>
          <w:szCs w:val="24"/>
        </w:rPr>
        <w:t>принятие решения о выпуске ценной бумаги;</w:t>
      </w:r>
    </w:p>
    <w:p w:rsidR="00AB69CE" w:rsidRPr="00AB69CE" w:rsidRDefault="00AB69CE" w:rsidP="00834A38">
      <w:pPr>
        <w:numPr>
          <w:ilvl w:val="0"/>
          <w:numId w:val="42"/>
        </w:numPr>
        <w:shd w:val="clear" w:color="auto" w:fill="FFFFFF"/>
        <w:spacing w:after="25"/>
        <w:ind w:left="250"/>
        <w:rPr>
          <w:rFonts w:ascii="Arial" w:hAnsi="Arial" w:cs="Arial"/>
          <w:color w:val="0D0D0D" w:themeColor="text1" w:themeTint="F2"/>
          <w:sz w:val="24"/>
          <w:szCs w:val="24"/>
        </w:rPr>
      </w:pPr>
      <w:r w:rsidRPr="00AB69CE">
        <w:rPr>
          <w:rFonts w:ascii="Arial" w:hAnsi="Arial" w:cs="Arial"/>
          <w:color w:val="0D0D0D" w:themeColor="text1" w:themeTint="F2"/>
          <w:sz w:val="24"/>
          <w:szCs w:val="24"/>
        </w:rPr>
        <w:t>государственную регистрацию выпуска;</w:t>
      </w:r>
    </w:p>
    <w:p w:rsidR="00AB69CE" w:rsidRPr="00AB69CE" w:rsidRDefault="00AB69CE" w:rsidP="00834A38">
      <w:pPr>
        <w:numPr>
          <w:ilvl w:val="0"/>
          <w:numId w:val="42"/>
        </w:numPr>
        <w:shd w:val="clear" w:color="auto" w:fill="FFFFFF"/>
        <w:spacing w:after="25"/>
        <w:ind w:left="250"/>
        <w:rPr>
          <w:rFonts w:ascii="Arial" w:hAnsi="Arial" w:cs="Arial"/>
          <w:color w:val="0D0D0D" w:themeColor="text1" w:themeTint="F2"/>
          <w:sz w:val="24"/>
          <w:szCs w:val="24"/>
        </w:rPr>
      </w:pPr>
      <w:r w:rsidRPr="00AB69CE">
        <w:rPr>
          <w:rFonts w:ascii="Arial" w:hAnsi="Arial" w:cs="Arial"/>
          <w:color w:val="0D0D0D" w:themeColor="text1" w:themeTint="F2"/>
          <w:sz w:val="24"/>
          <w:szCs w:val="24"/>
        </w:rPr>
        <w:t>изготовление сертификатов ценной бумаги, если она выпускается в документарной форме;</w:t>
      </w:r>
    </w:p>
    <w:p w:rsidR="00AB69CE" w:rsidRPr="00AB69CE" w:rsidRDefault="00AB69CE" w:rsidP="00834A38">
      <w:pPr>
        <w:numPr>
          <w:ilvl w:val="0"/>
          <w:numId w:val="42"/>
        </w:numPr>
        <w:shd w:val="clear" w:color="auto" w:fill="FFFFFF"/>
        <w:spacing w:after="25"/>
        <w:ind w:left="250"/>
        <w:rPr>
          <w:rFonts w:ascii="Arial" w:hAnsi="Arial" w:cs="Arial"/>
          <w:color w:val="0D0D0D" w:themeColor="text1" w:themeTint="F2"/>
          <w:sz w:val="24"/>
          <w:szCs w:val="24"/>
        </w:rPr>
      </w:pPr>
      <w:r w:rsidRPr="00AB69CE">
        <w:rPr>
          <w:rFonts w:ascii="Arial" w:hAnsi="Arial" w:cs="Arial"/>
          <w:color w:val="0D0D0D" w:themeColor="text1" w:themeTint="F2"/>
          <w:sz w:val="24"/>
          <w:szCs w:val="24"/>
        </w:rPr>
        <w:t>размещение ценной бумаги;</w:t>
      </w:r>
    </w:p>
    <w:p w:rsidR="00AB69CE" w:rsidRPr="00AB69CE" w:rsidRDefault="00AB69CE" w:rsidP="00834A38">
      <w:pPr>
        <w:numPr>
          <w:ilvl w:val="0"/>
          <w:numId w:val="42"/>
        </w:numPr>
        <w:shd w:val="clear" w:color="auto" w:fill="FFFFFF"/>
        <w:spacing w:after="25"/>
        <w:ind w:left="250"/>
        <w:rPr>
          <w:rFonts w:ascii="Arial" w:hAnsi="Arial" w:cs="Arial"/>
          <w:color w:val="0D0D0D" w:themeColor="text1" w:themeTint="F2"/>
          <w:sz w:val="24"/>
          <w:szCs w:val="24"/>
        </w:rPr>
      </w:pPr>
      <w:r w:rsidRPr="00AB69CE">
        <w:rPr>
          <w:rFonts w:ascii="Arial" w:hAnsi="Arial" w:cs="Arial"/>
          <w:color w:val="0D0D0D" w:themeColor="text1" w:themeTint="F2"/>
          <w:sz w:val="24"/>
          <w:szCs w:val="24"/>
        </w:rPr>
        <w:t>регистрация отчета об итогах выпуска ценной бумаги;</w:t>
      </w:r>
    </w:p>
    <w:p w:rsidR="00AB69CE" w:rsidRPr="00AB69CE" w:rsidRDefault="00AB69CE" w:rsidP="00834A38">
      <w:pPr>
        <w:numPr>
          <w:ilvl w:val="0"/>
          <w:numId w:val="42"/>
        </w:numPr>
        <w:shd w:val="clear" w:color="auto" w:fill="FFFFFF"/>
        <w:spacing w:after="25"/>
        <w:ind w:left="250"/>
        <w:rPr>
          <w:rFonts w:ascii="Arial" w:hAnsi="Arial" w:cs="Arial"/>
          <w:color w:val="0D0D0D" w:themeColor="text1" w:themeTint="F2"/>
          <w:sz w:val="24"/>
          <w:szCs w:val="24"/>
        </w:rPr>
      </w:pPr>
      <w:r w:rsidRPr="00AB69CE">
        <w:rPr>
          <w:rFonts w:ascii="Arial" w:hAnsi="Arial" w:cs="Arial"/>
          <w:color w:val="0D0D0D" w:themeColor="text1" w:themeTint="F2"/>
          <w:sz w:val="24"/>
          <w:szCs w:val="24"/>
        </w:rPr>
        <w:t>внесение необходимых изменений в устав акционерного общества (в случае эмиссии акций).</w:t>
      </w:r>
    </w:p>
    <w:p w:rsidR="00AB69CE" w:rsidRPr="00AB69CE" w:rsidRDefault="00AB69CE" w:rsidP="00AB69CE">
      <w:pPr>
        <w:spacing w:after="0"/>
        <w:rPr>
          <w:rFonts w:ascii="Times New Roman" w:hAnsi="Times New Roman" w:cs="Times New Roman"/>
          <w:color w:val="0D0D0D" w:themeColor="text1" w:themeTint="F2"/>
          <w:sz w:val="24"/>
          <w:szCs w:val="24"/>
        </w:rPr>
      </w:pPr>
      <w:r w:rsidRPr="00AB69CE">
        <w:rPr>
          <w:rStyle w:val="review-h6"/>
          <w:rFonts w:ascii="Arial" w:hAnsi="Arial" w:cs="Arial"/>
          <w:b/>
          <w:bCs/>
          <w:color w:val="0D0D0D" w:themeColor="text1" w:themeTint="F2"/>
          <w:sz w:val="24"/>
          <w:szCs w:val="24"/>
          <w:shd w:val="clear" w:color="auto" w:fill="FFFFFF"/>
        </w:rPr>
        <w:t xml:space="preserve">Если размещение ценной бумаги производится в открытой подписке или при закрытой, но </w:t>
      </w:r>
      <w:proofErr w:type="gramStart"/>
      <w:r w:rsidRPr="00AB69CE">
        <w:rPr>
          <w:rStyle w:val="review-h6"/>
          <w:rFonts w:ascii="Arial" w:hAnsi="Arial" w:cs="Arial"/>
          <w:b/>
          <w:bCs/>
          <w:color w:val="0D0D0D" w:themeColor="text1" w:themeTint="F2"/>
          <w:sz w:val="24"/>
          <w:szCs w:val="24"/>
          <w:shd w:val="clear" w:color="auto" w:fill="FFFFFF"/>
        </w:rPr>
        <w:t>среди</w:t>
      </w:r>
      <w:proofErr w:type="gramEnd"/>
      <w:r w:rsidRPr="00AB69CE">
        <w:rPr>
          <w:rStyle w:val="review-h6"/>
          <w:rFonts w:ascii="Arial" w:hAnsi="Arial" w:cs="Arial"/>
          <w:b/>
          <w:bCs/>
          <w:color w:val="0D0D0D" w:themeColor="text1" w:themeTint="F2"/>
          <w:sz w:val="24"/>
          <w:szCs w:val="24"/>
          <w:shd w:val="clear" w:color="auto" w:fill="FFFFFF"/>
        </w:rPr>
        <w:t xml:space="preserve"> более </w:t>
      </w:r>
      <w:proofErr w:type="gramStart"/>
      <w:r w:rsidRPr="00AB69CE">
        <w:rPr>
          <w:rStyle w:val="review-h6"/>
          <w:rFonts w:ascii="Arial" w:hAnsi="Arial" w:cs="Arial"/>
          <w:b/>
          <w:bCs/>
          <w:color w:val="0D0D0D" w:themeColor="text1" w:themeTint="F2"/>
          <w:sz w:val="24"/>
          <w:szCs w:val="24"/>
          <w:shd w:val="clear" w:color="auto" w:fill="FFFFFF"/>
        </w:rPr>
        <w:t>чем</w:t>
      </w:r>
      <w:proofErr w:type="gramEnd"/>
      <w:r w:rsidRPr="00AB69CE">
        <w:rPr>
          <w:rStyle w:val="review-h6"/>
          <w:rFonts w:ascii="Arial" w:hAnsi="Arial" w:cs="Arial"/>
          <w:b/>
          <w:bCs/>
          <w:color w:val="0D0D0D" w:themeColor="text1" w:themeTint="F2"/>
          <w:sz w:val="24"/>
          <w:szCs w:val="24"/>
          <w:shd w:val="clear" w:color="auto" w:fill="FFFFFF"/>
        </w:rPr>
        <w:t xml:space="preserve"> 500 инвесторов, процедура эмиссии дополнительно включает:</w:t>
      </w:r>
    </w:p>
    <w:p w:rsidR="00AB69CE" w:rsidRPr="00AB69CE" w:rsidRDefault="00AB69CE" w:rsidP="00834A38">
      <w:pPr>
        <w:numPr>
          <w:ilvl w:val="0"/>
          <w:numId w:val="43"/>
        </w:numPr>
        <w:shd w:val="clear" w:color="auto" w:fill="FFFFFF"/>
        <w:spacing w:after="25"/>
        <w:ind w:left="250"/>
        <w:rPr>
          <w:rFonts w:ascii="Arial" w:hAnsi="Arial" w:cs="Arial"/>
          <w:color w:val="0D0D0D" w:themeColor="text1" w:themeTint="F2"/>
          <w:sz w:val="24"/>
          <w:szCs w:val="24"/>
        </w:rPr>
      </w:pPr>
      <w:r w:rsidRPr="00AB69CE">
        <w:rPr>
          <w:rFonts w:ascii="Arial" w:hAnsi="Arial" w:cs="Arial"/>
          <w:color w:val="0D0D0D" w:themeColor="text1" w:themeTint="F2"/>
          <w:sz w:val="24"/>
          <w:szCs w:val="24"/>
        </w:rPr>
        <w:t>регистрацию проспекта ценной бумаги;</w:t>
      </w:r>
    </w:p>
    <w:p w:rsidR="00AB69CE" w:rsidRPr="00AB69CE" w:rsidRDefault="00AB69CE" w:rsidP="00834A38">
      <w:pPr>
        <w:numPr>
          <w:ilvl w:val="0"/>
          <w:numId w:val="43"/>
        </w:numPr>
        <w:shd w:val="clear" w:color="auto" w:fill="FFFFFF"/>
        <w:spacing w:after="25"/>
        <w:ind w:left="250"/>
        <w:rPr>
          <w:rFonts w:ascii="Arial" w:hAnsi="Arial" w:cs="Arial"/>
          <w:color w:val="0D0D0D" w:themeColor="text1" w:themeTint="F2"/>
          <w:sz w:val="24"/>
          <w:szCs w:val="24"/>
        </w:rPr>
      </w:pPr>
      <w:r w:rsidRPr="00AB69CE">
        <w:rPr>
          <w:rFonts w:ascii="Arial" w:hAnsi="Arial" w:cs="Arial"/>
          <w:color w:val="0D0D0D" w:themeColor="text1" w:themeTint="F2"/>
          <w:sz w:val="24"/>
          <w:szCs w:val="24"/>
        </w:rPr>
        <w:t>раскрытие информации, содержащейся в проспекте ценных бумаг;</w:t>
      </w:r>
    </w:p>
    <w:p w:rsidR="00AB69CE" w:rsidRPr="00AB69CE" w:rsidRDefault="00AB69CE" w:rsidP="00834A38">
      <w:pPr>
        <w:numPr>
          <w:ilvl w:val="0"/>
          <w:numId w:val="43"/>
        </w:numPr>
        <w:shd w:val="clear" w:color="auto" w:fill="FFFFFF"/>
        <w:spacing w:after="25"/>
        <w:ind w:left="250"/>
        <w:rPr>
          <w:rFonts w:ascii="Arial" w:hAnsi="Arial" w:cs="Arial"/>
          <w:color w:val="0D0D0D" w:themeColor="text1" w:themeTint="F2"/>
          <w:sz w:val="24"/>
          <w:szCs w:val="24"/>
        </w:rPr>
      </w:pPr>
      <w:r w:rsidRPr="00AB69CE">
        <w:rPr>
          <w:rFonts w:ascii="Arial" w:hAnsi="Arial" w:cs="Arial"/>
          <w:color w:val="0D0D0D" w:themeColor="text1" w:themeTint="F2"/>
          <w:sz w:val="24"/>
          <w:szCs w:val="24"/>
        </w:rPr>
        <w:t>раскрытие информации, содержащейся в отчете об итогах выпуска</w:t>
      </w:r>
    </w:p>
    <w:p w:rsidR="0017655E" w:rsidRPr="00AA7B09" w:rsidRDefault="0017655E" w:rsidP="0017655E">
      <w:pPr>
        <w:pStyle w:val="4"/>
        <w:shd w:val="clear" w:color="auto" w:fill="FFFFFF"/>
        <w:spacing w:before="0"/>
        <w:rPr>
          <w:rFonts w:ascii="Arial" w:hAnsi="Arial" w:cs="Arial"/>
          <w:color w:val="0D0D0D" w:themeColor="text1" w:themeTint="F2"/>
          <w:sz w:val="24"/>
          <w:szCs w:val="24"/>
        </w:rPr>
      </w:pPr>
    </w:p>
    <w:p w:rsidR="0017655E" w:rsidRPr="0017655E" w:rsidRDefault="0017655E" w:rsidP="0017655E">
      <w:pPr>
        <w:pStyle w:val="4"/>
        <w:shd w:val="clear" w:color="auto" w:fill="FFFFFF"/>
        <w:spacing w:before="0"/>
        <w:rPr>
          <w:rFonts w:ascii="Arial" w:hAnsi="Arial" w:cs="Arial"/>
          <w:color w:val="0D0D0D" w:themeColor="text1" w:themeTint="F2"/>
          <w:sz w:val="24"/>
          <w:szCs w:val="24"/>
        </w:rPr>
      </w:pPr>
      <w:r w:rsidRPr="0017655E">
        <w:rPr>
          <w:rFonts w:ascii="Arial" w:hAnsi="Arial" w:cs="Arial"/>
          <w:color w:val="0D0D0D" w:themeColor="text1" w:themeTint="F2"/>
          <w:sz w:val="24"/>
          <w:szCs w:val="24"/>
        </w:rPr>
        <w:t>Классификации ценных бумаг</w:t>
      </w:r>
    </w:p>
    <w:p w:rsidR="0017655E" w:rsidRPr="0017655E" w:rsidRDefault="0017655E" w:rsidP="0017655E">
      <w:pPr>
        <w:rPr>
          <w:rFonts w:ascii="Times New Roman" w:hAnsi="Times New Roman" w:cs="Times New Roman"/>
          <w:color w:val="0D0D0D" w:themeColor="text1" w:themeTint="F2"/>
          <w:sz w:val="24"/>
          <w:szCs w:val="24"/>
        </w:rPr>
      </w:pPr>
      <w:r w:rsidRPr="0017655E">
        <w:rPr>
          <w:rStyle w:val="review-h6"/>
          <w:rFonts w:ascii="Arial" w:hAnsi="Arial" w:cs="Arial"/>
          <w:b/>
          <w:bCs/>
          <w:color w:val="0D0D0D" w:themeColor="text1" w:themeTint="F2"/>
          <w:sz w:val="24"/>
          <w:szCs w:val="24"/>
          <w:shd w:val="clear" w:color="auto" w:fill="FFFFFF"/>
        </w:rPr>
        <w:t>В</w:t>
      </w:r>
      <w:r w:rsidRPr="0017655E">
        <w:rPr>
          <w:rStyle w:val="apple-converted-space"/>
          <w:rFonts w:ascii="Arial" w:hAnsi="Arial" w:cs="Arial"/>
          <w:b/>
          <w:bCs/>
          <w:color w:val="0D0D0D" w:themeColor="text1" w:themeTint="F2"/>
          <w:sz w:val="24"/>
          <w:szCs w:val="24"/>
          <w:shd w:val="clear" w:color="auto" w:fill="FFFFFF"/>
        </w:rPr>
        <w:t> </w:t>
      </w:r>
      <w:hyperlink r:id="rId336" w:tooltip="Гражданский кодекс РФ" w:history="1">
        <w:r w:rsidRPr="0017655E">
          <w:rPr>
            <w:rStyle w:val="a5"/>
            <w:rFonts w:ascii="Arial" w:hAnsi="Arial" w:cs="Arial"/>
            <w:b/>
            <w:bCs/>
            <w:color w:val="0D0D0D" w:themeColor="text1" w:themeTint="F2"/>
            <w:sz w:val="24"/>
            <w:szCs w:val="24"/>
            <w:u w:val="none"/>
            <w:shd w:val="clear" w:color="auto" w:fill="FFFFFF"/>
          </w:rPr>
          <w:t>Гражданском кодексе РФ</w:t>
        </w:r>
      </w:hyperlink>
      <w:r w:rsidRPr="0017655E">
        <w:rPr>
          <w:rStyle w:val="apple-converted-space"/>
          <w:rFonts w:ascii="Arial" w:hAnsi="Arial" w:cs="Arial"/>
          <w:b/>
          <w:bCs/>
          <w:color w:val="0D0D0D" w:themeColor="text1" w:themeTint="F2"/>
          <w:sz w:val="24"/>
          <w:szCs w:val="24"/>
          <w:shd w:val="clear" w:color="auto" w:fill="FFFFFF"/>
        </w:rPr>
        <w:t> </w:t>
      </w:r>
      <w:r w:rsidRPr="0017655E">
        <w:rPr>
          <w:rStyle w:val="review-h6"/>
          <w:rFonts w:ascii="Arial" w:hAnsi="Arial" w:cs="Arial"/>
          <w:b/>
          <w:bCs/>
          <w:color w:val="0D0D0D" w:themeColor="text1" w:themeTint="F2"/>
          <w:sz w:val="24"/>
          <w:szCs w:val="24"/>
          <w:shd w:val="clear" w:color="auto" w:fill="FFFFFF"/>
        </w:rPr>
        <w:t xml:space="preserve">перечисляются конкретные виды документов, которые относятся к ценным </w:t>
      </w:r>
      <w:proofErr w:type="spellStart"/>
      <w:r w:rsidRPr="0017655E">
        <w:rPr>
          <w:rStyle w:val="review-h6"/>
          <w:rFonts w:ascii="Arial" w:hAnsi="Arial" w:cs="Arial"/>
          <w:b/>
          <w:bCs/>
          <w:color w:val="0D0D0D" w:themeColor="text1" w:themeTint="F2"/>
          <w:sz w:val="24"/>
          <w:szCs w:val="24"/>
          <w:shd w:val="clear" w:color="auto" w:fill="FFFFFF"/>
        </w:rPr>
        <w:t>бумагам</w:t>
      </w:r>
      <w:proofErr w:type="gramStart"/>
      <w:r w:rsidRPr="0017655E">
        <w:rPr>
          <w:rStyle w:val="review-h6"/>
          <w:rFonts w:ascii="Arial" w:hAnsi="Arial" w:cs="Arial"/>
          <w:b/>
          <w:bCs/>
          <w:color w:val="0D0D0D" w:themeColor="text1" w:themeTint="F2"/>
          <w:sz w:val="24"/>
          <w:szCs w:val="24"/>
          <w:shd w:val="clear" w:color="auto" w:fill="FFFFFF"/>
        </w:rPr>
        <w:t>:</w:t>
      </w:r>
      <w:r w:rsidRPr="0017655E">
        <w:rPr>
          <w:rStyle w:val="review-h5"/>
          <w:rFonts w:ascii="Arial" w:hAnsi="Arial" w:cs="Arial"/>
          <w:b/>
          <w:bCs/>
          <w:color w:val="0D0D0D" w:themeColor="text1" w:themeTint="F2"/>
          <w:sz w:val="24"/>
          <w:szCs w:val="24"/>
          <w:shd w:val="clear" w:color="auto" w:fill="FFFFFF"/>
        </w:rPr>
        <w:t>а</w:t>
      </w:r>
      <w:proofErr w:type="spellEnd"/>
      <w:proofErr w:type="gramEnd"/>
      <w:r w:rsidRPr="0017655E">
        <w:rPr>
          <w:rStyle w:val="review-h5"/>
          <w:rFonts w:ascii="Arial" w:hAnsi="Arial" w:cs="Arial"/>
          <w:b/>
          <w:bCs/>
          <w:color w:val="0D0D0D" w:themeColor="text1" w:themeTint="F2"/>
          <w:sz w:val="24"/>
          <w:szCs w:val="24"/>
          <w:shd w:val="clear" w:color="auto" w:fill="FFFFFF"/>
        </w:rPr>
        <w:t>) в статье 143:</w:t>
      </w:r>
    </w:p>
    <w:p w:rsidR="0017655E" w:rsidRPr="0017655E" w:rsidRDefault="0017655E" w:rsidP="00834A38">
      <w:pPr>
        <w:numPr>
          <w:ilvl w:val="0"/>
          <w:numId w:val="44"/>
        </w:numPr>
        <w:shd w:val="clear" w:color="auto" w:fill="FFFFFF"/>
        <w:spacing w:after="25" w:line="225" w:lineRule="atLeast"/>
        <w:ind w:left="250"/>
        <w:rPr>
          <w:rFonts w:ascii="Arial" w:hAnsi="Arial" w:cs="Arial"/>
          <w:color w:val="0D0D0D" w:themeColor="text1" w:themeTint="F2"/>
          <w:sz w:val="24"/>
          <w:szCs w:val="24"/>
        </w:rPr>
      </w:pPr>
      <w:r w:rsidRPr="0017655E">
        <w:rPr>
          <w:rFonts w:ascii="Arial" w:hAnsi="Arial" w:cs="Arial"/>
          <w:color w:val="0D0D0D" w:themeColor="text1" w:themeTint="F2"/>
          <w:sz w:val="24"/>
          <w:szCs w:val="24"/>
        </w:rPr>
        <w:t>государственная облигация:</w:t>
      </w:r>
    </w:p>
    <w:p w:rsidR="0017655E" w:rsidRPr="0017655E" w:rsidRDefault="00A27F22" w:rsidP="00834A38">
      <w:pPr>
        <w:numPr>
          <w:ilvl w:val="0"/>
          <w:numId w:val="44"/>
        </w:numPr>
        <w:shd w:val="clear" w:color="auto" w:fill="FFFFFF"/>
        <w:spacing w:after="0" w:line="225" w:lineRule="atLeast"/>
        <w:ind w:left="250"/>
        <w:rPr>
          <w:rFonts w:ascii="Arial" w:hAnsi="Arial" w:cs="Arial"/>
          <w:color w:val="0D0D0D" w:themeColor="text1" w:themeTint="F2"/>
          <w:sz w:val="24"/>
          <w:szCs w:val="24"/>
        </w:rPr>
      </w:pPr>
      <w:hyperlink r:id="rId337" w:tooltip="Облигация" w:history="1">
        <w:r w:rsidR="0017655E" w:rsidRPr="0017655E">
          <w:rPr>
            <w:rStyle w:val="a5"/>
            <w:rFonts w:ascii="Arial" w:hAnsi="Arial" w:cs="Arial"/>
            <w:color w:val="0D0D0D" w:themeColor="text1" w:themeTint="F2"/>
            <w:sz w:val="24"/>
            <w:szCs w:val="24"/>
            <w:u w:val="none"/>
          </w:rPr>
          <w:t>облигация</w:t>
        </w:r>
      </w:hyperlink>
      <w:r w:rsidR="0017655E" w:rsidRPr="0017655E">
        <w:rPr>
          <w:rFonts w:ascii="Arial" w:hAnsi="Arial" w:cs="Arial"/>
          <w:color w:val="0D0D0D" w:themeColor="text1" w:themeTint="F2"/>
          <w:sz w:val="24"/>
          <w:szCs w:val="24"/>
        </w:rPr>
        <w:t>;</w:t>
      </w:r>
    </w:p>
    <w:p w:rsidR="0017655E" w:rsidRPr="0017655E" w:rsidRDefault="00A27F22" w:rsidP="00834A38">
      <w:pPr>
        <w:numPr>
          <w:ilvl w:val="0"/>
          <w:numId w:val="44"/>
        </w:numPr>
        <w:shd w:val="clear" w:color="auto" w:fill="FFFFFF"/>
        <w:spacing w:after="0" w:line="225" w:lineRule="atLeast"/>
        <w:ind w:left="250"/>
        <w:rPr>
          <w:rFonts w:ascii="Arial" w:hAnsi="Arial" w:cs="Arial"/>
          <w:color w:val="0D0D0D" w:themeColor="text1" w:themeTint="F2"/>
          <w:sz w:val="24"/>
          <w:szCs w:val="24"/>
        </w:rPr>
      </w:pPr>
      <w:hyperlink r:id="rId338" w:tooltip="Вексель" w:history="1">
        <w:r w:rsidR="0017655E" w:rsidRPr="0017655E">
          <w:rPr>
            <w:rStyle w:val="a5"/>
            <w:rFonts w:ascii="Arial" w:hAnsi="Arial" w:cs="Arial"/>
            <w:color w:val="0D0D0D" w:themeColor="text1" w:themeTint="F2"/>
            <w:sz w:val="24"/>
            <w:szCs w:val="24"/>
            <w:u w:val="none"/>
          </w:rPr>
          <w:t>вексель</w:t>
        </w:r>
      </w:hyperlink>
      <w:r w:rsidR="0017655E" w:rsidRPr="0017655E">
        <w:rPr>
          <w:rFonts w:ascii="Arial" w:hAnsi="Arial" w:cs="Arial"/>
          <w:color w:val="0D0D0D" w:themeColor="text1" w:themeTint="F2"/>
          <w:sz w:val="24"/>
          <w:szCs w:val="24"/>
        </w:rPr>
        <w:t>;</w:t>
      </w:r>
    </w:p>
    <w:p w:rsidR="0017655E" w:rsidRPr="0017655E" w:rsidRDefault="00A27F22" w:rsidP="00834A38">
      <w:pPr>
        <w:numPr>
          <w:ilvl w:val="0"/>
          <w:numId w:val="44"/>
        </w:numPr>
        <w:shd w:val="clear" w:color="auto" w:fill="FFFFFF"/>
        <w:spacing w:after="0" w:line="225" w:lineRule="atLeast"/>
        <w:ind w:left="250"/>
        <w:rPr>
          <w:rFonts w:ascii="Arial" w:hAnsi="Arial" w:cs="Arial"/>
          <w:color w:val="0D0D0D" w:themeColor="text1" w:themeTint="F2"/>
          <w:sz w:val="24"/>
          <w:szCs w:val="24"/>
        </w:rPr>
      </w:pPr>
      <w:hyperlink r:id="rId339" w:tooltip="Чек" w:history="1">
        <w:r w:rsidR="0017655E" w:rsidRPr="0017655E">
          <w:rPr>
            <w:rStyle w:val="a5"/>
            <w:rFonts w:ascii="Arial" w:hAnsi="Arial" w:cs="Arial"/>
            <w:color w:val="0D0D0D" w:themeColor="text1" w:themeTint="F2"/>
            <w:sz w:val="24"/>
            <w:szCs w:val="24"/>
            <w:u w:val="none"/>
          </w:rPr>
          <w:t>чек</w:t>
        </w:r>
      </w:hyperlink>
      <w:r w:rsidR="0017655E" w:rsidRPr="0017655E">
        <w:rPr>
          <w:rFonts w:ascii="Arial" w:hAnsi="Arial" w:cs="Arial"/>
          <w:color w:val="0D0D0D" w:themeColor="text1" w:themeTint="F2"/>
          <w:sz w:val="24"/>
          <w:szCs w:val="24"/>
        </w:rPr>
        <w:t>;</w:t>
      </w:r>
    </w:p>
    <w:p w:rsidR="0017655E" w:rsidRPr="0017655E" w:rsidRDefault="00A27F22" w:rsidP="00834A38">
      <w:pPr>
        <w:numPr>
          <w:ilvl w:val="0"/>
          <w:numId w:val="44"/>
        </w:numPr>
        <w:shd w:val="clear" w:color="auto" w:fill="FFFFFF"/>
        <w:spacing w:after="0" w:line="225" w:lineRule="atLeast"/>
        <w:ind w:left="250"/>
        <w:rPr>
          <w:rFonts w:ascii="Arial" w:hAnsi="Arial" w:cs="Arial"/>
          <w:color w:val="0D0D0D" w:themeColor="text1" w:themeTint="F2"/>
          <w:sz w:val="24"/>
          <w:szCs w:val="24"/>
        </w:rPr>
      </w:pPr>
      <w:hyperlink r:id="rId340" w:tooltip="Депозитный сертификат" w:history="1">
        <w:r w:rsidR="0017655E" w:rsidRPr="0017655E">
          <w:rPr>
            <w:rStyle w:val="a5"/>
            <w:rFonts w:ascii="Arial" w:hAnsi="Arial" w:cs="Arial"/>
            <w:color w:val="0D0D0D" w:themeColor="text1" w:themeTint="F2"/>
            <w:sz w:val="24"/>
            <w:szCs w:val="24"/>
            <w:u w:val="none"/>
          </w:rPr>
          <w:t>депозитный сертификат</w:t>
        </w:r>
      </w:hyperlink>
      <w:r w:rsidR="0017655E" w:rsidRPr="0017655E">
        <w:rPr>
          <w:rFonts w:ascii="Arial" w:hAnsi="Arial" w:cs="Arial"/>
          <w:color w:val="0D0D0D" w:themeColor="text1" w:themeTint="F2"/>
          <w:sz w:val="24"/>
          <w:szCs w:val="24"/>
        </w:rPr>
        <w:t>;</w:t>
      </w:r>
    </w:p>
    <w:p w:rsidR="0017655E" w:rsidRPr="0017655E" w:rsidRDefault="00A27F22" w:rsidP="00834A38">
      <w:pPr>
        <w:numPr>
          <w:ilvl w:val="0"/>
          <w:numId w:val="44"/>
        </w:numPr>
        <w:shd w:val="clear" w:color="auto" w:fill="FFFFFF"/>
        <w:spacing w:after="0" w:line="225" w:lineRule="atLeast"/>
        <w:ind w:left="250"/>
        <w:rPr>
          <w:rFonts w:ascii="Arial" w:hAnsi="Arial" w:cs="Arial"/>
          <w:color w:val="0D0D0D" w:themeColor="text1" w:themeTint="F2"/>
          <w:sz w:val="24"/>
          <w:szCs w:val="24"/>
        </w:rPr>
      </w:pPr>
      <w:hyperlink r:id="rId341" w:tooltip="Сберегательный сертификат" w:history="1">
        <w:r w:rsidR="0017655E" w:rsidRPr="0017655E">
          <w:rPr>
            <w:rStyle w:val="a5"/>
            <w:rFonts w:ascii="Arial" w:hAnsi="Arial" w:cs="Arial"/>
            <w:color w:val="0D0D0D" w:themeColor="text1" w:themeTint="F2"/>
            <w:sz w:val="24"/>
            <w:szCs w:val="24"/>
            <w:u w:val="none"/>
          </w:rPr>
          <w:t>сберегательный сертификат</w:t>
        </w:r>
      </w:hyperlink>
      <w:r w:rsidR="0017655E" w:rsidRPr="0017655E">
        <w:rPr>
          <w:rFonts w:ascii="Arial" w:hAnsi="Arial" w:cs="Arial"/>
          <w:color w:val="0D0D0D" w:themeColor="text1" w:themeTint="F2"/>
          <w:sz w:val="24"/>
          <w:szCs w:val="24"/>
        </w:rPr>
        <w:t>;</w:t>
      </w:r>
    </w:p>
    <w:p w:rsidR="0017655E" w:rsidRPr="0017655E" w:rsidRDefault="0017655E" w:rsidP="00834A38">
      <w:pPr>
        <w:numPr>
          <w:ilvl w:val="0"/>
          <w:numId w:val="44"/>
        </w:numPr>
        <w:shd w:val="clear" w:color="auto" w:fill="FFFFFF"/>
        <w:spacing w:after="25" w:line="225" w:lineRule="atLeast"/>
        <w:ind w:left="250"/>
        <w:rPr>
          <w:rFonts w:ascii="Arial" w:hAnsi="Arial" w:cs="Arial"/>
          <w:color w:val="0D0D0D" w:themeColor="text1" w:themeTint="F2"/>
          <w:sz w:val="24"/>
          <w:szCs w:val="24"/>
        </w:rPr>
      </w:pPr>
      <w:r w:rsidRPr="0017655E">
        <w:rPr>
          <w:rFonts w:ascii="Arial" w:hAnsi="Arial" w:cs="Arial"/>
          <w:color w:val="0D0D0D" w:themeColor="text1" w:themeTint="F2"/>
          <w:sz w:val="24"/>
          <w:szCs w:val="24"/>
        </w:rPr>
        <w:t>банковская сберегательная книжка на предъявителя;</w:t>
      </w:r>
    </w:p>
    <w:p w:rsidR="0017655E" w:rsidRPr="0017655E" w:rsidRDefault="00A27F22" w:rsidP="00834A38">
      <w:pPr>
        <w:numPr>
          <w:ilvl w:val="0"/>
          <w:numId w:val="44"/>
        </w:numPr>
        <w:shd w:val="clear" w:color="auto" w:fill="FFFFFF"/>
        <w:spacing w:after="0" w:line="225" w:lineRule="atLeast"/>
        <w:ind w:left="250"/>
        <w:rPr>
          <w:rFonts w:ascii="Arial" w:hAnsi="Arial" w:cs="Arial"/>
          <w:color w:val="0D0D0D" w:themeColor="text1" w:themeTint="F2"/>
          <w:sz w:val="24"/>
          <w:szCs w:val="24"/>
        </w:rPr>
      </w:pPr>
      <w:hyperlink r:id="rId342" w:tooltip="Коносамент" w:history="1">
        <w:r w:rsidR="0017655E" w:rsidRPr="0017655E">
          <w:rPr>
            <w:rStyle w:val="a5"/>
            <w:rFonts w:ascii="Arial" w:hAnsi="Arial" w:cs="Arial"/>
            <w:color w:val="0D0D0D" w:themeColor="text1" w:themeTint="F2"/>
            <w:sz w:val="24"/>
            <w:szCs w:val="24"/>
            <w:u w:val="none"/>
          </w:rPr>
          <w:t>коносамент</w:t>
        </w:r>
      </w:hyperlink>
      <w:r w:rsidR="0017655E" w:rsidRPr="0017655E">
        <w:rPr>
          <w:rFonts w:ascii="Arial" w:hAnsi="Arial" w:cs="Arial"/>
          <w:color w:val="0D0D0D" w:themeColor="text1" w:themeTint="F2"/>
          <w:sz w:val="24"/>
          <w:szCs w:val="24"/>
        </w:rPr>
        <w:t>;</w:t>
      </w:r>
    </w:p>
    <w:p w:rsidR="0017655E" w:rsidRPr="0017655E" w:rsidRDefault="00A27F22" w:rsidP="00834A38">
      <w:pPr>
        <w:numPr>
          <w:ilvl w:val="0"/>
          <w:numId w:val="44"/>
        </w:numPr>
        <w:shd w:val="clear" w:color="auto" w:fill="FFFFFF"/>
        <w:spacing w:after="0" w:line="225" w:lineRule="atLeast"/>
        <w:ind w:left="250"/>
        <w:rPr>
          <w:rFonts w:ascii="Arial" w:hAnsi="Arial" w:cs="Arial"/>
          <w:color w:val="0D0D0D" w:themeColor="text1" w:themeTint="F2"/>
          <w:sz w:val="24"/>
          <w:szCs w:val="24"/>
        </w:rPr>
      </w:pPr>
      <w:hyperlink r:id="rId343" w:tooltip="Акция" w:history="1">
        <w:r w:rsidR="0017655E" w:rsidRPr="0017655E">
          <w:rPr>
            <w:rStyle w:val="a5"/>
            <w:rFonts w:ascii="Arial" w:hAnsi="Arial" w:cs="Arial"/>
            <w:color w:val="0D0D0D" w:themeColor="text1" w:themeTint="F2"/>
            <w:sz w:val="24"/>
            <w:szCs w:val="24"/>
            <w:u w:val="none"/>
          </w:rPr>
          <w:t>акция</w:t>
        </w:r>
      </w:hyperlink>
      <w:r w:rsidR="0017655E" w:rsidRPr="0017655E">
        <w:rPr>
          <w:rFonts w:ascii="Arial" w:hAnsi="Arial" w:cs="Arial"/>
          <w:color w:val="0D0D0D" w:themeColor="text1" w:themeTint="F2"/>
          <w:sz w:val="24"/>
          <w:szCs w:val="24"/>
        </w:rPr>
        <w:t>;</w:t>
      </w:r>
    </w:p>
    <w:p w:rsidR="0017655E" w:rsidRPr="0017655E" w:rsidRDefault="0017655E" w:rsidP="00834A38">
      <w:pPr>
        <w:numPr>
          <w:ilvl w:val="0"/>
          <w:numId w:val="44"/>
        </w:numPr>
        <w:shd w:val="clear" w:color="auto" w:fill="FFFFFF"/>
        <w:spacing w:after="25" w:line="225" w:lineRule="atLeast"/>
        <w:ind w:left="250"/>
        <w:rPr>
          <w:rFonts w:ascii="Arial" w:hAnsi="Arial" w:cs="Arial"/>
          <w:color w:val="0D0D0D" w:themeColor="text1" w:themeTint="F2"/>
          <w:sz w:val="24"/>
          <w:szCs w:val="24"/>
        </w:rPr>
      </w:pPr>
      <w:r w:rsidRPr="0017655E">
        <w:rPr>
          <w:rFonts w:ascii="Arial" w:hAnsi="Arial" w:cs="Arial"/>
          <w:color w:val="0D0D0D" w:themeColor="text1" w:themeTint="F2"/>
          <w:sz w:val="24"/>
          <w:szCs w:val="24"/>
        </w:rPr>
        <w:t>приватизационные ценные бумаги;</w:t>
      </w:r>
    </w:p>
    <w:p w:rsidR="0017655E" w:rsidRPr="0017655E" w:rsidRDefault="0017655E" w:rsidP="0017655E">
      <w:pPr>
        <w:spacing w:after="0" w:line="240" w:lineRule="auto"/>
        <w:rPr>
          <w:rFonts w:ascii="Times New Roman" w:hAnsi="Times New Roman" w:cs="Times New Roman"/>
          <w:color w:val="0D0D0D" w:themeColor="text1" w:themeTint="F2"/>
          <w:sz w:val="24"/>
          <w:szCs w:val="24"/>
        </w:rPr>
      </w:pPr>
      <w:r w:rsidRPr="0017655E">
        <w:rPr>
          <w:rStyle w:val="review-h5"/>
          <w:rFonts w:ascii="Arial" w:hAnsi="Arial" w:cs="Arial"/>
          <w:b/>
          <w:bCs/>
          <w:color w:val="0D0D0D" w:themeColor="text1" w:themeTint="F2"/>
          <w:sz w:val="24"/>
          <w:szCs w:val="24"/>
          <w:shd w:val="clear" w:color="auto" w:fill="FFFFFF"/>
        </w:rPr>
        <w:t>б) в статье 912 (вторая часть ГК РФ) вводятся еще четыре вида ценных бумаг:</w:t>
      </w:r>
    </w:p>
    <w:p w:rsidR="0017655E" w:rsidRPr="0017655E" w:rsidRDefault="0017655E" w:rsidP="00834A38">
      <w:pPr>
        <w:numPr>
          <w:ilvl w:val="0"/>
          <w:numId w:val="45"/>
        </w:numPr>
        <w:shd w:val="clear" w:color="auto" w:fill="FFFFFF"/>
        <w:spacing w:after="25" w:line="225" w:lineRule="atLeast"/>
        <w:ind w:left="250"/>
        <w:rPr>
          <w:rFonts w:ascii="Arial" w:hAnsi="Arial" w:cs="Arial"/>
          <w:color w:val="0D0D0D" w:themeColor="text1" w:themeTint="F2"/>
          <w:sz w:val="24"/>
          <w:szCs w:val="24"/>
        </w:rPr>
      </w:pPr>
      <w:r w:rsidRPr="0017655E">
        <w:rPr>
          <w:rFonts w:ascii="Arial" w:hAnsi="Arial" w:cs="Arial"/>
          <w:color w:val="0D0D0D" w:themeColor="text1" w:themeTint="F2"/>
          <w:sz w:val="24"/>
          <w:szCs w:val="24"/>
        </w:rPr>
        <w:t>двойное складское свидетельство;</w:t>
      </w:r>
    </w:p>
    <w:p w:rsidR="0017655E" w:rsidRPr="0017655E" w:rsidRDefault="0017655E" w:rsidP="00834A38">
      <w:pPr>
        <w:numPr>
          <w:ilvl w:val="0"/>
          <w:numId w:val="45"/>
        </w:numPr>
        <w:shd w:val="clear" w:color="auto" w:fill="FFFFFF"/>
        <w:spacing w:after="25" w:line="225" w:lineRule="atLeast"/>
        <w:ind w:left="250"/>
        <w:rPr>
          <w:rFonts w:ascii="Arial" w:hAnsi="Arial" w:cs="Arial"/>
          <w:color w:val="0D0D0D" w:themeColor="text1" w:themeTint="F2"/>
          <w:sz w:val="24"/>
          <w:szCs w:val="24"/>
        </w:rPr>
      </w:pPr>
      <w:r w:rsidRPr="0017655E">
        <w:rPr>
          <w:rFonts w:ascii="Arial" w:hAnsi="Arial" w:cs="Arial"/>
          <w:color w:val="0D0D0D" w:themeColor="text1" w:themeTint="F2"/>
          <w:sz w:val="24"/>
          <w:szCs w:val="24"/>
        </w:rPr>
        <w:t>складское свидетельство как часть двойного свидетельства;</w:t>
      </w:r>
    </w:p>
    <w:p w:rsidR="0017655E" w:rsidRPr="0017655E" w:rsidRDefault="0017655E" w:rsidP="00834A38">
      <w:pPr>
        <w:numPr>
          <w:ilvl w:val="0"/>
          <w:numId w:val="45"/>
        </w:numPr>
        <w:shd w:val="clear" w:color="auto" w:fill="FFFFFF"/>
        <w:spacing w:after="25" w:line="225" w:lineRule="atLeast"/>
        <w:ind w:left="250"/>
        <w:rPr>
          <w:rFonts w:ascii="Arial" w:hAnsi="Arial" w:cs="Arial"/>
          <w:color w:val="0D0D0D" w:themeColor="text1" w:themeTint="F2"/>
          <w:sz w:val="24"/>
          <w:szCs w:val="24"/>
        </w:rPr>
      </w:pPr>
      <w:r w:rsidRPr="0017655E">
        <w:rPr>
          <w:rFonts w:ascii="Arial" w:hAnsi="Arial" w:cs="Arial"/>
          <w:color w:val="0D0D0D" w:themeColor="text1" w:themeTint="F2"/>
          <w:sz w:val="24"/>
          <w:szCs w:val="24"/>
        </w:rPr>
        <w:t>залоговое свидетельство (варрант) как часть двойного свидетельства;</w:t>
      </w:r>
    </w:p>
    <w:p w:rsidR="0017655E" w:rsidRPr="0017655E" w:rsidRDefault="0017655E" w:rsidP="00834A38">
      <w:pPr>
        <w:numPr>
          <w:ilvl w:val="0"/>
          <w:numId w:val="45"/>
        </w:numPr>
        <w:shd w:val="clear" w:color="auto" w:fill="FFFFFF"/>
        <w:spacing w:after="25" w:line="225" w:lineRule="atLeast"/>
        <w:ind w:left="250"/>
        <w:rPr>
          <w:rFonts w:ascii="Arial" w:hAnsi="Arial" w:cs="Arial"/>
          <w:color w:val="0D0D0D" w:themeColor="text1" w:themeTint="F2"/>
          <w:sz w:val="24"/>
          <w:szCs w:val="24"/>
        </w:rPr>
      </w:pPr>
      <w:r w:rsidRPr="0017655E">
        <w:rPr>
          <w:rFonts w:ascii="Arial" w:hAnsi="Arial" w:cs="Arial"/>
          <w:color w:val="0D0D0D" w:themeColor="text1" w:themeTint="F2"/>
          <w:sz w:val="24"/>
          <w:szCs w:val="24"/>
        </w:rPr>
        <w:t>простое складское свидетельство.</w:t>
      </w:r>
    </w:p>
    <w:p w:rsidR="00AB69CE" w:rsidRDefault="00AB69CE" w:rsidP="00501E45">
      <w:pPr>
        <w:rPr>
          <w:color w:val="000000"/>
          <w:sz w:val="25"/>
          <w:szCs w:val="25"/>
          <w:shd w:val="clear" w:color="auto" w:fill="FFFFFF"/>
          <w:lang w:val="en-US"/>
        </w:rPr>
      </w:pPr>
    </w:p>
    <w:p w:rsidR="009C6E48" w:rsidRDefault="009C6E48" w:rsidP="009C6E48">
      <w:pPr>
        <w:jc w:val="center"/>
        <w:rPr>
          <w:rFonts w:ascii="Calibri" w:hAnsi="Calibri"/>
          <w:b/>
          <w:sz w:val="32"/>
        </w:rPr>
      </w:pPr>
      <w:r>
        <w:rPr>
          <w:rFonts w:ascii="Calibri" w:hAnsi="Calibri"/>
          <w:b/>
          <w:sz w:val="32"/>
        </w:rPr>
        <w:t>ВОПРОС</w:t>
      </w:r>
      <w:r w:rsidRPr="009C6E48">
        <w:rPr>
          <w:rFonts w:ascii="Calibri" w:hAnsi="Calibri"/>
          <w:b/>
          <w:sz w:val="32"/>
        </w:rPr>
        <w:t xml:space="preserve"> № 38 (</w:t>
      </w:r>
      <w:r>
        <w:rPr>
          <w:rFonts w:ascii="Calibri" w:hAnsi="Calibri"/>
          <w:b/>
          <w:sz w:val="32"/>
        </w:rPr>
        <w:t>Финансовые инструменты на рынке ценных бумаг)</w:t>
      </w:r>
    </w:p>
    <w:p w:rsidR="009C6E48" w:rsidRPr="00B62E85" w:rsidRDefault="008B242C" w:rsidP="00B62E85">
      <w:pPr>
        <w:rPr>
          <w:rFonts w:ascii="Tahoma" w:hAnsi="Tahoma" w:cs="Tahoma"/>
          <w:color w:val="0D0D0D" w:themeColor="text1" w:themeTint="F2"/>
          <w:sz w:val="24"/>
          <w:szCs w:val="24"/>
        </w:rPr>
      </w:pPr>
      <w:r w:rsidRPr="00B62E85">
        <w:rPr>
          <w:rFonts w:ascii="Tahoma" w:hAnsi="Tahoma" w:cs="Tahoma"/>
          <w:color w:val="0D0D0D" w:themeColor="text1" w:themeTint="F2"/>
          <w:sz w:val="24"/>
          <w:szCs w:val="24"/>
        </w:rPr>
        <w:t>Инструменты рынка ценных бумаг — это различные формы финансовых обязательств (для краткосрочного и долгосрочного инвестирования), торговля которыми осуществляется на рынке ценных бумаг.</w:t>
      </w:r>
      <w:r w:rsidRPr="00B62E85">
        <w:rPr>
          <w:rFonts w:ascii="Tahoma" w:hAnsi="Tahoma" w:cs="Tahoma"/>
          <w:color w:val="0D0D0D" w:themeColor="text1" w:themeTint="F2"/>
          <w:sz w:val="24"/>
          <w:szCs w:val="24"/>
        </w:rPr>
        <w:br/>
      </w:r>
      <w:r w:rsidRPr="00B62E85">
        <w:rPr>
          <w:rFonts w:ascii="Tahoma" w:hAnsi="Tahoma" w:cs="Tahoma"/>
          <w:color w:val="0D0D0D" w:themeColor="text1" w:themeTint="F2"/>
          <w:sz w:val="24"/>
          <w:szCs w:val="24"/>
        </w:rPr>
        <w:br/>
      </w:r>
      <w:proofErr w:type="gramStart"/>
      <w:r w:rsidRPr="00B62E85">
        <w:rPr>
          <w:rFonts w:ascii="Tahoma" w:hAnsi="Tahoma" w:cs="Tahoma"/>
          <w:color w:val="0D0D0D" w:themeColor="text1" w:themeTint="F2"/>
          <w:sz w:val="24"/>
          <w:szCs w:val="24"/>
        </w:rPr>
        <w:t>Инструменты рынка ценных бумаг:</w:t>
      </w:r>
      <w:r w:rsidRPr="00B62E85">
        <w:rPr>
          <w:rFonts w:ascii="Tahoma" w:hAnsi="Tahoma" w:cs="Tahoma"/>
          <w:color w:val="0D0D0D" w:themeColor="text1" w:themeTint="F2"/>
          <w:sz w:val="24"/>
          <w:szCs w:val="24"/>
        </w:rPr>
        <w:br/>
      </w:r>
      <w:r w:rsidRPr="00B62E85">
        <w:rPr>
          <w:rFonts w:ascii="Tahoma" w:hAnsi="Tahoma" w:cs="Tahoma"/>
          <w:color w:val="0D0D0D" w:themeColor="text1" w:themeTint="F2"/>
          <w:sz w:val="24"/>
          <w:szCs w:val="24"/>
        </w:rPr>
        <w:br/>
        <w:t>— основные — акции и облигации;</w:t>
      </w:r>
      <w:r w:rsidRPr="00B62E85">
        <w:rPr>
          <w:rFonts w:ascii="Tahoma" w:hAnsi="Tahoma" w:cs="Tahoma"/>
          <w:color w:val="0D0D0D" w:themeColor="text1" w:themeTint="F2"/>
          <w:sz w:val="24"/>
          <w:szCs w:val="24"/>
        </w:rPr>
        <w:br/>
      </w:r>
      <w:r w:rsidRPr="00B62E85">
        <w:rPr>
          <w:rFonts w:ascii="Tahoma" w:hAnsi="Tahoma" w:cs="Tahoma"/>
          <w:color w:val="0D0D0D" w:themeColor="text1" w:themeTint="F2"/>
          <w:sz w:val="24"/>
          <w:szCs w:val="24"/>
        </w:rPr>
        <w:br/>
        <w:t>— производные — коносамент, сертификаты, чеки, опционы, фьючерсы, векселя и др.</w:t>
      </w:r>
      <w:r w:rsidRPr="00B62E85">
        <w:rPr>
          <w:rFonts w:ascii="Tahoma" w:hAnsi="Tahoma" w:cs="Tahoma"/>
          <w:color w:val="0D0D0D" w:themeColor="text1" w:themeTint="F2"/>
          <w:sz w:val="24"/>
          <w:szCs w:val="24"/>
        </w:rPr>
        <w:br/>
      </w:r>
      <w:r w:rsidRPr="00B62E85">
        <w:rPr>
          <w:rFonts w:ascii="Tahoma" w:hAnsi="Tahoma" w:cs="Tahoma"/>
          <w:color w:val="0D0D0D" w:themeColor="text1" w:themeTint="F2"/>
          <w:sz w:val="24"/>
          <w:szCs w:val="24"/>
        </w:rPr>
        <w:br/>
        <w:t>Основные ценные бумаги — это ценные бумаги, в основе которых лежат имущественные права на какой-либо актив (товар, деньги, капитал, имущество, ресурсы и т.д.).</w:t>
      </w:r>
      <w:proofErr w:type="gramEnd"/>
      <w:r w:rsidRPr="00B62E85">
        <w:rPr>
          <w:rFonts w:ascii="Tahoma" w:hAnsi="Tahoma" w:cs="Tahoma"/>
          <w:color w:val="0D0D0D" w:themeColor="text1" w:themeTint="F2"/>
          <w:sz w:val="24"/>
          <w:szCs w:val="24"/>
        </w:rPr>
        <w:br/>
      </w:r>
      <w:r w:rsidRPr="00B62E85">
        <w:rPr>
          <w:rFonts w:ascii="Tahoma" w:hAnsi="Tahoma" w:cs="Tahoma"/>
          <w:color w:val="0D0D0D" w:themeColor="text1" w:themeTint="F2"/>
          <w:sz w:val="24"/>
          <w:szCs w:val="24"/>
        </w:rPr>
        <w:br/>
      </w:r>
      <w:proofErr w:type="gramStart"/>
      <w:r w:rsidRPr="00B62E85">
        <w:rPr>
          <w:rFonts w:ascii="Tahoma" w:hAnsi="Tahoma" w:cs="Tahoma"/>
          <w:color w:val="0D0D0D" w:themeColor="text1" w:themeTint="F2"/>
          <w:sz w:val="24"/>
          <w:szCs w:val="24"/>
        </w:rPr>
        <w:t>Основные ценные бумаги подразделяются на первичные и вторичные:</w:t>
      </w:r>
      <w:r w:rsidRPr="00B62E85">
        <w:rPr>
          <w:rFonts w:ascii="Tahoma" w:hAnsi="Tahoma" w:cs="Tahoma"/>
          <w:color w:val="0D0D0D" w:themeColor="text1" w:themeTint="F2"/>
          <w:sz w:val="24"/>
          <w:szCs w:val="24"/>
        </w:rPr>
        <w:br/>
      </w:r>
      <w:r w:rsidRPr="00B62E85">
        <w:rPr>
          <w:rFonts w:ascii="Tahoma" w:hAnsi="Tahoma" w:cs="Tahoma"/>
          <w:color w:val="0D0D0D" w:themeColor="text1" w:themeTint="F2"/>
          <w:sz w:val="24"/>
          <w:szCs w:val="24"/>
        </w:rPr>
        <w:br/>
        <w:t>— первичные основаны на активах, в число которых не входят сами ценные бумаги (акции, облигации, векселя, банковские сертификаты, чеки, закладные, коносаменты и т.д.);</w:t>
      </w:r>
      <w:proofErr w:type="gramEnd"/>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Финансовые инструменты — финансовые обязательства, необходимые для краткосрочного или долгосрочного инвестирования, используемые для торговли на рынке ценных бумаг.</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Среди финансовых инструментов наиболее значимую долю составляют вложения сре</w:t>
      </w:r>
      <w:proofErr w:type="gramStart"/>
      <w:r w:rsidRPr="00B62E85">
        <w:rPr>
          <w:rFonts w:ascii="Arial" w:hAnsi="Arial" w:cs="Arial"/>
          <w:color w:val="0D0D0D" w:themeColor="text1" w:themeTint="F2"/>
        </w:rPr>
        <w:t>дств в ц</w:t>
      </w:r>
      <w:proofErr w:type="gramEnd"/>
      <w:r w:rsidRPr="00B62E85">
        <w:rPr>
          <w:rFonts w:ascii="Arial" w:hAnsi="Arial" w:cs="Arial"/>
          <w:color w:val="0D0D0D" w:themeColor="text1" w:themeTint="F2"/>
        </w:rPr>
        <w:t>енные бумаги.</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Ценные бумаги делятся на основные и производные.</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Основные ценные бумаги — ценные бумаги, подтверждающие имущественные права на какой-либо актив, например товар, деньги, капитал, имущество, ресурсы.</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Производные ценные бумаги — ценные бумаги, в основе которых лежит определенный ценовой актив.</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lastRenderedPageBreak/>
        <w:t>Производные ценные бумаги удостоверяют право или обязанность инвестора продать или купить определенное количество базисного актива в определенное время или по определенной цене.</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 xml:space="preserve">К основным видам ценных бумаг относятся </w:t>
      </w:r>
      <w:proofErr w:type="gramStart"/>
      <w:r w:rsidRPr="00B62E85">
        <w:rPr>
          <w:rFonts w:ascii="Arial" w:hAnsi="Arial" w:cs="Arial"/>
          <w:color w:val="0D0D0D" w:themeColor="text1" w:themeTint="F2"/>
        </w:rPr>
        <w:t>следующие</w:t>
      </w:r>
      <w:proofErr w:type="gramEnd"/>
      <w:r w:rsidRPr="00B62E85">
        <w:rPr>
          <w:rFonts w:ascii="Arial" w:hAnsi="Arial" w:cs="Arial"/>
          <w:color w:val="0D0D0D" w:themeColor="text1" w:themeTint="F2"/>
        </w:rPr>
        <w:t>.</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Акция — ценная бумага, удостоверяющая право ее владельца на долю в собственных средствах акционерного общества (получение дохода от его деятельности, управление этим обществом). Средства от продажи акций служат источником формирования уставного капитала акционерного общества. Акции не являются долговым обязательством акционерного общества.</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Акции бывают именными, на предъявителя, привилегированными, обыкновенными.</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Облигация — ценная бумага, удостоверяющая отношение займа между ее владельцем (кредитором) и лицом, ее выпустившим (эмитентом, должником).</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Облигации могут выпускать государство и различные организации.</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Облигации, выпускаемые государством, могут иметь различные наименования: казначейские векселя, казначейские обязательства, ноты, сертификаты.</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 xml:space="preserve">Коносамент — </w:t>
      </w:r>
      <w:proofErr w:type="gramStart"/>
      <w:r w:rsidRPr="00B62E85">
        <w:rPr>
          <w:rFonts w:ascii="Arial" w:hAnsi="Arial" w:cs="Arial"/>
          <w:color w:val="0D0D0D" w:themeColor="text1" w:themeTint="F2"/>
        </w:rPr>
        <w:t>ценная бумага, выписываемая перевозчиком морского тру</w:t>
      </w:r>
      <w:proofErr w:type="gramEnd"/>
      <w:r w:rsidRPr="00B62E85">
        <w:rPr>
          <w:rFonts w:ascii="Arial" w:hAnsi="Arial" w:cs="Arial"/>
          <w:color w:val="0D0D0D" w:themeColor="text1" w:themeTint="F2"/>
        </w:rPr>
        <w:t xml:space="preserve"> за либо его полномочным представителем собственнику груза или его представителю. Безусловное обязательство морского перевозчика — доставить </w:t>
      </w:r>
      <w:proofErr w:type="spellStart"/>
      <w:r w:rsidRPr="00B62E85">
        <w:rPr>
          <w:rFonts w:ascii="Arial" w:hAnsi="Arial" w:cs="Arial"/>
          <w:color w:val="0D0D0D" w:themeColor="text1" w:themeTint="F2"/>
        </w:rPr>
        <w:t>фуз</w:t>
      </w:r>
      <w:proofErr w:type="spellEnd"/>
      <w:r w:rsidRPr="00B62E85">
        <w:rPr>
          <w:rFonts w:ascii="Arial" w:hAnsi="Arial" w:cs="Arial"/>
          <w:color w:val="0D0D0D" w:themeColor="text1" w:themeTint="F2"/>
        </w:rPr>
        <w:t xml:space="preserve"> по назначению в соответствии с условиями договора перевозки.</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Депозитный сертификат — документ, подтверждающий экономические отношения по поводу передачи сре</w:t>
      </w:r>
      <w:proofErr w:type="gramStart"/>
      <w:r w:rsidRPr="00B62E85">
        <w:rPr>
          <w:rFonts w:ascii="Arial" w:hAnsi="Arial" w:cs="Arial"/>
          <w:color w:val="0D0D0D" w:themeColor="text1" w:themeTint="F2"/>
        </w:rPr>
        <w:t>дств кл</w:t>
      </w:r>
      <w:proofErr w:type="gramEnd"/>
      <w:r w:rsidRPr="00B62E85">
        <w:rPr>
          <w:rFonts w:ascii="Arial" w:hAnsi="Arial" w:cs="Arial"/>
          <w:color w:val="0D0D0D" w:themeColor="text1" w:themeTint="F2"/>
        </w:rPr>
        <w:t>иента во временное пользование банком.</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Чек — документ установленной формы, содержащий письменное распоряжение чекодателя банку уплатить держателю чека указанную в нем сумму.</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Чек выражает только расчетные функции и как самостоятельное имущество в сделках не участвует. Плательщиком по чеку всегда выступает банк или иное кредитное учреждение, имеющее лицензию на совершение таких операций.</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Опцион — документ, заключаемый в форме контракта на право покупки или продажи определенного количества ценных бумаг.</w:t>
      </w:r>
    </w:p>
    <w:p w:rsidR="008B242C" w:rsidRPr="00B62E85" w:rsidRDefault="008B242C" w:rsidP="00B62E85">
      <w:pPr>
        <w:pStyle w:val="a4"/>
        <w:shd w:val="clear" w:color="auto" w:fill="FFFFFF"/>
        <w:spacing w:line="276" w:lineRule="auto"/>
        <w:rPr>
          <w:rFonts w:ascii="Arial" w:hAnsi="Arial" w:cs="Arial"/>
          <w:color w:val="0D0D0D" w:themeColor="text1" w:themeTint="F2"/>
        </w:rPr>
      </w:pPr>
      <w:proofErr w:type="spellStart"/>
      <w:r w:rsidRPr="00B62E85">
        <w:rPr>
          <w:rFonts w:ascii="Arial" w:hAnsi="Arial" w:cs="Arial"/>
          <w:color w:val="0D0D0D" w:themeColor="text1" w:themeTint="F2"/>
        </w:rPr>
        <w:t>Владельцы</w:t>
      </w:r>
      <w:hyperlink r:id="rId344" w:anchor="5177958" w:tooltip="Нажмите, чтобы продолжить, Advertise" w:history="1">
        <w:r w:rsidRPr="00B62E85">
          <w:rPr>
            <w:rStyle w:val="a5"/>
            <w:rFonts w:ascii="Arial" w:hAnsi="Arial" w:cs="Arial"/>
            <w:color w:val="0D0D0D" w:themeColor="text1" w:themeTint="F2"/>
          </w:rPr>
          <w:t>опционов</w:t>
        </w:r>
        <w:proofErr w:type="spellEnd"/>
        <w:r w:rsidRPr="00B62E85">
          <w:rPr>
            <w:rFonts w:ascii="Arial" w:hAnsi="Arial" w:cs="Arial"/>
            <w:noProof/>
            <w:color w:val="0D0D0D" w:themeColor="text1" w:themeTint="F2"/>
          </w:rPr>
          <w:drawing>
            <wp:inline distT="0" distB="0" distL="0" distR="0">
              <wp:extent cx="95250" cy="95250"/>
              <wp:effectExtent l="19050" t="0" r="0" b="0"/>
              <wp:docPr id="4" name="Рисунок 1" descr="http://cdncache-a.akamaihd.net/items/it/img/arrow-10x10.png">
                <a:hlinkClick xmlns:a="http://schemas.openxmlformats.org/drawingml/2006/main" r:id="rId345"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345"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B62E85">
        <w:rPr>
          <w:rStyle w:val="apple-converted-space"/>
          <w:rFonts w:ascii="Arial" w:hAnsi="Arial" w:cs="Arial"/>
          <w:color w:val="0D0D0D" w:themeColor="text1" w:themeTint="F2"/>
        </w:rPr>
        <w:t> </w:t>
      </w:r>
      <w:r w:rsidRPr="00B62E85">
        <w:rPr>
          <w:rFonts w:ascii="Arial" w:hAnsi="Arial" w:cs="Arial"/>
          <w:color w:val="0D0D0D" w:themeColor="text1" w:themeTint="F2"/>
        </w:rPr>
        <w:t>не ограничены максимально возможными ценами и сроком исполнения и могут воспользоваться преимуществами, которые дают складывающиеся на рынке тенденции.</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t>Фьючерс — контракт, оформленный на приобретение определенного количества ценных бумаг в установленный период по базисной цене, которая фиксируется при заключении контракта.</w:t>
      </w:r>
    </w:p>
    <w:p w:rsidR="008B242C" w:rsidRPr="00B62E85" w:rsidRDefault="008B242C" w:rsidP="00B62E85">
      <w:pPr>
        <w:pStyle w:val="a4"/>
        <w:shd w:val="clear" w:color="auto" w:fill="FFFFFF"/>
        <w:spacing w:line="276" w:lineRule="auto"/>
        <w:rPr>
          <w:rFonts w:ascii="Arial" w:hAnsi="Arial" w:cs="Arial"/>
          <w:color w:val="0D0D0D" w:themeColor="text1" w:themeTint="F2"/>
        </w:rPr>
      </w:pPr>
      <w:r w:rsidRPr="00B62E85">
        <w:rPr>
          <w:rFonts w:ascii="Arial" w:hAnsi="Arial" w:cs="Arial"/>
          <w:color w:val="0D0D0D" w:themeColor="text1" w:themeTint="F2"/>
        </w:rPr>
        <w:lastRenderedPageBreak/>
        <w:t xml:space="preserve">Вексель — ценная бумага, удостоверяющая безусловное денежное обязательство векселедателя уплатить по </w:t>
      </w:r>
      <w:proofErr w:type="gramStart"/>
      <w:r w:rsidRPr="00B62E85">
        <w:rPr>
          <w:rFonts w:ascii="Arial" w:hAnsi="Arial" w:cs="Arial"/>
          <w:color w:val="0D0D0D" w:themeColor="text1" w:themeTint="F2"/>
        </w:rPr>
        <w:t>наступлении</w:t>
      </w:r>
      <w:proofErr w:type="gramEnd"/>
      <w:r w:rsidRPr="00B62E85">
        <w:rPr>
          <w:rFonts w:ascii="Arial" w:hAnsi="Arial" w:cs="Arial"/>
          <w:color w:val="0D0D0D" w:themeColor="text1" w:themeTint="F2"/>
        </w:rPr>
        <w:t xml:space="preserve"> срока определенную сумму денег владельцу векселя.</w:t>
      </w:r>
    </w:p>
    <w:p w:rsidR="008B242C" w:rsidRDefault="00B62E85" w:rsidP="00B62E85">
      <w:pPr>
        <w:jc w:val="center"/>
        <w:rPr>
          <w:rFonts w:ascii="Calibri" w:hAnsi="Calibri"/>
          <w:b/>
          <w:sz w:val="32"/>
        </w:rPr>
      </w:pPr>
      <w:r>
        <w:rPr>
          <w:rFonts w:ascii="Calibri" w:hAnsi="Calibri"/>
          <w:b/>
          <w:sz w:val="32"/>
        </w:rPr>
        <w:t>ВОПРОС</w:t>
      </w:r>
      <w:r w:rsidRPr="009C6E48">
        <w:rPr>
          <w:rFonts w:ascii="Calibri" w:hAnsi="Calibri"/>
          <w:b/>
          <w:sz w:val="32"/>
        </w:rPr>
        <w:t xml:space="preserve"> № 3</w:t>
      </w:r>
      <w:r>
        <w:rPr>
          <w:rFonts w:ascii="Calibri" w:hAnsi="Calibri"/>
          <w:b/>
          <w:sz w:val="32"/>
        </w:rPr>
        <w:t>9 (Инфраструктура рынка ценных бумаг)</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Инфраструктура рынка ценных бумаг - сложная система институтов, обеспечивающих бесперебойное функционирование рынка ценных бумаг путем создания необходимых условий деятельности его участников.</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В инфраструктуру рынка ценных бумаг входят следующие звенья:</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  нормативно-правовая основа функционирования рынка ценных бумаг;</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  профессиональные участники рынка ценных бумаг;</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  организации, оказывающие информационные услуги участникам рынка ценных бумаг;</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  организации, печатающие сертификаты ценных бумаг;</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  организации, оказывающие юридические услуги участникам рынка ценных бумаг, и т.д.</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Профессиональными участниками рынка ценных бумаг признаются лица, осуществляющие один из видов деятельности, указанных в Федеральном законе «О рынке ценных бумаг».</w:t>
      </w:r>
    </w:p>
    <w:p w:rsidR="006A5B86" w:rsidRPr="00561CE7" w:rsidRDefault="006A5B86" w:rsidP="00561CE7">
      <w:pPr>
        <w:pStyle w:val="a4"/>
        <w:shd w:val="clear" w:color="auto" w:fill="FFFFFF"/>
        <w:spacing w:line="276" w:lineRule="auto"/>
        <w:rPr>
          <w:color w:val="0D0D0D" w:themeColor="text1" w:themeTint="F2"/>
          <w:szCs w:val="20"/>
        </w:rPr>
      </w:pPr>
      <w:r w:rsidRPr="00561CE7">
        <w:rPr>
          <w:b/>
          <w:bCs/>
          <w:color w:val="0D0D0D" w:themeColor="text1" w:themeTint="F2"/>
          <w:szCs w:val="20"/>
        </w:rPr>
        <w:t>Брокер</w:t>
      </w:r>
      <w:r w:rsidRPr="00561CE7">
        <w:rPr>
          <w:rStyle w:val="apple-converted-space"/>
          <w:b/>
          <w:bCs/>
          <w:color w:val="0D0D0D" w:themeColor="text1" w:themeTint="F2"/>
          <w:szCs w:val="20"/>
        </w:rPr>
        <w:t> </w:t>
      </w:r>
      <w:r w:rsidRPr="00561CE7">
        <w:rPr>
          <w:color w:val="0D0D0D" w:themeColor="text1" w:themeTint="F2"/>
          <w:szCs w:val="20"/>
        </w:rPr>
        <w:t>- юридическое лицо, осуществляющее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Брокер должен выполнять поручения клиентов добросовестно и в порядке их поступления.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В случае если конфликт интересов брокера и его клиента, о котором клиент не был уведомлен до получения брокером соответствующего поручения, привел к причинению клиенту убытков, брокер обязан возместить их в порядке, установленном гражданским законодательством РФ.</w:t>
      </w:r>
    </w:p>
    <w:p w:rsidR="006A5B86" w:rsidRPr="00561CE7" w:rsidRDefault="006A5B86" w:rsidP="00561CE7">
      <w:pPr>
        <w:pStyle w:val="a4"/>
        <w:shd w:val="clear" w:color="auto" w:fill="FFFFFF"/>
        <w:spacing w:line="276" w:lineRule="auto"/>
        <w:rPr>
          <w:color w:val="0D0D0D" w:themeColor="text1" w:themeTint="F2"/>
          <w:szCs w:val="20"/>
        </w:rPr>
      </w:pPr>
      <w:proofErr w:type="gramStart"/>
      <w:r w:rsidRPr="00561CE7">
        <w:rPr>
          <w:b/>
          <w:bCs/>
          <w:color w:val="0D0D0D" w:themeColor="text1" w:themeTint="F2"/>
          <w:szCs w:val="20"/>
        </w:rPr>
        <w:t>Дилер</w:t>
      </w:r>
      <w:r w:rsidRPr="00561CE7">
        <w:rPr>
          <w:rStyle w:val="apple-converted-space"/>
          <w:color w:val="0D0D0D" w:themeColor="text1" w:themeTint="F2"/>
          <w:szCs w:val="20"/>
        </w:rPr>
        <w:t> </w:t>
      </w:r>
      <w:r w:rsidRPr="00561CE7">
        <w:rPr>
          <w:color w:val="0D0D0D" w:themeColor="text1" w:themeTint="F2"/>
          <w:szCs w:val="20"/>
        </w:rPr>
        <w:t>- юридическое лицо, совершающее сделки купли-продажи ценных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этих ценных бумаг по объявленным лицом, осуществляющим такую деятельность, ценам.</w:t>
      </w:r>
      <w:proofErr w:type="gramEnd"/>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 xml:space="preserve">Кроме цены дилер имеет право объявить иные существенные условия договора купли-продажи ценных бумаг: минимальное и максимальное количество покупаемых и (или) </w:t>
      </w:r>
      <w:r w:rsidRPr="00561CE7">
        <w:rPr>
          <w:color w:val="0D0D0D" w:themeColor="text1" w:themeTint="F2"/>
          <w:szCs w:val="20"/>
        </w:rPr>
        <w:lastRenderedPageBreak/>
        <w:t>продаваемых ценных бумаг, а также срок, в течение которого действуют объявленные цены. При отсутствии в объявлении указания на иные существенные условия дилер обязан заключить договор на существенных условиях, предложенных его клиентом.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w:t>
      </w:r>
    </w:p>
    <w:p w:rsidR="006A5B86" w:rsidRPr="00561CE7" w:rsidRDefault="006A5B86" w:rsidP="00561CE7">
      <w:pPr>
        <w:pStyle w:val="a4"/>
        <w:shd w:val="clear" w:color="auto" w:fill="FFFFFF"/>
        <w:spacing w:line="276" w:lineRule="auto"/>
        <w:rPr>
          <w:color w:val="0D0D0D" w:themeColor="text1" w:themeTint="F2"/>
          <w:szCs w:val="20"/>
        </w:rPr>
      </w:pPr>
      <w:r w:rsidRPr="00561CE7">
        <w:rPr>
          <w:b/>
          <w:bCs/>
          <w:color w:val="0D0D0D" w:themeColor="text1" w:themeTint="F2"/>
          <w:szCs w:val="20"/>
        </w:rPr>
        <w:t>Управляющий</w:t>
      </w:r>
      <w:r w:rsidRPr="00561CE7">
        <w:rPr>
          <w:rStyle w:val="apple-converted-space"/>
          <w:color w:val="0D0D0D" w:themeColor="text1" w:themeTint="F2"/>
          <w:szCs w:val="20"/>
        </w:rPr>
        <w:t> </w:t>
      </w:r>
      <w:r w:rsidRPr="00561CE7">
        <w:rPr>
          <w:color w:val="0D0D0D" w:themeColor="text1" w:themeTint="F2"/>
          <w:szCs w:val="20"/>
        </w:rPr>
        <w:t xml:space="preserve">- юридическое лицо, осуществляющее от своего имени за вознаграждение в течение определенного срока доверительное управление </w:t>
      </w:r>
      <w:proofErr w:type="gramStart"/>
      <w:r w:rsidRPr="00561CE7">
        <w:rPr>
          <w:color w:val="0D0D0D" w:themeColor="text1" w:themeTint="F2"/>
          <w:szCs w:val="20"/>
        </w:rPr>
        <w:t>переданными</w:t>
      </w:r>
      <w:proofErr w:type="gramEnd"/>
      <w:r w:rsidRPr="00561CE7">
        <w:rPr>
          <w:color w:val="0D0D0D" w:themeColor="text1" w:themeTint="F2"/>
          <w:szCs w:val="20"/>
        </w:rPr>
        <w:t xml:space="preserve"> ему во владение и принадлежащими другому лицу в интересах этого лица или указанных этим лицом третьих лиц:</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  ценными бумагами;</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  денежными средствами, предназначенными для инвестирования в ценные бумаги;</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  денежными средствами и ценными бумагами, получаемыми в процессе управления ценными бумагами.</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 xml:space="preserve">Наличие лицензии на осуществление деятельности по управлению ценными бумагами не требуется в случае, если доверительное управление связано только с </w:t>
      </w:r>
      <w:proofErr w:type="gramStart"/>
      <w:r w:rsidRPr="00561CE7">
        <w:rPr>
          <w:color w:val="0D0D0D" w:themeColor="text1" w:themeTint="F2"/>
          <w:szCs w:val="20"/>
        </w:rPr>
        <w:t>осуществлением</w:t>
      </w:r>
      <w:proofErr w:type="gramEnd"/>
      <w:r w:rsidRPr="00561CE7">
        <w:rPr>
          <w:color w:val="0D0D0D" w:themeColor="text1" w:themeTint="F2"/>
          <w:szCs w:val="20"/>
        </w:rPr>
        <w:t xml:space="preserve"> управляющим прав по ценным бумагам.</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Порядок осуществления деятельности по управлению ценными бумагами, права и обязанности управляющего определяются законодательством РФ и договорами.</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Управляющий при осуществлении своей деятельности обязан указывать, что он действует в качестве управляющего.</w:t>
      </w:r>
    </w:p>
    <w:p w:rsidR="006A5B86" w:rsidRPr="00561CE7" w:rsidRDefault="006A5B86" w:rsidP="00561CE7">
      <w:pPr>
        <w:pStyle w:val="a4"/>
        <w:shd w:val="clear" w:color="auto" w:fill="FFFFFF"/>
        <w:spacing w:line="276" w:lineRule="auto"/>
        <w:rPr>
          <w:color w:val="0D0D0D" w:themeColor="text1" w:themeTint="F2"/>
          <w:szCs w:val="20"/>
        </w:rPr>
      </w:pPr>
      <w:r w:rsidRPr="00561CE7">
        <w:rPr>
          <w:color w:val="0D0D0D" w:themeColor="text1" w:themeTint="F2"/>
          <w:szCs w:val="20"/>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w:t>
      </w:r>
    </w:p>
    <w:p w:rsidR="00561CE7" w:rsidRPr="00561CE7" w:rsidRDefault="00561CE7" w:rsidP="00561CE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61CE7">
        <w:rPr>
          <w:rFonts w:ascii="Times New Roman" w:eastAsia="Times New Roman" w:hAnsi="Times New Roman" w:cs="Times New Roman"/>
          <w:color w:val="000000"/>
          <w:sz w:val="27"/>
          <w:szCs w:val="27"/>
          <w:lang w:eastAsia="ru-RU"/>
        </w:rPr>
        <w:t>Роль инфраструктуры в управлении риском заключается в том, чтобы:</w:t>
      </w:r>
    </w:p>
    <w:p w:rsidR="00561CE7" w:rsidRPr="00561CE7" w:rsidRDefault="00561CE7" w:rsidP="00834A38">
      <w:pPr>
        <w:numPr>
          <w:ilvl w:val="0"/>
          <w:numId w:val="4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61CE7">
        <w:rPr>
          <w:rFonts w:ascii="Times New Roman" w:eastAsia="Times New Roman" w:hAnsi="Times New Roman" w:cs="Times New Roman"/>
          <w:color w:val="000000"/>
          <w:sz w:val="27"/>
          <w:szCs w:val="27"/>
          <w:lang w:eastAsia="ru-RU"/>
        </w:rPr>
        <w:t>отделить разные виды риска друг от друга и позволить переложить определенные виды рисков на нее;</w:t>
      </w:r>
    </w:p>
    <w:p w:rsidR="00561CE7" w:rsidRPr="00561CE7" w:rsidRDefault="00561CE7" w:rsidP="00834A38">
      <w:pPr>
        <w:numPr>
          <w:ilvl w:val="0"/>
          <w:numId w:val="4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61CE7">
        <w:rPr>
          <w:rFonts w:ascii="Times New Roman" w:eastAsia="Times New Roman" w:hAnsi="Times New Roman" w:cs="Times New Roman"/>
          <w:color w:val="000000"/>
          <w:sz w:val="27"/>
          <w:szCs w:val="27"/>
          <w:lang w:eastAsia="ru-RU"/>
        </w:rPr>
        <w:t>определять ответственного за реализацию риска;</w:t>
      </w:r>
    </w:p>
    <w:p w:rsidR="00561CE7" w:rsidRPr="00561CE7" w:rsidRDefault="00561CE7" w:rsidP="00834A38">
      <w:pPr>
        <w:numPr>
          <w:ilvl w:val="0"/>
          <w:numId w:val="4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61CE7">
        <w:rPr>
          <w:rFonts w:ascii="Times New Roman" w:eastAsia="Times New Roman" w:hAnsi="Times New Roman" w:cs="Times New Roman"/>
          <w:color w:val="000000"/>
          <w:sz w:val="27"/>
          <w:szCs w:val="27"/>
          <w:lang w:eastAsia="ru-RU"/>
        </w:rPr>
        <w:t>реализовать ответственность участников за причиненные ими убытки.</w:t>
      </w:r>
    </w:p>
    <w:p w:rsidR="006A5B86" w:rsidRDefault="006A5B86" w:rsidP="006A5B86">
      <w:pPr>
        <w:rPr>
          <w:rFonts w:ascii="Calibri" w:hAnsi="Calibri"/>
          <w:b/>
          <w:sz w:val="32"/>
        </w:rPr>
      </w:pPr>
    </w:p>
    <w:p w:rsidR="00B62E85" w:rsidRDefault="0017718E" w:rsidP="0017718E">
      <w:pPr>
        <w:jc w:val="center"/>
        <w:rPr>
          <w:rFonts w:ascii="Calibri" w:hAnsi="Calibri"/>
          <w:b/>
          <w:sz w:val="32"/>
        </w:rPr>
      </w:pPr>
      <w:r>
        <w:rPr>
          <w:rFonts w:ascii="Calibri" w:hAnsi="Calibri"/>
          <w:b/>
          <w:sz w:val="32"/>
        </w:rPr>
        <w:t>ВОПРОС</w:t>
      </w:r>
      <w:r w:rsidRPr="009C6E48">
        <w:rPr>
          <w:rFonts w:ascii="Calibri" w:hAnsi="Calibri"/>
          <w:b/>
          <w:sz w:val="32"/>
        </w:rPr>
        <w:t xml:space="preserve"> № </w:t>
      </w:r>
      <w:r>
        <w:rPr>
          <w:rFonts w:ascii="Calibri" w:hAnsi="Calibri"/>
          <w:b/>
          <w:sz w:val="32"/>
        </w:rPr>
        <w:t>40 (</w:t>
      </w:r>
      <w:r w:rsidR="00C97A6C">
        <w:rPr>
          <w:rFonts w:ascii="Calibri" w:hAnsi="Calibri"/>
          <w:b/>
          <w:sz w:val="32"/>
        </w:rPr>
        <w:t>Облигации: выпуски и размещение)</w:t>
      </w:r>
    </w:p>
    <w:p w:rsidR="0017653F" w:rsidRPr="00A94D90" w:rsidRDefault="0017653F" w:rsidP="00A94D90">
      <w:pPr>
        <w:pStyle w:val="a4"/>
        <w:shd w:val="clear" w:color="auto" w:fill="FFFFFF"/>
        <w:spacing w:before="120" w:beforeAutospacing="0" w:after="120" w:afterAutospacing="0" w:line="276" w:lineRule="auto"/>
        <w:rPr>
          <w:rFonts w:ascii="Arial" w:hAnsi="Arial" w:cs="Arial"/>
          <w:color w:val="0D0D0D" w:themeColor="text1" w:themeTint="F2"/>
        </w:rPr>
      </w:pPr>
      <w:proofErr w:type="spellStart"/>
      <w:proofErr w:type="gramStart"/>
      <w:r w:rsidRPr="00A94D90">
        <w:rPr>
          <w:rFonts w:ascii="Arial" w:hAnsi="Arial" w:cs="Arial"/>
          <w:b/>
          <w:bCs/>
          <w:color w:val="0D0D0D" w:themeColor="text1" w:themeTint="F2"/>
        </w:rPr>
        <w:t>Облига́ция</w:t>
      </w:r>
      <w:proofErr w:type="spellEnd"/>
      <w:proofErr w:type="gramEnd"/>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w:t>
      </w:r>
      <w:hyperlink r:id="rId346" w:tooltip="Латинский язык" w:history="1">
        <w:r w:rsidRPr="00A94D90">
          <w:rPr>
            <w:rStyle w:val="a5"/>
            <w:rFonts w:ascii="Arial" w:hAnsi="Arial" w:cs="Arial"/>
            <w:color w:val="0D0D0D" w:themeColor="text1" w:themeTint="F2"/>
            <w:u w:val="none"/>
          </w:rPr>
          <w:t>лат.</w:t>
        </w:r>
      </w:hyperlink>
      <w:r w:rsidRPr="00A94D90">
        <w:rPr>
          <w:rFonts w:ascii="Arial" w:hAnsi="Arial" w:cs="Arial"/>
          <w:color w:val="0D0D0D" w:themeColor="text1" w:themeTint="F2"/>
        </w:rPr>
        <w:t> </w:t>
      </w:r>
      <w:r w:rsidRPr="00A94D90">
        <w:rPr>
          <w:rFonts w:ascii="Arial" w:hAnsi="Arial" w:cs="Arial"/>
          <w:i/>
          <w:iCs/>
          <w:color w:val="0D0D0D" w:themeColor="text1" w:themeTint="F2"/>
          <w:lang w:val="la-Latn"/>
        </w:rPr>
        <w:t>obligatio</w:t>
      </w:r>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 обязательство;</w:t>
      </w:r>
      <w:r w:rsidRPr="00A94D90">
        <w:rPr>
          <w:rStyle w:val="apple-converted-space"/>
          <w:rFonts w:ascii="Arial" w:hAnsi="Arial" w:cs="Arial"/>
          <w:color w:val="0D0D0D" w:themeColor="text1" w:themeTint="F2"/>
        </w:rPr>
        <w:t> </w:t>
      </w:r>
      <w:hyperlink r:id="rId347" w:tooltip="Английский язык" w:history="1">
        <w:r w:rsidRPr="00A94D90">
          <w:rPr>
            <w:rStyle w:val="a5"/>
            <w:rFonts w:ascii="Arial" w:hAnsi="Arial" w:cs="Arial"/>
            <w:color w:val="0D0D0D" w:themeColor="text1" w:themeTint="F2"/>
            <w:u w:val="none"/>
          </w:rPr>
          <w:t>англ.</w:t>
        </w:r>
      </w:hyperlink>
      <w:r w:rsidRPr="00A94D90">
        <w:rPr>
          <w:rFonts w:ascii="Arial" w:hAnsi="Arial" w:cs="Arial"/>
          <w:color w:val="0D0D0D" w:themeColor="text1" w:themeTint="F2"/>
        </w:rPr>
        <w:t> </w:t>
      </w:r>
      <w:r w:rsidRPr="00A94D90">
        <w:rPr>
          <w:rFonts w:ascii="Arial" w:hAnsi="Arial" w:cs="Arial"/>
          <w:i/>
          <w:iCs/>
          <w:color w:val="0D0D0D" w:themeColor="text1" w:themeTint="F2"/>
        </w:rPr>
        <w:t>bond</w:t>
      </w:r>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 долгосрочная,</w:t>
      </w:r>
      <w:r w:rsidRPr="00A94D90">
        <w:rPr>
          <w:rStyle w:val="apple-converted-space"/>
          <w:rFonts w:ascii="Arial" w:hAnsi="Arial" w:cs="Arial"/>
          <w:color w:val="0D0D0D" w:themeColor="text1" w:themeTint="F2"/>
        </w:rPr>
        <w:t> </w:t>
      </w:r>
      <w:r w:rsidRPr="00A94D90">
        <w:rPr>
          <w:rFonts w:ascii="Arial" w:hAnsi="Arial" w:cs="Arial"/>
          <w:i/>
          <w:iCs/>
          <w:color w:val="0D0D0D" w:themeColor="text1" w:themeTint="F2"/>
        </w:rPr>
        <w:t>note</w:t>
      </w:r>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 расписка) —</w:t>
      </w:r>
      <w:r w:rsidRPr="00A94D90">
        <w:rPr>
          <w:rStyle w:val="apple-converted-space"/>
          <w:rFonts w:ascii="Arial" w:hAnsi="Arial" w:cs="Arial"/>
          <w:color w:val="0D0D0D" w:themeColor="text1" w:themeTint="F2"/>
        </w:rPr>
        <w:t> </w:t>
      </w:r>
      <w:hyperlink r:id="rId348" w:tooltip="Эмиссия ценных бумаг" w:history="1">
        <w:r w:rsidRPr="00A94D90">
          <w:rPr>
            <w:rStyle w:val="a5"/>
            <w:rFonts w:ascii="Arial" w:hAnsi="Arial" w:cs="Arial"/>
            <w:color w:val="0D0D0D" w:themeColor="text1" w:themeTint="F2"/>
            <w:u w:val="none"/>
          </w:rPr>
          <w:t>эмиссионная</w:t>
        </w:r>
      </w:hyperlink>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долговая</w:t>
      </w:r>
      <w:r w:rsidRPr="00A94D90">
        <w:rPr>
          <w:rStyle w:val="apple-converted-space"/>
          <w:rFonts w:ascii="Arial" w:hAnsi="Arial" w:cs="Arial"/>
          <w:color w:val="0D0D0D" w:themeColor="text1" w:themeTint="F2"/>
        </w:rPr>
        <w:t> </w:t>
      </w:r>
      <w:hyperlink r:id="rId349" w:tooltip="Ценная бумага" w:history="1">
        <w:r w:rsidRPr="00A94D90">
          <w:rPr>
            <w:rStyle w:val="a5"/>
            <w:rFonts w:ascii="Arial" w:hAnsi="Arial" w:cs="Arial"/>
            <w:color w:val="0D0D0D" w:themeColor="text1" w:themeTint="F2"/>
            <w:u w:val="none"/>
          </w:rPr>
          <w:t>ценная бумага</w:t>
        </w:r>
      </w:hyperlink>
      <w:r w:rsidRPr="00A94D90">
        <w:rPr>
          <w:rFonts w:ascii="Arial" w:hAnsi="Arial" w:cs="Arial"/>
          <w:color w:val="0D0D0D" w:themeColor="text1" w:themeTint="F2"/>
        </w:rPr>
        <w:t xml:space="preserve">, владелец которой имеет право </w:t>
      </w:r>
      <w:r w:rsidRPr="00A94D90">
        <w:rPr>
          <w:rFonts w:ascii="Arial" w:hAnsi="Arial" w:cs="Arial"/>
          <w:color w:val="0D0D0D" w:themeColor="text1" w:themeTint="F2"/>
        </w:rPr>
        <w:lastRenderedPageBreak/>
        <w:t>получить от лица её выпустившего (</w:t>
      </w:r>
      <w:proofErr w:type="spellStart"/>
      <w:r w:rsidR="00A27F22" w:rsidRPr="00A94D90">
        <w:rPr>
          <w:rFonts w:ascii="Arial" w:hAnsi="Arial" w:cs="Arial"/>
          <w:color w:val="0D0D0D" w:themeColor="text1" w:themeTint="F2"/>
        </w:rPr>
        <w:fldChar w:fldCharType="begin"/>
      </w:r>
      <w:r w:rsidRPr="00A94D90">
        <w:rPr>
          <w:rFonts w:ascii="Arial" w:hAnsi="Arial" w:cs="Arial"/>
          <w:color w:val="0D0D0D" w:themeColor="text1" w:themeTint="F2"/>
        </w:rPr>
        <w:instrText xml:space="preserve"> HYPERLINK "https://ru.wikipedia.org/wiki/%D0%AD%D0%BC%D0%B8%D1%82%D0%B5%D0%BD%D1%82" \o "Эмитент" </w:instrText>
      </w:r>
      <w:r w:rsidR="00A27F22" w:rsidRPr="00A94D90">
        <w:rPr>
          <w:rFonts w:ascii="Arial" w:hAnsi="Arial" w:cs="Arial"/>
          <w:color w:val="0D0D0D" w:themeColor="text1" w:themeTint="F2"/>
        </w:rPr>
        <w:fldChar w:fldCharType="separate"/>
      </w:r>
      <w:r w:rsidRPr="00A94D90">
        <w:rPr>
          <w:rStyle w:val="a5"/>
          <w:rFonts w:ascii="Arial" w:hAnsi="Arial" w:cs="Arial"/>
          <w:color w:val="0D0D0D" w:themeColor="text1" w:themeTint="F2"/>
          <w:u w:val="none"/>
        </w:rPr>
        <w:t>эмитента</w:t>
      </w:r>
      <w:r w:rsidR="00A27F22" w:rsidRPr="00A94D90">
        <w:rPr>
          <w:rFonts w:ascii="Arial" w:hAnsi="Arial" w:cs="Arial"/>
          <w:color w:val="0D0D0D" w:themeColor="text1" w:themeTint="F2"/>
        </w:rPr>
        <w:fldChar w:fldCharType="end"/>
      </w:r>
      <w:r w:rsidRPr="00A94D90">
        <w:rPr>
          <w:rFonts w:ascii="Arial" w:hAnsi="Arial" w:cs="Arial"/>
          <w:color w:val="0D0D0D" w:themeColor="text1" w:themeTint="F2"/>
        </w:rPr>
        <w:t>облигации</w:t>
      </w:r>
      <w:proofErr w:type="spellEnd"/>
      <w:r w:rsidRPr="00A94D90">
        <w:rPr>
          <w:rFonts w:ascii="Arial" w:hAnsi="Arial" w:cs="Arial"/>
          <w:color w:val="0D0D0D" w:themeColor="text1" w:themeTint="F2"/>
        </w:rPr>
        <w:t>) в оговорённый срок её</w:t>
      </w:r>
      <w:r w:rsidRPr="00A94D90">
        <w:rPr>
          <w:rStyle w:val="apple-converted-space"/>
          <w:rFonts w:ascii="Arial" w:hAnsi="Arial" w:cs="Arial"/>
          <w:color w:val="0D0D0D" w:themeColor="text1" w:themeTint="F2"/>
        </w:rPr>
        <w:t> </w:t>
      </w:r>
      <w:hyperlink r:id="rId350" w:tooltip="Номинальная стоимость" w:history="1">
        <w:r w:rsidRPr="00A94D90">
          <w:rPr>
            <w:rStyle w:val="a5"/>
            <w:rFonts w:ascii="Arial" w:hAnsi="Arial" w:cs="Arial"/>
            <w:color w:val="0D0D0D" w:themeColor="text1" w:themeTint="F2"/>
            <w:u w:val="none"/>
          </w:rPr>
          <w:t>номинальную стоимость</w:t>
        </w:r>
      </w:hyperlink>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деньгами или в виде иного имущественного эквивалента. Также облигация может предусматривать право владельца (держателя) на получение</w:t>
      </w:r>
      <w:r w:rsidRPr="00A94D90">
        <w:rPr>
          <w:rStyle w:val="apple-converted-space"/>
          <w:rFonts w:ascii="Arial" w:hAnsi="Arial" w:cs="Arial"/>
          <w:color w:val="0D0D0D" w:themeColor="text1" w:themeTint="F2"/>
        </w:rPr>
        <w:t> </w:t>
      </w:r>
      <w:hyperlink r:id="rId351" w:tooltip="Процентный доход" w:history="1">
        <w:r w:rsidRPr="00A94D90">
          <w:rPr>
            <w:rStyle w:val="a5"/>
            <w:rFonts w:ascii="Arial" w:hAnsi="Arial" w:cs="Arial"/>
            <w:color w:val="0D0D0D" w:themeColor="text1" w:themeTint="F2"/>
            <w:u w:val="none"/>
          </w:rPr>
          <w:t>процента</w:t>
        </w:r>
      </w:hyperlink>
      <w:r w:rsidRPr="00A94D90">
        <w:rPr>
          <w:rFonts w:ascii="Arial" w:hAnsi="Arial" w:cs="Arial"/>
          <w:color w:val="0D0D0D" w:themeColor="text1" w:themeTint="F2"/>
        </w:rPr>
        <w:t>(</w:t>
      </w:r>
      <w:hyperlink r:id="rId352" w:tooltip="Купон (облигация)" w:history="1">
        <w:r w:rsidRPr="00A94D90">
          <w:rPr>
            <w:rStyle w:val="a5"/>
            <w:rFonts w:ascii="Arial" w:hAnsi="Arial" w:cs="Arial"/>
            <w:color w:val="0D0D0D" w:themeColor="text1" w:themeTint="F2"/>
            <w:u w:val="none"/>
          </w:rPr>
          <w:t>купона</w:t>
        </w:r>
      </w:hyperlink>
      <w:r w:rsidRPr="00A94D90">
        <w:rPr>
          <w:rFonts w:ascii="Arial" w:hAnsi="Arial" w:cs="Arial"/>
          <w:color w:val="0D0D0D" w:themeColor="text1" w:themeTint="F2"/>
        </w:rPr>
        <w:t>) от её номинальной стоимости либо иные имущественные права.</w:t>
      </w:r>
    </w:p>
    <w:p w:rsidR="0017653F" w:rsidRPr="00A94D90" w:rsidRDefault="0017653F" w:rsidP="00A94D90">
      <w:pPr>
        <w:pStyle w:val="a4"/>
        <w:shd w:val="clear" w:color="auto" w:fill="FFFFFF"/>
        <w:spacing w:before="120" w:beforeAutospacing="0" w:after="120" w:afterAutospacing="0" w:line="276" w:lineRule="auto"/>
        <w:rPr>
          <w:rFonts w:ascii="Arial" w:hAnsi="Arial" w:cs="Arial"/>
          <w:color w:val="0D0D0D" w:themeColor="text1" w:themeTint="F2"/>
        </w:rPr>
      </w:pPr>
      <w:r w:rsidRPr="00A94D90">
        <w:rPr>
          <w:rFonts w:ascii="Arial" w:hAnsi="Arial" w:cs="Arial"/>
          <w:color w:val="0D0D0D" w:themeColor="text1" w:themeTint="F2"/>
        </w:rPr>
        <w:t>Общим</w:t>
      </w:r>
      <w:r w:rsidRPr="00A94D90">
        <w:rPr>
          <w:rStyle w:val="apple-converted-space"/>
          <w:rFonts w:ascii="Arial" w:hAnsi="Arial" w:cs="Arial"/>
          <w:color w:val="0D0D0D" w:themeColor="text1" w:themeTint="F2"/>
        </w:rPr>
        <w:t> </w:t>
      </w:r>
      <w:hyperlink r:id="rId353" w:tooltip="Доход" w:history="1">
        <w:r w:rsidRPr="00A94D90">
          <w:rPr>
            <w:rStyle w:val="a5"/>
            <w:rFonts w:ascii="Arial" w:hAnsi="Arial" w:cs="Arial"/>
            <w:color w:val="0D0D0D" w:themeColor="text1" w:themeTint="F2"/>
            <w:u w:val="none"/>
          </w:rPr>
          <w:t>доходом</w:t>
        </w:r>
      </w:hyperlink>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по облигации являются сумма выплачиваемых</w:t>
      </w:r>
      <w:r w:rsidRPr="00A94D90">
        <w:rPr>
          <w:rStyle w:val="apple-converted-space"/>
          <w:rFonts w:ascii="Arial" w:hAnsi="Arial" w:cs="Arial"/>
          <w:color w:val="0D0D0D" w:themeColor="text1" w:themeTint="F2"/>
        </w:rPr>
        <w:t> </w:t>
      </w:r>
      <w:hyperlink r:id="rId354" w:tooltip="Процентный доход" w:history="1">
        <w:r w:rsidRPr="00A94D90">
          <w:rPr>
            <w:rStyle w:val="a5"/>
            <w:rFonts w:ascii="Arial" w:hAnsi="Arial" w:cs="Arial"/>
            <w:color w:val="0D0D0D" w:themeColor="text1" w:themeTint="F2"/>
            <w:u w:val="none"/>
          </w:rPr>
          <w:t>процентов</w:t>
        </w:r>
      </w:hyperlink>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w:t>
      </w:r>
      <w:hyperlink r:id="rId355" w:tooltip="Купон (облигация)" w:history="1">
        <w:r w:rsidRPr="00A94D90">
          <w:rPr>
            <w:rStyle w:val="a5"/>
            <w:rFonts w:ascii="Arial" w:hAnsi="Arial" w:cs="Arial"/>
            <w:color w:val="0D0D0D" w:themeColor="text1" w:themeTint="F2"/>
            <w:u w:val="none"/>
          </w:rPr>
          <w:t>купонов</w:t>
        </w:r>
      </w:hyperlink>
      <w:r w:rsidRPr="00A94D90">
        <w:rPr>
          <w:rFonts w:ascii="Arial" w:hAnsi="Arial" w:cs="Arial"/>
          <w:color w:val="0D0D0D" w:themeColor="text1" w:themeTint="F2"/>
        </w:rPr>
        <w:t>) и размер</w:t>
      </w:r>
      <w:r w:rsidRPr="00A94D90">
        <w:rPr>
          <w:rStyle w:val="apple-converted-space"/>
          <w:rFonts w:ascii="Arial" w:hAnsi="Arial" w:cs="Arial"/>
          <w:color w:val="0D0D0D" w:themeColor="text1" w:themeTint="F2"/>
        </w:rPr>
        <w:t> </w:t>
      </w:r>
      <w:hyperlink r:id="rId356" w:tooltip="Дисконт" w:history="1">
        <w:r w:rsidRPr="00A94D90">
          <w:rPr>
            <w:rStyle w:val="a5"/>
            <w:rFonts w:ascii="Arial" w:hAnsi="Arial" w:cs="Arial"/>
            <w:color w:val="0D0D0D" w:themeColor="text1" w:themeTint="F2"/>
            <w:u w:val="none"/>
          </w:rPr>
          <w:t>дисконта</w:t>
        </w:r>
      </w:hyperlink>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при покупке.</w:t>
      </w:r>
    </w:p>
    <w:p w:rsidR="0017653F" w:rsidRPr="00A94D90" w:rsidRDefault="0017653F" w:rsidP="00A94D90">
      <w:pPr>
        <w:pStyle w:val="a4"/>
        <w:shd w:val="clear" w:color="auto" w:fill="FFFFFF"/>
        <w:spacing w:before="120" w:beforeAutospacing="0" w:after="120" w:afterAutospacing="0" w:line="276" w:lineRule="auto"/>
        <w:rPr>
          <w:rFonts w:ascii="Arial" w:hAnsi="Arial" w:cs="Arial"/>
          <w:color w:val="0D0D0D" w:themeColor="text1" w:themeTint="F2"/>
        </w:rPr>
      </w:pPr>
      <w:r w:rsidRPr="00A94D90">
        <w:rPr>
          <w:rFonts w:ascii="Arial" w:hAnsi="Arial" w:cs="Arial"/>
          <w:color w:val="0D0D0D" w:themeColor="text1" w:themeTint="F2"/>
        </w:rPr>
        <w:t>Облигации служат дополнительным источником сре</w:t>
      </w:r>
      <w:proofErr w:type="gramStart"/>
      <w:r w:rsidRPr="00A94D90">
        <w:rPr>
          <w:rFonts w:ascii="Arial" w:hAnsi="Arial" w:cs="Arial"/>
          <w:color w:val="0D0D0D" w:themeColor="text1" w:themeTint="F2"/>
        </w:rPr>
        <w:t>дств дл</w:t>
      </w:r>
      <w:proofErr w:type="gramEnd"/>
      <w:r w:rsidRPr="00A94D90">
        <w:rPr>
          <w:rFonts w:ascii="Arial" w:hAnsi="Arial" w:cs="Arial"/>
          <w:color w:val="0D0D0D" w:themeColor="text1" w:themeTint="F2"/>
        </w:rPr>
        <w:t>я</w:t>
      </w:r>
      <w:r w:rsidRPr="00A94D90">
        <w:rPr>
          <w:rStyle w:val="apple-converted-space"/>
          <w:rFonts w:ascii="Arial" w:hAnsi="Arial" w:cs="Arial"/>
          <w:color w:val="0D0D0D" w:themeColor="text1" w:themeTint="F2"/>
        </w:rPr>
        <w:t> </w:t>
      </w:r>
      <w:hyperlink r:id="rId357" w:tooltip="Эмитент" w:history="1">
        <w:r w:rsidRPr="00A94D90">
          <w:rPr>
            <w:rStyle w:val="a5"/>
            <w:rFonts w:ascii="Arial" w:hAnsi="Arial" w:cs="Arial"/>
            <w:color w:val="0D0D0D" w:themeColor="text1" w:themeTint="F2"/>
            <w:u w:val="none"/>
          </w:rPr>
          <w:t>эмитента</w:t>
        </w:r>
      </w:hyperlink>
      <w:r w:rsidRPr="00A94D90">
        <w:rPr>
          <w:rFonts w:ascii="Arial" w:hAnsi="Arial" w:cs="Arial"/>
          <w:color w:val="0D0D0D" w:themeColor="text1" w:themeTint="F2"/>
        </w:rPr>
        <w:t>, являясь эквивалентом</w:t>
      </w:r>
      <w:r w:rsidRPr="00A94D90">
        <w:rPr>
          <w:rStyle w:val="apple-converted-space"/>
          <w:rFonts w:ascii="Arial" w:hAnsi="Arial" w:cs="Arial"/>
          <w:color w:val="0D0D0D" w:themeColor="text1" w:themeTint="F2"/>
        </w:rPr>
        <w:t> </w:t>
      </w:r>
      <w:hyperlink r:id="rId358" w:tooltip="Заём" w:history="1">
        <w:r w:rsidRPr="00A94D90">
          <w:rPr>
            <w:rStyle w:val="a5"/>
            <w:rFonts w:ascii="Arial" w:hAnsi="Arial" w:cs="Arial"/>
            <w:color w:val="0D0D0D" w:themeColor="text1" w:themeTint="F2"/>
            <w:u w:val="none"/>
          </w:rPr>
          <w:t>займа</w:t>
        </w:r>
      </w:hyperlink>
      <w:r w:rsidRPr="00A94D90">
        <w:rPr>
          <w:rFonts w:ascii="Arial" w:hAnsi="Arial" w:cs="Arial"/>
          <w:color w:val="0D0D0D" w:themeColor="text1" w:themeTint="F2"/>
        </w:rPr>
        <w:t>. Иногда их выпуск носит целевой характер — для</w:t>
      </w:r>
      <w:r w:rsidRPr="00A94D90">
        <w:rPr>
          <w:rStyle w:val="apple-converted-space"/>
          <w:rFonts w:ascii="Arial" w:hAnsi="Arial" w:cs="Arial"/>
          <w:color w:val="0D0D0D" w:themeColor="text1" w:themeTint="F2"/>
        </w:rPr>
        <w:t> </w:t>
      </w:r>
      <w:hyperlink r:id="rId359" w:tooltip="Финансирование" w:history="1">
        <w:r w:rsidRPr="00A94D90">
          <w:rPr>
            <w:rStyle w:val="a5"/>
            <w:rFonts w:ascii="Arial" w:hAnsi="Arial" w:cs="Arial"/>
            <w:color w:val="0D0D0D" w:themeColor="text1" w:themeTint="F2"/>
            <w:u w:val="none"/>
          </w:rPr>
          <w:t>финансирования</w:t>
        </w:r>
      </w:hyperlink>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конкретных программ или объектов, доход от которых в дальнейшем служит источником для выплаты дохода по облигациям.</w:t>
      </w:r>
    </w:p>
    <w:p w:rsidR="0017653F" w:rsidRPr="00A94D90" w:rsidRDefault="0017653F" w:rsidP="00A94D90">
      <w:pPr>
        <w:pStyle w:val="a4"/>
        <w:shd w:val="clear" w:color="auto" w:fill="FFFFFF"/>
        <w:spacing w:before="120" w:beforeAutospacing="0" w:after="120" w:afterAutospacing="0" w:line="276" w:lineRule="auto"/>
        <w:rPr>
          <w:rFonts w:ascii="Arial" w:hAnsi="Arial" w:cs="Arial"/>
          <w:color w:val="0D0D0D" w:themeColor="text1" w:themeTint="F2"/>
        </w:rPr>
      </w:pPr>
      <w:proofErr w:type="gramStart"/>
      <w:r w:rsidRPr="00A94D90">
        <w:rPr>
          <w:rFonts w:ascii="Arial" w:hAnsi="Arial" w:cs="Arial"/>
          <w:color w:val="0D0D0D" w:themeColor="text1" w:themeTint="F2"/>
        </w:rPr>
        <w:t>Экономическая суть облигаций очень похожа на</w:t>
      </w:r>
      <w:r w:rsidRPr="00A94D90">
        <w:rPr>
          <w:rStyle w:val="apple-converted-space"/>
          <w:rFonts w:ascii="Arial" w:hAnsi="Arial" w:cs="Arial"/>
          <w:color w:val="0D0D0D" w:themeColor="text1" w:themeTint="F2"/>
        </w:rPr>
        <w:t> </w:t>
      </w:r>
      <w:hyperlink r:id="rId360" w:tooltip="Кредит" w:history="1">
        <w:r w:rsidRPr="00A94D90">
          <w:rPr>
            <w:rStyle w:val="a5"/>
            <w:rFonts w:ascii="Arial" w:hAnsi="Arial" w:cs="Arial"/>
            <w:color w:val="0D0D0D" w:themeColor="text1" w:themeTint="F2"/>
            <w:u w:val="none"/>
          </w:rPr>
          <w:t>кредитование</w:t>
        </w:r>
      </w:hyperlink>
      <w:r w:rsidRPr="00A94D90">
        <w:rPr>
          <w:rFonts w:ascii="Arial" w:hAnsi="Arial" w:cs="Arial"/>
          <w:color w:val="0D0D0D" w:themeColor="text1" w:themeTint="F2"/>
        </w:rPr>
        <w:t>. Облигации позволяют планировать как уровень затрат для эмитента, так и уровень доходов для покупателя, но не требуют оформления залога и упрощают процедуру перехода права требования к новому</w:t>
      </w:r>
      <w:r w:rsidRPr="00A94D90">
        <w:rPr>
          <w:rStyle w:val="apple-converted-space"/>
          <w:rFonts w:ascii="Arial" w:hAnsi="Arial" w:cs="Arial"/>
          <w:color w:val="0D0D0D" w:themeColor="text1" w:themeTint="F2"/>
        </w:rPr>
        <w:t> </w:t>
      </w:r>
      <w:hyperlink r:id="rId361" w:tooltip="Кредитор" w:history="1">
        <w:r w:rsidRPr="00A94D90">
          <w:rPr>
            <w:rStyle w:val="a5"/>
            <w:rFonts w:ascii="Arial" w:hAnsi="Arial" w:cs="Arial"/>
            <w:color w:val="0D0D0D" w:themeColor="text1" w:themeTint="F2"/>
            <w:u w:val="none"/>
          </w:rPr>
          <w:t>кредитору</w:t>
        </w:r>
      </w:hyperlink>
      <w:r w:rsidRPr="00A94D90">
        <w:rPr>
          <w:rFonts w:ascii="Arial" w:hAnsi="Arial" w:cs="Arial"/>
          <w:color w:val="0D0D0D" w:themeColor="text1" w:themeTint="F2"/>
        </w:rPr>
        <w:t>. Фактически на рынке облигаций осуществляются средне- и долгосрочные заимствования, обычно сроком от 1 года до 30 лет.</w:t>
      </w:r>
      <w:proofErr w:type="gramEnd"/>
    </w:p>
    <w:p w:rsidR="0017653F" w:rsidRPr="00A94D90" w:rsidRDefault="0017653F" w:rsidP="00A94D90">
      <w:pPr>
        <w:pStyle w:val="2"/>
        <w:pBdr>
          <w:bottom w:val="single" w:sz="4" w:space="0" w:color="AAAAAA"/>
        </w:pBdr>
        <w:shd w:val="clear" w:color="auto" w:fill="FFFFFF"/>
        <w:spacing w:before="240" w:after="60"/>
        <w:rPr>
          <w:rFonts w:ascii="Georgia" w:hAnsi="Georgia"/>
          <w:b w:val="0"/>
          <w:bCs w:val="0"/>
          <w:color w:val="0D0D0D" w:themeColor="text1" w:themeTint="F2"/>
          <w:sz w:val="24"/>
          <w:szCs w:val="24"/>
        </w:rPr>
      </w:pPr>
      <w:r w:rsidRPr="00A94D90">
        <w:rPr>
          <w:rStyle w:val="mw-headline"/>
          <w:rFonts w:ascii="Georgia" w:hAnsi="Georgia"/>
          <w:b w:val="0"/>
          <w:bCs w:val="0"/>
          <w:color w:val="0D0D0D" w:themeColor="text1" w:themeTint="F2"/>
          <w:sz w:val="24"/>
          <w:szCs w:val="24"/>
        </w:rPr>
        <w:t>Размещение облигаций</w:t>
      </w:r>
    </w:p>
    <w:p w:rsidR="0017653F" w:rsidRPr="00A94D90" w:rsidRDefault="0017653F" w:rsidP="00A94D90">
      <w:pPr>
        <w:pStyle w:val="a4"/>
        <w:shd w:val="clear" w:color="auto" w:fill="FFFFFF"/>
        <w:spacing w:before="120" w:beforeAutospacing="0" w:after="120" w:afterAutospacing="0" w:line="276" w:lineRule="auto"/>
        <w:rPr>
          <w:rFonts w:ascii="Arial" w:hAnsi="Arial" w:cs="Arial"/>
          <w:color w:val="0D0D0D" w:themeColor="text1" w:themeTint="F2"/>
        </w:rPr>
      </w:pPr>
      <w:proofErr w:type="gramStart"/>
      <w:r w:rsidRPr="00A94D90">
        <w:rPr>
          <w:rFonts w:ascii="Arial" w:hAnsi="Arial" w:cs="Arial"/>
          <w:color w:val="0D0D0D" w:themeColor="text1" w:themeTint="F2"/>
        </w:rPr>
        <w:t>Согласно действующему законодательству Российской Федерации, первичное размещение облигаций занимает от 3 до 12 мес. Но не больше года с момента регистрации</w:t>
      </w:r>
      <w:r w:rsidRPr="00A94D90">
        <w:rPr>
          <w:rStyle w:val="apple-converted-space"/>
          <w:rFonts w:ascii="Arial" w:hAnsi="Arial" w:cs="Arial"/>
          <w:color w:val="0D0D0D" w:themeColor="text1" w:themeTint="F2"/>
        </w:rPr>
        <w:t> </w:t>
      </w:r>
      <w:hyperlink r:id="rId362" w:tooltip="Проспект эмиссии" w:history="1">
        <w:r w:rsidRPr="00A94D90">
          <w:rPr>
            <w:rStyle w:val="a5"/>
            <w:rFonts w:ascii="Arial" w:hAnsi="Arial" w:cs="Arial"/>
            <w:color w:val="0D0D0D" w:themeColor="text1" w:themeTint="F2"/>
            <w:u w:val="none"/>
          </w:rPr>
          <w:t>проспекта эмиссии</w:t>
        </w:r>
      </w:hyperlink>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облигаций в</w:t>
      </w:r>
      <w:r w:rsidRPr="00A94D90">
        <w:rPr>
          <w:rStyle w:val="apple-converted-space"/>
          <w:rFonts w:ascii="Arial" w:hAnsi="Arial" w:cs="Arial"/>
          <w:color w:val="0D0D0D" w:themeColor="text1" w:themeTint="F2"/>
        </w:rPr>
        <w:t> </w:t>
      </w:r>
      <w:hyperlink r:id="rId363" w:tooltip="ФСФР России" w:history="1">
        <w:r w:rsidRPr="00A94D90">
          <w:rPr>
            <w:rStyle w:val="a5"/>
            <w:rFonts w:ascii="Arial" w:hAnsi="Arial" w:cs="Arial"/>
            <w:color w:val="0D0D0D" w:themeColor="text1" w:themeTint="F2"/>
            <w:u w:val="none"/>
          </w:rPr>
          <w:t>ФСФР России</w:t>
        </w:r>
      </w:hyperlink>
      <w:r w:rsidRPr="00A94D90">
        <w:rPr>
          <w:rStyle w:val="apple-converted-space"/>
          <w:rFonts w:ascii="Arial" w:hAnsi="Arial" w:cs="Arial"/>
          <w:color w:val="0D0D0D" w:themeColor="text1" w:themeTint="F2"/>
        </w:rPr>
        <w:t> </w:t>
      </w:r>
      <w:r w:rsidRPr="00A94D90">
        <w:rPr>
          <w:rFonts w:ascii="Arial" w:hAnsi="Arial" w:cs="Arial"/>
          <w:color w:val="0D0D0D" w:themeColor="text1" w:themeTint="F2"/>
        </w:rPr>
        <w:t>(упразднено.</w:t>
      </w:r>
      <w:proofErr w:type="gramEnd"/>
      <w:r w:rsidRPr="00A94D90">
        <w:rPr>
          <w:rFonts w:ascii="Arial" w:hAnsi="Arial" w:cs="Arial"/>
          <w:color w:val="0D0D0D" w:themeColor="text1" w:themeTint="F2"/>
        </w:rPr>
        <w:t xml:space="preserve"> </w:t>
      </w:r>
      <w:proofErr w:type="gramStart"/>
      <w:r w:rsidRPr="00A94D90">
        <w:rPr>
          <w:rFonts w:ascii="Arial" w:hAnsi="Arial" w:cs="Arial"/>
          <w:color w:val="0D0D0D" w:themeColor="text1" w:themeTint="F2"/>
        </w:rPr>
        <w:t>Вместо него эти функции выполняет ЦБ РФ) (также необходимо зарегистрировать и решение о выпуске).</w:t>
      </w:r>
      <w:proofErr w:type="gramEnd"/>
      <w:r w:rsidRPr="00A94D90">
        <w:rPr>
          <w:rFonts w:ascii="Arial" w:hAnsi="Arial" w:cs="Arial"/>
          <w:color w:val="0D0D0D" w:themeColor="text1" w:themeTint="F2"/>
        </w:rPr>
        <w:t xml:space="preserve"> Тем не менее, на практике первичное размещение, как правило, проходит в 1 день. Это касается как рынка государственных, так и негосударственных облигаций.</w:t>
      </w:r>
    </w:p>
    <w:p w:rsidR="0017653F" w:rsidRPr="00A94D90" w:rsidRDefault="0017653F" w:rsidP="00A94D90">
      <w:pPr>
        <w:pStyle w:val="1"/>
        <w:spacing w:before="48" w:after="48"/>
        <w:rPr>
          <w:rFonts w:ascii="Arial" w:hAnsi="Arial" w:cs="Arial"/>
          <w:color w:val="0D0D0D" w:themeColor="text1" w:themeTint="F2"/>
          <w:sz w:val="24"/>
          <w:szCs w:val="24"/>
        </w:rPr>
      </w:pPr>
      <w:r w:rsidRPr="00A94D90">
        <w:rPr>
          <w:rFonts w:ascii="Arial" w:hAnsi="Arial" w:cs="Arial"/>
          <w:color w:val="0D0D0D" w:themeColor="text1" w:themeTint="F2"/>
          <w:sz w:val="24"/>
          <w:szCs w:val="24"/>
        </w:rPr>
        <w:t>Порядок выпуска облигаций</w:t>
      </w:r>
    </w:p>
    <w:p w:rsidR="0017653F" w:rsidRPr="00A94D90" w:rsidRDefault="0017653F" w:rsidP="00A94D90">
      <w:pPr>
        <w:pStyle w:val="a4"/>
        <w:spacing w:line="276" w:lineRule="auto"/>
        <w:ind w:firstLine="150"/>
        <w:jc w:val="both"/>
        <w:rPr>
          <w:rFonts w:ascii="Arial" w:hAnsi="Arial" w:cs="Arial"/>
          <w:color w:val="0D0D0D" w:themeColor="text1" w:themeTint="F2"/>
        </w:rPr>
      </w:pPr>
      <w:r w:rsidRPr="00A94D90">
        <w:rPr>
          <w:rFonts w:ascii="Arial" w:hAnsi="Arial" w:cs="Arial"/>
          <w:color w:val="0D0D0D" w:themeColor="text1" w:themeTint="F2"/>
        </w:rPr>
        <w:t>Выпуск облигаций в акционерном обществе организуется по решению совета директоров эмитента. Сроки размещения обли</w:t>
      </w:r>
      <w:r w:rsidRPr="00A94D90">
        <w:rPr>
          <w:rFonts w:ascii="Arial" w:hAnsi="Arial" w:cs="Arial"/>
          <w:color w:val="0D0D0D" w:themeColor="text1" w:themeTint="F2"/>
        </w:rPr>
        <w:softHyphen/>
        <w:t xml:space="preserve">гаций могут существенно варьироваться: выпускаться на срок менее или более года. </w:t>
      </w:r>
      <w:proofErr w:type="gramStart"/>
      <w:r w:rsidRPr="00A94D90">
        <w:rPr>
          <w:rFonts w:ascii="Arial" w:hAnsi="Arial" w:cs="Arial"/>
          <w:color w:val="0D0D0D" w:themeColor="text1" w:themeTint="F2"/>
        </w:rPr>
        <w:t>В первом случае речь идет о краткосрочных облигациях; во втором случае — о среднесрочных и долгосроч</w:t>
      </w:r>
      <w:r w:rsidRPr="00A94D90">
        <w:rPr>
          <w:rFonts w:ascii="Arial" w:hAnsi="Arial" w:cs="Arial"/>
          <w:color w:val="0D0D0D" w:themeColor="text1" w:themeTint="F2"/>
        </w:rPr>
        <w:softHyphen/>
        <w:t>ных.</w:t>
      </w:r>
      <w:proofErr w:type="gramEnd"/>
      <w:r w:rsidRPr="00A94D90">
        <w:rPr>
          <w:rFonts w:ascii="Arial" w:hAnsi="Arial" w:cs="Arial"/>
          <w:color w:val="0D0D0D" w:themeColor="text1" w:themeTint="F2"/>
        </w:rPr>
        <w:t xml:space="preserve"> Несмотря на </w:t>
      </w:r>
      <w:proofErr w:type="gramStart"/>
      <w:r w:rsidRPr="00A94D90">
        <w:rPr>
          <w:rFonts w:ascii="Arial" w:hAnsi="Arial" w:cs="Arial"/>
          <w:color w:val="0D0D0D" w:themeColor="text1" w:themeTint="F2"/>
        </w:rPr>
        <w:t>то</w:t>
      </w:r>
      <w:proofErr w:type="gramEnd"/>
      <w:r w:rsidRPr="00A94D90">
        <w:rPr>
          <w:rFonts w:ascii="Arial" w:hAnsi="Arial" w:cs="Arial"/>
          <w:color w:val="0D0D0D" w:themeColor="text1" w:themeTint="F2"/>
        </w:rPr>
        <w:t xml:space="preserve"> что доход по средне- и долгосрочным обли</w:t>
      </w:r>
      <w:r w:rsidRPr="00A94D90">
        <w:rPr>
          <w:rFonts w:ascii="Arial" w:hAnsi="Arial" w:cs="Arial"/>
          <w:color w:val="0D0D0D" w:themeColor="text1" w:themeTint="F2"/>
        </w:rPr>
        <w:softHyphen/>
        <w:t>гациям может быть различным, считается, что он должен пре</w:t>
      </w:r>
      <w:r w:rsidRPr="00A94D90">
        <w:rPr>
          <w:rFonts w:ascii="Arial" w:hAnsi="Arial" w:cs="Arial"/>
          <w:color w:val="0D0D0D" w:themeColor="text1" w:themeTint="F2"/>
        </w:rPr>
        <w:softHyphen/>
        <w:t>вышать доход по краткосрочным облигациям, так как с возрас</w:t>
      </w:r>
      <w:r w:rsidRPr="00A94D90">
        <w:rPr>
          <w:rFonts w:ascii="Arial" w:hAnsi="Arial" w:cs="Arial"/>
          <w:color w:val="0D0D0D" w:themeColor="text1" w:themeTint="F2"/>
        </w:rPr>
        <w:softHyphen/>
        <w:t>танием срока размещения активов возрастает и риск, связанный с инвестированием в них денежных средств. С учетом статуса эмитента можно утверждать, что наименее рискованными (при соблюдении соответствующей низкой доходности!) являются краткосрочные государственные облигации, наиболее рискован</w:t>
      </w:r>
      <w:r w:rsidRPr="00A94D90">
        <w:rPr>
          <w:rFonts w:ascii="Arial" w:hAnsi="Arial" w:cs="Arial"/>
          <w:color w:val="0D0D0D" w:themeColor="text1" w:themeTint="F2"/>
        </w:rPr>
        <w:softHyphen/>
        <w:t>ными — облигации предприятий, в том числе облигации акцио</w:t>
      </w:r>
      <w:r w:rsidRPr="00A94D90">
        <w:rPr>
          <w:rFonts w:ascii="Arial" w:hAnsi="Arial" w:cs="Arial"/>
          <w:color w:val="0D0D0D" w:themeColor="text1" w:themeTint="F2"/>
        </w:rPr>
        <w:softHyphen/>
        <w:t>нерных (корпоративные облигации). Денежные средства, аккумулированные предприятием по</w:t>
      </w:r>
      <w:r w:rsidRPr="00A94D90">
        <w:rPr>
          <w:rFonts w:ascii="Arial" w:hAnsi="Arial" w:cs="Arial"/>
          <w:color w:val="0D0D0D" w:themeColor="text1" w:themeTint="F2"/>
        </w:rPr>
        <w:softHyphen/>
        <w:t>средством размещения облигационного займа, являются заемны</w:t>
      </w:r>
      <w:r w:rsidRPr="00A94D90">
        <w:rPr>
          <w:rFonts w:ascii="Arial" w:hAnsi="Arial" w:cs="Arial"/>
          <w:color w:val="0D0D0D" w:themeColor="text1" w:themeTint="F2"/>
        </w:rPr>
        <w:softHyphen/>
        <w:t xml:space="preserve">ми. В случае </w:t>
      </w:r>
      <w:proofErr w:type="gramStart"/>
      <w:r w:rsidRPr="00A94D90">
        <w:rPr>
          <w:rFonts w:ascii="Arial" w:hAnsi="Arial" w:cs="Arial"/>
          <w:color w:val="0D0D0D" w:themeColor="text1" w:themeTint="F2"/>
        </w:rPr>
        <w:t>банкротства предприятия претензии владельцев об</w:t>
      </w:r>
      <w:r w:rsidRPr="00A94D90">
        <w:rPr>
          <w:rFonts w:ascii="Arial" w:hAnsi="Arial" w:cs="Arial"/>
          <w:color w:val="0D0D0D" w:themeColor="text1" w:themeTint="F2"/>
        </w:rPr>
        <w:softHyphen/>
        <w:t>лигаций</w:t>
      </w:r>
      <w:proofErr w:type="gramEnd"/>
      <w:r w:rsidRPr="00A94D90">
        <w:rPr>
          <w:rFonts w:ascii="Arial" w:hAnsi="Arial" w:cs="Arial"/>
          <w:color w:val="0D0D0D" w:themeColor="text1" w:themeTint="F2"/>
        </w:rPr>
        <w:t xml:space="preserve"> удовлетворяются раньше претензий акционеров.</w:t>
      </w:r>
    </w:p>
    <w:p w:rsidR="0017653F" w:rsidRDefault="00A26596" w:rsidP="00A26596">
      <w:pPr>
        <w:jc w:val="center"/>
        <w:rPr>
          <w:rFonts w:ascii="Calibri" w:hAnsi="Calibri"/>
          <w:b/>
          <w:sz w:val="32"/>
        </w:rPr>
      </w:pPr>
      <w:r>
        <w:rPr>
          <w:rFonts w:ascii="Calibri" w:hAnsi="Calibri"/>
          <w:b/>
          <w:sz w:val="32"/>
        </w:rPr>
        <w:lastRenderedPageBreak/>
        <w:t>ВОПРОС</w:t>
      </w:r>
      <w:r w:rsidRPr="009C6E48">
        <w:rPr>
          <w:rFonts w:ascii="Calibri" w:hAnsi="Calibri"/>
          <w:b/>
          <w:sz w:val="32"/>
        </w:rPr>
        <w:t xml:space="preserve"> № </w:t>
      </w:r>
      <w:r>
        <w:rPr>
          <w:rFonts w:ascii="Calibri" w:hAnsi="Calibri"/>
          <w:b/>
          <w:sz w:val="32"/>
        </w:rPr>
        <w:t>41 (Оценка и доходность облигации)</w:t>
      </w:r>
    </w:p>
    <w:p w:rsidR="002D006A" w:rsidRPr="00FB0960" w:rsidRDefault="002D006A" w:rsidP="00FB0960">
      <w:pPr>
        <w:pStyle w:val="a4"/>
        <w:shd w:val="clear" w:color="auto" w:fill="FFFFFF"/>
        <w:spacing w:before="0" w:beforeAutospacing="0" w:after="0" w:afterAutospacing="0" w:line="276" w:lineRule="auto"/>
        <w:jc w:val="both"/>
        <w:rPr>
          <w:rFonts w:ascii="Arial" w:hAnsi="Arial" w:cs="Arial"/>
          <w:color w:val="0D0D0D" w:themeColor="text1" w:themeTint="F2"/>
        </w:rPr>
      </w:pPr>
      <w:r w:rsidRPr="00FB0960">
        <w:rPr>
          <w:rFonts w:ascii="Arial" w:hAnsi="Arial" w:cs="Arial"/>
          <w:color w:val="0D0D0D" w:themeColor="text1" w:themeTint="F2"/>
        </w:rPr>
        <w:t>Облигации относятся к ценным бумагам</w:t>
      </w:r>
      <w:r w:rsidRPr="00FB0960">
        <w:rPr>
          <w:rStyle w:val="apple-converted-space"/>
          <w:rFonts w:ascii="Arial" w:hAnsi="Arial" w:cs="Arial"/>
          <w:color w:val="0D0D0D" w:themeColor="text1" w:themeTint="F2"/>
        </w:rPr>
        <w:t> </w:t>
      </w:r>
      <w:r w:rsidRPr="00FB0960">
        <w:rPr>
          <w:rStyle w:val="a6"/>
          <w:rFonts w:ascii="Arial" w:hAnsi="Arial" w:cs="Arial"/>
          <w:color w:val="0D0D0D" w:themeColor="text1" w:themeTint="F2"/>
        </w:rPr>
        <w:t>с фиксированным доходом</w:t>
      </w:r>
      <w:r w:rsidRPr="00FB0960">
        <w:rPr>
          <w:rFonts w:ascii="Arial" w:hAnsi="Arial" w:cs="Arial"/>
          <w:color w:val="0D0D0D" w:themeColor="text1" w:themeTint="F2"/>
        </w:rPr>
        <w:t>. Они могут выпускаться государством, региональными властями, финансовыми институтами, а также различными</w:t>
      </w:r>
      <w:r w:rsidRPr="00FB0960">
        <w:rPr>
          <w:rStyle w:val="apple-converted-space"/>
          <w:rFonts w:ascii="Arial" w:hAnsi="Arial" w:cs="Arial"/>
          <w:color w:val="0D0D0D" w:themeColor="text1" w:themeTint="F2"/>
        </w:rPr>
        <w:t> </w:t>
      </w:r>
      <w:hyperlink r:id="rId364" w:tooltip="Корпорация" w:history="1">
        <w:r w:rsidRPr="00FB0960">
          <w:rPr>
            <w:rStyle w:val="a5"/>
            <w:rFonts w:ascii="Arial" w:hAnsi="Arial" w:cs="Arial"/>
            <w:color w:val="0D0D0D" w:themeColor="text1" w:themeTint="F2"/>
            <w:u w:val="none"/>
          </w:rPr>
          <w:t>корпорациями</w:t>
        </w:r>
      </w:hyperlink>
      <w:r w:rsidRPr="00FB0960">
        <w:rPr>
          <w:rFonts w:ascii="Arial" w:hAnsi="Arial" w:cs="Arial"/>
          <w:color w:val="0D0D0D" w:themeColor="text1" w:themeTint="F2"/>
        </w:rPr>
        <w:t>.</w:t>
      </w:r>
    </w:p>
    <w:p w:rsidR="002D006A" w:rsidRPr="00FB0960" w:rsidRDefault="00A27F22" w:rsidP="00FB0960">
      <w:pPr>
        <w:pStyle w:val="a4"/>
        <w:shd w:val="clear" w:color="auto" w:fill="FFFFFF"/>
        <w:spacing w:before="0" w:beforeAutospacing="0" w:after="0" w:afterAutospacing="0" w:line="276" w:lineRule="auto"/>
        <w:jc w:val="both"/>
        <w:rPr>
          <w:rFonts w:ascii="Arial" w:hAnsi="Arial" w:cs="Arial"/>
          <w:color w:val="0D0D0D" w:themeColor="text1" w:themeTint="F2"/>
        </w:rPr>
      </w:pPr>
      <w:hyperlink r:id="rId365" w:tooltip="Облигация" w:history="1">
        <w:r w:rsidR="002D006A" w:rsidRPr="00FB0960">
          <w:rPr>
            <w:rStyle w:val="a5"/>
            <w:rFonts w:ascii="Arial" w:hAnsi="Arial" w:cs="Arial"/>
            <w:b/>
            <w:bCs/>
            <w:color w:val="0D0D0D" w:themeColor="text1" w:themeTint="F2"/>
            <w:u w:val="none"/>
          </w:rPr>
          <w:t>Облигация</w:t>
        </w:r>
      </w:hyperlink>
      <w:r w:rsidR="002D006A" w:rsidRPr="00FB0960">
        <w:rPr>
          <w:rStyle w:val="apple-converted-space"/>
          <w:rFonts w:ascii="Arial" w:hAnsi="Arial" w:cs="Arial"/>
          <w:color w:val="0D0D0D" w:themeColor="text1" w:themeTint="F2"/>
        </w:rPr>
        <w:t> </w:t>
      </w:r>
      <w:r w:rsidR="002D006A" w:rsidRPr="00FB0960">
        <w:rPr>
          <w:rFonts w:ascii="Arial" w:hAnsi="Arial" w:cs="Arial"/>
          <w:color w:val="0D0D0D" w:themeColor="text1" w:themeTint="F2"/>
        </w:rPr>
        <w:t>—</w:t>
      </w:r>
      <w:r w:rsidR="002D006A" w:rsidRPr="00FB0960">
        <w:rPr>
          <w:rStyle w:val="apple-converted-space"/>
          <w:rFonts w:ascii="Arial" w:hAnsi="Arial" w:cs="Arial"/>
          <w:color w:val="0D0D0D" w:themeColor="text1" w:themeTint="F2"/>
        </w:rPr>
        <w:t> </w:t>
      </w:r>
      <w:hyperlink r:id="rId366" w:tooltip="Ценная бумага" w:history="1">
        <w:r w:rsidR="002D006A" w:rsidRPr="00FB0960">
          <w:rPr>
            <w:rStyle w:val="a5"/>
            <w:rFonts w:ascii="Arial" w:hAnsi="Arial" w:cs="Arial"/>
            <w:color w:val="0D0D0D" w:themeColor="text1" w:themeTint="F2"/>
            <w:u w:val="none"/>
          </w:rPr>
          <w:t>ценная бумага</w:t>
        </w:r>
      </w:hyperlink>
      <w:r w:rsidR="002D006A" w:rsidRPr="00FB0960">
        <w:rPr>
          <w:rFonts w:ascii="Arial" w:hAnsi="Arial" w:cs="Arial"/>
          <w:color w:val="0D0D0D" w:themeColor="text1" w:themeTint="F2"/>
        </w:rPr>
        <w:t>, удостоверяющая отношения займа между кредитором — владельцем облигации и должником — эмитентом облигации.</w:t>
      </w:r>
    </w:p>
    <w:p w:rsidR="002D006A" w:rsidRPr="00FB0960" w:rsidRDefault="002D006A" w:rsidP="00FB0960">
      <w:pPr>
        <w:pStyle w:val="a4"/>
        <w:shd w:val="clear" w:color="auto" w:fill="FFFFFF"/>
        <w:spacing w:before="150" w:beforeAutospacing="0" w:after="0" w:afterAutospacing="0" w:line="276" w:lineRule="auto"/>
        <w:jc w:val="both"/>
        <w:rPr>
          <w:rFonts w:ascii="Arial" w:hAnsi="Arial" w:cs="Arial"/>
          <w:color w:val="0D0D0D" w:themeColor="text1" w:themeTint="F2"/>
        </w:rPr>
      </w:pPr>
      <w:r w:rsidRPr="00FB0960">
        <w:rPr>
          <w:rFonts w:ascii="Arial" w:hAnsi="Arial" w:cs="Arial"/>
          <w:color w:val="0D0D0D" w:themeColor="text1" w:themeTint="F2"/>
        </w:rPr>
        <w:t>Облигация удостоверяет внесение ее владельцем денежных средств и подтверждает обязательство возместить ему номинальную стоимость облигации в заранее установленный срок с уплатой фиксированного процента.</w:t>
      </w:r>
    </w:p>
    <w:p w:rsidR="002D006A" w:rsidRPr="00FB0960" w:rsidRDefault="002D006A" w:rsidP="00FB0960">
      <w:pPr>
        <w:pStyle w:val="a4"/>
        <w:shd w:val="clear" w:color="auto" w:fill="FFFFFF"/>
        <w:spacing w:before="0" w:beforeAutospacing="0" w:after="0" w:afterAutospacing="0" w:line="276" w:lineRule="auto"/>
        <w:jc w:val="both"/>
        <w:rPr>
          <w:rFonts w:ascii="Arial" w:hAnsi="Arial" w:cs="Arial"/>
          <w:color w:val="0D0D0D" w:themeColor="text1" w:themeTint="F2"/>
        </w:rPr>
      </w:pPr>
      <w:r w:rsidRPr="00FB0960">
        <w:rPr>
          <w:rFonts w:ascii="Arial" w:hAnsi="Arial" w:cs="Arial"/>
          <w:color w:val="0D0D0D" w:themeColor="text1" w:themeTint="F2"/>
        </w:rPr>
        <w:t>К</w:t>
      </w:r>
      <w:r w:rsidRPr="00FB0960">
        <w:rPr>
          <w:rStyle w:val="apple-converted-space"/>
          <w:rFonts w:ascii="Arial" w:hAnsi="Arial" w:cs="Arial"/>
          <w:color w:val="0D0D0D" w:themeColor="text1" w:themeTint="F2"/>
        </w:rPr>
        <w:t> </w:t>
      </w:r>
      <w:r w:rsidRPr="00FB0960">
        <w:rPr>
          <w:rStyle w:val="a6"/>
          <w:rFonts w:ascii="Arial" w:hAnsi="Arial" w:cs="Arial"/>
          <w:color w:val="0D0D0D" w:themeColor="text1" w:themeTint="F2"/>
        </w:rPr>
        <w:t>основным параметрам облигации</w:t>
      </w:r>
      <w:r w:rsidRPr="00FB0960">
        <w:rPr>
          <w:rStyle w:val="apple-converted-space"/>
          <w:rFonts w:ascii="Arial" w:hAnsi="Arial" w:cs="Arial"/>
          <w:color w:val="0D0D0D" w:themeColor="text1" w:themeTint="F2"/>
        </w:rPr>
        <w:t> </w:t>
      </w:r>
      <w:r w:rsidRPr="00FB0960">
        <w:rPr>
          <w:rFonts w:ascii="Arial" w:hAnsi="Arial" w:cs="Arial"/>
          <w:color w:val="0D0D0D" w:themeColor="text1" w:themeTint="F2"/>
        </w:rPr>
        <w:t>относятся: номинальная цена, выкупная цена в случае, если она отличается от номинальной, норма доходности и сроки выплаты процентов. Момент выплаты процентов оговаривается в условиях эмиссии и может производиться раз в год, по полугодиям или поквартально.</w:t>
      </w:r>
    </w:p>
    <w:p w:rsidR="002D006A" w:rsidRPr="00FB0960" w:rsidRDefault="002D006A" w:rsidP="00FB0960">
      <w:pPr>
        <w:pStyle w:val="4"/>
        <w:shd w:val="clear" w:color="auto" w:fill="FFFFFF"/>
        <w:spacing w:before="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Способы выплаты дохода по облигации</w:t>
      </w:r>
    </w:p>
    <w:p w:rsidR="002D006A" w:rsidRPr="00FB0960" w:rsidRDefault="002D006A" w:rsidP="00FB0960">
      <w:pPr>
        <w:pStyle w:val="a4"/>
        <w:shd w:val="clear" w:color="auto" w:fill="FFFFFF"/>
        <w:spacing w:before="150" w:beforeAutospacing="0" w:after="0" w:afterAutospacing="0" w:line="276" w:lineRule="auto"/>
        <w:jc w:val="both"/>
        <w:rPr>
          <w:rFonts w:ascii="Arial" w:hAnsi="Arial" w:cs="Arial"/>
          <w:color w:val="0D0D0D" w:themeColor="text1" w:themeTint="F2"/>
        </w:rPr>
      </w:pPr>
      <w:r w:rsidRPr="00FB0960">
        <w:rPr>
          <w:rFonts w:ascii="Arial" w:hAnsi="Arial" w:cs="Arial"/>
          <w:color w:val="0D0D0D" w:themeColor="text1" w:themeTint="F2"/>
        </w:rPr>
        <w:t>В мировой практике используется несколько способов выплаты доходов по облигациям, в их числе:</w:t>
      </w:r>
    </w:p>
    <w:p w:rsidR="002D006A" w:rsidRPr="00FB0960" w:rsidRDefault="002D006A" w:rsidP="00834A38">
      <w:pPr>
        <w:numPr>
          <w:ilvl w:val="0"/>
          <w:numId w:val="47"/>
        </w:numPr>
        <w:shd w:val="clear" w:color="auto" w:fill="FFFFFF"/>
        <w:spacing w:after="25"/>
        <w:ind w:left="25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установление фиксированного процентного платежа;</w:t>
      </w:r>
    </w:p>
    <w:p w:rsidR="002D006A" w:rsidRPr="00FB0960" w:rsidRDefault="002D006A" w:rsidP="00834A38">
      <w:pPr>
        <w:numPr>
          <w:ilvl w:val="0"/>
          <w:numId w:val="47"/>
        </w:numPr>
        <w:shd w:val="clear" w:color="auto" w:fill="FFFFFF"/>
        <w:spacing w:after="25"/>
        <w:ind w:left="25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применение ступенчатой процентной ставки;</w:t>
      </w:r>
    </w:p>
    <w:p w:rsidR="002D006A" w:rsidRPr="00FB0960" w:rsidRDefault="002D006A" w:rsidP="00834A38">
      <w:pPr>
        <w:numPr>
          <w:ilvl w:val="0"/>
          <w:numId w:val="47"/>
        </w:numPr>
        <w:shd w:val="clear" w:color="auto" w:fill="FFFFFF"/>
        <w:spacing w:after="25"/>
        <w:ind w:left="25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использование плавающей ставки процентного дохода;</w:t>
      </w:r>
    </w:p>
    <w:p w:rsidR="002D006A" w:rsidRPr="00FB0960" w:rsidRDefault="002D006A" w:rsidP="00834A38">
      <w:pPr>
        <w:numPr>
          <w:ilvl w:val="0"/>
          <w:numId w:val="47"/>
        </w:numPr>
        <w:shd w:val="clear" w:color="auto" w:fill="FFFFFF"/>
        <w:spacing w:after="25"/>
        <w:ind w:left="25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индексирование номинальной стоимости облигации;</w:t>
      </w:r>
    </w:p>
    <w:p w:rsidR="002D006A" w:rsidRPr="00FB0960" w:rsidRDefault="002D006A" w:rsidP="00834A38">
      <w:pPr>
        <w:numPr>
          <w:ilvl w:val="0"/>
          <w:numId w:val="47"/>
        </w:numPr>
        <w:shd w:val="clear" w:color="auto" w:fill="FFFFFF"/>
        <w:spacing w:after="25"/>
        <w:ind w:left="25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реализация облигаций со скидкой (дисконтом) против их нарицательной цены;</w:t>
      </w:r>
    </w:p>
    <w:p w:rsidR="002D006A" w:rsidRPr="00FB0960" w:rsidRDefault="002D006A" w:rsidP="00834A38">
      <w:pPr>
        <w:numPr>
          <w:ilvl w:val="0"/>
          <w:numId w:val="47"/>
        </w:numPr>
        <w:shd w:val="clear" w:color="auto" w:fill="FFFFFF"/>
        <w:spacing w:after="25"/>
        <w:ind w:left="25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проведение выигрышных займов.</w:t>
      </w:r>
    </w:p>
    <w:p w:rsidR="002D006A" w:rsidRPr="00FB0960" w:rsidRDefault="002D006A" w:rsidP="00FB0960">
      <w:pPr>
        <w:pStyle w:val="a4"/>
        <w:shd w:val="clear" w:color="auto" w:fill="FFFFFF"/>
        <w:spacing w:before="0" w:beforeAutospacing="0" w:after="0" w:afterAutospacing="0" w:line="276" w:lineRule="auto"/>
        <w:jc w:val="both"/>
        <w:rPr>
          <w:rFonts w:ascii="Arial" w:hAnsi="Arial" w:cs="Arial"/>
          <w:color w:val="0D0D0D" w:themeColor="text1" w:themeTint="F2"/>
        </w:rPr>
      </w:pPr>
      <w:r w:rsidRPr="00FB0960">
        <w:rPr>
          <w:rStyle w:val="a6"/>
          <w:rFonts w:ascii="Arial" w:hAnsi="Arial" w:cs="Arial"/>
          <w:color w:val="0D0D0D" w:themeColor="text1" w:themeTint="F2"/>
        </w:rPr>
        <w:t>Установление фиксированного процентного платежа</w:t>
      </w:r>
      <w:r w:rsidRPr="00FB0960">
        <w:rPr>
          <w:rStyle w:val="apple-converted-space"/>
          <w:rFonts w:ascii="Arial" w:hAnsi="Arial" w:cs="Arial"/>
          <w:color w:val="0D0D0D" w:themeColor="text1" w:themeTint="F2"/>
        </w:rPr>
        <w:t> </w:t>
      </w:r>
      <w:r w:rsidRPr="00FB0960">
        <w:rPr>
          <w:rFonts w:ascii="Arial" w:hAnsi="Arial" w:cs="Arial"/>
          <w:color w:val="0D0D0D" w:themeColor="text1" w:themeTint="F2"/>
        </w:rPr>
        <w:t>является распространенной и наиболее простой формой выплаты дохода по облигациям.</w:t>
      </w:r>
    </w:p>
    <w:p w:rsidR="002D006A" w:rsidRPr="00FB0960" w:rsidRDefault="002D006A" w:rsidP="00FB0960">
      <w:pPr>
        <w:pStyle w:val="a4"/>
        <w:shd w:val="clear" w:color="auto" w:fill="FFFFFF"/>
        <w:spacing w:before="0" w:beforeAutospacing="0" w:after="0" w:afterAutospacing="0" w:line="276" w:lineRule="auto"/>
        <w:jc w:val="both"/>
        <w:rPr>
          <w:rFonts w:ascii="Arial" w:hAnsi="Arial" w:cs="Arial"/>
          <w:color w:val="0D0D0D" w:themeColor="text1" w:themeTint="F2"/>
        </w:rPr>
      </w:pPr>
      <w:r w:rsidRPr="00FB0960">
        <w:rPr>
          <w:rFonts w:ascii="Arial" w:hAnsi="Arial" w:cs="Arial"/>
          <w:color w:val="0D0D0D" w:themeColor="text1" w:themeTint="F2"/>
        </w:rPr>
        <w:t>При использовании</w:t>
      </w:r>
      <w:r w:rsidRPr="00FB0960">
        <w:rPr>
          <w:rStyle w:val="apple-converted-space"/>
          <w:rFonts w:ascii="Arial" w:hAnsi="Arial" w:cs="Arial"/>
          <w:color w:val="0D0D0D" w:themeColor="text1" w:themeTint="F2"/>
        </w:rPr>
        <w:t> </w:t>
      </w:r>
      <w:r w:rsidRPr="00FB0960">
        <w:rPr>
          <w:rStyle w:val="a6"/>
          <w:rFonts w:ascii="Arial" w:hAnsi="Arial" w:cs="Arial"/>
          <w:color w:val="0D0D0D" w:themeColor="text1" w:themeTint="F2"/>
        </w:rPr>
        <w:t>ступенчатой процентной ставки</w:t>
      </w:r>
      <w:r w:rsidRPr="00FB0960">
        <w:rPr>
          <w:rStyle w:val="apple-converted-space"/>
          <w:rFonts w:ascii="Arial" w:hAnsi="Arial" w:cs="Arial"/>
          <w:color w:val="0D0D0D" w:themeColor="text1" w:themeTint="F2"/>
        </w:rPr>
        <w:t> </w:t>
      </w:r>
      <w:r w:rsidRPr="00FB0960">
        <w:rPr>
          <w:rFonts w:ascii="Arial" w:hAnsi="Arial" w:cs="Arial"/>
          <w:color w:val="0D0D0D" w:themeColor="text1" w:themeTint="F2"/>
        </w:rPr>
        <w:t>устанавливается несколько дат, по истечении которых владельцы облигаций могут либо погасить их, либо оставить до наступления следующей даты. В каждый последующий период ставка процентов возрастает.</w:t>
      </w:r>
    </w:p>
    <w:p w:rsidR="002D006A" w:rsidRPr="00FB0960" w:rsidRDefault="002D006A" w:rsidP="00FB0960">
      <w:pPr>
        <w:pStyle w:val="a4"/>
        <w:shd w:val="clear" w:color="auto" w:fill="FFFFFF"/>
        <w:spacing w:before="0" w:beforeAutospacing="0" w:after="0" w:afterAutospacing="0" w:line="276" w:lineRule="auto"/>
        <w:jc w:val="both"/>
        <w:rPr>
          <w:rFonts w:ascii="Arial" w:hAnsi="Arial" w:cs="Arial"/>
          <w:color w:val="0D0D0D" w:themeColor="text1" w:themeTint="F2"/>
        </w:rPr>
      </w:pPr>
      <w:r w:rsidRPr="00FB0960">
        <w:rPr>
          <w:rFonts w:ascii="Arial" w:hAnsi="Arial" w:cs="Arial"/>
          <w:color w:val="0D0D0D" w:themeColor="text1" w:themeTint="F2"/>
        </w:rPr>
        <w:t>Ставка процента по облигациям может быть</w:t>
      </w:r>
      <w:r w:rsidRPr="00FB0960">
        <w:rPr>
          <w:rStyle w:val="apple-converted-space"/>
          <w:rFonts w:ascii="Arial" w:hAnsi="Arial" w:cs="Arial"/>
          <w:color w:val="0D0D0D" w:themeColor="text1" w:themeTint="F2"/>
        </w:rPr>
        <w:t> </w:t>
      </w:r>
      <w:r w:rsidRPr="00FB0960">
        <w:rPr>
          <w:rStyle w:val="a6"/>
          <w:rFonts w:ascii="Arial" w:hAnsi="Arial" w:cs="Arial"/>
          <w:color w:val="0D0D0D" w:themeColor="text1" w:themeTint="F2"/>
        </w:rPr>
        <w:t>плавающей</w:t>
      </w:r>
      <w:r w:rsidRPr="00FB0960">
        <w:rPr>
          <w:rFonts w:ascii="Arial" w:hAnsi="Arial" w:cs="Arial"/>
          <w:color w:val="0D0D0D" w:themeColor="text1" w:themeTint="F2"/>
        </w:rPr>
        <w:t>, т.е. изменяющейся регулярно (каждые полгода и т.п.) в соответствии с динамикой учетной ставки центрального банка или уровнем доходности</w:t>
      </w:r>
      <w:r w:rsidRPr="00FB0960">
        <w:rPr>
          <w:rStyle w:val="apple-converted-space"/>
          <w:rFonts w:ascii="Arial" w:hAnsi="Arial" w:cs="Arial"/>
          <w:color w:val="0D0D0D" w:themeColor="text1" w:themeTint="F2"/>
        </w:rPr>
        <w:t> </w:t>
      </w:r>
      <w:hyperlink r:id="rId367" w:tooltip="Государственные ценные бумаги" w:history="1">
        <w:r w:rsidRPr="00FB0960">
          <w:rPr>
            <w:rStyle w:val="a5"/>
            <w:rFonts w:ascii="Arial" w:hAnsi="Arial" w:cs="Arial"/>
            <w:color w:val="0D0D0D" w:themeColor="text1" w:themeTint="F2"/>
            <w:u w:val="none"/>
          </w:rPr>
          <w:t>государственных ценных бумаг</w:t>
        </w:r>
      </w:hyperlink>
      <w:r w:rsidRPr="00FB0960">
        <w:rPr>
          <w:rFonts w:ascii="Arial" w:hAnsi="Arial" w:cs="Arial"/>
          <w:color w:val="0D0D0D" w:themeColor="text1" w:themeTint="F2"/>
        </w:rPr>
        <w:t>, размещаемых путем аукционной продажи.</w:t>
      </w:r>
    </w:p>
    <w:p w:rsidR="002D006A" w:rsidRPr="00FB0960" w:rsidRDefault="002D006A" w:rsidP="00FB0960">
      <w:pPr>
        <w:pStyle w:val="2"/>
        <w:pBdr>
          <w:bottom w:val="dotted" w:sz="4" w:space="3" w:color="999999"/>
        </w:pBdr>
        <w:shd w:val="clear" w:color="auto" w:fill="FFFFFF"/>
        <w:spacing w:before="0"/>
        <w:jc w:val="both"/>
        <w:rPr>
          <w:smallCaps/>
          <w:color w:val="0D0D0D" w:themeColor="text1" w:themeTint="F2"/>
          <w:sz w:val="24"/>
          <w:szCs w:val="24"/>
        </w:rPr>
      </w:pPr>
      <w:r w:rsidRPr="00FB0960">
        <w:rPr>
          <w:smallCaps/>
          <w:color w:val="0D0D0D" w:themeColor="text1" w:themeTint="F2"/>
          <w:sz w:val="24"/>
          <w:szCs w:val="24"/>
        </w:rPr>
        <w:t>Доходность облигации</w:t>
      </w:r>
    </w:p>
    <w:p w:rsidR="002D006A" w:rsidRPr="00FB0960" w:rsidRDefault="002D006A" w:rsidP="00FB0960">
      <w:pPr>
        <w:pStyle w:val="a4"/>
        <w:shd w:val="clear" w:color="auto" w:fill="FFFFFF"/>
        <w:spacing w:before="150" w:beforeAutospacing="0" w:after="0" w:afterAutospacing="0" w:line="276" w:lineRule="auto"/>
        <w:jc w:val="both"/>
        <w:rPr>
          <w:rFonts w:ascii="Arial" w:hAnsi="Arial" w:cs="Arial"/>
          <w:color w:val="0D0D0D" w:themeColor="text1" w:themeTint="F2"/>
        </w:rPr>
      </w:pPr>
      <w:r w:rsidRPr="00FB0960">
        <w:rPr>
          <w:rFonts w:ascii="Arial" w:hAnsi="Arial" w:cs="Arial"/>
          <w:color w:val="0D0D0D" w:themeColor="text1" w:themeTint="F2"/>
        </w:rPr>
        <w:t>Доходность облигации характеризуется рядом параметров, которые зависят от условий, предложенных эмитентом. Так, например, для облигаций, погашаемых в конце срока, на который они выпущены, доходность измеряется:</w:t>
      </w:r>
    </w:p>
    <w:p w:rsidR="002D006A" w:rsidRPr="00FB0960" w:rsidRDefault="002D006A" w:rsidP="00834A38">
      <w:pPr>
        <w:numPr>
          <w:ilvl w:val="0"/>
          <w:numId w:val="48"/>
        </w:numPr>
        <w:shd w:val="clear" w:color="auto" w:fill="FFFFFF"/>
        <w:spacing w:after="25"/>
        <w:ind w:left="25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купонной доходностью;</w:t>
      </w:r>
    </w:p>
    <w:p w:rsidR="002D006A" w:rsidRPr="00FB0960" w:rsidRDefault="002D006A" w:rsidP="00834A38">
      <w:pPr>
        <w:numPr>
          <w:ilvl w:val="0"/>
          <w:numId w:val="48"/>
        </w:numPr>
        <w:shd w:val="clear" w:color="auto" w:fill="FFFFFF"/>
        <w:spacing w:after="25"/>
        <w:ind w:left="25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текущей доходностью;</w:t>
      </w:r>
    </w:p>
    <w:p w:rsidR="002D006A" w:rsidRPr="00FB0960" w:rsidRDefault="002D006A" w:rsidP="00834A38">
      <w:pPr>
        <w:numPr>
          <w:ilvl w:val="0"/>
          <w:numId w:val="48"/>
        </w:numPr>
        <w:shd w:val="clear" w:color="auto" w:fill="FFFFFF"/>
        <w:spacing w:after="25"/>
        <w:ind w:left="25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полной доходностью.</w:t>
      </w:r>
    </w:p>
    <w:p w:rsidR="002D006A" w:rsidRPr="00FB0960" w:rsidRDefault="002D006A" w:rsidP="00FB0960">
      <w:pPr>
        <w:pStyle w:val="4"/>
        <w:shd w:val="clear" w:color="auto" w:fill="FFFFFF"/>
        <w:spacing w:before="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lastRenderedPageBreak/>
        <w:t>Купонная доходность</w:t>
      </w:r>
    </w:p>
    <w:p w:rsidR="002D006A" w:rsidRPr="00FB0960" w:rsidRDefault="002D006A" w:rsidP="00FB0960">
      <w:pPr>
        <w:pStyle w:val="a4"/>
        <w:shd w:val="clear" w:color="auto" w:fill="FFFFFF"/>
        <w:spacing w:before="0" w:beforeAutospacing="0" w:after="0" w:afterAutospacing="0" w:line="276" w:lineRule="auto"/>
        <w:jc w:val="both"/>
        <w:rPr>
          <w:rFonts w:ascii="Arial" w:hAnsi="Arial" w:cs="Arial"/>
          <w:color w:val="0D0D0D" w:themeColor="text1" w:themeTint="F2"/>
        </w:rPr>
      </w:pPr>
      <w:r w:rsidRPr="00FB0960">
        <w:rPr>
          <w:rStyle w:val="a6"/>
          <w:rFonts w:ascii="Arial" w:hAnsi="Arial" w:cs="Arial"/>
          <w:color w:val="0D0D0D" w:themeColor="text1" w:themeTint="F2"/>
        </w:rPr>
        <w:t>Купонная доходность</w:t>
      </w:r>
      <w:r w:rsidRPr="00FB0960">
        <w:rPr>
          <w:rStyle w:val="apple-converted-space"/>
          <w:rFonts w:ascii="Arial" w:hAnsi="Arial" w:cs="Arial"/>
          <w:color w:val="0D0D0D" w:themeColor="text1" w:themeTint="F2"/>
        </w:rPr>
        <w:t> </w:t>
      </w:r>
      <w:r w:rsidRPr="00FB0960">
        <w:rPr>
          <w:rFonts w:ascii="Arial" w:hAnsi="Arial" w:cs="Arial"/>
          <w:color w:val="0D0D0D" w:themeColor="text1" w:themeTint="F2"/>
        </w:rPr>
        <w:t>— норма процента, которая указана на ценной бумаге и которую эмитент обязуется уплатить по каждому купону. Платежи по купонам могут производиться раз в квартал, по полугодиям или раз в год.</w:t>
      </w:r>
    </w:p>
    <w:p w:rsidR="002D006A" w:rsidRPr="00FB0960" w:rsidRDefault="002D006A" w:rsidP="00FB0960">
      <w:pPr>
        <w:pStyle w:val="4"/>
        <w:shd w:val="clear" w:color="auto" w:fill="FFFFFF"/>
        <w:spacing w:before="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Текущая доходность</w:t>
      </w:r>
    </w:p>
    <w:p w:rsidR="002D006A" w:rsidRPr="00FB0960" w:rsidRDefault="002D006A" w:rsidP="00FB0960">
      <w:pPr>
        <w:pStyle w:val="a4"/>
        <w:shd w:val="clear" w:color="auto" w:fill="FFFFFF"/>
        <w:spacing w:before="0" w:beforeAutospacing="0" w:after="0" w:afterAutospacing="0" w:line="276" w:lineRule="auto"/>
        <w:jc w:val="both"/>
        <w:rPr>
          <w:rFonts w:ascii="Arial" w:hAnsi="Arial" w:cs="Arial"/>
          <w:color w:val="0D0D0D" w:themeColor="text1" w:themeTint="F2"/>
        </w:rPr>
      </w:pPr>
      <w:r w:rsidRPr="00FB0960">
        <w:rPr>
          <w:rStyle w:val="a6"/>
          <w:rFonts w:ascii="Arial" w:hAnsi="Arial" w:cs="Arial"/>
          <w:color w:val="0D0D0D" w:themeColor="text1" w:themeTint="F2"/>
        </w:rPr>
        <w:t>Текущая доходность</w:t>
      </w:r>
      <w:r w:rsidRPr="00FB0960">
        <w:rPr>
          <w:rStyle w:val="apple-converted-space"/>
          <w:rFonts w:ascii="Arial" w:hAnsi="Arial" w:cs="Arial"/>
          <w:color w:val="0D0D0D" w:themeColor="text1" w:themeTint="F2"/>
        </w:rPr>
        <w:t> </w:t>
      </w:r>
      <w:r w:rsidRPr="00FB0960">
        <w:rPr>
          <w:rFonts w:ascii="Arial" w:hAnsi="Arial" w:cs="Arial"/>
          <w:color w:val="0D0D0D" w:themeColor="text1" w:themeTint="F2"/>
        </w:rPr>
        <w:t>(</w:t>
      </w:r>
      <w:r w:rsidRPr="00FB0960">
        <w:rPr>
          <w:rStyle w:val="a6"/>
          <w:rFonts w:ascii="Arial" w:hAnsi="Arial" w:cs="Arial"/>
          <w:color w:val="0D0D0D" w:themeColor="text1" w:themeTint="F2"/>
        </w:rPr>
        <w:t>CY</w:t>
      </w:r>
      <w:r w:rsidRPr="00FB0960">
        <w:rPr>
          <w:rFonts w:ascii="Arial" w:hAnsi="Arial" w:cs="Arial"/>
          <w:color w:val="0D0D0D" w:themeColor="text1" w:themeTint="F2"/>
        </w:rPr>
        <w:t>) облигации с фиксированной ставкой купона — определяется как отношение периодического платежа к цене приобретения.</w:t>
      </w:r>
    </w:p>
    <w:p w:rsidR="002D006A" w:rsidRPr="00FB0960" w:rsidRDefault="002D006A" w:rsidP="00FB0960">
      <w:pPr>
        <w:pStyle w:val="4"/>
        <w:shd w:val="clear" w:color="auto" w:fill="FFFFFF"/>
        <w:spacing w:before="0"/>
        <w:jc w:val="both"/>
        <w:rPr>
          <w:rFonts w:ascii="Arial" w:hAnsi="Arial" w:cs="Arial"/>
          <w:color w:val="0D0D0D" w:themeColor="text1" w:themeTint="F2"/>
          <w:sz w:val="24"/>
          <w:szCs w:val="24"/>
        </w:rPr>
      </w:pPr>
      <w:r w:rsidRPr="00FB0960">
        <w:rPr>
          <w:rFonts w:ascii="Arial" w:hAnsi="Arial" w:cs="Arial"/>
          <w:color w:val="0D0D0D" w:themeColor="text1" w:themeTint="F2"/>
          <w:sz w:val="24"/>
          <w:szCs w:val="24"/>
        </w:rPr>
        <w:t>Полная доходность</w:t>
      </w:r>
    </w:p>
    <w:p w:rsidR="002D006A" w:rsidRPr="00FB0960" w:rsidRDefault="002D006A" w:rsidP="00FB0960">
      <w:pPr>
        <w:pStyle w:val="a4"/>
        <w:shd w:val="clear" w:color="auto" w:fill="FFFFFF"/>
        <w:spacing w:before="0" w:beforeAutospacing="0" w:after="0" w:afterAutospacing="0" w:line="276" w:lineRule="auto"/>
        <w:jc w:val="both"/>
        <w:rPr>
          <w:rFonts w:ascii="Arial" w:hAnsi="Arial" w:cs="Arial"/>
          <w:color w:val="0D0D0D" w:themeColor="text1" w:themeTint="F2"/>
        </w:rPr>
      </w:pPr>
      <w:r w:rsidRPr="00FB0960">
        <w:rPr>
          <w:rStyle w:val="a6"/>
          <w:rFonts w:ascii="Arial" w:hAnsi="Arial" w:cs="Arial"/>
          <w:color w:val="0D0D0D" w:themeColor="text1" w:themeTint="F2"/>
        </w:rPr>
        <w:t>Полная доходность</w:t>
      </w:r>
      <w:r w:rsidRPr="00FB0960">
        <w:rPr>
          <w:rStyle w:val="apple-converted-space"/>
          <w:rFonts w:ascii="Arial" w:hAnsi="Arial" w:cs="Arial"/>
          <w:color w:val="0D0D0D" w:themeColor="text1" w:themeTint="F2"/>
        </w:rPr>
        <w:t> </w:t>
      </w:r>
      <w:r w:rsidRPr="00FB0960">
        <w:rPr>
          <w:rFonts w:ascii="Arial" w:hAnsi="Arial" w:cs="Arial"/>
          <w:color w:val="0D0D0D" w:themeColor="text1" w:themeTint="F2"/>
        </w:rPr>
        <w:t>учитывает все источники дохода. В ряде экономических публикаций показатель полной доходности называют</w:t>
      </w:r>
      <w:r w:rsidRPr="00FB0960">
        <w:rPr>
          <w:rStyle w:val="apple-converted-space"/>
          <w:rFonts w:ascii="Arial" w:hAnsi="Arial" w:cs="Arial"/>
          <w:color w:val="0D0D0D" w:themeColor="text1" w:themeTint="F2"/>
        </w:rPr>
        <w:t> </w:t>
      </w:r>
      <w:r w:rsidRPr="00FB0960">
        <w:rPr>
          <w:rStyle w:val="a6"/>
          <w:rFonts w:ascii="Arial" w:hAnsi="Arial" w:cs="Arial"/>
          <w:color w:val="0D0D0D" w:themeColor="text1" w:themeTint="F2"/>
        </w:rPr>
        <w:t>ставкой помещения</w:t>
      </w:r>
      <w:r w:rsidRPr="00FB0960">
        <w:rPr>
          <w:rFonts w:ascii="Arial" w:hAnsi="Arial" w:cs="Arial"/>
          <w:color w:val="0D0D0D" w:themeColor="text1" w:themeTint="F2"/>
        </w:rPr>
        <w:t>. Определив ставку помещения в виде годовой ставки сложных или простых процентов, можно судить об эффективности приобретенной ценной бумаги.</w:t>
      </w:r>
    </w:p>
    <w:p w:rsidR="00FB0960" w:rsidRPr="00FB0960" w:rsidRDefault="00FB0960" w:rsidP="00FB0960">
      <w:pPr>
        <w:pStyle w:val="a4"/>
        <w:spacing w:before="188" w:beforeAutospacing="0" w:line="276" w:lineRule="auto"/>
        <w:ind w:left="188" w:right="188"/>
        <w:jc w:val="both"/>
        <w:rPr>
          <w:rFonts w:ascii="Verdana" w:hAnsi="Verdana"/>
          <w:color w:val="0D0D0D" w:themeColor="text1" w:themeTint="F2"/>
        </w:rPr>
      </w:pPr>
      <w:r w:rsidRPr="00FB0960">
        <w:rPr>
          <w:rStyle w:val="a6"/>
          <w:rFonts w:ascii="Verdana" w:hAnsi="Verdana"/>
          <w:color w:val="0D0D0D" w:themeColor="text1" w:themeTint="F2"/>
        </w:rPr>
        <w:t>Принципы ценообразования облигаций</w:t>
      </w:r>
    </w:p>
    <w:p w:rsidR="00FB0960" w:rsidRPr="00FB0960" w:rsidRDefault="00FB0960" w:rsidP="00FB0960">
      <w:pPr>
        <w:pStyle w:val="a4"/>
        <w:spacing w:before="188" w:beforeAutospacing="0" w:line="276" w:lineRule="auto"/>
        <w:ind w:left="188" w:right="188"/>
        <w:jc w:val="both"/>
        <w:rPr>
          <w:rFonts w:ascii="Verdana" w:hAnsi="Verdana"/>
          <w:color w:val="0D0D0D" w:themeColor="text1" w:themeTint="F2"/>
        </w:rPr>
      </w:pPr>
      <w:r w:rsidRPr="00FB0960">
        <w:rPr>
          <w:rFonts w:ascii="Verdana" w:hAnsi="Verdana"/>
          <w:color w:val="0D0D0D" w:themeColor="text1" w:themeTint="F2"/>
        </w:rPr>
        <w:t>Существуют два основных типа облигаций: одни размещаются эмитентом по номинальной стоимости и обеспечивают владельцу облигации получение регу</w:t>
      </w:r>
      <w:r w:rsidRPr="00FB0960">
        <w:rPr>
          <w:rFonts w:ascii="Verdana" w:hAnsi="Verdana"/>
          <w:color w:val="0D0D0D" w:themeColor="text1" w:themeTint="F2"/>
        </w:rPr>
        <w:softHyphen/>
        <w:t>лярных выплат через установленные промежутки времени плюс определенную сумму в срок погашения облигации; такие облигации называются</w:t>
      </w:r>
      <w:r w:rsidRPr="00FB0960">
        <w:rPr>
          <w:rStyle w:val="apple-converted-space"/>
          <w:rFonts w:ascii="Verdana" w:hAnsi="Verdana"/>
          <w:color w:val="0D0D0D" w:themeColor="text1" w:themeTint="F2"/>
        </w:rPr>
        <w:t> </w:t>
      </w:r>
      <w:r w:rsidRPr="00FB0960">
        <w:rPr>
          <w:rFonts w:ascii="Verdana" w:hAnsi="Verdana"/>
          <w:i/>
          <w:iCs/>
          <w:color w:val="0D0D0D" w:themeColor="text1" w:themeTint="F2"/>
        </w:rPr>
        <w:t>купонными</w:t>
      </w:r>
      <w:proofErr w:type="gramStart"/>
      <w:r w:rsidRPr="00FB0960">
        <w:rPr>
          <w:rStyle w:val="apple-converted-space"/>
          <w:rFonts w:ascii="Verdana" w:hAnsi="Verdana"/>
          <w:i/>
          <w:iCs/>
          <w:color w:val="0D0D0D" w:themeColor="text1" w:themeTint="F2"/>
        </w:rPr>
        <w:t> </w:t>
      </w:r>
      <w:r w:rsidRPr="00FB0960">
        <w:rPr>
          <w:rFonts w:ascii="Verdana" w:hAnsi="Verdana"/>
          <w:color w:val="0D0D0D" w:themeColor="text1" w:themeTint="F2"/>
        </w:rPr>
        <w:t>К</w:t>
      </w:r>
      <w:proofErr w:type="gramEnd"/>
      <w:r w:rsidRPr="00FB0960">
        <w:rPr>
          <w:rFonts w:ascii="Verdana" w:hAnsi="Verdana"/>
          <w:color w:val="0D0D0D" w:themeColor="text1" w:themeTint="F2"/>
        </w:rPr>
        <w:t>ак правило, периодически выплачиваемые суммы представляют</w:t>
      </w:r>
      <w:r w:rsidRPr="00FB0960">
        <w:rPr>
          <w:rStyle w:val="apple-converted-space"/>
          <w:rFonts w:ascii="Verdana" w:hAnsi="Verdana"/>
          <w:color w:val="0D0D0D" w:themeColor="text1" w:themeTint="F2"/>
        </w:rPr>
        <w:t> </w:t>
      </w:r>
      <w:r w:rsidRPr="00FB0960">
        <w:rPr>
          <w:rFonts w:ascii="Verdana" w:hAnsi="Verdana"/>
          <w:i/>
          <w:iCs/>
          <w:color w:val="0D0D0D" w:themeColor="text1" w:themeTint="F2"/>
        </w:rPr>
        <w:t>купонные вы</w:t>
      </w:r>
      <w:r w:rsidRPr="00FB0960">
        <w:rPr>
          <w:rFonts w:ascii="Verdana" w:hAnsi="Verdana"/>
          <w:i/>
          <w:iCs/>
          <w:color w:val="0D0D0D" w:themeColor="text1" w:themeTint="F2"/>
        </w:rPr>
        <w:softHyphen/>
        <w:t>платы,</w:t>
      </w:r>
      <w:r w:rsidRPr="00FB0960">
        <w:rPr>
          <w:rStyle w:val="apple-converted-space"/>
          <w:rFonts w:ascii="Verdana" w:hAnsi="Verdana"/>
          <w:i/>
          <w:iCs/>
          <w:color w:val="0D0D0D" w:themeColor="text1" w:themeTint="F2"/>
        </w:rPr>
        <w:t> </w:t>
      </w:r>
      <w:r w:rsidRPr="00FB0960">
        <w:rPr>
          <w:rFonts w:ascii="Verdana" w:hAnsi="Verdana"/>
          <w:color w:val="0D0D0D" w:themeColor="text1" w:themeTint="F2"/>
        </w:rPr>
        <w:t>хотя по облигациям с амортизацией долга вместе с купонной суммой возвращается и часть ее номинальной стоимости. В момент погашения боль</w:t>
      </w:r>
      <w:r w:rsidRPr="00FB0960">
        <w:rPr>
          <w:rFonts w:ascii="Verdana" w:hAnsi="Verdana"/>
          <w:color w:val="0D0D0D" w:themeColor="text1" w:themeTint="F2"/>
        </w:rPr>
        <w:softHyphen/>
        <w:t>шинство облигаций обеспечивают получение их номинальной стоимости. Дру</w:t>
      </w:r>
      <w:r w:rsidRPr="00FB0960">
        <w:rPr>
          <w:rFonts w:ascii="Verdana" w:hAnsi="Verdana"/>
          <w:color w:val="0D0D0D" w:themeColor="text1" w:themeTint="F2"/>
        </w:rPr>
        <w:softHyphen/>
        <w:t>гие облигации размещаются по дисконтной цене ниже номинала, и выплата по ним производится 1 раз в день погашения облигации, когда владелец облигации получает ее полную стоимость; облигации подобного типа относят к чисто дис</w:t>
      </w:r>
      <w:r w:rsidRPr="00FB0960">
        <w:rPr>
          <w:rFonts w:ascii="Verdana" w:hAnsi="Verdana"/>
          <w:color w:val="0D0D0D" w:themeColor="text1" w:themeTint="F2"/>
        </w:rPr>
        <w:softHyphen/>
        <w:t>контным, или</w:t>
      </w:r>
      <w:r w:rsidRPr="00FB0960">
        <w:rPr>
          <w:rStyle w:val="apple-converted-space"/>
          <w:rFonts w:ascii="Verdana" w:hAnsi="Verdana"/>
          <w:color w:val="0D0D0D" w:themeColor="text1" w:themeTint="F2"/>
        </w:rPr>
        <w:t> </w:t>
      </w:r>
      <w:r w:rsidRPr="00FB0960">
        <w:rPr>
          <w:rFonts w:ascii="Verdana" w:hAnsi="Verdana"/>
          <w:i/>
          <w:iCs/>
          <w:color w:val="0D0D0D" w:themeColor="text1" w:themeTint="F2"/>
        </w:rPr>
        <w:t>бескупонным,</w:t>
      </w:r>
      <w:r w:rsidRPr="00FB0960">
        <w:rPr>
          <w:rStyle w:val="apple-converted-space"/>
          <w:rFonts w:ascii="Verdana" w:hAnsi="Verdana"/>
          <w:i/>
          <w:iCs/>
          <w:color w:val="0D0D0D" w:themeColor="text1" w:themeTint="F2"/>
        </w:rPr>
        <w:t> </w:t>
      </w:r>
      <w:r w:rsidRPr="00FB0960">
        <w:rPr>
          <w:rFonts w:ascii="Verdana" w:hAnsi="Verdana"/>
          <w:color w:val="0D0D0D" w:themeColor="text1" w:themeTint="F2"/>
        </w:rPr>
        <w:t>облигациям.</w:t>
      </w:r>
    </w:p>
    <w:p w:rsidR="00FB0960" w:rsidRPr="00FB0960" w:rsidRDefault="00FB0960" w:rsidP="00FB0960">
      <w:pPr>
        <w:pStyle w:val="a4"/>
        <w:spacing w:before="188" w:beforeAutospacing="0" w:line="276" w:lineRule="auto"/>
        <w:ind w:left="188" w:right="188"/>
        <w:jc w:val="both"/>
        <w:rPr>
          <w:rFonts w:ascii="Verdana" w:hAnsi="Verdana"/>
          <w:color w:val="0D0D0D" w:themeColor="text1" w:themeTint="F2"/>
        </w:rPr>
      </w:pPr>
      <w:r w:rsidRPr="00FB0960">
        <w:rPr>
          <w:rFonts w:ascii="Verdana" w:hAnsi="Verdana"/>
          <w:color w:val="0D0D0D" w:themeColor="text1" w:themeTint="F2"/>
        </w:rPr>
        <w:t>При оценке облигаций обоих типов основное значение имеет понятие при</w:t>
      </w:r>
      <w:r w:rsidRPr="00FB0960">
        <w:rPr>
          <w:rFonts w:ascii="Verdana" w:hAnsi="Verdana"/>
          <w:color w:val="0D0D0D" w:themeColor="text1" w:themeTint="F2"/>
        </w:rPr>
        <w:softHyphen/>
        <w:t>веденной стоимости, под которой в общем случае понимают ту сумму денег, ко</w:t>
      </w:r>
      <w:r w:rsidRPr="00FB0960">
        <w:rPr>
          <w:rFonts w:ascii="Verdana" w:hAnsi="Verdana"/>
          <w:color w:val="0D0D0D" w:themeColor="text1" w:themeTint="F2"/>
        </w:rPr>
        <w:softHyphen/>
        <w:t>торую инвестор должен заплатить за финансовое или реальное средство, чтобы через определенные промежутки времени это средство приносило требуемые инвестором суммы денег.</w:t>
      </w:r>
    </w:p>
    <w:p w:rsidR="00FB0960" w:rsidRPr="00FB0960" w:rsidRDefault="00FB0960" w:rsidP="00FB0960">
      <w:pPr>
        <w:pStyle w:val="a4"/>
        <w:spacing w:before="188" w:beforeAutospacing="0" w:line="276" w:lineRule="auto"/>
        <w:ind w:left="188" w:right="188"/>
        <w:jc w:val="both"/>
        <w:rPr>
          <w:rFonts w:ascii="Verdana" w:hAnsi="Verdana"/>
          <w:color w:val="0D0D0D" w:themeColor="text1" w:themeTint="F2"/>
        </w:rPr>
      </w:pPr>
      <w:r w:rsidRPr="00FB0960">
        <w:rPr>
          <w:rFonts w:ascii="Verdana" w:hAnsi="Verdana"/>
          <w:color w:val="0D0D0D" w:themeColor="text1" w:themeTint="F2"/>
        </w:rPr>
        <w:t> </w:t>
      </w:r>
    </w:p>
    <w:p w:rsidR="00FB0960" w:rsidRPr="00FB0960" w:rsidRDefault="00FB0960" w:rsidP="00FB0960">
      <w:pPr>
        <w:pStyle w:val="a4"/>
        <w:spacing w:before="188" w:beforeAutospacing="0" w:line="276" w:lineRule="auto"/>
        <w:ind w:left="188" w:right="188"/>
        <w:jc w:val="both"/>
        <w:rPr>
          <w:rFonts w:ascii="Verdana" w:hAnsi="Verdana"/>
          <w:color w:val="0D0D0D" w:themeColor="text1" w:themeTint="F2"/>
        </w:rPr>
      </w:pPr>
      <w:r w:rsidRPr="00FB0960">
        <w:rPr>
          <w:rFonts w:ascii="Verdana" w:hAnsi="Verdana"/>
          <w:color w:val="0D0D0D" w:themeColor="text1" w:themeTint="F2"/>
        </w:rPr>
        <w:t>При оценке облигаций (и других ценных бумаг с фиксированным доходом) следует учитывать, что</w:t>
      </w:r>
      <w:r w:rsidRPr="00FB0960">
        <w:rPr>
          <w:rStyle w:val="apple-converted-space"/>
          <w:rFonts w:ascii="Verdana" w:hAnsi="Verdana"/>
          <w:color w:val="0D0D0D" w:themeColor="text1" w:themeTint="F2"/>
        </w:rPr>
        <w:t> </w:t>
      </w:r>
      <w:r w:rsidRPr="00FB0960">
        <w:rPr>
          <w:rFonts w:ascii="Verdana" w:hAnsi="Verdana"/>
          <w:i/>
          <w:iCs/>
          <w:color w:val="0D0D0D" w:themeColor="text1" w:themeTint="F2"/>
        </w:rPr>
        <w:t xml:space="preserve">цена облигации в любой момент времени </w:t>
      </w:r>
      <w:proofErr w:type="spellStart"/>
      <w:r w:rsidRPr="00FB0960">
        <w:rPr>
          <w:rFonts w:ascii="Verdana" w:hAnsi="Verdana"/>
          <w:i/>
          <w:iCs/>
          <w:color w:val="0D0D0D" w:themeColor="text1" w:themeTint="F2"/>
        </w:rPr>
        <w:t>t</w:t>
      </w:r>
      <w:proofErr w:type="spellEnd"/>
      <w:r w:rsidRPr="00FB0960">
        <w:rPr>
          <w:rFonts w:ascii="Verdana" w:hAnsi="Verdana"/>
          <w:i/>
          <w:iCs/>
          <w:color w:val="0D0D0D" w:themeColor="text1" w:themeTint="F2"/>
        </w:rPr>
        <w:t xml:space="preserve"> равняется приведенной стоимости тех денежных </w:t>
      </w:r>
      <w:proofErr w:type="gramStart"/>
      <w:r w:rsidRPr="00FB0960">
        <w:rPr>
          <w:rFonts w:ascii="Verdana" w:hAnsi="Verdana"/>
          <w:i/>
          <w:iCs/>
          <w:color w:val="0D0D0D" w:themeColor="text1" w:themeTint="F2"/>
        </w:rPr>
        <w:t>потоков</w:t>
      </w:r>
      <w:proofErr w:type="gramEnd"/>
      <w:r w:rsidRPr="00FB0960">
        <w:rPr>
          <w:rStyle w:val="apple-converted-space"/>
          <w:rFonts w:ascii="Verdana" w:hAnsi="Verdana"/>
          <w:i/>
          <w:iCs/>
          <w:color w:val="0D0D0D" w:themeColor="text1" w:themeTint="F2"/>
        </w:rPr>
        <w:t> </w:t>
      </w:r>
      <w:r w:rsidRPr="00FB0960">
        <w:rPr>
          <w:rFonts w:ascii="Verdana" w:hAnsi="Verdana"/>
          <w:i/>
          <w:iCs/>
          <w:noProof/>
          <w:color w:val="0D0D0D" w:themeColor="text1" w:themeTint="F2"/>
        </w:rPr>
        <w:drawing>
          <wp:inline distT="0" distB="0" distL="0" distR="0">
            <wp:extent cx="254635" cy="230505"/>
            <wp:effectExtent l="0" t="0" r="0" b="0"/>
            <wp:docPr id="8" name="Рисунок 3" descr="http://ok-t.ru/studopediaru/baza1/1526759666963.files/image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1/1526759666963.files/image309.gif"/>
                    <pic:cNvPicPr>
                      <a:picLocks noChangeAspect="1" noChangeArrowheads="1"/>
                    </pic:cNvPicPr>
                  </pic:nvPicPr>
                  <pic:blipFill>
                    <a:blip r:embed="rId368" cstate="print"/>
                    <a:srcRect/>
                    <a:stretch>
                      <a:fillRect/>
                    </a:stretch>
                  </pic:blipFill>
                  <pic:spPr bwMode="auto">
                    <a:xfrm>
                      <a:off x="0" y="0"/>
                      <a:ext cx="254635" cy="230505"/>
                    </a:xfrm>
                    <a:prstGeom prst="rect">
                      <a:avLst/>
                    </a:prstGeom>
                    <a:noFill/>
                    <a:ln w="9525">
                      <a:noFill/>
                      <a:miter lim="800000"/>
                      <a:headEnd/>
                      <a:tailEnd/>
                    </a:ln>
                  </pic:spPr>
                </pic:pic>
              </a:graphicData>
            </a:graphic>
          </wp:inline>
        </w:drawing>
      </w:r>
      <w:r w:rsidRPr="00FB0960">
        <w:rPr>
          <w:rFonts w:ascii="Verdana" w:hAnsi="Verdana"/>
          <w:i/>
          <w:iCs/>
          <w:color w:val="0D0D0D" w:themeColor="text1" w:themeTint="F2"/>
        </w:rPr>
        <w:t xml:space="preserve">которые должны быть выплачены по облигации от момента </w:t>
      </w:r>
      <w:proofErr w:type="spellStart"/>
      <w:r w:rsidRPr="00FB0960">
        <w:rPr>
          <w:rFonts w:ascii="Verdana" w:hAnsi="Verdana"/>
          <w:i/>
          <w:iCs/>
          <w:color w:val="0D0D0D" w:themeColor="text1" w:themeTint="F2"/>
        </w:rPr>
        <w:t>t</w:t>
      </w:r>
      <w:proofErr w:type="spellEnd"/>
      <w:r w:rsidRPr="00FB0960">
        <w:rPr>
          <w:rFonts w:ascii="Verdana" w:hAnsi="Verdana"/>
          <w:i/>
          <w:iCs/>
          <w:color w:val="0D0D0D" w:themeColor="text1" w:themeTint="F2"/>
        </w:rPr>
        <w:t xml:space="preserve"> до погашения облигации.</w:t>
      </w:r>
      <w:r w:rsidRPr="00FB0960">
        <w:rPr>
          <w:rStyle w:val="apple-converted-space"/>
          <w:rFonts w:ascii="Verdana" w:hAnsi="Verdana"/>
          <w:i/>
          <w:iCs/>
          <w:color w:val="0D0D0D" w:themeColor="text1" w:themeTint="F2"/>
        </w:rPr>
        <w:t> </w:t>
      </w:r>
      <w:r w:rsidRPr="00FB0960">
        <w:rPr>
          <w:rFonts w:ascii="Verdana" w:hAnsi="Verdana"/>
          <w:color w:val="0D0D0D" w:themeColor="text1" w:themeTint="F2"/>
        </w:rPr>
        <w:t>Если нас ин</w:t>
      </w:r>
      <w:r w:rsidRPr="00FB0960">
        <w:rPr>
          <w:rFonts w:ascii="Verdana" w:hAnsi="Verdana"/>
          <w:color w:val="0D0D0D" w:themeColor="text1" w:themeTint="F2"/>
        </w:rPr>
        <w:softHyphen/>
        <w:t>тересует текущая цена облигации</w:t>
      </w:r>
      <w:r w:rsidRPr="00FB0960">
        <w:rPr>
          <w:rStyle w:val="apple-converted-space"/>
          <w:rFonts w:ascii="Verdana" w:hAnsi="Verdana"/>
          <w:color w:val="0D0D0D" w:themeColor="text1" w:themeTint="F2"/>
        </w:rPr>
        <w:t> </w:t>
      </w:r>
      <w:r w:rsidRPr="00FB0960">
        <w:rPr>
          <w:rFonts w:ascii="Verdana" w:hAnsi="Verdana"/>
          <w:noProof/>
          <w:color w:val="0D0D0D" w:themeColor="text1" w:themeTint="F2"/>
        </w:rPr>
        <w:drawing>
          <wp:inline distT="0" distB="0" distL="0" distR="0">
            <wp:extent cx="158750" cy="230505"/>
            <wp:effectExtent l="0" t="0" r="0" b="0"/>
            <wp:docPr id="7" name="Рисунок 4" descr="http://ok-t.ru/studopediaru/baza1/1526759666963.files/image3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1/1526759666963.files/image311.gif"/>
                    <pic:cNvPicPr>
                      <a:picLocks noChangeAspect="1" noChangeArrowheads="1"/>
                    </pic:cNvPicPr>
                  </pic:nvPicPr>
                  <pic:blipFill>
                    <a:blip r:embed="rId369" cstate="print"/>
                    <a:srcRect/>
                    <a:stretch>
                      <a:fillRect/>
                    </a:stretch>
                  </pic:blipFill>
                  <pic:spPr bwMode="auto">
                    <a:xfrm>
                      <a:off x="0" y="0"/>
                      <a:ext cx="158750" cy="230505"/>
                    </a:xfrm>
                    <a:prstGeom prst="rect">
                      <a:avLst/>
                    </a:prstGeom>
                    <a:noFill/>
                    <a:ln w="9525">
                      <a:noFill/>
                      <a:miter lim="800000"/>
                      <a:headEnd/>
                      <a:tailEnd/>
                    </a:ln>
                  </pic:spPr>
                </pic:pic>
              </a:graphicData>
            </a:graphic>
          </wp:inline>
        </w:drawing>
      </w:r>
      <w:r w:rsidRPr="00FB0960">
        <w:rPr>
          <w:rFonts w:ascii="Verdana" w:hAnsi="Verdana"/>
          <w:color w:val="0D0D0D" w:themeColor="text1" w:themeTint="F2"/>
        </w:rPr>
        <w:t xml:space="preserve">в </w:t>
      </w:r>
      <w:r w:rsidRPr="00FB0960">
        <w:rPr>
          <w:rFonts w:ascii="Verdana" w:hAnsi="Verdana"/>
          <w:color w:val="0D0D0D" w:themeColor="text1" w:themeTint="F2"/>
        </w:rPr>
        <w:lastRenderedPageBreak/>
        <w:t>начальный момент</w:t>
      </w:r>
      <w:r w:rsidRPr="00FB0960">
        <w:rPr>
          <w:rStyle w:val="apple-converted-space"/>
          <w:rFonts w:ascii="Verdana" w:hAnsi="Verdana"/>
          <w:color w:val="0D0D0D" w:themeColor="text1" w:themeTint="F2"/>
        </w:rPr>
        <w:t> </w:t>
      </w:r>
      <w:r w:rsidRPr="00FB0960">
        <w:rPr>
          <w:rFonts w:ascii="Verdana" w:hAnsi="Verdana"/>
          <w:noProof/>
          <w:color w:val="0D0D0D" w:themeColor="text1" w:themeTint="F2"/>
        </w:rPr>
        <w:drawing>
          <wp:inline distT="0" distB="0" distL="0" distR="0">
            <wp:extent cx="318135" cy="182880"/>
            <wp:effectExtent l="19050" t="0" r="5715" b="0"/>
            <wp:docPr id="5" name="Рисунок 5" descr="http://ok-t.ru/studopediaru/baza1/1526759666963.files/image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ru/baza1/1526759666963.files/image313.gif"/>
                    <pic:cNvPicPr>
                      <a:picLocks noChangeAspect="1" noChangeArrowheads="1"/>
                    </pic:cNvPicPr>
                  </pic:nvPicPr>
                  <pic:blipFill>
                    <a:blip r:embed="rId370" cstate="print"/>
                    <a:srcRect/>
                    <a:stretch>
                      <a:fillRect/>
                    </a:stretch>
                  </pic:blipFill>
                  <pic:spPr bwMode="auto">
                    <a:xfrm>
                      <a:off x="0" y="0"/>
                      <a:ext cx="318135" cy="182880"/>
                    </a:xfrm>
                    <a:prstGeom prst="rect">
                      <a:avLst/>
                    </a:prstGeom>
                    <a:noFill/>
                    <a:ln w="9525">
                      <a:noFill/>
                      <a:miter lim="800000"/>
                      <a:headEnd/>
                      <a:tailEnd/>
                    </a:ln>
                  </pic:spPr>
                </pic:pic>
              </a:graphicData>
            </a:graphic>
          </wp:inline>
        </w:drawing>
      </w:r>
      <w:r w:rsidRPr="00FB0960">
        <w:rPr>
          <w:rFonts w:ascii="Verdana" w:hAnsi="Verdana"/>
          <w:color w:val="0D0D0D" w:themeColor="text1" w:themeTint="F2"/>
        </w:rPr>
        <w:t>, то приведенная стоимость</w:t>
      </w:r>
      <w:r w:rsidRPr="00FB0960">
        <w:rPr>
          <w:rStyle w:val="apple-converted-space"/>
          <w:rFonts w:ascii="Verdana" w:hAnsi="Verdana"/>
          <w:color w:val="0D0D0D" w:themeColor="text1" w:themeTint="F2"/>
        </w:rPr>
        <w:t> </w:t>
      </w:r>
      <w:r w:rsidRPr="00FB0960">
        <w:rPr>
          <w:rFonts w:ascii="Verdana" w:hAnsi="Verdana"/>
          <w:i/>
          <w:iCs/>
          <w:color w:val="0D0D0D" w:themeColor="text1" w:themeTint="F2"/>
        </w:rPr>
        <w:t>PV</w:t>
      </w:r>
      <w:r w:rsidRPr="00FB0960">
        <w:rPr>
          <w:rStyle w:val="apple-converted-space"/>
          <w:rFonts w:ascii="Verdana" w:hAnsi="Verdana"/>
          <w:i/>
          <w:iCs/>
          <w:color w:val="0D0D0D" w:themeColor="text1" w:themeTint="F2"/>
        </w:rPr>
        <w:t> </w:t>
      </w:r>
      <w:r w:rsidRPr="00FB0960">
        <w:rPr>
          <w:rFonts w:ascii="Verdana" w:hAnsi="Verdana"/>
          <w:color w:val="0D0D0D" w:themeColor="text1" w:themeTint="F2"/>
        </w:rPr>
        <w:t>облигации (т. е. ее цена) высчитывается по формуле:</w:t>
      </w:r>
    </w:p>
    <w:p w:rsidR="00FB0960" w:rsidRDefault="00FB0960" w:rsidP="00FB0960">
      <w:pPr>
        <w:pStyle w:val="a4"/>
        <w:spacing w:before="188" w:beforeAutospacing="0" w:line="288" w:lineRule="atLeast"/>
        <w:ind w:left="188" w:right="188"/>
        <w:rPr>
          <w:rFonts w:ascii="Verdana" w:hAnsi="Verdana"/>
          <w:color w:val="000000"/>
          <w:sz w:val="15"/>
          <w:szCs w:val="15"/>
        </w:rPr>
      </w:pPr>
      <w:r>
        <w:rPr>
          <w:rFonts w:ascii="Verdana" w:hAnsi="Verdana"/>
          <w:color w:val="000000"/>
          <w:sz w:val="15"/>
          <w:szCs w:val="15"/>
        </w:rPr>
        <w:t> </w:t>
      </w:r>
    </w:p>
    <w:p w:rsidR="00FB0960" w:rsidRDefault="00FB0960" w:rsidP="003101C6">
      <w:pPr>
        <w:pStyle w:val="a4"/>
        <w:spacing w:before="188" w:beforeAutospacing="0" w:line="288" w:lineRule="atLeast"/>
        <w:ind w:left="188" w:right="188"/>
        <w:rPr>
          <w:rFonts w:ascii="Verdana" w:hAnsi="Verdana"/>
          <w:color w:val="000000"/>
          <w:sz w:val="15"/>
          <w:szCs w:val="15"/>
        </w:rPr>
      </w:pPr>
      <w:r>
        <w:rPr>
          <w:rFonts w:ascii="Verdana" w:hAnsi="Verdana"/>
          <w:noProof/>
          <w:color w:val="000000"/>
          <w:sz w:val="15"/>
          <w:szCs w:val="15"/>
        </w:rPr>
        <w:drawing>
          <wp:inline distT="0" distB="0" distL="0" distR="0">
            <wp:extent cx="1288415" cy="429260"/>
            <wp:effectExtent l="0" t="0" r="0" b="0"/>
            <wp:docPr id="6" name="Рисунок 6" descr="http://ok-t.ru/studopediaru/baza1/1526759666963.files/image3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ru/baza1/1526759666963.files/image315.gif"/>
                    <pic:cNvPicPr>
                      <a:picLocks noChangeAspect="1" noChangeArrowheads="1"/>
                    </pic:cNvPicPr>
                  </pic:nvPicPr>
                  <pic:blipFill>
                    <a:blip r:embed="rId371" cstate="print"/>
                    <a:srcRect/>
                    <a:stretch>
                      <a:fillRect/>
                    </a:stretch>
                  </pic:blipFill>
                  <pic:spPr bwMode="auto">
                    <a:xfrm>
                      <a:off x="0" y="0"/>
                      <a:ext cx="1288415" cy="429260"/>
                    </a:xfrm>
                    <a:prstGeom prst="rect">
                      <a:avLst/>
                    </a:prstGeom>
                    <a:noFill/>
                    <a:ln w="9525">
                      <a:noFill/>
                      <a:miter lim="800000"/>
                      <a:headEnd/>
                      <a:tailEnd/>
                    </a:ln>
                  </pic:spPr>
                </pic:pic>
              </a:graphicData>
            </a:graphic>
          </wp:inline>
        </w:drawing>
      </w:r>
      <w:r>
        <w:rPr>
          <w:rFonts w:ascii="Verdana" w:hAnsi="Verdana"/>
          <w:color w:val="000000"/>
          <w:sz w:val="15"/>
          <w:szCs w:val="15"/>
        </w:rPr>
        <w:t>(9.1)</w:t>
      </w:r>
    </w:p>
    <w:p w:rsidR="00B245D5" w:rsidRDefault="003101C6" w:rsidP="003101C6">
      <w:pPr>
        <w:jc w:val="center"/>
        <w:rPr>
          <w:rFonts w:ascii="Calibri" w:hAnsi="Calibri"/>
          <w:b/>
          <w:sz w:val="32"/>
        </w:rPr>
      </w:pPr>
      <w:r>
        <w:rPr>
          <w:rFonts w:ascii="Calibri" w:hAnsi="Calibri"/>
          <w:b/>
          <w:sz w:val="32"/>
        </w:rPr>
        <w:t>ВОПРОС</w:t>
      </w:r>
      <w:r w:rsidRPr="009C6E48">
        <w:rPr>
          <w:rFonts w:ascii="Calibri" w:hAnsi="Calibri"/>
          <w:b/>
          <w:sz w:val="32"/>
        </w:rPr>
        <w:t xml:space="preserve"> № </w:t>
      </w:r>
      <w:r>
        <w:rPr>
          <w:rFonts w:ascii="Calibri" w:hAnsi="Calibri"/>
          <w:b/>
          <w:sz w:val="32"/>
        </w:rPr>
        <w:t>42 (Государственные и корпоративные облигации)</w:t>
      </w:r>
    </w:p>
    <w:p w:rsidR="00995A18" w:rsidRPr="00995A18" w:rsidRDefault="00A27F22" w:rsidP="00995A18">
      <w:pPr>
        <w:pStyle w:val="a4"/>
        <w:shd w:val="clear" w:color="auto" w:fill="FFFFFF"/>
        <w:spacing w:before="0" w:beforeAutospacing="0" w:after="0" w:afterAutospacing="0" w:line="276" w:lineRule="auto"/>
        <w:rPr>
          <w:rFonts w:ascii="Arial" w:hAnsi="Arial" w:cs="Arial"/>
          <w:color w:val="0D0D0D" w:themeColor="text1" w:themeTint="F2"/>
        </w:rPr>
      </w:pPr>
      <w:hyperlink r:id="rId372" w:tooltip="Облигация" w:history="1">
        <w:r w:rsidR="00995A18" w:rsidRPr="00995A18">
          <w:rPr>
            <w:rStyle w:val="a5"/>
            <w:rFonts w:ascii="Arial" w:hAnsi="Arial" w:cs="Arial"/>
            <w:b/>
            <w:bCs/>
            <w:color w:val="0D0D0D" w:themeColor="text1" w:themeTint="F2"/>
            <w:u w:val="none"/>
          </w:rPr>
          <w:t>Облигация</w:t>
        </w:r>
      </w:hyperlink>
      <w:r w:rsidR="00995A18" w:rsidRPr="00995A18">
        <w:rPr>
          <w:rStyle w:val="apple-converted-space"/>
          <w:rFonts w:ascii="Arial" w:hAnsi="Arial" w:cs="Arial"/>
          <w:color w:val="0D0D0D" w:themeColor="text1" w:themeTint="F2"/>
        </w:rPr>
        <w:t> </w:t>
      </w:r>
      <w:r w:rsidR="00995A18" w:rsidRPr="00995A18">
        <w:rPr>
          <w:rFonts w:ascii="Arial" w:hAnsi="Arial" w:cs="Arial"/>
          <w:color w:val="0D0D0D" w:themeColor="text1" w:themeTint="F2"/>
        </w:rPr>
        <w:t>—</w:t>
      </w:r>
      <w:r w:rsidR="00995A18" w:rsidRPr="00995A18">
        <w:rPr>
          <w:rStyle w:val="apple-converted-space"/>
          <w:rFonts w:ascii="Arial" w:hAnsi="Arial" w:cs="Arial"/>
          <w:color w:val="0D0D0D" w:themeColor="text1" w:themeTint="F2"/>
        </w:rPr>
        <w:t> </w:t>
      </w:r>
      <w:hyperlink r:id="rId373" w:tooltip="Ценная бумага" w:history="1">
        <w:r w:rsidR="00995A18" w:rsidRPr="00995A18">
          <w:rPr>
            <w:rStyle w:val="a5"/>
            <w:rFonts w:ascii="Arial" w:hAnsi="Arial" w:cs="Arial"/>
            <w:color w:val="0D0D0D" w:themeColor="text1" w:themeTint="F2"/>
            <w:u w:val="none"/>
          </w:rPr>
          <w:t>ценная бумага</w:t>
        </w:r>
      </w:hyperlink>
      <w:r w:rsidR="00995A18" w:rsidRPr="00995A18">
        <w:rPr>
          <w:rFonts w:ascii="Arial" w:hAnsi="Arial" w:cs="Arial"/>
          <w:color w:val="0D0D0D" w:themeColor="text1" w:themeTint="F2"/>
        </w:rPr>
        <w:t>, удостоверяющая отношения займа между кредитором — владельцем облигации и должником — эмитентом облигации.</w:t>
      </w:r>
    </w:p>
    <w:p w:rsidR="00995A18" w:rsidRPr="00995A18" w:rsidRDefault="00995A18" w:rsidP="00995A18">
      <w:pPr>
        <w:shd w:val="clear" w:color="auto" w:fill="FFFFFF"/>
        <w:spacing w:after="188"/>
        <w:textAlignment w:val="top"/>
        <w:rPr>
          <w:rFonts w:ascii="Arial" w:eastAsia="Times New Roman" w:hAnsi="Arial" w:cs="Arial"/>
          <w:color w:val="0D0D0D" w:themeColor="text1" w:themeTint="F2"/>
          <w:sz w:val="24"/>
          <w:szCs w:val="24"/>
          <w:lang w:eastAsia="ru-RU"/>
        </w:rPr>
      </w:pPr>
      <w:r w:rsidRPr="00995A18">
        <w:rPr>
          <w:rFonts w:ascii="Arial" w:eastAsia="Times New Roman" w:hAnsi="Arial" w:cs="Arial"/>
          <w:color w:val="0D0D0D" w:themeColor="text1" w:themeTint="F2"/>
          <w:sz w:val="24"/>
          <w:szCs w:val="24"/>
          <w:lang w:eastAsia="ru-RU"/>
        </w:rPr>
        <w:t>По типу эмитента выделяют три вида облигаций: корпоративные, правительственные, муниципальные:</w:t>
      </w:r>
    </w:p>
    <w:p w:rsidR="00995A18" w:rsidRPr="00995A18" w:rsidRDefault="00995A18" w:rsidP="00834A38">
      <w:pPr>
        <w:numPr>
          <w:ilvl w:val="0"/>
          <w:numId w:val="49"/>
        </w:numPr>
        <w:spacing w:after="150"/>
        <w:ind w:left="250"/>
        <w:textAlignment w:val="top"/>
        <w:rPr>
          <w:rFonts w:ascii="Arial" w:eastAsia="Times New Roman" w:hAnsi="Arial" w:cs="Arial"/>
          <w:color w:val="0D0D0D" w:themeColor="text1" w:themeTint="F2"/>
          <w:sz w:val="24"/>
          <w:szCs w:val="24"/>
          <w:lang w:eastAsia="ru-RU"/>
        </w:rPr>
      </w:pPr>
      <w:r w:rsidRPr="00995A18">
        <w:rPr>
          <w:rFonts w:ascii="Arial" w:eastAsia="Times New Roman" w:hAnsi="Arial" w:cs="Arial"/>
          <w:color w:val="0D0D0D" w:themeColor="text1" w:themeTint="F2"/>
          <w:sz w:val="24"/>
          <w:szCs w:val="24"/>
          <w:lang w:eastAsia="ru-RU"/>
        </w:rPr>
        <w:t>Корпоративные облигации являются обязательством предприятия или фирмы перед своими кредиторами, держателями облигации, о выплате долга и процентов по нему в определенные сроки.</w:t>
      </w:r>
    </w:p>
    <w:p w:rsidR="00995A18" w:rsidRPr="00995A18" w:rsidRDefault="00995A18" w:rsidP="00834A38">
      <w:pPr>
        <w:numPr>
          <w:ilvl w:val="0"/>
          <w:numId w:val="49"/>
        </w:numPr>
        <w:spacing w:after="0"/>
        <w:ind w:left="250"/>
        <w:textAlignment w:val="top"/>
        <w:rPr>
          <w:rFonts w:ascii="Arial" w:eastAsia="Times New Roman" w:hAnsi="Arial" w:cs="Arial"/>
          <w:color w:val="0D0D0D" w:themeColor="text1" w:themeTint="F2"/>
          <w:sz w:val="24"/>
          <w:szCs w:val="24"/>
          <w:lang w:eastAsia="ru-RU"/>
        </w:rPr>
      </w:pPr>
      <w:r w:rsidRPr="00995A18">
        <w:rPr>
          <w:rFonts w:ascii="Arial" w:eastAsia="Times New Roman" w:hAnsi="Arial" w:cs="Arial"/>
          <w:color w:val="0D0D0D" w:themeColor="text1" w:themeTint="F2"/>
          <w:sz w:val="24"/>
          <w:szCs w:val="24"/>
          <w:lang w:eastAsia="ru-RU"/>
        </w:rPr>
        <w:t xml:space="preserve">Государственные и муниципальные облигации действуют аналогично </w:t>
      </w:r>
      <w:proofErr w:type="gramStart"/>
      <w:r w:rsidRPr="00995A18">
        <w:rPr>
          <w:rFonts w:ascii="Arial" w:eastAsia="Times New Roman" w:hAnsi="Arial" w:cs="Arial"/>
          <w:color w:val="0D0D0D" w:themeColor="text1" w:themeTint="F2"/>
          <w:sz w:val="24"/>
          <w:szCs w:val="24"/>
          <w:lang w:eastAsia="ru-RU"/>
        </w:rPr>
        <w:t>корпоративным</w:t>
      </w:r>
      <w:proofErr w:type="gramEnd"/>
      <w:r w:rsidRPr="00995A18">
        <w:rPr>
          <w:rFonts w:ascii="Arial" w:eastAsia="Times New Roman" w:hAnsi="Arial" w:cs="Arial"/>
          <w:color w:val="0D0D0D" w:themeColor="text1" w:themeTint="F2"/>
          <w:sz w:val="24"/>
          <w:szCs w:val="24"/>
          <w:lang w:eastAsia="ru-RU"/>
        </w:rPr>
        <w:t>, меняется только должник.</w:t>
      </w:r>
    </w:p>
    <w:p w:rsidR="00995A18" w:rsidRPr="00995A18" w:rsidRDefault="00995A18" w:rsidP="00995A18">
      <w:pPr>
        <w:rPr>
          <w:rFonts w:ascii="Arial" w:eastAsia="Times New Roman" w:hAnsi="Arial" w:cs="Arial"/>
          <w:color w:val="0D0D0D" w:themeColor="text1" w:themeTint="F2"/>
          <w:sz w:val="24"/>
          <w:szCs w:val="24"/>
          <w:lang w:eastAsia="ru-RU"/>
        </w:rPr>
      </w:pPr>
    </w:p>
    <w:p w:rsidR="00995A18" w:rsidRPr="00995A18" w:rsidRDefault="00995A18" w:rsidP="00995A18">
      <w:pPr>
        <w:rPr>
          <w:rFonts w:ascii="Arial" w:hAnsi="Arial" w:cs="Arial"/>
          <w:color w:val="0D0D0D" w:themeColor="text1" w:themeTint="F2"/>
          <w:sz w:val="24"/>
          <w:szCs w:val="24"/>
          <w:shd w:val="clear" w:color="auto" w:fill="FFFFFF"/>
        </w:rPr>
      </w:pPr>
      <w:r w:rsidRPr="00995A18">
        <w:rPr>
          <w:rFonts w:ascii="Arial" w:hAnsi="Arial" w:cs="Arial"/>
          <w:b/>
          <w:bCs/>
          <w:color w:val="0D0D0D" w:themeColor="text1" w:themeTint="F2"/>
          <w:sz w:val="24"/>
          <w:szCs w:val="24"/>
          <w:shd w:val="clear" w:color="auto" w:fill="FFFFFF"/>
        </w:rPr>
        <w:t>Государственные ценные бумаги</w:t>
      </w:r>
      <w:r w:rsidRPr="00995A18">
        <w:rPr>
          <w:rFonts w:ascii="Arial" w:hAnsi="Arial" w:cs="Arial"/>
          <w:color w:val="0D0D0D" w:themeColor="text1" w:themeTint="F2"/>
          <w:sz w:val="24"/>
          <w:szCs w:val="24"/>
          <w:shd w:val="clear" w:color="auto" w:fill="FFFFFF"/>
        </w:rPr>
        <w:t> —</w:t>
      </w:r>
      <w:r w:rsidRPr="00995A18">
        <w:rPr>
          <w:rStyle w:val="apple-converted-space"/>
          <w:rFonts w:ascii="Arial" w:hAnsi="Arial" w:cs="Arial"/>
          <w:color w:val="0D0D0D" w:themeColor="text1" w:themeTint="F2"/>
          <w:sz w:val="24"/>
          <w:szCs w:val="24"/>
          <w:shd w:val="clear" w:color="auto" w:fill="FFFFFF"/>
        </w:rPr>
        <w:t> </w:t>
      </w:r>
      <w:hyperlink r:id="rId374" w:tooltip="Ценные бумаги" w:history="1">
        <w:r w:rsidRPr="00995A18">
          <w:rPr>
            <w:rStyle w:val="a5"/>
            <w:rFonts w:ascii="Arial" w:hAnsi="Arial" w:cs="Arial"/>
            <w:color w:val="0D0D0D" w:themeColor="text1" w:themeTint="F2"/>
            <w:sz w:val="24"/>
            <w:szCs w:val="24"/>
            <w:shd w:val="clear" w:color="auto" w:fill="FFFFFF"/>
          </w:rPr>
          <w:t>ценные бумаги</w:t>
        </w:r>
      </w:hyperlink>
      <w:r w:rsidRPr="00995A18">
        <w:rPr>
          <w:rFonts w:ascii="Arial" w:hAnsi="Arial" w:cs="Arial"/>
          <w:color w:val="0D0D0D" w:themeColor="text1" w:themeTint="F2"/>
          <w:sz w:val="24"/>
          <w:szCs w:val="24"/>
          <w:shd w:val="clear" w:color="auto" w:fill="FFFFFF"/>
        </w:rPr>
        <w:t>, выпущенные</w:t>
      </w:r>
      <w:r w:rsidRPr="00995A18">
        <w:rPr>
          <w:rStyle w:val="apple-converted-space"/>
          <w:rFonts w:ascii="Arial" w:hAnsi="Arial" w:cs="Arial"/>
          <w:color w:val="0D0D0D" w:themeColor="text1" w:themeTint="F2"/>
          <w:sz w:val="24"/>
          <w:szCs w:val="24"/>
          <w:shd w:val="clear" w:color="auto" w:fill="FFFFFF"/>
        </w:rPr>
        <w:t> </w:t>
      </w:r>
      <w:hyperlink r:id="rId375" w:tooltip="Государство" w:history="1">
        <w:r w:rsidRPr="00995A18">
          <w:rPr>
            <w:rStyle w:val="a5"/>
            <w:rFonts w:ascii="Arial" w:hAnsi="Arial" w:cs="Arial"/>
            <w:color w:val="0D0D0D" w:themeColor="text1" w:themeTint="F2"/>
            <w:sz w:val="24"/>
            <w:szCs w:val="24"/>
            <w:shd w:val="clear" w:color="auto" w:fill="FFFFFF"/>
          </w:rPr>
          <w:t>государством</w:t>
        </w:r>
      </w:hyperlink>
      <w:r w:rsidRPr="00995A18">
        <w:rPr>
          <w:rFonts w:ascii="Arial" w:hAnsi="Arial" w:cs="Arial"/>
          <w:color w:val="0D0D0D" w:themeColor="text1" w:themeTint="F2"/>
          <w:sz w:val="24"/>
          <w:szCs w:val="24"/>
          <w:shd w:val="clear" w:color="auto" w:fill="FFFFFF"/>
        </w:rPr>
        <w:t>. Данные ценные бумаги относятся к категории долговых ценных бумаг.</w:t>
      </w:r>
    </w:p>
    <w:p w:rsidR="00995A18" w:rsidRPr="00995A18" w:rsidRDefault="00995A18" w:rsidP="00995A18">
      <w:pPr>
        <w:pStyle w:val="2"/>
        <w:pBdr>
          <w:bottom w:val="single" w:sz="4" w:space="0" w:color="AAAAAA"/>
        </w:pBdr>
        <w:shd w:val="clear" w:color="auto" w:fill="FFFFFF"/>
        <w:spacing w:before="240" w:after="60"/>
        <w:rPr>
          <w:rFonts w:ascii="Georgia" w:hAnsi="Georgia"/>
          <w:b w:val="0"/>
          <w:bCs w:val="0"/>
          <w:color w:val="0D0D0D" w:themeColor="text1" w:themeTint="F2"/>
          <w:sz w:val="24"/>
          <w:szCs w:val="24"/>
        </w:rPr>
      </w:pPr>
      <w:r w:rsidRPr="00995A18">
        <w:rPr>
          <w:rStyle w:val="mw-headline"/>
          <w:rFonts w:ascii="Georgia" w:hAnsi="Georgia"/>
          <w:b w:val="0"/>
          <w:bCs w:val="0"/>
          <w:color w:val="0D0D0D" w:themeColor="text1" w:themeTint="F2"/>
          <w:sz w:val="24"/>
          <w:szCs w:val="24"/>
        </w:rPr>
        <w:t>Цель выпуска государственных ценных бумаг</w:t>
      </w:r>
    </w:p>
    <w:p w:rsidR="00995A18" w:rsidRPr="00995A18" w:rsidRDefault="00A27F22" w:rsidP="00995A18">
      <w:pPr>
        <w:pStyle w:val="a4"/>
        <w:shd w:val="clear" w:color="auto" w:fill="FFFFFF"/>
        <w:spacing w:before="120" w:beforeAutospacing="0" w:after="120" w:afterAutospacing="0" w:line="276" w:lineRule="auto"/>
        <w:rPr>
          <w:rFonts w:ascii="Arial" w:hAnsi="Arial" w:cs="Arial"/>
          <w:color w:val="0D0D0D" w:themeColor="text1" w:themeTint="F2"/>
        </w:rPr>
      </w:pPr>
      <w:hyperlink r:id="rId376" w:tooltip="Эмиссия (экономика)" w:history="1">
        <w:r w:rsidR="00995A18" w:rsidRPr="00995A18">
          <w:rPr>
            <w:rStyle w:val="a5"/>
            <w:rFonts w:ascii="Arial" w:hAnsi="Arial" w:cs="Arial"/>
            <w:color w:val="0D0D0D" w:themeColor="text1" w:themeTint="F2"/>
          </w:rPr>
          <w:t>Эмиссия</w:t>
        </w:r>
      </w:hyperlink>
      <w:r w:rsidR="00995A18" w:rsidRPr="00995A18">
        <w:rPr>
          <w:rStyle w:val="apple-converted-space"/>
          <w:rFonts w:ascii="Arial" w:hAnsi="Arial" w:cs="Arial"/>
          <w:color w:val="0D0D0D" w:themeColor="text1" w:themeTint="F2"/>
        </w:rPr>
        <w:t> </w:t>
      </w:r>
      <w:r w:rsidR="00995A18" w:rsidRPr="00995A18">
        <w:rPr>
          <w:rFonts w:ascii="Arial" w:hAnsi="Arial" w:cs="Arial"/>
          <w:color w:val="0D0D0D" w:themeColor="text1" w:themeTint="F2"/>
        </w:rPr>
        <w:t>(выпуск) государственных ценных бумаг направлена на решение следующих задач:</w:t>
      </w:r>
    </w:p>
    <w:p w:rsidR="00995A18" w:rsidRPr="00995A18" w:rsidRDefault="00995A18" w:rsidP="00834A38">
      <w:pPr>
        <w:numPr>
          <w:ilvl w:val="0"/>
          <w:numId w:val="50"/>
        </w:numPr>
        <w:shd w:val="clear" w:color="auto" w:fill="FFFFFF"/>
        <w:spacing w:before="100" w:beforeAutospacing="1" w:after="24"/>
        <w:ind w:left="384"/>
        <w:rPr>
          <w:rFonts w:ascii="Arial" w:hAnsi="Arial" w:cs="Arial"/>
          <w:color w:val="0D0D0D" w:themeColor="text1" w:themeTint="F2"/>
          <w:sz w:val="24"/>
          <w:szCs w:val="24"/>
        </w:rPr>
      </w:pPr>
      <w:r w:rsidRPr="00995A18">
        <w:rPr>
          <w:rFonts w:ascii="Arial" w:hAnsi="Arial" w:cs="Arial"/>
          <w:color w:val="0D0D0D" w:themeColor="text1" w:themeTint="F2"/>
          <w:sz w:val="24"/>
          <w:szCs w:val="24"/>
        </w:rPr>
        <w:t>покрытие</w:t>
      </w:r>
      <w:r w:rsidRPr="00995A18">
        <w:rPr>
          <w:rStyle w:val="apple-converted-space"/>
          <w:rFonts w:ascii="Arial" w:hAnsi="Arial" w:cs="Arial"/>
          <w:color w:val="0D0D0D" w:themeColor="text1" w:themeTint="F2"/>
          <w:sz w:val="24"/>
          <w:szCs w:val="24"/>
        </w:rPr>
        <w:t> </w:t>
      </w:r>
      <w:hyperlink r:id="rId377" w:tooltip="Дефицит бюджета" w:history="1">
        <w:r w:rsidRPr="00995A18">
          <w:rPr>
            <w:rStyle w:val="a5"/>
            <w:rFonts w:ascii="Arial" w:hAnsi="Arial" w:cs="Arial"/>
            <w:color w:val="0D0D0D" w:themeColor="text1" w:themeTint="F2"/>
            <w:sz w:val="24"/>
            <w:szCs w:val="24"/>
          </w:rPr>
          <w:t>дефицита государственного бюджета</w:t>
        </w:r>
      </w:hyperlink>
      <w:r w:rsidRPr="00995A18">
        <w:rPr>
          <w:rFonts w:ascii="Arial" w:hAnsi="Arial" w:cs="Arial"/>
          <w:color w:val="0D0D0D" w:themeColor="text1" w:themeTint="F2"/>
          <w:sz w:val="24"/>
          <w:szCs w:val="24"/>
        </w:rPr>
        <w:t>;</w:t>
      </w:r>
    </w:p>
    <w:p w:rsidR="00995A18" w:rsidRPr="00995A18" w:rsidRDefault="00995A18" w:rsidP="00834A38">
      <w:pPr>
        <w:numPr>
          <w:ilvl w:val="0"/>
          <w:numId w:val="50"/>
        </w:numPr>
        <w:shd w:val="clear" w:color="auto" w:fill="FFFFFF"/>
        <w:spacing w:before="100" w:beforeAutospacing="1" w:after="24"/>
        <w:ind w:left="384"/>
        <w:rPr>
          <w:rFonts w:ascii="Arial" w:hAnsi="Arial" w:cs="Arial"/>
          <w:color w:val="0D0D0D" w:themeColor="text1" w:themeTint="F2"/>
          <w:sz w:val="24"/>
          <w:szCs w:val="24"/>
        </w:rPr>
      </w:pPr>
      <w:r w:rsidRPr="00995A18">
        <w:rPr>
          <w:rFonts w:ascii="Arial" w:hAnsi="Arial" w:cs="Arial"/>
          <w:color w:val="0D0D0D" w:themeColor="text1" w:themeTint="F2"/>
          <w:sz w:val="24"/>
          <w:szCs w:val="24"/>
        </w:rPr>
        <w:t>покрытие</w:t>
      </w:r>
      <w:r w:rsidRPr="00995A18">
        <w:rPr>
          <w:rStyle w:val="apple-converted-space"/>
          <w:rFonts w:ascii="Arial" w:hAnsi="Arial" w:cs="Arial"/>
          <w:color w:val="0D0D0D" w:themeColor="text1" w:themeTint="F2"/>
          <w:sz w:val="24"/>
          <w:szCs w:val="24"/>
        </w:rPr>
        <w:t> </w:t>
      </w:r>
      <w:hyperlink r:id="rId378" w:tooltip="Кассовый разрыв" w:history="1">
        <w:r w:rsidRPr="00995A18">
          <w:rPr>
            <w:rStyle w:val="a5"/>
            <w:rFonts w:ascii="Arial" w:hAnsi="Arial" w:cs="Arial"/>
            <w:color w:val="0D0D0D" w:themeColor="text1" w:themeTint="F2"/>
            <w:sz w:val="24"/>
            <w:szCs w:val="24"/>
          </w:rPr>
          <w:t>кассовых разрывов</w:t>
        </w:r>
      </w:hyperlink>
      <w:r w:rsidRPr="00995A18">
        <w:rPr>
          <w:rStyle w:val="apple-converted-space"/>
          <w:rFonts w:ascii="Arial" w:hAnsi="Arial" w:cs="Arial"/>
          <w:color w:val="0D0D0D" w:themeColor="text1" w:themeTint="F2"/>
          <w:sz w:val="24"/>
          <w:szCs w:val="24"/>
        </w:rPr>
        <w:t> </w:t>
      </w:r>
      <w:r w:rsidRPr="00995A18">
        <w:rPr>
          <w:rFonts w:ascii="Arial" w:hAnsi="Arial" w:cs="Arial"/>
          <w:color w:val="0D0D0D" w:themeColor="text1" w:themeTint="F2"/>
          <w:sz w:val="24"/>
          <w:szCs w:val="24"/>
        </w:rPr>
        <w:t>в</w:t>
      </w:r>
      <w:r w:rsidRPr="00995A18">
        <w:rPr>
          <w:rStyle w:val="apple-converted-space"/>
          <w:rFonts w:ascii="Arial" w:hAnsi="Arial" w:cs="Arial"/>
          <w:color w:val="0D0D0D" w:themeColor="text1" w:themeTint="F2"/>
          <w:sz w:val="24"/>
          <w:szCs w:val="24"/>
        </w:rPr>
        <w:t> </w:t>
      </w:r>
      <w:hyperlink r:id="rId379" w:tooltip="Бюджет" w:history="1">
        <w:r w:rsidRPr="00995A18">
          <w:rPr>
            <w:rStyle w:val="a5"/>
            <w:rFonts w:ascii="Arial" w:hAnsi="Arial" w:cs="Arial"/>
            <w:color w:val="0D0D0D" w:themeColor="text1" w:themeTint="F2"/>
            <w:sz w:val="24"/>
            <w:szCs w:val="24"/>
          </w:rPr>
          <w:t>бюджете</w:t>
        </w:r>
      </w:hyperlink>
      <w:r w:rsidRPr="00995A18">
        <w:rPr>
          <w:rFonts w:ascii="Arial" w:hAnsi="Arial" w:cs="Arial"/>
          <w:color w:val="0D0D0D" w:themeColor="text1" w:themeTint="F2"/>
          <w:sz w:val="24"/>
          <w:szCs w:val="24"/>
        </w:rPr>
        <w:t>;</w:t>
      </w:r>
    </w:p>
    <w:p w:rsidR="00995A18" w:rsidRPr="00995A18" w:rsidRDefault="00995A18" w:rsidP="00834A38">
      <w:pPr>
        <w:numPr>
          <w:ilvl w:val="0"/>
          <w:numId w:val="50"/>
        </w:numPr>
        <w:shd w:val="clear" w:color="auto" w:fill="FFFFFF"/>
        <w:spacing w:before="100" w:beforeAutospacing="1" w:after="24"/>
        <w:ind w:left="384"/>
        <w:rPr>
          <w:rFonts w:ascii="Arial" w:hAnsi="Arial" w:cs="Arial"/>
          <w:color w:val="0D0D0D" w:themeColor="text1" w:themeTint="F2"/>
          <w:sz w:val="24"/>
          <w:szCs w:val="24"/>
        </w:rPr>
      </w:pPr>
      <w:r w:rsidRPr="00995A18">
        <w:rPr>
          <w:rFonts w:ascii="Arial" w:hAnsi="Arial" w:cs="Arial"/>
          <w:color w:val="0D0D0D" w:themeColor="text1" w:themeTint="F2"/>
          <w:sz w:val="24"/>
          <w:szCs w:val="24"/>
        </w:rPr>
        <w:t>привлечение денежных ресурсов для осуществления крупных проектов;</w:t>
      </w:r>
    </w:p>
    <w:p w:rsidR="00995A18" w:rsidRPr="00995A18" w:rsidRDefault="00995A18" w:rsidP="00834A38">
      <w:pPr>
        <w:numPr>
          <w:ilvl w:val="0"/>
          <w:numId w:val="50"/>
        </w:numPr>
        <w:shd w:val="clear" w:color="auto" w:fill="FFFFFF"/>
        <w:spacing w:before="100" w:beforeAutospacing="1" w:after="24"/>
        <w:ind w:left="384"/>
        <w:rPr>
          <w:rFonts w:ascii="Arial" w:hAnsi="Arial" w:cs="Arial"/>
          <w:color w:val="0D0D0D" w:themeColor="text1" w:themeTint="F2"/>
          <w:sz w:val="24"/>
          <w:szCs w:val="24"/>
        </w:rPr>
      </w:pPr>
      <w:r w:rsidRPr="00995A18">
        <w:rPr>
          <w:rFonts w:ascii="Arial" w:hAnsi="Arial" w:cs="Arial"/>
          <w:color w:val="0D0D0D" w:themeColor="text1" w:themeTint="F2"/>
          <w:sz w:val="24"/>
          <w:szCs w:val="24"/>
        </w:rPr>
        <w:t>привлечение сре</w:t>
      </w:r>
      <w:proofErr w:type="gramStart"/>
      <w:r w:rsidRPr="00995A18">
        <w:rPr>
          <w:rFonts w:ascii="Arial" w:hAnsi="Arial" w:cs="Arial"/>
          <w:color w:val="0D0D0D" w:themeColor="text1" w:themeTint="F2"/>
          <w:sz w:val="24"/>
          <w:szCs w:val="24"/>
        </w:rPr>
        <w:t>дств дл</w:t>
      </w:r>
      <w:proofErr w:type="gramEnd"/>
      <w:r w:rsidRPr="00995A18">
        <w:rPr>
          <w:rFonts w:ascii="Arial" w:hAnsi="Arial" w:cs="Arial"/>
          <w:color w:val="0D0D0D" w:themeColor="text1" w:themeTint="F2"/>
          <w:sz w:val="24"/>
          <w:szCs w:val="24"/>
        </w:rPr>
        <w:t>я погашения задолженности по другим государственным ценным бумагам.</w:t>
      </w:r>
    </w:p>
    <w:p w:rsidR="00995A18" w:rsidRPr="00995A18" w:rsidRDefault="00995A18" w:rsidP="00995A18">
      <w:pPr>
        <w:pStyle w:val="a4"/>
        <w:shd w:val="clear" w:color="auto" w:fill="FFFFFF"/>
        <w:spacing w:before="120" w:beforeAutospacing="0" w:after="120" w:afterAutospacing="0" w:line="276" w:lineRule="auto"/>
        <w:rPr>
          <w:rFonts w:ascii="Arial" w:hAnsi="Arial" w:cs="Arial"/>
          <w:color w:val="0D0D0D" w:themeColor="text1" w:themeTint="F2"/>
        </w:rPr>
      </w:pPr>
      <w:r w:rsidRPr="00995A18">
        <w:rPr>
          <w:rFonts w:ascii="Arial" w:hAnsi="Arial" w:cs="Arial"/>
          <w:color w:val="0D0D0D" w:themeColor="text1" w:themeTint="F2"/>
        </w:rPr>
        <w:t>Государство с помощью ценных бумаг регулирует развитие экономики, решая следующие задачи:</w:t>
      </w:r>
    </w:p>
    <w:p w:rsidR="00995A18" w:rsidRPr="00995A18" w:rsidRDefault="00995A18" w:rsidP="00834A38">
      <w:pPr>
        <w:numPr>
          <w:ilvl w:val="0"/>
          <w:numId w:val="51"/>
        </w:numPr>
        <w:shd w:val="clear" w:color="auto" w:fill="FFFFFF"/>
        <w:spacing w:before="100" w:beforeAutospacing="1" w:after="24"/>
        <w:ind w:left="384"/>
        <w:rPr>
          <w:rFonts w:ascii="Arial" w:hAnsi="Arial" w:cs="Arial"/>
          <w:color w:val="0D0D0D" w:themeColor="text1" w:themeTint="F2"/>
          <w:sz w:val="24"/>
          <w:szCs w:val="24"/>
        </w:rPr>
      </w:pPr>
      <w:r w:rsidRPr="00995A18">
        <w:rPr>
          <w:rFonts w:ascii="Arial" w:hAnsi="Arial" w:cs="Arial"/>
          <w:color w:val="0D0D0D" w:themeColor="text1" w:themeTint="F2"/>
          <w:sz w:val="24"/>
          <w:szCs w:val="24"/>
        </w:rPr>
        <w:t>регулирование</w:t>
      </w:r>
      <w:r w:rsidRPr="00995A18">
        <w:rPr>
          <w:rStyle w:val="apple-converted-space"/>
          <w:rFonts w:ascii="Arial" w:hAnsi="Arial" w:cs="Arial"/>
          <w:color w:val="0D0D0D" w:themeColor="text1" w:themeTint="F2"/>
          <w:sz w:val="24"/>
          <w:szCs w:val="24"/>
        </w:rPr>
        <w:t> </w:t>
      </w:r>
      <w:hyperlink r:id="rId380" w:tooltip="Денежная масса" w:history="1">
        <w:r w:rsidRPr="00995A18">
          <w:rPr>
            <w:rStyle w:val="a5"/>
            <w:rFonts w:ascii="Arial" w:hAnsi="Arial" w:cs="Arial"/>
            <w:color w:val="0D0D0D" w:themeColor="text1" w:themeTint="F2"/>
            <w:sz w:val="24"/>
            <w:szCs w:val="24"/>
          </w:rPr>
          <w:t>денежной массы</w:t>
        </w:r>
      </w:hyperlink>
      <w:r w:rsidRPr="00995A18">
        <w:rPr>
          <w:rFonts w:ascii="Arial" w:hAnsi="Arial" w:cs="Arial"/>
          <w:color w:val="0D0D0D" w:themeColor="text1" w:themeTint="F2"/>
          <w:sz w:val="24"/>
          <w:szCs w:val="24"/>
        </w:rPr>
        <w:t>;</w:t>
      </w:r>
    </w:p>
    <w:p w:rsidR="00995A18" w:rsidRPr="00995A18" w:rsidRDefault="00995A18" w:rsidP="00834A38">
      <w:pPr>
        <w:numPr>
          <w:ilvl w:val="0"/>
          <w:numId w:val="51"/>
        </w:numPr>
        <w:shd w:val="clear" w:color="auto" w:fill="FFFFFF"/>
        <w:spacing w:before="100" w:beforeAutospacing="1" w:after="24"/>
        <w:ind w:left="384"/>
        <w:rPr>
          <w:rFonts w:ascii="Arial" w:hAnsi="Arial" w:cs="Arial"/>
          <w:color w:val="0D0D0D" w:themeColor="text1" w:themeTint="F2"/>
          <w:sz w:val="24"/>
          <w:szCs w:val="24"/>
        </w:rPr>
      </w:pPr>
      <w:r w:rsidRPr="00995A18">
        <w:rPr>
          <w:rFonts w:ascii="Arial" w:hAnsi="Arial" w:cs="Arial"/>
          <w:color w:val="0D0D0D" w:themeColor="text1" w:themeTint="F2"/>
          <w:sz w:val="24"/>
          <w:szCs w:val="24"/>
        </w:rPr>
        <w:t>регулирование</w:t>
      </w:r>
      <w:r w:rsidRPr="00995A18">
        <w:rPr>
          <w:rStyle w:val="apple-converted-space"/>
          <w:rFonts w:ascii="Arial" w:hAnsi="Arial" w:cs="Arial"/>
          <w:color w:val="0D0D0D" w:themeColor="text1" w:themeTint="F2"/>
          <w:sz w:val="24"/>
          <w:szCs w:val="24"/>
        </w:rPr>
        <w:t> </w:t>
      </w:r>
      <w:hyperlink r:id="rId381" w:tooltip="Инфляция" w:history="1">
        <w:r w:rsidRPr="00995A18">
          <w:rPr>
            <w:rStyle w:val="a5"/>
            <w:rFonts w:ascii="Arial" w:hAnsi="Arial" w:cs="Arial"/>
            <w:color w:val="0D0D0D" w:themeColor="text1" w:themeTint="F2"/>
            <w:sz w:val="24"/>
            <w:szCs w:val="24"/>
          </w:rPr>
          <w:t>инфляции</w:t>
        </w:r>
      </w:hyperlink>
      <w:r w:rsidRPr="00995A18">
        <w:rPr>
          <w:rFonts w:ascii="Arial" w:hAnsi="Arial" w:cs="Arial"/>
          <w:color w:val="0D0D0D" w:themeColor="text1" w:themeTint="F2"/>
          <w:sz w:val="24"/>
          <w:szCs w:val="24"/>
        </w:rPr>
        <w:t>;</w:t>
      </w:r>
    </w:p>
    <w:p w:rsidR="00995A18" w:rsidRPr="00995A18" w:rsidRDefault="00995A18" w:rsidP="00834A38">
      <w:pPr>
        <w:numPr>
          <w:ilvl w:val="0"/>
          <w:numId w:val="51"/>
        </w:numPr>
        <w:shd w:val="clear" w:color="auto" w:fill="FFFFFF"/>
        <w:spacing w:before="100" w:beforeAutospacing="1" w:after="24"/>
        <w:ind w:left="384"/>
        <w:rPr>
          <w:rFonts w:ascii="Arial" w:hAnsi="Arial" w:cs="Arial"/>
          <w:color w:val="0D0D0D" w:themeColor="text1" w:themeTint="F2"/>
          <w:sz w:val="24"/>
          <w:szCs w:val="24"/>
        </w:rPr>
      </w:pPr>
      <w:r w:rsidRPr="00995A18">
        <w:rPr>
          <w:rFonts w:ascii="Arial" w:hAnsi="Arial" w:cs="Arial"/>
          <w:color w:val="0D0D0D" w:themeColor="text1" w:themeTint="F2"/>
          <w:sz w:val="24"/>
          <w:szCs w:val="24"/>
        </w:rPr>
        <w:t>влияние на</w:t>
      </w:r>
      <w:r w:rsidRPr="00995A18">
        <w:rPr>
          <w:rStyle w:val="apple-converted-space"/>
          <w:rFonts w:ascii="Arial" w:hAnsi="Arial" w:cs="Arial"/>
          <w:color w:val="0D0D0D" w:themeColor="text1" w:themeTint="F2"/>
          <w:sz w:val="24"/>
          <w:szCs w:val="24"/>
        </w:rPr>
        <w:t> </w:t>
      </w:r>
      <w:hyperlink r:id="rId382" w:tooltip="Валютный курс" w:history="1">
        <w:r w:rsidRPr="00995A18">
          <w:rPr>
            <w:rStyle w:val="a5"/>
            <w:rFonts w:ascii="Arial" w:hAnsi="Arial" w:cs="Arial"/>
            <w:color w:val="0D0D0D" w:themeColor="text1" w:themeTint="F2"/>
            <w:sz w:val="24"/>
            <w:szCs w:val="24"/>
          </w:rPr>
          <w:t>валютный курс</w:t>
        </w:r>
      </w:hyperlink>
      <w:r w:rsidRPr="00995A18">
        <w:rPr>
          <w:rFonts w:ascii="Arial" w:hAnsi="Arial" w:cs="Arial"/>
          <w:color w:val="0D0D0D" w:themeColor="text1" w:themeTint="F2"/>
          <w:sz w:val="24"/>
          <w:szCs w:val="24"/>
        </w:rPr>
        <w:t>;</w:t>
      </w:r>
    </w:p>
    <w:p w:rsidR="00995A18" w:rsidRPr="00995A18" w:rsidRDefault="00995A18" w:rsidP="00834A38">
      <w:pPr>
        <w:numPr>
          <w:ilvl w:val="0"/>
          <w:numId w:val="51"/>
        </w:numPr>
        <w:shd w:val="clear" w:color="auto" w:fill="FFFFFF"/>
        <w:spacing w:before="100" w:beforeAutospacing="1" w:after="24"/>
        <w:ind w:left="384"/>
        <w:rPr>
          <w:rFonts w:ascii="Arial" w:hAnsi="Arial" w:cs="Arial"/>
          <w:color w:val="0D0D0D" w:themeColor="text1" w:themeTint="F2"/>
          <w:sz w:val="24"/>
          <w:szCs w:val="24"/>
        </w:rPr>
      </w:pPr>
      <w:r w:rsidRPr="00995A18">
        <w:rPr>
          <w:rFonts w:ascii="Arial" w:hAnsi="Arial" w:cs="Arial"/>
          <w:color w:val="0D0D0D" w:themeColor="text1" w:themeTint="F2"/>
          <w:sz w:val="24"/>
          <w:szCs w:val="24"/>
        </w:rPr>
        <w:t>формирование уровня</w:t>
      </w:r>
      <w:r w:rsidRPr="00995A18">
        <w:rPr>
          <w:rStyle w:val="apple-converted-space"/>
          <w:rFonts w:ascii="Arial" w:hAnsi="Arial" w:cs="Arial"/>
          <w:color w:val="0D0D0D" w:themeColor="text1" w:themeTint="F2"/>
          <w:sz w:val="24"/>
          <w:szCs w:val="24"/>
        </w:rPr>
        <w:t> </w:t>
      </w:r>
      <w:hyperlink r:id="rId383" w:tooltip="Доходность" w:history="1">
        <w:r w:rsidRPr="00995A18">
          <w:rPr>
            <w:rStyle w:val="a5"/>
            <w:rFonts w:ascii="Arial" w:hAnsi="Arial" w:cs="Arial"/>
            <w:color w:val="0D0D0D" w:themeColor="text1" w:themeTint="F2"/>
            <w:sz w:val="24"/>
            <w:szCs w:val="24"/>
          </w:rPr>
          <w:t>доходности</w:t>
        </w:r>
      </w:hyperlink>
      <w:r w:rsidRPr="00995A18">
        <w:rPr>
          <w:rStyle w:val="apple-converted-space"/>
          <w:rFonts w:ascii="Arial" w:hAnsi="Arial" w:cs="Arial"/>
          <w:color w:val="0D0D0D" w:themeColor="text1" w:themeTint="F2"/>
          <w:sz w:val="24"/>
          <w:szCs w:val="24"/>
        </w:rPr>
        <w:t> </w:t>
      </w:r>
      <w:r w:rsidRPr="00995A18">
        <w:rPr>
          <w:rFonts w:ascii="Arial" w:hAnsi="Arial" w:cs="Arial"/>
          <w:color w:val="0D0D0D" w:themeColor="text1" w:themeTint="F2"/>
          <w:sz w:val="24"/>
          <w:szCs w:val="24"/>
        </w:rPr>
        <w:t>по ценным бумагам;</w:t>
      </w:r>
    </w:p>
    <w:p w:rsidR="00995A18" w:rsidRPr="00995A18" w:rsidRDefault="00995A18" w:rsidP="00834A38">
      <w:pPr>
        <w:numPr>
          <w:ilvl w:val="0"/>
          <w:numId w:val="51"/>
        </w:numPr>
        <w:shd w:val="clear" w:color="auto" w:fill="FFFFFF"/>
        <w:spacing w:before="100" w:beforeAutospacing="1" w:after="24"/>
        <w:ind w:left="384"/>
        <w:rPr>
          <w:rFonts w:ascii="Arial" w:hAnsi="Arial" w:cs="Arial"/>
          <w:color w:val="0D0D0D" w:themeColor="text1" w:themeTint="F2"/>
          <w:sz w:val="24"/>
          <w:szCs w:val="24"/>
        </w:rPr>
      </w:pPr>
      <w:r w:rsidRPr="00995A18">
        <w:rPr>
          <w:rFonts w:ascii="Arial" w:hAnsi="Arial" w:cs="Arial"/>
          <w:color w:val="0D0D0D" w:themeColor="text1" w:themeTint="F2"/>
          <w:sz w:val="24"/>
          <w:szCs w:val="24"/>
        </w:rPr>
        <w:t>обеспечение перелива</w:t>
      </w:r>
      <w:r w:rsidRPr="00995A18">
        <w:rPr>
          <w:rStyle w:val="apple-converted-space"/>
          <w:rFonts w:ascii="Arial" w:hAnsi="Arial" w:cs="Arial"/>
          <w:color w:val="0D0D0D" w:themeColor="text1" w:themeTint="F2"/>
          <w:sz w:val="24"/>
          <w:szCs w:val="24"/>
        </w:rPr>
        <w:t> </w:t>
      </w:r>
      <w:hyperlink r:id="rId384" w:tooltip="Капитал" w:history="1">
        <w:r w:rsidRPr="00995A18">
          <w:rPr>
            <w:rStyle w:val="a5"/>
            <w:rFonts w:ascii="Arial" w:hAnsi="Arial" w:cs="Arial"/>
            <w:color w:val="0D0D0D" w:themeColor="text1" w:themeTint="F2"/>
            <w:sz w:val="24"/>
            <w:szCs w:val="24"/>
          </w:rPr>
          <w:t>капитала</w:t>
        </w:r>
      </w:hyperlink>
      <w:r w:rsidRPr="00995A18">
        <w:rPr>
          <w:rStyle w:val="apple-converted-space"/>
          <w:rFonts w:ascii="Arial" w:hAnsi="Arial" w:cs="Arial"/>
          <w:color w:val="0D0D0D" w:themeColor="text1" w:themeTint="F2"/>
          <w:sz w:val="24"/>
          <w:szCs w:val="24"/>
        </w:rPr>
        <w:t> </w:t>
      </w:r>
      <w:r w:rsidRPr="00995A18">
        <w:rPr>
          <w:rFonts w:ascii="Arial" w:hAnsi="Arial" w:cs="Arial"/>
          <w:color w:val="0D0D0D" w:themeColor="text1" w:themeTint="F2"/>
          <w:sz w:val="24"/>
          <w:szCs w:val="24"/>
        </w:rPr>
        <w:t>с одного сегмента</w:t>
      </w:r>
      <w:r w:rsidRPr="00995A18">
        <w:rPr>
          <w:rStyle w:val="apple-converted-space"/>
          <w:rFonts w:ascii="Arial" w:hAnsi="Arial" w:cs="Arial"/>
          <w:color w:val="0D0D0D" w:themeColor="text1" w:themeTint="F2"/>
          <w:sz w:val="24"/>
          <w:szCs w:val="24"/>
        </w:rPr>
        <w:t> </w:t>
      </w:r>
      <w:hyperlink r:id="rId385" w:tooltip="Финансовый рынок" w:history="1">
        <w:r w:rsidRPr="00995A18">
          <w:rPr>
            <w:rStyle w:val="a5"/>
            <w:rFonts w:ascii="Arial" w:hAnsi="Arial" w:cs="Arial"/>
            <w:color w:val="0D0D0D" w:themeColor="text1" w:themeTint="F2"/>
            <w:sz w:val="24"/>
            <w:szCs w:val="24"/>
          </w:rPr>
          <w:t>финансового рынка</w:t>
        </w:r>
      </w:hyperlink>
      <w:r w:rsidRPr="00995A18">
        <w:rPr>
          <w:rStyle w:val="apple-converted-space"/>
          <w:rFonts w:ascii="Arial" w:hAnsi="Arial" w:cs="Arial"/>
          <w:color w:val="0D0D0D" w:themeColor="text1" w:themeTint="F2"/>
          <w:sz w:val="24"/>
          <w:szCs w:val="24"/>
        </w:rPr>
        <w:t> </w:t>
      </w:r>
      <w:r w:rsidRPr="00995A18">
        <w:rPr>
          <w:rFonts w:ascii="Arial" w:hAnsi="Arial" w:cs="Arial"/>
          <w:color w:val="0D0D0D" w:themeColor="text1" w:themeTint="F2"/>
          <w:sz w:val="24"/>
          <w:szCs w:val="24"/>
        </w:rPr>
        <w:t>на другой;</w:t>
      </w:r>
    </w:p>
    <w:p w:rsidR="00995A18" w:rsidRPr="00995A18" w:rsidRDefault="00995A18" w:rsidP="00834A38">
      <w:pPr>
        <w:numPr>
          <w:ilvl w:val="0"/>
          <w:numId w:val="51"/>
        </w:numPr>
        <w:shd w:val="clear" w:color="auto" w:fill="FFFFFF"/>
        <w:spacing w:before="100" w:beforeAutospacing="1" w:after="24"/>
        <w:ind w:left="384"/>
        <w:rPr>
          <w:rFonts w:ascii="Arial" w:hAnsi="Arial" w:cs="Arial"/>
          <w:color w:val="0D0D0D" w:themeColor="text1" w:themeTint="F2"/>
          <w:sz w:val="24"/>
          <w:szCs w:val="24"/>
        </w:rPr>
      </w:pPr>
      <w:r w:rsidRPr="00995A18">
        <w:rPr>
          <w:rFonts w:ascii="Arial" w:hAnsi="Arial" w:cs="Arial"/>
          <w:color w:val="0D0D0D" w:themeColor="text1" w:themeTint="F2"/>
          <w:sz w:val="24"/>
          <w:szCs w:val="24"/>
        </w:rPr>
        <w:t>решение других социально-экономических задач.</w:t>
      </w:r>
    </w:p>
    <w:p w:rsidR="00995A18" w:rsidRPr="00995A18" w:rsidRDefault="00995A18" w:rsidP="00995A18">
      <w:pPr>
        <w:rPr>
          <w:color w:val="0D0D0D" w:themeColor="text1" w:themeTint="F2"/>
          <w:sz w:val="24"/>
          <w:szCs w:val="24"/>
          <w:shd w:val="clear" w:color="auto" w:fill="FFFFFF"/>
        </w:rPr>
      </w:pPr>
    </w:p>
    <w:p w:rsidR="00995A18" w:rsidRPr="00995A18" w:rsidRDefault="00995A18" w:rsidP="00995A18">
      <w:pPr>
        <w:pStyle w:val="a4"/>
        <w:shd w:val="clear" w:color="auto" w:fill="FFFFFF"/>
        <w:spacing w:before="120" w:beforeAutospacing="0" w:after="120" w:afterAutospacing="0" w:line="276" w:lineRule="auto"/>
        <w:rPr>
          <w:rFonts w:ascii="Arial" w:hAnsi="Arial" w:cs="Arial"/>
          <w:color w:val="0D0D0D" w:themeColor="text1" w:themeTint="F2"/>
        </w:rPr>
      </w:pPr>
      <w:r w:rsidRPr="00995A18">
        <w:rPr>
          <w:rFonts w:ascii="Arial" w:hAnsi="Arial" w:cs="Arial"/>
          <w:color w:val="0D0D0D" w:themeColor="text1" w:themeTint="F2"/>
        </w:rPr>
        <w:lastRenderedPageBreak/>
        <w:t>На различных этапах развития рынка в Российской Федерации выпускались следующие виды государственных ценных бумаг:</w:t>
      </w:r>
    </w:p>
    <w:p w:rsidR="00995A18" w:rsidRPr="00995A18" w:rsidRDefault="00995A18" w:rsidP="00834A38">
      <w:pPr>
        <w:numPr>
          <w:ilvl w:val="0"/>
          <w:numId w:val="52"/>
        </w:numPr>
        <w:shd w:val="clear" w:color="auto" w:fill="FFFFFF"/>
        <w:spacing w:before="100" w:beforeAutospacing="1" w:after="24"/>
        <w:ind w:left="384"/>
        <w:rPr>
          <w:rFonts w:ascii="Arial" w:hAnsi="Arial" w:cs="Arial"/>
          <w:color w:val="0D0D0D" w:themeColor="text1" w:themeTint="F2"/>
          <w:sz w:val="24"/>
          <w:szCs w:val="24"/>
        </w:rPr>
      </w:pPr>
      <w:r w:rsidRPr="00995A18">
        <w:rPr>
          <w:rFonts w:ascii="Arial" w:hAnsi="Arial" w:cs="Arial"/>
          <w:color w:val="0D0D0D" w:themeColor="text1" w:themeTint="F2"/>
          <w:sz w:val="24"/>
          <w:szCs w:val="24"/>
        </w:rPr>
        <w:t>Облигации Российского внутреннего выигрышного займа</w:t>
      </w:r>
    </w:p>
    <w:p w:rsidR="00995A18" w:rsidRPr="00995A18" w:rsidRDefault="00A27F22" w:rsidP="00834A38">
      <w:pPr>
        <w:numPr>
          <w:ilvl w:val="0"/>
          <w:numId w:val="52"/>
        </w:numPr>
        <w:shd w:val="clear" w:color="auto" w:fill="FFFFFF"/>
        <w:spacing w:before="100" w:beforeAutospacing="1" w:after="24"/>
        <w:ind w:left="384"/>
        <w:rPr>
          <w:rFonts w:ascii="Arial" w:hAnsi="Arial" w:cs="Arial"/>
          <w:color w:val="0D0D0D" w:themeColor="text1" w:themeTint="F2"/>
          <w:sz w:val="24"/>
          <w:szCs w:val="24"/>
        </w:rPr>
      </w:pPr>
      <w:hyperlink r:id="rId386" w:tooltip="Приватизационный чек" w:history="1">
        <w:r w:rsidR="00995A18" w:rsidRPr="00995A18">
          <w:rPr>
            <w:rStyle w:val="a5"/>
            <w:rFonts w:ascii="Arial" w:hAnsi="Arial" w:cs="Arial"/>
            <w:color w:val="0D0D0D" w:themeColor="text1" w:themeTint="F2"/>
            <w:sz w:val="24"/>
            <w:szCs w:val="24"/>
          </w:rPr>
          <w:t>Приватизационные чеки</w:t>
        </w:r>
      </w:hyperlink>
      <w:r w:rsidR="00995A18" w:rsidRPr="00995A18">
        <w:rPr>
          <w:rStyle w:val="apple-converted-space"/>
          <w:rFonts w:ascii="Arial" w:hAnsi="Arial" w:cs="Arial"/>
          <w:color w:val="0D0D0D" w:themeColor="text1" w:themeTint="F2"/>
          <w:sz w:val="24"/>
          <w:szCs w:val="24"/>
        </w:rPr>
        <w:t> </w:t>
      </w:r>
      <w:r w:rsidR="00995A18" w:rsidRPr="00995A18">
        <w:rPr>
          <w:rFonts w:ascii="Arial" w:hAnsi="Arial" w:cs="Arial"/>
          <w:color w:val="0D0D0D" w:themeColor="text1" w:themeTint="F2"/>
          <w:sz w:val="24"/>
          <w:szCs w:val="24"/>
        </w:rPr>
        <w:t>(</w:t>
      </w:r>
      <w:hyperlink r:id="rId387" w:tooltip="Ваучер" w:history="1">
        <w:r w:rsidR="00995A18" w:rsidRPr="00995A18">
          <w:rPr>
            <w:rStyle w:val="a5"/>
            <w:rFonts w:ascii="Arial" w:hAnsi="Arial" w:cs="Arial"/>
            <w:color w:val="0D0D0D" w:themeColor="text1" w:themeTint="F2"/>
            <w:sz w:val="24"/>
            <w:szCs w:val="24"/>
          </w:rPr>
          <w:t>ваучеры</w:t>
        </w:r>
      </w:hyperlink>
      <w:r w:rsidR="00995A18" w:rsidRPr="00995A18">
        <w:rPr>
          <w:rFonts w:ascii="Arial" w:hAnsi="Arial" w:cs="Arial"/>
          <w:color w:val="0D0D0D" w:themeColor="text1" w:themeTint="F2"/>
          <w:sz w:val="24"/>
          <w:szCs w:val="24"/>
        </w:rPr>
        <w:t>);</w:t>
      </w:r>
    </w:p>
    <w:p w:rsidR="00995A18" w:rsidRPr="00995A18" w:rsidRDefault="00A27F22" w:rsidP="00834A38">
      <w:pPr>
        <w:numPr>
          <w:ilvl w:val="0"/>
          <w:numId w:val="52"/>
        </w:numPr>
        <w:shd w:val="clear" w:color="auto" w:fill="FFFFFF"/>
        <w:spacing w:before="100" w:beforeAutospacing="1" w:after="24"/>
        <w:ind w:left="384"/>
        <w:rPr>
          <w:rFonts w:ascii="Arial" w:hAnsi="Arial" w:cs="Arial"/>
          <w:color w:val="0D0D0D" w:themeColor="text1" w:themeTint="F2"/>
          <w:sz w:val="24"/>
          <w:szCs w:val="24"/>
        </w:rPr>
      </w:pPr>
      <w:hyperlink r:id="rId388" w:tooltip="Государственные краткосрочные облигации" w:history="1">
        <w:r w:rsidR="00995A18" w:rsidRPr="00995A18">
          <w:rPr>
            <w:rStyle w:val="a5"/>
            <w:rFonts w:ascii="Arial" w:hAnsi="Arial" w:cs="Arial"/>
            <w:color w:val="0D0D0D" w:themeColor="text1" w:themeTint="F2"/>
            <w:sz w:val="24"/>
            <w:szCs w:val="24"/>
          </w:rPr>
          <w:t>Государственные краткосрочные бескупонные облигации</w:t>
        </w:r>
      </w:hyperlink>
      <w:r w:rsidR="00995A18" w:rsidRPr="00995A18">
        <w:rPr>
          <w:rFonts w:ascii="Arial" w:hAnsi="Arial" w:cs="Arial"/>
          <w:color w:val="0D0D0D" w:themeColor="text1" w:themeTint="F2"/>
          <w:sz w:val="24"/>
          <w:szCs w:val="24"/>
        </w:rPr>
        <w:t> (ГКО);</w:t>
      </w:r>
    </w:p>
    <w:p w:rsidR="00995A18" w:rsidRPr="00995A18" w:rsidRDefault="00A27F22" w:rsidP="00834A38">
      <w:pPr>
        <w:numPr>
          <w:ilvl w:val="0"/>
          <w:numId w:val="52"/>
        </w:numPr>
        <w:shd w:val="clear" w:color="auto" w:fill="FFFFFF"/>
        <w:spacing w:before="100" w:beforeAutospacing="1" w:after="24"/>
        <w:ind w:left="384"/>
        <w:rPr>
          <w:rFonts w:ascii="Arial" w:hAnsi="Arial" w:cs="Arial"/>
          <w:color w:val="0D0D0D" w:themeColor="text1" w:themeTint="F2"/>
          <w:sz w:val="24"/>
          <w:szCs w:val="24"/>
        </w:rPr>
      </w:pPr>
      <w:hyperlink r:id="rId389" w:tooltip="Облигации федерального займа" w:history="1">
        <w:r w:rsidR="00995A18" w:rsidRPr="00995A18">
          <w:rPr>
            <w:rStyle w:val="a5"/>
            <w:rFonts w:ascii="Arial" w:hAnsi="Arial" w:cs="Arial"/>
            <w:color w:val="0D0D0D" w:themeColor="text1" w:themeTint="F2"/>
            <w:sz w:val="24"/>
            <w:szCs w:val="24"/>
          </w:rPr>
          <w:t>Облигации федерального займа</w:t>
        </w:r>
      </w:hyperlink>
      <w:r w:rsidR="00995A18" w:rsidRPr="00995A18">
        <w:rPr>
          <w:rFonts w:ascii="Arial" w:hAnsi="Arial" w:cs="Arial"/>
          <w:color w:val="0D0D0D" w:themeColor="text1" w:themeTint="F2"/>
          <w:sz w:val="24"/>
          <w:szCs w:val="24"/>
        </w:rPr>
        <w:t>;</w:t>
      </w:r>
    </w:p>
    <w:p w:rsidR="00995A18" w:rsidRPr="00995A18" w:rsidRDefault="00A27F22" w:rsidP="00834A38">
      <w:pPr>
        <w:numPr>
          <w:ilvl w:val="0"/>
          <w:numId w:val="52"/>
        </w:numPr>
        <w:shd w:val="clear" w:color="auto" w:fill="FFFFFF"/>
        <w:spacing w:before="100" w:beforeAutospacing="1" w:after="24"/>
        <w:ind w:left="384"/>
        <w:rPr>
          <w:rFonts w:ascii="Arial" w:hAnsi="Arial" w:cs="Arial"/>
          <w:color w:val="0D0D0D" w:themeColor="text1" w:themeTint="F2"/>
          <w:sz w:val="24"/>
          <w:szCs w:val="24"/>
        </w:rPr>
      </w:pPr>
      <w:hyperlink r:id="rId390" w:tooltip="Облигации сберегательного займа" w:history="1">
        <w:r w:rsidR="00995A18" w:rsidRPr="00995A18">
          <w:rPr>
            <w:rStyle w:val="a5"/>
            <w:rFonts w:ascii="Arial" w:hAnsi="Arial" w:cs="Arial"/>
            <w:color w:val="0D0D0D" w:themeColor="text1" w:themeTint="F2"/>
            <w:sz w:val="24"/>
            <w:szCs w:val="24"/>
          </w:rPr>
          <w:t>Облигации сберегательного займа</w:t>
        </w:r>
      </w:hyperlink>
      <w:r w:rsidR="00995A18" w:rsidRPr="00995A18">
        <w:rPr>
          <w:rFonts w:ascii="Arial" w:hAnsi="Arial" w:cs="Arial"/>
          <w:color w:val="0D0D0D" w:themeColor="text1" w:themeTint="F2"/>
          <w:sz w:val="24"/>
          <w:szCs w:val="24"/>
        </w:rPr>
        <w:t>;</w:t>
      </w:r>
    </w:p>
    <w:p w:rsidR="00995A18" w:rsidRPr="00995A18" w:rsidRDefault="00A27F22" w:rsidP="00834A38">
      <w:pPr>
        <w:numPr>
          <w:ilvl w:val="0"/>
          <w:numId w:val="52"/>
        </w:numPr>
        <w:shd w:val="clear" w:color="auto" w:fill="FFFFFF"/>
        <w:spacing w:before="100" w:beforeAutospacing="1" w:after="24"/>
        <w:ind w:left="384"/>
        <w:rPr>
          <w:rFonts w:ascii="Arial" w:hAnsi="Arial" w:cs="Arial"/>
          <w:color w:val="0D0D0D" w:themeColor="text1" w:themeTint="F2"/>
          <w:sz w:val="24"/>
          <w:szCs w:val="24"/>
        </w:rPr>
      </w:pPr>
      <w:hyperlink r:id="rId391" w:tooltip="Казначейские обязательства" w:history="1">
        <w:r w:rsidR="00995A18" w:rsidRPr="00995A18">
          <w:rPr>
            <w:rStyle w:val="a5"/>
            <w:rFonts w:ascii="Arial" w:hAnsi="Arial" w:cs="Arial"/>
            <w:color w:val="0D0D0D" w:themeColor="text1" w:themeTint="F2"/>
            <w:sz w:val="24"/>
            <w:szCs w:val="24"/>
          </w:rPr>
          <w:t>Казначейские обязательства</w:t>
        </w:r>
      </w:hyperlink>
      <w:r w:rsidR="00995A18" w:rsidRPr="00995A18">
        <w:rPr>
          <w:rFonts w:ascii="Arial" w:hAnsi="Arial" w:cs="Arial"/>
          <w:color w:val="0D0D0D" w:themeColor="text1" w:themeTint="F2"/>
          <w:sz w:val="24"/>
          <w:szCs w:val="24"/>
        </w:rPr>
        <w:t>;</w:t>
      </w:r>
    </w:p>
    <w:p w:rsidR="00995A18" w:rsidRPr="00995A18" w:rsidRDefault="00A27F22" w:rsidP="00834A38">
      <w:pPr>
        <w:numPr>
          <w:ilvl w:val="0"/>
          <w:numId w:val="52"/>
        </w:numPr>
        <w:shd w:val="clear" w:color="auto" w:fill="FFFFFF"/>
        <w:spacing w:before="100" w:beforeAutospacing="1" w:after="24"/>
        <w:ind w:left="384"/>
        <w:rPr>
          <w:rFonts w:ascii="Arial" w:hAnsi="Arial" w:cs="Arial"/>
          <w:color w:val="0D0D0D" w:themeColor="text1" w:themeTint="F2"/>
          <w:sz w:val="24"/>
          <w:szCs w:val="24"/>
        </w:rPr>
      </w:pPr>
      <w:hyperlink r:id="rId392" w:tooltip="Облигации внутреннего валютного займа" w:history="1">
        <w:r w:rsidR="00995A18" w:rsidRPr="00995A18">
          <w:rPr>
            <w:rStyle w:val="a5"/>
            <w:rFonts w:ascii="Arial" w:hAnsi="Arial" w:cs="Arial"/>
            <w:color w:val="0D0D0D" w:themeColor="text1" w:themeTint="F2"/>
            <w:sz w:val="24"/>
            <w:szCs w:val="24"/>
          </w:rPr>
          <w:t>Облигации внутреннего валютного займа</w:t>
        </w:r>
      </w:hyperlink>
      <w:r w:rsidR="00995A18" w:rsidRPr="00995A18">
        <w:rPr>
          <w:rFonts w:ascii="Arial" w:hAnsi="Arial" w:cs="Arial"/>
          <w:color w:val="0D0D0D" w:themeColor="text1" w:themeTint="F2"/>
          <w:sz w:val="24"/>
          <w:szCs w:val="24"/>
        </w:rPr>
        <w:t>:</w:t>
      </w:r>
    </w:p>
    <w:p w:rsidR="00995A18" w:rsidRPr="00995A18" w:rsidRDefault="00A27F22" w:rsidP="00834A38">
      <w:pPr>
        <w:numPr>
          <w:ilvl w:val="0"/>
          <w:numId w:val="52"/>
        </w:numPr>
        <w:shd w:val="clear" w:color="auto" w:fill="FFFFFF"/>
        <w:spacing w:before="100" w:beforeAutospacing="1" w:after="24"/>
        <w:ind w:left="384"/>
        <w:rPr>
          <w:rFonts w:ascii="Arial" w:hAnsi="Arial" w:cs="Arial"/>
          <w:color w:val="0D0D0D" w:themeColor="text1" w:themeTint="F2"/>
          <w:sz w:val="24"/>
          <w:szCs w:val="24"/>
        </w:rPr>
      </w:pPr>
      <w:hyperlink r:id="rId393" w:tooltip="Государственные долгосрочные облигации (страница отсутствует)" w:history="1">
        <w:r w:rsidR="00995A18" w:rsidRPr="00995A18">
          <w:rPr>
            <w:rStyle w:val="a5"/>
            <w:rFonts w:ascii="Arial" w:hAnsi="Arial" w:cs="Arial"/>
            <w:color w:val="0D0D0D" w:themeColor="text1" w:themeTint="F2"/>
            <w:sz w:val="24"/>
            <w:szCs w:val="24"/>
          </w:rPr>
          <w:t>Государственные долгосрочные облигации</w:t>
        </w:r>
      </w:hyperlink>
      <w:r w:rsidR="00995A18" w:rsidRPr="00995A18">
        <w:rPr>
          <w:rFonts w:ascii="Arial" w:hAnsi="Arial" w:cs="Arial"/>
          <w:color w:val="0D0D0D" w:themeColor="text1" w:themeTint="F2"/>
          <w:sz w:val="24"/>
          <w:szCs w:val="24"/>
        </w:rPr>
        <w:t>;</w:t>
      </w:r>
    </w:p>
    <w:p w:rsidR="00995A18" w:rsidRPr="00995A18" w:rsidRDefault="00A27F22" w:rsidP="00834A38">
      <w:pPr>
        <w:numPr>
          <w:ilvl w:val="0"/>
          <w:numId w:val="52"/>
        </w:numPr>
        <w:shd w:val="clear" w:color="auto" w:fill="FFFFFF"/>
        <w:spacing w:before="100" w:beforeAutospacing="1" w:after="24"/>
        <w:ind w:left="384"/>
        <w:rPr>
          <w:rFonts w:ascii="Arial" w:hAnsi="Arial" w:cs="Arial"/>
          <w:color w:val="0D0D0D" w:themeColor="text1" w:themeTint="F2"/>
          <w:sz w:val="24"/>
          <w:szCs w:val="24"/>
        </w:rPr>
      </w:pPr>
      <w:hyperlink r:id="rId394" w:tooltip="Золотой сертификат (Российская Федерация)" w:history="1">
        <w:r w:rsidR="00995A18" w:rsidRPr="00995A18">
          <w:rPr>
            <w:rStyle w:val="a5"/>
            <w:rFonts w:ascii="Arial" w:hAnsi="Arial" w:cs="Arial"/>
            <w:color w:val="0D0D0D" w:themeColor="text1" w:themeTint="F2"/>
            <w:sz w:val="24"/>
            <w:szCs w:val="24"/>
          </w:rPr>
          <w:t>Золотые сертификаты</w:t>
        </w:r>
      </w:hyperlink>
      <w:r w:rsidR="00995A18" w:rsidRPr="00995A18">
        <w:rPr>
          <w:rFonts w:ascii="Arial" w:hAnsi="Arial" w:cs="Arial"/>
          <w:color w:val="0D0D0D" w:themeColor="text1" w:themeTint="F2"/>
          <w:sz w:val="24"/>
          <w:szCs w:val="24"/>
        </w:rPr>
        <w:t>.</w:t>
      </w:r>
    </w:p>
    <w:p w:rsidR="00995A18" w:rsidRPr="00995A18" w:rsidRDefault="00995A18" w:rsidP="00995A18">
      <w:pPr>
        <w:rPr>
          <w:color w:val="0D0D0D" w:themeColor="text1" w:themeTint="F2"/>
          <w:sz w:val="24"/>
          <w:szCs w:val="24"/>
          <w:shd w:val="clear" w:color="auto" w:fill="FFFFFF"/>
        </w:rPr>
      </w:pPr>
    </w:p>
    <w:p w:rsidR="00995A18" w:rsidRPr="00995A18" w:rsidRDefault="00995A18" w:rsidP="00995A18">
      <w:pPr>
        <w:rPr>
          <w:rFonts w:ascii="Arial" w:hAnsi="Arial" w:cs="Arial"/>
          <w:color w:val="0D0D0D" w:themeColor="text1" w:themeTint="F2"/>
          <w:sz w:val="24"/>
          <w:szCs w:val="24"/>
          <w:shd w:val="clear" w:color="auto" w:fill="FFFFFF"/>
        </w:rPr>
      </w:pPr>
      <w:proofErr w:type="spellStart"/>
      <w:proofErr w:type="gramStart"/>
      <w:r w:rsidRPr="00995A18">
        <w:rPr>
          <w:rFonts w:ascii="Arial" w:hAnsi="Arial" w:cs="Arial"/>
          <w:b/>
          <w:bCs/>
          <w:color w:val="0D0D0D" w:themeColor="text1" w:themeTint="F2"/>
          <w:sz w:val="24"/>
          <w:szCs w:val="24"/>
          <w:shd w:val="clear" w:color="auto" w:fill="FFFFFF"/>
        </w:rPr>
        <w:t>Корпорати́вная</w:t>
      </w:r>
      <w:proofErr w:type="spellEnd"/>
      <w:proofErr w:type="gramEnd"/>
      <w:r w:rsidRPr="00995A18">
        <w:rPr>
          <w:rFonts w:ascii="Arial" w:hAnsi="Arial" w:cs="Arial"/>
          <w:b/>
          <w:bCs/>
          <w:color w:val="0D0D0D" w:themeColor="text1" w:themeTint="F2"/>
          <w:sz w:val="24"/>
          <w:szCs w:val="24"/>
          <w:shd w:val="clear" w:color="auto" w:fill="FFFFFF"/>
        </w:rPr>
        <w:t xml:space="preserve"> </w:t>
      </w:r>
      <w:proofErr w:type="spellStart"/>
      <w:r w:rsidRPr="00995A18">
        <w:rPr>
          <w:rFonts w:ascii="Arial" w:hAnsi="Arial" w:cs="Arial"/>
          <w:b/>
          <w:bCs/>
          <w:color w:val="0D0D0D" w:themeColor="text1" w:themeTint="F2"/>
          <w:sz w:val="24"/>
          <w:szCs w:val="24"/>
          <w:shd w:val="clear" w:color="auto" w:fill="FFFFFF"/>
        </w:rPr>
        <w:t>облига́ция</w:t>
      </w:r>
      <w:proofErr w:type="spellEnd"/>
      <w:r w:rsidRPr="00995A18">
        <w:rPr>
          <w:rFonts w:ascii="Arial" w:hAnsi="Arial" w:cs="Arial"/>
          <w:color w:val="0D0D0D" w:themeColor="text1" w:themeTint="F2"/>
          <w:sz w:val="24"/>
          <w:szCs w:val="24"/>
          <w:shd w:val="clear" w:color="auto" w:fill="FFFFFF"/>
        </w:rPr>
        <w:t> —</w:t>
      </w:r>
      <w:r w:rsidRPr="00995A18">
        <w:rPr>
          <w:rStyle w:val="apple-converted-space"/>
          <w:rFonts w:ascii="Arial" w:hAnsi="Arial" w:cs="Arial"/>
          <w:color w:val="0D0D0D" w:themeColor="text1" w:themeTint="F2"/>
          <w:sz w:val="24"/>
          <w:szCs w:val="24"/>
          <w:shd w:val="clear" w:color="auto" w:fill="FFFFFF"/>
        </w:rPr>
        <w:t> </w:t>
      </w:r>
      <w:hyperlink r:id="rId395" w:tooltip="Облигация" w:history="1">
        <w:r w:rsidRPr="00995A18">
          <w:rPr>
            <w:rStyle w:val="a5"/>
            <w:rFonts w:ascii="Arial" w:hAnsi="Arial" w:cs="Arial"/>
            <w:color w:val="0D0D0D" w:themeColor="text1" w:themeTint="F2"/>
            <w:sz w:val="24"/>
            <w:szCs w:val="24"/>
            <w:shd w:val="clear" w:color="auto" w:fill="FFFFFF"/>
          </w:rPr>
          <w:t>облигация</w:t>
        </w:r>
      </w:hyperlink>
      <w:r w:rsidRPr="00995A18">
        <w:rPr>
          <w:rFonts w:ascii="Arial" w:hAnsi="Arial" w:cs="Arial"/>
          <w:color w:val="0D0D0D" w:themeColor="text1" w:themeTint="F2"/>
          <w:sz w:val="24"/>
          <w:szCs w:val="24"/>
          <w:shd w:val="clear" w:color="auto" w:fill="FFFFFF"/>
        </w:rPr>
        <w:t>, выпускаемая корпорациями (юридическими лицами) для финансирования своей деятельности. Как правило, корпоративная облигация является долгосрочным долговым инструментом со сроком погашения более года.</w:t>
      </w:r>
    </w:p>
    <w:p w:rsidR="00995A18" w:rsidRPr="00995A18" w:rsidRDefault="00995A18" w:rsidP="00995A18">
      <w:pPr>
        <w:pStyle w:val="2"/>
        <w:pBdr>
          <w:bottom w:val="single" w:sz="4" w:space="0" w:color="AAAAAA"/>
        </w:pBdr>
        <w:shd w:val="clear" w:color="auto" w:fill="FFFFFF"/>
        <w:spacing w:before="240" w:after="60"/>
        <w:rPr>
          <w:rFonts w:ascii="Georgia" w:hAnsi="Georgia"/>
          <w:b w:val="0"/>
          <w:bCs w:val="0"/>
          <w:color w:val="0D0D0D" w:themeColor="text1" w:themeTint="F2"/>
          <w:sz w:val="24"/>
          <w:szCs w:val="24"/>
        </w:rPr>
      </w:pPr>
      <w:r w:rsidRPr="00995A18">
        <w:rPr>
          <w:rStyle w:val="mw-headline"/>
          <w:rFonts w:ascii="Georgia" w:hAnsi="Georgia"/>
          <w:b w:val="0"/>
          <w:bCs w:val="0"/>
          <w:color w:val="0D0D0D" w:themeColor="text1" w:themeTint="F2"/>
          <w:sz w:val="24"/>
          <w:szCs w:val="24"/>
        </w:rPr>
        <w:t>Классификация корпоративных облигаций</w:t>
      </w:r>
    </w:p>
    <w:p w:rsidR="00995A18" w:rsidRPr="00995A18" w:rsidRDefault="00995A18" w:rsidP="00995A18">
      <w:pPr>
        <w:pStyle w:val="a4"/>
        <w:shd w:val="clear" w:color="auto" w:fill="FFFFFF"/>
        <w:spacing w:before="120" w:beforeAutospacing="0" w:after="120" w:afterAutospacing="0" w:line="276" w:lineRule="auto"/>
        <w:rPr>
          <w:rFonts w:ascii="Arial" w:hAnsi="Arial" w:cs="Arial"/>
          <w:color w:val="0D0D0D" w:themeColor="text1" w:themeTint="F2"/>
        </w:rPr>
      </w:pPr>
      <w:r w:rsidRPr="00995A18">
        <w:rPr>
          <w:rFonts w:ascii="Arial" w:hAnsi="Arial" w:cs="Arial"/>
          <w:color w:val="0D0D0D" w:themeColor="text1" w:themeTint="F2"/>
        </w:rPr>
        <w:t>1) В зависимости от способа обеспечения:</w:t>
      </w:r>
      <w:r w:rsidRPr="00995A18">
        <w:rPr>
          <w:rStyle w:val="apple-converted-space"/>
          <w:rFonts w:ascii="Arial" w:hAnsi="Arial" w:cs="Arial"/>
          <w:color w:val="0D0D0D" w:themeColor="text1" w:themeTint="F2"/>
        </w:rPr>
        <w:t> </w:t>
      </w:r>
      <w:r w:rsidRPr="00995A18">
        <w:rPr>
          <w:rFonts w:ascii="Arial" w:hAnsi="Arial" w:cs="Arial"/>
          <w:i/>
          <w:iCs/>
          <w:color w:val="0D0D0D" w:themeColor="text1" w:themeTint="F2"/>
        </w:rPr>
        <w:t>Обеспеченные КО</w:t>
      </w:r>
      <w:r w:rsidRPr="00995A18">
        <w:rPr>
          <w:rFonts w:ascii="Arial" w:hAnsi="Arial" w:cs="Arial"/>
          <w:color w:val="0D0D0D" w:themeColor="text1" w:themeTint="F2"/>
        </w:rPr>
        <w:t> — обеспечены</w:t>
      </w:r>
      <w:r w:rsidRPr="00995A18">
        <w:rPr>
          <w:rStyle w:val="apple-converted-space"/>
          <w:rFonts w:ascii="Arial" w:hAnsi="Arial" w:cs="Arial"/>
          <w:color w:val="0D0D0D" w:themeColor="text1" w:themeTint="F2"/>
        </w:rPr>
        <w:t> </w:t>
      </w:r>
      <w:hyperlink r:id="rId396" w:tooltip="Залог" w:history="1">
        <w:r w:rsidRPr="00995A18">
          <w:rPr>
            <w:rStyle w:val="a5"/>
            <w:rFonts w:ascii="Arial" w:hAnsi="Arial" w:cs="Arial"/>
            <w:color w:val="0D0D0D" w:themeColor="text1" w:themeTint="F2"/>
          </w:rPr>
          <w:t>залого</w:t>
        </w:r>
        <w:proofErr w:type="gramStart"/>
        <w:r w:rsidRPr="00995A18">
          <w:rPr>
            <w:rStyle w:val="a5"/>
            <w:rFonts w:ascii="Arial" w:hAnsi="Arial" w:cs="Arial"/>
            <w:color w:val="0D0D0D" w:themeColor="text1" w:themeTint="F2"/>
          </w:rPr>
          <w:t>м(</w:t>
        </w:r>
        <w:proofErr w:type="gramEnd"/>
        <w:r w:rsidRPr="00995A18">
          <w:rPr>
            <w:rStyle w:val="a5"/>
            <w:rFonts w:ascii="Arial" w:hAnsi="Arial" w:cs="Arial"/>
            <w:color w:val="0D0D0D" w:themeColor="text1" w:themeTint="F2"/>
          </w:rPr>
          <w:t>гражданское право)</w:t>
        </w:r>
      </w:hyperlink>
      <w:r w:rsidRPr="00995A18">
        <w:rPr>
          <w:rStyle w:val="apple-converted-space"/>
          <w:rFonts w:ascii="Arial" w:hAnsi="Arial" w:cs="Arial"/>
          <w:color w:val="0D0D0D" w:themeColor="text1" w:themeTint="F2"/>
        </w:rPr>
        <w:t> </w:t>
      </w:r>
      <w:r w:rsidRPr="00995A18">
        <w:rPr>
          <w:rFonts w:ascii="Arial" w:hAnsi="Arial" w:cs="Arial"/>
          <w:color w:val="0D0D0D" w:themeColor="text1" w:themeTint="F2"/>
        </w:rPr>
        <w:t>какого-либо движимого или недвижимого имущества предприятия. В случае неуплаты долга или % по нему происходит реализация залога, выручка от которой идет на удовлетворение претензий держателя облигации;</w:t>
      </w:r>
      <w:r w:rsidRPr="00995A18">
        <w:rPr>
          <w:rStyle w:val="apple-converted-space"/>
          <w:rFonts w:ascii="Arial" w:hAnsi="Arial" w:cs="Arial"/>
          <w:color w:val="0D0D0D" w:themeColor="text1" w:themeTint="F2"/>
        </w:rPr>
        <w:t> </w:t>
      </w:r>
      <w:r w:rsidRPr="00995A18">
        <w:rPr>
          <w:rFonts w:ascii="Arial" w:hAnsi="Arial" w:cs="Arial"/>
          <w:i/>
          <w:iCs/>
          <w:color w:val="0D0D0D" w:themeColor="text1" w:themeTint="F2"/>
        </w:rPr>
        <w:t xml:space="preserve">Необеспеченные </w:t>
      </w:r>
      <w:proofErr w:type="gramStart"/>
      <w:r w:rsidRPr="00995A18">
        <w:rPr>
          <w:rFonts w:ascii="Arial" w:hAnsi="Arial" w:cs="Arial"/>
          <w:i/>
          <w:iCs/>
          <w:color w:val="0D0D0D" w:themeColor="text1" w:themeTint="F2"/>
        </w:rPr>
        <w:t>КО</w:t>
      </w:r>
      <w:proofErr w:type="gramEnd"/>
      <w:r w:rsidRPr="00995A18">
        <w:rPr>
          <w:rFonts w:ascii="Arial" w:hAnsi="Arial" w:cs="Arial"/>
          <w:color w:val="0D0D0D" w:themeColor="text1" w:themeTint="F2"/>
        </w:rPr>
        <w:t> — представляют собой общее право требования и не имеют специального обеспечения. При отказе производить выплаты по облигациям никакое конкретное имущество не может быть арестовано, то есть кредиторы не имеют какой-либо дополнительной защиты. Выпуск необеспеченных облигаций могут позволить себе крупнейшие корпорации, платежеспособность которых не вызывает сомнений.</w:t>
      </w:r>
    </w:p>
    <w:p w:rsidR="00995A18" w:rsidRPr="00995A18" w:rsidRDefault="00995A18" w:rsidP="00995A18">
      <w:pPr>
        <w:pStyle w:val="a4"/>
        <w:shd w:val="clear" w:color="auto" w:fill="FFFFFF"/>
        <w:spacing w:before="120" w:beforeAutospacing="0" w:after="120" w:afterAutospacing="0" w:line="276" w:lineRule="auto"/>
        <w:rPr>
          <w:rFonts w:ascii="Arial" w:hAnsi="Arial" w:cs="Arial"/>
          <w:color w:val="0D0D0D" w:themeColor="text1" w:themeTint="F2"/>
        </w:rPr>
      </w:pPr>
      <w:r w:rsidRPr="00995A18">
        <w:rPr>
          <w:rFonts w:ascii="Arial" w:hAnsi="Arial" w:cs="Arial"/>
          <w:color w:val="0D0D0D" w:themeColor="text1" w:themeTint="F2"/>
        </w:rPr>
        <w:t xml:space="preserve">2) С точки </w:t>
      </w:r>
      <w:proofErr w:type="gramStart"/>
      <w:r w:rsidRPr="00995A18">
        <w:rPr>
          <w:rFonts w:ascii="Arial" w:hAnsi="Arial" w:cs="Arial"/>
          <w:color w:val="0D0D0D" w:themeColor="text1" w:themeTint="F2"/>
        </w:rPr>
        <w:t>зрения сохранения срока действия облигации</w:t>
      </w:r>
      <w:proofErr w:type="gramEnd"/>
      <w:r w:rsidRPr="00995A18">
        <w:rPr>
          <w:rFonts w:ascii="Arial" w:hAnsi="Arial" w:cs="Arial"/>
          <w:color w:val="0D0D0D" w:themeColor="text1" w:themeTint="F2"/>
        </w:rPr>
        <w:t>:</w:t>
      </w:r>
      <w:r w:rsidRPr="00995A18">
        <w:rPr>
          <w:rStyle w:val="apple-converted-space"/>
          <w:rFonts w:ascii="Arial" w:hAnsi="Arial" w:cs="Arial"/>
          <w:color w:val="0D0D0D" w:themeColor="text1" w:themeTint="F2"/>
        </w:rPr>
        <w:t> </w:t>
      </w:r>
      <w:r w:rsidRPr="00995A18">
        <w:rPr>
          <w:rFonts w:ascii="Arial" w:hAnsi="Arial" w:cs="Arial"/>
          <w:i/>
          <w:iCs/>
          <w:color w:val="0D0D0D" w:themeColor="text1" w:themeTint="F2"/>
        </w:rPr>
        <w:t>С неизменным сроком</w:t>
      </w:r>
      <w:r w:rsidRPr="00995A18">
        <w:rPr>
          <w:rFonts w:ascii="Arial" w:hAnsi="Arial" w:cs="Arial"/>
          <w:color w:val="0D0D0D" w:themeColor="text1" w:themeTint="F2"/>
        </w:rPr>
        <w:t>;</w:t>
      </w:r>
      <w:r w:rsidRPr="00995A18">
        <w:rPr>
          <w:rStyle w:val="apple-converted-space"/>
          <w:rFonts w:ascii="Arial" w:hAnsi="Arial" w:cs="Arial"/>
          <w:color w:val="0D0D0D" w:themeColor="text1" w:themeTint="F2"/>
        </w:rPr>
        <w:t> </w:t>
      </w:r>
      <w:r w:rsidRPr="00995A18">
        <w:rPr>
          <w:rFonts w:ascii="Arial" w:hAnsi="Arial" w:cs="Arial"/>
          <w:i/>
          <w:iCs/>
          <w:color w:val="0D0D0D" w:themeColor="text1" w:themeTint="F2"/>
        </w:rPr>
        <w:t>С изменяющимся сроком</w:t>
      </w:r>
      <w:r w:rsidRPr="00995A18">
        <w:rPr>
          <w:rFonts w:ascii="Arial" w:hAnsi="Arial" w:cs="Arial"/>
          <w:color w:val="0D0D0D" w:themeColor="text1" w:themeTint="F2"/>
        </w:rPr>
        <w:t xml:space="preserve"> — с сокращенным сроком займа, м.б. </w:t>
      </w:r>
      <w:proofErr w:type="gramStart"/>
      <w:r w:rsidRPr="00995A18">
        <w:rPr>
          <w:rFonts w:ascii="Arial" w:hAnsi="Arial" w:cs="Arial"/>
          <w:color w:val="0D0D0D" w:themeColor="text1" w:themeTint="F2"/>
        </w:rPr>
        <w:t>отозваны</w:t>
      </w:r>
      <w:proofErr w:type="gramEnd"/>
      <w:r w:rsidRPr="00995A18">
        <w:rPr>
          <w:rFonts w:ascii="Arial" w:hAnsi="Arial" w:cs="Arial"/>
          <w:color w:val="0D0D0D" w:themeColor="text1" w:themeTint="F2"/>
        </w:rPr>
        <w:t xml:space="preserve"> досрочно</w:t>
      </w:r>
    </w:p>
    <w:p w:rsidR="00995A18" w:rsidRPr="00995A18" w:rsidRDefault="00995A18" w:rsidP="00995A18">
      <w:pPr>
        <w:pStyle w:val="a4"/>
        <w:shd w:val="clear" w:color="auto" w:fill="FFFFFF"/>
        <w:spacing w:before="120" w:beforeAutospacing="0" w:after="120" w:afterAutospacing="0" w:line="276" w:lineRule="auto"/>
        <w:rPr>
          <w:rFonts w:ascii="Arial" w:hAnsi="Arial" w:cs="Arial"/>
          <w:color w:val="0D0D0D" w:themeColor="text1" w:themeTint="F2"/>
        </w:rPr>
      </w:pPr>
      <w:r w:rsidRPr="00995A18">
        <w:rPr>
          <w:rFonts w:ascii="Arial" w:hAnsi="Arial" w:cs="Arial"/>
          <w:color w:val="0D0D0D" w:themeColor="text1" w:themeTint="F2"/>
        </w:rPr>
        <w:t>3) По условиям погашения займа:</w:t>
      </w:r>
      <w:r w:rsidRPr="00995A18">
        <w:rPr>
          <w:rStyle w:val="apple-converted-space"/>
          <w:rFonts w:ascii="Arial" w:hAnsi="Arial" w:cs="Arial"/>
          <w:color w:val="0D0D0D" w:themeColor="text1" w:themeTint="F2"/>
        </w:rPr>
        <w:t> </w:t>
      </w:r>
      <w:r w:rsidRPr="00995A18">
        <w:rPr>
          <w:rFonts w:ascii="Arial" w:hAnsi="Arial" w:cs="Arial"/>
          <w:i/>
          <w:iCs/>
          <w:color w:val="0D0D0D" w:themeColor="text1" w:themeTint="F2"/>
        </w:rPr>
        <w:t>Все облигации одного займа погашаются в одно время</w:t>
      </w:r>
      <w:r w:rsidRPr="00995A18">
        <w:rPr>
          <w:rFonts w:ascii="Arial" w:hAnsi="Arial" w:cs="Arial"/>
          <w:color w:val="0D0D0D" w:themeColor="text1" w:themeTint="F2"/>
        </w:rPr>
        <w:t>; Эмитент выпускает облигации в несколько серий и</w:t>
      </w:r>
      <w:r w:rsidRPr="00995A18">
        <w:rPr>
          <w:rStyle w:val="apple-converted-space"/>
          <w:rFonts w:ascii="Arial" w:hAnsi="Arial" w:cs="Arial"/>
          <w:color w:val="0D0D0D" w:themeColor="text1" w:themeTint="F2"/>
        </w:rPr>
        <w:t> </w:t>
      </w:r>
      <w:r w:rsidRPr="00995A18">
        <w:rPr>
          <w:rFonts w:ascii="Arial" w:hAnsi="Arial" w:cs="Arial"/>
          <w:i/>
          <w:iCs/>
          <w:color w:val="0D0D0D" w:themeColor="text1" w:themeTint="F2"/>
        </w:rPr>
        <w:t>каждая серия имеет свою дату погашения</w:t>
      </w:r>
      <w:r w:rsidRPr="00995A18">
        <w:rPr>
          <w:rFonts w:ascii="Arial" w:hAnsi="Arial" w:cs="Arial"/>
          <w:color w:val="0D0D0D" w:themeColor="text1" w:themeTint="F2"/>
        </w:rPr>
        <w:t>.</w:t>
      </w:r>
    </w:p>
    <w:p w:rsidR="00995A18" w:rsidRPr="00995A18" w:rsidRDefault="00995A18" w:rsidP="00995A18">
      <w:pPr>
        <w:pStyle w:val="a4"/>
        <w:shd w:val="clear" w:color="auto" w:fill="FFFFFF"/>
        <w:spacing w:before="120" w:beforeAutospacing="0" w:after="120" w:afterAutospacing="0" w:line="276" w:lineRule="auto"/>
        <w:rPr>
          <w:rFonts w:ascii="Arial" w:hAnsi="Arial" w:cs="Arial"/>
          <w:color w:val="0D0D0D" w:themeColor="text1" w:themeTint="F2"/>
        </w:rPr>
      </w:pPr>
      <w:r w:rsidRPr="00995A18">
        <w:rPr>
          <w:rFonts w:ascii="Arial" w:hAnsi="Arial" w:cs="Arial"/>
          <w:color w:val="0D0D0D" w:themeColor="text1" w:themeTint="F2"/>
        </w:rPr>
        <w:t>4) С точки зрения стабильности приносимого дохода:</w:t>
      </w:r>
      <w:r w:rsidRPr="00995A18">
        <w:rPr>
          <w:rStyle w:val="apple-converted-space"/>
          <w:rFonts w:ascii="Arial" w:hAnsi="Arial" w:cs="Arial"/>
          <w:color w:val="0D0D0D" w:themeColor="text1" w:themeTint="F2"/>
        </w:rPr>
        <w:t> </w:t>
      </w:r>
      <w:r w:rsidRPr="00995A18">
        <w:rPr>
          <w:rFonts w:ascii="Arial" w:hAnsi="Arial" w:cs="Arial"/>
          <w:i/>
          <w:iCs/>
          <w:color w:val="0D0D0D" w:themeColor="text1" w:themeTint="F2"/>
        </w:rPr>
        <w:t>С твердым % доходом</w:t>
      </w:r>
      <w:r w:rsidRPr="00995A18">
        <w:rPr>
          <w:rFonts w:ascii="Arial" w:hAnsi="Arial" w:cs="Arial"/>
          <w:color w:val="0D0D0D" w:themeColor="text1" w:themeTint="F2"/>
        </w:rPr>
        <w:t> — доход остается неизменным в течение всего срока облигации;</w:t>
      </w:r>
      <w:r w:rsidRPr="00995A18">
        <w:rPr>
          <w:rStyle w:val="apple-converted-space"/>
          <w:rFonts w:ascii="Arial" w:hAnsi="Arial" w:cs="Arial"/>
          <w:color w:val="0D0D0D" w:themeColor="text1" w:themeTint="F2"/>
        </w:rPr>
        <w:t> </w:t>
      </w:r>
      <w:r w:rsidRPr="00995A18">
        <w:rPr>
          <w:rFonts w:ascii="Arial" w:hAnsi="Arial" w:cs="Arial"/>
          <w:i/>
          <w:iCs/>
          <w:color w:val="0D0D0D" w:themeColor="text1" w:themeTint="F2"/>
        </w:rPr>
        <w:t>С плавающим доходом</w:t>
      </w:r>
      <w:r w:rsidRPr="00995A18">
        <w:rPr>
          <w:rFonts w:ascii="Arial" w:hAnsi="Arial" w:cs="Arial"/>
          <w:color w:val="0D0D0D" w:themeColor="text1" w:themeTint="F2"/>
        </w:rPr>
        <w:t> — % ставка прикрепляется к % ставке по</w:t>
      </w:r>
      <w:r w:rsidRPr="00995A18">
        <w:rPr>
          <w:rStyle w:val="apple-converted-space"/>
          <w:rFonts w:ascii="Arial" w:hAnsi="Arial" w:cs="Arial"/>
          <w:color w:val="0D0D0D" w:themeColor="text1" w:themeTint="F2"/>
        </w:rPr>
        <w:t> </w:t>
      </w:r>
      <w:hyperlink r:id="rId397" w:tooltip="Государственные краткосрочные облигации" w:history="1">
        <w:r w:rsidRPr="00995A18">
          <w:rPr>
            <w:rStyle w:val="a5"/>
            <w:rFonts w:ascii="Arial" w:hAnsi="Arial" w:cs="Arial"/>
            <w:color w:val="0D0D0D" w:themeColor="text1" w:themeTint="F2"/>
          </w:rPr>
          <w:t>ГКО</w:t>
        </w:r>
      </w:hyperlink>
      <w:r w:rsidRPr="00995A18">
        <w:rPr>
          <w:rFonts w:ascii="Arial" w:hAnsi="Arial" w:cs="Arial"/>
          <w:color w:val="0D0D0D" w:themeColor="text1" w:themeTint="F2"/>
        </w:rPr>
        <w:t>.</w:t>
      </w:r>
    </w:p>
    <w:p w:rsidR="00995A18" w:rsidRPr="00995A18" w:rsidRDefault="00995A18" w:rsidP="00995A18">
      <w:pPr>
        <w:pStyle w:val="a4"/>
        <w:shd w:val="clear" w:color="auto" w:fill="FFFFFF"/>
        <w:spacing w:before="120" w:beforeAutospacing="0" w:after="120" w:afterAutospacing="0" w:line="276" w:lineRule="auto"/>
        <w:rPr>
          <w:rFonts w:ascii="Arial" w:hAnsi="Arial" w:cs="Arial"/>
          <w:color w:val="0D0D0D" w:themeColor="text1" w:themeTint="F2"/>
        </w:rPr>
      </w:pPr>
      <w:r w:rsidRPr="00995A18">
        <w:rPr>
          <w:rFonts w:ascii="Arial" w:hAnsi="Arial" w:cs="Arial"/>
          <w:color w:val="0D0D0D" w:themeColor="text1" w:themeTint="F2"/>
        </w:rPr>
        <w:t>5) С точки зрения полноты прав, предоставляемых их владельцам:</w:t>
      </w:r>
      <w:r w:rsidRPr="00995A18">
        <w:rPr>
          <w:rStyle w:val="apple-converted-space"/>
          <w:rFonts w:ascii="Arial" w:hAnsi="Arial" w:cs="Arial"/>
          <w:color w:val="0D0D0D" w:themeColor="text1" w:themeTint="F2"/>
        </w:rPr>
        <w:t> </w:t>
      </w:r>
      <w:r w:rsidRPr="00995A18">
        <w:rPr>
          <w:rFonts w:ascii="Arial" w:hAnsi="Arial" w:cs="Arial"/>
          <w:i/>
          <w:iCs/>
          <w:color w:val="0D0D0D" w:themeColor="text1" w:themeTint="F2"/>
        </w:rPr>
        <w:t>Конвертируемые облигации</w:t>
      </w:r>
      <w:r w:rsidRPr="00995A18">
        <w:rPr>
          <w:rFonts w:ascii="Arial" w:hAnsi="Arial" w:cs="Arial"/>
          <w:color w:val="0D0D0D" w:themeColor="text1" w:themeTint="F2"/>
        </w:rPr>
        <w:t> — облигация, которая дает инвестору право выбора: рассматривать данную ценную бумагу как чистую облигацию с заложенной в её условиях доходностью или по достижении оговоренного срока конвертировать её в определенное число (обыкновенных) акций;</w:t>
      </w:r>
      <w:r w:rsidRPr="00995A18">
        <w:rPr>
          <w:rStyle w:val="apple-converted-space"/>
          <w:rFonts w:ascii="Arial" w:hAnsi="Arial" w:cs="Arial"/>
          <w:color w:val="0D0D0D" w:themeColor="text1" w:themeTint="F2"/>
        </w:rPr>
        <w:t> </w:t>
      </w:r>
      <w:r w:rsidRPr="00995A18">
        <w:rPr>
          <w:rFonts w:ascii="Arial" w:hAnsi="Arial" w:cs="Arial"/>
          <w:i/>
          <w:iCs/>
          <w:color w:val="0D0D0D" w:themeColor="text1" w:themeTint="F2"/>
        </w:rPr>
        <w:t>Облигации с ордером</w:t>
      </w:r>
      <w:r w:rsidRPr="00995A18">
        <w:rPr>
          <w:rFonts w:ascii="Arial" w:hAnsi="Arial" w:cs="Arial"/>
          <w:color w:val="0D0D0D" w:themeColor="text1" w:themeTint="F2"/>
        </w:rPr>
        <w:t> — дают право на покупку новых облигаций или акций по фиксированной цене.</w:t>
      </w:r>
    </w:p>
    <w:p w:rsidR="00995A18" w:rsidRDefault="00727104" w:rsidP="00727104">
      <w:pPr>
        <w:jc w:val="center"/>
        <w:rPr>
          <w:rFonts w:ascii="Calibri" w:hAnsi="Calibri"/>
          <w:b/>
          <w:sz w:val="32"/>
        </w:rPr>
      </w:pPr>
      <w:r>
        <w:rPr>
          <w:rFonts w:ascii="Calibri" w:hAnsi="Calibri"/>
          <w:b/>
          <w:sz w:val="32"/>
        </w:rPr>
        <w:lastRenderedPageBreak/>
        <w:t>ВОПРОС</w:t>
      </w:r>
      <w:r w:rsidRPr="009C6E48">
        <w:rPr>
          <w:rFonts w:ascii="Calibri" w:hAnsi="Calibri"/>
          <w:b/>
          <w:sz w:val="32"/>
        </w:rPr>
        <w:t xml:space="preserve"> № </w:t>
      </w:r>
      <w:r>
        <w:rPr>
          <w:rFonts w:ascii="Calibri" w:hAnsi="Calibri"/>
          <w:b/>
          <w:sz w:val="32"/>
        </w:rPr>
        <w:t>43 (Международный рынок облигаций)</w:t>
      </w:r>
    </w:p>
    <w:p w:rsidR="0077460A" w:rsidRPr="0077460A" w:rsidRDefault="0077460A" w:rsidP="0077460A">
      <w:pPr>
        <w:pStyle w:val="a4"/>
        <w:spacing w:before="0" w:beforeAutospacing="0" w:after="125" w:afterAutospacing="0" w:line="276" w:lineRule="auto"/>
        <w:jc w:val="both"/>
        <w:rPr>
          <w:rFonts w:ascii="Helvetica" w:hAnsi="Helvetica" w:cs="Helvetica"/>
          <w:color w:val="0D0D0D" w:themeColor="text1" w:themeTint="F2"/>
          <w:spacing w:val="2"/>
          <w:szCs w:val="20"/>
        </w:rPr>
      </w:pPr>
      <w:r w:rsidRPr="0077460A">
        <w:rPr>
          <w:rStyle w:val="a6"/>
          <w:rFonts w:ascii="Helvetica" w:hAnsi="Helvetica" w:cs="Helvetica"/>
          <w:color w:val="0D0D0D" w:themeColor="text1" w:themeTint="F2"/>
          <w:spacing w:val="2"/>
          <w:szCs w:val="20"/>
          <w:bdr w:val="none" w:sz="0" w:space="0" w:color="auto" w:frame="1"/>
        </w:rPr>
        <w:t>Международные</w:t>
      </w:r>
      <w:r w:rsidRPr="0077460A">
        <w:rPr>
          <w:rStyle w:val="apple-converted-space"/>
          <w:rFonts w:ascii="Helvetica" w:hAnsi="Helvetica" w:cs="Helvetica"/>
          <w:b/>
          <w:bCs/>
          <w:color w:val="0D0D0D" w:themeColor="text1" w:themeTint="F2"/>
          <w:spacing w:val="2"/>
          <w:szCs w:val="20"/>
          <w:bdr w:val="none" w:sz="0" w:space="0" w:color="auto" w:frame="1"/>
        </w:rPr>
        <w:t> </w:t>
      </w:r>
      <w:hyperlink r:id="rId398" w:tgtFrame="_blank" w:history="1">
        <w:r w:rsidRPr="0077460A">
          <w:rPr>
            <w:rStyle w:val="a5"/>
            <w:rFonts w:ascii="Helvetica" w:hAnsi="Helvetica" w:cs="Helvetica"/>
            <w:b/>
            <w:bCs/>
            <w:color w:val="0D0D0D" w:themeColor="text1" w:themeTint="F2"/>
            <w:spacing w:val="2"/>
            <w:szCs w:val="20"/>
            <w:u w:val="none"/>
            <w:bdr w:val="none" w:sz="0" w:space="0" w:color="auto" w:frame="1"/>
          </w:rPr>
          <w:t>облигации</w:t>
        </w:r>
      </w:hyperlink>
      <w:r w:rsidRPr="0077460A">
        <w:rPr>
          <w:rStyle w:val="apple-converted-space"/>
          <w:rFonts w:ascii="Helvetica" w:hAnsi="Helvetica" w:cs="Helvetica"/>
          <w:color w:val="0D0D0D" w:themeColor="text1" w:themeTint="F2"/>
          <w:spacing w:val="2"/>
          <w:szCs w:val="20"/>
        </w:rPr>
        <w:t> </w:t>
      </w:r>
      <w:r w:rsidRPr="0077460A">
        <w:rPr>
          <w:rFonts w:ascii="Helvetica" w:hAnsi="Helvetica" w:cs="Helvetica"/>
          <w:color w:val="0D0D0D" w:themeColor="text1" w:themeTint="F2"/>
          <w:spacing w:val="2"/>
          <w:szCs w:val="20"/>
        </w:rPr>
        <w:t>-</w:t>
      </w:r>
      <w:r w:rsidRPr="0077460A">
        <w:rPr>
          <w:rStyle w:val="apple-converted-space"/>
          <w:rFonts w:ascii="Helvetica" w:hAnsi="Helvetica" w:cs="Helvetica"/>
          <w:color w:val="0D0D0D" w:themeColor="text1" w:themeTint="F2"/>
          <w:spacing w:val="2"/>
          <w:szCs w:val="20"/>
        </w:rPr>
        <w:t> </w:t>
      </w:r>
      <w:hyperlink r:id="rId399" w:tgtFrame="_blank" w:history="1">
        <w:r w:rsidRPr="0077460A">
          <w:rPr>
            <w:rStyle w:val="a5"/>
            <w:rFonts w:ascii="Helvetica" w:hAnsi="Helvetica" w:cs="Helvetica"/>
            <w:color w:val="0D0D0D" w:themeColor="text1" w:themeTint="F2"/>
            <w:spacing w:val="2"/>
            <w:szCs w:val="20"/>
            <w:u w:val="none"/>
            <w:bdr w:val="none" w:sz="0" w:space="0" w:color="auto" w:frame="1"/>
          </w:rPr>
          <w:t>ценные бумаги</w:t>
        </w:r>
      </w:hyperlink>
      <w:r w:rsidRPr="0077460A">
        <w:rPr>
          <w:rFonts w:ascii="Helvetica" w:hAnsi="Helvetica" w:cs="Helvetica"/>
          <w:color w:val="0D0D0D" w:themeColor="text1" w:themeTint="F2"/>
          <w:spacing w:val="2"/>
          <w:szCs w:val="20"/>
        </w:rPr>
        <w:t>, долговые инструменты, которые размещаются на зарубежных рынках. Как правило, к международным облигациям относится два вида ценных бумаг - ноты (среднесрочные облигации) и бонды (долгосрочные долговые бумаги).</w:t>
      </w:r>
    </w:p>
    <w:p w:rsidR="0077460A" w:rsidRPr="0077460A" w:rsidRDefault="0077460A" w:rsidP="0077460A">
      <w:pPr>
        <w:pStyle w:val="a4"/>
        <w:spacing w:before="0" w:beforeAutospacing="0" w:after="125" w:afterAutospacing="0" w:line="276" w:lineRule="auto"/>
        <w:jc w:val="both"/>
        <w:rPr>
          <w:rFonts w:ascii="Helvetica" w:hAnsi="Helvetica" w:cs="Helvetica"/>
          <w:color w:val="0D0D0D" w:themeColor="text1" w:themeTint="F2"/>
          <w:spacing w:val="2"/>
          <w:szCs w:val="20"/>
        </w:rPr>
      </w:pPr>
      <w:r w:rsidRPr="0077460A">
        <w:rPr>
          <w:rFonts w:ascii="Helvetica" w:hAnsi="Helvetica" w:cs="Helvetica"/>
          <w:color w:val="0D0D0D" w:themeColor="text1" w:themeTint="F2"/>
          <w:spacing w:val="2"/>
          <w:szCs w:val="20"/>
        </w:rPr>
        <w:br/>
      </w:r>
      <w:r w:rsidRPr="0077460A">
        <w:rPr>
          <w:rStyle w:val="aa"/>
          <w:rFonts w:ascii="Helvetica" w:hAnsi="Helvetica" w:cs="Helvetica"/>
          <w:color w:val="0D0D0D" w:themeColor="text1" w:themeTint="F2"/>
          <w:spacing w:val="2"/>
          <w:szCs w:val="20"/>
          <w:bdr w:val="none" w:sz="0" w:space="0" w:color="auto" w:frame="1"/>
        </w:rPr>
        <w:t>Международные облигации</w:t>
      </w:r>
      <w:r w:rsidRPr="0077460A">
        <w:rPr>
          <w:rStyle w:val="apple-converted-space"/>
          <w:rFonts w:ascii="Helvetica" w:hAnsi="Helvetica" w:cs="Helvetica"/>
          <w:color w:val="0D0D0D" w:themeColor="text1" w:themeTint="F2"/>
          <w:spacing w:val="2"/>
          <w:szCs w:val="20"/>
        </w:rPr>
        <w:t> </w:t>
      </w:r>
      <w:r w:rsidRPr="0077460A">
        <w:rPr>
          <w:rFonts w:ascii="Helvetica" w:hAnsi="Helvetica" w:cs="Helvetica"/>
          <w:color w:val="0D0D0D" w:themeColor="text1" w:themeTint="F2"/>
          <w:spacing w:val="2"/>
          <w:szCs w:val="20"/>
        </w:rPr>
        <w:t>- активы (ценные бумаги, долговые инструменты), которые эмитируются и размещаются в другой стране и, соответственно, в ее валюте при помощи группы банков этого же государства. Главные отличия международных облигаций от национальных долговых активов - особенности размещения, режим налогообложения, особая процедура выписки.</w:t>
      </w:r>
    </w:p>
    <w:p w:rsidR="0077460A" w:rsidRPr="0077460A" w:rsidRDefault="0077460A" w:rsidP="0077460A">
      <w:pPr>
        <w:pStyle w:val="a4"/>
        <w:spacing w:before="0" w:beforeAutospacing="0" w:after="125" w:afterAutospacing="0" w:line="276" w:lineRule="auto"/>
        <w:jc w:val="both"/>
        <w:rPr>
          <w:rFonts w:ascii="Helvetica" w:hAnsi="Helvetica" w:cs="Helvetica"/>
          <w:color w:val="0D0D0D" w:themeColor="text1" w:themeTint="F2"/>
          <w:spacing w:val="2"/>
          <w:szCs w:val="20"/>
        </w:rPr>
      </w:pPr>
      <w:r w:rsidRPr="0077460A">
        <w:rPr>
          <w:rFonts w:ascii="Helvetica" w:hAnsi="Helvetica" w:cs="Helvetica"/>
          <w:color w:val="0D0D0D" w:themeColor="text1" w:themeTint="F2"/>
          <w:spacing w:val="2"/>
          <w:szCs w:val="20"/>
        </w:rPr>
        <w:t> </w:t>
      </w:r>
    </w:p>
    <w:p w:rsidR="00AA755F" w:rsidRPr="00AA755F" w:rsidRDefault="00AA755F" w:rsidP="00AA755F">
      <w:pPr>
        <w:pStyle w:val="4"/>
        <w:shd w:val="clear" w:color="auto" w:fill="FFFFFF"/>
        <w:spacing w:before="0"/>
        <w:rPr>
          <w:rFonts w:ascii="Arial" w:hAnsi="Arial" w:cs="Arial"/>
          <w:i w:val="0"/>
          <w:color w:val="0D0D0D" w:themeColor="text1" w:themeTint="F2"/>
          <w:sz w:val="24"/>
          <w:szCs w:val="24"/>
        </w:rPr>
      </w:pPr>
      <w:r w:rsidRPr="00AA755F">
        <w:rPr>
          <w:rFonts w:ascii="Arial" w:hAnsi="Arial" w:cs="Arial"/>
          <w:i w:val="0"/>
          <w:color w:val="0D0D0D" w:themeColor="text1" w:themeTint="F2"/>
          <w:sz w:val="24"/>
          <w:szCs w:val="24"/>
        </w:rPr>
        <w:t>Существует несколько видов международных облигаций:</w:t>
      </w:r>
    </w:p>
    <w:p w:rsidR="00AA755F" w:rsidRPr="00AA755F" w:rsidRDefault="00AA755F" w:rsidP="00AA755F">
      <w:pPr>
        <w:pStyle w:val="a4"/>
        <w:shd w:val="clear" w:color="auto" w:fill="FFFFFF"/>
        <w:spacing w:before="0" w:beforeAutospacing="0" w:after="0" w:afterAutospacing="0" w:line="276" w:lineRule="auto"/>
        <w:rPr>
          <w:rFonts w:ascii="Arial" w:hAnsi="Arial" w:cs="Arial"/>
          <w:color w:val="0D0D0D" w:themeColor="text1" w:themeTint="F2"/>
        </w:rPr>
      </w:pPr>
      <w:r w:rsidRPr="00AA755F">
        <w:rPr>
          <w:rStyle w:val="a6"/>
          <w:rFonts w:ascii="Arial" w:hAnsi="Arial" w:cs="Arial"/>
          <w:color w:val="0D0D0D" w:themeColor="text1" w:themeTint="F2"/>
        </w:rPr>
        <w:t>Еврооблигации</w:t>
      </w:r>
      <w:r w:rsidRPr="00AA755F">
        <w:rPr>
          <w:rStyle w:val="apple-converted-space"/>
          <w:rFonts w:ascii="Arial" w:hAnsi="Arial" w:cs="Arial"/>
          <w:color w:val="0D0D0D" w:themeColor="text1" w:themeTint="F2"/>
        </w:rPr>
        <w:t> </w:t>
      </w:r>
      <w:r w:rsidRPr="00AA755F">
        <w:rPr>
          <w:rFonts w:ascii="Arial" w:hAnsi="Arial" w:cs="Arial"/>
          <w:color w:val="0D0D0D" w:themeColor="text1" w:themeTint="F2"/>
        </w:rPr>
        <w:t>(euro-bonds) — облигации, размещаемые одновременно на рынках нескольких стран и номинированные в валюте, которая не является национальной валютой заемщика и кредитора. Такие облигации размещаются через международные синдикаты финансовых учреждений нескольких стран.</w:t>
      </w:r>
    </w:p>
    <w:p w:rsidR="00AA755F" w:rsidRPr="00AA755F" w:rsidRDefault="00AA755F" w:rsidP="00AA755F">
      <w:pPr>
        <w:pStyle w:val="a4"/>
        <w:shd w:val="clear" w:color="auto" w:fill="FFFFFF"/>
        <w:spacing w:before="0" w:beforeAutospacing="0" w:after="0" w:afterAutospacing="0" w:line="276" w:lineRule="auto"/>
        <w:rPr>
          <w:rFonts w:ascii="Arial" w:hAnsi="Arial" w:cs="Arial"/>
          <w:color w:val="0D0D0D" w:themeColor="text1" w:themeTint="F2"/>
        </w:rPr>
      </w:pPr>
      <w:r w:rsidRPr="00AA755F">
        <w:rPr>
          <w:rStyle w:val="a6"/>
          <w:rFonts w:ascii="Arial" w:hAnsi="Arial" w:cs="Arial"/>
          <w:color w:val="0D0D0D" w:themeColor="text1" w:themeTint="F2"/>
        </w:rPr>
        <w:t>Иностранные облигации</w:t>
      </w:r>
      <w:r w:rsidRPr="00AA755F">
        <w:rPr>
          <w:rStyle w:val="apple-converted-space"/>
          <w:rFonts w:ascii="Arial" w:hAnsi="Arial" w:cs="Arial"/>
          <w:color w:val="0D0D0D" w:themeColor="text1" w:themeTint="F2"/>
        </w:rPr>
        <w:t> </w:t>
      </w:r>
      <w:r w:rsidRPr="00AA755F">
        <w:rPr>
          <w:rFonts w:ascii="Arial" w:hAnsi="Arial" w:cs="Arial"/>
          <w:color w:val="0D0D0D" w:themeColor="text1" w:themeTint="F2"/>
        </w:rPr>
        <w:t>(</w:t>
      </w:r>
      <w:proofErr w:type="spellStart"/>
      <w:r w:rsidRPr="00AA755F">
        <w:rPr>
          <w:rFonts w:ascii="Arial" w:hAnsi="Arial" w:cs="Arial"/>
          <w:color w:val="0D0D0D" w:themeColor="text1" w:themeTint="F2"/>
        </w:rPr>
        <w:t>foreign</w:t>
      </w:r>
      <w:proofErr w:type="spellEnd"/>
      <w:r w:rsidRPr="00AA755F">
        <w:rPr>
          <w:rFonts w:ascii="Arial" w:hAnsi="Arial" w:cs="Arial"/>
          <w:color w:val="0D0D0D" w:themeColor="text1" w:themeTint="F2"/>
        </w:rPr>
        <w:t xml:space="preserve"> </w:t>
      </w:r>
      <w:proofErr w:type="spellStart"/>
      <w:r w:rsidRPr="00AA755F">
        <w:rPr>
          <w:rFonts w:ascii="Arial" w:hAnsi="Arial" w:cs="Arial"/>
          <w:color w:val="0D0D0D" w:themeColor="text1" w:themeTint="F2"/>
        </w:rPr>
        <w:t>bonds</w:t>
      </w:r>
      <w:proofErr w:type="spellEnd"/>
      <w:r w:rsidRPr="00AA755F">
        <w:rPr>
          <w:rFonts w:ascii="Arial" w:hAnsi="Arial" w:cs="Arial"/>
          <w:color w:val="0D0D0D" w:themeColor="text1" w:themeTint="F2"/>
        </w:rPr>
        <w:t>) — облигации, размещаемые внутренним синдикатом, на рынке одной страны, причем валюта займа для заемщика является иностранной, а для кредитора — национальной.</w:t>
      </w:r>
    </w:p>
    <w:p w:rsidR="00AA755F" w:rsidRPr="00AA755F" w:rsidRDefault="00AA755F" w:rsidP="00AA755F">
      <w:pPr>
        <w:pStyle w:val="a4"/>
        <w:shd w:val="clear" w:color="auto" w:fill="FFFFFF"/>
        <w:spacing w:before="0" w:beforeAutospacing="0" w:after="0" w:afterAutospacing="0" w:line="276" w:lineRule="auto"/>
        <w:rPr>
          <w:rFonts w:ascii="Arial" w:hAnsi="Arial" w:cs="Arial"/>
          <w:color w:val="0D0D0D" w:themeColor="text1" w:themeTint="F2"/>
        </w:rPr>
      </w:pPr>
      <w:r w:rsidRPr="00AA755F">
        <w:rPr>
          <w:rStyle w:val="a6"/>
          <w:rFonts w:ascii="Arial" w:hAnsi="Arial" w:cs="Arial"/>
          <w:color w:val="0D0D0D" w:themeColor="text1" w:themeTint="F2"/>
        </w:rPr>
        <w:t>Глобальные облигации</w:t>
      </w:r>
      <w:r w:rsidRPr="00AA755F">
        <w:rPr>
          <w:rStyle w:val="apple-converted-space"/>
          <w:rFonts w:ascii="Arial" w:hAnsi="Arial" w:cs="Arial"/>
          <w:color w:val="0D0D0D" w:themeColor="text1" w:themeTint="F2"/>
        </w:rPr>
        <w:t> </w:t>
      </w:r>
      <w:r w:rsidRPr="00AA755F">
        <w:rPr>
          <w:rFonts w:ascii="Arial" w:hAnsi="Arial" w:cs="Arial"/>
          <w:color w:val="0D0D0D" w:themeColor="text1" w:themeTint="F2"/>
        </w:rPr>
        <w:t>(</w:t>
      </w:r>
      <w:proofErr w:type="spellStart"/>
      <w:r w:rsidRPr="00AA755F">
        <w:rPr>
          <w:rFonts w:ascii="Arial" w:hAnsi="Arial" w:cs="Arial"/>
          <w:color w:val="0D0D0D" w:themeColor="text1" w:themeTint="F2"/>
        </w:rPr>
        <w:t>global</w:t>
      </w:r>
      <w:proofErr w:type="spellEnd"/>
      <w:r w:rsidRPr="00AA755F">
        <w:rPr>
          <w:rFonts w:ascii="Arial" w:hAnsi="Arial" w:cs="Arial"/>
          <w:color w:val="0D0D0D" w:themeColor="text1" w:themeTint="F2"/>
        </w:rPr>
        <w:t xml:space="preserve"> </w:t>
      </w:r>
      <w:proofErr w:type="spellStart"/>
      <w:r w:rsidRPr="00AA755F">
        <w:rPr>
          <w:rFonts w:ascii="Arial" w:hAnsi="Arial" w:cs="Arial"/>
          <w:color w:val="0D0D0D" w:themeColor="text1" w:themeTint="F2"/>
        </w:rPr>
        <w:t>bonds</w:t>
      </w:r>
      <w:proofErr w:type="spellEnd"/>
      <w:r w:rsidRPr="00AA755F">
        <w:rPr>
          <w:rFonts w:ascii="Arial" w:hAnsi="Arial" w:cs="Arial"/>
          <w:color w:val="0D0D0D" w:themeColor="text1" w:themeTint="F2"/>
        </w:rPr>
        <w:t>) — средне- и долгосрочные облигации в валюте разных стран, обращающиеся одновременно на нескольких международных рынках ценных бумаг.</w:t>
      </w:r>
    </w:p>
    <w:p w:rsidR="00727104" w:rsidRDefault="0077460A" w:rsidP="00AA755F">
      <w:pPr>
        <w:rPr>
          <w:color w:val="0D0D0D" w:themeColor="text1" w:themeTint="F2"/>
          <w:sz w:val="24"/>
          <w:szCs w:val="24"/>
          <w:shd w:val="clear" w:color="auto" w:fill="FFFFFF"/>
        </w:rPr>
      </w:pPr>
      <w:r>
        <w:rPr>
          <w:noProof/>
          <w:color w:val="0D0D0D" w:themeColor="text1" w:themeTint="F2"/>
          <w:sz w:val="24"/>
          <w:szCs w:val="24"/>
          <w:shd w:val="clear" w:color="auto" w:fill="FFFFFF"/>
          <w:lang w:eastAsia="ru-RU"/>
        </w:rPr>
        <w:drawing>
          <wp:inline distT="0" distB="0" distL="0" distR="0">
            <wp:extent cx="5940425" cy="2031639"/>
            <wp:effectExtent l="19050" t="0" r="3175" b="0"/>
            <wp:docPr id="11" name="Рисунок 11" descr="C:\Users\User\Desktop\slide_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slide_147.jpg"/>
                    <pic:cNvPicPr>
                      <a:picLocks noChangeAspect="1" noChangeArrowheads="1"/>
                    </pic:cNvPicPr>
                  </pic:nvPicPr>
                  <pic:blipFill>
                    <a:blip r:embed="rId400" cstate="print"/>
                    <a:srcRect/>
                    <a:stretch>
                      <a:fillRect/>
                    </a:stretch>
                  </pic:blipFill>
                  <pic:spPr bwMode="auto">
                    <a:xfrm>
                      <a:off x="0" y="0"/>
                      <a:ext cx="5940425" cy="2031639"/>
                    </a:xfrm>
                    <a:prstGeom prst="rect">
                      <a:avLst/>
                    </a:prstGeom>
                    <a:noFill/>
                    <a:ln w="9525">
                      <a:noFill/>
                      <a:miter lim="800000"/>
                      <a:headEnd/>
                      <a:tailEnd/>
                    </a:ln>
                  </pic:spPr>
                </pic:pic>
              </a:graphicData>
            </a:graphic>
          </wp:inline>
        </w:drawing>
      </w:r>
    </w:p>
    <w:p w:rsidR="0077460A" w:rsidRPr="000F0BFF" w:rsidRDefault="0077460A" w:rsidP="000F0BFF">
      <w:pPr>
        <w:pStyle w:val="a4"/>
        <w:spacing w:before="0" w:beforeAutospacing="0" w:after="125" w:afterAutospacing="0" w:line="301" w:lineRule="atLeast"/>
        <w:rPr>
          <w:rFonts w:ascii="Helvetica" w:hAnsi="Helvetica" w:cs="Helvetica"/>
          <w:color w:val="0D0D0D" w:themeColor="text1" w:themeTint="F2"/>
          <w:spacing w:val="2"/>
          <w:szCs w:val="20"/>
        </w:rPr>
      </w:pPr>
      <w:r w:rsidRPr="000F0BFF">
        <w:rPr>
          <w:rFonts w:ascii="Helvetica" w:hAnsi="Helvetica" w:cs="Helvetica"/>
          <w:color w:val="0D0D0D" w:themeColor="text1" w:themeTint="F2"/>
          <w:spacing w:val="2"/>
          <w:szCs w:val="20"/>
        </w:rPr>
        <w:t>С 1985 года начался сложный период перестройки, в которой состояние СССР только ухудшалось. Как следствие</w:t>
      </w:r>
      <w:r w:rsidRPr="000F0BFF">
        <w:rPr>
          <w:rStyle w:val="apple-converted-space"/>
          <w:rFonts w:ascii="Helvetica" w:hAnsi="Helvetica" w:cs="Helvetica"/>
          <w:color w:val="0D0D0D" w:themeColor="text1" w:themeTint="F2"/>
          <w:spacing w:val="2"/>
          <w:szCs w:val="20"/>
        </w:rPr>
        <w:t> </w:t>
      </w:r>
      <w:hyperlink r:id="rId401" w:tgtFrame="_blank" w:history="1">
        <w:r w:rsidRPr="000F0BFF">
          <w:rPr>
            <w:rStyle w:val="a5"/>
            <w:rFonts w:ascii="Helvetica" w:hAnsi="Helvetica" w:cs="Helvetica"/>
            <w:color w:val="0D0D0D" w:themeColor="text1" w:themeTint="F2"/>
            <w:spacing w:val="2"/>
            <w:szCs w:val="20"/>
            <w:u w:val="none"/>
            <w:bdr w:val="none" w:sz="0" w:space="0" w:color="auto" w:frame="1"/>
          </w:rPr>
          <w:t>экономика страны</w:t>
        </w:r>
      </w:hyperlink>
      <w:r w:rsidRPr="000F0BFF">
        <w:rPr>
          <w:rStyle w:val="apple-converted-space"/>
          <w:rFonts w:ascii="Helvetica" w:hAnsi="Helvetica" w:cs="Helvetica"/>
          <w:color w:val="0D0D0D" w:themeColor="text1" w:themeTint="F2"/>
          <w:spacing w:val="2"/>
          <w:szCs w:val="20"/>
        </w:rPr>
        <w:t> </w:t>
      </w:r>
      <w:r w:rsidRPr="000F0BFF">
        <w:rPr>
          <w:rFonts w:ascii="Helvetica" w:hAnsi="Helvetica" w:cs="Helvetica"/>
          <w:color w:val="0D0D0D" w:themeColor="text1" w:themeTint="F2"/>
          <w:spacing w:val="2"/>
          <w:szCs w:val="20"/>
        </w:rPr>
        <w:t>оказалась в сложном положении. Все это характеризовалось острым дефицитом товаров, недовольством населения, социальными проблемами. У правительства не было иного выхода, как выходить на международный</w:t>
      </w:r>
      <w:r w:rsidRPr="000F0BFF">
        <w:rPr>
          <w:rStyle w:val="apple-converted-space"/>
          <w:rFonts w:ascii="Helvetica" w:hAnsi="Helvetica" w:cs="Helvetica"/>
          <w:color w:val="0D0D0D" w:themeColor="text1" w:themeTint="F2"/>
          <w:spacing w:val="2"/>
          <w:szCs w:val="20"/>
        </w:rPr>
        <w:t> </w:t>
      </w:r>
      <w:hyperlink r:id="rId402" w:tgtFrame="_blank" w:history="1">
        <w:r w:rsidRPr="000F0BFF">
          <w:rPr>
            <w:rStyle w:val="a5"/>
            <w:rFonts w:ascii="Helvetica" w:hAnsi="Helvetica" w:cs="Helvetica"/>
            <w:color w:val="0D0D0D" w:themeColor="text1" w:themeTint="F2"/>
            <w:spacing w:val="2"/>
            <w:szCs w:val="20"/>
            <w:u w:val="none"/>
            <w:bdr w:val="none" w:sz="0" w:space="0" w:color="auto" w:frame="1"/>
          </w:rPr>
          <w:t>рынок</w:t>
        </w:r>
      </w:hyperlink>
      <w:r w:rsidRPr="000F0BFF">
        <w:rPr>
          <w:rStyle w:val="apple-converted-space"/>
          <w:rFonts w:ascii="Helvetica" w:hAnsi="Helvetica" w:cs="Helvetica"/>
          <w:color w:val="0D0D0D" w:themeColor="text1" w:themeTint="F2"/>
          <w:spacing w:val="2"/>
          <w:szCs w:val="20"/>
        </w:rPr>
        <w:t> </w:t>
      </w:r>
      <w:r w:rsidRPr="000F0BFF">
        <w:rPr>
          <w:rFonts w:ascii="Helvetica" w:hAnsi="Helvetica" w:cs="Helvetica"/>
          <w:color w:val="0D0D0D" w:themeColor="text1" w:themeTint="F2"/>
          <w:spacing w:val="2"/>
          <w:szCs w:val="20"/>
        </w:rPr>
        <w:t>и просить займов и МВФ, ЕБРР, Парижских и Лондонских клубов кредиторов, у банковских учреждений разных стран мира.</w:t>
      </w:r>
    </w:p>
    <w:p w:rsidR="0077460A" w:rsidRPr="000F0BFF" w:rsidRDefault="0077460A" w:rsidP="000F0BFF">
      <w:pPr>
        <w:pStyle w:val="a4"/>
        <w:spacing w:before="0" w:beforeAutospacing="0" w:after="125" w:afterAutospacing="0" w:line="301" w:lineRule="atLeast"/>
        <w:rPr>
          <w:rFonts w:ascii="Helvetica" w:hAnsi="Helvetica" w:cs="Helvetica"/>
          <w:color w:val="0D0D0D" w:themeColor="text1" w:themeTint="F2"/>
          <w:spacing w:val="2"/>
          <w:szCs w:val="20"/>
        </w:rPr>
      </w:pPr>
      <w:r w:rsidRPr="000F0BFF">
        <w:rPr>
          <w:rFonts w:ascii="Helvetica" w:hAnsi="Helvetica" w:cs="Helvetica"/>
          <w:color w:val="0D0D0D" w:themeColor="text1" w:themeTint="F2"/>
          <w:spacing w:val="2"/>
          <w:szCs w:val="20"/>
        </w:rPr>
        <w:br/>
        <w:t xml:space="preserve">Только за два года (1990-1991-й) СССР обзавелось долгами в размере почти 40 </w:t>
      </w:r>
      <w:r w:rsidRPr="000F0BFF">
        <w:rPr>
          <w:rFonts w:ascii="Helvetica" w:hAnsi="Helvetica" w:cs="Helvetica"/>
          <w:color w:val="0D0D0D" w:themeColor="text1" w:themeTint="F2"/>
          <w:spacing w:val="2"/>
          <w:szCs w:val="20"/>
        </w:rPr>
        <w:lastRenderedPageBreak/>
        <w:t>миллиардов долларов, которые шли на покрытие дефицита бюджета. Со временем заемщики стали давать</w:t>
      </w:r>
      <w:r w:rsidRPr="000F0BFF">
        <w:rPr>
          <w:rStyle w:val="apple-converted-space"/>
          <w:rFonts w:ascii="Helvetica" w:hAnsi="Helvetica" w:cs="Helvetica"/>
          <w:color w:val="0D0D0D" w:themeColor="text1" w:themeTint="F2"/>
          <w:spacing w:val="2"/>
          <w:szCs w:val="20"/>
        </w:rPr>
        <w:t> </w:t>
      </w:r>
      <w:hyperlink r:id="rId403" w:tgtFrame="_blank" w:history="1">
        <w:r w:rsidRPr="000F0BFF">
          <w:rPr>
            <w:rStyle w:val="a5"/>
            <w:rFonts w:ascii="Helvetica" w:hAnsi="Helvetica" w:cs="Helvetica"/>
            <w:color w:val="0D0D0D" w:themeColor="text1" w:themeTint="F2"/>
            <w:spacing w:val="2"/>
            <w:szCs w:val="20"/>
            <w:u w:val="none"/>
            <w:bdr w:val="none" w:sz="0" w:space="0" w:color="auto" w:frame="1"/>
          </w:rPr>
          <w:t>деньги</w:t>
        </w:r>
      </w:hyperlink>
      <w:r w:rsidRPr="000F0BFF">
        <w:rPr>
          <w:rStyle w:val="apple-converted-space"/>
          <w:rFonts w:ascii="Helvetica" w:hAnsi="Helvetica" w:cs="Helvetica"/>
          <w:color w:val="0D0D0D" w:themeColor="text1" w:themeTint="F2"/>
          <w:spacing w:val="2"/>
          <w:szCs w:val="20"/>
        </w:rPr>
        <w:t> </w:t>
      </w:r>
      <w:r w:rsidRPr="000F0BFF">
        <w:rPr>
          <w:rFonts w:ascii="Helvetica" w:hAnsi="Helvetica" w:cs="Helvetica"/>
          <w:color w:val="0D0D0D" w:themeColor="text1" w:themeTint="F2"/>
          <w:spacing w:val="2"/>
          <w:szCs w:val="20"/>
        </w:rPr>
        <w:t>только под решение конкретных задач. Именно в тот период стартовал выпуск первых долговых бумаг ГКО и ОФЗ. Со временем появились</w:t>
      </w:r>
      <w:r w:rsidRPr="000F0BFF">
        <w:rPr>
          <w:rStyle w:val="apple-converted-space"/>
          <w:rFonts w:ascii="Helvetica" w:hAnsi="Helvetica" w:cs="Helvetica"/>
          <w:color w:val="0D0D0D" w:themeColor="text1" w:themeTint="F2"/>
          <w:spacing w:val="2"/>
          <w:szCs w:val="20"/>
        </w:rPr>
        <w:t> </w:t>
      </w:r>
      <w:hyperlink r:id="rId404" w:tgtFrame="_blank" w:history="1">
        <w:r w:rsidRPr="000F0BFF">
          <w:rPr>
            <w:rStyle w:val="a5"/>
            <w:rFonts w:ascii="Helvetica" w:hAnsi="Helvetica" w:cs="Helvetica"/>
            <w:color w:val="0D0D0D" w:themeColor="text1" w:themeTint="F2"/>
            <w:spacing w:val="2"/>
            <w:szCs w:val="20"/>
            <w:u w:val="none"/>
            <w:bdr w:val="none" w:sz="0" w:space="0" w:color="auto" w:frame="1"/>
          </w:rPr>
          <w:t>облигации государственного сберегательного займа</w:t>
        </w:r>
      </w:hyperlink>
      <w:r w:rsidRPr="000F0BFF">
        <w:rPr>
          <w:rFonts w:ascii="Helvetica" w:hAnsi="Helvetica" w:cs="Helvetica"/>
          <w:color w:val="0D0D0D" w:themeColor="text1" w:themeTint="F2"/>
          <w:spacing w:val="2"/>
          <w:szCs w:val="20"/>
        </w:rPr>
        <w:t>, в роли покупателей которых выступали физические лица. В дальнейшем для снижения доходности активов Правительство было вынуждено выходить на европейский рынок.</w:t>
      </w:r>
    </w:p>
    <w:p w:rsidR="0077460A" w:rsidRPr="000F0BFF" w:rsidRDefault="0077460A" w:rsidP="000F0BFF">
      <w:pPr>
        <w:pStyle w:val="a4"/>
        <w:spacing w:before="0" w:beforeAutospacing="0" w:after="125" w:afterAutospacing="0" w:line="301" w:lineRule="atLeast"/>
        <w:rPr>
          <w:rFonts w:ascii="Helvetica" w:hAnsi="Helvetica" w:cs="Helvetica"/>
          <w:color w:val="0D0D0D" w:themeColor="text1" w:themeTint="F2"/>
          <w:spacing w:val="2"/>
          <w:szCs w:val="20"/>
        </w:rPr>
      </w:pPr>
      <w:r w:rsidRPr="000F0BFF">
        <w:rPr>
          <w:rFonts w:ascii="Helvetica" w:hAnsi="Helvetica" w:cs="Helvetica"/>
          <w:color w:val="0D0D0D" w:themeColor="text1" w:themeTint="F2"/>
          <w:spacing w:val="2"/>
          <w:szCs w:val="20"/>
        </w:rPr>
        <w:t> </w:t>
      </w:r>
    </w:p>
    <w:p w:rsidR="0077460A" w:rsidRPr="000F0BFF" w:rsidRDefault="0077460A" w:rsidP="000F0BFF">
      <w:pPr>
        <w:pStyle w:val="a4"/>
        <w:spacing w:before="0" w:beforeAutospacing="0" w:after="125" w:afterAutospacing="0" w:line="301" w:lineRule="atLeast"/>
        <w:rPr>
          <w:rFonts w:ascii="Helvetica" w:hAnsi="Helvetica" w:cs="Helvetica"/>
          <w:color w:val="0D0D0D" w:themeColor="text1" w:themeTint="F2"/>
          <w:spacing w:val="2"/>
          <w:szCs w:val="20"/>
        </w:rPr>
      </w:pPr>
      <w:r w:rsidRPr="000F0BFF">
        <w:rPr>
          <w:rStyle w:val="aa"/>
          <w:rFonts w:ascii="Helvetica" w:hAnsi="Helvetica" w:cs="Helvetica"/>
          <w:color w:val="0D0D0D" w:themeColor="text1" w:themeTint="F2"/>
          <w:spacing w:val="2"/>
          <w:szCs w:val="20"/>
          <w:bdr w:val="none" w:sz="0" w:space="0" w:color="auto" w:frame="1"/>
        </w:rPr>
        <w:t>В качестве эмитентов международных облигаций могут выступать структуры самых различных уровней</w:t>
      </w:r>
      <w:r w:rsidRPr="000F0BFF">
        <w:rPr>
          <w:rFonts w:ascii="Helvetica" w:hAnsi="Helvetica" w:cs="Helvetica"/>
          <w:color w:val="0D0D0D" w:themeColor="text1" w:themeTint="F2"/>
          <w:spacing w:val="2"/>
          <w:szCs w:val="20"/>
        </w:rPr>
        <w:t>:</w:t>
      </w:r>
    </w:p>
    <w:p w:rsidR="0077460A" w:rsidRDefault="0077460A" w:rsidP="000F0BFF">
      <w:pPr>
        <w:pStyle w:val="a4"/>
        <w:spacing w:before="0" w:beforeAutospacing="0" w:after="125" w:afterAutospacing="0" w:line="301" w:lineRule="atLeast"/>
        <w:rPr>
          <w:rFonts w:ascii="Helvetica" w:hAnsi="Helvetica" w:cs="Helvetica"/>
          <w:color w:val="0D0D0D" w:themeColor="text1" w:themeTint="F2"/>
          <w:spacing w:val="2"/>
          <w:szCs w:val="20"/>
        </w:rPr>
      </w:pPr>
      <w:r w:rsidRPr="000F0BFF">
        <w:rPr>
          <w:rFonts w:ascii="Helvetica" w:hAnsi="Helvetica" w:cs="Helvetica"/>
          <w:color w:val="0D0D0D" w:themeColor="text1" w:themeTint="F2"/>
          <w:spacing w:val="2"/>
          <w:szCs w:val="20"/>
        </w:rPr>
        <w:br/>
        <w:t>- правительства той или иной страны;</w:t>
      </w:r>
      <w:r w:rsidRPr="000F0BFF">
        <w:rPr>
          <w:rFonts w:ascii="Helvetica" w:hAnsi="Helvetica" w:cs="Helvetica"/>
          <w:color w:val="0D0D0D" w:themeColor="text1" w:themeTint="F2"/>
          <w:spacing w:val="2"/>
          <w:szCs w:val="20"/>
        </w:rPr>
        <w:br/>
        <w:t>- подконтрольные правительству структуры (компании, предприятия);</w:t>
      </w:r>
      <w:r w:rsidRPr="000F0BFF">
        <w:rPr>
          <w:rFonts w:ascii="Helvetica" w:hAnsi="Helvetica" w:cs="Helvetica"/>
          <w:color w:val="0D0D0D" w:themeColor="text1" w:themeTint="F2"/>
          <w:spacing w:val="2"/>
          <w:szCs w:val="20"/>
        </w:rPr>
        <w:br/>
        <w:t>- органы власти регионального и местного значения;</w:t>
      </w:r>
      <w:r w:rsidRPr="000F0BFF">
        <w:rPr>
          <w:rFonts w:ascii="Helvetica" w:hAnsi="Helvetica" w:cs="Helvetica"/>
          <w:color w:val="0D0D0D" w:themeColor="text1" w:themeTint="F2"/>
          <w:spacing w:val="2"/>
          <w:szCs w:val="20"/>
        </w:rPr>
        <w:br/>
        <w:t>- финансовые и крупные промышленные компании.</w:t>
      </w:r>
    </w:p>
    <w:p w:rsidR="00D06150" w:rsidRDefault="00D06150" w:rsidP="00D06150">
      <w:pPr>
        <w:pStyle w:val="a4"/>
        <w:spacing w:before="0" w:beforeAutospacing="0" w:after="125" w:afterAutospacing="0" w:line="301" w:lineRule="atLeast"/>
        <w:jc w:val="center"/>
        <w:rPr>
          <w:rFonts w:ascii="Calibri" w:hAnsi="Calibri"/>
          <w:b/>
          <w:sz w:val="32"/>
        </w:rPr>
      </w:pPr>
      <w:r>
        <w:rPr>
          <w:rFonts w:ascii="Calibri" w:hAnsi="Calibri"/>
          <w:b/>
          <w:sz w:val="32"/>
        </w:rPr>
        <w:t>ВОПРОС</w:t>
      </w:r>
      <w:r w:rsidRPr="009C6E48">
        <w:rPr>
          <w:rFonts w:ascii="Calibri" w:hAnsi="Calibri"/>
          <w:b/>
          <w:sz w:val="32"/>
        </w:rPr>
        <w:t xml:space="preserve"> № </w:t>
      </w:r>
      <w:r>
        <w:rPr>
          <w:rFonts w:ascii="Calibri" w:hAnsi="Calibri"/>
          <w:b/>
          <w:sz w:val="32"/>
        </w:rPr>
        <w:t>44 (Ценные бумаги: характеристика и классификация)</w:t>
      </w:r>
    </w:p>
    <w:p w:rsidR="00D06150" w:rsidRPr="00D06150" w:rsidRDefault="00D06150" w:rsidP="00D06150">
      <w:pPr>
        <w:pStyle w:val="a4"/>
        <w:shd w:val="clear" w:color="auto" w:fill="FFFFFF"/>
        <w:spacing w:line="276" w:lineRule="auto"/>
        <w:rPr>
          <w:color w:val="000000"/>
          <w:szCs w:val="20"/>
        </w:rPr>
      </w:pPr>
      <w:r w:rsidRPr="00D06150">
        <w:rPr>
          <w:b/>
          <w:bCs/>
          <w:color w:val="000000"/>
          <w:szCs w:val="20"/>
        </w:rPr>
        <w:t>Ценной бумагой</w:t>
      </w:r>
      <w:r w:rsidRPr="00D06150">
        <w:rPr>
          <w:rStyle w:val="apple-converted-space"/>
          <w:color w:val="000000"/>
          <w:szCs w:val="20"/>
        </w:rPr>
        <w:t> </w:t>
      </w:r>
      <w:r w:rsidRPr="00D06150">
        <w:rPr>
          <w:color w:val="000000"/>
          <w:szCs w:val="20"/>
        </w:rPr>
        <w:t>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D06150" w:rsidRPr="00D06150" w:rsidRDefault="00D06150" w:rsidP="00D06150">
      <w:pPr>
        <w:pStyle w:val="a4"/>
        <w:shd w:val="clear" w:color="auto" w:fill="FFFFFF"/>
        <w:spacing w:line="276" w:lineRule="auto"/>
        <w:rPr>
          <w:color w:val="000000"/>
          <w:szCs w:val="20"/>
        </w:rPr>
      </w:pPr>
      <w:r w:rsidRPr="00D06150">
        <w:rPr>
          <w:color w:val="000000"/>
          <w:szCs w:val="20"/>
        </w:rPr>
        <w:t>С передачей ценной бумаги переходят все удостоверяемые ею права в совокупности.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D06150" w:rsidRPr="00D06150" w:rsidRDefault="00D06150" w:rsidP="00D06150">
      <w:pPr>
        <w:pStyle w:val="a4"/>
        <w:shd w:val="clear" w:color="auto" w:fill="FFFFFF"/>
        <w:spacing w:line="276" w:lineRule="auto"/>
        <w:rPr>
          <w:color w:val="000000"/>
          <w:szCs w:val="20"/>
        </w:rPr>
      </w:pPr>
      <w:r w:rsidRPr="00D06150">
        <w:rPr>
          <w:color w:val="000000"/>
          <w:szCs w:val="20"/>
        </w:rPr>
        <w:t xml:space="preserve">Основополагающими свойствами ценных бумаг являются </w:t>
      </w:r>
      <w:proofErr w:type="gramStart"/>
      <w:r w:rsidRPr="00D06150">
        <w:rPr>
          <w:color w:val="000000"/>
          <w:szCs w:val="20"/>
        </w:rPr>
        <w:t>следующие</w:t>
      </w:r>
      <w:proofErr w:type="gramEnd"/>
      <w:r w:rsidRPr="00D06150">
        <w:rPr>
          <w:color w:val="000000"/>
          <w:szCs w:val="20"/>
        </w:rPr>
        <w:t>:</w:t>
      </w:r>
    </w:p>
    <w:p w:rsidR="00D06150" w:rsidRPr="00D06150" w:rsidRDefault="00D06150" w:rsidP="00D06150">
      <w:pPr>
        <w:pStyle w:val="a4"/>
        <w:shd w:val="clear" w:color="auto" w:fill="FFFFFF"/>
        <w:spacing w:line="276" w:lineRule="auto"/>
        <w:rPr>
          <w:color w:val="000000"/>
          <w:szCs w:val="20"/>
        </w:rPr>
      </w:pPr>
      <w:r w:rsidRPr="00D06150">
        <w:rPr>
          <w:color w:val="000000"/>
          <w:szCs w:val="20"/>
        </w:rPr>
        <w:t>-  обращаемость;</w:t>
      </w:r>
    </w:p>
    <w:p w:rsidR="00D06150" w:rsidRPr="00D06150" w:rsidRDefault="00D06150" w:rsidP="00D06150">
      <w:pPr>
        <w:pStyle w:val="a4"/>
        <w:shd w:val="clear" w:color="auto" w:fill="FFFFFF"/>
        <w:spacing w:line="276" w:lineRule="auto"/>
        <w:rPr>
          <w:color w:val="000000"/>
          <w:szCs w:val="20"/>
        </w:rPr>
      </w:pPr>
      <w:r w:rsidRPr="00D06150">
        <w:rPr>
          <w:color w:val="000000"/>
          <w:szCs w:val="20"/>
        </w:rPr>
        <w:t>-  доступность для гражданского оборота;</w:t>
      </w:r>
    </w:p>
    <w:p w:rsidR="00D06150" w:rsidRPr="00D06150" w:rsidRDefault="00D06150" w:rsidP="00D06150">
      <w:pPr>
        <w:pStyle w:val="a4"/>
        <w:shd w:val="clear" w:color="auto" w:fill="FFFFFF"/>
        <w:spacing w:line="276" w:lineRule="auto"/>
        <w:rPr>
          <w:color w:val="000000"/>
          <w:szCs w:val="20"/>
        </w:rPr>
      </w:pPr>
      <w:r w:rsidRPr="00D06150">
        <w:rPr>
          <w:color w:val="000000"/>
          <w:szCs w:val="20"/>
        </w:rPr>
        <w:t>-  стандартность и серийность;</w:t>
      </w:r>
    </w:p>
    <w:p w:rsidR="00D06150" w:rsidRPr="00D06150" w:rsidRDefault="00D06150" w:rsidP="00D06150">
      <w:pPr>
        <w:pStyle w:val="a4"/>
        <w:shd w:val="clear" w:color="auto" w:fill="FFFFFF"/>
        <w:spacing w:line="276" w:lineRule="auto"/>
        <w:rPr>
          <w:color w:val="000000"/>
          <w:szCs w:val="20"/>
        </w:rPr>
      </w:pPr>
      <w:r w:rsidRPr="00D06150">
        <w:rPr>
          <w:color w:val="000000"/>
          <w:szCs w:val="20"/>
        </w:rPr>
        <w:t>-  документальность;</w:t>
      </w:r>
    </w:p>
    <w:p w:rsidR="00D06150" w:rsidRPr="00D06150" w:rsidRDefault="00D06150" w:rsidP="00D06150">
      <w:pPr>
        <w:pStyle w:val="a4"/>
        <w:shd w:val="clear" w:color="auto" w:fill="FFFFFF"/>
        <w:spacing w:line="276" w:lineRule="auto"/>
        <w:rPr>
          <w:color w:val="000000"/>
          <w:szCs w:val="20"/>
        </w:rPr>
      </w:pPr>
      <w:r w:rsidRPr="00D06150">
        <w:rPr>
          <w:color w:val="000000"/>
          <w:szCs w:val="20"/>
        </w:rPr>
        <w:t>-  регулируемость и признание государством;</w:t>
      </w:r>
    </w:p>
    <w:p w:rsidR="00D06150" w:rsidRPr="00D06150" w:rsidRDefault="00D06150" w:rsidP="00D06150">
      <w:pPr>
        <w:pStyle w:val="a4"/>
        <w:shd w:val="clear" w:color="auto" w:fill="FFFFFF"/>
        <w:spacing w:line="276" w:lineRule="auto"/>
        <w:rPr>
          <w:color w:val="000000"/>
          <w:szCs w:val="20"/>
        </w:rPr>
      </w:pPr>
      <w:r w:rsidRPr="00D06150">
        <w:rPr>
          <w:color w:val="000000"/>
          <w:szCs w:val="20"/>
        </w:rPr>
        <w:t xml:space="preserve">-  </w:t>
      </w:r>
      <w:proofErr w:type="spellStart"/>
      <w:r w:rsidRPr="00D06150">
        <w:rPr>
          <w:color w:val="000000"/>
          <w:szCs w:val="20"/>
        </w:rPr>
        <w:t>рыночность</w:t>
      </w:r>
      <w:proofErr w:type="spellEnd"/>
      <w:r w:rsidRPr="00D06150">
        <w:rPr>
          <w:color w:val="000000"/>
          <w:szCs w:val="20"/>
        </w:rPr>
        <w:t>;</w:t>
      </w:r>
    </w:p>
    <w:p w:rsidR="00D06150" w:rsidRPr="00D06150" w:rsidRDefault="00D06150" w:rsidP="00D06150">
      <w:pPr>
        <w:pStyle w:val="a4"/>
        <w:shd w:val="clear" w:color="auto" w:fill="FFFFFF"/>
        <w:spacing w:line="276" w:lineRule="auto"/>
        <w:rPr>
          <w:color w:val="000000"/>
          <w:szCs w:val="20"/>
        </w:rPr>
      </w:pPr>
      <w:r w:rsidRPr="00D06150">
        <w:rPr>
          <w:color w:val="000000"/>
          <w:szCs w:val="20"/>
        </w:rPr>
        <w:t>-  ликвидность;</w:t>
      </w:r>
    </w:p>
    <w:p w:rsidR="00D06150" w:rsidRPr="00D06150" w:rsidRDefault="00D06150" w:rsidP="00D06150">
      <w:pPr>
        <w:pStyle w:val="a4"/>
        <w:shd w:val="clear" w:color="auto" w:fill="FFFFFF"/>
        <w:spacing w:line="276" w:lineRule="auto"/>
        <w:rPr>
          <w:color w:val="000000"/>
          <w:szCs w:val="20"/>
        </w:rPr>
      </w:pPr>
      <w:r w:rsidRPr="00D06150">
        <w:rPr>
          <w:color w:val="000000"/>
          <w:szCs w:val="20"/>
        </w:rPr>
        <w:t>-  риск.</w:t>
      </w:r>
    </w:p>
    <w:p w:rsidR="00D06150" w:rsidRPr="00D06150" w:rsidRDefault="00D06150" w:rsidP="00D06150">
      <w:pPr>
        <w:pStyle w:val="a4"/>
        <w:spacing w:before="0" w:beforeAutospacing="0" w:after="125" w:afterAutospacing="0" w:line="276" w:lineRule="auto"/>
        <w:rPr>
          <w:rFonts w:ascii="Helvetica" w:hAnsi="Helvetica" w:cs="Helvetica"/>
          <w:color w:val="0D0D0D" w:themeColor="text1" w:themeTint="F2"/>
          <w:spacing w:val="2"/>
        </w:rPr>
      </w:pPr>
    </w:p>
    <w:p w:rsidR="00D06150" w:rsidRPr="00D06150" w:rsidRDefault="00D06150" w:rsidP="00D06150">
      <w:pPr>
        <w:pStyle w:val="4"/>
        <w:shd w:val="clear" w:color="auto" w:fill="FFFFFF"/>
        <w:spacing w:before="0"/>
        <w:rPr>
          <w:rFonts w:ascii="Arial" w:hAnsi="Arial" w:cs="Arial"/>
          <w:color w:val="0D0D0D" w:themeColor="text1" w:themeTint="F2"/>
          <w:sz w:val="24"/>
          <w:szCs w:val="24"/>
        </w:rPr>
      </w:pPr>
    </w:p>
    <w:p w:rsidR="00D06150" w:rsidRPr="00D06150" w:rsidRDefault="00D06150" w:rsidP="00D06150">
      <w:pPr>
        <w:pStyle w:val="4"/>
        <w:shd w:val="clear" w:color="auto" w:fill="FFFFFF"/>
        <w:spacing w:before="0"/>
        <w:rPr>
          <w:rFonts w:ascii="Arial" w:hAnsi="Arial" w:cs="Arial"/>
          <w:color w:val="0D0D0D" w:themeColor="text1" w:themeTint="F2"/>
          <w:sz w:val="24"/>
          <w:szCs w:val="24"/>
        </w:rPr>
      </w:pPr>
      <w:r w:rsidRPr="00D06150">
        <w:rPr>
          <w:rFonts w:ascii="Arial" w:hAnsi="Arial" w:cs="Arial"/>
          <w:color w:val="0D0D0D" w:themeColor="text1" w:themeTint="F2"/>
          <w:sz w:val="24"/>
          <w:szCs w:val="24"/>
        </w:rPr>
        <w:t>Классификации ценных бумаг</w:t>
      </w:r>
    </w:p>
    <w:p w:rsidR="00D06150" w:rsidRPr="00D06150" w:rsidRDefault="00D06150" w:rsidP="00D06150">
      <w:pPr>
        <w:rPr>
          <w:rFonts w:ascii="Times New Roman" w:hAnsi="Times New Roman" w:cs="Times New Roman"/>
          <w:color w:val="0D0D0D" w:themeColor="text1" w:themeTint="F2"/>
          <w:sz w:val="24"/>
          <w:szCs w:val="24"/>
        </w:rPr>
      </w:pPr>
      <w:r w:rsidRPr="00D06150">
        <w:rPr>
          <w:rStyle w:val="review-h6"/>
          <w:rFonts w:ascii="Arial" w:hAnsi="Arial" w:cs="Arial"/>
          <w:b/>
          <w:bCs/>
          <w:color w:val="0D0D0D" w:themeColor="text1" w:themeTint="F2"/>
          <w:sz w:val="24"/>
          <w:szCs w:val="24"/>
          <w:shd w:val="clear" w:color="auto" w:fill="FFFFFF"/>
        </w:rPr>
        <w:t>В</w:t>
      </w:r>
      <w:r w:rsidRPr="00D06150">
        <w:rPr>
          <w:rStyle w:val="apple-converted-space"/>
          <w:rFonts w:ascii="Arial" w:hAnsi="Arial" w:cs="Arial"/>
          <w:b/>
          <w:bCs/>
          <w:color w:val="0D0D0D" w:themeColor="text1" w:themeTint="F2"/>
          <w:sz w:val="24"/>
          <w:szCs w:val="24"/>
          <w:shd w:val="clear" w:color="auto" w:fill="FFFFFF"/>
        </w:rPr>
        <w:t> </w:t>
      </w:r>
      <w:hyperlink r:id="rId405" w:tooltip="Гражданский кодекс РФ" w:history="1">
        <w:r w:rsidRPr="00D06150">
          <w:rPr>
            <w:rStyle w:val="a5"/>
            <w:rFonts w:ascii="Arial" w:hAnsi="Arial" w:cs="Arial"/>
            <w:b/>
            <w:bCs/>
            <w:color w:val="0D0D0D" w:themeColor="text1" w:themeTint="F2"/>
            <w:sz w:val="24"/>
            <w:szCs w:val="24"/>
            <w:u w:val="none"/>
            <w:shd w:val="clear" w:color="auto" w:fill="FFFFFF"/>
          </w:rPr>
          <w:t>Гражданском кодексе РФ</w:t>
        </w:r>
      </w:hyperlink>
      <w:r w:rsidRPr="00D06150">
        <w:rPr>
          <w:rStyle w:val="apple-converted-space"/>
          <w:rFonts w:ascii="Arial" w:hAnsi="Arial" w:cs="Arial"/>
          <w:b/>
          <w:bCs/>
          <w:color w:val="0D0D0D" w:themeColor="text1" w:themeTint="F2"/>
          <w:sz w:val="24"/>
          <w:szCs w:val="24"/>
          <w:shd w:val="clear" w:color="auto" w:fill="FFFFFF"/>
        </w:rPr>
        <w:t> </w:t>
      </w:r>
      <w:r w:rsidRPr="00D06150">
        <w:rPr>
          <w:rStyle w:val="review-h6"/>
          <w:rFonts w:ascii="Arial" w:hAnsi="Arial" w:cs="Arial"/>
          <w:b/>
          <w:bCs/>
          <w:color w:val="0D0D0D" w:themeColor="text1" w:themeTint="F2"/>
          <w:sz w:val="24"/>
          <w:szCs w:val="24"/>
          <w:shd w:val="clear" w:color="auto" w:fill="FFFFFF"/>
        </w:rPr>
        <w:t xml:space="preserve">перечисляются конкретные виды документов, которые относятся к ценным </w:t>
      </w:r>
      <w:proofErr w:type="spellStart"/>
      <w:r w:rsidRPr="00D06150">
        <w:rPr>
          <w:rStyle w:val="review-h6"/>
          <w:rFonts w:ascii="Arial" w:hAnsi="Arial" w:cs="Arial"/>
          <w:b/>
          <w:bCs/>
          <w:color w:val="0D0D0D" w:themeColor="text1" w:themeTint="F2"/>
          <w:sz w:val="24"/>
          <w:szCs w:val="24"/>
          <w:shd w:val="clear" w:color="auto" w:fill="FFFFFF"/>
        </w:rPr>
        <w:t>бумагам</w:t>
      </w:r>
      <w:proofErr w:type="gramStart"/>
      <w:r w:rsidRPr="00D06150">
        <w:rPr>
          <w:rStyle w:val="review-h6"/>
          <w:rFonts w:ascii="Arial" w:hAnsi="Arial" w:cs="Arial"/>
          <w:b/>
          <w:bCs/>
          <w:color w:val="0D0D0D" w:themeColor="text1" w:themeTint="F2"/>
          <w:sz w:val="24"/>
          <w:szCs w:val="24"/>
          <w:shd w:val="clear" w:color="auto" w:fill="FFFFFF"/>
        </w:rPr>
        <w:t>:</w:t>
      </w:r>
      <w:r w:rsidRPr="00D06150">
        <w:rPr>
          <w:rStyle w:val="review-h5"/>
          <w:rFonts w:ascii="Arial" w:hAnsi="Arial" w:cs="Arial"/>
          <w:b/>
          <w:bCs/>
          <w:color w:val="0D0D0D" w:themeColor="text1" w:themeTint="F2"/>
          <w:sz w:val="24"/>
          <w:szCs w:val="24"/>
          <w:shd w:val="clear" w:color="auto" w:fill="FFFFFF"/>
        </w:rPr>
        <w:t>а</w:t>
      </w:r>
      <w:proofErr w:type="spellEnd"/>
      <w:proofErr w:type="gramEnd"/>
      <w:r w:rsidRPr="00D06150">
        <w:rPr>
          <w:rStyle w:val="review-h5"/>
          <w:rFonts w:ascii="Arial" w:hAnsi="Arial" w:cs="Arial"/>
          <w:b/>
          <w:bCs/>
          <w:color w:val="0D0D0D" w:themeColor="text1" w:themeTint="F2"/>
          <w:sz w:val="24"/>
          <w:szCs w:val="24"/>
          <w:shd w:val="clear" w:color="auto" w:fill="FFFFFF"/>
        </w:rPr>
        <w:t>) в статье 143:</w:t>
      </w:r>
    </w:p>
    <w:p w:rsidR="00D06150" w:rsidRPr="00D06150" w:rsidRDefault="00D06150" w:rsidP="00834A38">
      <w:pPr>
        <w:numPr>
          <w:ilvl w:val="0"/>
          <w:numId w:val="53"/>
        </w:numPr>
        <w:shd w:val="clear" w:color="auto" w:fill="FFFFFF"/>
        <w:spacing w:after="25"/>
        <w:ind w:left="250"/>
        <w:rPr>
          <w:rFonts w:ascii="Arial" w:hAnsi="Arial" w:cs="Arial"/>
          <w:color w:val="0D0D0D" w:themeColor="text1" w:themeTint="F2"/>
          <w:sz w:val="24"/>
          <w:szCs w:val="24"/>
        </w:rPr>
      </w:pPr>
      <w:r w:rsidRPr="00D06150">
        <w:rPr>
          <w:rFonts w:ascii="Arial" w:hAnsi="Arial" w:cs="Arial"/>
          <w:color w:val="0D0D0D" w:themeColor="text1" w:themeTint="F2"/>
          <w:sz w:val="24"/>
          <w:szCs w:val="24"/>
        </w:rPr>
        <w:t>государственная облигация:</w:t>
      </w:r>
    </w:p>
    <w:p w:rsidR="00D06150" w:rsidRPr="00D06150" w:rsidRDefault="00A27F22" w:rsidP="00834A38">
      <w:pPr>
        <w:numPr>
          <w:ilvl w:val="0"/>
          <w:numId w:val="53"/>
        </w:numPr>
        <w:shd w:val="clear" w:color="auto" w:fill="FFFFFF"/>
        <w:spacing w:after="0"/>
        <w:ind w:left="250"/>
        <w:rPr>
          <w:rFonts w:ascii="Arial" w:hAnsi="Arial" w:cs="Arial"/>
          <w:color w:val="0D0D0D" w:themeColor="text1" w:themeTint="F2"/>
          <w:sz w:val="24"/>
          <w:szCs w:val="24"/>
        </w:rPr>
      </w:pPr>
      <w:hyperlink r:id="rId406" w:tooltip="Облигация" w:history="1">
        <w:r w:rsidR="00D06150" w:rsidRPr="00D06150">
          <w:rPr>
            <w:rStyle w:val="a5"/>
            <w:rFonts w:ascii="Arial" w:hAnsi="Arial" w:cs="Arial"/>
            <w:color w:val="0D0D0D" w:themeColor="text1" w:themeTint="F2"/>
            <w:sz w:val="24"/>
            <w:szCs w:val="24"/>
            <w:u w:val="none"/>
          </w:rPr>
          <w:t>облигация</w:t>
        </w:r>
      </w:hyperlink>
      <w:r w:rsidR="00D06150" w:rsidRPr="00D06150">
        <w:rPr>
          <w:rFonts w:ascii="Arial" w:hAnsi="Arial" w:cs="Arial"/>
          <w:color w:val="0D0D0D" w:themeColor="text1" w:themeTint="F2"/>
          <w:sz w:val="24"/>
          <w:szCs w:val="24"/>
        </w:rPr>
        <w:t>;</w:t>
      </w:r>
    </w:p>
    <w:p w:rsidR="00D06150" w:rsidRPr="00D06150" w:rsidRDefault="00A27F22" w:rsidP="00834A38">
      <w:pPr>
        <w:numPr>
          <w:ilvl w:val="0"/>
          <w:numId w:val="53"/>
        </w:numPr>
        <w:shd w:val="clear" w:color="auto" w:fill="FFFFFF"/>
        <w:spacing w:after="0"/>
        <w:ind w:left="250"/>
        <w:rPr>
          <w:rFonts w:ascii="Arial" w:hAnsi="Arial" w:cs="Arial"/>
          <w:color w:val="0D0D0D" w:themeColor="text1" w:themeTint="F2"/>
          <w:sz w:val="24"/>
          <w:szCs w:val="24"/>
        </w:rPr>
      </w:pPr>
      <w:hyperlink r:id="rId407" w:tooltip="Вексель" w:history="1">
        <w:r w:rsidR="00D06150" w:rsidRPr="00D06150">
          <w:rPr>
            <w:rStyle w:val="a5"/>
            <w:rFonts w:ascii="Arial" w:hAnsi="Arial" w:cs="Arial"/>
            <w:color w:val="0D0D0D" w:themeColor="text1" w:themeTint="F2"/>
            <w:sz w:val="24"/>
            <w:szCs w:val="24"/>
            <w:u w:val="none"/>
          </w:rPr>
          <w:t>вексель</w:t>
        </w:r>
      </w:hyperlink>
      <w:r w:rsidR="00D06150" w:rsidRPr="00D06150">
        <w:rPr>
          <w:rFonts w:ascii="Arial" w:hAnsi="Arial" w:cs="Arial"/>
          <w:color w:val="0D0D0D" w:themeColor="text1" w:themeTint="F2"/>
          <w:sz w:val="24"/>
          <w:szCs w:val="24"/>
        </w:rPr>
        <w:t>;</w:t>
      </w:r>
    </w:p>
    <w:p w:rsidR="00D06150" w:rsidRPr="00D06150" w:rsidRDefault="00A27F22" w:rsidP="00834A38">
      <w:pPr>
        <w:numPr>
          <w:ilvl w:val="0"/>
          <w:numId w:val="53"/>
        </w:numPr>
        <w:shd w:val="clear" w:color="auto" w:fill="FFFFFF"/>
        <w:spacing w:after="0"/>
        <w:ind w:left="250"/>
        <w:rPr>
          <w:rFonts w:ascii="Arial" w:hAnsi="Arial" w:cs="Arial"/>
          <w:color w:val="0D0D0D" w:themeColor="text1" w:themeTint="F2"/>
          <w:sz w:val="24"/>
          <w:szCs w:val="24"/>
        </w:rPr>
      </w:pPr>
      <w:hyperlink r:id="rId408" w:tooltip="Чек" w:history="1">
        <w:r w:rsidR="00D06150" w:rsidRPr="00D06150">
          <w:rPr>
            <w:rStyle w:val="a5"/>
            <w:rFonts w:ascii="Arial" w:hAnsi="Arial" w:cs="Arial"/>
            <w:color w:val="0D0D0D" w:themeColor="text1" w:themeTint="F2"/>
            <w:sz w:val="24"/>
            <w:szCs w:val="24"/>
            <w:u w:val="none"/>
          </w:rPr>
          <w:t>чек</w:t>
        </w:r>
      </w:hyperlink>
      <w:r w:rsidR="00D06150" w:rsidRPr="00D06150">
        <w:rPr>
          <w:rFonts w:ascii="Arial" w:hAnsi="Arial" w:cs="Arial"/>
          <w:color w:val="0D0D0D" w:themeColor="text1" w:themeTint="F2"/>
          <w:sz w:val="24"/>
          <w:szCs w:val="24"/>
        </w:rPr>
        <w:t>;</w:t>
      </w:r>
    </w:p>
    <w:p w:rsidR="00D06150" w:rsidRPr="00D06150" w:rsidRDefault="00A27F22" w:rsidP="00834A38">
      <w:pPr>
        <w:numPr>
          <w:ilvl w:val="0"/>
          <w:numId w:val="53"/>
        </w:numPr>
        <w:shd w:val="clear" w:color="auto" w:fill="FFFFFF"/>
        <w:spacing w:after="0"/>
        <w:ind w:left="250"/>
        <w:rPr>
          <w:rFonts w:ascii="Arial" w:hAnsi="Arial" w:cs="Arial"/>
          <w:color w:val="0D0D0D" w:themeColor="text1" w:themeTint="F2"/>
          <w:sz w:val="24"/>
          <w:szCs w:val="24"/>
        </w:rPr>
      </w:pPr>
      <w:hyperlink r:id="rId409" w:tooltip="Депозитный сертификат" w:history="1">
        <w:r w:rsidR="00D06150" w:rsidRPr="00D06150">
          <w:rPr>
            <w:rStyle w:val="a5"/>
            <w:rFonts w:ascii="Arial" w:hAnsi="Arial" w:cs="Arial"/>
            <w:color w:val="0D0D0D" w:themeColor="text1" w:themeTint="F2"/>
            <w:sz w:val="24"/>
            <w:szCs w:val="24"/>
            <w:u w:val="none"/>
          </w:rPr>
          <w:t>депозитный сертификат</w:t>
        </w:r>
      </w:hyperlink>
      <w:r w:rsidR="00D06150" w:rsidRPr="00D06150">
        <w:rPr>
          <w:rFonts w:ascii="Arial" w:hAnsi="Arial" w:cs="Arial"/>
          <w:color w:val="0D0D0D" w:themeColor="text1" w:themeTint="F2"/>
          <w:sz w:val="24"/>
          <w:szCs w:val="24"/>
        </w:rPr>
        <w:t>;</w:t>
      </w:r>
    </w:p>
    <w:p w:rsidR="00D06150" w:rsidRPr="00D06150" w:rsidRDefault="00A27F22" w:rsidP="00834A38">
      <w:pPr>
        <w:numPr>
          <w:ilvl w:val="0"/>
          <w:numId w:val="53"/>
        </w:numPr>
        <w:shd w:val="clear" w:color="auto" w:fill="FFFFFF"/>
        <w:spacing w:after="0"/>
        <w:ind w:left="250"/>
        <w:rPr>
          <w:rFonts w:ascii="Arial" w:hAnsi="Arial" w:cs="Arial"/>
          <w:color w:val="0D0D0D" w:themeColor="text1" w:themeTint="F2"/>
          <w:sz w:val="24"/>
          <w:szCs w:val="24"/>
        </w:rPr>
      </w:pPr>
      <w:hyperlink r:id="rId410" w:tooltip="Сберегательный сертификат" w:history="1">
        <w:r w:rsidR="00D06150" w:rsidRPr="00D06150">
          <w:rPr>
            <w:rStyle w:val="a5"/>
            <w:rFonts w:ascii="Arial" w:hAnsi="Arial" w:cs="Arial"/>
            <w:color w:val="0D0D0D" w:themeColor="text1" w:themeTint="F2"/>
            <w:sz w:val="24"/>
            <w:szCs w:val="24"/>
            <w:u w:val="none"/>
          </w:rPr>
          <w:t>сберегательный сертификат</w:t>
        </w:r>
      </w:hyperlink>
      <w:r w:rsidR="00D06150" w:rsidRPr="00D06150">
        <w:rPr>
          <w:rFonts w:ascii="Arial" w:hAnsi="Arial" w:cs="Arial"/>
          <w:color w:val="0D0D0D" w:themeColor="text1" w:themeTint="F2"/>
          <w:sz w:val="24"/>
          <w:szCs w:val="24"/>
        </w:rPr>
        <w:t>;</w:t>
      </w:r>
    </w:p>
    <w:p w:rsidR="00D06150" w:rsidRPr="00D06150" w:rsidRDefault="00D06150" w:rsidP="00834A38">
      <w:pPr>
        <w:numPr>
          <w:ilvl w:val="0"/>
          <w:numId w:val="53"/>
        </w:numPr>
        <w:shd w:val="clear" w:color="auto" w:fill="FFFFFF"/>
        <w:spacing w:after="25"/>
        <w:ind w:left="250"/>
        <w:rPr>
          <w:rFonts w:ascii="Arial" w:hAnsi="Arial" w:cs="Arial"/>
          <w:color w:val="0D0D0D" w:themeColor="text1" w:themeTint="F2"/>
          <w:sz w:val="24"/>
          <w:szCs w:val="24"/>
        </w:rPr>
      </w:pPr>
      <w:r w:rsidRPr="00D06150">
        <w:rPr>
          <w:rFonts w:ascii="Arial" w:hAnsi="Arial" w:cs="Arial"/>
          <w:color w:val="0D0D0D" w:themeColor="text1" w:themeTint="F2"/>
          <w:sz w:val="24"/>
          <w:szCs w:val="24"/>
        </w:rPr>
        <w:t>банковская сберегательная книжка на предъявителя;</w:t>
      </w:r>
    </w:p>
    <w:p w:rsidR="00D06150" w:rsidRPr="00D06150" w:rsidRDefault="00A27F22" w:rsidP="00834A38">
      <w:pPr>
        <w:numPr>
          <w:ilvl w:val="0"/>
          <w:numId w:val="53"/>
        </w:numPr>
        <w:shd w:val="clear" w:color="auto" w:fill="FFFFFF"/>
        <w:spacing w:after="0"/>
        <w:ind w:left="250"/>
        <w:rPr>
          <w:rFonts w:ascii="Arial" w:hAnsi="Arial" w:cs="Arial"/>
          <w:color w:val="0D0D0D" w:themeColor="text1" w:themeTint="F2"/>
          <w:sz w:val="24"/>
          <w:szCs w:val="24"/>
        </w:rPr>
      </w:pPr>
      <w:hyperlink r:id="rId411" w:tooltip="Коносамент" w:history="1">
        <w:r w:rsidR="00D06150" w:rsidRPr="00D06150">
          <w:rPr>
            <w:rStyle w:val="a5"/>
            <w:rFonts w:ascii="Arial" w:hAnsi="Arial" w:cs="Arial"/>
            <w:color w:val="0D0D0D" w:themeColor="text1" w:themeTint="F2"/>
            <w:sz w:val="24"/>
            <w:szCs w:val="24"/>
            <w:u w:val="none"/>
          </w:rPr>
          <w:t>коносамент</w:t>
        </w:r>
      </w:hyperlink>
      <w:r w:rsidR="00D06150" w:rsidRPr="00D06150">
        <w:rPr>
          <w:rFonts w:ascii="Arial" w:hAnsi="Arial" w:cs="Arial"/>
          <w:color w:val="0D0D0D" w:themeColor="text1" w:themeTint="F2"/>
          <w:sz w:val="24"/>
          <w:szCs w:val="24"/>
        </w:rPr>
        <w:t>;</w:t>
      </w:r>
    </w:p>
    <w:p w:rsidR="00D06150" w:rsidRPr="00D06150" w:rsidRDefault="00A27F22" w:rsidP="00834A38">
      <w:pPr>
        <w:numPr>
          <w:ilvl w:val="0"/>
          <w:numId w:val="53"/>
        </w:numPr>
        <w:shd w:val="clear" w:color="auto" w:fill="FFFFFF"/>
        <w:spacing w:after="0"/>
        <w:ind w:left="250"/>
        <w:rPr>
          <w:rFonts w:ascii="Arial" w:hAnsi="Arial" w:cs="Arial"/>
          <w:color w:val="0D0D0D" w:themeColor="text1" w:themeTint="F2"/>
          <w:sz w:val="24"/>
          <w:szCs w:val="24"/>
        </w:rPr>
      </w:pPr>
      <w:hyperlink r:id="rId412" w:tooltip="Акция" w:history="1">
        <w:r w:rsidR="00D06150" w:rsidRPr="00D06150">
          <w:rPr>
            <w:rStyle w:val="a5"/>
            <w:rFonts w:ascii="Arial" w:hAnsi="Arial" w:cs="Arial"/>
            <w:color w:val="0D0D0D" w:themeColor="text1" w:themeTint="F2"/>
            <w:sz w:val="24"/>
            <w:szCs w:val="24"/>
            <w:u w:val="none"/>
          </w:rPr>
          <w:t>акция</w:t>
        </w:r>
      </w:hyperlink>
      <w:r w:rsidR="00D06150" w:rsidRPr="00D06150">
        <w:rPr>
          <w:rFonts w:ascii="Arial" w:hAnsi="Arial" w:cs="Arial"/>
          <w:color w:val="0D0D0D" w:themeColor="text1" w:themeTint="F2"/>
          <w:sz w:val="24"/>
          <w:szCs w:val="24"/>
        </w:rPr>
        <w:t>;</w:t>
      </w:r>
    </w:p>
    <w:p w:rsidR="00D06150" w:rsidRPr="00D06150" w:rsidRDefault="00D06150" w:rsidP="00834A38">
      <w:pPr>
        <w:numPr>
          <w:ilvl w:val="0"/>
          <w:numId w:val="53"/>
        </w:numPr>
        <w:shd w:val="clear" w:color="auto" w:fill="FFFFFF"/>
        <w:spacing w:after="25"/>
        <w:ind w:left="250"/>
        <w:rPr>
          <w:rFonts w:ascii="Arial" w:hAnsi="Arial" w:cs="Arial"/>
          <w:color w:val="0D0D0D" w:themeColor="text1" w:themeTint="F2"/>
          <w:sz w:val="24"/>
          <w:szCs w:val="24"/>
        </w:rPr>
      </w:pPr>
      <w:r w:rsidRPr="00D06150">
        <w:rPr>
          <w:rFonts w:ascii="Arial" w:hAnsi="Arial" w:cs="Arial"/>
          <w:color w:val="0D0D0D" w:themeColor="text1" w:themeTint="F2"/>
          <w:sz w:val="24"/>
          <w:szCs w:val="24"/>
        </w:rPr>
        <w:t>приватизационные ценные бумаги;</w:t>
      </w:r>
    </w:p>
    <w:p w:rsidR="00D06150" w:rsidRPr="00D06150" w:rsidRDefault="00D06150" w:rsidP="00D06150">
      <w:pPr>
        <w:spacing w:after="0"/>
        <w:rPr>
          <w:rFonts w:ascii="Times New Roman" w:hAnsi="Times New Roman" w:cs="Times New Roman"/>
          <w:color w:val="0D0D0D" w:themeColor="text1" w:themeTint="F2"/>
          <w:sz w:val="24"/>
          <w:szCs w:val="24"/>
        </w:rPr>
      </w:pPr>
      <w:r w:rsidRPr="00D06150">
        <w:rPr>
          <w:rStyle w:val="review-h5"/>
          <w:rFonts w:ascii="Arial" w:hAnsi="Arial" w:cs="Arial"/>
          <w:b/>
          <w:bCs/>
          <w:color w:val="0D0D0D" w:themeColor="text1" w:themeTint="F2"/>
          <w:sz w:val="24"/>
          <w:szCs w:val="24"/>
          <w:shd w:val="clear" w:color="auto" w:fill="FFFFFF"/>
        </w:rPr>
        <w:t>б) в статье 912 (вторая часть ГК РФ) вводятся еще четыре вида ценных бумаг:</w:t>
      </w:r>
    </w:p>
    <w:p w:rsidR="00D06150" w:rsidRPr="00D06150" w:rsidRDefault="00D06150" w:rsidP="00834A38">
      <w:pPr>
        <w:numPr>
          <w:ilvl w:val="0"/>
          <w:numId w:val="54"/>
        </w:numPr>
        <w:shd w:val="clear" w:color="auto" w:fill="FFFFFF"/>
        <w:spacing w:after="25"/>
        <w:ind w:left="250"/>
        <w:rPr>
          <w:rFonts w:ascii="Arial" w:hAnsi="Arial" w:cs="Arial"/>
          <w:color w:val="0D0D0D" w:themeColor="text1" w:themeTint="F2"/>
          <w:sz w:val="24"/>
          <w:szCs w:val="24"/>
        </w:rPr>
      </w:pPr>
      <w:r w:rsidRPr="00D06150">
        <w:rPr>
          <w:rFonts w:ascii="Arial" w:hAnsi="Arial" w:cs="Arial"/>
          <w:color w:val="0D0D0D" w:themeColor="text1" w:themeTint="F2"/>
          <w:sz w:val="24"/>
          <w:szCs w:val="24"/>
        </w:rPr>
        <w:t>двойное складское свидетельство;</w:t>
      </w:r>
    </w:p>
    <w:p w:rsidR="00D06150" w:rsidRPr="00D06150" w:rsidRDefault="00D06150" w:rsidP="00834A38">
      <w:pPr>
        <w:numPr>
          <w:ilvl w:val="0"/>
          <w:numId w:val="54"/>
        </w:numPr>
        <w:shd w:val="clear" w:color="auto" w:fill="FFFFFF"/>
        <w:spacing w:after="25"/>
        <w:ind w:left="250"/>
        <w:rPr>
          <w:rFonts w:ascii="Arial" w:hAnsi="Arial" w:cs="Arial"/>
          <w:color w:val="0D0D0D" w:themeColor="text1" w:themeTint="F2"/>
          <w:sz w:val="24"/>
          <w:szCs w:val="24"/>
        </w:rPr>
      </w:pPr>
      <w:r w:rsidRPr="00D06150">
        <w:rPr>
          <w:rFonts w:ascii="Arial" w:hAnsi="Arial" w:cs="Arial"/>
          <w:color w:val="0D0D0D" w:themeColor="text1" w:themeTint="F2"/>
          <w:sz w:val="24"/>
          <w:szCs w:val="24"/>
        </w:rPr>
        <w:t>складское свидетельство как часть двойного свидетельства;</w:t>
      </w:r>
    </w:p>
    <w:p w:rsidR="00D06150" w:rsidRPr="00D06150" w:rsidRDefault="00D06150" w:rsidP="00834A38">
      <w:pPr>
        <w:numPr>
          <w:ilvl w:val="0"/>
          <w:numId w:val="54"/>
        </w:numPr>
        <w:shd w:val="clear" w:color="auto" w:fill="FFFFFF"/>
        <w:spacing w:after="25"/>
        <w:ind w:left="250"/>
        <w:rPr>
          <w:rFonts w:ascii="Arial" w:hAnsi="Arial" w:cs="Arial"/>
          <w:color w:val="000000"/>
          <w:sz w:val="24"/>
          <w:szCs w:val="18"/>
        </w:rPr>
      </w:pPr>
      <w:r w:rsidRPr="00D06150">
        <w:rPr>
          <w:rFonts w:ascii="Arial" w:hAnsi="Arial" w:cs="Arial"/>
          <w:color w:val="0D0D0D" w:themeColor="text1" w:themeTint="F2"/>
          <w:sz w:val="24"/>
          <w:szCs w:val="24"/>
        </w:rPr>
        <w:t>залоговое свидетельство (варрант) как часть</w:t>
      </w:r>
      <w:r>
        <w:rPr>
          <w:rFonts w:ascii="Arial" w:hAnsi="Arial" w:cs="Arial"/>
          <w:color w:val="000000"/>
          <w:sz w:val="18"/>
          <w:szCs w:val="18"/>
        </w:rPr>
        <w:t xml:space="preserve"> </w:t>
      </w:r>
      <w:r w:rsidRPr="00D06150">
        <w:rPr>
          <w:rFonts w:ascii="Arial" w:hAnsi="Arial" w:cs="Arial"/>
          <w:color w:val="000000"/>
          <w:sz w:val="24"/>
          <w:szCs w:val="18"/>
        </w:rPr>
        <w:t>двойного свидетельства;</w:t>
      </w:r>
    </w:p>
    <w:p w:rsidR="00D06150" w:rsidRPr="00D06150" w:rsidRDefault="00D06150" w:rsidP="00834A38">
      <w:pPr>
        <w:numPr>
          <w:ilvl w:val="0"/>
          <w:numId w:val="54"/>
        </w:numPr>
        <w:shd w:val="clear" w:color="auto" w:fill="FFFFFF"/>
        <w:spacing w:after="25" w:line="225" w:lineRule="atLeast"/>
        <w:ind w:left="250"/>
        <w:rPr>
          <w:rFonts w:ascii="Arial" w:hAnsi="Arial" w:cs="Arial"/>
          <w:color w:val="000000"/>
          <w:sz w:val="24"/>
          <w:szCs w:val="18"/>
        </w:rPr>
      </w:pPr>
      <w:r w:rsidRPr="00D06150">
        <w:rPr>
          <w:rFonts w:ascii="Arial" w:hAnsi="Arial" w:cs="Arial"/>
          <w:color w:val="000000"/>
          <w:sz w:val="24"/>
          <w:szCs w:val="18"/>
        </w:rPr>
        <w:t>простое складское свидетельство.</w:t>
      </w:r>
    </w:p>
    <w:p w:rsidR="0077460A" w:rsidRDefault="0077460A" w:rsidP="000F0BFF">
      <w:pPr>
        <w:rPr>
          <w:color w:val="0D0D0D" w:themeColor="text1" w:themeTint="F2"/>
          <w:sz w:val="32"/>
          <w:szCs w:val="24"/>
          <w:shd w:val="clear" w:color="auto" w:fill="FFFFFF"/>
        </w:rPr>
      </w:pPr>
    </w:p>
    <w:p w:rsidR="00CE1DD2" w:rsidRDefault="00CE1DD2" w:rsidP="00CE1DD2">
      <w:pPr>
        <w:jc w:val="center"/>
        <w:rPr>
          <w:rFonts w:ascii="Calibri" w:hAnsi="Calibri"/>
          <w:b/>
          <w:sz w:val="32"/>
        </w:rPr>
      </w:pPr>
    </w:p>
    <w:p w:rsidR="00CE1DD2" w:rsidRDefault="00CE1DD2" w:rsidP="00CE1DD2">
      <w:pPr>
        <w:jc w:val="center"/>
        <w:rPr>
          <w:rFonts w:ascii="Calibri" w:hAnsi="Calibri"/>
          <w:b/>
          <w:sz w:val="32"/>
        </w:rPr>
      </w:pPr>
    </w:p>
    <w:p w:rsidR="00CE1DD2" w:rsidRDefault="00CE1DD2" w:rsidP="00CE1DD2">
      <w:pPr>
        <w:jc w:val="center"/>
        <w:rPr>
          <w:rFonts w:ascii="Calibri" w:hAnsi="Calibri"/>
          <w:b/>
          <w:sz w:val="32"/>
        </w:rPr>
      </w:pPr>
      <w:r>
        <w:rPr>
          <w:rFonts w:ascii="Calibri" w:hAnsi="Calibri"/>
          <w:b/>
          <w:sz w:val="32"/>
        </w:rPr>
        <w:t>ВОПРОС</w:t>
      </w:r>
      <w:r w:rsidRPr="009C6E48">
        <w:rPr>
          <w:rFonts w:ascii="Calibri" w:hAnsi="Calibri"/>
          <w:b/>
          <w:sz w:val="32"/>
        </w:rPr>
        <w:t xml:space="preserve"> № </w:t>
      </w:r>
      <w:r>
        <w:rPr>
          <w:rFonts w:ascii="Calibri" w:hAnsi="Calibri"/>
          <w:b/>
          <w:sz w:val="32"/>
        </w:rPr>
        <w:t>45 (Ценные бумаги: выпуск и размещение)</w:t>
      </w:r>
    </w:p>
    <w:p w:rsidR="00CE1DD2" w:rsidRPr="00CE1DD2" w:rsidRDefault="00CE1DD2" w:rsidP="00CE1DD2">
      <w:pPr>
        <w:pStyle w:val="a4"/>
        <w:shd w:val="clear" w:color="auto" w:fill="FFFFFF"/>
        <w:spacing w:line="276" w:lineRule="auto"/>
        <w:rPr>
          <w:color w:val="0D0D0D" w:themeColor="text1" w:themeTint="F2"/>
          <w:szCs w:val="22"/>
        </w:rPr>
      </w:pPr>
      <w:r w:rsidRPr="00CE1DD2">
        <w:rPr>
          <w:b/>
          <w:bCs/>
          <w:color w:val="0D0D0D" w:themeColor="text1" w:themeTint="F2"/>
          <w:szCs w:val="22"/>
        </w:rPr>
        <w:t>Ценной бумагой</w:t>
      </w:r>
      <w:r w:rsidRPr="00CE1DD2">
        <w:rPr>
          <w:rStyle w:val="apple-converted-space"/>
          <w:color w:val="0D0D0D" w:themeColor="text1" w:themeTint="F2"/>
          <w:szCs w:val="22"/>
        </w:rPr>
        <w:t> </w:t>
      </w:r>
      <w:r w:rsidRPr="00CE1DD2">
        <w:rPr>
          <w:color w:val="0D0D0D" w:themeColor="text1" w:themeTint="F2"/>
          <w:szCs w:val="22"/>
        </w:rPr>
        <w:t>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CE1DD2" w:rsidRPr="00CE1DD2" w:rsidRDefault="00CE1DD2" w:rsidP="00CE1DD2">
      <w:pPr>
        <w:pStyle w:val="a4"/>
        <w:shd w:val="clear" w:color="auto" w:fill="FFFFFF"/>
        <w:spacing w:line="276" w:lineRule="auto"/>
        <w:rPr>
          <w:color w:val="0D0D0D" w:themeColor="text1" w:themeTint="F2"/>
          <w:szCs w:val="22"/>
        </w:rPr>
      </w:pPr>
      <w:r w:rsidRPr="00CE1DD2">
        <w:rPr>
          <w:color w:val="0D0D0D" w:themeColor="text1" w:themeTint="F2"/>
          <w:szCs w:val="22"/>
        </w:rPr>
        <w:t>С передачей ценной бумаги переходят все удостоверяемые ею права в совокупности.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CE1DD2" w:rsidRPr="00CE1DD2" w:rsidRDefault="00CE1DD2" w:rsidP="00CE1DD2">
      <w:pPr>
        <w:shd w:val="clear" w:color="auto" w:fill="FFFFFF"/>
        <w:spacing w:after="240"/>
        <w:jc w:val="both"/>
        <w:textAlignment w:val="baseline"/>
        <w:rPr>
          <w:rFonts w:ascii="Georgia" w:eastAsia="Times New Roman" w:hAnsi="Georgia" w:cs="Times New Roman"/>
          <w:color w:val="0D0D0D" w:themeColor="text1" w:themeTint="F2"/>
          <w:sz w:val="24"/>
          <w:lang w:eastAsia="ru-RU"/>
        </w:rPr>
      </w:pPr>
      <w:r w:rsidRPr="00CE1DD2">
        <w:rPr>
          <w:rFonts w:ascii="Georgia" w:eastAsia="Times New Roman" w:hAnsi="Georgia" w:cs="Times New Roman"/>
          <w:color w:val="0D0D0D" w:themeColor="text1" w:themeTint="F2"/>
          <w:sz w:val="24"/>
          <w:lang w:eastAsia="ru-RU"/>
        </w:rPr>
        <w:t>Выпуск и размещение ценных бумаг проходит в несколько этапов.</w:t>
      </w:r>
    </w:p>
    <w:p w:rsidR="00CE1DD2" w:rsidRPr="00CE1DD2" w:rsidRDefault="00CE1DD2" w:rsidP="00834A38">
      <w:pPr>
        <w:numPr>
          <w:ilvl w:val="0"/>
          <w:numId w:val="55"/>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Принятие решения о выпуске ценных бумаг (эмиссии)</w:t>
      </w:r>
    </w:p>
    <w:p w:rsidR="00CE1DD2" w:rsidRPr="00CE1DD2" w:rsidRDefault="00CE1DD2" w:rsidP="00834A38">
      <w:pPr>
        <w:numPr>
          <w:ilvl w:val="0"/>
          <w:numId w:val="55"/>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Подготовка проспекта эмиссии</w:t>
      </w:r>
    </w:p>
    <w:p w:rsidR="00CE1DD2" w:rsidRPr="00CE1DD2" w:rsidRDefault="00CE1DD2" w:rsidP="00834A38">
      <w:pPr>
        <w:numPr>
          <w:ilvl w:val="0"/>
          <w:numId w:val="55"/>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Регистрация проспекта</w:t>
      </w:r>
    </w:p>
    <w:p w:rsidR="00CE1DD2" w:rsidRPr="00CE1DD2" w:rsidRDefault="00CE1DD2" w:rsidP="00834A38">
      <w:pPr>
        <w:numPr>
          <w:ilvl w:val="0"/>
          <w:numId w:val="55"/>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Раскрытие информации</w:t>
      </w:r>
    </w:p>
    <w:p w:rsidR="00CE1DD2" w:rsidRPr="00CE1DD2" w:rsidRDefault="00CE1DD2" w:rsidP="00834A38">
      <w:pPr>
        <w:numPr>
          <w:ilvl w:val="0"/>
          <w:numId w:val="55"/>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Размещение (эмиссия)</w:t>
      </w:r>
    </w:p>
    <w:p w:rsidR="00CE1DD2" w:rsidRPr="00CE1DD2" w:rsidRDefault="00CE1DD2" w:rsidP="00834A38">
      <w:pPr>
        <w:numPr>
          <w:ilvl w:val="0"/>
          <w:numId w:val="55"/>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Регистрация отчета эмиссии</w:t>
      </w:r>
    </w:p>
    <w:p w:rsidR="00CE1DD2" w:rsidRPr="00CE1DD2" w:rsidRDefault="00CE1DD2" w:rsidP="00834A38">
      <w:pPr>
        <w:numPr>
          <w:ilvl w:val="0"/>
          <w:numId w:val="55"/>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Раскрытие информации о размещении</w:t>
      </w:r>
    </w:p>
    <w:p w:rsidR="00CE1DD2" w:rsidRPr="00CE1DD2" w:rsidRDefault="00CE1DD2" w:rsidP="00CE1DD2">
      <w:pPr>
        <w:shd w:val="clear" w:color="auto" w:fill="FFFFFF"/>
        <w:spacing w:after="240"/>
        <w:jc w:val="both"/>
        <w:textAlignment w:val="baseline"/>
        <w:rPr>
          <w:rFonts w:ascii="Georgia" w:eastAsia="Times New Roman" w:hAnsi="Georgia" w:cs="Times New Roman"/>
          <w:color w:val="0D0D0D" w:themeColor="text1" w:themeTint="F2"/>
          <w:sz w:val="24"/>
          <w:lang w:eastAsia="ru-RU"/>
        </w:rPr>
      </w:pPr>
      <w:r w:rsidRPr="00CE1DD2">
        <w:rPr>
          <w:rFonts w:ascii="Georgia" w:eastAsia="Times New Roman" w:hAnsi="Georgia" w:cs="Times New Roman"/>
          <w:color w:val="0D0D0D" w:themeColor="text1" w:themeTint="F2"/>
          <w:sz w:val="24"/>
          <w:lang w:eastAsia="ru-RU"/>
        </w:rPr>
        <w:lastRenderedPageBreak/>
        <w:t>Решение о выпуске (эмиссии) ценных бумаг принимает: в случае облигаций совет директоров; в случае акций либо совет директоров, либо собрание акционеров большинством голосов.</w:t>
      </w:r>
    </w:p>
    <w:p w:rsidR="00CE1DD2" w:rsidRPr="00CE1DD2" w:rsidRDefault="00CE1DD2" w:rsidP="00CE1DD2">
      <w:pPr>
        <w:shd w:val="clear" w:color="auto" w:fill="FFFFFF"/>
        <w:spacing w:after="0"/>
        <w:jc w:val="both"/>
        <w:textAlignment w:val="baseline"/>
        <w:rPr>
          <w:rFonts w:ascii="Georgia" w:eastAsia="Times New Roman" w:hAnsi="Georgia" w:cs="Times New Roman"/>
          <w:color w:val="0D0D0D" w:themeColor="text1" w:themeTint="F2"/>
          <w:sz w:val="24"/>
          <w:lang w:eastAsia="ru-RU"/>
        </w:rPr>
      </w:pPr>
      <w:r w:rsidRPr="00CE1DD2">
        <w:rPr>
          <w:rFonts w:ascii="Georgia" w:eastAsia="Times New Roman" w:hAnsi="Georgia" w:cs="Times New Roman"/>
          <w:color w:val="0D0D0D" w:themeColor="text1" w:themeTint="F2"/>
          <w:sz w:val="24"/>
          <w:lang w:eastAsia="ru-RU"/>
        </w:rPr>
        <w:t>Размещение акций может быть открытым — для всех желающих, или закрытым — для ограниченного круга инвесторов. Первичное публичное размещение акций называется IPO.</w:t>
      </w:r>
    </w:p>
    <w:p w:rsidR="00CE1DD2" w:rsidRPr="00CE1DD2" w:rsidRDefault="00CE1DD2" w:rsidP="00CE1DD2">
      <w:pPr>
        <w:shd w:val="clear" w:color="auto" w:fill="FFFFFF"/>
        <w:spacing w:after="240"/>
        <w:jc w:val="both"/>
        <w:textAlignment w:val="baseline"/>
        <w:rPr>
          <w:rFonts w:ascii="Georgia" w:eastAsia="Times New Roman" w:hAnsi="Georgia" w:cs="Times New Roman"/>
          <w:color w:val="0D0D0D" w:themeColor="text1" w:themeTint="F2"/>
          <w:sz w:val="24"/>
          <w:lang w:eastAsia="ru-RU"/>
        </w:rPr>
      </w:pPr>
      <w:r w:rsidRPr="00CE1DD2">
        <w:rPr>
          <w:rFonts w:ascii="Georgia" w:eastAsia="Times New Roman" w:hAnsi="Georgia" w:cs="Times New Roman"/>
          <w:color w:val="0D0D0D" w:themeColor="text1" w:themeTint="F2"/>
          <w:sz w:val="24"/>
          <w:lang w:eastAsia="ru-RU"/>
        </w:rPr>
        <w:t>После принятия решения о выпуске ценных бумаг, подготавливается проспект эмиссии — это документ, который содержит существенную информацию об эмитенте и выпускаемых ценных бумагах. Задача проспекта — раскрыть всю необходимую информацию об эмитенте, чтобы инвесторы могли принять решение о покупке ценных бумаг.</w:t>
      </w:r>
    </w:p>
    <w:p w:rsidR="00CE1DD2" w:rsidRPr="00CE1DD2" w:rsidRDefault="00CE1DD2" w:rsidP="00CE1DD2">
      <w:pPr>
        <w:shd w:val="clear" w:color="auto" w:fill="FFFFFF"/>
        <w:spacing w:after="240"/>
        <w:jc w:val="both"/>
        <w:textAlignment w:val="baseline"/>
        <w:rPr>
          <w:rFonts w:ascii="Georgia" w:eastAsia="Times New Roman" w:hAnsi="Georgia" w:cs="Times New Roman"/>
          <w:color w:val="0D0D0D" w:themeColor="text1" w:themeTint="F2"/>
          <w:sz w:val="24"/>
          <w:lang w:eastAsia="ru-RU"/>
        </w:rPr>
      </w:pPr>
      <w:r w:rsidRPr="00CE1DD2">
        <w:rPr>
          <w:rFonts w:ascii="Georgia" w:eastAsia="Times New Roman" w:hAnsi="Georgia" w:cs="Times New Roman"/>
          <w:color w:val="0D0D0D" w:themeColor="text1" w:themeTint="F2"/>
          <w:sz w:val="24"/>
          <w:lang w:eastAsia="ru-RU"/>
        </w:rPr>
        <w:t>Проспект содержит следующую информацию:</w:t>
      </w:r>
    </w:p>
    <w:p w:rsidR="00CE1DD2" w:rsidRPr="00CE1DD2" w:rsidRDefault="00CE1DD2" w:rsidP="00834A38">
      <w:pPr>
        <w:numPr>
          <w:ilvl w:val="0"/>
          <w:numId w:val="56"/>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описание компан</w:t>
      </w:r>
      <w:proofErr w:type="gramStart"/>
      <w:r w:rsidRPr="00CE1DD2">
        <w:rPr>
          <w:rFonts w:ascii="inherit" w:eastAsia="Times New Roman" w:hAnsi="inherit" w:cs="Times New Roman"/>
          <w:color w:val="0D0D0D" w:themeColor="text1" w:themeTint="F2"/>
          <w:sz w:val="24"/>
          <w:lang w:eastAsia="ru-RU"/>
        </w:rPr>
        <w:t>ии и ее</w:t>
      </w:r>
      <w:proofErr w:type="gramEnd"/>
      <w:r w:rsidRPr="00CE1DD2">
        <w:rPr>
          <w:rFonts w:ascii="inherit" w:eastAsia="Times New Roman" w:hAnsi="inherit" w:cs="Times New Roman"/>
          <w:color w:val="0D0D0D" w:themeColor="text1" w:themeTint="F2"/>
          <w:sz w:val="24"/>
          <w:lang w:eastAsia="ru-RU"/>
        </w:rPr>
        <w:t xml:space="preserve"> бизнеса — когда создана компания, где зарегистрирована, производственная деятельность и т.д.</w:t>
      </w:r>
    </w:p>
    <w:p w:rsidR="00CE1DD2" w:rsidRPr="00CE1DD2" w:rsidRDefault="00CE1DD2" w:rsidP="00834A38">
      <w:pPr>
        <w:numPr>
          <w:ilvl w:val="0"/>
          <w:numId w:val="56"/>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структура органов управления — список совета директоров и правления</w:t>
      </w:r>
    </w:p>
    <w:p w:rsidR="00CE1DD2" w:rsidRPr="00CE1DD2" w:rsidRDefault="00CE1DD2" w:rsidP="00834A38">
      <w:pPr>
        <w:numPr>
          <w:ilvl w:val="0"/>
          <w:numId w:val="56"/>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proofErr w:type="gramStart"/>
      <w:r w:rsidRPr="00CE1DD2">
        <w:rPr>
          <w:rFonts w:ascii="inherit" w:eastAsia="Times New Roman" w:hAnsi="inherit" w:cs="Times New Roman"/>
          <w:color w:val="0D0D0D" w:themeColor="text1" w:themeTint="F2"/>
          <w:sz w:val="24"/>
          <w:lang w:eastAsia="ru-RU"/>
        </w:rPr>
        <w:t>финансовые показатели компании за последние 3 года, заверенные аудитором</w:t>
      </w:r>
      <w:proofErr w:type="gramEnd"/>
    </w:p>
    <w:p w:rsidR="00CE1DD2" w:rsidRPr="00CE1DD2" w:rsidRDefault="00CE1DD2" w:rsidP="00834A38">
      <w:pPr>
        <w:numPr>
          <w:ilvl w:val="0"/>
          <w:numId w:val="56"/>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описание выпускаемой ценной бумаги</w:t>
      </w:r>
    </w:p>
    <w:p w:rsidR="00CE1DD2" w:rsidRPr="00CE1DD2" w:rsidRDefault="00CE1DD2" w:rsidP="00834A38">
      <w:pPr>
        <w:numPr>
          <w:ilvl w:val="0"/>
          <w:numId w:val="56"/>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направление использования денежных средств</w:t>
      </w:r>
    </w:p>
    <w:p w:rsidR="00CE1DD2" w:rsidRPr="00CE1DD2" w:rsidRDefault="00CE1DD2" w:rsidP="00834A38">
      <w:pPr>
        <w:numPr>
          <w:ilvl w:val="0"/>
          <w:numId w:val="56"/>
        </w:numPr>
        <w:shd w:val="clear" w:color="auto" w:fill="FFFFFF"/>
        <w:spacing w:after="0"/>
        <w:ind w:left="376"/>
        <w:jc w:val="both"/>
        <w:textAlignment w:val="baseline"/>
        <w:rPr>
          <w:rFonts w:ascii="inherit" w:eastAsia="Times New Roman" w:hAnsi="inherit" w:cs="Times New Roman"/>
          <w:color w:val="0D0D0D" w:themeColor="text1" w:themeTint="F2"/>
          <w:sz w:val="24"/>
          <w:lang w:eastAsia="ru-RU"/>
        </w:rPr>
      </w:pPr>
      <w:r w:rsidRPr="00CE1DD2">
        <w:rPr>
          <w:rFonts w:ascii="inherit" w:eastAsia="Times New Roman" w:hAnsi="inherit" w:cs="Times New Roman"/>
          <w:color w:val="0D0D0D" w:themeColor="text1" w:themeTint="F2"/>
          <w:sz w:val="24"/>
          <w:lang w:eastAsia="ru-RU"/>
        </w:rPr>
        <w:t>факторы риска</w:t>
      </w:r>
    </w:p>
    <w:p w:rsidR="00CE1DD2" w:rsidRPr="00CE1DD2" w:rsidRDefault="00CE1DD2" w:rsidP="00CE1DD2">
      <w:pPr>
        <w:shd w:val="clear" w:color="auto" w:fill="FFFFFF"/>
        <w:spacing w:after="240"/>
        <w:jc w:val="both"/>
        <w:textAlignment w:val="baseline"/>
        <w:rPr>
          <w:rFonts w:ascii="Georgia" w:eastAsia="Times New Roman" w:hAnsi="Georgia" w:cs="Times New Roman"/>
          <w:color w:val="0D0D0D" w:themeColor="text1" w:themeTint="F2"/>
          <w:sz w:val="24"/>
          <w:lang w:eastAsia="ru-RU"/>
        </w:rPr>
      </w:pPr>
      <w:r w:rsidRPr="00CE1DD2">
        <w:rPr>
          <w:rFonts w:ascii="Georgia" w:eastAsia="Times New Roman" w:hAnsi="Georgia" w:cs="Times New Roman"/>
          <w:color w:val="0D0D0D" w:themeColor="text1" w:themeTint="F2"/>
          <w:sz w:val="24"/>
          <w:lang w:eastAsia="ru-RU"/>
        </w:rPr>
        <w:t>Разработка проспекта эмиссии — задача непростая, поэтому для этой цели эмитент нанимает профессионала, чаще всего это инвестиционный банк.</w:t>
      </w:r>
    </w:p>
    <w:p w:rsidR="00CE1DD2" w:rsidRPr="00CE1DD2" w:rsidRDefault="00CE1DD2" w:rsidP="00CE1DD2">
      <w:pPr>
        <w:pStyle w:val="a4"/>
        <w:shd w:val="clear" w:color="auto" w:fill="FFFFFF"/>
        <w:spacing w:before="0" w:beforeAutospacing="0" w:after="240" w:afterAutospacing="0" w:line="276" w:lineRule="auto"/>
        <w:jc w:val="both"/>
        <w:textAlignment w:val="baseline"/>
        <w:rPr>
          <w:rFonts w:ascii="Georgia" w:hAnsi="Georgia"/>
          <w:color w:val="0D0D0D" w:themeColor="text1" w:themeTint="F2"/>
          <w:szCs w:val="22"/>
        </w:rPr>
      </w:pPr>
      <w:r w:rsidRPr="00CE1DD2">
        <w:rPr>
          <w:rFonts w:ascii="Georgia" w:hAnsi="Georgia"/>
          <w:color w:val="0D0D0D" w:themeColor="text1" w:themeTint="F2"/>
          <w:szCs w:val="22"/>
        </w:rPr>
        <w:t>Разработка проспекта эмиссии — задача непростая, поэтому для этой цели эмитент нанимает профессионала, чаще всего это инвестиционный банк.</w:t>
      </w:r>
    </w:p>
    <w:p w:rsidR="00CE1DD2" w:rsidRPr="00CE1DD2" w:rsidRDefault="00CE1DD2" w:rsidP="00CE1DD2">
      <w:pPr>
        <w:pStyle w:val="a4"/>
        <w:shd w:val="clear" w:color="auto" w:fill="FFFFFF"/>
        <w:spacing w:before="0" w:beforeAutospacing="0" w:after="240" w:afterAutospacing="0" w:line="276" w:lineRule="auto"/>
        <w:jc w:val="both"/>
        <w:textAlignment w:val="baseline"/>
        <w:rPr>
          <w:rFonts w:ascii="Georgia" w:hAnsi="Georgia"/>
          <w:color w:val="0D0D0D" w:themeColor="text1" w:themeTint="F2"/>
          <w:szCs w:val="22"/>
        </w:rPr>
      </w:pPr>
      <w:r w:rsidRPr="00CE1DD2">
        <w:rPr>
          <w:rFonts w:ascii="Georgia" w:hAnsi="Georgia"/>
          <w:color w:val="0D0D0D" w:themeColor="text1" w:themeTint="F2"/>
          <w:szCs w:val="22"/>
        </w:rPr>
        <w:t>Проспект эмиссии отправляется на проверку и регистрацию регулятору. Ранее в роли регулятора выступала ФСФР (федеральная служба по финансовым рынкам), сейчас эти функции выполняет ЦБ РФ.</w:t>
      </w:r>
    </w:p>
    <w:p w:rsidR="00CE1DD2" w:rsidRPr="00CE1DD2" w:rsidRDefault="00CE1DD2" w:rsidP="00CE1DD2">
      <w:pPr>
        <w:pStyle w:val="a4"/>
        <w:shd w:val="clear" w:color="auto" w:fill="FFFFFF"/>
        <w:spacing w:before="0" w:beforeAutospacing="0" w:after="240" w:afterAutospacing="0" w:line="276" w:lineRule="auto"/>
        <w:jc w:val="both"/>
        <w:textAlignment w:val="baseline"/>
        <w:rPr>
          <w:rFonts w:ascii="Georgia" w:hAnsi="Georgia"/>
          <w:color w:val="0D0D0D" w:themeColor="text1" w:themeTint="F2"/>
          <w:szCs w:val="22"/>
        </w:rPr>
      </w:pPr>
      <w:r w:rsidRPr="00CE1DD2">
        <w:rPr>
          <w:rFonts w:ascii="Georgia" w:hAnsi="Georgia"/>
          <w:color w:val="0D0D0D" w:themeColor="text1" w:themeTint="F2"/>
          <w:szCs w:val="22"/>
        </w:rPr>
        <w:t>После регистрации проспект эмиссии публикуется эмитентом в открытом доступе для всеобщего ознакомления на сайте компании, а в СМИ публикуется краткая информация о регистрации выпуска бумаг.</w:t>
      </w:r>
    </w:p>
    <w:p w:rsidR="00CE1DD2" w:rsidRPr="00CE1DD2" w:rsidRDefault="00CE1DD2" w:rsidP="00CE1DD2">
      <w:pPr>
        <w:pStyle w:val="a4"/>
        <w:shd w:val="clear" w:color="auto" w:fill="FFFFFF"/>
        <w:spacing w:before="0" w:beforeAutospacing="0" w:after="240" w:afterAutospacing="0" w:line="276" w:lineRule="auto"/>
        <w:jc w:val="both"/>
        <w:textAlignment w:val="baseline"/>
        <w:rPr>
          <w:rFonts w:ascii="Georgia" w:hAnsi="Georgia"/>
          <w:color w:val="0D0D0D" w:themeColor="text1" w:themeTint="F2"/>
          <w:szCs w:val="22"/>
        </w:rPr>
      </w:pPr>
      <w:r w:rsidRPr="00CE1DD2">
        <w:rPr>
          <w:rFonts w:ascii="Georgia" w:hAnsi="Georgia"/>
          <w:color w:val="0D0D0D" w:themeColor="text1" w:themeTint="F2"/>
          <w:szCs w:val="22"/>
        </w:rPr>
        <w:t>Для размещения ценных бумаг, эмитент нанимает организатора — банк или инвестиционную компанию.  В России крупнейшими организаторами являются Группа ВТБ и Сбербанк CIB (бывшая Тройка-Диалог).</w:t>
      </w:r>
    </w:p>
    <w:p w:rsidR="00CE1DD2" w:rsidRPr="00CE1DD2" w:rsidRDefault="00CE1DD2" w:rsidP="00CE1DD2">
      <w:pPr>
        <w:pStyle w:val="a4"/>
        <w:shd w:val="clear" w:color="auto" w:fill="FFFFFF"/>
        <w:spacing w:before="0" w:beforeAutospacing="0" w:after="240" w:afterAutospacing="0" w:line="276" w:lineRule="auto"/>
        <w:jc w:val="both"/>
        <w:textAlignment w:val="baseline"/>
        <w:rPr>
          <w:rFonts w:ascii="Georgia" w:hAnsi="Georgia"/>
          <w:color w:val="0D0D0D" w:themeColor="text1" w:themeTint="F2"/>
          <w:szCs w:val="22"/>
        </w:rPr>
      </w:pPr>
      <w:r w:rsidRPr="00CE1DD2">
        <w:rPr>
          <w:rFonts w:ascii="Georgia" w:hAnsi="Georgia"/>
          <w:color w:val="0D0D0D" w:themeColor="text1" w:themeTint="F2"/>
          <w:szCs w:val="22"/>
        </w:rPr>
        <w:t xml:space="preserve">Сейчас ценные бумаги выпускаются в бездокументарной форме, то </w:t>
      </w:r>
      <w:proofErr w:type="gramStart"/>
      <w:r w:rsidRPr="00CE1DD2">
        <w:rPr>
          <w:rFonts w:ascii="Georgia" w:hAnsi="Georgia"/>
          <w:color w:val="0D0D0D" w:themeColor="text1" w:themeTint="F2"/>
          <w:szCs w:val="22"/>
        </w:rPr>
        <w:t>есть</w:t>
      </w:r>
      <w:proofErr w:type="gramEnd"/>
      <w:r w:rsidRPr="00CE1DD2">
        <w:rPr>
          <w:rFonts w:ascii="Georgia" w:hAnsi="Georgia"/>
          <w:color w:val="0D0D0D" w:themeColor="text1" w:themeTint="F2"/>
          <w:szCs w:val="22"/>
        </w:rPr>
        <w:t xml:space="preserve"> как таковой бумажный документ отсутствует. Подтверждением того, что вы являетесь владельцем акций, является выписка из реестра акционеров. От бумажных акций отказались по той причине, что со временем это стало просто неудобно. Бумага может сгореть, потеряться, ее могут украсть. Так как ценная бумага удостоверяет право на собственность, то должна быть защищена от подделок, как например денежные купюры, но печать таких бумаг обошлась бы очень дорого и так далее.</w:t>
      </w:r>
    </w:p>
    <w:p w:rsidR="00CE1DD2" w:rsidRPr="00CE1DD2" w:rsidRDefault="00CE1DD2" w:rsidP="00CE1DD2">
      <w:pPr>
        <w:pStyle w:val="a4"/>
        <w:shd w:val="clear" w:color="auto" w:fill="FFFFFF"/>
        <w:spacing w:before="0" w:beforeAutospacing="0" w:after="240" w:afterAutospacing="0" w:line="276" w:lineRule="auto"/>
        <w:jc w:val="both"/>
        <w:textAlignment w:val="baseline"/>
        <w:rPr>
          <w:rFonts w:ascii="Georgia" w:hAnsi="Georgia"/>
          <w:color w:val="0D0D0D" w:themeColor="text1" w:themeTint="F2"/>
          <w:szCs w:val="22"/>
        </w:rPr>
      </w:pPr>
      <w:r w:rsidRPr="00CE1DD2">
        <w:rPr>
          <w:rFonts w:ascii="Georgia" w:hAnsi="Georgia"/>
          <w:color w:val="0D0D0D" w:themeColor="text1" w:themeTint="F2"/>
          <w:szCs w:val="22"/>
        </w:rPr>
        <w:lastRenderedPageBreak/>
        <w:t> Всю работу от разработки проспекта эмиссии до получения эмитентом денег проводит организатор.</w:t>
      </w:r>
    </w:p>
    <w:p w:rsidR="00CE1DD2" w:rsidRDefault="00923B5F" w:rsidP="00923B5F">
      <w:pPr>
        <w:jc w:val="center"/>
        <w:rPr>
          <w:rFonts w:ascii="Calibri" w:hAnsi="Calibri"/>
          <w:b/>
          <w:sz w:val="32"/>
        </w:rPr>
      </w:pPr>
      <w:r>
        <w:rPr>
          <w:rFonts w:ascii="Calibri" w:hAnsi="Calibri"/>
          <w:b/>
          <w:sz w:val="32"/>
        </w:rPr>
        <w:t>ВОПРОС</w:t>
      </w:r>
      <w:r w:rsidRPr="009C6E48">
        <w:rPr>
          <w:rFonts w:ascii="Calibri" w:hAnsi="Calibri"/>
          <w:b/>
          <w:sz w:val="32"/>
        </w:rPr>
        <w:t xml:space="preserve"> № </w:t>
      </w:r>
      <w:r>
        <w:rPr>
          <w:rFonts w:ascii="Calibri" w:hAnsi="Calibri"/>
          <w:b/>
          <w:sz w:val="32"/>
        </w:rPr>
        <w:t>46 (</w:t>
      </w:r>
      <w:r w:rsidR="000C58BC">
        <w:rPr>
          <w:rFonts w:ascii="Calibri" w:hAnsi="Calibri"/>
          <w:b/>
          <w:sz w:val="32"/>
        </w:rPr>
        <w:t>Оценка и доходность акций)</w:t>
      </w:r>
    </w:p>
    <w:p w:rsidR="000C58BC" w:rsidRPr="000C58BC" w:rsidRDefault="000C58BC" w:rsidP="000C58BC">
      <w:pPr>
        <w:pStyle w:val="3"/>
        <w:shd w:val="clear" w:color="auto" w:fill="FFFFFF"/>
        <w:spacing w:before="275" w:after="275"/>
        <w:rPr>
          <w:rFonts w:ascii="Helvetica" w:hAnsi="Helvetica" w:cs="Helvetica"/>
          <w:b w:val="0"/>
          <w:bCs w:val="0"/>
          <w:color w:val="000000"/>
          <w:sz w:val="24"/>
          <w:szCs w:val="24"/>
        </w:rPr>
      </w:pPr>
      <w:r w:rsidRPr="000C58BC">
        <w:rPr>
          <w:rFonts w:ascii="Helvetica" w:hAnsi="Helvetica" w:cs="Helvetica"/>
          <w:b w:val="0"/>
          <w:bCs w:val="0"/>
          <w:color w:val="000000"/>
          <w:sz w:val="24"/>
          <w:szCs w:val="24"/>
        </w:rPr>
        <w:t>Основные критерии оценки доходности акций</w:t>
      </w:r>
    </w:p>
    <w:p w:rsidR="000C58BC" w:rsidRPr="000C58BC" w:rsidRDefault="000C58BC" w:rsidP="00834A38">
      <w:pPr>
        <w:numPr>
          <w:ilvl w:val="0"/>
          <w:numId w:val="57"/>
        </w:numPr>
        <w:shd w:val="clear" w:color="auto" w:fill="FFFFFF"/>
        <w:spacing w:before="100" w:beforeAutospacing="1" w:after="100" w:afterAutospacing="1" w:line="286" w:lineRule="atLeast"/>
        <w:rPr>
          <w:rFonts w:ascii="Helvetica" w:hAnsi="Helvetica" w:cs="Helvetica"/>
          <w:color w:val="000000"/>
          <w:sz w:val="24"/>
          <w:szCs w:val="24"/>
        </w:rPr>
      </w:pPr>
      <w:bookmarkStart w:id="1" w:name="ocedohpribnaakciu"/>
      <w:bookmarkEnd w:id="1"/>
      <w:r w:rsidRPr="000C58BC">
        <w:rPr>
          <w:rStyle w:val="a6"/>
          <w:rFonts w:ascii="Helvetica" w:hAnsi="Helvetica" w:cs="Helvetica"/>
          <w:color w:val="000000"/>
          <w:sz w:val="24"/>
          <w:szCs w:val="24"/>
        </w:rPr>
        <w:t>Прибыль на акцию.</w:t>
      </w:r>
      <w:r w:rsidRPr="000C58BC">
        <w:rPr>
          <w:rStyle w:val="apple-converted-space"/>
          <w:rFonts w:ascii="Helvetica" w:hAnsi="Helvetica" w:cs="Helvetica"/>
          <w:color w:val="000000"/>
          <w:sz w:val="24"/>
          <w:szCs w:val="24"/>
        </w:rPr>
        <w:t> </w:t>
      </w:r>
      <w:r w:rsidRPr="000C58BC">
        <w:rPr>
          <w:rFonts w:ascii="Helvetica" w:hAnsi="Helvetica" w:cs="Helvetica"/>
          <w:color w:val="000000"/>
          <w:sz w:val="24"/>
          <w:szCs w:val="24"/>
        </w:rPr>
        <w:t>Этот показатель в значительной степени влияет на рыночную цену акций. Представляет собой отношение чистой прибыли, уменьшенной на величину дивидендов по привилегированным акциям, к общему числу обыкновенных акций:</w:t>
      </w:r>
    </w:p>
    <w:p w:rsidR="000C58BC" w:rsidRPr="000C58BC" w:rsidRDefault="000C58BC" w:rsidP="000C58BC">
      <w:pPr>
        <w:pStyle w:val="a4"/>
        <w:shd w:val="clear" w:color="auto" w:fill="FFFFFF"/>
        <w:spacing w:before="0" w:beforeAutospacing="0" w:after="138" w:afterAutospacing="0" w:line="286" w:lineRule="atLeast"/>
        <w:ind w:left="720"/>
        <w:jc w:val="center"/>
        <w:rPr>
          <w:rFonts w:ascii="Helvetica" w:hAnsi="Helvetica" w:cs="Helvetica"/>
          <w:color w:val="000000"/>
        </w:rPr>
      </w:pPr>
      <w:r w:rsidRPr="000C58BC">
        <w:rPr>
          <w:rFonts w:ascii="Helvetica" w:hAnsi="Helvetica" w:cs="Helvetica"/>
          <w:color w:val="000000"/>
        </w:rPr>
        <w:t>Па = П</w:t>
      </w:r>
      <w:proofErr w:type="gramStart"/>
      <w:r w:rsidRPr="000C58BC">
        <w:rPr>
          <w:rFonts w:ascii="Helvetica" w:hAnsi="Helvetica" w:cs="Helvetica"/>
          <w:color w:val="000000"/>
        </w:rPr>
        <w:t>/</w:t>
      </w:r>
      <w:proofErr w:type="spellStart"/>
      <w:r w:rsidRPr="000C58BC">
        <w:rPr>
          <w:rFonts w:ascii="Helvetica" w:hAnsi="Helvetica" w:cs="Helvetica"/>
          <w:color w:val="000000"/>
        </w:rPr>
        <w:t>К</w:t>
      </w:r>
      <w:proofErr w:type="gramEnd"/>
      <w:r w:rsidRPr="000C58BC">
        <w:rPr>
          <w:rFonts w:ascii="Helvetica" w:hAnsi="Helvetica" w:cs="Helvetica"/>
          <w:color w:val="000000"/>
        </w:rPr>
        <w:t>а</w:t>
      </w:r>
      <w:proofErr w:type="spellEnd"/>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r w:rsidRPr="000C58BC">
        <w:rPr>
          <w:rFonts w:ascii="Helvetica" w:hAnsi="Helvetica" w:cs="Helvetica"/>
          <w:color w:val="000000"/>
        </w:rPr>
        <w:t>где:</w:t>
      </w:r>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r w:rsidRPr="000C58BC">
        <w:rPr>
          <w:rFonts w:ascii="Helvetica" w:hAnsi="Helvetica" w:cs="Helvetica"/>
          <w:b/>
          <w:bCs/>
          <w:color w:val="000000"/>
        </w:rPr>
        <w:t>Па</w:t>
      </w:r>
      <w:r w:rsidRPr="000C58BC">
        <w:rPr>
          <w:rStyle w:val="apple-converted-space"/>
          <w:rFonts w:ascii="Helvetica" w:hAnsi="Helvetica" w:cs="Helvetica"/>
          <w:color w:val="000000"/>
        </w:rPr>
        <w:t> </w:t>
      </w:r>
      <w:r w:rsidRPr="000C58BC">
        <w:rPr>
          <w:rFonts w:ascii="Helvetica" w:hAnsi="Helvetica" w:cs="Helvetica"/>
          <w:color w:val="000000"/>
        </w:rPr>
        <w:t>– прибыль на акцию</w:t>
      </w:r>
      <w:r w:rsidRPr="000C58BC">
        <w:rPr>
          <w:rStyle w:val="apple-converted-space"/>
          <w:rFonts w:ascii="Helvetica" w:hAnsi="Helvetica" w:cs="Helvetica"/>
          <w:color w:val="000000"/>
        </w:rPr>
        <w:t> </w:t>
      </w:r>
      <w:r w:rsidRPr="000C58BC">
        <w:rPr>
          <w:rFonts w:ascii="Helvetica" w:hAnsi="Helvetica" w:cs="Helvetica"/>
          <w:color w:val="000000"/>
        </w:rPr>
        <w:br/>
      </w:r>
      <w:r w:rsidRPr="000C58BC">
        <w:rPr>
          <w:rFonts w:ascii="Helvetica" w:hAnsi="Helvetica" w:cs="Helvetica"/>
          <w:b/>
          <w:bCs/>
          <w:color w:val="000000"/>
        </w:rPr>
        <w:t>П</w:t>
      </w:r>
      <w:r w:rsidRPr="000C58BC">
        <w:rPr>
          <w:rStyle w:val="apple-converted-space"/>
          <w:rFonts w:ascii="Helvetica" w:hAnsi="Helvetica" w:cs="Helvetica"/>
          <w:color w:val="000000"/>
        </w:rPr>
        <w:t> </w:t>
      </w:r>
      <w:r w:rsidRPr="000C58BC">
        <w:rPr>
          <w:rFonts w:ascii="Helvetica" w:hAnsi="Helvetica" w:cs="Helvetica"/>
          <w:color w:val="000000"/>
        </w:rPr>
        <w:t>– прибыль</w:t>
      </w:r>
      <w:proofErr w:type="gramStart"/>
      <w:r w:rsidRPr="000C58BC">
        <w:rPr>
          <w:rStyle w:val="apple-converted-space"/>
          <w:rFonts w:ascii="Helvetica" w:hAnsi="Helvetica" w:cs="Helvetica"/>
          <w:color w:val="000000"/>
        </w:rPr>
        <w:t> </w:t>
      </w:r>
      <w:r w:rsidRPr="000C58BC">
        <w:rPr>
          <w:rFonts w:ascii="Helvetica" w:hAnsi="Helvetica" w:cs="Helvetica"/>
          <w:color w:val="000000"/>
        </w:rPr>
        <w:br/>
      </w:r>
      <w:proofErr w:type="spellStart"/>
      <w:r w:rsidRPr="000C58BC">
        <w:rPr>
          <w:rFonts w:ascii="Helvetica" w:hAnsi="Helvetica" w:cs="Helvetica"/>
          <w:b/>
          <w:bCs/>
          <w:color w:val="000000"/>
        </w:rPr>
        <w:t>К</w:t>
      </w:r>
      <w:proofErr w:type="gramEnd"/>
      <w:r w:rsidRPr="000C58BC">
        <w:rPr>
          <w:rFonts w:ascii="Helvetica" w:hAnsi="Helvetica" w:cs="Helvetica"/>
          <w:b/>
          <w:bCs/>
          <w:color w:val="000000"/>
        </w:rPr>
        <w:t>а</w:t>
      </w:r>
      <w:proofErr w:type="spellEnd"/>
      <w:r w:rsidRPr="000C58BC">
        <w:rPr>
          <w:rStyle w:val="apple-converted-space"/>
          <w:rFonts w:ascii="Helvetica" w:hAnsi="Helvetica" w:cs="Helvetica"/>
          <w:color w:val="000000"/>
        </w:rPr>
        <w:t> </w:t>
      </w:r>
      <w:r w:rsidRPr="000C58BC">
        <w:rPr>
          <w:rFonts w:ascii="Helvetica" w:hAnsi="Helvetica" w:cs="Helvetica"/>
          <w:color w:val="000000"/>
        </w:rPr>
        <w:t>– количество акций.</w:t>
      </w:r>
    </w:p>
    <w:p w:rsidR="000C58BC" w:rsidRPr="000C58BC" w:rsidRDefault="000C58BC" w:rsidP="00834A38">
      <w:pPr>
        <w:numPr>
          <w:ilvl w:val="0"/>
          <w:numId w:val="57"/>
        </w:numPr>
        <w:shd w:val="clear" w:color="auto" w:fill="FFFFFF"/>
        <w:spacing w:before="100" w:beforeAutospacing="1" w:after="100" w:afterAutospacing="1" w:line="286" w:lineRule="atLeast"/>
        <w:rPr>
          <w:rFonts w:ascii="Helvetica" w:hAnsi="Helvetica" w:cs="Helvetica"/>
          <w:color w:val="000000"/>
          <w:sz w:val="24"/>
          <w:szCs w:val="24"/>
        </w:rPr>
      </w:pPr>
      <w:bookmarkStart w:id="2" w:name="ocedohkoefdivid"/>
      <w:bookmarkEnd w:id="2"/>
      <w:r w:rsidRPr="000C58BC">
        <w:rPr>
          <w:rStyle w:val="a6"/>
          <w:rFonts w:ascii="Helvetica" w:hAnsi="Helvetica" w:cs="Helvetica"/>
          <w:color w:val="000000"/>
          <w:sz w:val="24"/>
          <w:szCs w:val="24"/>
        </w:rPr>
        <w:t>Коэффициент покрытия дивиденда.</w:t>
      </w:r>
      <w:r w:rsidRPr="000C58BC">
        <w:rPr>
          <w:rStyle w:val="apple-converted-space"/>
          <w:rFonts w:ascii="Helvetica" w:hAnsi="Helvetica" w:cs="Helvetica"/>
          <w:color w:val="000000"/>
          <w:sz w:val="24"/>
          <w:szCs w:val="24"/>
        </w:rPr>
        <w:t> </w:t>
      </w:r>
      <w:r w:rsidRPr="000C58BC">
        <w:rPr>
          <w:rFonts w:ascii="Helvetica" w:hAnsi="Helvetica" w:cs="Helvetica"/>
          <w:color w:val="000000"/>
          <w:sz w:val="24"/>
          <w:szCs w:val="24"/>
        </w:rPr>
        <w:t>Показывает, сколько раз могли бы выплачиваться дивиденды из полученной в отчетном периоде прибыли:</w:t>
      </w:r>
    </w:p>
    <w:p w:rsidR="000C58BC" w:rsidRPr="000C58BC" w:rsidRDefault="000C58BC" w:rsidP="000C58BC">
      <w:pPr>
        <w:pStyle w:val="a4"/>
        <w:shd w:val="clear" w:color="auto" w:fill="FFFFFF"/>
        <w:spacing w:before="0" w:beforeAutospacing="0" w:after="138" w:afterAutospacing="0" w:line="286" w:lineRule="atLeast"/>
        <w:ind w:left="720"/>
        <w:jc w:val="center"/>
        <w:rPr>
          <w:rFonts w:ascii="Helvetica" w:hAnsi="Helvetica" w:cs="Helvetica"/>
          <w:color w:val="000000"/>
        </w:rPr>
      </w:pPr>
      <w:proofErr w:type="spellStart"/>
      <w:r w:rsidRPr="000C58BC">
        <w:rPr>
          <w:rFonts w:ascii="Helvetica" w:hAnsi="Helvetica" w:cs="Helvetica"/>
          <w:color w:val="000000"/>
        </w:rPr>
        <w:t>Пд</w:t>
      </w:r>
      <w:proofErr w:type="spellEnd"/>
      <w:r w:rsidRPr="000C58BC">
        <w:rPr>
          <w:rFonts w:ascii="Helvetica" w:hAnsi="Helvetica" w:cs="Helvetica"/>
          <w:color w:val="000000"/>
        </w:rPr>
        <w:t xml:space="preserve"> = </w:t>
      </w:r>
      <w:proofErr w:type="gramStart"/>
      <w:r w:rsidRPr="000C58BC">
        <w:rPr>
          <w:rFonts w:ascii="Helvetica" w:hAnsi="Helvetica" w:cs="Helvetica"/>
          <w:color w:val="000000"/>
        </w:rPr>
        <w:t>П</w:t>
      </w:r>
      <w:proofErr w:type="gramEnd"/>
      <w:r w:rsidRPr="000C58BC">
        <w:rPr>
          <w:rFonts w:ascii="Helvetica" w:hAnsi="Helvetica" w:cs="Helvetica"/>
          <w:color w:val="000000"/>
        </w:rPr>
        <w:t>/Д</w:t>
      </w:r>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r w:rsidRPr="000C58BC">
        <w:rPr>
          <w:rFonts w:ascii="Helvetica" w:hAnsi="Helvetica" w:cs="Helvetica"/>
          <w:color w:val="000000"/>
        </w:rPr>
        <w:t>где:</w:t>
      </w:r>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proofErr w:type="spellStart"/>
      <w:r w:rsidRPr="000C58BC">
        <w:rPr>
          <w:rFonts w:ascii="Helvetica" w:hAnsi="Helvetica" w:cs="Helvetica"/>
          <w:b/>
          <w:bCs/>
          <w:color w:val="000000"/>
        </w:rPr>
        <w:t>Пд</w:t>
      </w:r>
      <w:proofErr w:type="spellEnd"/>
      <w:r w:rsidRPr="000C58BC">
        <w:rPr>
          <w:rStyle w:val="apple-converted-space"/>
          <w:rFonts w:ascii="Helvetica" w:hAnsi="Helvetica" w:cs="Helvetica"/>
          <w:color w:val="000000"/>
        </w:rPr>
        <w:t> </w:t>
      </w:r>
      <w:r w:rsidRPr="000C58BC">
        <w:rPr>
          <w:rFonts w:ascii="Helvetica" w:hAnsi="Helvetica" w:cs="Helvetica"/>
          <w:color w:val="000000"/>
        </w:rPr>
        <w:t>– покрытие дивиденда</w:t>
      </w:r>
      <w:r w:rsidRPr="000C58BC">
        <w:rPr>
          <w:rStyle w:val="apple-converted-space"/>
          <w:rFonts w:ascii="Helvetica" w:hAnsi="Helvetica" w:cs="Helvetica"/>
          <w:color w:val="000000"/>
        </w:rPr>
        <w:t> </w:t>
      </w:r>
      <w:r w:rsidRPr="000C58BC">
        <w:rPr>
          <w:rFonts w:ascii="Helvetica" w:hAnsi="Helvetica" w:cs="Helvetica"/>
          <w:color w:val="000000"/>
        </w:rPr>
        <w:br/>
      </w:r>
      <w:r w:rsidRPr="000C58BC">
        <w:rPr>
          <w:rFonts w:ascii="Helvetica" w:hAnsi="Helvetica" w:cs="Helvetica"/>
          <w:b/>
          <w:bCs/>
          <w:color w:val="000000"/>
        </w:rPr>
        <w:t>П</w:t>
      </w:r>
      <w:r w:rsidRPr="000C58BC">
        <w:rPr>
          <w:rStyle w:val="apple-converted-space"/>
          <w:rFonts w:ascii="Helvetica" w:hAnsi="Helvetica" w:cs="Helvetica"/>
          <w:color w:val="000000"/>
        </w:rPr>
        <w:t> </w:t>
      </w:r>
      <w:r w:rsidRPr="000C58BC">
        <w:rPr>
          <w:rFonts w:ascii="Helvetica" w:hAnsi="Helvetica" w:cs="Helvetica"/>
          <w:color w:val="000000"/>
        </w:rPr>
        <w:t>– прибыль</w:t>
      </w:r>
      <w:proofErr w:type="gramStart"/>
      <w:r w:rsidRPr="000C58BC">
        <w:rPr>
          <w:rStyle w:val="apple-converted-space"/>
          <w:rFonts w:ascii="Helvetica" w:hAnsi="Helvetica" w:cs="Helvetica"/>
          <w:color w:val="000000"/>
        </w:rPr>
        <w:t> </w:t>
      </w:r>
      <w:r w:rsidRPr="000C58BC">
        <w:rPr>
          <w:rFonts w:ascii="Helvetica" w:hAnsi="Helvetica" w:cs="Helvetica"/>
          <w:color w:val="000000"/>
        </w:rPr>
        <w:br/>
      </w:r>
      <w:r w:rsidRPr="000C58BC">
        <w:rPr>
          <w:rFonts w:ascii="Helvetica" w:hAnsi="Helvetica" w:cs="Helvetica"/>
          <w:b/>
          <w:bCs/>
          <w:color w:val="000000"/>
        </w:rPr>
        <w:t>Д</w:t>
      </w:r>
      <w:proofErr w:type="gramEnd"/>
      <w:r w:rsidRPr="000C58BC">
        <w:rPr>
          <w:rStyle w:val="apple-converted-space"/>
          <w:rFonts w:ascii="Helvetica" w:hAnsi="Helvetica" w:cs="Helvetica"/>
          <w:color w:val="000000"/>
        </w:rPr>
        <w:t> </w:t>
      </w:r>
      <w:r w:rsidRPr="000C58BC">
        <w:rPr>
          <w:rFonts w:ascii="Helvetica" w:hAnsi="Helvetica" w:cs="Helvetica"/>
          <w:color w:val="000000"/>
        </w:rPr>
        <w:t>– сумма дивидендов.</w:t>
      </w:r>
    </w:p>
    <w:p w:rsidR="000C58BC" w:rsidRPr="000C58BC" w:rsidRDefault="000C58BC" w:rsidP="00834A38">
      <w:pPr>
        <w:numPr>
          <w:ilvl w:val="0"/>
          <w:numId w:val="57"/>
        </w:numPr>
        <w:shd w:val="clear" w:color="auto" w:fill="FFFFFF"/>
        <w:spacing w:before="100" w:beforeAutospacing="1" w:after="100" w:afterAutospacing="1" w:line="286" w:lineRule="atLeast"/>
        <w:rPr>
          <w:rFonts w:ascii="Helvetica" w:hAnsi="Helvetica" w:cs="Helvetica"/>
          <w:color w:val="000000"/>
          <w:sz w:val="24"/>
          <w:szCs w:val="24"/>
        </w:rPr>
      </w:pPr>
      <w:bookmarkStart w:id="3" w:name="ocedohdividvihod"/>
      <w:bookmarkEnd w:id="3"/>
      <w:r w:rsidRPr="000C58BC">
        <w:rPr>
          <w:rStyle w:val="a6"/>
          <w:rFonts w:ascii="Helvetica" w:hAnsi="Helvetica" w:cs="Helvetica"/>
          <w:color w:val="000000"/>
          <w:sz w:val="24"/>
          <w:szCs w:val="24"/>
        </w:rPr>
        <w:t>Дивидендный выход.</w:t>
      </w:r>
      <w:r w:rsidRPr="000C58BC">
        <w:rPr>
          <w:rStyle w:val="apple-converted-space"/>
          <w:rFonts w:ascii="Helvetica" w:hAnsi="Helvetica" w:cs="Helvetica"/>
          <w:color w:val="000000"/>
          <w:sz w:val="24"/>
          <w:szCs w:val="24"/>
        </w:rPr>
        <w:t> </w:t>
      </w:r>
      <w:r w:rsidRPr="000C58BC">
        <w:rPr>
          <w:rFonts w:ascii="Helvetica" w:hAnsi="Helvetica" w:cs="Helvetica"/>
          <w:color w:val="000000"/>
          <w:sz w:val="24"/>
          <w:szCs w:val="24"/>
        </w:rPr>
        <w:t>Другое название –</w:t>
      </w:r>
      <w:r w:rsidRPr="000C58BC">
        <w:rPr>
          <w:rStyle w:val="apple-converted-space"/>
          <w:rFonts w:ascii="Helvetica" w:hAnsi="Helvetica" w:cs="Helvetica"/>
          <w:color w:val="000000"/>
          <w:sz w:val="24"/>
          <w:szCs w:val="24"/>
        </w:rPr>
        <w:t> </w:t>
      </w:r>
      <w:r w:rsidRPr="000C58BC">
        <w:rPr>
          <w:rStyle w:val="aa"/>
          <w:rFonts w:ascii="Helvetica" w:hAnsi="Helvetica" w:cs="Helvetica"/>
          <w:color w:val="000000"/>
          <w:sz w:val="24"/>
          <w:szCs w:val="24"/>
        </w:rPr>
        <w:t>коэффициент выплаты дивидендов</w:t>
      </w:r>
      <w:r w:rsidRPr="000C58BC">
        <w:rPr>
          <w:rFonts w:ascii="Helvetica" w:hAnsi="Helvetica" w:cs="Helvetica"/>
          <w:color w:val="000000"/>
          <w:sz w:val="24"/>
          <w:szCs w:val="24"/>
        </w:rPr>
        <w:t>. Отражает долю прибыли, выплачиваемой акционерам в качестве дивидендов:</w:t>
      </w:r>
    </w:p>
    <w:p w:rsidR="000C58BC" w:rsidRPr="000C58BC" w:rsidRDefault="000C58BC" w:rsidP="000C58BC">
      <w:pPr>
        <w:pStyle w:val="a4"/>
        <w:shd w:val="clear" w:color="auto" w:fill="FFFFFF"/>
        <w:spacing w:before="0" w:beforeAutospacing="0" w:after="138" w:afterAutospacing="0" w:line="286" w:lineRule="atLeast"/>
        <w:ind w:left="720"/>
        <w:jc w:val="center"/>
        <w:rPr>
          <w:rFonts w:ascii="Helvetica" w:hAnsi="Helvetica" w:cs="Helvetica"/>
          <w:color w:val="000000"/>
        </w:rPr>
      </w:pPr>
      <w:proofErr w:type="spellStart"/>
      <w:r w:rsidRPr="000C58BC">
        <w:rPr>
          <w:rFonts w:ascii="Helvetica" w:hAnsi="Helvetica" w:cs="Helvetica"/>
          <w:color w:val="000000"/>
        </w:rPr>
        <w:t>Дв</w:t>
      </w:r>
      <w:proofErr w:type="spellEnd"/>
      <w:proofErr w:type="gramStart"/>
      <w:r w:rsidRPr="000C58BC">
        <w:rPr>
          <w:rFonts w:ascii="Helvetica" w:hAnsi="Helvetica" w:cs="Helvetica"/>
          <w:color w:val="000000"/>
        </w:rPr>
        <w:t xml:space="preserve"> = Д</w:t>
      </w:r>
      <w:proofErr w:type="gramEnd"/>
      <w:r w:rsidRPr="000C58BC">
        <w:rPr>
          <w:rFonts w:ascii="Helvetica" w:hAnsi="Helvetica" w:cs="Helvetica"/>
          <w:color w:val="000000"/>
        </w:rPr>
        <w:t>а/Па</w:t>
      </w:r>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r w:rsidRPr="000C58BC">
        <w:rPr>
          <w:rFonts w:ascii="Helvetica" w:hAnsi="Helvetica" w:cs="Helvetica"/>
          <w:color w:val="000000"/>
        </w:rPr>
        <w:t>где:</w:t>
      </w:r>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proofErr w:type="spellStart"/>
      <w:r w:rsidRPr="000C58BC">
        <w:rPr>
          <w:rFonts w:ascii="Helvetica" w:hAnsi="Helvetica" w:cs="Helvetica"/>
          <w:b/>
          <w:bCs/>
          <w:color w:val="000000"/>
        </w:rPr>
        <w:t>Дв</w:t>
      </w:r>
      <w:proofErr w:type="spellEnd"/>
      <w:r w:rsidRPr="000C58BC">
        <w:rPr>
          <w:rStyle w:val="apple-converted-space"/>
          <w:rFonts w:ascii="Helvetica" w:hAnsi="Helvetica" w:cs="Helvetica"/>
          <w:color w:val="000000"/>
        </w:rPr>
        <w:t> </w:t>
      </w:r>
      <w:r w:rsidRPr="000C58BC">
        <w:rPr>
          <w:rFonts w:ascii="Helvetica" w:hAnsi="Helvetica" w:cs="Helvetica"/>
          <w:color w:val="000000"/>
        </w:rPr>
        <w:t>– дивидендный выход</w:t>
      </w:r>
      <w:proofErr w:type="gramStart"/>
      <w:r w:rsidRPr="000C58BC">
        <w:rPr>
          <w:rStyle w:val="apple-converted-space"/>
          <w:rFonts w:ascii="Helvetica" w:hAnsi="Helvetica" w:cs="Helvetica"/>
          <w:color w:val="000000"/>
        </w:rPr>
        <w:t> </w:t>
      </w:r>
      <w:r w:rsidRPr="000C58BC">
        <w:rPr>
          <w:rFonts w:ascii="Helvetica" w:hAnsi="Helvetica" w:cs="Helvetica"/>
          <w:color w:val="000000"/>
        </w:rPr>
        <w:br/>
      </w:r>
      <w:r w:rsidRPr="000C58BC">
        <w:rPr>
          <w:rFonts w:ascii="Helvetica" w:hAnsi="Helvetica" w:cs="Helvetica"/>
          <w:b/>
          <w:bCs/>
          <w:color w:val="000000"/>
        </w:rPr>
        <w:t>Д</w:t>
      </w:r>
      <w:proofErr w:type="gramEnd"/>
      <w:r w:rsidRPr="000C58BC">
        <w:rPr>
          <w:rFonts w:ascii="Helvetica" w:hAnsi="Helvetica" w:cs="Helvetica"/>
          <w:b/>
          <w:bCs/>
          <w:color w:val="000000"/>
        </w:rPr>
        <w:t>а</w:t>
      </w:r>
      <w:r w:rsidRPr="000C58BC">
        <w:rPr>
          <w:rStyle w:val="apple-converted-space"/>
          <w:rFonts w:ascii="Helvetica" w:hAnsi="Helvetica" w:cs="Helvetica"/>
          <w:color w:val="000000"/>
        </w:rPr>
        <w:t> </w:t>
      </w:r>
      <w:r w:rsidRPr="000C58BC">
        <w:rPr>
          <w:rFonts w:ascii="Helvetica" w:hAnsi="Helvetica" w:cs="Helvetica"/>
          <w:color w:val="000000"/>
        </w:rPr>
        <w:t>– дивиденд, выплачиваемый по акции</w:t>
      </w:r>
      <w:r w:rsidRPr="000C58BC">
        <w:rPr>
          <w:rStyle w:val="apple-converted-space"/>
          <w:rFonts w:ascii="Helvetica" w:hAnsi="Helvetica" w:cs="Helvetica"/>
          <w:color w:val="000000"/>
        </w:rPr>
        <w:t> </w:t>
      </w:r>
      <w:r w:rsidRPr="000C58BC">
        <w:rPr>
          <w:rFonts w:ascii="Helvetica" w:hAnsi="Helvetica" w:cs="Helvetica"/>
          <w:color w:val="000000"/>
        </w:rPr>
        <w:br/>
      </w:r>
      <w:r w:rsidRPr="000C58BC">
        <w:rPr>
          <w:rFonts w:ascii="Helvetica" w:hAnsi="Helvetica" w:cs="Helvetica"/>
          <w:b/>
          <w:bCs/>
          <w:color w:val="000000"/>
        </w:rPr>
        <w:t>Па</w:t>
      </w:r>
      <w:r w:rsidRPr="000C58BC">
        <w:rPr>
          <w:rStyle w:val="apple-converted-space"/>
          <w:rFonts w:ascii="Helvetica" w:hAnsi="Helvetica" w:cs="Helvetica"/>
          <w:color w:val="000000"/>
        </w:rPr>
        <w:t> </w:t>
      </w:r>
      <w:r w:rsidRPr="000C58BC">
        <w:rPr>
          <w:rFonts w:ascii="Helvetica" w:hAnsi="Helvetica" w:cs="Helvetica"/>
          <w:color w:val="000000"/>
        </w:rPr>
        <w:t>– прибыль на акцию.</w:t>
      </w:r>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r w:rsidRPr="000C58BC">
        <w:rPr>
          <w:rFonts w:ascii="Helvetica" w:hAnsi="Helvetica" w:cs="Helvetica"/>
          <w:color w:val="000000"/>
        </w:rPr>
        <w:t>С этим показателем тесно связан коэффициент реинвестирования прибыли, отражающий ее долю, направленную на развитие деятельности предприятия. Сумма значений показателя дивидендного выхода и коэффициента реинвестирования прибыли равна единице (что закономерно, ибо все, что не роздано – то осталось на предприятии).</w:t>
      </w:r>
    </w:p>
    <w:p w:rsidR="000C58BC" w:rsidRPr="000C58BC" w:rsidRDefault="000C58BC" w:rsidP="00834A38">
      <w:pPr>
        <w:numPr>
          <w:ilvl w:val="0"/>
          <w:numId w:val="57"/>
        </w:numPr>
        <w:shd w:val="clear" w:color="auto" w:fill="FFFFFF"/>
        <w:spacing w:before="100" w:beforeAutospacing="1" w:after="100" w:afterAutospacing="1" w:line="286" w:lineRule="atLeast"/>
        <w:rPr>
          <w:rFonts w:ascii="Helvetica" w:hAnsi="Helvetica" w:cs="Helvetica"/>
          <w:color w:val="000000"/>
          <w:sz w:val="24"/>
          <w:szCs w:val="24"/>
        </w:rPr>
      </w:pPr>
      <w:bookmarkStart w:id="4" w:name="ocedohcennostakciy"/>
      <w:bookmarkEnd w:id="4"/>
      <w:r w:rsidRPr="000C58BC">
        <w:rPr>
          <w:rStyle w:val="a6"/>
          <w:rFonts w:ascii="Helvetica" w:hAnsi="Helvetica" w:cs="Helvetica"/>
          <w:color w:val="000000"/>
          <w:sz w:val="24"/>
          <w:szCs w:val="24"/>
        </w:rPr>
        <w:t>Ценность акции.</w:t>
      </w:r>
      <w:r w:rsidRPr="000C58BC">
        <w:rPr>
          <w:rStyle w:val="apple-converted-space"/>
          <w:rFonts w:ascii="Helvetica" w:hAnsi="Helvetica" w:cs="Helvetica"/>
          <w:color w:val="000000"/>
          <w:sz w:val="24"/>
          <w:szCs w:val="24"/>
        </w:rPr>
        <w:t> </w:t>
      </w:r>
      <w:r w:rsidRPr="000C58BC">
        <w:rPr>
          <w:rFonts w:ascii="Helvetica" w:hAnsi="Helvetica" w:cs="Helvetica"/>
          <w:color w:val="000000"/>
          <w:sz w:val="24"/>
          <w:szCs w:val="24"/>
        </w:rPr>
        <w:t>Этот показатель служит индикатором спроса на акции данного предприятия, показывая, как много согласны платить инвесторы в данный момент на каждый рубль прибыли на акцию:</w:t>
      </w:r>
    </w:p>
    <w:p w:rsidR="000C58BC" w:rsidRPr="000C58BC" w:rsidRDefault="000C58BC" w:rsidP="000C58BC">
      <w:pPr>
        <w:pStyle w:val="a4"/>
        <w:shd w:val="clear" w:color="auto" w:fill="FFFFFF"/>
        <w:spacing w:before="0" w:beforeAutospacing="0" w:after="138" w:afterAutospacing="0" w:line="286" w:lineRule="atLeast"/>
        <w:ind w:left="720"/>
        <w:jc w:val="center"/>
        <w:rPr>
          <w:rFonts w:ascii="Helvetica" w:hAnsi="Helvetica" w:cs="Helvetica"/>
          <w:color w:val="000000"/>
        </w:rPr>
      </w:pPr>
      <w:proofErr w:type="spellStart"/>
      <w:r w:rsidRPr="000C58BC">
        <w:rPr>
          <w:rFonts w:ascii="Helvetica" w:hAnsi="Helvetica" w:cs="Helvetica"/>
          <w:color w:val="000000"/>
        </w:rPr>
        <w:t>Ца</w:t>
      </w:r>
      <w:proofErr w:type="spellEnd"/>
      <w:r w:rsidRPr="000C58BC">
        <w:rPr>
          <w:rFonts w:ascii="Helvetica" w:hAnsi="Helvetica" w:cs="Helvetica"/>
          <w:color w:val="000000"/>
        </w:rPr>
        <w:t xml:space="preserve"> = </w:t>
      </w:r>
      <w:proofErr w:type="spellStart"/>
      <w:r w:rsidRPr="000C58BC">
        <w:rPr>
          <w:rFonts w:ascii="Helvetica" w:hAnsi="Helvetica" w:cs="Helvetica"/>
          <w:color w:val="000000"/>
        </w:rPr>
        <w:t>Рца</w:t>
      </w:r>
      <w:proofErr w:type="spellEnd"/>
      <w:r w:rsidRPr="000C58BC">
        <w:rPr>
          <w:rFonts w:ascii="Helvetica" w:hAnsi="Helvetica" w:cs="Helvetica"/>
          <w:color w:val="000000"/>
        </w:rPr>
        <w:t>/Па</w:t>
      </w:r>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r w:rsidRPr="000C58BC">
        <w:rPr>
          <w:rFonts w:ascii="Helvetica" w:hAnsi="Helvetica" w:cs="Helvetica"/>
          <w:color w:val="000000"/>
        </w:rPr>
        <w:lastRenderedPageBreak/>
        <w:t>где:</w:t>
      </w:r>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proofErr w:type="spellStart"/>
      <w:r w:rsidRPr="000C58BC">
        <w:rPr>
          <w:rFonts w:ascii="Helvetica" w:hAnsi="Helvetica" w:cs="Helvetica"/>
          <w:b/>
          <w:bCs/>
          <w:color w:val="000000"/>
        </w:rPr>
        <w:t>Ца</w:t>
      </w:r>
      <w:proofErr w:type="spellEnd"/>
      <w:r w:rsidRPr="000C58BC">
        <w:rPr>
          <w:rStyle w:val="apple-converted-space"/>
          <w:rFonts w:ascii="Helvetica" w:hAnsi="Helvetica" w:cs="Helvetica"/>
          <w:color w:val="000000"/>
        </w:rPr>
        <w:t> </w:t>
      </w:r>
      <w:r w:rsidRPr="000C58BC">
        <w:rPr>
          <w:rFonts w:ascii="Helvetica" w:hAnsi="Helvetica" w:cs="Helvetica"/>
          <w:color w:val="000000"/>
        </w:rPr>
        <w:t>– ценность акции</w:t>
      </w:r>
      <w:r w:rsidRPr="000C58BC">
        <w:rPr>
          <w:rStyle w:val="apple-converted-space"/>
          <w:rFonts w:ascii="Helvetica" w:hAnsi="Helvetica" w:cs="Helvetica"/>
          <w:color w:val="000000"/>
        </w:rPr>
        <w:t> </w:t>
      </w:r>
      <w:r w:rsidRPr="000C58BC">
        <w:rPr>
          <w:rFonts w:ascii="Helvetica" w:hAnsi="Helvetica" w:cs="Helvetica"/>
          <w:color w:val="000000"/>
        </w:rPr>
        <w:br/>
      </w:r>
      <w:proofErr w:type="spellStart"/>
      <w:r w:rsidRPr="000C58BC">
        <w:rPr>
          <w:rFonts w:ascii="Helvetica" w:hAnsi="Helvetica" w:cs="Helvetica"/>
          <w:b/>
          <w:bCs/>
          <w:color w:val="000000"/>
        </w:rPr>
        <w:t>Рца</w:t>
      </w:r>
      <w:proofErr w:type="spellEnd"/>
      <w:r w:rsidRPr="000C58BC">
        <w:rPr>
          <w:rStyle w:val="apple-converted-space"/>
          <w:rFonts w:ascii="Helvetica" w:hAnsi="Helvetica" w:cs="Helvetica"/>
          <w:color w:val="000000"/>
        </w:rPr>
        <w:t> </w:t>
      </w:r>
      <w:r w:rsidRPr="000C58BC">
        <w:rPr>
          <w:rFonts w:ascii="Helvetica" w:hAnsi="Helvetica" w:cs="Helvetica"/>
          <w:color w:val="000000"/>
        </w:rPr>
        <w:t>– рыночная цена акции</w:t>
      </w:r>
      <w:r w:rsidRPr="000C58BC">
        <w:rPr>
          <w:rStyle w:val="apple-converted-space"/>
          <w:rFonts w:ascii="Helvetica" w:hAnsi="Helvetica" w:cs="Helvetica"/>
          <w:color w:val="000000"/>
        </w:rPr>
        <w:t> </w:t>
      </w:r>
      <w:r w:rsidRPr="000C58BC">
        <w:rPr>
          <w:rFonts w:ascii="Helvetica" w:hAnsi="Helvetica" w:cs="Helvetica"/>
          <w:color w:val="000000"/>
        </w:rPr>
        <w:br/>
      </w:r>
      <w:r w:rsidRPr="000C58BC">
        <w:rPr>
          <w:rFonts w:ascii="Helvetica" w:hAnsi="Helvetica" w:cs="Helvetica"/>
          <w:b/>
          <w:bCs/>
          <w:color w:val="000000"/>
        </w:rPr>
        <w:t>Па</w:t>
      </w:r>
      <w:r w:rsidRPr="000C58BC">
        <w:rPr>
          <w:rStyle w:val="apple-converted-space"/>
          <w:rFonts w:ascii="Helvetica" w:hAnsi="Helvetica" w:cs="Helvetica"/>
          <w:color w:val="000000"/>
        </w:rPr>
        <w:t> </w:t>
      </w:r>
      <w:r w:rsidRPr="000C58BC">
        <w:rPr>
          <w:rFonts w:ascii="Helvetica" w:hAnsi="Helvetica" w:cs="Helvetica"/>
          <w:color w:val="000000"/>
        </w:rPr>
        <w:t>– прибыль на акцию</w:t>
      </w:r>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r w:rsidRPr="000C58BC">
        <w:rPr>
          <w:rFonts w:ascii="Helvetica" w:hAnsi="Helvetica" w:cs="Helvetica"/>
          <w:color w:val="000000"/>
        </w:rPr>
        <w:t>При анализе этого показателя в динамике относительно высокий его рост указывает на то, что инвесторы ожидают более быстрого роста прибыли данного предприятия по сравнению с другими.</w:t>
      </w:r>
    </w:p>
    <w:p w:rsidR="000C58BC" w:rsidRPr="000C58BC" w:rsidRDefault="000C58BC" w:rsidP="00834A38">
      <w:pPr>
        <w:numPr>
          <w:ilvl w:val="0"/>
          <w:numId w:val="57"/>
        </w:numPr>
        <w:shd w:val="clear" w:color="auto" w:fill="FFFFFF"/>
        <w:spacing w:before="100" w:beforeAutospacing="1" w:after="100" w:afterAutospacing="1" w:line="286" w:lineRule="atLeast"/>
        <w:rPr>
          <w:rFonts w:ascii="Helvetica" w:hAnsi="Helvetica" w:cs="Helvetica"/>
          <w:color w:val="000000"/>
          <w:sz w:val="24"/>
          <w:szCs w:val="24"/>
        </w:rPr>
      </w:pPr>
      <w:bookmarkStart w:id="5" w:name="ocedohdividendnayadohakc"/>
      <w:bookmarkEnd w:id="5"/>
      <w:r w:rsidRPr="000C58BC">
        <w:rPr>
          <w:rStyle w:val="a6"/>
          <w:rFonts w:ascii="Helvetica" w:hAnsi="Helvetica" w:cs="Helvetica"/>
          <w:color w:val="000000"/>
          <w:sz w:val="24"/>
          <w:szCs w:val="24"/>
        </w:rPr>
        <w:t>Дивидендная доходность акции.</w:t>
      </w:r>
      <w:r w:rsidRPr="000C58BC">
        <w:rPr>
          <w:rStyle w:val="apple-converted-space"/>
          <w:rFonts w:ascii="Helvetica" w:hAnsi="Helvetica" w:cs="Helvetica"/>
          <w:color w:val="000000"/>
          <w:sz w:val="24"/>
          <w:szCs w:val="24"/>
        </w:rPr>
        <w:t> </w:t>
      </w:r>
      <w:r w:rsidRPr="000C58BC">
        <w:rPr>
          <w:rFonts w:ascii="Helvetica" w:hAnsi="Helvetica" w:cs="Helvetica"/>
          <w:color w:val="000000"/>
          <w:sz w:val="24"/>
          <w:szCs w:val="24"/>
        </w:rPr>
        <w:t>Характеризует долю возврата на капитал, вложенный в акции предприятия. Определяется путем деления дивиденда на последнюю зарегистрированную в день закрытия биржи цену:</w:t>
      </w:r>
    </w:p>
    <w:p w:rsidR="000C58BC" w:rsidRPr="000C58BC" w:rsidRDefault="000C58BC" w:rsidP="000C58BC">
      <w:pPr>
        <w:pStyle w:val="a4"/>
        <w:shd w:val="clear" w:color="auto" w:fill="FFFFFF"/>
        <w:spacing w:before="0" w:beforeAutospacing="0" w:after="138" w:afterAutospacing="0" w:line="286" w:lineRule="atLeast"/>
        <w:ind w:left="720"/>
        <w:jc w:val="center"/>
        <w:rPr>
          <w:rFonts w:ascii="Helvetica" w:hAnsi="Helvetica" w:cs="Helvetica"/>
          <w:color w:val="000000"/>
        </w:rPr>
      </w:pPr>
      <w:proofErr w:type="spellStart"/>
      <w:r w:rsidRPr="000C58BC">
        <w:rPr>
          <w:rFonts w:ascii="Helvetica" w:hAnsi="Helvetica" w:cs="Helvetica"/>
          <w:color w:val="000000"/>
        </w:rPr>
        <w:t>Дда</w:t>
      </w:r>
      <w:proofErr w:type="spellEnd"/>
      <w:proofErr w:type="gramStart"/>
      <w:r w:rsidRPr="000C58BC">
        <w:rPr>
          <w:rFonts w:ascii="Helvetica" w:hAnsi="Helvetica" w:cs="Helvetica"/>
          <w:color w:val="000000"/>
        </w:rPr>
        <w:t xml:space="preserve"> = Д</w:t>
      </w:r>
      <w:proofErr w:type="gramEnd"/>
      <w:r w:rsidRPr="000C58BC">
        <w:rPr>
          <w:rFonts w:ascii="Helvetica" w:hAnsi="Helvetica" w:cs="Helvetica"/>
          <w:color w:val="000000"/>
        </w:rPr>
        <w:t>а/</w:t>
      </w:r>
      <w:proofErr w:type="spellStart"/>
      <w:r w:rsidRPr="000C58BC">
        <w:rPr>
          <w:rFonts w:ascii="Helvetica" w:hAnsi="Helvetica" w:cs="Helvetica"/>
          <w:color w:val="000000"/>
        </w:rPr>
        <w:t>Рца</w:t>
      </w:r>
      <w:proofErr w:type="spellEnd"/>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r w:rsidRPr="000C58BC">
        <w:rPr>
          <w:rFonts w:ascii="Helvetica" w:hAnsi="Helvetica" w:cs="Helvetica"/>
          <w:color w:val="000000"/>
        </w:rPr>
        <w:t>где:</w:t>
      </w:r>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proofErr w:type="spellStart"/>
      <w:r w:rsidRPr="000C58BC">
        <w:rPr>
          <w:rFonts w:ascii="Helvetica" w:hAnsi="Helvetica" w:cs="Helvetica"/>
          <w:b/>
          <w:bCs/>
          <w:color w:val="000000"/>
        </w:rPr>
        <w:t>Дда</w:t>
      </w:r>
      <w:proofErr w:type="spellEnd"/>
      <w:r w:rsidRPr="000C58BC">
        <w:rPr>
          <w:rStyle w:val="apple-converted-space"/>
          <w:rFonts w:ascii="Helvetica" w:hAnsi="Helvetica" w:cs="Helvetica"/>
          <w:color w:val="000000"/>
        </w:rPr>
        <w:t> </w:t>
      </w:r>
      <w:r w:rsidRPr="000C58BC">
        <w:rPr>
          <w:rFonts w:ascii="Helvetica" w:hAnsi="Helvetica" w:cs="Helvetica"/>
          <w:color w:val="000000"/>
        </w:rPr>
        <w:t>– дивидендная доходность акции</w:t>
      </w:r>
      <w:proofErr w:type="gramStart"/>
      <w:r w:rsidRPr="000C58BC">
        <w:rPr>
          <w:rStyle w:val="apple-converted-space"/>
          <w:rFonts w:ascii="Helvetica" w:hAnsi="Helvetica" w:cs="Helvetica"/>
          <w:color w:val="000000"/>
        </w:rPr>
        <w:t> </w:t>
      </w:r>
      <w:r w:rsidRPr="000C58BC">
        <w:rPr>
          <w:rFonts w:ascii="Helvetica" w:hAnsi="Helvetica" w:cs="Helvetica"/>
          <w:color w:val="000000"/>
        </w:rPr>
        <w:br/>
      </w:r>
      <w:r w:rsidRPr="000C58BC">
        <w:rPr>
          <w:rFonts w:ascii="Helvetica" w:hAnsi="Helvetica" w:cs="Helvetica"/>
          <w:b/>
          <w:bCs/>
          <w:color w:val="000000"/>
        </w:rPr>
        <w:t>Д</w:t>
      </w:r>
      <w:proofErr w:type="gramEnd"/>
      <w:r w:rsidRPr="000C58BC">
        <w:rPr>
          <w:rFonts w:ascii="Helvetica" w:hAnsi="Helvetica" w:cs="Helvetica"/>
          <w:b/>
          <w:bCs/>
          <w:color w:val="000000"/>
        </w:rPr>
        <w:t>а</w:t>
      </w:r>
      <w:r w:rsidRPr="000C58BC">
        <w:rPr>
          <w:rStyle w:val="apple-converted-space"/>
          <w:rFonts w:ascii="Helvetica" w:hAnsi="Helvetica" w:cs="Helvetica"/>
          <w:color w:val="000000"/>
        </w:rPr>
        <w:t> </w:t>
      </w:r>
      <w:r w:rsidRPr="000C58BC">
        <w:rPr>
          <w:rFonts w:ascii="Helvetica" w:hAnsi="Helvetica" w:cs="Helvetica"/>
          <w:color w:val="000000"/>
        </w:rPr>
        <w:t>– дивиденд, выплачиваемый по акции</w:t>
      </w:r>
      <w:r w:rsidRPr="000C58BC">
        <w:rPr>
          <w:rStyle w:val="apple-converted-space"/>
          <w:rFonts w:ascii="Helvetica" w:hAnsi="Helvetica" w:cs="Helvetica"/>
          <w:color w:val="000000"/>
        </w:rPr>
        <w:t> </w:t>
      </w:r>
      <w:r w:rsidRPr="000C58BC">
        <w:rPr>
          <w:rFonts w:ascii="Helvetica" w:hAnsi="Helvetica" w:cs="Helvetica"/>
          <w:color w:val="000000"/>
        </w:rPr>
        <w:br/>
      </w:r>
      <w:proofErr w:type="spellStart"/>
      <w:r w:rsidRPr="000C58BC">
        <w:rPr>
          <w:rFonts w:ascii="Helvetica" w:hAnsi="Helvetica" w:cs="Helvetica"/>
          <w:b/>
          <w:bCs/>
          <w:color w:val="000000"/>
        </w:rPr>
        <w:t>Рца</w:t>
      </w:r>
      <w:proofErr w:type="spellEnd"/>
      <w:r w:rsidRPr="000C58BC">
        <w:rPr>
          <w:rStyle w:val="apple-converted-space"/>
          <w:rFonts w:ascii="Helvetica" w:hAnsi="Helvetica" w:cs="Helvetica"/>
          <w:color w:val="000000"/>
        </w:rPr>
        <w:t> </w:t>
      </w:r>
      <w:r w:rsidRPr="000C58BC">
        <w:rPr>
          <w:rFonts w:ascii="Helvetica" w:hAnsi="Helvetica" w:cs="Helvetica"/>
          <w:color w:val="000000"/>
        </w:rPr>
        <w:t>– рыночная цена акции.</w:t>
      </w:r>
    </w:p>
    <w:p w:rsidR="000C58BC" w:rsidRPr="000C58BC" w:rsidRDefault="000C58BC" w:rsidP="00834A38">
      <w:pPr>
        <w:numPr>
          <w:ilvl w:val="0"/>
          <w:numId w:val="57"/>
        </w:numPr>
        <w:shd w:val="clear" w:color="auto" w:fill="FFFFFF"/>
        <w:spacing w:before="100" w:beforeAutospacing="1" w:after="100" w:afterAutospacing="1" w:line="286" w:lineRule="atLeast"/>
        <w:rPr>
          <w:rFonts w:ascii="Helvetica" w:hAnsi="Helvetica" w:cs="Helvetica"/>
          <w:color w:val="000000"/>
          <w:sz w:val="24"/>
          <w:szCs w:val="24"/>
        </w:rPr>
      </w:pPr>
      <w:bookmarkStart w:id="6" w:name="ocedohkoefkotirakciy"/>
      <w:bookmarkEnd w:id="6"/>
      <w:r w:rsidRPr="000C58BC">
        <w:rPr>
          <w:rStyle w:val="a6"/>
          <w:rFonts w:ascii="Helvetica" w:hAnsi="Helvetica" w:cs="Helvetica"/>
          <w:color w:val="000000"/>
          <w:sz w:val="24"/>
          <w:szCs w:val="24"/>
        </w:rPr>
        <w:t>Коэффициент котировки акций.</w:t>
      </w:r>
      <w:r w:rsidRPr="000C58BC">
        <w:rPr>
          <w:rStyle w:val="apple-converted-space"/>
          <w:rFonts w:ascii="Helvetica" w:hAnsi="Helvetica" w:cs="Helvetica"/>
          <w:color w:val="000000"/>
          <w:sz w:val="24"/>
          <w:szCs w:val="24"/>
        </w:rPr>
        <w:t> </w:t>
      </w:r>
      <w:r w:rsidRPr="000C58BC">
        <w:rPr>
          <w:rFonts w:ascii="Helvetica" w:hAnsi="Helvetica" w:cs="Helvetica"/>
          <w:color w:val="000000"/>
          <w:sz w:val="24"/>
          <w:szCs w:val="24"/>
        </w:rPr>
        <w:t>Этот коэффициент, подобно показателю ценности акции, служит индикатором спроса на акции данного предприятия, показывая, готовы ли потенциальные акционеры дать за акции цену, превышающую бухгалтерскую оценку капитала, приходящегося на акцию, или нет (если найденный коэффициент больше единицы – ответ положительный):</w:t>
      </w:r>
    </w:p>
    <w:p w:rsidR="000C58BC" w:rsidRPr="000C58BC" w:rsidRDefault="000C58BC" w:rsidP="000C58BC">
      <w:pPr>
        <w:pStyle w:val="a4"/>
        <w:shd w:val="clear" w:color="auto" w:fill="FFFFFF"/>
        <w:spacing w:before="0" w:beforeAutospacing="0" w:after="138" w:afterAutospacing="0" w:line="286" w:lineRule="atLeast"/>
        <w:ind w:left="720"/>
        <w:jc w:val="center"/>
        <w:rPr>
          <w:rFonts w:ascii="Helvetica" w:hAnsi="Helvetica" w:cs="Helvetica"/>
          <w:color w:val="000000"/>
        </w:rPr>
      </w:pPr>
      <w:proofErr w:type="spellStart"/>
      <w:r w:rsidRPr="000C58BC">
        <w:rPr>
          <w:rFonts w:ascii="Helvetica" w:hAnsi="Helvetica" w:cs="Helvetica"/>
          <w:color w:val="000000"/>
        </w:rPr>
        <w:t>Ка</w:t>
      </w:r>
      <w:proofErr w:type="spellEnd"/>
      <w:r w:rsidRPr="000C58BC">
        <w:rPr>
          <w:rFonts w:ascii="Helvetica" w:hAnsi="Helvetica" w:cs="Helvetica"/>
          <w:color w:val="000000"/>
        </w:rPr>
        <w:t xml:space="preserve"> = </w:t>
      </w:r>
      <w:proofErr w:type="spellStart"/>
      <w:r w:rsidRPr="000C58BC">
        <w:rPr>
          <w:rFonts w:ascii="Helvetica" w:hAnsi="Helvetica" w:cs="Helvetica"/>
          <w:color w:val="000000"/>
        </w:rPr>
        <w:t>Рца</w:t>
      </w:r>
      <w:proofErr w:type="spellEnd"/>
      <w:r w:rsidRPr="000C58BC">
        <w:rPr>
          <w:rFonts w:ascii="Helvetica" w:hAnsi="Helvetica" w:cs="Helvetica"/>
          <w:color w:val="000000"/>
        </w:rPr>
        <w:t>/</w:t>
      </w:r>
      <w:proofErr w:type="spellStart"/>
      <w:r w:rsidRPr="000C58BC">
        <w:rPr>
          <w:rFonts w:ascii="Helvetica" w:hAnsi="Helvetica" w:cs="Helvetica"/>
          <w:color w:val="000000"/>
        </w:rPr>
        <w:t>Уца</w:t>
      </w:r>
      <w:proofErr w:type="spellEnd"/>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r w:rsidRPr="000C58BC">
        <w:rPr>
          <w:rFonts w:ascii="Helvetica" w:hAnsi="Helvetica" w:cs="Helvetica"/>
          <w:color w:val="000000"/>
        </w:rPr>
        <w:t>где:</w:t>
      </w:r>
    </w:p>
    <w:p w:rsidR="000C58BC" w:rsidRPr="000C58BC" w:rsidRDefault="000C58BC" w:rsidP="000C58BC">
      <w:pPr>
        <w:pStyle w:val="a4"/>
        <w:shd w:val="clear" w:color="auto" w:fill="FFFFFF"/>
        <w:spacing w:before="0" w:beforeAutospacing="0" w:after="138" w:afterAutospacing="0" w:line="286" w:lineRule="atLeast"/>
        <w:ind w:left="720"/>
        <w:rPr>
          <w:rFonts w:ascii="Helvetica" w:hAnsi="Helvetica" w:cs="Helvetica"/>
          <w:color w:val="000000"/>
        </w:rPr>
      </w:pPr>
      <w:proofErr w:type="spellStart"/>
      <w:r w:rsidRPr="000C58BC">
        <w:rPr>
          <w:rFonts w:ascii="Helvetica" w:hAnsi="Helvetica" w:cs="Helvetica"/>
          <w:b/>
          <w:bCs/>
          <w:color w:val="000000"/>
        </w:rPr>
        <w:t>Ка</w:t>
      </w:r>
      <w:proofErr w:type="spellEnd"/>
      <w:r w:rsidRPr="000C58BC">
        <w:rPr>
          <w:rStyle w:val="apple-converted-space"/>
          <w:rFonts w:ascii="Helvetica" w:hAnsi="Helvetica" w:cs="Helvetica"/>
          <w:color w:val="000000"/>
        </w:rPr>
        <w:t> </w:t>
      </w:r>
      <w:r w:rsidRPr="000C58BC">
        <w:rPr>
          <w:rFonts w:ascii="Helvetica" w:hAnsi="Helvetica" w:cs="Helvetica"/>
          <w:color w:val="000000"/>
        </w:rPr>
        <w:t>– коэффициент котировки акций</w:t>
      </w:r>
      <w:r w:rsidRPr="000C58BC">
        <w:rPr>
          <w:rStyle w:val="apple-converted-space"/>
          <w:rFonts w:ascii="Helvetica" w:hAnsi="Helvetica" w:cs="Helvetica"/>
          <w:color w:val="000000"/>
        </w:rPr>
        <w:t> </w:t>
      </w:r>
      <w:r w:rsidRPr="000C58BC">
        <w:rPr>
          <w:rFonts w:ascii="Helvetica" w:hAnsi="Helvetica" w:cs="Helvetica"/>
          <w:color w:val="000000"/>
        </w:rPr>
        <w:br/>
      </w:r>
      <w:proofErr w:type="spellStart"/>
      <w:r w:rsidRPr="000C58BC">
        <w:rPr>
          <w:rFonts w:ascii="Helvetica" w:hAnsi="Helvetica" w:cs="Helvetica"/>
          <w:b/>
          <w:bCs/>
          <w:color w:val="000000"/>
        </w:rPr>
        <w:t>Рца</w:t>
      </w:r>
      <w:proofErr w:type="spellEnd"/>
      <w:r w:rsidRPr="000C58BC">
        <w:rPr>
          <w:rStyle w:val="apple-converted-space"/>
          <w:rFonts w:ascii="Helvetica" w:hAnsi="Helvetica" w:cs="Helvetica"/>
          <w:color w:val="000000"/>
        </w:rPr>
        <w:t> </w:t>
      </w:r>
      <w:r w:rsidRPr="000C58BC">
        <w:rPr>
          <w:rFonts w:ascii="Helvetica" w:hAnsi="Helvetica" w:cs="Helvetica"/>
          <w:color w:val="000000"/>
        </w:rPr>
        <w:t>– рыночная цена акции</w:t>
      </w:r>
      <w:r w:rsidRPr="000C58BC">
        <w:rPr>
          <w:rStyle w:val="apple-converted-space"/>
          <w:rFonts w:ascii="Helvetica" w:hAnsi="Helvetica" w:cs="Helvetica"/>
          <w:color w:val="000000"/>
        </w:rPr>
        <w:t> </w:t>
      </w:r>
      <w:r w:rsidRPr="000C58BC">
        <w:rPr>
          <w:rFonts w:ascii="Helvetica" w:hAnsi="Helvetica" w:cs="Helvetica"/>
          <w:color w:val="000000"/>
        </w:rPr>
        <w:br/>
      </w:r>
      <w:proofErr w:type="spellStart"/>
      <w:r w:rsidRPr="000C58BC">
        <w:rPr>
          <w:rFonts w:ascii="Helvetica" w:hAnsi="Helvetica" w:cs="Helvetica"/>
          <w:b/>
          <w:bCs/>
          <w:color w:val="000000"/>
        </w:rPr>
        <w:t>Уца</w:t>
      </w:r>
      <w:proofErr w:type="spellEnd"/>
      <w:r w:rsidRPr="000C58BC">
        <w:rPr>
          <w:rStyle w:val="apple-converted-space"/>
          <w:rFonts w:ascii="Helvetica" w:hAnsi="Helvetica" w:cs="Helvetica"/>
          <w:color w:val="000000"/>
        </w:rPr>
        <w:t> </w:t>
      </w:r>
      <w:r w:rsidRPr="000C58BC">
        <w:rPr>
          <w:rFonts w:ascii="Helvetica" w:hAnsi="Helvetica" w:cs="Helvetica"/>
          <w:color w:val="000000"/>
        </w:rPr>
        <w:t>– учетная (книжная) цена акции</w:t>
      </w:r>
    </w:p>
    <w:p w:rsidR="000C58BC" w:rsidRPr="000C58BC" w:rsidRDefault="000C58BC" w:rsidP="000C58BC">
      <w:pPr>
        <w:pStyle w:val="a4"/>
        <w:shd w:val="clear" w:color="auto" w:fill="FFFFFF"/>
        <w:spacing w:before="0" w:beforeAutospacing="0" w:after="138" w:afterAutospacing="0" w:line="286" w:lineRule="atLeast"/>
        <w:rPr>
          <w:rFonts w:ascii="Helvetica" w:hAnsi="Helvetica" w:cs="Helvetica"/>
          <w:color w:val="000000"/>
        </w:rPr>
      </w:pPr>
      <w:r w:rsidRPr="000C58BC">
        <w:rPr>
          <w:rFonts w:ascii="Helvetica" w:hAnsi="Helvetica" w:cs="Helvetica"/>
          <w:color w:val="000000"/>
        </w:rPr>
        <w:t>Книжная цена акции характеризует долю собственного капитала, приходящегося на одну акцию. Она складывается из номинальной стоимости акции, доли эмиссионного дохода (накопленной разницы между рыночной ценой акций в момент их продажи и их номинальной стоимостью) и доли накопленной и вложенной в развитие предприятия прибыли.</w:t>
      </w:r>
    </w:p>
    <w:p w:rsidR="000C58BC" w:rsidRPr="000C58BC" w:rsidRDefault="000C58BC" w:rsidP="000C58BC">
      <w:pPr>
        <w:shd w:val="clear" w:color="auto" w:fill="FFFFFF"/>
        <w:spacing w:after="0" w:line="240" w:lineRule="auto"/>
        <w:rPr>
          <w:rFonts w:ascii="Times New Roman" w:eastAsia="Times New Roman" w:hAnsi="Times New Roman" w:cs="Times New Roman"/>
          <w:color w:val="000000"/>
          <w:sz w:val="24"/>
          <w:szCs w:val="24"/>
          <w:lang w:eastAsia="ru-RU"/>
        </w:rPr>
      </w:pPr>
      <w:r w:rsidRPr="000C58BC">
        <w:rPr>
          <w:rFonts w:ascii="Times New Roman" w:eastAsia="Times New Roman" w:hAnsi="Times New Roman" w:cs="Times New Roman"/>
          <w:color w:val="000000"/>
          <w:sz w:val="24"/>
          <w:szCs w:val="24"/>
          <w:lang w:eastAsia="ru-RU"/>
        </w:rPr>
        <w:t>Для принятия  инвестиционных решений в процессе анализа рынка денных бумаг используются различные стоимостные оценки акций. В практической деятельности различают следующие их виды:</w:t>
      </w:r>
    </w:p>
    <w:p w:rsidR="000C58BC" w:rsidRPr="000C58BC" w:rsidRDefault="000C58BC" w:rsidP="000C58BC">
      <w:pPr>
        <w:shd w:val="clear" w:color="auto" w:fill="FFFFFF"/>
        <w:spacing w:after="0" w:line="240" w:lineRule="auto"/>
        <w:rPr>
          <w:rFonts w:ascii="Times New Roman" w:eastAsia="Times New Roman" w:hAnsi="Times New Roman" w:cs="Times New Roman"/>
          <w:color w:val="000000"/>
          <w:sz w:val="24"/>
          <w:szCs w:val="24"/>
          <w:lang w:eastAsia="ru-RU"/>
        </w:rPr>
      </w:pPr>
      <w:r w:rsidRPr="000C58BC">
        <w:rPr>
          <w:rFonts w:ascii="Times New Roman" w:eastAsia="Times New Roman" w:hAnsi="Times New Roman" w:cs="Times New Roman"/>
          <w:color w:val="000000"/>
          <w:sz w:val="24"/>
          <w:szCs w:val="24"/>
          <w:lang w:eastAsia="ru-RU"/>
        </w:rPr>
        <w:t>—        номинальная стоимость;</w:t>
      </w:r>
    </w:p>
    <w:p w:rsidR="000C58BC" w:rsidRPr="000C58BC" w:rsidRDefault="000C58BC" w:rsidP="000C58BC">
      <w:pPr>
        <w:shd w:val="clear" w:color="auto" w:fill="FFFFFF"/>
        <w:spacing w:after="0" w:line="240" w:lineRule="auto"/>
        <w:rPr>
          <w:rFonts w:ascii="Times New Roman" w:eastAsia="Times New Roman" w:hAnsi="Times New Roman" w:cs="Times New Roman"/>
          <w:color w:val="000000"/>
          <w:sz w:val="24"/>
          <w:szCs w:val="24"/>
          <w:lang w:eastAsia="ru-RU"/>
        </w:rPr>
      </w:pPr>
      <w:r w:rsidRPr="000C58BC">
        <w:rPr>
          <w:rFonts w:ascii="Times New Roman" w:eastAsia="Times New Roman" w:hAnsi="Times New Roman" w:cs="Times New Roman"/>
          <w:color w:val="000000"/>
          <w:sz w:val="24"/>
          <w:szCs w:val="24"/>
          <w:lang w:eastAsia="ru-RU"/>
        </w:rPr>
        <w:t>—        эмиссионная стоимость (цена размещения);</w:t>
      </w:r>
    </w:p>
    <w:p w:rsidR="000C58BC" w:rsidRPr="000C58BC" w:rsidRDefault="000C58BC" w:rsidP="000C58BC">
      <w:pPr>
        <w:shd w:val="clear" w:color="auto" w:fill="FFFFFF"/>
        <w:spacing w:after="0" w:line="240" w:lineRule="auto"/>
        <w:rPr>
          <w:rFonts w:ascii="Times New Roman" w:eastAsia="Times New Roman" w:hAnsi="Times New Roman" w:cs="Times New Roman"/>
          <w:color w:val="000000"/>
          <w:sz w:val="24"/>
          <w:szCs w:val="24"/>
          <w:lang w:eastAsia="ru-RU"/>
        </w:rPr>
      </w:pPr>
      <w:r w:rsidRPr="000C58BC">
        <w:rPr>
          <w:rFonts w:ascii="Times New Roman" w:eastAsia="Times New Roman" w:hAnsi="Times New Roman" w:cs="Times New Roman"/>
          <w:color w:val="000000"/>
          <w:sz w:val="24"/>
          <w:szCs w:val="24"/>
          <w:lang w:eastAsia="ru-RU"/>
        </w:rPr>
        <w:t>—        бухгалтерская (балансовая, книжная) стоимость;</w:t>
      </w:r>
    </w:p>
    <w:p w:rsidR="000C58BC" w:rsidRPr="000C58BC" w:rsidRDefault="000C58BC" w:rsidP="000C58BC">
      <w:pPr>
        <w:shd w:val="clear" w:color="auto" w:fill="FFFFFF"/>
        <w:spacing w:after="0" w:line="240" w:lineRule="auto"/>
        <w:rPr>
          <w:rFonts w:ascii="Times New Roman" w:eastAsia="Times New Roman" w:hAnsi="Times New Roman" w:cs="Times New Roman"/>
          <w:color w:val="000000"/>
          <w:sz w:val="24"/>
          <w:szCs w:val="24"/>
          <w:lang w:eastAsia="ru-RU"/>
        </w:rPr>
      </w:pPr>
      <w:r w:rsidRPr="000C58BC">
        <w:rPr>
          <w:rFonts w:ascii="Times New Roman" w:eastAsia="Times New Roman" w:hAnsi="Times New Roman" w:cs="Times New Roman"/>
          <w:color w:val="000000"/>
          <w:sz w:val="24"/>
          <w:szCs w:val="24"/>
          <w:lang w:eastAsia="ru-RU"/>
        </w:rPr>
        <w:t>—        рыночная (курсовая) стоимость.</w:t>
      </w:r>
    </w:p>
    <w:p w:rsidR="000C58BC" w:rsidRPr="000C58BC" w:rsidRDefault="000C58BC" w:rsidP="000C58BC">
      <w:pPr>
        <w:pStyle w:val="a4"/>
        <w:rPr>
          <w:rFonts w:ascii="Arial" w:hAnsi="Arial" w:cs="Arial"/>
          <w:color w:val="000000"/>
        </w:rPr>
      </w:pPr>
      <w:r w:rsidRPr="000C58BC">
        <w:rPr>
          <w:rFonts w:ascii="Arial" w:hAnsi="Arial" w:cs="Arial"/>
          <w:color w:val="000000"/>
        </w:rPr>
        <w:t>Первая оценка акций по российскому законодательству в период ее выпуска</w:t>
      </w:r>
      <w:r w:rsidRPr="000C58BC">
        <w:rPr>
          <w:rStyle w:val="apple-converted-space"/>
          <w:rFonts w:ascii="Arial" w:hAnsi="Arial" w:cs="Arial"/>
          <w:color w:val="000000"/>
        </w:rPr>
        <w:t> </w:t>
      </w:r>
      <w:r w:rsidRPr="000C58BC">
        <w:rPr>
          <w:rFonts w:ascii="Arial" w:hAnsi="Arial" w:cs="Arial"/>
          <w:b/>
          <w:bCs/>
          <w:i/>
          <w:iCs/>
          <w:color w:val="000000"/>
        </w:rPr>
        <w:t>номинальная.</w:t>
      </w:r>
      <w:r w:rsidRPr="000C58BC">
        <w:rPr>
          <w:rStyle w:val="apple-converted-space"/>
          <w:rFonts w:ascii="Arial" w:hAnsi="Arial" w:cs="Arial"/>
          <w:b/>
          <w:bCs/>
          <w:i/>
          <w:iCs/>
          <w:color w:val="000000"/>
        </w:rPr>
        <w:t> </w:t>
      </w:r>
      <w:r w:rsidRPr="000C58BC">
        <w:rPr>
          <w:rFonts w:ascii="Arial" w:hAnsi="Arial" w:cs="Arial"/>
          <w:color w:val="000000"/>
        </w:rPr>
        <w:t xml:space="preserve">Номинал акции — это то, что указано на ее лицевой стороне, поэтому иногда ее называют лицевой, или нарицательной, стоимостью. Номинальная стоимость всех обыкновенных акций общества должна быть </w:t>
      </w:r>
      <w:r w:rsidRPr="000C58BC">
        <w:rPr>
          <w:rFonts w:ascii="Arial" w:hAnsi="Arial" w:cs="Arial"/>
          <w:color w:val="000000"/>
        </w:rPr>
        <w:lastRenderedPageBreak/>
        <w:t>одинаковой и обеспечивать всем держателям акций этого общества равный объем прав.</w:t>
      </w:r>
    </w:p>
    <w:p w:rsidR="000C58BC" w:rsidRPr="000C58BC" w:rsidRDefault="000C58BC" w:rsidP="000C58BC">
      <w:pPr>
        <w:pStyle w:val="a4"/>
        <w:rPr>
          <w:rFonts w:ascii="Arial" w:hAnsi="Arial" w:cs="Arial"/>
          <w:color w:val="000000"/>
        </w:rPr>
      </w:pPr>
      <w:r w:rsidRPr="000C58BC">
        <w:rPr>
          <w:rFonts w:ascii="Arial" w:hAnsi="Arial" w:cs="Arial"/>
          <w:color w:val="000000"/>
        </w:rPr>
        <w:t>Затем стоимостная оценка акций происходит при их первичном размещении, когда необходимо установить</w:t>
      </w:r>
      <w:r w:rsidRPr="000C58BC">
        <w:rPr>
          <w:rStyle w:val="apple-converted-space"/>
          <w:rFonts w:ascii="Arial" w:hAnsi="Arial" w:cs="Arial"/>
          <w:color w:val="000000"/>
        </w:rPr>
        <w:t> </w:t>
      </w:r>
      <w:r w:rsidRPr="000C58BC">
        <w:rPr>
          <w:rFonts w:ascii="Arial" w:hAnsi="Arial" w:cs="Arial"/>
          <w:b/>
          <w:bCs/>
          <w:i/>
          <w:iCs/>
          <w:color w:val="000000"/>
        </w:rPr>
        <w:t>эмиссионную</w:t>
      </w:r>
      <w:r w:rsidRPr="000C58BC">
        <w:rPr>
          <w:rStyle w:val="apple-converted-space"/>
          <w:rFonts w:ascii="Arial" w:hAnsi="Arial" w:cs="Arial"/>
          <w:b/>
          <w:bCs/>
          <w:i/>
          <w:iCs/>
          <w:color w:val="000000"/>
        </w:rPr>
        <w:t> </w:t>
      </w:r>
      <w:r w:rsidRPr="000C58BC">
        <w:rPr>
          <w:rFonts w:ascii="Arial" w:hAnsi="Arial" w:cs="Arial"/>
          <w:color w:val="000000"/>
        </w:rPr>
        <w:t xml:space="preserve">стоимость – это цена акции, по которой ее приобретает первый держатель. По существующему законодательству эмиссионная цена акции превышает номинальную стоимость или равна ей. Оплата акций общества при его учреждении производится его учредителями по их номинальной стоимости. При всех последующих выпусках реализация акций </w:t>
      </w:r>
      <w:proofErr w:type="spellStart"/>
      <w:r w:rsidRPr="000C58BC">
        <w:rPr>
          <w:rFonts w:ascii="Arial" w:hAnsi="Arial" w:cs="Arial"/>
          <w:color w:val="000000"/>
        </w:rPr>
        <w:t>осущ-ся</w:t>
      </w:r>
      <w:proofErr w:type="spellEnd"/>
      <w:r w:rsidRPr="000C58BC">
        <w:rPr>
          <w:rFonts w:ascii="Arial" w:hAnsi="Arial" w:cs="Arial"/>
          <w:color w:val="000000"/>
        </w:rPr>
        <w:t xml:space="preserve"> по эмиссионной цене, ориентированной на </w:t>
      </w:r>
      <w:proofErr w:type="gramStart"/>
      <w:r w:rsidRPr="000C58BC">
        <w:rPr>
          <w:rFonts w:ascii="Arial" w:hAnsi="Arial" w:cs="Arial"/>
          <w:color w:val="000000"/>
        </w:rPr>
        <w:t>рыночную</w:t>
      </w:r>
      <w:proofErr w:type="gramEnd"/>
      <w:r w:rsidRPr="000C58BC">
        <w:rPr>
          <w:rFonts w:ascii="Arial" w:hAnsi="Arial" w:cs="Arial"/>
          <w:color w:val="000000"/>
        </w:rPr>
        <w:t>.</w:t>
      </w:r>
    </w:p>
    <w:p w:rsidR="000C58BC" w:rsidRPr="000C58BC" w:rsidRDefault="000C58BC" w:rsidP="000C58BC">
      <w:pPr>
        <w:pStyle w:val="a4"/>
        <w:rPr>
          <w:rFonts w:ascii="Arial" w:hAnsi="Arial" w:cs="Arial"/>
          <w:color w:val="000000"/>
        </w:rPr>
      </w:pPr>
      <w:r w:rsidRPr="000C58BC">
        <w:rPr>
          <w:rFonts w:ascii="Arial" w:hAnsi="Arial" w:cs="Arial"/>
          <w:b/>
          <w:bCs/>
          <w:i/>
          <w:iCs/>
          <w:color w:val="000000"/>
        </w:rPr>
        <w:t>Рыночная (курсовая) цена</w:t>
      </w:r>
      <w:r w:rsidRPr="000C58BC">
        <w:rPr>
          <w:rStyle w:val="apple-converted-space"/>
          <w:rFonts w:ascii="Arial" w:hAnsi="Arial" w:cs="Arial"/>
          <w:b/>
          <w:bCs/>
          <w:i/>
          <w:iCs/>
          <w:color w:val="000000"/>
        </w:rPr>
        <w:t> </w:t>
      </w:r>
      <w:r w:rsidRPr="000C58BC">
        <w:rPr>
          <w:rFonts w:ascii="Arial" w:hAnsi="Arial" w:cs="Arial"/>
          <w:color w:val="000000"/>
        </w:rPr>
        <w:t>— это цена, по которой акция продается и покупается на вторичном рынке. Рыночная цена обычно устанавливается на торгах на фондовой бирже и отражает действительную цену акции при условии большого объема сделок.</w:t>
      </w:r>
    </w:p>
    <w:p w:rsidR="000C58BC" w:rsidRPr="000C58BC" w:rsidRDefault="000C58BC" w:rsidP="000C58BC">
      <w:pPr>
        <w:pStyle w:val="a4"/>
        <w:rPr>
          <w:rFonts w:ascii="Arial" w:hAnsi="Arial" w:cs="Arial"/>
          <w:color w:val="000000"/>
        </w:rPr>
      </w:pPr>
      <w:r w:rsidRPr="000C58BC">
        <w:rPr>
          <w:rFonts w:ascii="Arial" w:hAnsi="Arial" w:cs="Arial"/>
          <w:b/>
          <w:bCs/>
          <w:color w:val="000000"/>
        </w:rPr>
        <w:t>Курс</w:t>
      </w:r>
      <w:r w:rsidRPr="000C58BC">
        <w:rPr>
          <w:rFonts w:ascii="Arial" w:hAnsi="Arial" w:cs="Arial"/>
          <w:color w:val="000000"/>
        </w:rPr>
        <w:t xml:space="preserve">– </w:t>
      </w:r>
      <w:proofErr w:type="gramStart"/>
      <w:r w:rsidRPr="000C58BC">
        <w:rPr>
          <w:rFonts w:ascii="Arial" w:hAnsi="Arial" w:cs="Arial"/>
          <w:color w:val="000000"/>
        </w:rPr>
        <w:t>от</w:t>
      </w:r>
      <w:proofErr w:type="gramEnd"/>
      <w:r w:rsidRPr="000C58BC">
        <w:rPr>
          <w:rFonts w:ascii="Arial" w:hAnsi="Arial" w:cs="Arial"/>
          <w:color w:val="000000"/>
        </w:rPr>
        <w:t xml:space="preserve">ношение рыночной стоимости к номинальной </w:t>
      </w:r>
      <w:proofErr w:type="spellStart"/>
      <w:r w:rsidRPr="000C58BC">
        <w:rPr>
          <w:rFonts w:ascii="Arial" w:hAnsi="Arial" w:cs="Arial"/>
          <w:color w:val="000000"/>
        </w:rPr>
        <w:t>х</w:t>
      </w:r>
      <w:proofErr w:type="spellEnd"/>
      <w:r w:rsidRPr="000C58BC">
        <w:rPr>
          <w:rFonts w:ascii="Arial" w:hAnsi="Arial" w:cs="Arial"/>
          <w:color w:val="000000"/>
        </w:rPr>
        <w:t xml:space="preserve"> 100%.</w:t>
      </w:r>
    </w:p>
    <w:p w:rsidR="000C58BC" w:rsidRPr="000C58BC" w:rsidRDefault="000C58BC" w:rsidP="000C58BC">
      <w:pPr>
        <w:pStyle w:val="a4"/>
        <w:rPr>
          <w:rFonts w:ascii="Arial" w:hAnsi="Arial" w:cs="Arial"/>
          <w:color w:val="000000"/>
        </w:rPr>
      </w:pPr>
      <w:r w:rsidRPr="000C58BC">
        <w:rPr>
          <w:rFonts w:ascii="Arial" w:hAnsi="Arial" w:cs="Arial"/>
          <w:color w:val="000000"/>
        </w:rPr>
        <w:t>Акции приносят доход инвестору как разовый (при продаже), так и регулярный в виде дивидендов.</w:t>
      </w:r>
    </w:p>
    <w:p w:rsidR="000C58BC" w:rsidRPr="000C58BC" w:rsidRDefault="000C58BC" w:rsidP="000C58BC">
      <w:pPr>
        <w:pStyle w:val="a4"/>
        <w:rPr>
          <w:rFonts w:ascii="Arial" w:hAnsi="Arial" w:cs="Arial"/>
          <w:color w:val="000000"/>
        </w:rPr>
      </w:pPr>
      <w:r w:rsidRPr="000C58BC">
        <w:rPr>
          <w:rFonts w:ascii="Arial" w:hAnsi="Arial" w:cs="Arial"/>
          <w:color w:val="000000"/>
        </w:rPr>
        <w:t>Доходность акции представляет собой расчетный относительный показатель, характеризующий отношение полученного дохода к затратам акционера при ее приобретении.</w:t>
      </w:r>
    </w:p>
    <w:p w:rsidR="000C58BC" w:rsidRDefault="007A017B" w:rsidP="007A017B">
      <w:pPr>
        <w:jc w:val="center"/>
        <w:rPr>
          <w:rFonts w:ascii="Calibri" w:hAnsi="Calibri"/>
          <w:b/>
          <w:sz w:val="32"/>
        </w:rPr>
      </w:pPr>
      <w:r>
        <w:rPr>
          <w:rFonts w:ascii="Calibri" w:hAnsi="Calibri"/>
          <w:b/>
          <w:sz w:val="32"/>
        </w:rPr>
        <w:t>ВОПРОС</w:t>
      </w:r>
      <w:r w:rsidRPr="009C6E48">
        <w:rPr>
          <w:rFonts w:ascii="Calibri" w:hAnsi="Calibri"/>
          <w:b/>
          <w:sz w:val="32"/>
        </w:rPr>
        <w:t xml:space="preserve"> № </w:t>
      </w:r>
      <w:r>
        <w:rPr>
          <w:rFonts w:ascii="Calibri" w:hAnsi="Calibri"/>
          <w:b/>
          <w:sz w:val="32"/>
        </w:rPr>
        <w:t>47 (Виды производственных инструментов)</w:t>
      </w:r>
    </w:p>
    <w:p w:rsidR="00184747" w:rsidRPr="00184747" w:rsidRDefault="00184747" w:rsidP="00184747">
      <w:pPr>
        <w:pStyle w:val="a4"/>
        <w:shd w:val="clear" w:color="auto" w:fill="FFFFFF"/>
        <w:spacing w:before="120" w:beforeAutospacing="0" w:after="120" w:afterAutospacing="0" w:line="276" w:lineRule="auto"/>
        <w:rPr>
          <w:rFonts w:ascii="Arial" w:hAnsi="Arial" w:cs="Arial"/>
          <w:color w:val="0D0D0D" w:themeColor="text1" w:themeTint="F2"/>
        </w:rPr>
      </w:pPr>
      <w:proofErr w:type="gramStart"/>
      <w:r w:rsidRPr="00184747">
        <w:rPr>
          <w:rFonts w:ascii="Arial" w:hAnsi="Arial" w:cs="Arial"/>
          <w:b/>
          <w:bCs/>
          <w:color w:val="0D0D0D" w:themeColor="text1" w:themeTint="F2"/>
        </w:rPr>
        <w:t>Производный финансовый инструмент</w:t>
      </w:r>
      <w:r w:rsidRPr="00184747">
        <w:rPr>
          <w:rFonts w:ascii="Arial" w:hAnsi="Arial" w:cs="Arial"/>
          <w:color w:val="0D0D0D" w:themeColor="text1" w:themeTint="F2"/>
        </w:rPr>
        <w:t>,</w:t>
      </w:r>
      <w:r w:rsidRPr="00184747">
        <w:rPr>
          <w:rStyle w:val="apple-converted-space"/>
          <w:rFonts w:ascii="Arial" w:hAnsi="Arial" w:cs="Arial"/>
          <w:color w:val="0D0D0D" w:themeColor="text1" w:themeTint="F2"/>
        </w:rPr>
        <w:t> </w:t>
      </w:r>
      <w:proofErr w:type="spellStart"/>
      <w:r w:rsidRPr="00184747">
        <w:rPr>
          <w:rFonts w:ascii="Arial" w:hAnsi="Arial" w:cs="Arial"/>
          <w:b/>
          <w:bCs/>
          <w:color w:val="0D0D0D" w:themeColor="text1" w:themeTint="F2"/>
        </w:rPr>
        <w:t>дериватив</w:t>
      </w:r>
      <w:proofErr w:type="spellEnd"/>
      <w:r w:rsidRPr="00184747">
        <w:rPr>
          <w:rStyle w:val="apple-converted-space"/>
          <w:rFonts w:ascii="Arial" w:hAnsi="Arial" w:cs="Arial"/>
          <w:color w:val="0D0D0D" w:themeColor="text1" w:themeTint="F2"/>
        </w:rPr>
        <w:t> </w:t>
      </w:r>
      <w:r w:rsidRPr="00184747">
        <w:rPr>
          <w:rFonts w:ascii="Arial" w:hAnsi="Arial" w:cs="Arial"/>
          <w:color w:val="0D0D0D" w:themeColor="text1" w:themeTint="F2"/>
        </w:rPr>
        <w:t>(</w:t>
      </w:r>
      <w:hyperlink r:id="rId413" w:tooltip="Английский язык" w:history="1">
        <w:r w:rsidRPr="00184747">
          <w:rPr>
            <w:rStyle w:val="a5"/>
            <w:rFonts w:ascii="Arial" w:hAnsi="Arial" w:cs="Arial"/>
            <w:color w:val="0D0D0D" w:themeColor="text1" w:themeTint="F2"/>
          </w:rPr>
          <w:t>англ.</w:t>
        </w:r>
      </w:hyperlink>
      <w:r w:rsidRPr="00184747">
        <w:rPr>
          <w:rFonts w:ascii="Arial" w:hAnsi="Arial" w:cs="Arial"/>
          <w:color w:val="0D0D0D" w:themeColor="text1" w:themeTint="F2"/>
        </w:rPr>
        <w:t> </w:t>
      </w:r>
      <w:proofErr w:type="spellStart"/>
      <w:r w:rsidRPr="00184747">
        <w:rPr>
          <w:rFonts w:ascii="Arial" w:hAnsi="Arial" w:cs="Arial"/>
          <w:i/>
          <w:iCs/>
          <w:color w:val="0D0D0D" w:themeColor="text1" w:themeTint="F2"/>
        </w:rPr>
        <w:t>derivative</w:t>
      </w:r>
      <w:proofErr w:type="spellEnd"/>
      <w:r w:rsidRPr="00184747">
        <w:rPr>
          <w:rFonts w:ascii="Arial" w:hAnsi="Arial" w:cs="Arial"/>
          <w:color w:val="0D0D0D" w:themeColor="text1" w:themeTint="F2"/>
        </w:rPr>
        <w:t>) —</w:t>
      </w:r>
      <w:r w:rsidRPr="00184747">
        <w:rPr>
          <w:rStyle w:val="apple-converted-space"/>
          <w:rFonts w:ascii="Arial" w:hAnsi="Arial" w:cs="Arial"/>
          <w:color w:val="0D0D0D" w:themeColor="text1" w:themeTint="F2"/>
        </w:rPr>
        <w:t> </w:t>
      </w:r>
      <w:hyperlink r:id="rId414" w:tooltip="Договор" w:history="1">
        <w:r w:rsidRPr="00184747">
          <w:rPr>
            <w:rStyle w:val="a5"/>
            <w:rFonts w:ascii="Arial" w:hAnsi="Arial" w:cs="Arial"/>
            <w:color w:val="0D0D0D" w:themeColor="text1" w:themeTint="F2"/>
          </w:rPr>
          <w:t>договор</w:t>
        </w:r>
      </w:hyperlink>
      <w:r w:rsidRPr="00184747">
        <w:rPr>
          <w:rStyle w:val="apple-converted-space"/>
          <w:rFonts w:ascii="Arial" w:hAnsi="Arial" w:cs="Arial"/>
          <w:color w:val="0D0D0D" w:themeColor="text1" w:themeTint="F2"/>
        </w:rPr>
        <w:t> </w:t>
      </w:r>
      <w:r w:rsidRPr="00184747">
        <w:rPr>
          <w:rFonts w:ascii="Arial" w:hAnsi="Arial" w:cs="Arial"/>
          <w:color w:val="0D0D0D" w:themeColor="text1" w:themeTint="F2"/>
        </w:rPr>
        <w:t xml:space="preserve">(контракт), по которому стороны получают право или берут обязательство выполнить некоторые действия в </w:t>
      </w:r>
      <w:proofErr w:type="spellStart"/>
      <w:r w:rsidRPr="00184747">
        <w:rPr>
          <w:rFonts w:ascii="Arial" w:hAnsi="Arial" w:cs="Arial"/>
          <w:color w:val="0D0D0D" w:themeColor="text1" w:themeTint="F2"/>
        </w:rPr>
        <w:t>отношении</w:t>
      </w:r>
      <w:hyperlink r:id="rId415" w:tooltip="Базовый актив" w:history="1">
        <w:r w:rsidRPr="00184747">
          <w:rPr>
            <w:rStyle w:val="a5"/>
            <w:rFonts w:ascii="Arial" w:hAnsi="Arial" w:cs="Arial"/>
            <w:color w:val="0D0D0D" w:themeColor="text1" w:themeTint="F2"/>
          </w:rPr>
          <w:t>базового</w:t>
        </w:r>
        <w:proofErr w:type="spellEnd"/>
        <w:r w:rsidRPr="00184747">
          <w:rPr>
            <w:rStyle w:val="a5"/>
            <w:rFonts w:ascii="Arial" w:hAnsi="Arial" w:cs="Arial"/>
            <w:color w:val="0D0D0D" w:themeColor="text1" w:themeTint="F2"/>
          </w:rPr>
          <w:t xml:space="preserve"> актива</w:t>
        </w:r>
      </w:hyperlink>
      <w:r w:rsidRPr="00184747">
        <w:rPr>
          <w:rFonts w:ascii="Arial" w:hAnsi="Arial" w:cs="Arial"/>
          <w:color w:val="0D0D0D" w:themeColor="text1" w:themeTint="F2"/>
        </w:rPr>
        <w:t>. Обычно предусматривается возможность купить, продать, предоставить, получить некоторый товар или</w:t>
      </w:r>
      <w:r w:rsidRPr="00184747">
        <w:rPr>
          <w:rStyle w:val="apple-converted-space"/>
          <w:rFonts w:ascii="Arial" w:hAnsi="Arial" w:cs="Arial"/>
          <w:color w:val="0D0D0D" w:themeColor="text1" w:themeTint="F2"/>
        </w:rPr>
        <w:t> </w:t>
      </w:r>
      <w:hyperlink r:id="rId416" w:tooltip="Ценные бумаги" w:history="1">
        <w:r w:rsidRPr="00184747">
          <w:rPr>
            <w:rStyle w:val="a5"/>
            <w:rFonts w:ascii="Arial" w:hAnsi="Arial" w:cs="Arial"/>
            <w:color w:val="0D0D0D" w:themeColor="text1" w:themeTint="F2"/>
          </w:rPr>
          <w:t>ценные бумаги</w:t>
        </w:r>
      </w:hyperlink>
      <w:r w:rsidRPr="00184747">
        <w:rPr>
          <w:rFonts w:ascii="Arial" w:hAnsi="Arial" w:cs="Arial"/>
          <w:color w:val="0D0D0D" w:themeColor="text1" w:themeTint="F2"/>
        </w:rPr>
        <w:t xml:space="preserve">. В отличие от прямого договора купли/продажи, </w:t>
      </w:r>
      <w:proofErr w:type="spellStart"/>
      <w:r w:rsidRPr="00184747">
        <w:rPr>
          <w:rFonts w:ascii="Arial" w:hAnsi="Arial" w:cs="Arial"/>
          <w:color w:val="0D0D0D" w:themeColor="text1" w:themeTint="F2"/>
        </w:rPr>
        <w:t>дериватив</w:t>
      </w:r>
      <w:proofErr w:type="spellEnd"/>
      <w:r w:rsidRPr="00184747">
        <w:rPr>
          <w:rFonts w:ascii="Arial" w:hAnsi="Arial" w:cs="Arial"/>
          <w:color w:val="0D0D0D" w:themeColor="text1" w:themeTint="F2"/>
        </w:rPr>
        <w:t xml:space="preserve"> формален и стандартизирован, изначально предусматривает возможность минимум для одной из сторон свободно продавать данный контракт, то есть</w:t>
      </w:r>
      <w:proofErr w:type="gramEnd"/>
      <w:r w:rsidRPr="00184747">
        <w:rPr>
          <w:rFonts w:ascii="Arial" w:hAnsi="Arial" w:cs="Arial"/>
          <w:color w:val="0D0D0D" w:themeColor="text1" w:themeTint="F2"/>
        </w:rPr>
        <w:t xml:space="preserve"> является одним из вариантов ценных бумаг. Цена </w:t>
      </w:r>
      <w:proofErr w:type="spellStart"/>
      <w:r w:rsidRPr="00184747">
        <w:rPr>
          <w:rFonts w:ascii="Arial" w:hAnsi="Arial" w:cs="Arial"/>
          <w:color w:val="0D0D0D" w:themeColor="text1" w:themeTint="F2"/>
        </w:rPr>
        <w:t>дериватива</w:t>
      </w:r>
      <w:proofErr w:type="spellEnd"/>
      <w:r w:rsidRPr="00184747">
        <w:rPr>
          <w:rFonts w:ascii="Arial" w:hAnsi="Arial" w:cs="Arial"/>
          <w:color w:val="0D0D0D" w:themeColor="text1" w:themeTint="F2"/>
        </w:rPr>
        <w:t xml:space="preserve"> и характер её изменения обычно тесно связаны с ценой базового актива, но не обязательно совпадают.</w:t>
      </w:r>
    </w:p>
    <w:p w:rsidR="00184747" w:rsidRPr="00184747" w:rsidRDefault="00184747" w:rsidP="00184747">
      <w:pPr>
        <w:pStyle w:val="a4"/>
        <w:shd w:val="clear" w:color="auto" w:fill="FFFFFF"/>
        <w:spacing w:before="120" w:beforeAutospacing="0" w:after="120" w:afterAutospacing="0" w:line="276" w:lineRule="auto"/>
        <w:rPr>
          <w:rFonts w:ascii="Arial" w:hAnsi="Arial" w:cs="Arial"/>
          <w:color w:val="0D0D0D" w:themeColor="text1" w:themeTint="F2"/>
        </w:rPr>
      </w:pPr>
      <w:r w:rsidRPr="00184747">
        <w:rPr>
          <w:rFonts w:ascii="Arial" w:hAnsi="Arial" w:cs="Arial"/>
          <w:color w:val="0D0D0D" w:themeColor="text1" w:themeTint="F2"/>
        </w:rPr>
        <w:t xml:space="preserve">По своей сути, </w:t>
      </w:r>
      <w:proofErr w:type="spellStart"/>
      <w:r w:rsidRPr="00184747">
        <w:rPr>
          <w:rFonts w:ascii="Arial" w:hAnsi="Arial" w:cs="Arial"/>
          <w:color w:val="0D0D0D" w:themeColor="text1" w:themeTint="F2"/>
        </w:rPr>
        <w:t>дериватив</w:t>
      </w:r>
      <w:proofErr w:type="spellEnd"/>
      <w:r w:rsidRPr="00184747">
        <w:rPr>
          <w:rFonts w:ascii="Arial" w:hAnsi="Arial" w:cs="Arial"/>
          <w:color w:val="0D0D0D" w:themeColor="text1" w:themeTint="F2"/>
        </w:rPr>
        <w:t xml:space="preserve"> представляет собой соглашение между двумя сторонами, по которому они принимают на себя</w:t>
      </w:r>
      <w:r w:rsidRPr="00184747">
        <w:rPr>
          <w:rStyle w:val="apple-converted-space"/>
          <w:rFonts w:ascii="Arial" w:hAnsi="Arial" w:cs="Arial"/>
          <w:color w:val="0D0D0D" w:themeColor="text1" w:themeTint="F2"/>
        </w:rPr>
        <w:t> </w:t>
      </w:r>
      <w:hyperlink r:id="rId417" w:tooltip="Обязательство" w:history="1">
        <w:r w:rsidRPr="00184747">
          <w:rPr>
            <w:rStyle w:val="a5"/>
            <w:rFonts w:ascii="Arial" w:hAnsi="Arial" w:cs="Arial"/>
            <w:color w:val="0D0D0D" w:themeColor="text1" w:themeTint="F2"/>
          </w:rPr>
          <w:t>обязательство</w:t>
        </w:r>
      </w:hyperlink>
      <w:r w:rsidRPr="00184747">
        <w:rPr>
          <w:rStyle w:val="apple-converted-space"/>
          <w:rFonts w:ascii="Arial" w:hAnsi="Arial" w:cs="Arial"/>
          <w:color w:val="0D0D0D" w:themeColor="text1" w:themeTint="F2"/>
        </w:rPr>
        <w:t> </w:t>
      </w:r>
      <w:r w:rsidRPr="00184747">
        <w:rPr>
          <w:rFonts w:ascii="Arial" w:hAnsi="Arial" w:cs="Arial"/>
          <w:color w:val="0D0D0D" w:themeColor="text1" w:themeTint="F2"/>
        </w:rPr>
        <w:t>или приобретают</w:t>
      </w:r>
      <w:r w:rsidRPr="00184747">
        <w:rPr>
          <w:rStyle w:val="apple-converted-space"/>
          <w:rFonts w:ascii="Arial" w:hAnsi="Arial" w:cs="Arial"/>
          <w:color w:val="0D0D0D" w:themeColor="text1" w:themeTint="F2"/>
        </w:rPr>
        <w:t> </w:t>
      </w:r>
      <w:hyperlink r:id="rId418" w:tooltip="Субъективное право" w:history="1">
        <w:r w:rsidRPr="00184747">
          <w:rPr>
            <w:rStyle w:val="a5"/>
            <w:rFonts w:ascii="Arial" w:hAnsi="Arial" w:cs="Arial"/>
            <w:color w:val="0D0D0D" w:themeColor="text1" w:themeTint="F2"/>
          </w:rPr>
          <w:t>право</w:t>
        </w:r>
      </w:hyperlink>
      <w:r w:rsidRPr="00184747">
        <w:rPr>
          <w:rStyle w:val="apple-converted-space"/>
          <w:rFonts w:ascii="Arial" w:hAnsi="Arial" w:cs="Arial"/>
          <w:color w:val="0D0D0D" w:themeColor="text1" w:themeTint="F2"/>
        </w:rPr>
        <w:t> </w:t>
      </w:r>
      <w:r w:rsidRPr="00184747">
        <w:rPr>
          <w:rFonts w:ascii="Arial" w:hAnsi="Arial" w:cs="Arial"/>
          <w:color w:val="0D0D0D" w:themeColor="text1" w:themeTint="F2"/>
        </w:rPr>
        <w:t>передать определённый</w:t>
      </w:r>
      <w:r w:rsidRPr="00184747">
        <w:rPr>
          <w:rStyle w:val="apple-converted-space"/>
          <w:rFonts w:ascii="Arial" w:hAnsi="Arial" w:cs="Arial"/>
          <w:color w:val="0D0D0D" w:themeColor="text1" w:themeTint="F2"/>
        </w:rPr>
        <w:t> </w:t>
      </w:r>
      <w:hyperlink r:id="rId419" w:tooltip="Актив" w:history="1">
        <w:r w:rsidRPr="00184747">
          <w:rPr>
            <w:rStyle w:val="a5"/>
            <w:rFonts w:ascii="Arial" w:hAnsi="Arial" w:cs="Arial"/>
            <w:color w:val="0D0D0D" w:themeColor="text1" w:themeTint="F2"/>
          </w:rPr>
          <w:t>актив</w:t>
        </w:r>
      </w:hyperlink>
      <w:r w:rsidRPr="00184747">
        <w:rPr>
          <w:rStyle w:val="apple-converted-space"/>
          <w:rFonts w:ascii="Arial" w:hAnsi="Arial" w:cs="Arial"/>
          <w:color w:val="0D0D0D" w:themeColor="text1" w:themeTint="F2"/>
        </w:rPr>
        <w:t> </w:t>
      </w:r>
      <w:r w:rsidRPr="00184747">
        <w:rPr>
          <w:rFonts w:ascii="Arial" w:hAnsi="Arial" w:cs="Arial"/>
          <w:color w:val="0D0D0D" w:themeColor="text1" w:themeTint="F2"/>
        </w:rPr>
        <w:t>или сумму денег в установленный срок (или до его наступления) по согласованной цене.</w:t>
      </w:r>
    </w:p>
    <w:p w:rsidR="00184747" w:rsidRPr="00184747" w:rsidRDefault="00184747" w:rsidP="00184747">
      <w:pPr>
        <w:pStyle w:val="a4"/>
        <w:shd w:val="clear" w:color="auto" w:fill="FFFFFF"/>
        <w:spacing w:before="120" w:beforeAutospacing="0" w:after="120" w:afterAutospacing="0" w:line="276" w:lineRule="auto"/>
        <w:rPr>
          <w:rFonts w:ascii="Arial" w:hAnsi="Arial" w:cs="Arial"/>
          <w:color w:val="0D0D0D" w:themeColor="text1" w:themeTint="F2"/>
        </w:rPr>
      </w:pPr>
      <w:r w:rsidRPr="00184747">
        <w:rPr>
          <w:rFonts w:ascii="Arial" w:hAnsi="Arial" w:cs="Arial"/>
          <w:color w:val="0D0D0D" w:themeColor="text1" w:themeTint="F2"/>
        </w:rPr>
        <w:t xml:space="preserve">Обычно целью покупки </w:t>
      </w:r>
      <w:proofErr w:type="spellStart"/>
      <w:r w:rsidRPr="00184747">
        <w:rPr>
          <w:rFonts w:ascii="Arial" w:hAnsi="Arial" w:cs="Arial"/>
          <w:color w:val="0D0D0D" w:themeColor="text1" w:themeTint="F2"/>
        </w:rPr>
        <w:t>дериватива</w:t>
      </w:r>
      <w:proofErr w:type="spellEnd"/>
      <w:r w:rsidRPr="00184747">
        <w:rPr>
          <w:rFonts w:ascii="Arial" w:hAnsi="Arial" w:cs="Arial"/>
          <w:color w:val="0D0D0D" w:themeColor="text1" w:themeTint="F2"/>
        </w:rPr>
        <w:t xml:space="preserve"> является не физическое получение</w:t>
      </w:r>
      <w:r w:rsidRPr="00184747">
        <w:rPr>
          <w:rStyle w:val="apple-converted-space"/>
          <w:rFonts w:ascii="Arial" w:hAnsi="Arial" w:cs="Arial"/>
          <w:color w:val="0D0D0D" w:themeColor="text1" w:themeTint="F2"/>
        </w:rPr>
        <w:t> </w:t>
      </w:r>
      <w:hyperlink r:id="rId420" w:tooltip="Базовый актив" w:history="1">
        <w:r w:rsidRPr="00184747">
          <w:rPr>
            <w:rStyle w:val="a5"/>
            <w:rFonts w:ascii="Arial" w:hAnsi="Arial" w:cs="Arial"/>
            <w:color w:val="0D0D0D" w:themeColor="text1" w:themeTint="F2"/>
          </w:rPr>
          <w:t>базового актива</w:t>
        </w:r>
      </w:hyperlink>
      <w:r w:rsidRPr="00184747">
        <w:rPr>
          <w:rFonts w:ascii="Arial" w:hAnsi="Arial" w:cs="Arial"/>
          <w:color w:val="0D0D0D" w:themeColor="text1" w:themeTint="F2"/>
        </w:rPr>
        <w:t>, а</w:t>
      </w:r>
      <w:r w:rsidRPr="00184747">
        <w:rPr>
          <w:rStyle w:val="apple-converted-space"/>
          <w:rFonts w:ascii="Arial" w:hAnsi="Arial" w:cs="Arial"/>
          <w:color w:val="0D0D0D" w:themeColor="text1" w:themeTint="F2"/>
        </w:rPr>
        <w:t> </w:t>
      </w:r>
      <w:hyperlink r:id="rId421" w:tooltip="Хеджирование" w:history="1">
        <w:r w:rsidRPr="00184747">
          <w:rPr>
            <w:rStyle w:val="a5"/>
            <w:rFonts w:ascii="Arial" w:hAnsi="Arial" w:cs="Arial"/>
            <w:color w:val="0D0D0D" w:themeColor="text1" w:themeTint="F2"/>
          </w:rPr>
          <w:t>хеджирование</w:t>
        </w:r>
      </w:hyperlink>
      <w:r w:rsidRPr="00184747">
        <w:rPr>
          <w:rStyle w:val="apple-converted-space"/>
          <w:rFonts w:ascii="Arial" w:hAnsi="Arial" w:cs="Arial"/>
          <w:color w:val="0D0D0D" w:themeColor="text1" w:themeTint="F2"/>
        </w:rPr>
        <w:t> </w:t>
      </w:r>
      <w:r w:rsidRPr="00184747">
        <w:rPr>
          <w:rFonts w:ascii="Arial" w:hAnsi="Arial" w:cs="Arial"/>
          <w:color w:val="0D0D0D" w:themeColor="text1" w:themeTint="F2"/>
        </w:rPr>
        <w:t>ценового или валютного риска во времени либо получение спекулятивной прибыли от изменения цены базового актива. Конечный финансовый результат для каждой стороны сделки может быть как положительным, так и отрицательным.</w:t>
      </w:r>
    </w:p>
    <w:p w:rsidR="00184747" w:rsidRPr="00184747" w:rsidRDefault="00184747" w:rsidP="00184747">
      <w:pPr>
        <w:pStyle w:val="a4"/>
        <w:shd w:val="clear" w:color="auto" w:fill="FFFFFF"/>
        <w:spacing w:before="120" w:beforeAutospacing="0" w:after="120" w:afterAutospacing="0" w:line="276" w:lineRule="auto"/>
        <w:rPr>
          <w:rFonts w:ascii="Arial" w:hAnsi="Arial" w:cs="Arial"/>
          <w:color w:val="0D0D0D" w:themeColor="text1" w:themeTint="F2"/>
        </w:rPr>
      </w:pPr>
      <w:proofErr w:type="spellStart"/>
      <w:r w:rsidRPr="00184747">
        <w:rPr>
          <w:rFonts w:ascii="Arial" w:hAnsi="Arial" w:cs="Arial"/>
          <w:color w:val="0D0D0D" w:themeColor="text1" w:themeTint="F2"/>
        </w:rPr>
        <w:t>Дериватив</w:t>
      </w:r>
      <w:proofErr w:type="spellEnd"/>
      <w:r w:rsidRPr="00184747">
        <w:rPr>
          <w:rFonts w:ascii="Arial" w:hAnsi="Arial" w:cs="Arial"/>
          <w:color w:val="0D0D0D" w:themeColor="text1" w:themeTint="F2"/>
        </w:rPr>
        <w:t xml:space="preserve"> имеет следующие характеристики:</w:t>
      </w:r>
    </w:p>
    <w:p w:rsidR="00184747" w:rsidRPr="00184747" w:rsidRDefault="00184747" w:rsidP="00834A38">
      <w:pPr>
        <w:numPr>
          <w:ilvl w:val="0"/>
          <w:numId w:val="58"/>
        </w:numPr>
        <w:shd w:val="clear" w:color="auto" w:fill="FFFFFF"/>
        <w:spacing w:before="100" w:beforeAutospacing="1" w:after="24"/>
        <w:ind w:left="768"/>
        <w:rPr>
          <w:rFonts w:ascii="Arial" w:hAnsi="Arial" w:cs="Arial"/>
          <w:color w:val="0D0D0D" w:themeColor="text1" w:themeTint="F2"/>
          <w:sz w:val="24"/>
          <w:szCs w:val="24"/>
        </w:rPr>
      </w:pPr>
      <w:r w:rsidRPr="00184747">
        <w:rPr>
          <w:rFonts w:ascii="Arial" w:hAnsi="Arial" w:cs="Arial"/>
          <w:color w:val="0D0D0D" w:themeColor="text1" w:themeTint="F2"/>
          <w:sz w:val="24"/>
          <w:szCs w:val="24"/>
        </w:rPr>
        <w:lastRenderedPageBreak/>
        <w:t>его стоимость меняется вслед за изменением цены базового актива (процентной ставки, цены товара или ценной бумаги, обменного курса, индекса цен или ставок, кредитного рейтинга или кредитного индекса, другой переменной);</w:t>
      </w:r>
    </w:p>
    <w:p w:rsidR="00184747" w:rsidRPr="00184747" w:rsidRDefault="00184747" w:rsidP="00834A38">
      <w:pPr>
        <w:numPr>
          <w:ilvl w:val="0"/>
          <w:numId w:val="58"/>
        </w:numPr>
        <w:shd w:val="clear" w:color="auto" w:fill="FFFFFF"/>
        <w:spacing w:before="100" w:beforeAutospacing="1" w:after="24"/>
        <w:ind w:left="768"/>
        <w:rPr>
          <w:rFonts w:ascii="Arial" w:hAnsi="Arial" w:cs="Arial"/>
          <w:color w:val="0D0D0D" w:themeColor="text1" w:themeTint="F2"/>
          <w:sz w:val="24"/>
          <w:szCs w:val="24"/>
        </w:rPr>
      </w:pPr>
      <w:r w:rsidRPr="00184747">
        <w:rPr>
          <w:rFonts w:ascii="Arial" w:hAnsi="Arial" w:cs="Arial"/>
          <w:color w:val="0D0D0D" w:themeColor="text1" w:themeTint="F2"/>
          <w:sz w:val="24"/>
          <w:szCs w:val="24"/>
        </w:rPr>
        <w:t>для его приобретения достаточно небольших первоначальных затрат по сравнению с другими инструментами, цены на которые аналогичным образом реагируют на изменения рыночной конъюнктуры;</w:t>
      </w:r>
    </w:p>
    <w:p w:rsidR="00184747" w:rsidRPr="00184747" w:rsidRDefault="00184747" w:rsidP="00834A38">
      <w:pPr>
        <w:numPr>
          <w:ilvl w:val="0"/>
          <w:numId w:val="58"/>
        </w:numPr>
        <w:shd w:val="clear" w:color="auto" w:fill="FFFFFF"/>
        <w:spacing w:before="100" w:beforeAutospacing="1" w:after="24"/>
        <w:ind w:left="768"/>
        <w:rPr>
          <w:rFonts w:ascii="Arial" w:hAnsi="Arial" w:cs="Arial"/>
          <w:color w:val="0D0D0D" w:themeColor="text1" w:themeTint="F2"/>
          <w:sz w:val="24"/>
          <w:szCs w:val="24"/>
        </w:rPr>
      </w:pPr>
      <w:r w:rsidRPr="00184747">
        <w:rPr>
          <w:rFonts w:ascii="Arial" w:hAnsi="Arial" w:cs="Arial"/>
          <w:color w:val="0D0D0D" w:themeColor="text1" w:themeTint="F2"/>
          <w:sz w:val="24"/>
          <w:szCs w:val="24"/>
        </w:rPr>
        <w:t>расчёты по нему осуществляются в будущем.</w:t>
      </w:r>
    </w:p>
    <w:p w:rsidR="00184747" w:rsidRPr="00184747" w:rsidRDefault="00184747" w:rsidP="00184747">
      <w:pPr>
        <w:pStyle w:val="a4"/>
        <w:shd w:val="clear" w:color="auto" w:fill="FFFFFF"/>
        <w:spacing w:before="120" w:beforeAutospacing="0" w:after="120" w:afterAutospacing="0" w:line="276" w:lineRule="auto"/>
        <w:rPr>
          <w:rFonts w:ascii="Arial" w:hAnsi="Arial" w:cs="Arial"/>
          <w:color w:val="0D0D0D" w:themeColor="text1" w:themeTint="F2"/>
        </w:rPr>
      </w:pPr>
      <w:r w:rsidRPr="00184747">
        <w:rPr>
          <w:rFonts w:ascii="Arial" w:hAnsi="Arial" w:cs="Arial"/>
          <w:color w:val="0D0D0D" w:themeColor="text1" w:themeTint="F2"/>
        </w:rPr>
        <w:t>Национальное законодательство разных стран может по разному определять, являются ли производные финансовые инструменты самостоятельными</w:t>
      </w:r>
      <w:r w:rsidRPr="00184747">
        <w:rPr>
          <w:rStyle w:val="apple-converted-space"/>
          <w:rFonts w:ascii="Arial" w:hAnsi="Arial" w:cs="Arial"/>
          <w:color w:val="0D0D0D" w:themeColor="text1" w:themeTint="F2"/>
        </w:rPr>
        <w:t> </w:t>
      </w:r>
      <w:hyperlink r:id="rId422" w:tooltip="Ценная бумага" w:history="1">
        <w:r w:rsidRPr="00184747">
          <w:rPr>
            <w:rStyle w:val="a5"/>
            <w:rFonts w:ascii="Arial" w:hAnsi="Arial" w:cs="Arial"/>
            <w:color w:val="0D0D0D" w:themeColor="text1" w:themeTint="F2"/>
          </w:rPr>
          <w:t>ценными бумагами</w:t>
        </w:r>
      </w:hyperlink>
      <w:r w:rsidRPr="00184747">
        <w:rPr>
          <w:rFonts w:ascii="Arial" w:hAnsi="Arial" w:cs="Arial"/>
          <w:color w:val="0D0D0D" w:themeColor="text1" w:themeTint="F2"/>
        </w:rPr>
        <w:t>. В Российской Федерации это регламентирует ФЗ № 39-ФЗ «О рынке ценных бумаг» от 22 апреля 1996 года.</w:t>
      </w:r>
    </w:p>
    <w:p w:rsidR="00184747" w:rsidRPr="00184747" w:rsidRDefault="00184747" w:rsidP="00184747">
      <w:pPr>
        <w:pStyle w:val="2"/>
        <w:pBdr>
          <w:bottom w:val="single" w:sz="4" w:space="0" w:color="AAAAAA"/>
        </w:pBdr>
        <w:shd w:val="clear" w:color="auto" w:fill="FFFFFF"/>
        <w:spacing w:before="240" w:after="60"/>
        <w:rPr>
          <w:rStyle w:val="mw-headline"/>
          <w:rFonts w:ascii="Georgia" w:hAnsi="Georgia"/>
          <w:b w:val="0"/>
          <w:bCs w:val="0"/>
          <w:color w:val="0D0D0D" w:themeColor="text1" w:themeTint="F2"/>
          <w:sz w:val="24"/>
          <w:szCs w:val="24"/>
        </w:rPr>
      </w:pPr>
      <w:r w:rsidRPr="00184747">
        <w:rPr>
          <w:rStyle w:val="mw-headline"/>
          <w:rFonts w:ascii="Georgia" w:hAnsi="Georgia"/>
          <w:b w:val="0"/>
          <w:bCs w:val="0"/>
          <w:color w:val="0D0D0D" w:themeColor="text1" w:themeTint="F2"/>
          <w:sz w:val="24"/>
          <w:szCs w:val="24"/>
        </w:rPr>
        <w:t xml:space="preserve">Примеры </w:t>
      </w:r>
      <w:proofErr w:type="spellStart"/>
      <w:r w:rsidRPr="00184747">
        <w:rPr>
          <w:rStyle w:val="mw-headline"/>
          <w:rFonts w:ascii="Georgia" w:hAnsi="Georgia"/>
          <w:b w:val="0"/>
          <w:bCs w:val="0"/>
          <w:color w:val="0D0D0D" w:themeColor="text1" w:themeTint="F2"/>
          <w:sz w:val="24"/>
          <w:szCs w:val="24"/>
        </w:rPr>
        <w:t>деривативов</w:t>
      </w:r>
      <w:proofErr w:type="spellEnd"/>
    </w:p>
    <w:p w:rsidR="00184747" w:rsidRPr="00184747" w:rsidRDefault="00A27F22" w:rsidP="00184747">
      <w:pPr>
        <w:pStyle w:val="2"/>
        <w:pBdr>
          <w:bottom w:val="single" w:sz="4" w:space="0" w:color="AAAAAA"/>
        </w:pBdr>
        <w:shd w:val="clear" w:color="auto" w:fill="FFFFFF"/>
        <w:spacing w:before="240" w:after="60"/>
        <w:rPr>
          <w:rFonts w:ascii="Arial" w:hAnsi="Arial" w:cs="Arial"/>
          <w:b w:val="0"/>
          <w:bCs w:val="0"/>
          <w:color w:val="0D0D0D" w:themeColor="text1" w:themeTint="F2"/>
          <w:sz w:val="24"/>
          <w:szCs w:val="24"/>
        </w:rPr>
      </w:pPr>
      <w:hyperlink r:id="rId423" w:tooltip="Валютный своп" w:history="1">
        <w:r w:rsidR="00184747" w:rsidRPr="00184747">
          <w:rPr>
            <w:rStyle w:val="a5"/>
            <w:rFonts w:ascii="Arial" w:hAnsi="Arial" w:cs="Arial"/>
            <w:color w:val="0D0D0D" w:themeColor="text1" w:themeTint="F2"/>
            <w:sz w:val="24"/>
            <w:szCs w:val="24"/>
          </w:rPr>
          <w:t>Валютный своп</w:t>
        </w:r>
      </w:hyperlink>
    </w:p>
    <w:p w:rsidR="00184747" w:rsidRPr="00184747" w:rsidRDefault="00A27F22" w:rsidP="00834A38">
      <w:pPr>
        <w:numPr>
          <w:ilvl w:val="0"/>
          <w:numId w:val="59"/>
        </w:numPr>
        <w:shd w:val="clear" w:color="auto" w:fill="FFFFFF"/>
        <w:spacing w:before="100" w:beforeAutospacing="1" w:after="24"/>
        <w:ind w:left="384"/>
        <w:rPr>
          <w:rFonts w:ascii="Arial" w:hAnsi="Arial" w:cs="Arial"/>
          <w:color w:val="0D0D0D" w:themeColor="text1" w:themeTint="F2"/>
          <w:sz w:val="24"/>
          <w:szCs w:val="24"/>
        </w:rPr>
      </w:pPr>
      <w:hyperlink r:id="rId424" w:tooltip="Кредитный дефолтный своп" w:history="1">
        <w:r w:rsidR="00184747" w:rsidRPr="00184747">
          <w:rPr>
            <w:rStyle w:val="a5"/>
            <w:rFonts w:ascii="Arial" w:hAnsi="Arial" w:cs="Arial"/>
            <w:color w:val="0D0D0D" w:themeColor="text1" w:themeTint="F2"/>
            <w:sz w:val="24"/>
            <w:szCs w:val="24"/>
          </w:rPr>
          <w:t xml:space="preserve">Кредитный </w:t>
        </w:r>
        <w:proofErr w:type="spellStart"/>
        <w:r w:rsidR="00184747" w:rsidRPr="00184747">
          <w:rPr>
            <w:rStyle w:val="a5"/>
            <w:rFonts w:ascii="Arial" w:hAnsi="Arial" w:cs="Arial"/>
            <w:color w:val="0D0D0D" w:themeColor="text1" w:themeTint="F2"/>
            <w:sz w:val="24"/>
            <w:szCs w:val="24"/>
          </w:rPr>
          <w:t>дефолтный</w:t>
        </w:r>
        <w:proofErr w:type="spellEnd"/>
        <w:r w:rsidR="00184747" w:rsidRPr="00184747">
          <w:rPr>
            <w:rStyle w:val="a5"/>
            <w:rFonts w:ascii="Arial" w:hAnsi="Arial" w:cs="Arial"/>
            <w:color w:val="0D0D0D" w:themeColor="text1" w:themeTint="F2"/>
            <w:sz w:val="24"/>
            <w:szCs w:val="24"/>
          </w:rPr>
          <w:t xml:space="preserve"> своп</w:t>
        </w:r>
      </w:hyperlink>
    </w:p>
    <w:p w:rsidR="00184747" w:rsidRPr="00184747" w:rsidRDefault="00A27F22" w:rsidP="00834A38">
      <w:pPr>
        <w:numPr>
          <w:ilvl w:val="0"/>
          <w:numId w:val="59"/>
        </w:numPr>
        <w:shd w:val="clear" w:color="auto" w:fill="FFFFFF"/>
        <w:spacing w:before="100" w:beforeAutospacing="1" w:after="24"/>
        <w:ind w:left="384"/>
        <w:rPr>
          <w:rFonts w:ascii="Arial" w:hAnsi="Arial" w:cs="Arial"/>
          <w:color w:val="0D0D0D" w:themeColor="text1" w:themeTint="F2"/>
          <w:sz w:val="24"/>
          <w:szCs w:val="24"/>
        </w:rPr>
      </w:pPr>
      <w:hyperlink r:id="rId425" w:tooltip="Опцион" w:history="1">
        <w:r w:rsidR="00184747" w:rsidRPr="00184747">
          <w:rPr>
            <w:rStyle w:val="a5"/>
            <w:rFonts w:ascii="Arial" w:hAnsi="Arial" w:cs="Arial"/>
            <w:color w:val="0D0D0D" w:themeColor="text1" w:themeTint="F2"/>
            <w:sz w:val="24"/>
            <w:szCs w:val="24"/>
          </w:rPr>
          <w:t>Опцион</w:t>
        </w:r>
      </w:hyperlink>
    </w:p>
    <w:p w:rsidR="00184747" w:rsidRPr="00184747" w:rsidRDefault="00A27F22" w:rsidP="00834A38">
      <w:pPr>
        <w:numPr>
          <w:ilvl w:val="0"/>
          <w:numId w:val="59"/>
        </w:numPr>
        <w:shd w:val="clear" w:color="auto" w:fill="FFFFFF"/>
        <w:spacing w:before="100" w:beforeAutospacing="1" w:after="24"/>
        <w:ind w:left="384"/>
        <w:rPr>
          <w:rFonts w:ascii="Arial" w:hAnsi="Arial" w:cs="Arial"/>
          <w:color w:val="0D0D0D" w:themeColor="text1" w:themeTint="F2"/>
          <w:sz w:val="24"/>
          <w:szCs w:val="24"/>
        </w:rPr>
      </w:pPr>
      <w:hyperlink r:id="rId426" w:tooltip="Процентный своп" w:history="1">
        <w:r w:rsidR="00184747" w:rsidRPr="00184747">
          <w:rPr>
            <w:rStyle w:val="a5"/>
            <w:rFonts w:ascii="Arial" w:hAnsi="Arial" w:cs="Arial"/>
            <w:color w:val="0D0D0D" w:themeColor="text1" w:themeTint="F2"/>
            <w:sz w:val="24"/>
            <w:szCs w:val="24"/>
          </w:rPr>
          <w:t>Процентный своп</w:t>
        </w:r>
      </w:hyperlink>
      <w:r w:rsidR="00184747" w:rsidRPr="00184747">
        <w:rPr>
          <w:rStyle w:val="apple-converted-space"/>
          <w:rFonts w:ascii="Arial" w:hAnsi="Arial" w:cs="Arial"/>
          <w:color w:val="0D0D0D" w:themeColor="text1" w:themeTint="F2"/>
          <w:sz w:val="24"/>
          <w:szCs w:val="24"/>
        </w:rPr>
        <w:t> </w:t>
      </w:r>
      <w:r w:rsidR="00184747" w:rsidRPr="00184747">
        <w:rPr>
          <w:rFonts w:ascii="Arial" w:hAnsi="Arial" w:cs="Arial"/>
          <w:color w:val="0D0D0D" w:themeColor="text1" w:themeTint="F2"/>
          <w:sz w:val="24"/>
          <w:szCs w:val="24"/>
        </w:rPr>
        <w:t>(IRS)</w:t>
      </w:r>
    </w:p>
    <w:p w:rsidR="00184747" w:rsidRPr="00184747" w:rsidRDefault="00A27F22" w:rsidP="00834A38">
      <w:pPr>
        <w:numPr>
          <w:ilvl w:val="0"/>
          <w:numId w:val="59"/>
        </w:numPr>
        <w:shd w:val="clear" w:color="auto" w:fill="FFFFFF"/>
        <w:spacing w:before="100" w:beforeAutospacing="1" w:after="24"/>
        <w:ind w:left="384"/>
        <w:rPr>
          <w:rFonts w:ascii="Arial" w:hAnsi="Arial" w:cs="Arial"/>
          <w:color w:val="0D0D0D" w:themeColor="text1" w:themeTint="F2"/>
          <w:sz w:val="24"/>
          <w:szCs w:val="24"/>
        </w:rPr>
      </w:pPr>
      <w:hyperlink r:id="rId427" w:tooltip="Своп (финансы)" w:history="1">
        <w:r w:rsidR="00184747" w:rsidRPr="00184747">
          <w:rPr>
            <w:rStyle w:val="a5"/>
            <w:rFonts w:ascii="Arial" w:hAnsi="Arial" w:cs="Arial"/>
            <w:color w:val="0D0D0D" w:themeColor="text1" w:themeTint="F2"/>
            <w:sz w:val="24"/>
            <w:szCs w:val="24"/>
          </w:rPr>
          <w:t>Своп</w:t>
        </w:r>
      </w:hyperlink>
    </w:p>
    <w:p w:rsidR="00184747" w:rsidRPr="00184747" w:rsidRDefault="00A27F22" w:rsidP="00834A38">
      <w:pPr>
        <w:numPr>
          <w:ilvl w:val="0"/>
          <w:numId w:val="59"/>
        </w:numPr>
        <w:shd w:val="clear" w:color="auto" w:fill="FFFFFF"/>
        <w:spacing w:before="100" w:beforeAutospacing="1" w:after="24"/>
        <w:ind w:left="384"/>
        <w:rPr>
          <w:rFonts w:ascii="Arial" w:hAnsi="Arial" w:cs="Arial"/>
          <w:color w:val="0D0D0D" w:themeColor="text1" w:themeTint="F2"/>
          <w:sz w:val="24"/>
          <w:szCs w:val="24"/>
        </w:rPr>
      </w:pPr>
      <w:hyperlink r:id="rId428" w:tooltip="Свопцион" w:history="1">
        <w:proofErr w:type="spellStart"/>
        <w:r w:rsidR="00184747" w:rsidRPr="00184747">
          <w:rPr>
            <w:rStyle w:val="a5"/>
            <w:rFonts w:ascii="Arial" w:hAnsi="Arial" w:cs="Arial"/>
            <w:color w:val="0D0D0D" w:themeColor="text1" w:themeTint="F2"/>
            <w:sz w:val="24"/>
            <w:szCs w:val="24"/>
          </w:rPr>
          <w:t>Свопцион</w:t>
        </w:r>
        <w:proofErr w:type="spellEnd"/>
      </w:hyperlink>
    </w:p>
    <w:p w:rsidR="00184747" w:rsidRPr="00184747" w:rsidRDefault="00A27F22" w:rsidP="00834A38">
      <w:pPr>
        <w:numPr>
          <w:ilvl w:val="0"/>
          <w:numId w:val="59"/>
        </w:numPr>
        <w:shd w:val="clear" w:color="auto" w:fill="FFFFFF"/>
        <w:spacing w:before="100" w:beforeAutospacing="1" w:after="24"/>
        <w:ind w:left="384"/>
        <w:rPr>
          <w:rFonts w:ascii="Arial" w:hAnsi="Arial" w:cs="Arial"/>
          <w:color w:val="0D0D0D" w:themeColor="text1" w:themeTint="F2"/>
          <w:sz w:val="24"/>
          <w:szCs w:val="24"/>
        </w:rPr>
      </w:pPr>
      <w:hyperlink r:id="rId429" w:tooltip="Соглашение о будущей процентной ставке (FRA)" w:history="1">
        <w:r w:rsidR="00184747" w:rsidRPr="00184747">
          <w:rPr>
            <w:rStyle w:val="a5"/>
            <w:rFonts w:ascii="Arial" w:hAnsi="Arial" w:cs="Arial"/>
            <w:color w:val="0D0D0D" w:themeColor="text1" w:themeTint="F2"/>
            <w:sz w:val="24"/>
            <w:szCs w:val="24"/>
          </w:rPr>
          <w:t>Соглашение о будущей процентной ставке (FRA)</w:t>
        </w:r>
      </w:hyperlink>
    </w:p>
    <w:p w:rsidR="00184747" w:rsidRPr="00184747" w:rsidRDefault="00A27F22" w:rsidP="00834A38">
      <w:pPr>
        <w:numPr>
          <w:ilvl w:val="0"/>
          <w:numId w:val="59"/>
        </w:numPr>
        <w:shd w:val="clear" w:color="auto" w:fill="FFFFFF"/>
        <w:spacing w:before="100" w:beforeAutospacing="1" w:after="24"/>
        <w:ind w:left="384"/>
        <w:rPr>
          <w:rFonts w:ascii="Arial" w:hAnsi="Arial" w:cs="Arial"/>
          <w:color w:val="0D0D0D" w:themeColor="text1" w:themeTint="F2"/>
          <w:sz w:val="24"/>
          <w:szCs w:val="24"/>
        </w:rPr>
      </w:pPr>
      <w:hyperlink r:id="rId430" w:tooltip="Форвард (контракт)" w:history="1">
        <w:r w:rsidR="00184747" w:rsidRPr="00184747">
          <w:rPr>
            <w:rStyle w:val="a5"/>
            <w:rFonts w:ascii="Arial" w:hAnsi="Arial" w:cs="Arial"/>
            <w:color w:val="0D0D0D" w:themeColor="text1" w:themeTint="F2"/>
            <w:sz w:val="24"/>
            <w:szCs w:val="24"/>
          </w:rPr>
          <w:t>Форвард</w:t>
        </w:r>
      </w:hyperlink>
    </w:p>
    <w:p w:rsidR="00184747" w:rsidRPr="00184747" w:rsidRDefault="00A27F22" w:rsidP="00834A38">
      <w:pPr>
        <w:numPr>
          <w:ilvl w:val="0"/>
          <w:numId w:val="59"/>
        </w:numPr>
        <w:shd w:val="clear" w:color="auto" w:fill="FFFFFF"/>
        <w:spacing w:before="100" w:beforeAutospacing="1" w:after="24"/>
        <w:ind w:left="384"/>
        <w:rPr>
          <w:rFonts w:ascii="Arial" w:hAnsi="Arial" w:cs="Arial"/>
          <w:color w:val="0D0D0D" w:themeColor="text1" w:themeTint="F2"/>
          <w:sz w:val="24"/>
          <w:szCs w:val="24"/>
        </w:rPr>
      </w:pPr>
      <w:hyperlink r:id="rId431" w:tooltip="Фьючерс" w:history="1">
        <w:r w:rsidR="00184747" w:rsidRPr="00184747">
          <w:rPr>
            <w:rStyle w:val="a5"/>
            <w:rFonts w:ascii="Arial" w:hAnsi="Arial" w:cs="Arial"/>
            <w:color w:val="0D0D0D" w:themeColor="text1" w:themeTint="F2"/>
            <w:sz w:val="24"/>
            <w:szCs w:val="24"/>
          </w:rPr>
          <w:t>Фьючерс</w:t>
        </w:r>
      </w:hyperlink>
    </w:p>
    <w:p w:rsidR="00184747" w:rsidRPr="00184747" w:rsidRDefault="00A27F22" w:rsidP="00834A38">
      <w:pPr>
        <w:numPr>
          <w:ilvl w:val="0"/>
          <w:numId w:val="59"/>
        </w:numPr>
        <w:shd w:val="clear" w:color="auto" w:fill="FFFFFF"/>
        <w:spacing w:before="100" w:beforeAutospacing="1" w:after="24"/>
        <w:ind w:left="384"/>
        <w:rPr>
          <w:rFonts w:ascii="Arial" w:hAnsi="Arial" w:cs="Arial"/>
          <w:color w:val="0D0D0D" w:themeColor="text1" w:themeTint="F2"/>
          <w:sz w:val="24"/>
          <w:szCs w:val="24"/>
        </w:rPr>
      </w:pPr>
      <w:hyperlink r:id="rId432" w:tooltip="Контракт на разницу цен" w:history="1">
        <w:r w:rsidR="00184747" w:rsidRPr="00184747">
          <w:rPr>
            <w:rStyle w:val="a5"/>
            <w:rFonts w:ascii="Arial" w:hAnsi="Arial" w:cs="Arial"/>
            <w:color w:val="0D0D0D" w:themeColor="text1" w:themeTint="F2"/>
            <w:sz w:val="24"/>
            <w:szCs w:val="24"/>
          </w:rPr>
          <w:t>Контракт на разницу цен</w:t>
        </w:r>
      </w:hyperlink>
      <w:r w:rsidR="00184747" w:rsidRPr="00184747">
        <w:rPr>
          <w:rStyle w:val="apple-converted-space"/>
          <w:rFonts w:ascii="Arial" w:hAnsi="Arial" w:cs="Arial"/>
          <w:color w:val="0D0D0D" w:themeColor="text1" w:themeTint="F2"/>
          <w:sz w:val="24"/>
          <w:szCs w:val="24"/>
        </w:rPr>
        <w:t> </w:t>
      </w:r>
      <w:r w:rsidR="00184747" w:rsidRPr="00184747">
        <w:rPr>
          <w:rFonts w:ascii="Arial" w:hAnsi="Arial" w:cs="Arial"/>
          <w:color w:val="0D0D0D" w:themeColor="text1" w:themeTint="F2"/>
          <w:sz w:val="24"/>
          <w:szCs w:val="24"/>
        </w:rPr>
        <w:t>(CFD)</w:t>
      </w:r>
    </w:p>
    <w:p w:rsidR="00184747" w:rsidRPr="00184747" w:rsidRDefault="00A27F22" w:rsidP="00834A38">
      <w:pPr>
        <w:numPr>
          <w:ilvl w:val="0"/>
          <w:numId w:val="59"/>
        </w:numPr>
        <w:shd w:val="clear" w:color="auto" w:fill="FFFFFF"/>
        <w:spacing w:before="100" w:beforeAutospacing="1" w:after="24"/>
        <w:ind w:left="384"/>
        <w:rPr>
          <w:rFonts w:ascii="Arial" w:hAnsi="Arial" w:cs="Arial"/>
          <w:color w:val="0D0D0D" w:themeColor="text1" w:themeTint="F2"/>
          <w:sz w:val="24"/>
          <w:szCs w:val="24"/>
        </w:rPr>
      </w:pPr>
      <w:hyperlink r:id="rId433" w:tooltip="Персональный композитный инструмент" w:history="1">
        <w:r w:rsidR="00184747" w:rsidRPr="00184747">
          <w:rPr>
            <w:rStyle w:val="a5"/>
            <w:rFonts w:ascii="Arial" w:hAnsi="Arial" w:cs="Arial"/>
            <w:color w:val="0D0D0D" w:themeColor="text1" w:themeTint="F2"/>
            <w:sz w:val="24"/>
            <w:szCs w:val="24"/>
          </w:rPr>
          <w:t>Персональный композитный инструмент</w:t>
        </w:r>
      </w:hyperlink>
      <w:r w:rsidR="00184747" w:rsidRPr="00184747">
        <w:rPr>
          <w:rStyle w:val="apple-converted-space"/>
          <w:rFonts w:ascii="Arial" w:hAnsi="Arial" w:cs="Arial"/>
          <w:color w:val="0D0D0D" w:themeColor="text1" w:themeTint="F2"/>
          <w:sz w:val="24"/>
          <w:szCs w:val="24"/>
        </w:rPr>
        <w:t> </w:t>
      </w:r>
      <w:r w:rsidR="00184747" w:rsidRPr="00184747">
        <w:rPr>
          <w:rFonts w:ascii="Arial" w:hAnsi="Arial" w:cs="Arial"/>
          <w:color w:val="0D0D0D" w:themeColor="text1" w:themeTint="F2"/>
          <w:sz w:val="24"/>
          <w:szCs w:val="24"/>
        </w:rPr>
        <w:t>(PCI)</w:t>
      </w:r>
    </w:p>
    <w:p w:rsidR="00184747" w:rsidRPr="00184747" w:rsidRDefault="00184747" w:rsidP="00184747">
      <w:pPr>
        <w:pStyle w:val="a4"/>
        <w:shd w:val="clear" w:color="auto" w:fill="FFFFFF"/>
        <w:spacing w:before="120" w:beforeAutospacing="0" w:after="120" w:afterAutospacing="0" w:line="276" w:lineRule="auto"/>
        <w:rPr>
          <w:rFonts w:ascii="Arial" w:hAnsi="Arial" w:cs="Arial"/>
          <w:color w:val="0D0D0D" w:themeColor="text1" w:themeTint="F2"/>
        </w:rPr>
      </w:pPr>
      <w:r w:rsidRPr="00184747">
        <w:rPr>
          <w:rFonts w:ascii="Arial" w:hAnsi="Arial" w:cs="Arial"/>
          <w:color w:val="0D0D0D" w:themeColor="text1" w:themeTint="F2"/>
        </w:rPr>
        <w:t>А также:</w:t>
      </w:r>
    </w:p>
    <w:p w:rsidR="00184747" w:rsidRPr="00184747" w:rsidRDefault="00A27F22" w:rsidP="00834A38">
      <w:pPr>
        <w:numPr>
          <w:ilvl w:val="0"/>
          <w:numId w:val="60"/>
        </w:numPr>
        <w:shd w:val="clear" w:color="auto" w:fill="FFFFFF"/>
        <w:spacing w:before="100" w:beforeAutospacing="1" w:after="24"/>
        <w:ind w:left="384"/>
        <w:rPr>
          <w:rFonts w:ascii="Arial" w:hAnsi="Arial" w:cs="Arial"/>
          <w:color w:val="0D0D0D" w:themeColor="text1" w:themeTint="F2"/>
          <w:sz w:val="24"/>
          <w:szCs w:val="24"/>
        </w:rPr>
      </w:pPr>
      <w:hyperlink r:id="rId434" w:tooltip="Варрант" w:history="1">
        <w:r w:rsidR="00184747" w:rsidRPr="00184747">
          <w:rPr>
            <w:rStyle w:val="a5"/>
            <w:rFonts w:ascii="Arial" w:hAnsi="Arial" w:cs="Arial"/>
            <w:color w:val="0D0D0D" w:themeColor="text1" w:themeTint="F2"/>
            <w:sz w:val="24"/>
            <w:szCs w:val="24"/>
          </w:rPr>
          <w:t>Варрант</w:t>
        </w:r>
      </w:hyperlink>
    </w:p>
    <w:p w:rsidR="00184747" w:rsidRPr="00184747" w:rsidRDefault="00A27F22" w:rsidP="00834A38">
      <w:pPr>
        <w:numPr>
          <w:ilvl w:val="0"/>
          <w:numId w:val="60"/>
        </w:numPr>
        <w:shd w:val="clear" w:color="auto" w:fill="FFFFFF"/>
        <w:spacing w:before="100" w:beforeAutospacing="1" w:after="24"/>
        <w:ind w:left="384"/>
        <w:rPr>
          <w:rFonts w:ascii="Arial" w:hAnsi="Arial" w:cs="Arial"/>
          <w:color w:val="0D0D0D" w:themeColor="text1" w:themeTint="F2"/>
          <w:sz w:val="24"/>
          <w:szCs w:val="24"/>
        </w:rPr>
      </w:pPr>
      <w:hyperlink r:id="rId435" w:tooltip="Облигации" w:history="1">
        <w:r w:rsidR="00184747" w:rsidRPr="00184747">
          <w:rPr>
            <w:rStyle w:val="a5"/>
            <w:rFonts w:ascii="Arial" w:hAnsi="Arial" w:cs="Arial"/>
            <w:color w:val="0D0D0D" w:themeColor="text1" w:themeTint="F2"/>
            <w:sz w:val="24"/>
            <w:szCs w:val="24"/>
          </w:rPr>
          <w:t>Конвертируемые облигации</w:t>
        </w:r>
      </w:hyperlink>
    </w:p>
    <w:p w:rsidR="00184747" w:rsidRPr="00184747" w:rsidRDefault="00A27F22" w:rsidP="00834A38">
      <w:pPr>
        <w:numPr>
          <w:ilvl w:val="0"/>
          <w:numId w:val="60"/>
        </w:numPr>
        <w:shd w:val="clear" w:color="auto" w:fill="FFFFFF"/>
        <w:spacing w:before="100" w:beforeAutospacing="1" w:after="24"/>
        <w:ind w:left="384"/>
        <w:rPr>
          <w:rFonts w:ascii="Arial" w:hAnsi="Arial" w:cs="Arial"/>
          <w:color w:val="0D0D0D" w:themeColor="text1" w:themeTint="F2"/>
          <w:sz w:val="24"/>
          <w:szCs w:val="24"/>
        </w:rPr>
      </w:pPr>
      <w:hyperlink r:id="rId436" w:tooltip="Депозитарная расписка" w:history="1">
        <w:r w:rsidR="00184747" w:rsidRPr="00184747">
          <w:rPr>
            <w:rStyle w:val="a5"/>
            <w:rFonts w:ascii="Arial" w:hAnsi="Arial" w:cs="Arial"/>
            <w:color w:val="0D0D0D" w:themeColor="text1" w:themeTint="F2"/>
            <w:sz w:val="24"/>
            <w:szCs w:val="24"/>
          </w:rPr>
          <w:t>Депозитарная расписка</w:t>
        </w:r>
      </w:hyperlink>
    </w:p>
    <w:p w:rsidR="00184747" w:rsidRPr="00184747" w:rsidRDefault="00A27F22" w:rsidP="00834A38">
      <w:pPr>
        <w:numPr>
          <w:ilvl w:val="0"/>
          <w:numId w:val="60"/>
        </w:numPr>
        <w:shd w:val="clear" w:color="auto" w:fill="FFFFFF"/>
        <w:spacing w:before="100" w:beforeAutospacing="1" w:after="24"/>
        <w:ind w:left="384"/>
        <w:rPr>
          <w:rFonts w:ascii="Arial" w:hAnsi="Arial" w:cs="Arial"/>
          <w:color w:val="0D0D0D" w:themeColor="text1" w:themeTint="F2"/>
          <w:sz w:val="24"/>
          <w:szCs w:val="24"/>
        </w:rPr>
      </w:pPr>
      <w:hyperlink r:id="rId437" w:tooltip="Кредитные производные (страница отсутствует)" w:history="1">
        <w:r w:rsidR="00184747" w:rsidRPr="00184747">
          <w:rPr>
            <w:rStyle w:val="a5"/>
            <w:rFonts w:ascii="Arial" w:hAnsi="Arial" w:cs="Arial"/>
            <w:color w:val="0D0D0D" w:themeColor="text1" w:themeTint="F2"/>
            <w:sz w:val="24"/>
            <w:szCs w:val="24"/>
          </w:rPr>
          <w:t>Кредитные производные</w:t>
        </w:r>
      </w:hyperlink>
    </w:p>
    <w:p w:rsidR="00184747" w:rsidRPr="00184747" w:rsidRDefault="00184747" w:rsidP="00834A38">
      <w:pPr>
        <w:pStyle w:val="a3"/>
        <w:numPr>
          <w:ilvl w:val="0"/>
          <w:numId w:val="60"/>
        </w:numPr>
        <w:spacing w:after="0"/>
        <w:jc w:val="both"/>
        <w:textAlignment w:val="baseline"/>
        <w:rPr>
          <w:rFonts w:ascii="inherit" w:eastAsia="Times New Roman" w:hAnsi="inherit" w:cs="Arial"/>
          <w:color w:val="0D0D0D" w:themeColor="text1" w:themeTint="F2"/>
          <w:sz w:val="24"/>
          <w:szCs w:val="24"/>
          <w:lang w:eastAsia="ru-RU"/>
        </w:rPr>
      </w:pPr>
      <w:r w:rsidRPr="00184747">
        <w:rPr>
          <w:rFonts w:ascii="inherit" w:eastAsia="Times New Roman" w:hAnsi="inherit" w:cs="Arial"/>
          <w:color w:val="0D0D0D" w:themeColor="text1" w:themeTint="F2"/>
          <w:sz w:val="24"/>
          <w:szCs w:val="24"/>
          <w:lang w:eastAsia="ru-RU"/>
        </w:rPr>
        <w:t>Можно выделить основные виды производственных инструментов:</w:t>
      </w:r>
      <w:r w:rsidRPr="00184747">
        <w:rPr>
          <w:rFonts w:ascii="inherit" w:eastAsia="Times New Roman" w:hAnsi="inherit" w:cs="Arial"/>
          <w:color w:val="0D0D0D" w:themeColor="text1" w:themeTint="F2"/>
          <w:sz w:val="24"/>
          <w:szCs w:val="24"/>
          <w:lang w:eastAsia="ru-RU"/>
        </w:rPr>
        <w:br/>
      </w:r>
      <w:r w:rsidRPr="00184747">
        <w:rPr>
          <w:rFonts w:ascii="inherit" w:eastAsia="Times New Roman" w:hAnsi="inherit" w:cs="Arial"/>
          <w:b/>
          <w:bCs/>
          <w:i/>
          <w:iCs/>
          <w:color w:val="0D0D0D" w:themeColor="text1" w:themeTint="F2"/>
          <w:sz w:val="24"/>
          <w:szCs w:val="24"/>
          <w:lang w:eastAsia="ru-RU"/>
        </w:rPr>
        <w:t>1. Форварды (</w:t>
      </w:r>
      <w:proofErr w:type="spellStart"/>
      <w:r w:rsidRPr="00184747">
        <w:rPr>
          <w:rFonts w:ascii="inherit" w:eastAsia="Times New Roman" w:hAnsi="inherit" w:cs="Arial"/>
          <w:b/>
          <w:bCs/>
          <w:i/>
          <w:iCs/>
          <w:color w:val="0D0D0D" w:themeColor="text1" w:themeTint="F2"/>
          <w:sz w:val="24"/>
          <w:szCs w:val="24"/>
          <w:lang w:eastAsia="ru-RU"/>
        </w:rPr>
        <w:t>forwards</w:t>
      </w:r>
      <w:proofErr w:type="spellEnd"/>
      <w:r w:rsidRPr="00184747">
        <w:rPr>
          <w:rFonts w:ascii="inherit" w:eastAsia="Times New Roman" w:hAnsi="inherit" w:cs="Arial"/>
          <w:b/>
          <w:bCs/>
          <w:i/>
          <w:iCs/>
          <w:color w:val="0D0D0D" w:themeColor="text1" w:themeTint="F2"/>
          <w:sz w:val="24"/>
          <w:szCs w:val="24"/>
          <w:lang w:eastAsia="ru-RU"/>
        </w:rPr>
        <w:t>)</w:t>
      </w:r>
      <w:r w:rsidRPr="00184747">
        <w:rPr>
          <w:rFonts w:ascii="inherit" w:eastAsia="Times New Roman" w:hAnsi="inherit" w:cs="Arial"/>
          <w:color w:val="0D0D0D" w:themeColor="text1" w:themeTint="F2"/>
          <w:sz w:val="24"/>
          <w:szCs w:val="24"/>
          <w:lang w:eastAsia="ru-RU"/>
        </w:rPr>
        <w:t> — сделки купли/продажи валюты, при которых точно оговариваются дата покупки-продажи, курс покупки-продажи и механизм расчетов сторон.</w:t>
      </w:r>
      <w:r w:rsidRPr="00184747">
        <w:rPr>
          <w:rFonts w:ascii="inherit" w:eastAsia="Times New Roman" w:hAnsi="inherit" w:cs="Arial"/>
          <w:color w:val="0D0D0D" w:themeColor="text1" w:themeTint="F2"/>
          <w:sz w:val="24"/>
          <w:szCs w:val="24"/>
          <w:lang w:eastAsia="ru-RU"/>
        </w:rPr>
        <w:br/>
      </w:r>
      <w:r w:rsidRPr="00184747">
        <w:rPr>
          <w:rFonts w:ascii="inherit" w:eastAsia="Times New Roman" w:hAnsi="inherit" w:cs="Arial"/>
          <w:b/>
          <w:bCs/>
          <w:i/>
          <w:iCs/>
          <w:color w:val="0D0D0D" w:themeColor="text1" w:themeTint="F2"/>
          <w:sz w:val="24"/>
          <w:szCs w:val="24"/>
          <w:lang w:eastAsia="ru-RU"/>
        </w:rPr>
        <w:t>2. Фьючерс </w:t>
      </w:r>
      <w:r w:rsidRPr="00184747">
        <w:rPr>
          <w:rFonts w:ascii="inherit" w:eastAsia="Times New Roman" w:hAnsi="inherit" w:cs="Arial"/>
          <w:color w:val="0D0D0D" w:themeColor="text1" w:themeTint="F2"/>
          <w:sz w:val="24"/>
          <w:szCs w:val="24"/>
          <w:lang w:eastAsia="ru-RU"/>
        </w:rPr>
        <w:t>— это заключенный на бирже контракт, оговаривающий поставку определенного актива в определенном месте на определенную дату в будущем.</w:t>
      </w:r>
      <w:r w:rsidRPr="00184747">
        <w:rPr>
          <w:rFonts w:ascii="inherit" w:eastAsia="Times New Roman" w:hAnsi="inherit" w:cs="Arial"/>
          <w:color w:val="0D0D0D" w:themeColor="text1" w:themeTint="F2"/>
          <w:sz w:val="24"/>
          <w:szCs w:val="24"/>
          <w:lang w:eastAsia="ru-RU"/>
        </w:rPr>
        <w:br/>
      </w:r>
      <w:r w:rsidRPr="00184747">
        <w:rPr>
          <w:rFonts w:ascii="inherit" w:eastAsia="Times New Roman" w:hAnsi="inherit" w:cs="Arial"/>
          <w:b/>
          <w:bCs/>
          <w:i/>
          <w:iCs/>
          <w:color w:val="0D0D0D" w:themeColor="text1" w:themeTint="F2"/>
          <w:sz w:val="24"/>
          <w:szCs w:val="24"/>
          <w:lang w:eastAsia="ru-RU"/>
        </w:rPr>
        <w:t>3. Опционы</w:t>
      </w:r>
      <w:r w:rsidRPr="00184747">
        <w:rPr>
          <w:rFonts w:ascii="inherit" w:eastAsia="Times New Roman" w:hAnsi="inherit" w:cs="Arial"/>
          <w:color w:val="0D0D0D" w:themeColor="text1" w:themeTint="F2"/>
          <w:sz w:val="24"/>
          <w:szCs w:val="24"/>
          <w:lang w:eastAsia="ru-RU"/>
        </w:rPr>
        <w:t> — право на будущую передачу прав и обязанностей в отношении иностранной валюты с условием, что держатель опционного контракта может отказаться от прав по нему в одностороннем порядке. При совершении сделки за право приобретения опциона клиент выплачивает банку опционную премию.</w:t>
      </w:r>
      <w:r w:rsidRPr="00184747">
        <w:rPr>
          <w:rFonts w:ascii="inherit" w:eastAsia="Times New Roman" w:hAnsi="inherit" w:cs="Arial"/>
          <w:color w:val="0D0D0D" w:themeColor="text1" w:themeTint="F2"/>
          <w:sz w:val="24"/>
          <w:szCs w:val="24"/>
          <w:lang w:eastAsia="ru-RU"/>
        </w:rPr>
        <w:br/>
      </w:r>
      <w:r w:rsidRPr="00184747">
        <w:rPr>
          <w:rFonts w:ascii="inherit" w:eastAsia="Times New Roman" w:hAnsi="inherit" w:cs="Arial"/>
          <w:b/>
          <w:bCs/>
          <w:i/>
          <w:iCs/>
          <w:color w:val="0D0D0D" w:themeColor="text1" w:themeTint="F2"/>
          <w:sz w:val="24"/>
          <w:szCs w:val="24"/>
          <w:lang w:eastAsia="ru-RU"/>
        </w:rPr>
        <w:t>4. Варрант</w:t>
      </w:r>
      <w:r w:rsidRPr="00184747">
        <w:rPr>
          <w:rFonts w:ascii="inherit" w:eastAsia="Times New Roman" w:hAnsi="inherit" w:cs="Arial"/>
          <w:color w:val="0D0D0D" w:themeColor="text1" w:themeTint="F2"/>
          <w:sz w:val="24"/>
          <w:szCs w:val="24"/>
          <w:lang w:eastAsia="ru-RU"/>
        </w:rPr>
        <w:t xml:space="preserve"> — это производный инструмент, дающий право его держателю на </w:t>
      </w:r>
      <w:r w:rsidRPr="00184747">
        <w:rPr>
          <w:rFonts w:ascii="inherit" w:eastAsia="Times New Roman" w:hAnsi="inherit" w:cs="Arial"/>
          <w:color w:val="0D0D0D" w:themeColor="text1" w:themeTint="F2"/>
          <w:sz w:val="24"/>
          <w:szCs w:val="24"/>
          <w:lang w:eastAsia="ru-RU"/>
        </w:rPr>
        <w:lastRenderedPageBreak/>
        <w:t xml:space="preserve">покупку </w:t>
      </w:r>
      <w:proofErr w:type="spellStart"/>
      <w:r w:rsidRPr="00184747">
        <w:rPr>
          <w:rFonts w:ascii="inherit" w:eastAsia="Times New Roman" w:hAnsi="inherit" w:cs="Arial"/>
          <w:color w:val="0D0D0D" w:themeColor="text1" w:themeTint="F2"/>
          <w:sz w:val="24"/>
          <w:szCs w:val="24"/>
          <w:lang w:eastAsia="ru-RU"/>
        </w:rPr>
        <w:t>ценнных</w:t>
      </w:r>
      <w:proofErr w:type="spellEnd"/>
      <w:r w:rsidRPr="00184747">
        <w:rPr>
          <w:rFonts w:ascii="inherit" w:eastAsia="Times New Roman" w:hAnsi="inherit" w:cs="Arial"/>
          <w:color w:val="0D0D0D" w:themeColor="text1" w:themeTint="F2"/>
          <w:sz w:val="24"/>
          <w:szCs w:val="24"/>
          <w:lang w:eastAsia="ru-RU"/>
        </w:rPr>
        <w:t xml:space="preserve"> бумаг, выпускаемых эмитентом по установленной цене, в определенные сроки до даты экспирации (</w:t>
      </w:r>
      <w:proofErr w:type="spellStart"/>
      <w:r w:rsidRPr="00184747">
        <w:rPr>
          <w:rFonts w:ascii="inherit" w:eastAsia="Times New Roman" w:hAnsi="inherit" w:cs="Arial"/>
          <w:color w:val="0D0D0D" w:themeColor="text1" w:themeTint="F2"/>
          <w:sz w:val="24"/>
          <w:szCs w:val="24"/>
          <w:lang w:eastAsia="ru-RU"/>
        </w:rPr>
        <w:t>expiration</w:t>
      </w:r>
      <w:proofErr w:type="spellEnd"/>
      <w:r w:rsidRPr="00184747">
        <w:rPr>
          <w:rFonts w:ascii="inherit" w:eastAsia="Times New Roman" w:hAnsi="inherit" w:cs="Arial"/>
          <w:color w:val="0D0D0D" w:themeColor="text1" w:themeTint="F2"/>
          <w:sz w:val="24"/>
          <w:szCs w:val="24"/>
          <w:lang w:eastAsia="ru-RU"/>
        </w:rPr>
        <w:t xml:space="preserve"> </w:t>
      </w:r>
      <w:proofErr w:type="spellStart"/>
      <w:r w:rsidRPr="00184747">
        <w:rPr>
          <w:rFonts w:ascii="inherit" w:eastAsia="Times New Roman" w:hAnsi="inherit" w:cs="Arial"/>
          <w:color w:val="0D0D0D" w:themeColor="text1" w:themeTint="F2"/>
          <w:sz w:val="24"/>
          <w:szCs w:val="24"/>
          <w:lang w:eastAsia="ru-RU"/>
        </w:rPr>
        <w:t>date</w:t>
      </w:r>
      <w:proofErr w:type="spellEnd"/>
      <w:r w:rsidRPr="00184747">
        <w:rPr>
          <w:rFonts w:ascii="inherit" w:eastAsia="Times New Roman" w:hAnsi="inherit" w:cs="Arial"/>
          <w:color w:val="0D0D0D" w:themeColor="text1" w:themeTint="F2"/>
          <w:sz w:val="24"/>
          <w:szCs w:val="24"/>
          <w:lang w:eastAsia="ru-RU"/>
        </w:rPr>
        <w:t>) или в эту дату.</w:t>
      </w:r>
      <w:r w:rsidRPr="00184747">
        <w:rPr>
          <w:rFonts w:ascii="inherit" w:eastAsia="Times New Roman" w:hAnsi="inherit" w:cs="Arial"/>
          <w:color w:val="0D0D0D" w:themeColor="text1" w:themeTint="F2"/>
          <w:sz w:val="24"/>
          <w:szCs w:val="24"/>
          <w:lang w:eastAsia="ru-RU"/>
        </w:rPr>
        <w:br/>
      </w:r>
      <w:r w:rsidRPr="00184747">
        <w:rPr>
          <w:rFonts w:ascii="inherit" w:eastAsia="Times New Roman" w:hAnsi="inherit" w:cs="Arial"/>
          <w:b/>
          <w:bCs/>
          <w:i/>
          <w:iCs/>
          <w:color w:val="0D0D0D" w:themeColor="text1" w:themeTint="F2"/>
          <w:sz w:val="24"/>
          <w:szCs w:val="24"/>
          <w:lang w:eastAsia="ru-RU"/>
        </w:rPr>
        <w:t>5. Конвертируемая облигация</w:t>
      </w:r>
      <w:r w:rsidRPr="00184747">
        <w:rPr>
          <w:rFonts w:ascii="inherit" w:eastAsia="Times New Roman" w:hAnsi="inherit" w:cs="Arial"/>
          <w:color w:val="0D0D0D" w:themeColor="text1" w:themeTint="F2"/>
          <w:sz w:val="24"/>
          <w:szCs w:val="24"/>
          <w:lang w:eastAsia="ru-RU"/>
        </w:rPr>
        <w:t xml:space="preserve"> — дает инвестору право выбора: рассматривать данную ценную бумагу как чистую облигацию с заложенной в ее условиях доходностью или, по достижении оговоренного </w:t>
      </w:r>
      <w:proofErr w:type="spellStart"/>
      <w:r w:rsidRPr="00184747">
        <w:rPr>
          <w:rFonts w:ascii="inherit" w:eastAsia="Times New Roman" w:hAnsi="inherit" w:cs="Arial"/>
          <w:color w:val="0D0D0D" w:themeColor="text1" w:themeTint="F2"/>
          <w:sz w:val="24"/>
          <w:szCs w:val="24"/>
          <w:lang w:eastAsia="ru-RU"/>
        </w:rPr>
        <w:t>срока</w:t>
      </w:r>
      <w:proofErr w:type="gramStart"/>
      <w:r w:rsidRPr="00184747">
        <w:rPr>
          <w:rFonts w:ascii="inherit" w:eastAsia="Times New Roman" w:hAnsi="inherit" w:cs="Arial"/>
          <w:color w:val="0D0D0D" w:themeColor="text1" w:themeTint="F2"/>
          <w:sz w:val="24"/>
          <w:szCs w:val="24"/>
          <w:lang w:eastAsia="ru-RU"/>
        </w:rPr>
        <w:t>,к</w:t>
      </w:r>
      <w:proofErr w:type="gramEnd"/>
      <w:r w:rsidRPr="00184747">
        <w:rPr>
          <w:rFonts w:ascii="inherit" w:eastAsia="Times New Roman" w:hAnsi="inherit" w:cs="Arial"/>
          <w:color w:val="0D0D0D" w:themeColor="text1" w:themeTint="F2"/>
          <w:sz w:val="24"/>
          <w:szCs w:val="24"/>
          <w:lang w:eastAsia="ru-RU"/>
        </w:rPr>
        <w:t>онвертировать</w:t>
      </w:r>
      <w:proofErr w:type="spellEnd"/>
      <w:r w:rsidRPr="00184747">
        <w:rPr>
          <w:rFonts w:ascii="inherit" w:eastAsia="Times New Roman" w:hAnsi="inherit" w:cs="Arial"/>
          <w:color w:val="0D0D0D" w:themeColor="text1" w:themeTint="F2"/>
          <w:sz w:val="24"/>
          <w:szCs w:val="24"/>
          <w:lang w:eastAsia="ru-RU"/>
        </w:rPr>
        <w:t xml:space="preserve"> ее в определенное число базовых ценных бумаг.</w:t>
      </w:r>
      <w:r w:rsidRPr="00184747">
        <w:rPr>
          <w:rFonts w:ascii="inherit" w:eastAsia="Times New Roman" w:hAnsi="inherit" w:cs="Arial"/>
          <w:color w:val="0D0D0D" w:themeColor="text1" w:themeTint="F2"/>
          <w:sz w:val="24"/>
          <w:szCs w:val="24"/>
          <w:lang w:eastAsia="ru-RU"/>
        </w:rPr>
        <w:br/>
      </w:r>
      <w:r w:rsidRPr="00184747">
        <w:rPr>
          <w:rFonts w:ascii="inherit" w:eastAsia="Times New Roman" w:hAnsi="inherit" w:cs="Arial"/>
          <w:b/>
          <w:bCs/>
          <w:i/>
          <w:iCs/>
          <w:color w:val="0D0D0D" w:themeColor="text1" w:themeTint="F2"/>
          <w:sz w:val="24"/>
          <w:szCs w:val="24"/>
          <w:lang w:eastAsia="ru-RU"/>
        </w:rPr>
        <w:t>6. Депозитарная расписка </w:t>
      </w:r>
      <w:r w:rsidRPr="00184747">
        <w:rPr>
          <w:rFonts w:ascii="inherit" w:eastAsia="Times New Roman" w:hAnsi="inherit" w:cs="Arial"/>
          <w:color w:val="0D0D0D" w:themeColor="text1" w:themeTint="F2"/>
          <w:sz w:val="24"/>
          <w:szCs w:val="24"/>
          <w:lang w:eastAsia="ru-RU"/>
        </w:rPr>
        <w:t xml:space="preserve">— документ, </w:t>
      </w:r>
      <w:proofErr w:type="gramStart"/>
      <w:r w:rsidRPr="00184747">
        <w:rPr>
          <w:rFonts w:ascii="inherit" w:eastAsia="Times New Roman" w:hAnsi="inherit" w:cs="Arial"/>
          <w:color w:val="0D0D0D" w:themeColor="text1" w:themeTint="F2"/>
          <w:sz w:val="24"/>
          <w:szCs w:val="24"/>
          <w:lang w:eastAsia="ru-RU"/>
        </w:rPr>
        <w:t>удостоверяющий</w:t>
      </w:r>
      <w:proofErr w:type="gramEnd"/>
      <w:r w:rsidRPr="00184747">
        <w:rPr>
          <w:rFonts w:ascii="inherit" w:eastAsia="Times New Roman" w:hAnsi="inherit" w:cs="Arial"/>
          <w:color w:val="0D0D0D" w:themeColor="text1" w:themeTint="F2"/>
          <w:sz w:val="24"/>
          <w:szCs w:val="24"/>
          <w:lang w:eastAsia="ru-RU"/>
        </w:rPr>
        <w:t xml:space="preserve"> что ценные бумаги помещены на хранение в </w:t>
      </w:r>
      <w:proofErr w:type="spellStart"/>
      <w:r w:rsidRPr="00184747">
        <w:rPr>
          <w:rFonts w:ascii="inherit" w:eastAsia="Times New Roman" w:hAnsi="inherit" w:cs="Arial"/>
          <w:color w:val="0D0D0D" w:themeColor="text1" w:themeTint="F2"/>
          <w:sz w:val="24"/>
          <w:szCs w:val="24"/>
          <w:lang w:eastAsia="ru-RU"/>
        </w:rPr>
        <w:t>банке-кастодиане</w:t>
      </w:r>
      <w:proofErr w:type="spellEnd"/>
      <w:r w:rsidRPr="00184747">
        <w:rPr>
          <w:rFonts w:ascii="inherit" w:eastAsia="Times New Roman" w:hAnsi="inherit" w:cs="Arial"/>
          <w:color w:val="0D0D0D" w:themeColor="text1" w:themeTint="F2"/>
          <w:sz w:val="24"/>
          <w:szCs w:val="24"/>
          <w:lang w:eastAsia="ru-RU"/>
        </w:rPr>
        <w:t xml:space="preserve"> (</w:t>
      </w:r>
      <w:proofErr w:type="spellStart"/>
      <w:r w:rsidRPr="00184747">
        <w:rPr>
          <w:rFonts w:ascii="inherit" w:eastAsia="Times New Roman" w:hAnsi="inherit" w:cs="Arial"/>
          <w:color w:val="0D0D0D" w:themeColor="text1" w:themeTint="F2"/>
          <w:sz w:val="24"/>
          <w:szCs w:val="24"/>
          <w:lang w:eastAsia="ru-RU"/>
        </w:rPr>
        <w:t>custody</w:t>
      </w:r>
      <w:proofErr w:type="spellEnd"/>
      <w:r w:rsidRPr="00184747">
        <w:rPr>
          <w:rFonts w:ascii="inherit" w:eastAsia="Times New Roman" w:hAnsi="inherit" w:cs="Arial"/>
          <w:color w:val="0D0D0D" w:themeColor="text1" w:themeTint="F2"/>
          <w:sz w:val="24"/>
          <w:szCs w:val="24"/>
          <w:lang w:eastAsia="ru-RU"/>
        </w:rPr>
        <w:t>) в стране эмитента акций на имя банка-депозитария, дающего право его владельцу пользоваться выгодами от этих ценных бумаг.</w:t>
      </w:r>
      <w:r w:rsidRPr="00184747">
        <w:rPr>
          <w:rFonts w:ascii="inherit" w:eastAsia="Times New Roman" w:hAnsi="inherit" w:cs="Arial"/>
          <w:color w:val="0D0D0D" w:themeColor="text1" w:themeTint="F2"/>
          <w:sz w:val="24"/>
          <w:szCs w:val="24"/>
          <w:lang w:eastAsia="ru-RU"/>
        </w:rPr>
        <w:br/>
      </w:r>
      <w:r w:rsidRPr="00184747">
        <w:rPr>
          <w:rFonts w:ascii="inherit" w:eastAsia="Times New Roman" w:hAnsi="inherit" w:cs="Arial"/>
          <w:b/>
          <w:bCs/>
          <w:i/>
          <w:iCs/>
          <w:color w:val="0D0D0D" w:themeColor="text1" w:themeTint="F2"/>
          <w:sz w:val="24"/>
          <w:szCs w:val="24"/>
          <w:lang w:eastAsia="ru-RU"/>
        </w:rPr>
        <w:t xml:space="preserve">7. </w:t>
      </w:r>
      <w:proofErr w:type="spellStart"/>
      <w:r w:rsidRPr="00184747">
        <w:rPr>
          <w:rFonts w:ascii="inherit" w:eastAsia="Times New Roman" w:hAnsi="inherit" w:cs="Arial"/>
          <w:b/>
          <w:bCs/>
          <w:i/>
          <w:iCs/>
          <w:color w:val="0D0D0D" w:themeColor="text1" w:themeTint="F2"/>
          <w:sz w:val="24"/>
          <w:szCs w:val="24"/>
          <w:lang w:eastAsia="ru-RU"/>
        </w:rPr>
        <w:t>Свон</w:t>
      </w:r>
      <w:proofErr w:type="spellEnd"/>
      <w:r w:rsidRPr="00184747">
        <w:rPr>
          <w:rFonts w:ascii="inherit" w:eastAsia="Times New Roman" w:hAnsi="inherit" w:cs="Arial"/>
          <w:b/>
          <w:bCs/>
          <w:i/>
          <w:iCs/>
          <w:color w:val="0D0D0D" w:themeColor="text1" w:themeTint="F2"/>
          <w:sz w:val="24"/>
          <w:szCs w:val="24"/>
          <w:lang w:eastAsia="ru-RU"/>
        </w:rPr>
        <w:t> </w:t>
      </w:r>
      <w:r w:rsidRPr="00184747">
        <w:rPr>
          <w:rFonts w:ascii="inherit" w:eastAsia="Times New Roman" w:hAnsi="inherit" w:cs="Arial"/>
          <w:color w:val="0D0D0D" w:themeColor="text1" w:themeTint="F2"/>
          <w:sz w:val="24"/>
          <w:szCs w:val="24"/>
          <w:lang w:eastAsia="ru-RU"/>
        </w:rPr>
        <w:t>— соглашение об обмене активов и пассивов на аналогичные активы или пассивы с целью продления или сокращения сроков погашения. Или с целью повышения снижения процентной ставки с тем, чтобы максимально увеличить доходы или минимизировать издержки финансирования.</w:t>
      </w:r>
      <w:r w:rsidRPr="00184747">
        <w:rPr>
          <w:rFonts w:ascii="inherit" w:eastAsia="Times New Roman" w:hAnsi="inherit" w:cs="Arial"/>
          <w:color w:val="0D0D0D" w:themeColor="text1" w:themeTint="F2"/>
          <w:sz w:val="24"/>
          <w:szCs w:val="24"/>
          <w:lang w:eastAsia="ru-RU"/>
        </w:rPr>
        <w:br/>
      </w:r>
      <w:r w:rsidRPr="00184747">
        <w:rPr>
          <w:rFonts w:ascii="inherit" w:eastAsia="Times New Roman" w:hAnsi="inherit" w:cs="Arial"/>
          <w:b/>
          <w:bCs/>
          <w:i/>
          <w:iCs/>
          <w:color w:val="0D0D0D" w:themeColor="text1" w:themeTint="F2"/>
          <w:sz w:val="24"/>
          <w:szCs w:val="24"/>
          <w:lang w:eastAsia="ru-RU"/>
        </w:rPr>
        <w:t>8. Соглашения о будущей процентной ставке</w:t>
      </w:r>
      <w:r w:rsidRPr="00184747">
        <w:rPr>
          <w:rFonts w:ascii="inherit" w:eastAsia="Times New Roman" w:hAnsi="inherit" w:cs="Arial"/>
          <w:color w:val="0D0D0D" w:themeColor="text1" w:themeTint="F2"/>
          <w:sz w:val="24"/>
          <w:szCs w:val="24"/>
          <w:lang w:eastAsia="ru-RU"/>
        </w:rPr>
        <w:t> — производный инструмент, согласно которому одна сторона условно занимает у второй стороны сумму под определенную ставку на оговоренный срок. Участники соглашения обязуются провести на дату исполнения (</w:t>
      </w:r>
      <w:proofErr w:type="spellStart"/>
      <w:r w:rsidRPr="00184747">
        <w:rPr>
          <w:rFonts w:ascii="inherit" w:eastAsia="Times New Roman" w:hAnsi="inherit" w:cs="Arial"/>
          <w:color w:val="0D0D0D" w:themeColor="text1" w:themeTint="F2"/>
          <w:sz w:val="24"/>
          <w:szCs w:val="24"/>
          <w:lang w:eastAsia="ru-RU"/>
        </w:rPr>
        <w:t>settlement</w:t>
      </w:r>
      <w:proofErr w:type="spellEnd"/>
      <w:r w:rsidRPr="00184747">
        <w:rPr>
          <w:rFonts w:ascii="inherit" w:eastAsia="Times New Roman" w:hAnsi="inherit" w:cs="Arial"/>
          <w:color w:val="0D0D0D" w:themeColor="text1" w:themeTint="F2"/>
          <w:sz w:val="24"/>
          <w:szCs w:val="24"/>
          <w:lang w:eastAsia="ru-RU"/>
        </w:rPr>
        <w:t xml:space="preserve"> </w:t>
      </w:r>
      <w:proofErr w:type="spellStart"/>
      <w:r w:rsidRPr="00184747">
        <w:rPr>
          <w:rFonts w:ascii="inherit" w:eastAsia="Times New Roman" w:hAnsi="inherit" w:cs="Arial"/>
          <w:color w:val="0D0D0D" w:themeColor="text1" w:themeTint="F2"/>
          <w:sz w:val="24"/>
          <w:szCs w:val="24"/>
          <w:lang w:eastAsia="ru-RU"/>
        </w:rPr>
        <w:t>day</w:t>
      </w:r>
      <w:proofErr w:type="spellEnd"/>
      <w:r w:rsidRPr="00184747">
        <w:rPr>
          <w:rFonts w:ascii="inherit" w:eastAsia="Times New Roman" w:hAnsi="inherit" w:cs="Arial"/>
          <w:color w:val="0D0D0D" w:themeColor="text1" w:themeTint="F2"/>
          <w:sz w:val="24"/>
          <w:szCs w:val="24"/>
          <w:lang w:eastAsia="ru-RU"/>
        </w:rPr>
        <w:t>) компенсационные выплаты в случае отличия текущего значения от заранее оговоренной процентной ставки, то есть от указанной при заключении сделки.</w:t>
      </w:r>
      <w:r w:rsidRPr="00184747">
        <w:rPr>
          <w:rFonts w:ascii="inherit" w:eastAsia="Times New Roman" w:hAnsi="inherit" w:cs="Arial"/>
          <w:color w:val="0D0D0D" w:themeColor="text1" w:themeTint="F2"/>
          <w:sz w:val="24"/>
          <w:szCs w:val="24"/>
          <w:lang w:eastAsia="ru-RU"/>
        </w:rPr>
        <w:br/>
      </w:r>
      <w:r w:rsidRPr="00184747">
        <w:rPr>
          <w:rFonts w:ascii="inherit" w:eastAsia="Times New Roman" w:hAnsi="inherit" w:cs="Arial"/>
          <w:b/>
          <w:bCs/>
          <w:i/>
          <w:iCs/>
          <w:color w:val="0D0D0D" w:themeColor="text1" w:themeTint="F2"/>
          <w:sz w:val="24"/>
          <w:szCs w:val="24"/>
          <w:lang w:eastAsia="ru-RU"/>
        </w:rPr>
        <w:t>9. Кредитные производные инструменты (</w:t>
      </w:r>
      <w:proofErr w:type="spellStart"/>
      <w:r w:rsidRPr="00184747">
        <w:rPr>
          <w:rFonts w:ascii="inherit" w:eastAsia="Times New Roman" w:hAnsi="inherit" w:cs="Arial"/>
          <w:b/>
          <w:bCs/>
          <w:i/>
          <w:iCs/>
          <w:color w:val="0D0D0D" w:themeColor="text1" w:themeTint="F2"/>
          <w:sz w:val="24"/>
          <w:szCs w:val="24"/>
          <w:lang w:eastAsia="ru-RU"/>
        </w:rPr>
        <w:t>деривативы</w:t>
      </w:r>
      <w:proofErr w:type="spellEnd"/>
      <w:r w:rsidRPr="00184747">
        <w:rPr>
          <w:rFonts w:ascii="inherit" w:eastAsia="Times New Roman" w:hAnsi="inherit" w:cs="Arial"/>
          <w:b/>
          <w:bCs/>
          <w:i/>
          <w:iCs/>
          <w:color w:val="0D0D0D" w:themeColor="text1" w:themeTint="F2"/>
          <w:sz w:val="24"/>
          <w:szCs w:val="24"/>
          <w:lang w:eastAsia="ru-RU"/>
        </w:rPr>
        <w:t>)</w:t>
      </w:r>
      <w:r w:rsidRPr="00184747">
        <w:rPr>
          <w:rFonts w:ascii="inherit" w:eastAsia="Times New Roman" w:hAnsi="inherit" w:cs="Arial"/>
          <w:color w:val="0D0D0D" w:themeColor="text1" w:themeTint="F2"/>
          <w:sz w:val="24"/>
          <w:szCs w:val="24"/>
          <w:lang w:eastAsia="ru-RU"/>
        </w:rPr>
        <w:t> — финансовые инструменты, оформляющие передачу части или всего кредитного риска третьим лицам.</w:t>
      </w:r>
      <w:r w:rsidRPr="00184747">
        <w:rPr>
          <w:rFonts w:ascii="inherit" w:eastAsia="Times New Roman" w:hAnsi="inherit" w:cs="Arial"/>
          <w:color w:val="0D0D0D" w:themeColor="text1" w:themeTint="F2"/>
          <w:sz w:val="24"/>
          <w:szCs w:val="24"/>
          <w:lang w:eastAsia="ru-RU"/>
        </w:rPr>
        <w:br/>
      </w:r>
      <w:r w:rsidRPr="00184747">
        <w:rPr>
          <w:rFonts w:ascii="inherit" w:eastAsia="Times New Roman" w:hAnsi="inherit" w:cs="Arial"/>
          <w:b/>
          <w:bCs/>
          <w:i/>
          <w:iCs/>
          <w:color w:val="0D0D0D" w:themeColor="text1" w:themeTint="F2"/>
          <w:sz w:val="24"/>
          <w:szCs w:val="24"/>
          <w:lang w:eastAsia="ru-RU"/>
        </w:rPr>
        <w:t>10. Структурированные продукты (</w:t>
      </w:r>
      <w:proofErr w:type="spellStart"/>
      <w:r w:rsidRPr="00184747">
        <w:rPr>
          <w:rFonts w:ascii="inherit" w:eastAsia="Times New Roman" w:hAnsi="inherit" w:cs="Arial"/>
          <w:b/>
          <w:bCs/>
          <w:i/>
          <w:iCs/>
          <w:color w:val="0D0D0D" w:themeColor="text1" w:themeTint="F2"/>
          <w:sz w:val="24"/>
          <w:szCs w:val="24"/>
          <w:lang w:eastAsia="ru-RU"/>
        </w:rPr>
        <w:t>structured</w:t>
      </w:r>
      <w:proofErr w:type="spellEnd"/>
      <w:r w:rsidRPr="00184747">
        <w:rPr>
          <w:rFonts w:ascii="inherit" w:eastAsia="Times New Roman" w:hAnsi="inherit" w:cs="Arial"/>
          <w:b/>
          <w:bCs/>
          <w:i/>
          <w:iCs/>
          <w:color w:val="0D0D0D" w:themeColor="text1" w:themeTint="F2"/>
          <w:sz w:val="24"/>
          <w:szCs w:val="24"/>
          <w:lang w:eastAsia="ru-RU"/>
        </w:rPr>
        <w:t xml:space="preserve"> </w:t>
      </w:r>
      <w:proofErr w:type="spellStart"/>
      <w:r w:rsidRPr="00184747">
        <w:rPr>
          <w:rFonts w:ascii="inherit" w:eastAsia="Times New Roman" w:hAnsi="inherit" w:cs="Arial"/>
          <w:b/>
          <w:bCs/>
          <w:i/>
          <w:iCs/>
          <w:color w:val="0D0D0D" w:themeColor="text1" w:themeTint="F2"/>
          <w:sz w:val="24"/>
          <w:szCs w:val="24"/>
          <w:lang w:eastAsia="ru-RU"/>
        </w:rPr>
        <w:t>products</w:t>
      </w:r>
      <w:proofErr w:type="spellEnd"/>
      <w:r w:rsidRPr="00184747">
        <w:rPr>
          <w:rFonts w:ascii="inherit" w:eastAsia="Times New Roman" w:hAnsi="inherit" w:cs="Arial"/>
          <w:b/>
          <w:bCs/>
          <w:i/>
          <w:iCs/>
          <w:color w:val="0D0D0D" w:themeColor="text1" w:themeTint="F2"/>
          <w:sz w:val="24"/>
          <w:szCs w:val="24"/>
          <w:lang w:eastAsia="ru-RU"/>
        </w:rPr>
        <w:t>)</w:t>
      </w:r>
      <w:r w:rsidRPr="00184747">
        <w:rPr>
          <w:rFonts w:ascii="inherit" w:eastAsia="Times New Roman" w:hAnsi="inherit" w:cs="Arial"/>
          <w:b/>
          <w:bCs/>
          <w:color w:val="0D0D0D" w:themeColor="text1" w:themeTint="F2"/>
          <w:sz w:val="24"/>
          <w:szCs w:val="24"/>
          <w:lang w:eastAsia="ru-RU"/>
        </w:rPr>
        <w:t> </w:t>
      </w:r>
      <w:r w:rsidRPr="00184747">
        <w:rPr>
          <w:rFonts w:ascii="inherit" w:eastAsia="Times New Roman" w:hAnsi="inherit" w:cs="Arial"/>
          <w:color w:val="0D0D0D" w:themeColor="text1" w:themeTint="F2"/>
          <w:sz w:val="24"/>
          <w:szCs w:val="24"/>
          <w:lang w:eastAsia="ru-RU"/>
        </w:rPr>
        <w:t xml:space="preserve">— пока не имеет стандартного определения. Они как конструктор, в котором базовыми деталями являются все возможные виды финансовых инструментов, начиная от </w:t>
      </w:r>
      <w:proofErr w:type="spellStart"/>
      <w:r w:rsidRPr="00184747">
        <w:rPr>
          <w:rFonts w:ascii="inherit" w:eastAsia="Times New Roman" w:hAnsi="inherit" w:cs="Arial"/>
          <w:color w:val="0D0D0D" w:themeColor="text1" w:themeTint="F2"/>
          <w:sz w:val="24"/>
          <w:szCs w:val="24"/>
          <w:lang w:eastAsia="ru-RU"/>
        </w:rPr>
        <w:t>vanilla</w:t>
      </w:r>
      <w:proofErr w:type="spellEnd"/>
      <w:r w:rsidRPr="00184747">
        <w:rPr>
          <w:rFonts w:ascii="inherit" w:eastAsia="Times New Roman" w:hAnsi="inherit" w:cs="Arial"/>
          <w:color w:val="0D0D0D" w:themeColor="text1" w:themeTint="F2"/>
          <w:sz w:val="24"/>
          <w:szCs w:val="24"/>
          <w:lang w:eastAsia="ru-RU"/>
        </w:rPr>
        <w:t xml:space="preserve"> </w:t>
      </w:r>
      <w:proofErr w:type="spellStart"/>
      <w:r w:rsidRPr="00184747">
        <w:rPr>
          <w:rFonts w:ascii="inherit" w:eastAsia="Times New Roman" w:hAnsi="inherit" w:cs="Arial"/>
          <w:color w:val="0D0D0D" w:themeColor="text1" w:themeTint="F2"/>
          <w:sz w:val="24"/>
          <w:szCs w:val="24"/>
          <w:lang w:eastAsia="ru-RU"/>
        </w:rPr>
        <w:t>products</w:t>
      </w:r>
      <w:proofErr w:type="spellEnd"/>
      <w:r w:rsidRPr="00184747">
        <w:rPr>
          <w:rFonts w:ascii="inherit" w:eastAsia="Times New Roman" w:hAnsi="inherit" w:cs="Arial"/>
          <w:color w:val="0D0D0D" w:themeColor="text1" w:themeTint="F2"/>
          <w:sz w:val="24"/>
          <w:szCs w:val="24"/>
          <w:lang w:eastAsia="ru-RU"/>
        </w:rPr>
        <w:t xml:space="preserve"> и кончая всевозможными </w:t>
      </w:r>
      <w:proofErr w:type="spellStart"/>
      <w:r w:rsidRPr="00184747">
        <w:rPr>
          <w:rFonts w:ascii="inherit" w:eastAsia="Times New Roman" w:hAnsi="inherit" w:cs="Arial"/>
          <w:color w:val="0D0D0D" w:themeColor="text1" w:themeTint="F2"/>
          <w:sz w:val="24"/>
          <w:szCs w:val="24"/>
          <w:lang w:eastAsia="ru-RU"/>
        </w:rPr>
        <w:t>деривативами</w:t>
      </w:r>
      <w:proofErr w:type="spellEnd"/>
      <w:r w:rsidRPr="00184747">
        <w:rPr>
          <w:rFonts w:ascii="inherit" w:eastAsia="Times New Roman" w:hAnsi="inherit" w:cs="Arial"/>
          <w:color w:val="0D0D0D" w:themeColor="text1" w:themeTint="F2"/>
          <w:sz w:val="24"/>
          <w:szCs w:val="24"/>
          <w:lang w:eastAsia="ru-RU"/>
        </w:rPr>
        <w:t xml:space="preserve"> на тот или иной риск.</w:t>
      </w:r>
    </w:p>
    <w:p w:rsidR="00184747" w:rsidRDefault="00A27F22" w:rsidP="00564FF4">
      <w:pPr>
        <w:ind w:left="360"/>
        <w:jc w:val="center"/>
        <w:rPr>
          <w:rFonts w:ascii="Calibri" w:hAnsi="Calibri"/>
          <w:b/>
          <w:sz w:val="32"/>
        </w:rPr>
      </w:pPr>
      <w:hyperlink r:id="rId438" w:tgtFrame="_blank" w:tooltip="LiveJournal" w:history="1">
        <w:r w:rsidR="00184747" w:rsidRPr="00564FF4">
          <w:rPr>
            <w:rFonts w:ascii="Arial" w:eastAsia="Times New Roman" w:hAnsi="Arial" w:cs="Arial"/>
            <w:color w:val="0D0D0D" w:themeColor="text1" w:themeTint="F2"/>
            <w:sz w:val="24"/>
            <w:szCs w:val="24"/>
            <w:u w:val="single"/>
            <w:bdr w:val="none" w:sz="0" w:space="0" w:color="auto" w:frame="1"/>
            <w:shd w:val="clear" w:color="auto" w:fill="FFFFFF"/>
            <w:lang w:eastAsia="ru-RU"/>
          </w:rPr>
          <w:br/>
        </w:r>
      </w:hyperlink>
      <w:r w:rsidR="00564FF4">
        <w:rPr>
          <w:rFonts w:ascii="Calibri" w:hAnsi="Calibri"/>
          <w:b/>
          <w:sz w:val="32"/>
        </w:rPr>
        <w:t>ВОПРОС</w:t>
      </w:r>
      <w:r w:rsidR="00564FF4" w:rsidRPr="009C6E48">
        <w:rPr>
          <w:rFonts w:ascii="Calibri" w:hAnsi="Calibri"/>
          <w:b/>
          <w:sz w:val="32"/>
        </w:rPr>
        <w:t xml:space="preserve"> № </w:t>
      </w:r>
      <w:r w:rsidR="00564FF4">
        <w:rPr>
          <w:rFonts w:ascii="Calibri" w:hAnsi="Calibri"/>
          <w:b/>
          <w:sz w:val="32"/>
        </w:rPr>
        <w:t>48 (Производные ценные бумаги)</w:t>
      </w:r>
    </w:p>
    <w:p w:rsidR="00564FF4" w:rsidRPr="00564FF4" w:rsidRDefault="00564FF4" w:rsidP="00564FF4">
      <w:pPr>
        <w:pStyle w:val="a4"/>
        <w:shd w:val="clear" w:color="auto" w:fill="FFFFFF"/>
        <w:spacing w:line="276" w:lineRule="auto"/>
        <w:jc w:val="both"/>
        <w:rPr>
          <w:rFonts w:ascii="Lucida Sans Unicode" w:hAnsi="Lucida Sans Unicode" w:cs="Lucida Sans Unicode"/>
          <w:color w:val="0D0D0D" w:themeColor="text1" w:themeTint="F2"/>
        </w:rPr>
      </w:pPr>
      <w:r w:rsidRPr="00564FF4">
        <w:rPr>
          <w:rStyle w:val="a6"/>
          <w:rFonts w:ascii="Lucida Sans Unicode" w:hAnsi="Lucida Sans Unicode" w:cs="Lucida Sans Unicode"/>
          <w:color w:val="0D0D0D" w:themeColor="text1" w:themeTint="F2"/>
        </w:rPr>
        <w:t>Производные ценные бумаги</w:t>
      </w:r>
      <w:r w:rsidRPr="00564FF4">
        <w:rPr>
          <w:rStyle w:val="apple-converted-space"/>
          <w:rFonts w:ascii="Lucida Sans Unicode" w:hAnsi="Lucida Sans Unicode" w:cs="Lucida Sans Unicode"/>
          <w:color w:val="0D0D0D" w:themeColor="text1" w:themeTint="F2"/>
        </w:rPr>
        <w:t> </w:t>
      </w:r>
      <w:r w:rsidRPr="00564FF4">
        <w:rPr>
          <w:rFonts w:ascii="Lucida Sans Unicode" w:hAnsi="Lucida Sans Unicode" w:cs="Lucida Sans Unicode"/>
          <w:color w:val="0D0D0D" w:themeColor="text1" w:themeTint="F2"/>
        </w:rPr>
        <w:t>— это такие цен</w:t>
      </w:r>
      <w:r w:rsidRPr="00564FF4">
        <w:rPr>
          <w:rFonts w:ascii="Lucida Sans Unicode" w:hAnsi="Lucida Sans Unicode" w:cs="Lucida Sans Unicode"/>
          <w:color w:val="0D0D0D" w:themeColor="text1" w:themeTint="F2"/>
        </w:rPr>
        <w:softHyphen/>
        <w:t xml:space="preserve">ные бумаги, чья стоимость является производной от динамики курсов лежащих в их основе финансовых активов или других, более простых финансовых инструментов. Как правило, инструментом, лежащим в основе производных ценных бумаг, выступает финансовый инструмент, обращающийся на наличном рынке, например, акции и облигации. В мировой практике к производным ценным бумагам (финансовым </w:t>
      </w:r>
      <w:proofErr w:type="spellStart"/>
      <w:r w:rsidRPr="00564FF4">
        <w:rPr>
          <w:rFonts w:ascii="Lucida Sans Unicode" w:hAnsi="Lucida Sans Unicode" w:cs="Lucida Sans Unicode"/>
          <w:color w:val="0D0D0D" w:themeColor="text1" w:themeTint="F2"/>
        </w:rPr>
        <w:t>деривативам</w:t>
      </w:r>
      <w:proofErr w:type="spellEnd"/>
      <w:r w:rsidRPr="00564FF4">
        <w:rPr>
          <w:rFonts w:ascii="Lucida Sans Unicode" w:hAnsi="Lucida Sans Unicode" w:cs="Lucida Sans Unicode"/>
          <w:color w:val="0D0D0D" w:themeColor="text1" w:themeTint="F2"/>
        </w:rPr>
        <w:t xml:space="preserve">) относят форвардные и фьючерсные контракты, опционы и свопы. Такие </w:t>
      </w:r>
      <w:proofErr w:type="spellStart"/>
      <w:r w:rsidRPr="00564FF4">
        <w:rPr>
          <w:rFonts w:ascii="Lucida Sans Unicode" w:hAnsi="Lucida Sans Unicode" w:cs="Lucida Sans Unicode"/>
          <w:color w:val="0D0D0D" w:themeColor="text1" w:themeTint="F2"/>
        </w:rPr>
        <w:t>деривативы</w:t>
      </w:r>
      <w:proofErr w:type="spellEnd"/>
      <w:r w:rsidRPr="00564FF4">
        <w:rPr>
          <w:rFonts w:ascii="Lucida Sans Unicode" w:hAnsi="Lucida Sans Unicode" w:cs="Lucida Sans Unicode"/>
          <w:color w:val="0D0D0D" w:themeColor="text1" w:themeTint="F2"/>
        </w:rPr>
        <w:t xml:space="preserve"> как варрант и «права» в зарубежной литературе относят к одной из разновидностей опционов, хотя их все-таки выделяют из многих других разновидностей опционов.</w:t>
      </w:r>
    </w:p>
    <w:p w:rsidR="00564FF4" w:rsidRPr="00564FF4" w:rsidRDefault="00564FF4" w:rsidP="00564FF4">
      <w:pPr>
        <w:pStyle w:val="a4"/>
        <w:shd w:val="clear" w:color="auto" w:fill="FFFFFF"/>
        <w:spacing w:line="276" w:lineRule="auto"/>
        <w:jc w:val="both"/>
        <w:rPr>
          <w:rFonts w:ascii="Lucida Sans Unicode" w:hAnsi="Lucida Sans Unicode" w:cs="Lucida Sans Unicode"/>
          <w:color w:val="0D0D0D" w:themeColor="text1" w:themeTint="F2"/>
        </w:rPr>
      </w:pPr>
      <w:r w:rsidRPr="00564FF4">
        <w:rPr>
          <w:rFonts w:ascii="Lucida Sans Unicode" w:hAnsi="Lucida Sans Unicode" w:cs="Lucida Sans Unicode"/>
          <w:color w:val="0D0D0D" w:themeColor="text1" w:themeTint="F2"/>
        </w:rPr>
        <w:lastRenderedPageBreak/>
        <w:t>Заключение сделок с производными ценными бумагами помо</w:t>
      </w:r>
      <w:r w:rsidRPr="00564FF4">
        <w:rPr>
          <w:rFonts w:ascii="Lucida Sans Unicode" w:hAnsi="Lucida Sans Unicode" w:cs="Lucida Sans Unicode"/>
          <w:color w:val="0D0D0D" w:themeColor="text1" w:themeTint="F2"/>
        </w:rPr>
        <w:softHyphen/>
        <w:t>гает участникам экономических отношений получить более точ</w:t>
      </w:r>
      <w:r w:rsidRPr="00564FF4">
        <w:rPr>
          <w:rFonts w:ascii="Lucida Sans Unicode" w:hAnsi="Lucida Sans Unicode" w:cs="Lucida Sans Unicode"/>
          <w:color w:val="0D0D0D" w:themeColor="text1" w:themeTint="F2"/>
        </w:rPr>
        <w:softHyphen/>
        <w:t>ную информацию о ценах. Если же стороны заключают сделки, основываясь на точных ценах, то ресурсы могут быть распреде</w:t>
      </w:r>
      <w:r w:rsidRPr="00564FF4">
        <w:rPr>
          <w:rFonts w:ascii="Lucida Sans Unicode" w:hAnsi="Lucida Sans Unicode" w:cs="Lucida Sans Unicode"/>
          <w:color w:val="0D0D0D" w:themeColor="text1" w:themeTint="F2"/>
        </w:rPr>
        <w:softHyphen/>
        <w:t>лены более эффективно. Поэтому даже те, кто лишь осуществляет наблюдение за состоянием рынка, получает полезную информа</w:t>
      </w:r>
      <w:r w:rsidRPr="00564FF4">
        <w:rPr>
          <w:rFonts w:ascii="Lucida Sans Unicode" w:hAnsi="Lucida Sans Unicode" w:cs="Lucida Sans Unicode"/>
          <w:color w:val="0D0D0D" w:themeColor="text1" w:themeTint="F2"/>
        </w:rPr>
        <w:softHyphen/>
        <w:t xml:space="preserve">цию для заключения собственных сделок. Фирмы и частные лица могут использовать информацию </w:t>
      </w:r>
      <w:proofErr w:type="gramStart"/>
      <w:r w:rsidRPr="00564FF4">
        <w:rPr>
          <w:rFonts w:ascii="Lucida Sans Unicode" w:hAnsi="Lucida Sans Unicode" w:cs="Lucida Sans Unicode"/>
          <w:color w:val="0D0D0D" w:themeColor="text1" w:themeTint="F2"/>
        </w:rPr>
        <w:t>о</w:t>
      </w:r>
      <w:proofErr w:type="gramEnd"/>
      <w:r w:rsidRPr="00564FF4">
        <w:rPr>
          <w:rFonts w:ascii="Lucida Sans Unicode" w:hAnsi="Lucida Sans Unicode" w:cs="Lucida Sans Unicode"/>
          <w:color w:val="0D0D0D" w:themeColor="text1" w:themeTint="F2"/>
        </w:rPr>
        <w:t xml:space="preserve"> </w:t>
      </w:r>
      <w:proofErr w:type="gramStart"/>
      <w:r w:rsidRPr="00564FF4">
        <w:rPr>
          <w:rFonts w:ascii="Lucida Sans Unicode" w:hAnsi="Lucida Sans Unicode" w:cs="Lucida Sans Unicode"/>
          <w:color w:val="0D0D0D" w:themeColor="text1" w:themeTint="F2"/>
        </w:rPr>
        <w:t>финансовых</w:t>
      </w:r>
      <w:proofErr w:type="gramEnd"/>
      <w:r w:rsidRPr="00564FF4">
        <w:rPr>
          <w:rFonts w:ascii="Lucida Sans Unicode" w:hAnsi="Lucida Sans Unicode" w:cs="Lucida Sans Unicode"/>
          <w:color w:val="0D0D0D" w:themeColor="text1" w:themeTint="F2"/>
        </w:rPr>
        <w:t xml:space="preserve"> </w:t>
      </w:r>
      <w:proofErr w:type="spellStart"/>
      <w:r w:rsidRPr="00564FF4">
        <w:rPr>
          <w:rFonts w:ascii="Lucida Sans Unicode" w:hAnsi="Lucida Sans Unicode" w:cs="Lucida Sans Unicode"/>
          <w:color w:val="0D0D0D" w:themeColor="text1" w:themeTint="F2"/>
        </w:rPr>
        <w:t>деривативах</w:t>
      </w:r>
      <w:proofErr w:type="spellEnd"/>
      <w:r w:rsidRPr="00564FF4">
        <w:rPr>
          <w:rFonts w:ascii="Lucida Sans Unicode" w:hAnsi="Lucida Sans Unicode" w:cs="Lucida Sans Unicode"/>
          <w:color w:val="0D0D0D" w:themeColor="text1" w:themeTint="F2"/>
        </w:rPr>
        <w:t xml:space="preserve"> для повышения качества своих экономических решений даже в том случае, если они сами не занимаются заключением сделок с про</w:t>
      </w:r>
      <w:r w:rsidRPr="00564FF4">
        <w:rPr>
          <w:rFonts w:ascii="Lucida Sans Unicode" w:hAnsi="Lucida Sans Unicode" w:cs="Lucida Sans Unicode"/>
          <w:color w:val="0D0D0D" w:themeColor="text1" w:themeTint="F2"/>
        </w:rPr>
        <w:softHyphen/>
        <w:t>изводными ценными бумагами. В данном случае основными ус</w:t>
      </w:r>
      <w:r w:rsidRPr="00564FF4">
        <w:rPr>
          <w:rFonts w:ascii="Lucida Sans Unicode" w:hAnsi="Lucida Sans Unicode" w:cs="Lucida Sans Unicode"/>
          <w:color w:val="0D0D0D" w:themeColor="text1" w:themeTint="F2"/>
        </w:rPr>
        <w:softHyphen/>
        <w:t>ловиями появления производных финансовых инструментов яв</w:t>
      </w:r>
      <w:r w:rsidRPr="00564FF4">
        <w:rPr>
          <w:rFonts w:ascii="Lucida Sans Unicode" w:hAnsi="Lucida Sans Unicode" w:cs="Lucida Sans Unicode"/>
          <w:color w:val="0D0D0D" w:themeColor="text1" w:themeTint="F2"/>
        </w:rPr>
        <w:softHyphen/>
        <w:t>ляются активизация рынка ценных бумаг, хеджирование или страхование риска, способность быстрого получения больших при</w:t>
      </w:r>
      <w:r w:rsidRPr="00564FF4">
        <w:rPr>
          <w:rFonts w:ascii="Lucida Sans Unicode" w:hAnsi="Lucida Sans Unicode" w:cs="Lucida Sans Unicode"/>
          <w:color w:val="0D0D0D" w:themeColor="text1" w:themeTint="F2"/>
        </w:rPr>
        <w:softHyphen/>
        <w:t>былей.</w:t>
      </w:r>
    </w:p>
    <w:p w:rsidR="00564FF4" w:rsidRPr="00564FF4" w:rsidRDefault="00564FF4" w:rsidP="00564FF4">
      <w:pPr>
        <w:pStyle w:val="a4"/>
        <w:spacing w:before="188" w:beforeAutospacing="0" w:line="276" w:lineRule="auto"/>
        <w:ind w:left="188" w:right="188"/>
        <w:jc w:val="both"/>
        <w:rPr>
          <w:rFonts w:ascii="Verdana" w:hAnsi="Verdana"/>
          <w:color w:val="0D0D0D" w:themeColor="text1" w:themeTint="F2"/>
        </w:rPr>
      </w:pPr>
      <w:r w:rsidRPr="00564FF4">
        <w:rPr>
          <w:rFonts w:ascii="Verdana" w:hAnsi="Verdana"/>
          <w:color w:val="0D0D0D" w:themeColor="text1" w:themeTint="F2"/>
        </w:rPr>
        <w:t>На фондовой бирже обращаются следующие ценные бумаги:</w:t>
      </w:r>
      <w:r w:rsidRPr="00564FF4">
        <w:rPr>
          <w:rStyle w:val="apple-converted-space"/>
          <w:rFonts w:ascii="Verdana" w:hAnsi="Verdana"/>
          <w:color w:val="0D0D0D" w:themeColor="text1" w:themeTint="F2"/>
        </w:rPr>
        <w:t> </w:t>
      </w:r>
      <w:r w:rsidRPr="00564FF4">
        <w:rPr>
          <w:rFonts w:ascii="Verdana" w:hAnsi="Verdana"/>
          <w:color w:val="0D0D0D" w:themeColor="text1" w:themeTint="F2"/>
        </w:rPr>
        <w:br/>
        <w:t>1)Акция;</w:t>
      </w:r>
      <w:r w:rsidRPr="00564FF4">
        <w:rPr>
          <w:rStyle w:val="apple-converted-space"/>
          <w:rFonts w:ascii="Verdana" w:hAnsi="Verdana"/>
          <w:color w:val="0D0D0D" w:themeColor="text1" w:themeTint="F2"/>
        </w:rPr>
        <w:t> </w:t>
      </w:r>
      <w:r w:rsidRPr="00564FF4">
        <w:rPr>
          <w:rFonts w:ascii="Verdana" w:hAnsi="Verdana"/>
          <w:color w:val="0D0D0D" w:themeColor="text1" w:themeTint="F2"/>
        </w:rPr>
        <w:br/>
        <w:t>2)Облигация;</w:t>
      </w:r>
      <w:r w:rsidRPr="00564FF4">
        <w:rPr>
          <w:rStyle w:val="apple-converted-space"/>
          <w:rFonts w:ascii="Verdana" w:hAnsi="Verdana"/>
          <w:color w:val="0D0D0D" w:themeColor="text1" w:themeTint="F2"/>
        </w:rPr>
        <w:t> </w:t>
      </w:r>
      <w:r w:rsidRPr="00564FF4">
        <w:rPr>
          <w:rFonts w:ascii="Verdana" w:hAnsi="Verdana"/>
          <w:color w:val="0D0D0D" w:themeColor="text1" w:themeTint="F2"/>
        </w:rPr>
        <w:br/>
        <w:t>3)Казначейские обязательства государства;</w:t>
      </w:r>
    </w:p>
    <w:p w:rsidR="00564FF4" w:rsidRPr="00564FF4" w:rsidRDefault="00564FF4" w:rsidP="00564FF4">
      <w:pPr>
        <w:pStyle w:val="a4"/>
        <w:spacing w:before="188" w:beforeAutospacing="0" w:line="276" w:lineRule="auto"/>
        <w:ind w:left="188" w:right="188"/>
        <w:jc w:val="both"/>
        <w:rPr>
          <w:rFonts w:ascii="Verdana" w:hAnsi="Verdana"/>
          <w:color w:val="0D0D0D" w:themeColor="text1" w:themeTint="F2"/>
        </w:rPr>
      </w:pPr>
      <w:r w:rsidRPr="00564FF4">
        <w:rPr>
          <w:rFonts w:ascii="Verdana" w:hAnsi="Verdana"/>
          <w:color w:val="0D0D0D" w:themeColor="text1" w:themeTint="F2"/>
        </w:rPr>
        <w:t>4)Сберегательные и депозитные сертификаты;</w:t>
      </w:r>
    </w:p>
    <w:p w:rsidR="00564FF4" w:rsidRPr="00564FF4" w:rsidRDefault="00564FF4" w:rsidP="00564FF4">
      <w:pPr>
        <w:pStyle w:val="a4"/>
        <w:spacing w:before="188" w:beforeAutospacing="0" w:line="276" w:lineRule="auto"/>
        <w:ind w:left="188" w:right="188"/>
        <w:jc w:val="both"/>
        <w:rPr>
          <w:rFonts w:ascii="Verdana" w:hAnsi="Verdana"/>
          <w:color w:val="0D0D0D" w:themeColor="text1" w:themeTint="F2"/>
        </w:rPr>
      </w:pPr>
      <w:r w:rsidRPr="00564FF4">
        <w:rPr>
          <w:rFonts w:ascii="Verdana" w:hAnsi="Verdana"/>
          <w:color w:val="0D0D0D" w:themeColor="text1" w:themeTint="F2"/>
        </w:rPr>
        <w:t>5)Варрант;</w:t>
      </w:r>
      <w:r w:rsidRPr="00564FF4">
        <w:rPr>
          <w:rStyle w:val="apple-converted-space"/>
          <w:rFonts w:ascii="Verdana" w:hAnsi="Verdana"/>
          <w:color w:val="0D0D0D" w:themeColor="text1" w:themeTint="F2"/>
        </w:rPr>
        <w:t> </w:t>
      </w:r>
      <w:r w:rsidRPr="00564FF4">
        <w:rPr>
          <w:rFonts w:ascii="Verdana" w:hAnsi="Verdana"/>
          <w:color w:val="0D0D0D" w:themeColor="text1" w:themeTint="F2"/>
        </w:rPr>
        <w:br/>
        <w:t>6)Фьючерс;</w:t>
      </w:r>
      <w:r w:rsidRPr="00564FF4">
        <w:rPr>
          <w:rStyle w:val="apple-converted-space"/>
          <w:rFonts w:ascii="Verdana" w:hAnsi="Verdana"/>
          <w:color w:val="0D0D0D" w:themeColor="text1" w:themeTint="F2"/>
        </w:rPr>
        <w:t> </w:t>
      </w:r>
      <w:r w:rsidRPr="00564FF4">
        <w:rPr>
          <w:rFonts w:ascii="Verdana" w:hAnsi="Verdana"/>
          <w:color w:val="0D0D0D" w:themeColor="text1" w:themeTint="F2"/>
        </w:rPr>
        <w:br/>
        <w:t>7)Приватизационный чек;</w:t>
      </w:r>
    </w:p>
    <w:p w:rsidR="00564FF4" w:rsidRPr="00564FF4" w:rsidRDefault="00564FF4" w:rsidP="00564FF4">
      <w:pPr>
        <w:pStyle w:val="a4"/>
        <w:spacing w:before="188" w:beforeAutospacing="0" w:line="276" w:lineRule="auto"/>
        <w:ind w:left="188" w:right="188"/>
        <w:jc w:val="both"/>
        <w:rPr>
          <w:rFonts w:ascii="Verdana" w:hAnsi="Verdana"/>
          <w:color w:val="0D0D0D" w:themeColor="text1" w:themeTint="F2"/>
        </w:rPr>
      </w:pPr>
      <w:r w:rsidRPr="00564FF4">
        <w:rPr>
          <w:rFonts w:ascii="Verdana" w:hAnsi="Verdana"/>
          <w:color w:val="0D0D0D" w:themeColor="text1" w:themeTint="F2"/>
        </w:rPr>
        <w:t>А также брокерские места и аренда брокерских мест. Брокерское место на бирже представляет собой право торговли на данной бирже.</w:t>
      </w:r>
    </w:p>
    <w:p w:rsidR="00564FF4" w:rsidRPr="00564FF4" w:rsidRDefault="00564FF4" w:rsidP="00564FF4">
      <w:pPr>
        <w:ind w:left="360"/>
        <w:jc w:val="both"/>
        <w:rPr>
          <w:rFonts w:ascii="Lucida Sans Unicode" w:hAnsi="Lucida Sans Unicode" w:cs="Lucida Sans Unicode"/>
          <w:color w:val="0D0D0D" w:themeColor="text1" w:themeTint="F2"/>
          <w:sz w:val="24"/>
          <w:szCs w:val="24"/>
          <w:shd w:val="clear" w:color="auto" w:fill="FFFFFF"/>
        </w:rPr>
      </w:pPr>
      <w:r w:rsidRPr="00564FF4">
        <w:rPr>
          <w:rStyle w:val="a6"/>
          <w:rFonts w:ascii="Lucida Sans Unicode" w:hAnsi="Lucida Sans Unicode" w:cs="Lucida Sans Unicode"/>
          <w:color w:val="0D0D0D" w:themeColor="text1" w:themeTint="F2"/>
          <w:sz w:val="24"/>
          <w:szCs w:val="24"/>
          <w:shd w:val="clear" w:color="auto" w:fill="FFFFFF"/>
        </w:rPr>
        <w:t>Форвардный контракт</w:t>
      </w:r>
      <w:r w:rsidRPr="00564FF4">
        <w:rPr>
          <w:rFonts w:ascii="Lucida Sans Unicode" w:hAnsi="Lucida Sans Unicode" w:cs="Lucida Sans Unicode"/>
          <w:color w:val="0D0D0D" w:themeColor="text1" w:themeTint="F2"/>
          <w:sz w:val="24"/>
          <w:szCs w:val="24"/>
          <w:shd w:val="clear" w:color="auto" w:fill="FFFFFF"/>
        </w:rPr>
        <w:t> — это заключаемое вне биржи соглашение между сторонами о будущей поставке предмета контракта. Все условия сделки оговариваются контрагентами в момент заключения договора, а исполнение контракта происходит в соответствии с данными условиями в назначенные сроки. Фор</w:t>
      </w:r>
      <w:r w:rsidRPr="00564FF4">
        <w:rPr>
          <w:rFonts w:ascii="Lucida Sans Unicode" w:hAnsi="Lucida Sans Unicode" w:cs="Lucida Sans Unicode"/>
          <w:color w:val="0D0D0D" w:themeColor="text1" w:themeTint="F2"/>
          <w:sz w:val="24"/>
          <w:szCs w:val="24"/>
          <w:shd w:val="clear" w:color="auto" w:fill="FFFFFF"/>
        </w:rPr>
        <w:softHyphen/>
        <w:t>вардный контракт является твердой сделкой, т.е. сделкой, обязательной для исполнения. Предметом соглашения могут выступать различные активы, например, товары, акции, облига</w:t>
      </w:r>
      <w:r w:rsidRPr="00564FF4">
        <w:rPr>
          <w:rFonts w:ascii="Lucida Sans Unicode" w:hAnsi="Lucida Sans Unicode" w:cs="Lucida Sans Unicode"/>
          <w:color w:val="0D0D0D" w:themeColor="text1" w:themeTint="F2"/>
          <w:sz w:val="24"/>
          <w:szCs w:val="24"/>
          <w:shd w:val="clear" w:color="auto" w:fill="FFFFFF"/>
        </w:rPr>
        <w:softHyphen/>
        <w:t>ции, валюта и т.д. Контрагент, который обязуется поставить соот</w:t>
      </w:r>
      <w:r w:rsidRPr="00564FF4">
        <w:rPr>
          <w:rFonts w:ascii="Lucida Sans Unicode" w:hAnsi="Lucida Sans Unicode" w:cs="Lucida Sans Unicode"/>
          <w:color w:val="0D0D0D" w:themeColor="text1" w:themeTint="F2"/>
          <w:sz w:val="24"/>
          <w:szCs w:val="24"/>
          <w:shd w:val="clear" w:color="auto" w:fill="FFFFFF"/>
        </w:rPr>
        <w:softHyphen/>
        <w:t xml:space="preserve">ветствующий актив по контракту, открывает короткую </w:t>
      </w:r>
      <w:proofErr w:type="gramStart"/>
      <w:r w:rsidRPr="00564FF4">
        <w:rPr>
          <w:rFonts w:ascii="Lucida Sans Unicode" w:hAnsi="Lucida Sans Unicode" w:cs="Lucida Sans Unicode"/>
          <w:color w:val="0D0D0D" w:themeColor="text1" w:themeTint="F2"/>
          <w:sz w:val="24"/>
          <w:szCs w:val="24"/>
          <w:shd w:val="clear" w:color="auto" w:fill="FFFFFF"/>
        </w:rPr>
        <w:t>позицию</w:t>
      </w:r>
      <w:proofErr w:type="gramEnd"/>
      <w:r w:rsidRPr="00564FF4">
        <w:rPr>
          <w:rFonts w:ascii="Lucida Sans Unicode" w:hAnsi="Lucida Sans Unicode" w:cs="Lucida Sans Unicode"/>
          <w:color w:val="0D0D0D" w:themeColor="text1" w:themeTint="F2"/>
          <w:sz w:val="24"/>
          <w:szCs w:val="24"/>
          <w:shd w:val="clear" w:color="auto" w:fill="FFFFFF"/>
        </w:rPr>
        <w:t xml:space="preserve"> т.е. продается форвардный контракт. Контрагент, приобретающий актив по контракту, открывает длинную позицию, т.е. покупает контракт. Заключение контракта не </w:t>
      </w:r>
      <w:r w:rsidRPr="00564FF4">
        <w:rPr>
          <w:rFonts w:ascii="Lucida Sans Unicode" w:hAnsi="Lucida Sans Unicode" w:cs="Lucida Sans Unicode"/>
          <w:color w:val="0D0D0D" w:themeColor="text1" w:themeTint="F2"/>
          <w:sz w:val="24"/>
          <w:szCs w:val="24"/>
          <w:shd w:val="clear" w:color="auto" w:fill="FFFFFF"/>
        </w:rPr>
        <w:lastRenderedPageBreak/>
        <w:t xml:space="preserve">требует от контрагентов </w:t>
      </w:r>
      <w:proofErr w:type="spellStart"/>
      <w:r w:rsidRPr="00564FF4">
        <w:rPr>
          <w:rFonts w:ascii="Lucida Sans Unicode" w:hAnsi="Lucida Sans Unicode" w:cs="Lucida Sans Unicode"/>
          <w:color w:val="0D0D0D" w:themeColor="text1" w:themeTint="F2"/>
          <w:sz w:val="24"/>
          <w:szCs w:val="24"/>
          <w:shd w:val="clear" w:color="auto" w:fill="FFFFFF"/>
        </w:rPr>
        <w:t>каких-лтбо</w:t>
      </w:r>
      <w:proofErr w:type="spellEnd"/>
      <w:r w:rsidRPr="00564FF4">
        <w:rPr>
          <w:rFonts w:ascii="Lucida Sans Unicode" w:hAnsi="Lucida Sans Unicode" w:cs="Lucida Sans Unicode"/>
          <w:color w:val="0D0D0D" w:themeColor="text1" w:themeTint="F2"/>
          <w:sz w:val="24"/>
          <w:szCs w:val="24"/>
          <w:shd w:val="clear" w:color="auto" w:fill="FFFFFF"/>
        </w:rPr>
        <w:t xml:space="preserve"> расходов за исключением возможных накладных расходов.</w:t>
      </w:r>
    </w:p>
    <w:p w:rsidR="00564FF4" w:rsidRPr="00564FF4" w:rsidRDefault="00564FF4" w:rsidP="00564FF4">
      <w:pPr>
        <w:ind w:left="360"/>
        <w:jc w:val="both"/>
        <w:rPr>
          <w:rFonts w:ascii="Lucida Sans Unicode" w:hAnsi="Lucida Sans Unicode" w:cs="Lucida Sans Unicode"/>
          <w:color w:val="0D0D0D" w:themeColor="text1" w:themeTint="F2"/>
          <w:sz w:val="24"/>
          <w:szCs w:val="24"/>
          <w:shd w:val="clear" w:color="auto" w:fill="FFFFFF"/>
        </w:rPr>
      </w:pPr>
      <w:r w:rsidRPr="00564FF4">
        <w:rPr>
          <w:rStyle w:val="a6"/>
          <w:rFonts w:ascii="Lucida Sans Unicode" w:hAnsi="Lucida Sans Unicode" w:cs="Lucida Sans Unicode"/>
          <w:color w:val="0D0D0D" w:themeColor="text1" w:themeTint="F2"/>
          <w:sz w:val="24"/>
          <w:szCs w:val="24"/>
          <w:shd w:val="clear" w:color="auto" w:fill="FFFFFF"/>
        </w:rPr>
        <w:t>Фьючерсный контракт</w:t>
      </w:r>
      <w:r w:rsidRPr="00564FF4">
        <w:rPr>
          <w:rStyle w:val="apple-converted-space"/>
          <w:rFonts w:ascii="Lucida Sans Unicode" w:hAnsi="Lucida Sans Unicode" w:cs="Lucida Sans Unicode"/>
          <w:color w:val="0D0D0D" w:themeColor="text1" w:themeTint="F2"/>
          <w:sz w:val="24"/>
          <w:szCs w:val="24"/>
          <w:shd w:val="clear" w:color="auto" w:fill="FFFFFF"/>
        </w:rPr>
        <w:t> </w:t>
      </w:r>
      <w:r w:rsidRPr="00564FF4">
        <w:rPr>
          <w:rFonts w:ascii="Lucida Sans Unicode" w:hAnsi="Lucida Sans Unicode" w:cs="Lucida Sans Unicode"/>
          <w:color w:val="0D0D0D" w:themeColor="text1" w:themeTint="F2"/>
          <w:sz w:val="24"/>
          <w:szCs w:val="24"/>
          <w:shd w:val="clear" w:color="auto" w:fill="FFFFFF"/>
        </w:rPr>
        <w:t>— это соглашение между двумя сторо</w:t>
      </w:r>
      <w:r w:rsidRPr="00564FF4">
        <w:rPr>
          <w:rFonts w:ascii="Lucida Sans Unicode" w:hAnsi="Lucida Sans Unicode" w:cs="Lucida Sans Unicode"/>
          <w:color w:val="0D0D0D" w:themeColor="text1" w:themeTint="F2"/>
          <w:sz w:val="24"/>
          <w:szCs w:val="24"/>
          <w:shd w:val="clear" w:color="auto" w:fill="FFFFFF"/>
        </w:rPr>
        <w:softHyphen/>
        <w:t>нами о будущей поставке предмета контракта, которое заключается на бирже. Фьючерсные контракты заключаются также на такие активы, как сельскохозяйственные товары, естественные ресур</w:t>
      </w:r>
      <w:r w:rsidRPr="00564FF4">
        <w:rPr>
          <w:rFonts w:ascii="Lucida Sans Unicode" w:hAnsi="Lucida Sans Unicode" w:cs="Lucida Sans Unicode"/>
          <w:color w:val="0D0D0D" w:themeColor="text1" w:themeTint="F2"/>
          <w:sz w:val="24"/>
          <w:szCs w:val="24"/>
          <w:shd w:val="clear" w:color="auto" w:fill="FFFFFF"/>
        </w:rPr>
        <w:softHyphen/>
        <w:t>сы, иностранная валюта, ценные бумаги с фиксированными дохо</w:t>
      </w:r>
      <w:r w:rsidRPr="00564FF4">
        <w:rPr>
          <w:rFonts w:ascii="Lucida Sans Unicode" w:hAnsi="Lucida Sans Unicode" w:cs="Lucida Sans Unicode"/>
          <w:color w:val="0D0D0D" w:themeColor="text1" w:themeTint="F2"/>
          <w:sz w:val="24"/>
          <w:szCs w:val="24"/>
          <w:shd w:val="clear" w:color="auto" w:fill="FFFFFF"/>
        </w:rPr>
        <w:softHyphen/>
        <w:t>дами и рыночные индексы. Заключение фьючерсных сделок имеет своей целью, как правило, не реальную поставку (приемку) акти</w:t>
      </w:r>
      <w:r w:rsidRPr="00564FF4">
        <w:rPr>
          <w:rFonts w:ascii="Lucida Sans Unicode" w:hAnsi="Lucida Sans Unicode" w:cs="Lucida Sans Unicode"/>
          <w:color w:val="0D0D0D" w:themeColor="text1" w:themeTint="F2"/>
          <w:sz w:val="24"/>
          <w:szCs w:val="24"/>
          <w:shd w:val="clear" w:color="auto" w:fill="FFFFFF"/>
        </w:rPr>
        <w:softHyphen/>
        <w:t>ва, а хеджирование позиций контрагентов или игру на разнице цен. Поэтому абсолютное большинство позиций инвесторов по фьючерсным контрактам ликвидируется ими в процессе действия контракта с помощью офсетных сделок и только 2—5 % контрак</w:t>
      </w:r>
      <w:r w:rsidRPr="00564FF4">
        <w:rPr>
          <w:rFonts w:ascii="Lucida Sans Unicode" w:hAnsi="Lucida Sans Unicode" w:cs="Lucida Sans Unicode"/>
          <w:color w:val="0D0D0D" w:themeColor="text1" w:themeTint="F2"/>
          <w:sz w:val="24"/>
          <w:szCs w:val="24"/>
          <w:shd w:val="clear" w:color="auto" w:fill="FFFFFF"/>
        </w:rPr>
        <w:softHyphen/>
        <w:t>тов в мировой практике заканчиваются реальной поставкой соот</w:t>
      </w:r>
      <w:r w:rsidRPr="00564FF4">
        <w:rPr>
          <w:rFonts w:ascii="Lucida Sans Unicode" w:hAnsi="Lucida Sans Unicode" w:cs="Lucida Sans Unicode"/>
          <w:color w:val="0D0D0D" w:themeColor="text1" w:themeTint="F2"/>
          <w:sz w:val="24"/>
          <w:szCs w:val="24"/>
          <w:shd w:val="clear" w:color="auto" w:fill="FFFFFF"/>
        </w:rPr>
        <w:softHyphen/>
        <w:t>ветствующих активов.</w:t>
      </w:r>
    </w:p>
    <w:p w:rsidR="00564FF4" w:rsidRPr="00564FF4" w:rsidRDefault="00564FF4" w:rsidP="00564FF4">
      <w:pPr>
        <w:pStyle w:val="a4"/>
        <w:shd w:val="clear" w:color="auto" w:fill="FFFFFF"/>
        <w:spacing w:line="276" w:lineRule="auto"/>
        <w:jc w:val="both"/>
        <w:rPr>
          <w:rFonts w:ascii="Lucida Sans Unicode" w:hAnsi="Lucida Sans Unicode" w:cs="Lucida Sans Unicode"/>
          <w:color w:val="0D0D0D" w:themeColor="text1" w:themeTint="F2"/>
        </w:rPr>
      </w:pPr>
      <w:r w:rsidRPr="00564FF4">
        <w:rPr>
          <w:rStyle w:val="a6"/>
          <w:rFonts w:ascii="Lucida Sans Unicode" w:hAnsi="Lucida Sans Unicode" w:cs="Lucida Sans Unicode"/>
          <w:color w:val="0D0D0D" w:themeColor="text1" w:themeTint="F2"/>
        </w:rPr>
        <w:t>Опцион</w:t>
      </w:r>
      <w:r w:rsidRPr="00564FF4">
        <w:rPr>
          <w:rStyle w:val="apple-converted-space"/>
          <w:rFonts w:ascii="Lucida Sans Unicode" w:hAnsi="Lucida Sans Unicode" w:cs="Lucida Sans Unicode"/>
          <w:color w:val="0D0D0D" w:themeColor="text1" w:themeTint="F2"/>
        </w:rPr>
        <w:t> </w:t>
      </w:r>
      <w:r w:rsidRPr="00564FF4">
        <w:rPr>
          <w:rFonts w:ascii="Lucida Sans Unicode" w:hAnsi="Lucida Sans Unicode" w:cs="Lucida Sans Unicode"/>
          <w:color w:val="0D0D0D" w:themeColor="text1" w:themeTint="F2"/>
        </w:rPr>
        <w:t>— это вид ценной бумаги, который дает владельцу право купить или продать фиксированное количество соответству</w:t>
      </w:r>
      <w:r w:rsidRPr="00564FF4">
        <w:rPr>
          <w:rFonts w:ascii="Lucida Sans Unicode" w:hAnsi="Lucida Sans Unicode" w:cs="Lucida Sans Unicode"/>
          <w:color w:val="0D0D0D" w:themeColor="text1" w:themeTint="F2"/>
        </w:rPr>
        <w:softHyphen/>
        <w:t>ющих финансовых активов по определенному курсу в конкретный период. Тремя основными видами опционов являются «права», варранты (ордера), опцион «пут» и колл. Первый вид наиболее привлекателен для среднего инвестора, а два последних пользу</w:t>
      </w:r>
      <w:r w:rsidRPr="00564FF4">
        <w:rPr>
          <w:rFonts w:ascii="Lucida Sans Unicode" w:hAnsi="Lucida Sans Unicode" w:cs="Lucida Sans Unicode"/>
          <w:color w:val="0D0D0D" w:themeColor="text1" w:themeTint="F2"/>
        </w:rPr>
        <w:softHyphen/>
        <w:t>ются в настоящее время значительной популярностью как при</w:t>
      </w:r>
      <w:r w:rsidRPr="00564FF4">
        <w:rPr>
          <w:rFonts w:ascii="Lucida Sans Unicode" w:hAnsi="Lucida Sans Unicode" w:cs="Lucida Sans Unicode"/>
          <w:color w:val="0D0D0D" w:themeColor="text1" w:themeTint="F2"/>
        </w:rPr>
        <w:softHyphen/>
        <w:t>влекательные объекты торговли.</w:t>
      </w:r>
    </w:p>
    <w:p w:rsidR="00564FF4" w:rsidRPr="00564FF4" w:rsidRDefault="00564FF4" w:rsidP="00564FF4">
      <w:pPr>
        <w:pStyle w:val="a4"/>
        <w:shd w:val="clear" w:color="auto" w:fill="FFFFFF"/>
        <w:spacing w:line="276" w:lineRule="auto"/>
        <w:jc w:val="both"/>
        <w:rPr>
          <w:rFonts w:ascii="Lucida Sans Unicode" w:hAnsi="Lucida Sans Unicode" w:cs="Lucida Sans Unicode"/>
          <w:color w:val="0D0D0D" w:themeColor="text1" w:themeTint="F2"/>
        </w:rPr>
      </w:pPr>
      <w:r w:rsidRPr="00564FF4">
        <w:rPr>
          <w:rFonts w:ascii="Lucida Sans Unicode" w:hAnsi="Lucida Sans Unicode" w:cs="Lucida Sans Unicode"/>
          <w:color w:val="0D0D0D" w:themeColor="text1" w:themeTint="F2"/>
        </w:rPr>
        <w:t>На русский язык слово «опцион» переводится как выбор. Суть опциона состоит в том, что он предоставляет одной из сторон сделки право выбора исполнить контракт или отказаться от его исполне</w:t>
      </w:r>
      <w:r w:rsidRPr="00564FF4">
        <w:rPr>
          <w:rFonts w:ascii="Lucida Sans Unicode" w:hAnsi="Lucida Sans Unicode" w:cs="Lucida Sans Unicode"/>
          <w:color w:val="0D0D0D" w:themeColor="text1" w:themeTint="F2"/>
        </w:rPr>
        <w:softHyphen/>
        <w:t>ния. Право выбора — это существенное отличие опциона от фьючерсного и форвардного контрактов, требующих обязательного исполнения сделки.</w:t>
      </w:r>
    </w:p>
    <w:p w:rsidR="00564FF4" w:rsidRPr="00564FF4" w:rsidRDefault="00564FF4" w:rsidP="00564FF4">
      <w:pPr>
        <w:pStyle w:val="a4"/>
        <w:shd w:val="clear" w:color="auto" w:fill="FFFFFF"/>
        <w:spacing w:line="276" w:lineRule="auto"/>
        <w:jc w:val="both"/>
        <w:rPr>
          <w:rFonts w:ascii="Lucida Sans Unicode" w:hAnsi="Lucida Sans Unicode" w:cs="Lucida Sans Unicode"/>
          <w:color w:val="0D0D0D" w:themeColor="text1" w:themeTint="F2"/>
        </w:rPr>
      </w:pPr>
      <w:r w:rsidRPr="00564FF4">
        <w:rPr>
          <w:rStyle w:val="a6"/>
          <w:rFonts w:ascii="Lucida Sans Unicode" w:hAnsi="Lucida Sans Unicode" w:cs="Lucida Sans Unicode"/>
          <w:color w:val="0D0D0D" w:themeColor="text1" w:themeTint="F2"/>
        </w:rPr>
        <w:t>Варрант</w:t>
      </w:r>
      <w:r w:rsidRPr="00564FF4">
        <w:rPr>
          <w:rStyle w:val="apple-converted-space"/>
          <w:rFonts w:ascii="Lucida Sans Unicode" w:hAnsi="Lucida Sans Unicode" w:cs="Lucida Sans Unicode"/>
          <w:color w:val="0D0D0D" w:themeColor="text1" w:themeTint="F2"/>
        </w:rPr>
        <w:t> </w:t>
      </w:r>
      <w:r w:rsidRPr="00564FF4">
        <w:rPr>
          <w:rFonts w:ascii="Lucida Sans Unicode" w:hAnsi="Lucida Sans Unicode" w:cs="Lucida Sans Unicode"/>
          <w:color w:val="0D0D0D" w:themeColor="text1" w:themeTint="F2"/>
        </w:rPr>
        <w:t>— это ценная бумага, которая дает свое</w:t>
      </w:r>
      <w:r w:rsidRPr="00564FF4">
        <w:rPr>
          <w:rFonts w:ascii="Lucida Sans Unicode" w:hAnsi="Lucida Sans Unicode" w:cs="Lucida Sans Unicode"/>
          <w:color w:val="0D0D0D" w:themeColor="text1" w:themeTint="F2"/>
        </w:rPr>
        <w:softHyphen/>
        <w:t>му владельцу право на покупку определенного числа других ценных бумаг, как правило, обыкновенных акций, в течение установленно</w:t>
      </w:r>
      <w:r w:rsidRPr="00564FF4">
        <w:rPr>
          <w:rFonts w:ascii="Lucida Sans Unicode" w:hAnsi="Lucida Sans Unicode" w:cs="Lucida Sans Unicode"/>
          <w:color w:val="0D0D0D" w:themeColor="text1" w:themeTint="F2"/>
        </w:rPr>
        <w:softHyphen/>
        <w:t>го периода времени по установленной цене. Фактически варранты являются опционами «колл». Варранты не дают владельцу право голоса, не приносят дивидендов, не дают оснований притязать на активы компании.</w:t>
      </w:r>
    </w:p>
    <w:p w:rsidR="00564FF4" w:rsidRPr="00564FF4" w:rsidRDefault="00564FF4" w:rsidP="00564FF4">
      <w:pPr>
        <w:pStyle w:val="a4"/>
        <w:shd w:val="clear" w:color="auto" w:fill="FFFFFF"/>
        <w:spacing w:line="276" w:lineRule="auto"/>
        <w:jc w:val="both"/>
        <w:rPr>
          <w:rFonts w:ascii="Lucida Sans Unicode" w:hAnsi="Lucida Sans Unicode" w:cs="Lucida Sans Unicode"/>
          <w:color w:val="0D0D0D" w:themeColor="text1" w:themeTint="F2"/>
        </w:rPr>
      </w:pPr>
      <w:r w:rsidRPr="00564FF4">
        <w:rPr>
          <w:rStyle w:val="a6"/>
          <w:rFonts w:ascii="Lucida Sans Unicode" w:hAnsi="Lucida Sans Unicode" w:cs="Lucida Sans Unicode"/>
          <w:color w:val="0D0D0D" w:themeColor="text1" w:themeTint="F2"/>
        </w:rPr>
        <w:lastRenderedPageBreak/>
        <w:t>Права</w:t>
      </w:r>
      <w:r w:rsidRPr="00564FF4">
        <w:rPr>
          <w:rStyle w:val="apple-converted-space"/>
          <w:rFonts w:ascii="Lucida Sans Unicode" w:hAnsi="Lucida Sans Unicode" w:cs="Lucida Sans Unicode"/>
          <w:color w:val="0D0D0D" w:themeColor="text1" w:themeTint="F2"/>
        </w:rPr>
        <w:t> </w:t>
      </w:r>
      <w:r w:rsidRPr="00564FF4">
        <w:rPr>
          <w:rFonts w:ascii="Lucida Sans Unicode" w:hAnsi="Lucida Sans Unicode" w:cs="Lucida Sans Unicode"/>
          <w:color w:val="0D0D0D" w:themeColor="text1" w:themeTint="F2"/>
        </w:rPr>
        <w:t>— это опцион на право покупки доли нового выпуска обыкновенных акций по установленному курсу в течение опреде</w:t>
      </w:r>
      <w:r w:rsidRPr="00564FF4">
        <w:rPr>
          <w:rFonts w:ascii="Lucida Sans Unicode" w:hAnsi="Lucida Sans Unicode" w:cs="Lucida Sans Unicode"/>
          <w:color w:val="0D0D0D" w:themeColor="text1" w:themeTint="F2"/>
        </w:rPr>
        <w:softHyphen/>
        <w:t>ленного (довольно короткого) периода. Права возникают тогда, когда корпорации мобилизуют денежные средства путем нового выпуска обыкновенных акций. С точки зрения инвестора «право» позволяет акционеру покупать акции нового выпуска по установ</w:t>
      </w:r>
      <w:r w:rsidRPr="00564FF4">
        <w:rPr>
          <w:rFonts w:ascii="Lucida Sans Unicode" w:hAnsi="Lucida Sans Unicode" w:cs="Lucida Sans Unicode"/>
          <w:color w:val="0D0D0D" w:themeColor="text1" w:themeTint="F2"/>
        </w:rPr>
        <w:softHyphen/>
        <w:t>ленному курсу в течение определенного (не более нескольких не</w:t>
      </w:r>
      <w:r w:rsidRPr="00564FF4">
        <w:rPr>
          <w:rFonts w:ascii="Lucida Sans Unicode" w:hAnsi="Lucida Sans Unicode" w:cs="Lucida Sans Unicode"/>
          <w:color w:val="0D0D0D" w:themeColor="text1" w:themeTint="F2"/>
        </w:rPr>
        <w:softHyphen/>
        <w:t>дель) периода.</w:t>
      </w:r>
    </w:p>
    <w:p w:rsidR="00564FF4" w:rsidRPr="00564FF4" w:rsidRDefault="00564FF4" w:rsidP="00564FF4">
      <w:pPr>
        <w:pStyle w:val="a4"/>
        <w:shd w:val="clear" w:color="auto" w:fill="FFFFFF"/>
        <w:spacing w:line="276" w:lineRule="auto"/>
        <w:jc w:val="both"/>
        <w:rPr>
          <w:rFonts w:ascii="Lucida Sans Unicode" w:hAnsi="Lucida Sans Unicode" w:cs="Lucida Sans Unicode"/>
          <w:color w:val="0D0D0D" w:themeColor="text1" w:themeTint="F2"/>
        </w:rPr>
      </w:pPr>
      <w:r w:rsidRPr="00564FF4">
        <w:rPr>
          <w:rStyle w:val="a6"/>
          <w:rFonts w:ascii="Lucida Sans Unicode" w:hAnsi="Lucida Sans Unicode" w:cs="Lucida Sans Unicode"/>
          <w:color w:val="0D0D0D" w:themeColor="text1" w:themeTint="F2"/>
        </w:rPr>
        <w:t>Своп</w:t>
      </w:r>
      <w:r w:rsidRPr="00564FF4">
        <w:rPr>
          <w:rFonts w:ascii="Lucida Sans Unicode" w:hAnsi="Lucida Sans Unicode" w:cs="Lucida Sans Unicode"/>
          <w:color w:val="0D0D0D" w:themeColor="text1" w:themeTint="F2"/>
        </w:rPr>
        <w:t> — это операция по обмену валюты на корот</w:t>
      </w:r>
      <w:r w:rsidRPr="00564FF4">
        <w:rPr>
          <w:rFonts w:ascii="Lucida Sans Unicode" w:hAnsi="Lucida Sans Unicode" w:cs="Lucida Sans Unicode"/>
          <w:color w:val="0D0D0D" w:themeColor="text1" w:themeTint="F2"/>
        </w:rPr>
        <w:softHyphen/>
        <w:t>кий срок, проводимую чаще всего между центральными банками, т.е.</w:t>
      </w:r>
      <w:r w:rsidRPr="00564FF4">
        <w:rPr>
          <w:rStyle w:val="apple-converted-space"/>
          <w:rFonts w:ascii="Lucida Sans Unicode" w:hAnsi="Lucida Sans Unicode" w:cs="Lucida Sans Unicode"/>
          <w:color w:val="0D0D0D" w:themeColor="text1" w:themeTint="F2"/>
        </w:rPr>
        <w:t> </w:t>
      </w:r>
      <w:hyperlink r:id="rId439" w:history="1">
        <w:proofErr w:type="gramStart"/>
        <w:r w:rsidRPr="00564FF4">
          <w:rPr>
            <w:rStyle w:val="a5"/>
            <w:rFonts w:ascii="Lucida Sans Unicode" w:hAnsi="Lucida Sans Unicode" w:cs="Lucida Sans Unicode"/>
            <w:color w:val="0D0D0D" w:themeColor="text1" w:themeTint="F2"/>
            <w:u w:val="none"/>
          </w:rPr>
          <w:t>своп</w:t>
        </w:r>
        <w:proofErr w:type="gramEnd"/>
      </w:hyperlink>
      <w:r w:rsidRPr="00564FF4">
        <w:rPr>
          <w:rStyle w:val="apple-converted-space"/>
          <w:rFonts w:ascii="Lucida Sans Unicode" w:hAnsi="Lucida Sans Unicode" w:cs="Lucida Sans Unicode"/>
          <w:color w:val="0D0D0D" w:themeColor="text1" w:themeTint="F2"/>
        </w:rPr>
        <w:t> </w:t>
      </w:r>
      <w:r w:rsidRPr="00564FF4">
        <w:rPr>
          <w:rFonts w:ascii="Lucida Sans Unicode" w:hAnsi="Lucida Sans Unicode" w:cs="Lucida Sans Unicode"/>
          <w:color w:val="0D0D0D" w:themeColor="text1" w:themeTint="F2"/>
        </w:rPr>
        <w:t>позволяет на непродолжительное время увеличить валютные резервы страны, которая по той или иной причине может быть подвергнута валютной спекуляции. В данном случае риск обмена валют не переносится на центральный банк той страны, который приходит на помощь. Центральный банк, выступающий с просьбой об обмене, получает в свое распоряжение на ограниченный срок под небольшой процент определенную сумму валюты, за которую переводит своему партнеру такую же сумму, но в национальной валюте. На основании соглашений о сделках своп центральные банки могут быстро оказывать друг другу необходимую поддержку, не теряя времени на предварительные переговоры. Завершение сделки осуществляется путем ее аннулирования, т.е. возвращения банками полученных сумм валют с учетом начисленных процентов банку-кредитору.</w:t>
      </w:r>
    </w:p>
    <w:p w:rsidR="00564FF4" w:rsidRDefault="00870243" w:rsidP="00870243">
      <w:pPr>
        <w:ind w:left="360"/>
        <w:jc w:val="center"/>
        <w:rPr>
          <w:rFonts w:ascii="Calibri" w:hAnsi="Calibri"/>
          <w:b/>
          <w:sz w:val="32"/>
        </w:rPr>
      </w:pPr>
      <w:r>
        <w:rPr>
          <w:rFonts w:ascii="Calibri" w:hAnsi="Calibri"/>
          <w:b/>
          <w:sz w:val="32"/>
        </w:rPr>
        <w:t>ВОПРОС</w:t>
      </w:r>
      <w:r w:rsidRPr="009C6E48">
        <w:rPr>
          <w:rFonts w:ascii="Calibri" w:hAnsi="Calibri"/>
          <w:b/>
          <w:sz w:val="32"/>
        </w:rPr>
        <w:t xml:space="preserve"> № </w:t>
      </w:r>
      <w:r>
        <w:rPr>
          <w:rFonts w:ascii="Calibri" w:hAnsi="Calibri"/>
          <w:b/>
          <w:sz w:val="32"/>
        </w:rPr>
        <w:t>49 (</w:t>
      </w:r>
      <w:r w:rsidR="00BB0201">
        <w:rPr>
          <w:rFonts w:ascii="Calibri" w:hAnsi="Calibri"/>
          <w:b/>
          <w:sz w:val="32"/>
        </w:rPr>
        <w:t>«Срочные рынки» понятие, характеристика)</w:t>
      </w:r>
    </w:p>
    <w:p w:rsidR="00BB0201" w:rsidRPr="00BB0201" w:rsidRDefault="00BB0201" w:rsidP="00BB0201">
      <w:pPr>
        <w:pStyle w:val="a4"/>
        <w:shd w:val="clear" w:color="auto" w:fill="FFFFFF"/>
        <w:spacing w:before="120" w:beforeAutospacing="0" w:after="120" w:afterAutospacing="0" w:line="276" w:lineRule="auto"/>
        <w:rPr>
          <w:rFonts w:ascii="Arial" w:hAnsi="Arial" w:cs="Arial"/>
          <w:color w:val="0D0D0D" w:themeColor="text1" w:themeTint="F2"/>
        </w:rPr>
      </w:pPr>
      <w:proofErr w:type="spellStart"/>
      <w:proofErr w:type="gramStart"/>
      <w:r w:rsidRPr="00BB0201">
        <w:rPr>
          <w:rFonts w:ascii="Arial" w:hAnsi="Arial" w:cs="Arial"/>
          <w:b/>
          <w:bCs/>
          <w:color w:val="0D0D0D" w:themeColor="text1" w:themeTint="F2"/>
        </w:rPr>
        <w:t>Сро́чный</w:t>
      </w:r>
      <w:proofErr w:type="spellEnd"/>
      <w:proofErr w:type="gramEnd"/>
      <w:r w:rsidRPr="00BB0201">
        <w:rPr>
          <w:rFonts w:ascii="Arial" w:hAnsi="Arial" w:cs="Arial"/>
          <w:b/>
          <w:bCs/>
          <w:color w:val="0D0D0D" w:themeColor="text1" w:themeTint="F2"/>
        </w:rPr>
        <w:t xml:space="preserve"> </w:t>
      </w:r>
      <w:proofErr w:type="spellStart"/>
      <w:r w:rsidRPr="00BB0201">
        <w:rPr>
          <w:rFonts w:ascii="Arial" w:hAnsi="Arial" w:cs="Arial"/>
          <w:b/>
          <w:bCs/>
          <w:color w:val="0D0D0D" w:themeColor="text1" w:themeTint="F2"/>
        </w:rPr>
        <w:t>ры́нок</w:t>
      </w:r>
      <w:proofErr w:type="spellEnd"/>
      <w:r w:rsidRPr="00BB0201">
        <w:rPr>
          <w:rStyle w:val="apple-converted-space"/>
          <w:rFonts w:ascii="Arial" w:hAnsi="Arial" w:cs="Arial"/>
          <w:color w:val="0D0D0D" w:themeColor="text1" w:themeTint="F2"/>
        </w:rPr>
        <w:t> </w:t>
      </w:r>
      <w:r w:rsidRPr="00BB0201">
        <w:rPr>
          <w:rFonts w:ascii="Arial" w:hAnsi="Arial" w:cs="Arial"/>
          <w:color w:val="0D0D0D" w:themeColor="text1" w:themeTint="F2"/>
        </w:rPr>
        <w:t>(рынок</w:t>
      </w:r>
      <w:r w:rsidRPr="00BB0201">
        <w:rPr>
          <w:rStyle w:val="apple-converted-space"/>
          <w:rFonts w:ascii="Arial" w:hAnsi="Arial" w:cs="Arial"/>
          <w:color w:val="0D0D0D" w:themeColor="text1" w:themeTint="F2"/>
        </w:rPr>
        <w:t> </w:t>
      </w:r>
      <w:hyperlink r:id="rId440" w:tooltip="Производный финансовый инструмент" w:history="1">
        <w:r w:rsidRPr="00BB0201">
          <w:rPr>
            <w:rStyle w:val="a5"/>
            <w:rFonts w:ascii="Arial" w:hAnsi="Arial" w:cs="Arial"/>
            <w:color w:val="0D0D0D" w:themeColor="text1" w:themeTint="F2"/>
            <w:u w:val="none"/>
          </w:rPr>
          <w:t>производных финансовых инструментов</w:t>
        </w:r>
      </w:hyperlink>
      <w:r w:rsidRPr="00BB0201">
        <w:rPr>
          <w:rFonts w:ascii="Arial" w:hAnsi="Arial" w:cs="Arial"/>
          <w:color w:val="0D0D0D" w:themeColor="text1" w:themeTint="F2"/>
        </w:rPr>
        <w:t>) — это рынок, на котором происходит заключение срочных контрактов (</w:t>
      </w:r>
      <w:hyperlink r:id="rId441" w:tooltip="Форвард (контракт)" w:history="1">
        <w:r w:rsidRPr="00BB0201">
          <w:rPr>
            <w:rStyle w:val="a5"/>
            <w:rFonts w:ascii="Arial" w:hAnsi="Arial" w:cs="Arial"/>
            <w:color w:val="0D0D0D" w:themeColor="text1" w:themeTint="F2"/>
            <w:u w:val="none"/>
          </w:rPr>
          <w:t>форварды</w:t>
        </w:r>
      </w:hyperlink>
      <w:r w:rsidRPr="00BB0201">
        <w:rPr>
          <w:rFonts w:ascii="Arial" w:hAnsi="Arial" w:cs="Arial"/>
          <w:color w:val="0D0D0D" w:themeColor="text1" w:themeTint="F2"/>
        </w:rPr>
        <w:t>,</w:t>
      </w:r>
      <w:r w:rsidRPr="00BB0201">
        <w:rPr>
          <w:rStyle w:val="apple-converted-space"/>
          <w:rFonts w:ascii="Arial" w:hAnsi="Arial" w:cs="Arial"/>
          <w:color w:val="0D0D0D" w:themeColor="text1" w:themeTint="F2"/>
        </w:rPr>
        <w:t> </w:t>
      </w:r>
      <w:hyperlink r:id="rId442" w:tooltip="Фьючерс" w:history="1">
        <w:r w:rsidRPr="00BB0201">
          <w:rPr>
            <w:rStyle w:val="a5"/>
            <w:rFonts w:ascii="Arial" w:hAnsi="Arial" w:cs="Arial"/>
            <w:color w:val="0D0D0D" w:themeColor="text1" w:themeTint="F2"/>
            <w:u w:val="none"/>
          </w:rPr>
          <w:t>фьючерсы</w:t>
        </w:r>
      </w:hyperlink>
      <w:r w:rsidRPr="00BB0201">
        <w:rPr>
          <w:rFonts w:ascii="Arial" w:hAnsi="Arial" w:cs="Arial"/>
          <w:color w:val="0D0D0D" w:themeColor="text1" w:themeTint="F2"/>
        </w:rPr>
        <w:t>,</w:t>
      </w:r>
      <w:r w:rsidRPr="00BB0201">
        <w:rPr>
          <w:rStyle w:val="apple-converted-space"/>
          <w:rFonts w:ascii="Arial" w:hAnsi="Arial" w:cs="Arial"/>
          <w:color w:val="0D0D0D" w:themeColor="text1" w:themeTint="F2"/>
        </w:rPr>
        <w:t> </w:t>
      </w:r>
      <w:hyperlink r:id="rId443" w:tooltip="Опцион" w:history="1">
        <w:r w:rsidRPr="00BB0201">
          <w:rPr>
            <w:rStyle w:val="a5"/>
            <w:rFonts w:ascii="Arial" w:hAnsi="Arial" w:cs="Arial"/>
            <w:color w:val="0D0D0D" w:themeColor="text1" w:themeTint="F2"/>
            <w:u w:val="none"/>
          </w:rPr>
          <w:t>опционы</w:t>
        </w:r>
      </w:hyperlink>
      <w:r w:rsidRPr="00BB0201">
        <w:rPr>
          <w:rFonts w:ascii="Arial" w:hAnsi="Arial" w:cs="Arial"/>
          <w:color w:val="0D0D0D" w:themeColor="text1" w:themeTint="F2"/>
        </w:rPr>
        <w:t>).</w:t>
      </w:r>
    </w:p>
    <w:p w:rsidR="00BB0201" w:rsidRPr="00BB0201" w:rsidRDefault="00BB0201" w:rsidP="00BB0201">
      <w:pPr>
        <w:pStyle w:val="a4"/>
        <w:shd w:val="clear" w:color="auto" w:fill="FFFFFF"/>
        <w:spacing w:before="120" w:beforeAutospacing="0" w:after="120" w:afterAutospacing="0" w:line="276" w:lineRule="auto"/>
        <w:rPr>
          <w:rFonts w:ascii="Arial" w:hAnsi="Arial" w:cs="Arial"/>
          <w:color w:val="0D0D0D" w:themeColor="text1" w:themeTint="F2"/>
        </w:rPr>
      </w:pPr>
      <w:r w:rsidRPr="00BB0201">
        <w:rPr>
          <w:rFonts w:ascii="Arial" w:hAnsi="Arial" w:cs="Arial"/>
          <w:color w:val="0D0D0D" w:themeColor="text1" w:themeTint="F2"/>
        </w:rPr>
        <w:t>Срочные валютные сделки — операции по купле-продаже валют на условиях договоренности сторон по их поставке и зачислению на счет</w:t>
      </w:r>
      <w:r w:rsidRPr="00BB0201">
        <w:rPr>
          <w:rStyle w:val="apple-converted-space"/>
          <w:rFonts w:ascii="Arial" w:hAnsi="Arial" w:cs="Arial"/>
          <w:color w:val="0D0D0D" w:themeColor="text1" w:themeTint="F2"/>
        </w:rPr>
        <w:t> </w:t>
      </w:r>
      <w:hyperlink r:id="rId444" w:tooltip="Контрагент" w:history="1">
        <w:r w:rsidRPr="00BB0201">
          <w:rPr>
            <w:rStyle w:val="a5"/>
            <w:rFonts w:ascii="Arial" w:hAnsi="Arial" w:cs="Arial"/>
            <w:color w:val="0D0D0D" w:themeColor="text1" w:themeTint="F2"/>
            <w:u w:val="none"/>
          </w:rPr>
          <w:t>контрагента</w:t>
        </w:r>
      </w:hyperlink>
      <w:r w:rsidRPr="00BB0201">
        <w:rPr>
          <w:rStyle w:val="apple-converted-space"/>
          <w:rFonts w:ascii="Arial" w:hAnsi="Arial" w:cs="Arial"/>
          <w:color w:val="0D0D0D" w:themeColor="text1" w:themeTint="F2"/>
        </w:rPr>
        <w:t> </w:t>
      </w:r>
      <w:r w:rsidRPr="00BB0201">
        <w:rPr>
          <w:rFonts w:ascii="Arial" w:hAnsi="Arial" w:cs="Arial"/>
          <w:color w:val="0D0D0D" w:themeColor="text1" w:themeTint="F2"/>
        </w:rPr>
        <w:t>в период, превышающий 2 рабочих дня с момента заключения сделки, но по курсу, зафиксированному в момент заключения.</w:t>
      </w:r>
    </w:p>
    <w:p w:rsidR="00BB0201" w:rsidRPr="00BB0201" w:rsidRDefault="00BB0201" w:rsidP="00BB0201">
      <w:pPr>
        <w:pStyle w:val="a4"/>
        <w:shd w:val="clear" w:color="auto" w:fill="FFFFFF"/>
        <w:spacing w:before="120" w:beforeAutospacing="0" w:after="120" w:afterAutospacing="0" w:line="276" w:lineRule="auto"/>
        <w:rPr>
          <w:rFonts w:ascii="Arial" w:hAnsi="Arial" w:cs="Arial"/>
          <w:color w:val="0D0D0D" w:themeColor="text1" w:themeTint="F2"/>
        </w:rPr>
      </w:pPr>
      <w:r w:rsidRPr="00BB0201">
        <w:rPr>
          <w:rFonts w:ascii="Arial" w:hAnsi="Arial" w:cs="Arial"/>
          <w:color w:val="0D0D0D" w:themeColor="text1" w:themeTint="F2"/>
        </w:rPr>
        <w:t>Срочный рынок может быть как биржевым (например —</w:t>
      </w:r>
      <w:r w:rsidRPr="00BB0201">
        <w:rPr>
          <w:rStyle w:val="apple-converted-space"/>
          <w:rFonts w:ascii="Arial" w:hAnsi="Arial" w:cs="Arial"/>
          <w:color w:val="0D0D0D" w:themeColor="text1" w:themeTint="F2"/>
        </w:rPr>
        <w:t> </w:t>
      </w:r>
      <w:hyperlink r:id="rId445" w:tooltip="Фьючерсная биржа" w:history="1">
        <w:r w:rsidRPr="00BB0201">
          <w:rPr>
            <w:rStyle w:val="a5"/>
            <w:rFonts w:ascii="Arial" w:hAnsi="Arial" w:cs="Arial"/>
            <w:color w:val="0D0D0D" w:themeColor="text1" w:themeTint="F2"/>
            <w:u w:val="none"/>
          </w:rPr>
          <w:t>рынок фьючерсов</w:t>
        </w:r>
      </w:hyperlink>
      <w:r w:rsidRPr="00BB0201">
        <w:rPr>
          <w:rFonts w:ascii="Arial" w:hAnsi="Arial" w:cs="Arial"/>
          <w:color w:val="0D0D0D" w:themeColor="text1" w:themeTint="F2"/>
        </w:rPr>
        <w:t>), так и внебиржевым (рынок, на котором заключаются форвардные контракты).</w:t>
      </w:r>
    </w:p>
    <w:p w:rsidR="00BB0201" w:rsidRPr="00BB0201" w:rsidRDefault="00BB0201" w:rsidP="00BB0201">
      <w:pPr>
        <w:pStyle w:val="a4"/>
        <w:shd w:val="clear" w:color="auto" w:fill="FFFFFF"/>
        <w:spacing w:before="120" w:beforeAutospacing="0" w:after="120" w:afterAutospacing="0" w:line="276" w:lineRule="auto"/>
        <w:rPr>
          <w:rFonts w:ascii="Arial" w:hAnsi="Arial" w:cs="Arial"/>
          <w:color w:val="0D0D0D" w:themeColor="text1" w:themeTint="F2"/>
        </w:rPr>
      </w:pPr>
      <w:r w:rsidRPr="00BB0201">
        <w:rPr>
          <w:rFonts w:ascii="Arial" w:hAnsi="Arial" w:cs="Arial"/>
          <w:color w:val="0D0D0D" w:themeColor="text1" w:themeTint="F2"/>
        </w:rPr>
        <w:t>На биржевом срочном рынке обращаются</w:t>
      </w:r>
      <w:r w:rsidRPr="00BB0201">
        <w:rPr>
          <w:rStyle w:val="apple-converted-space"/>
          <w:rFonts w:ascii="Arial" w:hAnsi="Arial" w:cs="Arial"/>
          <w:color w:val="0D0D0D" w:themeColor="text1" w:themeTint="F2"/>
        </w:rPr>
        <w:t> </w:t>
      </w:r>
      <w:hyperlink r:id="rId446" w:tooltip="Стандартный биржевой контракт" w:history="1">
        <w:r w:rsidRPr="00BB0201">
          <w:rPr>
            <w:rStyle w:val="a5"/>
            <w:rFonts w:ascii="Arial" w:hAnsi="Arial" w:cs="Arial"/>
            <w:color w:val="0D0D0D" w:themeColor="text1" w:themeTint="F2"/>
            <w:u w:val="none"/>
          </w:rPr>
          <w:t>биржевые контракты</w:t>
        </w:r>
      </w:hyperlink>
      <w:r w:rsidRPr="00BB0201">
        <w:rPr>
          <w:rFonts w:ascii="Arial" w:hAnsi="Arial" w:cs="Arial"/>
          <w:color w:val="0D0D0D" w:themeColor="text1" w:themeTint="F2"/>
        </w:rPr>
        <w:t>, стандартизованные биржей.</w:t>
      </w:r>
    </w:p>
    <w:p w:rsidR="00BB0201" w:rsidRPr="00BB0201" w:rsidRDefault="00BB0201" w:rsidP="00BB0201">
      <w:pPr>
        <w:shd w:val="clear" w:color="auto" w:fill="FEFEFE"/>
        <w:spacing w:before="75"/>
        <w:jc w:val="both"/>
        <w:textAlignment w:val="baseline"/>
        <w:rPr>
          <w:rFonts w:ascii="Times New Roman" w:eastAsia="Times New Roman" w:hAnsi="Times New Roman" w:cs="Times New Roman"/>
          <w:color w:val="0D0D0D" w:themeColor="text1" w:themeTint="F2"/>
          <w:sz w:val="24"/>
          <w:szCs w:val="24"/>
          <w:lang w:eastAsia="ru-RU"/>
        </w:rPr>
      </w:pPr>
      <w:r w:rsidRPr="00BB0201">
        <w:rPr>
          <w:rFonts w:ascii="Times New Roman" w:eastAsia="Times New Roman" w:hAnsi="Times New Roman" w:cs="Times New Roman"/>
          <w:color w:val="0D0D0D" w:themeColor="text1" w:themeTint="F2"/>
          <w:sz w:val="24"/>
          <w:szCs w:val="24"/>
          <w:lang w:eastAsia="ru-RU"/>
        </w:rPr>
        <w:lastRenderedPageBreak/>
        <w:t>Срочный рынок, или рынок производных финансовых инструментов (</w:t>
      </w:r>
      <w:proofErr w:type="spellStart"/>
      <w:r w:rsidRPr="00BB0201">
        <w:rPr>
          <w:rFonts w:ascii="Times New Roman" w:eastAsia="Times New Roman" w:hAnsi="Times New Roman" w:cs="Times New Roman"/>
          <w:color w:val="0D0D0D" w:themeColor="text1" w:themeTint="F2"/>
          <w:sz w:val="24"/>
          <w:szCs w:val="24"/>
          <w:lang w:eastAsia="ru-RU"/>
        </w:rPr>
        <w:t>деривативов</w:t>
      </w:r>
      <w:proofErr w:type="spellEnd"/>
      <w:r w:rsidRPr="00BB0201">
        <w:rPr>
          <w:rFonts w:ascii="Times New Roman" w:eastAsia="Times New Roman" w:hAnsi="Times New Roman" w:cs="Times New Roman"/>
          <w:color w:val="0D0D0D" w:themeColor="text1" w:themeTint="F2"/>
          <w:sz w:val="24"/>
          <w:szCs w:val="24"/>
          <w:lang w:eastAsia="ru-RU"/>
        </w:rPr>
        <w:t>), - это рынок, на котором заключаются срочные контракты. Срочный контракт - это договор о поставке товара в будущем. Все условия поставки товара и расчёта за товар проговариваются в самый момент заключения срочного контракта. Срочный контракт имеет ограниченный срок обращения на организованном и внебиржевом рынках. "Срочный" от слова срок.</w:t>
      </w:r>
    </w:p>
    <w:p w:rsidR="00BB0201" w:rsidRPr="00BB0201" w:rsidRDefault="00BB0201" w:rsidP="00BB0201">
      <w:pPr>
        <w:spacing w:before="75"/>
        <w:jc w:val="both"/>
        <w:textAlignment w:val="baseline"/>
        <w:rPr>
          <w:rFonts w:ascii="Times New Roman" w:eastAsia="Times New Roman" w:hAnsi="Times New Roman" w:cs="Times New Roman"/>
          <w:b/>
          <w:bCs/>
          <w:color w:val="0D0D0D" w:themeColor="text1" w:themeTint="F2"/>
          <w:sz w:val="24"/>
          <w:szCs w:val="24"/>
          <w:lang w:eastAsia="ru-RU"/>
        </w:rPr>
      </w:pPr>
      <w:r w:rsidRPr="00BB0201">
        <w:rPr>
          <w:rFonts w:ascii="Times New Roman" w:eastAsia="Times New Roman" w:hAnsi="Times New Roman" w:cs="Times New Roman"/>
          <w:b/>
          <w:bCs/>
          <w:color w:val="0D0D0D" w:themeColor="text1" w:themeTint="F2"/>
          <w:sz w:val="24"/>
          <w:szCs w:val="24"/>
          <w:lang w:eastAsia="ru-RU"/>
        </w:rPr>
        <w:t>Понятия </w:t>
      </w:r>
      <w:r w:rsidRPr="00BB0201">
        <w:rPr>
          <w:rFonts w:ascii="Times New Roman" w:eastAsia="Times New Roman" w:hAnsi="Times New Roman" w:cs="Times New Roman"/>
          <w:b/>
          <w:bCs/>
          <w:i/>
          <w:iCs/>
          <w:color w:val="0D0D0D" w:themeColor="text1" w:themeTint="F2"/>
          <w:sz w:val="24"/>
          <w:szCs w:val="24"/>
          <w:lang w:eastAsia="ru-RU"/>
        </w:rPr>
        <w:t>производные инструменты</w:t>
      </w:r>
      <w:r w:rsidRPr="00BB0201">
        <w:rPr>
          <w:rFonts w:ascii="Times New Roman" w:eastAsia="Times New Roman" w:hAnsi="Times New Roman" w:cs="Times New Roman"/>
          <w:b/>
          <w:bCs/>
          <w:color w:val="0D0D0D" w:themeColor="text1" w:themeTint="F2"/>
          <w:sz w:val="24"/>
          <w:szCs w:val="24"/>
          <w:lang w:eastAsia="ru-RU"/>
        </w:rPr>
        <w:t> и </w:t>
      </w:r>
      <w:proofErr w:type="spellStart"/>
      <w:r w:rsidRPr="00BB0201">
        <w:rPr>
          <w:rFonts w:ascii="Times New Roman" w:eastAsia="Times New Roman" w:hAnsi="Times New Roman" w:cs="Times New Roman"/>
          <w:b/>
          <w:bCs/>
          <w:i/>
          <w:iCs/>
          <w:color w:val="0D0D0D" w:themeColor="text1" w:themeTint="F2"/>
          <w:sz w:val="24"/>
          <w:szCs w:val="24"/>
          <w:lang w:eastAsia="ru-RU"/>
        </w:rPr>
        <w:t>деривативы</w:t>
      </w:r>
      <w:proofErr w:type="spellEnd"/>
      <w:r w:rsidRPr="00BB0201">
        <w:rPr>
          <w:rFonts w:ascii="Times New Roman" w:eastAsia="Times New Roman" w:hAnsi="Times New Roman" w:cs="Times New Roman"/>
          <w:b/>
          <w:bCs/>
          <w:color w:val="0D0D0D" w:themeColor="text1" w:themeTint="F2"/>
          <w:sz w:val="24"/>
          <w:szCs w:val="24"/>
          <w:lang w:eastAsia="ru-RU"/>
        </w:rPr>
        <w:t> </w:t>
      </w:r>
      <w:proofErr w:type="spellStart"/>
      <w:r w:rsidRPr="00BB0201">
        <w:rPr>
          <w:rFonts w:ascii="Times New Roman" w:eastAsia="Times New Roman" w:hAnsi="Times New Roman" w:cs="Times New Roman"/>
          <w:b/>
          <w:bCs/>
          <w:color w:val="0D0D0D" w:themeColor="text1" w:themeTint="F2"/>
          <w:sz w:val="24"/>
          <w:szCs w:val="24"/>
          <w:lang w:eastAsia="ru-RU"/>
        </w:rPr>
        <w:t>рав</w:t>
      </w:r>
      <w:proofErr w:type="spellEnd"/>
    </w:p>
    <w:p w:rsidR="00BB0201" w:rsidRPr="00BB0201" w:rsidRDefault="00BB0201" w:rsidP="00BB0201">
      <w:pPr>
        <w:pStyle w:val="2"/>
        <w:shd w:val="clear" w:color="auto" w:fill="FEFEFE"/>
        <w:spacing w:before="0"/>
        <w:jc w:val="center"/>
        <w:textAlignment w:val="baseline"/>
        <w:rPr>
          <w:rFonts w:ascii="Verdana" w:hAnsi="Verdana"/>
          <w:color w:val="0D0D0D" w:themeColor="text1" w:themeTint="F2"/>
          <w:sz w:val="24"/>
          <w:szCs w:val="24"/>
        </w:rPr>
      </w:pPr>
      <w:r w:rsidRPr="00BB0201">
        <w:rPr>
          <w:rFonts w:ascii="Verdana" w:hAnsi="Verdana"/>
          <w:color w:val="0D0D0D" w:themeColor="text1" w:themeTint="F2"/>
          <w:sz w:val="24"/>
          <w:szCs w:val="24"/>
        </w:rPr>
        <w:t>Функции срочного рынка</w:t>
      </w:r>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r w:rsidRPr="00BB0201">
        <w:rPr>
          <w:color w:val="0D0D0D" w:themeColor="text1" w:themeTint="F2"/>
        </w:rPr>
        <w:t>Согласование компаниями планов на будущее.</w:t>
      </w:r>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r w:rsidRPr="00BB0201">
        <w:rPr>
          <w:color w:val="0D0D0D" w:themeColor="text1" w:themeTint="F2"/>
        </w:rPr>
        <w:t>Страхование (хеджирование) компаниями ценовых рисков от неблагоприятной экономической ситуации в будущем, от изменения цен базового актива.</w:t>
      </w:r>
    </w:p>
    <w:p w:rsidR="00BB0201" w:rsidRPr="00BB0201" w:rsidRDefault="00BB0201" w:rsidP="00BB0201">
      <w:pPr>
        <w:pStyle w:val="2"/>
        <w:shd w:val="clear" w:color="auto" w:fill="FEFEFE"/>
        <w:spacing w:before="0"/>
        <w:jc w:val="center"/>
        <w:textAlignment w:val="baseline"/>
        <w:rPr>
          <w:rFonts w:ascii="Verdana" w:hAnsi="Verdana"/>
          <w:color w:val="0D0D0D" w:themeColor="text1" w:themeTint="F2"/>
          <w:sz w:val="24"/>
          <w:szCs w:val="24"/>
        </w:rPr>
      </w:pPr>
      <w:r w:rsidRPr="00BB0201">
        <w:rPr>
          <w:rFonts w:ascii="Verdana" w:hAnsi="Verdana"/>
          <w:color w:val="0D0D0D" w:themeColor="text1" w:themeTint="F2"/>
          <w:sz w:val="24"/>
          <w:szCs w:val="24"/>
        </w:rPr>
        <w:t>Участники срочного рынка</w:t>
      </w:r>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proofErr w:type="spellStart"/>
      <w:r w:rsidRPr="00BB0201">
        <w:rPr>
          <w:b/>
          <w:bCs/>
          <w:color w:val="0D0D0D" w:themeColor="text1" w:themeTint="F2"/>
        </w:rPr>
        <w:t>Хеджеры</w:t>
      </w:r>
      <w:proofErr w:type="spellEnd"/>
      <w:r w:rsidRPr="00BB0201">
        <w:rPr>
          <w:b/>
          <w:bCs/>
          <w:color w:val="0D0D0D" w:themeColor="text1" w:themeTint="F2"/>
        </w:rPr>
        <w:t>.</w:t>
      </w:r>
      <w:r w:rsidRPr="00BB0201">
        <w:rPr>
          <w:rStyle w:val="apple-converted-space"/>
          <w:color w:val="0D0D0D" w:themeColor="text1" w:themeTint="F2"/>
        </w:rPr>
        <w:t> </w:t>
      </w:r>
      <w:r w:rsidRPr="00BB0201">
        <w:rPr>
          <w:color w:val="0D0D0D" w:themeColor="text1" w:themeTint="F2"/>
        </w:rPr>
        <w:t>Компании, которые заинтересованы в страховании своих рисков</w:t>
      </w:r>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proofErr w:type="spellStart"/>
      <w:r w:rsidRPr="00BB0201">
        <w:rPr>
          <w:b/>
          <w:bCs/>
          <w:color w:val="0D0D0D" w:themeColor="text1" w:themeTint="F2"/>
        </w:rPr>
        <w:t>Арбитражёры</w:t>
      </w:r>
      <w:proofErr w:type="spellEnd"/>
      <w:r w:rsidRPr="00BB0201">
        <w:rPr>
          <w:b/>
          <w:bCs/>
          <w:color w:val="0D0D0D" w:themeColor="text1" w:themeTint="F2"/>
        </w:rPr>
        <w:t>.</w:t>
      </w:r>
      <w:r w:rsidRPr="00BB0201">
        <w:rPr>
          <w:rStyle w:val="apple-converted-space"/>
          <w:color w:val="0D0D0D" w:themeColor="text1" w:themeTint="F2"/>
        </w:rPr>
        <w:t> </w:t>
      </w:r>
      <w:r w:rsidRPr="00BB0201">
        <w:rPr>
          <w:color w:val="0D0D0D" w:themeColor="text1" w:themeTint="F2"/>
        </w:rPr>
        <w:t xml:space="preserve">Участники срочного рынка, которые получают прибыль от разницы цен между срочным рынком и </w:t>
      </w:r>
      <w:proofErr w:type="spellStart"/>
      <w:r w:rsidRPr="00BB0201">
        <w:rPr>
          <w:color w:val="0D0D0D" w:themeColor="text1" w:themeTint="F2"/>
        </w:rPr>
        <w:t>спотовым</w:t>
      </w:r>
      <w:proofErr w:type="spellEnd"/>
      <w:r w:rsidRPr="00BB0201">
        <w:rPr>
          <w:color w:val="0D0D0D" w:themeColor="text1" w:themeTint="F2"/>
        </w:rPr>
        <w:t xml:space="preserve"> (фондовым или товарным)</w:t>
      </w:r>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r w:rsidRPr="00BB0201">
        <w:rPr>
          <w:b/>
          <w:bCs/>
          <w:color w:val="0D0D0D" w:themeColor="text1" w:themeTint="F2"/>
        </w:rPr>
        <w:t>Инвесторы и Спекулянты.</w:t>
      </w:r>
      <w:r w:rsidRPr="00BB0201">
        <w:rPr>
          <w:rStyle w:val="apple-converted-space"/>
          <w:color w:val="0D0D0D" w:themeColor="text1" w:themeTint="F2"/>
        </w:rPr>
        <w:t> </w:t>
      </w:r>
      <w:r w:rsidRPr="00BB0201">
        <w:rPr>
          <w:color w:val="0D0D0D" w:themeColor="text1" w:themeTint="F2"/>
        </w:rPr>
        <w:t>Профессиональные и частные инвесторы, которые совершают высокодоходные операции</w:t>
      </w:r>
    </w:p>
    <w:p w:rsidR="00BB0201" w:rsidRPr="00BB0201" w:rsidRDefault="00BB0201" w:rsidP="00BB0201">
      <w:pPr>
        <w:pStyle w:val="2"/>
        <w:shd w:val="clear" w:color="auto" w:fill="FEFEFE"/>
        <w:spacing w:before="0"/>
        <w:jc w:val="center"/>
        <w:textAlignment w:val="baseline"/>
        <w:rPr>
          <w:rFonts w:ascii="Verdana" w:hAnsi="Verdana"/>
          <w:color w:val="0D0D0D" w:themeColor="text1" w:themeTint="F2"/>
          <w:sz w:val="24"/>
          <w:szCs w:val="24"/>
        </w:rPr>
      </w:pPr>
      <w:r w:rsidRPr="00BB0201">
        <w:rPr>
          <w:rFonts w:ascii="Verdana" w:hAnsi="Verdana"/>
          <w:color w:val="0D0D0D" w:themeColor="text1" w:themeTint="F2"/>
          <w:sz w:val="24"/>
          <w:szCs w:val="24"/>
        </w:rPr>
        <w:t>Основные типы срочных контрактов</w:t>
      </w:r>
    </w:p>
    <w:p w:rsidR="00BB0201" w:rsidRPr="00BB0201" w:rsidRDefault="00BB0201" w:rsidP="00834A38">
      <w:pPr>
        <w:numPr>
          <w:ilvl w:val="0"/>
          <w:numId w:val="61"/>
        </w:numPr>
        <w:shd w:val="clear" w:color="auto" w:fill="FEFEFE"/>
        <w:spacing w:after="0"/>
        <w:ind w:left="313"/>
        <w:jc w:val="both"/>
        <w:textAlignment w:val="baseline"/>
        <w:rPr>
          <w:rFonts w:ascii="inherit" w:hAnsi="inherit"/>
          <w:color w:val="0D0D0D" w:themeColor="text1" w:themeTint="F2"/>
          <w:sz w:val="24"/>
          <w:szCs w:val="24"/>
        </w:rPr>
      </w:pPr>
      <w:r w:rsidRPr="00BB0201">
        <w:rPr>
          <w:rFonts w:ascii="MS Mincho" w:eastAsia="MS Mincho" w:hAnsi="MS Mincho" w:cs="MS Mincho" w:hint="eastAsia"/>
          <w:color w:val="0D0D0D" w:themeColor="text1" w:themeTint="F2"/>
          <w:sz w:val="24"/>
          <w:szCs w:val="24"/>
        </w:rPr>
        <w:t>➤</w:t>
      </w:r>
      <w:r w:rsidRPr="00BB0201">
        <w:rPr>
          <w:rFonts w:ascii="inherit" w:hAnsi="inherit"/>
          <w:color w:val="0D0D0D" w:themeColor="text1" w:themeTint="F2"/>
          <w:sz w:val="24"/>
          <w:szCs w:val="24"/>
        </w:rPr>
        <w:t xml:space="preserve"> форвардный контракт</w:t>
      </w:r>
    </w:p>
    <w:p w:rsidR="00BB0201" w:rsidRPr="00BB0201" w:rsidRDefault="00BB0201" w:rsidP="00834A38">
      <w:pPr>
        <w:numPr>
          <w:ilvl w:val="0"/>
          <w:numId w:val="61"/>
        </w:numPr>
        <w:shd w:val="clear" w:color="auto" w:fill="FEFEFE"/>
        <w:spacing w:after="0"/>
        <w:ind w:left="313"/>
        <w:jc w:val="both"/>
        <w:textAlignment w:val="baseline"/>
        <w:rPr>
          <w:rFonts w:ascii="inherit" w:hAnsi="inherit"/>
          <w:color w:val="0D0D0D" w:themeColor="text1" w:themeTint="F2"/>
          <w:sz w:val="24"/>
          <w:szCs w:val="24"/>
        </w:rPr>
      </w:pPr>
      <w:r w:rsidRPr="00BB0201">
        <w:rPr>
          <w:rFonts w:ascii="MS Mincho" w:eastAsia="MS Mincho" w:hAnsi="MS Mincho" w:cs="MS Mincho" w:hint="eastAsia"/>
          <w:color w:val="0D0D0D" w:themeColor="text1" w:themeTint="F2"/>
          <w:sz w:val="24"/>
          <w:szCs w:val="24"/>
        </w:rPr>
        <w:t>➤</w:t>
      </w:r>
      <w:r w:rsidRPr="00BB0201">
        <w:rPr>
          <w:rFonts w:ascii="inherit" w:hAnsi="inherit"/>
          <w:color w:val="0D0D0D" w:themeColor="text1" w:themeTint="F2"/>
          <w:sz w:val="24"/>
          <w:szCs w:val="24"/>
        </w:rPr>
        <w:t xml:space="preserve"> фьючерсный контракт</w:t>
      </w:r>
    </w:p>
    <w:p w:rsidR="00BB0201" w:rsidRPr="00BB0201" w:rsidRDefault="00BB0201" w:rsidP="00834A38">
      <w:pPr>
        <w:numPr>
          <w:ilvl w:val="0"/>
          <w:numId w:val="61"/>
        </w:numPr>
        <w:shd w:val="clear" w:color="auto" w:fill="FEFEFE"/>
        <w:spacing w:after="0"/>
        <w:ind w:left="313"/>
        <w:jc w:val="both"/>
        <w:textAlignment w:val="baseline"/>
        <w:rPr>
          <w:rFonts w:ascii="inherit" w:hAnsi="inherit"/>
          <w:color w:val="0D0D0D" w:themeColor="text1" w:themeTint="F2"/>
          <w:sz w:val="24"/>
          <w:szCs w:val="24"/>
        </w:rPr>
      </w:pPr>
      <w:r w:rsidRPr="00BB0201">
        <w:rPr>
          <w:rFonts w:ascii="MS Mincho" w:eastAsia="MS Mincho" w:hAnsi="MS Mincho" w:cs="MS Mincho" w:hint="eastAsia"/>
          <w:color w:val="0D0D0D" w:themeColor="text1" w:themeTint="F2"/>
          <w:sz w:val="24"/>
          <w:szCs w:val="24"/>
        </w:rPr>
        <w:t>➤</w:t>
      </w:r>
      <w:hyperlink r:id="rId447" w:anchor="7098309" w:tooltip="Нажмите, чтобы продолжить, Advertise" w:history="1">
        <w:r w:rsidRPr="00BB0201">
          <w:rPr>
            <w:rStyle w:val="a5"/>
            <w:rFonts w:ascii="inherit" w:hAnsi="inherit"/>
            <w:color w:val="0D0D0D" w:themeColor="text1" w:themeTint="F2"/>
            <w:sz w:val="24"/>
            <w:szCs w:val="24"/>
            <w:u w:val="none"/>
          </w:rPr>
          <w:t>опционный контракт</w:t>
        </w:r>
        <w:r w:rsidRPr="00BB0201">
          <w:rPr>
            <w:rFonts w:ascii="inherit" w:hAnsi="inherit"/>
            <w:noProof/>
            <w:color w:val="0D0D0D" w:themeColor="text1" w:themeTint="F2"/>
            <w:sz w:val="24"/>
            <w:szCs w:val="24"/>
            <w:lang w:eastAsia="ru-RU"/>
          </w:rPr>
          <w:drawing>
            <wp:inline distT="0" distB="0" distL="0" distR="0">
              <wp:extent cx="95250" cy="95250"/>
              <wp:effectExtent l="19050" t="0" r="0" b="0"/>
              <wp:docPr id="12" name="Рисунок 12" descr="http://cdncache-a.akamaihd.net/items/it/img/arrow-10x10.png">
                <a:hlinkClick xmlns:a="http://schemas.openxmlformats.org/drawingml/2006/main" r:id="rId448"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cache-a.akamaihd.net/items/it/img/arrow-10x10.png">
                        <a:hlinkClick r:id="rId448"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r w:rsidRPr="00BB0201">
        <w:rPr>
          <w:b/>
          <w:bCs/>
          <w:color w:val="0D0D0D" w:themeColor="text1" w:themeTint="F2"/>
        </w:rPr>
        <w:t>Форвардный контракт</w:t>
      </w:r>
      <w:r w:rsidRPr="00BB0201">
        <w:rPr>
          <w:rStyle w:val="apple-converted-space"/>
          <w:color w:val="0D0D0D" w:themeColor="text1" w:themeTint="F2"/>
        </w:rPr>
        <w:t> </w:t>
      </w:r>
      <w:r w:rsidRPr="00BB0201">
        <w:rPr>
          <w:color w:val="0D0D0D" w:themeColor="text1" w:themeTint="F2"/>
        </w:rPr>
        <w:t xml:space="preserve">по своим условиям является самым </w:t>
      </w:r>
      <w:proofErr w:type="spellStart"/>
      <w:r w:rsidRPr="00BB0201">
        <w:rPr>
          <w:color w:val="0D0D0D" w:themeColor="text1" w:themeTint="F2"/>
        </w:rPr>
        <w:t>свободным</w:t>
      </w:r>
      <w:proofErr w:type="gramStart"/>
      <w:r w:rsidRPr="00BB0201">
        <w:rPr>
          <w:color w:val="0D0D0D" w:themeColor="text1" w:themeTint="F2"/>
        </w:rPr>
        <w:t>.</w:t>
      </w:r>
      <w:r w:rsidRPr="00BB0201">
        <w:rPr>
          <w:b/>
          <w:bCs/>
          <w:color w:val="0D0D0D" w:themeColor="text1" w:themeTint="F2"/>
        </w:rPr>
        <w:t>Ф</w:t>
      </w:r>
      <w:proofErr w:type="gramEnd"/>
      <w:r w:rsidRPr="00BB0201">
        <w:rPr>
          <w:b/>
          <w:bCs/>
          <w:color w:val="0D0D0D" w:themeColor="text1" w:themeTint="F2"/>
        </w:rPr>
        <w:t>ьючерсный</w:t>
      </w:r>
      <w:proofErr w:type="spellEnd"/>
      <w:r w:rsidRPr="00BB0201">
        <w:rPr>
          <w:b/>
          <w:bCs/>
          <w:color w:val="0D0D0D" w:themeColor="text1" w:themeTint="F2"/>
        </w:rPr>
        <w:t xml:space="preserve"> контракт</w:t>
      </w:r>
      <w:r w:rsidRPr="00BB0201">
        <w:rPr>
          <w:rStyle w:val="apple-converted-space"/>
          <w:color w:val="0D0D0D" w:themeColor="text1" w:themeTint="F2"/>
        </w:rPr>
        <w:t> </w:t>
      </w:r>
      <w:r w:rsidRPr="00BB0201">
        <w:rPr>
          <w:color w:val="0D0D0D" w:themeColor="text1" w:themeTint="F2"/>
        </w:rPr>
        <w:t>стандартизирован по времени и одной из сторон этой сделки всегда выступает биржа.</w:t>
      </w:r>
      <w:r w:rsidRPr="00BB0201">
        <w:rPr>
          <w:rStyle w:val="apple-converted-space"/>
          <w:color w:val="0D0D0D" w:themeColor="text1" w:themeTint="F2"/>
        </w:rPr>
        <w:t> </w:t>
      </w:r>
      <w:r w:rsidRPr="00BB0201">
        <w:rPr>
          <w:b/>
          <w:bCs/>
          <w:color w:val="0D0D0D" w:themeColor="text1" w:themeTint="F2"/>
        </w:rPr>
        <w:t>Опционный контракт</w:t>
      </w:r>
      <w:r w:rsidRPr="00BB0201">
        <w:rPr>
          <w:rStyle w:val="apple-converted-space"/>
          <w:color w:val="0D0D0D" w:themeColor="text1" w:themeTint="F2"/>
        </w:rPr>
        <w:t> </w:t>
      </w:r>
      <w:r w:rsidRPr="00BB0201">
        <w:rPr>
          <w:color w:val="0D0D0D" w:themeColor="text1" w:themeTint="F2"/>
        </w:rPr>
        <w:t>не стандартизирован по времени, объектом сделки является ПРАВО (купить или продать базовый актив по определённой цене и определённого объёма в будущем).</w:t>
      </w:r>
    </w:p>
    <w:p w:rsidR="00BB0201" w:rsidRPr="00BB0201" w:rsidRDefault="00BB0201" w:rsidP="00BB0201">
      <w:pPr>
        <w:pStyle w:val="2"/>
        <w:shd w:val="clear" w:color="auto" w:fill="FEFEFE"/>
        <w:spacing w:before="0"/>
        <w:jc w:val="center"/>
        <w:textAlignment w:val="baseline"/>
        <w:rPr>
          <w:rFonts w:ascii="Verdana" w:hAnsi="Verdana"/>
          <w:color w:val="0D0D0D" w:themeColor="text1" w:themeTint="F2"/>
          <w:sz w:val="24"/>
          <w:szCs w:val="24"/>
        </w:rPr>
      </w:pPr>
      <w:r w:rsidRPr="00BB0201">
        <w:rPr>
          <w:rFonts w:ascii="Verdana" w:hAnsi="Verdana"/>
          <w:color w:val="0D0D0D" w:themeColor="text1" w:themeTint="F2"/>
          <w:sz w:val="24"/>
          <w:szCs w:val="24"/>
        </w:rPr>
        <w:t>Преимущества Срочного рынка</w:t>
      </w:r>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proofErr w:type="spellStart"/>
      <w:proofErr w:type="gramStart"/>
      <w:r w:rsidRPr="00BB0201">
        <w:rPr>
          <w:color w:val="0D0D0D" w:themeColor="text1" w:themeTint="F2"/>
        </w:rPr>
        <w:t>C</w:t>
      </w:r>
      <w:proofErr w:type="gramEnd"/>
      <w:r w:rsidRPr="00BB0201">
        <w:rPr>
          <w:color w:val="0D0D0D" w:themeColor="text1" w:themeTint="F2"/>
        </w:rPr>
        <w:t>трахование</w:t>
      </w:r>
      <w:proofErr w:type="spellEnd"/>
      <w:r w:rsidRPr="00BB0201">
        <w:rPr>
          <w:color w:val="0D0D0D" w:themeColor="text1" w:themeTint="F2"/>
        </w:rPr>
        <w:t xml:space="preserve"> рисков неблагоприятного движения цен базовых активов в будущем.</w:t>
      </w:r>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r w:rsidRPr="00BB0201">
        <w:rPr>
          <w:color w:val="0D0D0D" w:themeColor="text1" w:themeTint="F2"/>
        </w:rPr>
        <w:t>Нет необходимости платить за весь срочный контракт.</w:t>
      </w:r>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r w:rsidRPr="00BB0201">
        <w:rPr>
          <w:color w:val="0D0D0D" w:themeColor="text1" w:themeTint="F2"/>
        </w:rPr>
        <w:t>Биржа гарантирует финансовую состоятельность и благонадёжность всех участников торгов срочного рынка.</w:t>
      </w:r>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r w:rsidRPr="00BB0201">
        <w:rPr>
          <w:color w:val="0D0D0D" w:themeColor="text1" w:themeTint="F2"/>
        </w:rPr>
        <w:t xml:space="preserve">Торговые операции на срочном рынке являются более выгодными по сравнению с операциями на рынке базового актива. Это связано не только с "эффектом плеча", но и с отсутствием транзакционных издержек, возникающих при проведении операций на рынке базового актива (плата за использование кредитных ресурсов и оплата депозитарных и расчётных услуг). Более того, биржевые сборы по операциям </w:t>
      </w:r>
      <w:proofErr w:type="spellStart"/>
      <w:r w:rsidRPr="00BB0201">
        <w:rPr>
          <w:color w:val="0D0D0D" w:themeColor="text1" w:themeTint="F2"/>
        </w:rPr>
        <w:t>с</w:t>
      </w:r>
      <w:hyperlink r:id="rId449" w:tgtFrame="a652c_1473334430_finmarketsinfo_270901" w:tooltip="Нажмите, чтобы продолжить, Advertise" w:history="1">
        <w:r w:rsidRPr="00BB0201">
          <w:rPr>
            <w:rStyle w:val="a5"/>
            <w:rFonts w:ascii="inherit" w:hAnsi="inherit"/>
            <w:color w:val="0D0D0D" w:themeColor="text1" w:themeTint="F2"/>
            <w:u w:val="none"/>
          </w:rPr>
          <w:t>фьючерсами</w:t>
        </w:r>
        <w:proofErr w:type="spellEnd"/>
        <w:r w:rsidRPr="00BB0201">
          <w:rPr>
            <w:rStyle w:val="a5"/>
            <w:rFonts w:ascii="inherit" w:hAnsi="inherit"/>
            <w:color w:val="0D0D0D" w:themeColor="text1" w:themeTint="F2"/>
            <w:u w:val="none"/>
          </w:rPr>
          <w:t xml:space="preserve"> и опционами</w:t>
        </w:r>
        <w:r w:rsidRPr="00BB0201">
          <w:rPr>
            <w:rFonts w:ascii="inherit" w:hAnsi="inherit"/>
            <w:noProof/>
            <w:color w:val="0D0D0D" w:themeColor="text1" w:themeTint="F2"/>
          </w:rPr>
          <w:drawing>
            <wp:inline distT="0" distB="0" distL="0" distR="0">
              <wp:extent cx="95250" cy="95250"/>
              <wp:effectExtent l="19050" t="0" r="0" b="0"/>
              <wp:docPr id="14" name="Рисунок 14" descr="http://cdncache-a.akamaihd.net/items/it/img/arrow-10x10.png">
                <a:hlinkClick xmlns:a="http://schemas.openxmlformats.org/drawingml/2006/main" r:id="rId449" tgtFrame="&quot;a652c_1473334430_finmarketsinfo_270901&quot;"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dncache-a.akamaihd.net/items/it/img/arrow-10x10.png">
                        <a:hlinkClick r:id="rId449" tgtFrame="&quot;a652c_1473334430_finmarketsinfo_270901&quot;"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BB0201">
        <w:rPr>
          <w:rStyle w:val="apple-converted-space"/>
          <w:color w:val="0D0D0D" w:themeColor="text1" w:themeTint="F2"/>
        </w:rPr>
        <w:t> </w:t>
      </w:r>
      <w:r w:rsidRPr="00BB0201">
        <w:rPr>
          <w:color w:val="0D0D0D" w:themeColor="text1" w:themeTint="F2"/>
        </w:rPr>
        <w:t>существенно ниже аналогичных на рынке ценных бумаг.</w:t>
      </w:r>
    </w:p>
    <w:p w:rsidR="00BB0201" w:rsidRPr="00BB0201" w:rsidRDefault="00BB0201" w:rsidP="00BB0201">
      <w:pPr>
        <w:pStyle w:val="2"/>
        <w:shd w:val="clear" w:color="auto" w:fill="FEFEFE"/>
        <w:spacing w:before="0"/>
        <w:jc w:val="center"/>
        <w:textAlignment w:val="baseline"/>
        <w:rPr>
          <w:rFonts w:ascii="Verdana" w:hAnsi="Verdana"/>
          <w:color w:val="0D0D0D" w:themeColor="text1" w:themeTint="F2"/>
          <w:sz w:val="24"/>
          <w:szCs w:val="24"/>
        </w:rPr>
      </w:pPr>
      <w:r w:rsidRPr="00BB0201">
        <w:rPr>
          <w:rFonts w:ascii="Verdana" w:hAnsi="Verdana"/>
          <w:color w:val="0D0D0D" w:themeColor="text1" w:themeTint="F2"/>
          <w:sz w:val="24"/>
          <w:szCs w:val="24"/>
        </w:rPr>
        <w:lastRenderedPageBreak/>
        <w:t>Привлекательность срочного рынка для частного инвестора</w:t>
      </w:r>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r w:rsidRPr="00BB0201">
        <w:rPr>
          <w:color w:val="0D0D0D" w:themeColor="text1" w:themeTint="F2"/>
        </w:rPr>
        <w:t>Частного инвестора срочный рынок привлекает возможностью зарабатывать большую прибыль при не значительных капиталовложениях и низких комиссионных затратах, а также высокой ликвидностью отдельных производных финансовых инструментов.</w:t>
      </w:r>
    </w:p>
    <w:p w:rsidR="00BB0201" w:rsidRP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r w:rsidRPr="00BB0201">
        <w:rPr>
          <w:color w:val="0D0D0D" w:themeColor="text1" w:themeTint="F2"/>
        </w:rPr>
        <w:t>Однако</w:t>
      </w:r>
      <w:proofErr w:type="gramStart"/>
      <w:r w:rsidRPr="00BB0201">
        <w:rPr>
          <w:color w:val="0D0D0D" w:themeColor="text1" w:themeTint="F2"/>
        </w:rPr>
        <w:t>,</w:t>
      </w:r>
      <w:proofErr w:type="gramEnd"/>
      <w:r w:rsidRPr="00BB0201">
        <w:rPr>
          <w:color w:val="0D0D0D" w:themeColor="text1" w:themeTint="F2"/>
        </w:rPr>
        <w:t xml:space="preserve"> начинающим спекулянтам стоит помнить, </w:t>
      </w:r>
      <w:proofErr w:type="spellStart"/>
      <w:r w:rsidRPr="00BB0201">
        <w:rPr>
          <w:color w:val="0D0D0D" w:themeColor="text1" w:themeTint="F2"/>
        </w:rPr>
        <w:t>что</w:t>
      </w:r>
      <w:hyperlink r:id="rId450" w:anchor="57494004" w:tooltip="Нажмите, чтобы продолжить, Advertise" w:history="1">
        <w:r w:rsidRPr="00BB0201">
          <w:rPr>
            <w:rStyle w:val="a5"/>
            <w:rFonts w:ascii="inherit" w:hAnsi="inherit"/>
            <w:color w:val="0D0D0D" w:themeColor="text1" w:themeTint="F2"/>
            <w:u w:val="none"/>
          </w:rPr>
          <w:t>высокая</w:t>
        </w:r>
        <w:proofErr w:type="spellEnd"/>
        <w:r w:rsidRPr="00BB0201">
          <w:rPr>
            <w:rStyle w:val="a5"/>
            <w:rFonts w:ascii="inherit" w:hAnsi="inherit"/>
            <w:color w:val="0D0D0D" w:themeColor="text1" w:themeTint="F2"/>
            <w:u w:val="none"/>
          </w:rPr>
          <w:t xml:space="preserve"> доходность</w:t>
        </w:r>
        <w:r w:rsidRPr="00BB0201">
          <w:rPr>
            <w:rFonts w:ascii="inherit" w:hAnsi="inherit"/>
            <w:noProof/>
            <w:color w:val="0D0D0D" w:themeColor="text1" w:themeTint="F2"/>
          </w:rPr>
          <w:drawing>
            <wp:inline distT="0" distB="0" distL="0" distR="0">
              <wp:extent cx="95250" cy="95250"/>
              <wp:effectExtent l="19050" t="0" r="0" b="0"/>
              <wp:docPr id="16" name="Рисунок 16" descr="http://cdncache-a.akamaihd.net/items/it/img/arrow-10x10.png">
                <a:hlinkClick xmlns:a="http://schemas.openxmlformats.org/drawingml/2006/main" r:id="rId451"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cache-a.akamaihd.net/items/it/img/arrow-10x10.png">
                        <a:hlinkClick r:id="rId451"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BB0201">
        <w:rPr>
          <w:color w:val="0D0D0D" w:themeColor="text1" w:themeTint="F2"/>
        </w:rPr>
        <w:t>несёт в себе и высокие риски потерь вложенных в данный рынок денег.</w:t>
      </w:r>
    </w:p>
    <w:p w:rsidR="00BB0201" w:rsidRDefault="00BB0201" w:rsidP="00BB0201">
      <w:pPr>
        <w:pStyle w:val="a4"/>
        <w:shd w:val="clear" w:color="auto" w:fill="FEFEFE"/>
        <w:spacing w:before="75" w:beforeAutospacing="0" w:after="200" w:afterAutospacing="0" w:line="276" w:lineRule="auto"/>
        <w:jc w:val="both"/>
        <w:textAlignment w:val="baseline"/>
        <w:rPr>
          <w:color w:val="0D0D0D" w:themeColor="text1" w:themeTint="F2"/>
        </w:rPr>
      </w:pPr>
      <w:r w:rsidRPr="00BB0201">
        <w:rPr>
          <w:color w:val="0D0D0D" w:themeColor="text1" w:themeTint="F2"/>
        </w:rPr>
        <w:t>Представленный курс лекций по срочному рынку даёт начинающему частному инвестору необходимый объём знаний, достаточный для совершения первых сделок на срочном рынке.</w:t>
      </w:r>
    </w:p>
    <w:p w:rsidR="00E8419C" w:rsidRDefault="00E8419C" w:rsidP="00E8419C">
      <w:pPr>
        <w:pStyle w:val="a4"/>
        <w:shd w:val="clear" w:color="auto" w:fill="FEFEFE"/>
        <w:spacing w:before="75" w:beforeAutospacing="0" w:after="200" w:afterAutospacing="0" w:line="276" w:lineRule="auto"/>
        <w:jc w:val="center"/>
        <w:textAlignment w:val="baseline"/>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50 (Инструменты срочного рынка)</w:t>
      </w:r>
    </w:p>
    <w:p w:rsidR="00E8419C" w:rsidRDefault="00E8419C" w:rsidP="00E8419C">
      <w:pPr>
        <w:pStyle w:val="a4"/>
        <w:shd w:val="clear" w:color="auto" w:fill="FEFEFE"/>
        <w:spacing w:before="75" w:beforeAutospacing="0" w:after="200" w:afterAutospacing="0" w:line="276" w:lineRule="auto"/>
        <w:textAlignment w:val="baseline"/>
        <w:rPr>
          <w:color w:val="000000"/>
          <w:sz w:val="25"/>
          <w:szCs w:val="25"/>
          <w:shd w:val="clear" w:color="auto" w:fill="FEFEFE"/>
        </w:rPr>
      </w:pPr>
      <w:r>
        <w:rPr>
          <w:color w:val="000000"/>
          <w:sz w:val="25"/>
          <w:szCs w:val="25"/>
          <w:shd w:val="clear" w:color="auto" w:fill="FEFEFE"/>
        </w:rPr>
        <w:t>Срочный рынок, или рынок производных финансовых инструментов (</w:t>
      </w:r>
      <w:proofErr w:type="spellStart"/>
      <w:r>
        <w:rPr>
          <w:color w:val="000000"/>
          <w:sz w:val="25"/>
          <w:szCs w:val="25"/>
          <w:shd w:val="clear" w:color="auto" w:fill="FEFEFE"/>
        </w:rPr>
        <w:t>деривативов</w:t>
      </w:r>
      <w:proofErr w:type="spellEnd"/>
      <w:r>
        <w:rPr>
          <w:color w:val="000000"/>
          <w:sz w:val="25"/>
          <w:szCs w:val="25"/>
          <w:shd w:val="clear" w:color="auto" w:fill="FEFEFE"/>
        </w:rPr>
        <w:t>), - это рынок, на котором заключаются срочные контракты. Срочный контракт - это договор о поставке товара в будущем. Все условия поставки товара и расчёта за товар проговариваются в самый момент заключения срочного контракта. Срочный контракт имеет ограниченный срок обращения на организованном и внебиржевом рынках. "Срочный" от слова срок.</w:t>
      </w:r>
    </w:p>
    <w:p w:rsidR="00E8419C" w:rsidRDefault="00E8419C" w:rsidP="00E8419C">
      <w:pPr>
        <w:pStyle w:val="2"/>
        <w:shd w:val="clear" w:color="auto" w:fill="FEFEFE"/>
        <w:spacing w:before="0"/>
        <w:jc w:val="center"/>
        <w:textAlignment w:val="baseline"/>
        <w:rPr>
          <w:rFonts w:ascii="Verdana" w:hAnsi="Verdana"/>
          <w:color w:val="000000"/>
          <w:sz w:val="23"/>
          <w:szCs w:val="23"/>
        </w:rPr>
      </w:pPr>
      <w:r>
        <w:rPr>
          <w:rFonts w:ascii="Verdana" w:hAnsi="Verdana"/>
          <w:color w:val="000000"/>
          <w:sz w:val="23"/>
          <w:szCs w:val="23"/>
        </w:rPr>
        <w:t>Функции срочного рынка</w:t>
      </w:r>
    </w:p>
    <w:p w:rsidR="00E8419C" w:rsidRDefault="00E8419C" w:rsidP="00E8419C">
      <w:pPr>
        <w:pStyle w:val="a4"/>
        <w:shd w:val="clear" w:color="auto" w:fill="FEFEFE"/>
        <w:spacing w:before="75" w:beforeAutospacing="0" w:after="200" w:afterAutospacing="0"/>
        <w:jc w:val="both"/>
        <w:textAlignment w:val="baseline"/>
        <w:rPr>
          <w:color w:val="000000"/>
          <w:sz w:val="25"/>
          <w:szCs w:val="25"/>
        </w:rPr>
      </w:pPr>
      <w:r>
        <w:rPr>
          <w:color w:val="000000"/>
          <w:sz w:val="25"/>
          <w:szCs w:val="25"/>
        </w:rPr>
        <w:t>Согласование компаниями планов на будущее.</w:t>
      </w:r>
    </w:p>
    <w:p w:rsidR="00E8419C" w:rsidRDefault="00E8419C" w:rsidP="00E8419C">
      <w:pPr>
        <w:pStyle w:val="a4"/>
        <w:shd w:val="clear" w:color="auto" w:fill="FEFEFE"/>
        <w:spacing w:before="75" w:beforeAutospacing="0" w:after="200" w:afterAutospacing="0"/>
        <w:jc w:val="both"/>
        <w:textAlignment w:val="baseline"/>
        <w:rPr>
          <w:color w:val="000000"/>
          <w:sz w:val="25"/>
          <w:szCs w:val="25"/>
        </w:rPr>
      </w:pPr>
      <w:r>
        <w:rPr>
          <w:color w:val="000000"/>
          <w:sz w:val="25"/>
          <w:szCs w:val="25"/>
        </w:rPr>
        <w:t>Страхование (хеджирование) компаниями ценовых рисков от неблагоприятной экономической ситуации в будущем, от изменения цен базового актива.</w:t>
      </w:r>
    </w:p>
    <w:p w:rsidR="00E8419C" w:rsidRDefault="00E8419C" w:rsidP="00E8419C">
      <w:pPr>
        <w:pStyle w:val="2"/>
        <w:shd w:val="clear" w:color="auto" w:fill="FEFEFE"/>
        <w:spacing w:before="0"/>
        <w:jc w:val="center"/>
        <w:textAlignment w:val="baseline"/>
        <w:rPr>
          <w:rFonts w:ascii="Verdana" w:hAnsi="Verdana"/>
          <w:color w:val="000000"/>
          <w:sz w:val="23"/>
          <w:szCs w:val="23"/>
        </w:rPr>
      </w:pPr>
      <w:r>
        <w:rPr>
          <w:rFonts w:ascii="Verdana" w:hAnsi="Verdana"/>
          <w:color w:val="000000"/>
          <w:sz w:val="23"/>
          <w:szCs w:val="23"/>
        </w:rPr>
        <w:t>Участники срочного рынка</w:t>
      </w:r>
    </w:p>
    <w:p w:rsidR="00E8419C" w:rsidRDefault="00E8419C" w:rsidP="00E8419C">
      <w:pPr>
        <w:pStyle w:val="a4"/>
        <w:shd w:val="clear" w:color="auto" w:fill="FEFEFE"/>
        <w:spacing w:before="75" w:beforeAutospacing="0" w:after="200" w:afterAutospacing="0"/>
        <w:jc w:val="both"/>
        <w:textAlignment w:val="baseline"/>
        <w:rPr>
          <w:color w:val="000000"/>
          <w:sz w:val="25"/>
          <w:szCs w:val="25"/>
        </w:rPr>
      </w:pPr>
      <w:proofErr w:type="spellStart"/>
      <w:r>
        <w:rPr>
          <w:b/>
          <w:bCs/>
          <w:color w:val="000000"/>
          <w:sz w:val="25"/>
          <w:szCs w:val="25"/>
        </w:rPr>
        <w:t>Хеджеры</w:t>
      </w:r>
      <w:proofErr w:type="spellEnd"/>
      <w:r>
        <w:rPr>
          <w:b/>
          <w:bCs/>
          <w:color w:val="000000"/>
          <w:sz w:val="25"/>
          <w:szCs w:val="25"/>
        </w:rPr>
        <w:t>.</w:t>
      </w:r>
      <w:r>
        <w:rPr>
          <w:rStyle w:val="apple-converted-space"/>
          <w:color w:val="000000"/>
          <w:sz w:val="25"/>
          <w:szCs w:val="25"/>
        </w:rPr>
        <w:t> </w:t>
      </w:r>
      <w:r>
        <w:rPr>
          <w:color w:val="000000"/>
          <w:sz w:val="25"/>
          <w:szCs w:val="25"/>
        </w:rPr>
        <w:t>Компании, которые заинтересованы в страховании своих рисков</w:t>
      </w:r>
    </w:p>
    <w:p w:rsidR="00E8419C" w:rsidRDefault="00E8419C" w:rsidP="00E8419C">
      <w:pPr>
        <w:pStyle w:val="a4"/>
        <w:shd w:val="clear" w:color="auto" w:fill="FEFEFE"/>
        <w:spacing w:before="75" w:beforeAutospacing="0" w:after="200" w:afterAutospacing="0"/>
        <w:jc w:val="both"/>
        <w:textAlignment w:val="baseline"/>
        <w:rPr>
          <w:color w:val="000000"/>
          <w:sz w:val="25"/>
          <w:szCs w:val="25"/>
        </w:rPr>
      </w:pPr>
      <w:proofErr w:type="spellStart"/>
      <w:r>
        <w:rPr>
          <w:b/>
          <w:bCs/>
          <w:color w:val="000000"/>
          <w:sz w:val="25"/>
          <w:szCs w:val="25"/>
        </w:rPr>
        <w:t>Арбитражёры</w:t>
      </w:r>
      <w:proofErr w:type="spellEnd"/>
      <w:r>
        <w:rPr>
          <w:b/>
          <w:bCs/>
          <w:color w:val="000000"/>
          <w:sz w:val="25"/>
          <w:szCs w:val="25"/>
        </w:rPr>
        <w:t>.</w:t>
      </w:r>
      <w:r>
        <w:rPr>
          <w:rStyle w:val="apple-converted-space"/>
          <w:color w:val="000000"/>
          <w:sz w:val="25"/>
          <w:szCs w:val="25"/>
        </w:rPr>
        <w:t> </w:t>
      </w:r>
      <w:r>
        <w:rPr>
          <w:color w:val="000000"/>
          <w:sz w:val="25"/>
          <w:szCs w:val="25"/>
        </w:rPr>
        <w:t xml:space="preserve">Участники срочного рынка, которые получают прибыль от разницы цен между срочным рынком и </w:t>
      </w:r>
      <w:proofErr w:type="spellStart"/>
      <w:r>
        <w:rPr>
          <w:color w:val="000000"/>
          <w:sz w:val="25"/>
          <w:szCs w:val="25"/>
        </w:rPr>
        <w:t>спотовым</w:t>
      </w:r>
      <w:proofErr w:type="spellEnd"/>
      <w:r>
        <w:rPr>
          <w:color w:val="000000"/>
          <w:sz w:val="25"/>
          <w:szCs w:val="25"/>
        </w:rPr>
        <w:t xml:space="preserve"> (фондовым или товарным)</w:t>
      </w:r>
    </w:p>
    <w:p w:rsidR="00E8419C" w:rsidRDefault="00E8419C" w:rsidP="00E8419C">
      <w:pPr>
        <w:pStyle w:val="a4"/>
        <w:shd w:val="clear" w:color="auto" w:fill="FEFEFE"/>
        <w:spacing w:before="75" w:beforeAutospacing="0" w:after="200" w:afterAutospacing="0"/>
        <w:jc w:val="both"/>
        <w:textAlignment w:val="baseline"/>
        <w:rPr>
          <w:color w:val="000000"/>
          <w:sz w:val="25"/>
          <w:szCs w:val="25"/>
        </w:rPr>
      </w:pPr>
      <w:r>
        <w:rPr>
          <w:b/>
          <w:bCs/>
          <w:color w:val="000000"/>
          <w:sz w:val="25"/>
          <w:szCs w:val="25"/>
        </w:rPr>
        <w:t>Инвесторы и Спекулянты.</w:t>
      </w:r>
      <w:r>
        <w:rPr>
          <w:rStyle w:val="apple-converted-space"/>
          <w:color w:val="000000"/>
          <w:sz w:val="25"/>
          <w:szCs w:val="25"/>
        </w:rPr>
        <w:t> </w:t>
      </w:r>
      <w:r>
        <w:rPr>
          <w:color w:val="000000"/>
          <w:sz w:val="25"/>
          <w:szCs w:val="25"/>
        </w:rPr>
        <w:t>Профессиональные и частные инвесторы, которые совершают высокодоходные операции</w:t>
      </w:r>
    </w:p>
    <w:p w:rsidR="00E8419C" w:rsidRDefault="00E8419C" w:rsidP="00E8419C">
      <w:pPr>
        <w:pStyle w:val="2"/>
        <w:shd w:val="clear" w:color="auto" w:fill="FEFEFE"/>
        <w:spacing w:before="0"/>
        <w:jc w:val="center"/>
        <w:textAlignment w:val="baseline"/>
        <w:rPr>
          <w:rFonts w:ascii="Verdana" w:hAnsi="Verdana"/>
          <w:color w:val="000000"/>
          <w:sz w:val="23"/>
          <w:szCs w:val="23"/>
        </w:rPr>
      </w:pPr>
      <w:r>
        <w:rPr>
          <w:rFonts w:ascii="Verdana" w:hAnsi="Verdana"/>
          <w:color w:val="000000"/>
          <w:sz w:val="23"/>
          <w:szCs w:val="23"/>
        </w:rPr>
        <w:t>Основные типы срочных контрактов</w:t>
      </w:r>
    </w:p>
    <w:p w:rsidR="00E8419C" w:rsidRDefault="00E8419C" w:rsidP="00834A38">
      <w:pPr>
        <w:numPr>
          <w:ilvl w:val="0"/>
          <w:numId w:val="62"/>
        </w:numPr>
        <w:shd w:val="clear" w:color="auto" w:fill="FEFEFE"/>
        <w:spacing w:after="0" w:line="240" w:lineRule="auto"/>
        <w:ind w:left="313"/>
        <w:jc w:val="both"/>
        <w:textAlignment w:val="baseline"/>
        <w:rPr>
          <w:rFonts w:ascii="inherit" w:hAnsi="inherit"/>
          <w:color w:val="000000"/>
          <w:sz w:val="25"/>
          <w:szCs w:val="25"/>
        </w:rPr>
      </w:pPr>
      <w:r>
        <w:rPr>
          <w:rFonts w:ascii="MS Mincho" w:eastAsia="MS Mincho" w:hAnsi="MS Mincho" w:cs="MS Mincho" w:hint="eastAsia"/>
          <w:color w:val="000000"/>
          <w:sz w:val="25"/>
          <w:szCs w:val="25"/>
        </w:rPr>
        <w:t>➤</w:t>
      </w:r>
      <w:r>
        <w:rPr>
          <w:rFonts w:ascii="inherit" w:hAnsi="inherit"/>
          <w:color w:val="000000"/>
          <w:sz w:val="25"/>
          <w:szCs w:val="25"/>
        </w:rPr>
        <w:t xml:space="preserve"> форвардный контракт</w:t>
      </w:r>
    </w:p>
    <w:p w:rsidR="00E8419C" w:rsidRDefault="00E8419C" w:rsidP="00834A38">
      <w:pPr>
        <w:numPr>
          <w:ilvl w:val="0"/>
          <w:numId w:val="62"/>
        </w:numPr>
        <w:shd w:val="clear" w:color="auto" w:fill="FEFEFE"/>
        <w:spacing w:after="0" w:line="240" w:lineRule="auto"/>
        <w:ind w:left="313"/>
        <w:jc w:val="both"/>
        <w:textAlignment w:val="baseline"/>
        <w:rPr>
          <w:rFonts w:ascii="inherit" w:hAnsi="inherit"/>
          <w:color w:val="000000"/>
          <w:sz w:val="25"/>
          <w:szCs w:val="25"/>
        </w:rPr>
      </w:pPr>
      <w:r>
        <w:rPr>
          <w:rFonts w:ascii="MS Mincho" w:eastAsia="MS Mincho" w:hAnsi="MS Mincho" w:cs="MS Mincho" w:hint="eastAsia"/>
          <w:color w:val="000000"/>
          <w:sz w:val="25"/>
          <w:szCs w:val="25"/>
        </w:rPr>
        <w:t>➤</w:t>
      </w:r>
      <w:r>
        <w:rPr>
          <w:rFonts w:ascii="inherit" w:hAnsi="inherit"/>
          <w:color w:val="000000"/>
          <w:sz w:val="25"/>
          <w:szCs w:val="25"/>
        </w:rPr>
        <w:t xml:space="preserve"> фьючерсный контракт</w:t>
      </w:r>
    </w:p>
    <w:p w:rsidR="00E8419C" w:rsidRDefault="00E8419C" w:rsidP="00834A38">
      <w:pPr>
        <w:numPr>
          <w:ilvl w:val="0"/>
          <w:numId w:val="62"/>
        </w:numPr>
        <w:shd w:val="clear" w:color="auto" w:fill="FEFEFE"/>
        <w:spacing w:after="0" w:line="240" w:lineRule="auto"/>
        <w:ind w:left="313"/>
        <w:jc w:val="both"/>
        <w:textAlignment w:val="baseline"/>
        <w:rPr>
          <w:rFonts w:ascii="inherit" w:hAnsi="inherit"/>
          <w:color w:val="000000"/>
          <w:sz w:val="25"/>
          <w:szCs w:val="25"/>
        </w:rPr>
      </w:pPr>
      <w:r>
        <w:rPr>
          <w:rFonts w:ascii="MS Mincho" w:eastAsia="MS Mincho" w:hAnsi="MS Mincho" w:cs="MS Mincho" w:hint="eastAsia"/>
          <w:color w:val="000000"/>
          <w:sz w:val="25"/>
          <w:szCs w:val="25"/>
        </w:rPr>
        <w:t>➤</w:t>
      </w:r>
      <w:hyperlink r:id="rId452" w:anchor="7098309" w:tooltip="Нажмите, чтобы продолжить, Advertise" w:history="1">
        <w:r>
          <w:rPr>
            <w:rStyle w:val="a5"/>
            <w:rFonts w:ascii="inherit" w:hAnsi="inherit"/>
            <w:sz w:val="25"/>
            <w:szCs w:val="25"/>
          </w:rPr>
          <w:t>опционный контракт</w:t>
        </w:r>
        <w:r>
          <w:rPr>
            <w:rFonts w:ascii="inherit" w:hAnsi="inherit"/>
            <w:noProof/>
            <w:color w:val="0000FF"/>
            <w:sz w:val="25"/>
            <w:szCs w:val="25"/>
            <w:lang w:eastAsia="ru-RU"/>
          </w:rPr>
          <w:drawing>
            <wp:inline distT="0" distB="0" distL="0" distR="0">
              <wp:extent cx="95250" cy="95250"/>
              <wp:effectExtent l="19050" t="0" r="0" b="0"/>
              <wp:docPr id="18" name="Рисунок 18" descr="http://cdncache-a.akamaihd.net/items/it/img/arrow-10x10.png">
                <a:hlinkClick xmlns:a="http://schemas.openxmlformats.org/drawingml/2006/main" r:id="rId448"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dncache-a.akamaihd.net/items/it/img/arrow-10x10.png">
                        <a:hlinkClick r:id="rId448"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p>
    <w:p w:rsidR="00E8419C" w:rsidRPr="00BB0201" w:rsidRDefault="00E8419C" w:rsidP="00E8419C">
      <w:pPr>
        <w:pStyle w:val="a4"/>
        <w:shd w:val="clear" w:color="auto" w:fill="FEFEFE"/>
        <w:spacing w:before="75" w:beforeAutospacing="0" w:after="200" w:afterAutospacing="0" w:line="276" w:lineRule="auto"/>
        <w:textAlignment w:val="baseline"/>
        <w:rPr>
          <w:color w:val="0D0D0D" w:themeColor="text1" w:themeTint="F2"/>
        </w:rPr>
      </w:pPr>
    </w:p>
    <w:p w:rsidR="00E8419C" w:rsidRDefault="00E8419C" w:rsidP="00E8419C">
      <w:pPr>
        <w:pStyle w:val="2"/>
        <w:shd w:val="clear" w:color="auto" w:fill="FEFEFE"/>
        <w:spacing w:before="0"/>
        <w:jc w:val="center"/>
        <w:textAlignment w:val="baseline"/>
        <w:rPr>
          <w:rFonts w:ascii="Verdana" w:hAnsi="Verdana"/>
          <w:color w:val="000000"/>
          <w:sz w:val="23"/>
          <w:szCs w:val="23"/>
        </w:rPr>
      </w:pPr>
      <w:r>
        <w:rPr>
          <w:rFonts w:ascii="Verdana" w:hAnsi="Verdana"/>
          <w:color w:val="000000"/>
          <w:sz w:val="23"/>
          <w:szCs w:val="23"/>
        </w:rPr>
        <w:t>Инструментарий частного инвестора</w:t>
      </w:r>
    </w:p>
    <w:p w:rsidR="00E8419C" w:rsidRDefault="00E8419C" w:rsidP="00E8419C">
      <w:pPr>
        <w:pStyle w:val="a4"/>
        <w:shd w:val="clear" w:color="auto" w:fill="FEFEFE"/>
        <w:spacing w:before="75" w:beforeAutospacing="0" w:after="200" w:afterAutospacing="0"/>
        <w:jc w:val="both"/>
        <w:textAlignment w:val="baseline"/>
        <w:rPr>
          <w:color w:val="000000"/>
          <w:sz w:val="25"/>
          <w:szCs w:val="25"/>
        </w:rPr>
      </w:pPr>
      <w:r>
        <w:rPr>
          <w:color w:val="000000"/>
          <w:sz w:val="25"/>
          <w:szCs w:val="25"/>
        </w:rPr>
        <w:t>Частным инвесторам доступны следующие инструменты срочного рынка:</w:t>
      </w:r>
    </w:p>
    <w:p w:rsidR="00E8419C" w:rsidRDefault="00E8419C" w:rsidP="00834A38">
      <w:pPr>
        <w:numPr>
          <w:ilvl w:val="0"/>
          <w:numId w:val="63"/>
        </w:numPr>
        <w:shd w:val="clear" w:color="auto" w:fill="FEFEFE"/>
        <w:spacing w:after="0" w:line="240" w:lineRule="auto"/>
        <w:ind w:left="313"/>
        <w:jc w:val="both"/>
        <w:textAlignment w:val="baseline"/>
        <w:rPr>
          <w:rFonts w:ascii="inherit" w:hAnsi="inherit"/>
          <w:color w:val="000000"/>
          <w:sz w:val="25"/>
          <w:szCs w:val="25"/>
        </w:rPr>
      </w:pPr>
      <w:r>
        <w:rPr>
          <w:rFonts w:ascii="MS Mincho" w:eastAsia="MS Mincho" w:hAnsi="MS Mincho" w:cs="MS Mincho" w:hint="eastAsia"/>
          <w:color w:val="000000"/>
          <w:sz w:val="25"/>
          <w:szCs w:val="25"/>
        </w:rPr>
        <w:t>➤</w:t>
      </w:r>
      <w:hyperlink r:id="rId453" w:anchor="45871325" w:tooltip="Нажмите, чтобы продолжить, Advertise" w:history="1">
        <w:r>
          <w:rPr>
            <w:rStyle w:val="a5"/>
            <w:rFonts w:ascii="inherit" w:hAnsi="inherit"/>
            <w:sz w:val="25"/>
            <w:szCs w:val="25"/>
          </w:rPr>
          <w:t>фьючерсы и опционы</w:t>
        </w:r>
        <w:r>
          <w:rPr>
            <w:rFonts w:ascii="inherit" w:hAnsi="inherit"/>
            <w:noProof/>
            <w:color w:val="0000FF"/>
            <w:sz w:val="25"/>
            <w:szCs w:val="25"/>
            <w:lang w:eastAsia="ru-RU"/>
          </w:rPr>
          <w:drawing>
            <wp:inline distT="0" distB="0" distL="0" distR="0">
              <wp:extent cx="95250" cy="95250"/>
              <wp:effectExtent l="19050" t="0" r="0" b="0"/>
              <wp:docPr id="20" name="Рисунок 20" descr="http://cdncache-a.akamaihd.net/items/it/img/arrow-10x10.png">
                <a:hlinkClick xmlns:a="http://schemas.openxmlformats.org/drawingml/2006/main" r:id="rId454"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dncache-a.akamaihd.net/items/it/img/arrow-10x10.png">
                        <a:hlinkClick r:id="rId454"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Pr>
          <w:rStyle w:val="apple-converted-space"/>
          <w:rFonts w:ascii="inherit" w:hAnsi="inherit"/>
          <w:color w:val="000000"/>
          <w:sz w:val="25"/>
          <w:szCs w:val="25"/>
        </w:rPr>
        <w:t> </w:t>
      </w:r>
      <w:r>
        <w:rPr>
          <w:rFonts w:ascii="inherit" w:hAnsi="inherit"/>
          <w:color w:val="000000"/>
          <w:sz w:val="25"/>
          <w:szCs w:val="25"/>
        </w:rPr>
        <w:t>на фондовые индексы, ценные бумаги (акции и ОФЗ)</w:t>
      </w:r>
    </w:p>
    <w:p w:rsidR="00E8419C" w:rsidRDefault="00E8419C" w:rsidP="00834A38">
      <w:pPr>
        <w:numPr>
          <w:ilvl w:val="0"/>
          <w:numId w:val="63"/>
        </w:numPr>
        <w:shd w:val="clear" w:color="auto" w:fill="FEFEFE"/>
        <w:spacing w:after="0" w:line="240" w:lineRule="auto"/>
        <w:ind w:left="313"/>
        <w:jc w:val="both"/>
        <w:textAlignment w:val="baseline"/>
        <w:rPr>
          <w:rFonts w:ascii="inherit" w:hAnsi="inherit"/>
          <w:color w:val="000000"/>
          <w:sz w:val="25"/>
          <w:szCs w:val="25"/>
        </w:rPr>
      </w:pPr>
      <w:r>
        <w:rPr>
          <w:rFonts w:ascii="MS Mincho" w:eastAsia="MS Mincho" w:hAnsi="MS Mincho" w:cs="MS Mincho" w:hint="eastAsia"/>
          <w:color w:val="000000"/>
          <w:sz w:val="25"/>
          <w:szCs w:val="25"/>
        </w:rPr>
        <w:t>➤</w:t>
      </w:r>
      <w:r>
        <w:rPr>
          <w:rFonts w:ascii="inherit" w:hAnsi="inherit"/>
          <w:color w:val="000000"/>
          <w:sz w:val="25"/>
          <w:szCs w:val="25"/>
        </w:rPr>
        <w:t xml:space="preserve"> </w:t>
      </w:r>
      <w:proofErr w:type="gramStart"/>
      <w:r>
        <w:rPr>
          <w:rFonts w:ascii="inherit" w:hAnsi="inherit"/>
          <w:color w:val="000000"/>
          <w:sz w:val="25"/>
          <w:szCs w:val="25"/>
        </w:rPr>
        <w:t>фьючерсы</w:t>
      </w:r>
      <w:proofErr w:type="gramEnd"/>
      <w:r>
        <w:rPr>
          <w:rFonts w:ascii="inherit" w:hAnsi="inherit"/>
          <w:color w:val="000000"/>
          <w:sz w:val="25"/>
          <w:szCs w:val="25"/>
        </w:rPr>
        <w:t xml:space="preserve"> и опционы на валюту (рубль, доллар, евро и др.)</w:t>
      </w:r>
    </w:p>
    <w:p w:rsidR="00E8419C" w:rsidRDefault="00E8419C" w:rsidP="00834A38">
      <w:pPr>
        <w:numPr>
          <w:ilvl w:val="0"/>
          <w:numId w:val="63"/>
        </w:numPr>
        <w:shd w:val="clear" w:color="auto" w:fill="FEFEFE"/>
        <w:spacing w:after="0" w:line="240" w:lineRule="auto"/>
        <w:ind w:left="313"/>
        <w:jc w:val="both"/>
        <w:textAlignment w:val="baseline"/>
        <w:rPr>
          <w:rFonts w:ascii="inherit" w:hAnsi="inherit"/>
          <w:color w:val="000000"/>
          <w:sz w:val="25"/>
          <w:szCs w:val="25"/>
        </w:rPr>
      </w:pPr>
      <w:r>
        <w:rPr>
          <w:rFonts w:ascii="MS Mincho" w:eastAsia="MS Mincho" w:hAnsi="MS Mincho" w:cs="MS Mincho" w:hint="eastAsia"/>
          <w:color w:val="000000"/>
          <w:sz w:val="25"/>
          <w:szCs w:val="25"/>
        </w:rPr>
        <w:t>➤</w:t>
      </w:r>
      <w:r>
        <w:rPr>
          <w:rFonts w:ascii="inherit" w:hAnsi="inherit"/>
          <w:color w:val="000000"/>
          <w:sz w:val="25"/>
          <w:szCs w:val="25"/>
        </w:rPr>
        <w:t xml:space="preserve"> </w:t>
      </w:r>
      <w:proofErr w:type="gramStart"/>
      <w:r>
        <w:rPr>
          <w:rFonts w:ascii="inherit" w:hAnsi="inherit"/>
          <w:color w:val="000000"/>
          <w:sz w:val="25"/>
          <w:szCs w:val="25"/>
        </w:rPr>
        <w:t>фьючерсы</w:t>
      </w:r>
      <w:proofErr w:type="gramEnd"/>
      <w:r>
        <w:rPr>
          <w:rFonts w:ascii="inherit" w:hAnsi="inherit"/>
          <w:color w:val="000000"/>
          <w:sz w:val="25"/>
          <w:szCs w:val="25"/>
        </w:rPr>
        <w:t xml:space="preserve"> и опционы на товары (нефть, золото, серебро и др.)</w:t>
      </w:r>
    </w:p>
    <w:p w:rsidR="00E8419C" w:rsidRDefault="00E8419C" w:rsidP="00834A38">
      <w:pPr>
        <w:numPr>
          <w:ilvl w:val="0"/>
          <w:numId w:val="63"/>
        </w:numPr>
        <w:shd w:val="clear" w:color="auto" w:fill="FEFEFE"/>
        <w:spacing w:after="0" w:line="240" w:lineRule="auto"/>
        <w:ind w:left="313"/>
        <w:jc w:val="both"/>
        <w:textAlignment w:val="baseline"/>
        <w:rPr>
          <w:rFonts w:ascii="inherit" w:hAnsi="inherit"/>
          <w:color w:val="000000"/>
          <w:sz w:val="25"/>
          <w:szCs w:val="25"/>
        </w:rPr>
      </w:pPr>
      <w:r>
        <w:rPr>
          <w:rFonts w:ascii="MS Mincho" w:eastAsia="MS Mincho" w:hAnsi="MS Mincho" w:cs="MS Mincho" w:hint="eastAsia"/>
          <w:color w:val="000000"/>
          <w:sz w:val="25"/>
          <w:szCs w:val="25"/>
        </w:rPr>
        <w:t>➤</w:t>
      </w:r>
      <w:r>
        <w:rPr>
          <w:rFonts w:ascii="inherit" w:hAnsi="inherit"/>
          <w:color w:val="000000"/>
          <w:sz w:val="25"/>
          <w:szCs w:val="25"/>
        </w:rPr>
        <w:t xml:space="preserve"> </w:t>
      </w:r>
      <w:proofErr w:type="gramStart"/>
      <w:r>
        <w:rPr>
          <w:rFonts w:ascii="inherit" w:hAnsi="inherit"/>
          <w:color w:val="000000"/>
          <w:sz w:val="25"/>
          <w:szCs w:val="25"/>
        </w:rPr>
        <w:t>инструменты</w:t>
      </w:r>
      <w:proofErr w:type="gramEnd"/>
      <w:r>
        <w:rPr>
          <w:rFonts w:ascii="inherit" w:hAnsi="inherit"/>
          <w:color w:val="000000"/>
          <w:sz w:val="25"/>
          <w:szCs w:val="25"/>
        </w:rPr>
        <w:t xml:space="preserve"> валютного рынка – доллар США, евро, китайский юань и т.д.</w:t>
      </w:r>
    </w:p>
    <w:p w:rsidR="00E8419C" w:rsidRDefault="00E8419C" w:rsidP="00E8419C">
      <w:pPr>
        <w:pStyle w:val="2"/>
        <w:spacing w:before="0"/>
        <w:rPr>
          <w:rFonts w:ascii="Arial" w:hAnsi="Arial" w:cs="Arial"/>
          <w:b w:val="0"/>
          <w:bCs w:val="0"/>
          <w:color w:val="0D0D0D" w:themeColor="text1" w:themeTint="F2"/>
          <w:sz w:val="24"/>
          <w:szCs w:val="24"/>
        </w:rPr>
      </w:pPr>
    </w:p>
    <w:p w:rsidR="00E8419C" w:rsidRPr="00E8419C" w:rsidRDefault="00E8419C" w:rsidP="00E8419C">
      <w:pPr>
        <w:pStyle w:val="2"/>
        <w:spacing w:before="0"/>
        <w:rPr>
          <w:rFonts w:ascii="Arial" w:hAnsi="Arial" w:cs="Arial"/>
          <w:b w:val="0"/>
          <w:bCs w:val="0"/>
          <w:color w:val="0D0D0D" w:themeColor="text1" w:themeTint="F2"/>
          <w:sz w:val="24"/>
          <w:szCs w:val="24"/>
        </w:rPr>
      </w:pPr>
      <w:r w:rsidRPr="00E8419C">
        <w:rPr>
          <w:rFonts w:ascii="Arial" w:hAnsi="Arial" w:cs="Arial"/>
          <w:b w:val="0"/>
          <w:bCs w:val="0"/>
          <w:color w:val="0D0D0D" w:themeColor="text1" w:themeTint="F2"/>
          <w:sz w:val="24"/>
          <w:szCs w:val="24"/>
        </w:rPr>
        <w:t>Самые распространенные виды финансовых инструментов срочного рынка</w:t>
      </w:r>
    </w:p>
    <w:p w:rsidR="00E8419C" w:rsidRPr="00E8419C" w:rsidRDefault="00E8419C" w:rsidP="00E8419C">
      <w:pPr>
        <w:pStyle w:val="a4"/>
        <w:spacing w:before="0" w:beforeAutospacing="0" w:after="0" w:afterAutospacing="0" w:line="276" w:lineRule="auto"/>
        <w:rPr>
          <w:rFonts w:ascii="Arial" w:hAnsi="Arial" w:cs="Arial"/>
          <w:color w:val="0D0D0D" w:themeColor="text1" w:themeTint="F2"/>
        </w:rPr>
      </w:pPr>
      <w:r w:rsidRPr="00E8419C">
        <w:rPr>
          <w:rFonts w:ascii="Arial" w:hAnsi="Arial" w:cs="Arial"/>
          <w:color w:val="0D0D0D" w:themeColor="text1" w:themeTint="F2"/>
        </w:rPr>
        <w:t> На срочной бирже принято проводить</w:t>
      </w:r>
      <w:r w:rsidRPr="00E8419C">
        <w:rPr>
          <w:rStyle w:val="apple-converted-space"/>
          <w:rFonts w:ascii="Arial" w:hAnsi="Arial" w:cs="Arial"/>
          <w:color w:val="0D0D0D" w:themeColor="text1" w:themeTint="F2"/>
        </w:rPr>
        <w:t> </w:t>
      </w:r>
      <w:r w:rsidRPr="00E8419C">
        <w:rPr>
          <w:rStyle w:val="a6"/>
          <w:rFonts w:ascii="Arial" w:hAnsi="Arial" w:cs="Arial"/>
          <w:color w:val="0D0D0D" w:themeColor="text1" w:themeTint="F2"/>
        </w:rPr>
        <w:t>сделки с заключением срочных контрактов, которые представляют собой инструменты срочного рынка</w:t>
      </w:r>
      <w:r w:rsidRPr="00E8419C">
        <w:rPr>
          <w:rFonts w:ascii="Arial" w:hAnsi="Arial" w:cs="Arial"/>
          <w:color w:val="0D0D0D" w:themeColor="text1" w:themeTint="F2"/>
        </w:rPr>
        <w:t>. Причем наиболее популярными среди участников торгов принято считать такие срочные инструменты рынка, как:</w:t>
      </w:r>
    </w:p>
    <w:p w:rsidR="00E8419C" w:rsidRPr="00E8419C" w:rsidRDefault="00E8419C" w:rsidP="00E8419C">
      <w:pPr>
        <w:pStyle w:val="a4"/>
        <w:spacing w:before="0" w:beforeAutospacing="0" w:after="0" w:afterAutospacing="0" w:line="276" w:lineRule="auto"/>
        <w:rPr>
          <w:rFonts w:ascii="Arial" w:hAnsi="Arial" w:cs="Arial"/>
          <w:color w:val="0D0D0D" w:themeColor="text1" w:themeTint="F2"/>
        </w:rPr>
      </w:pPr>
      <w:r w:rsidRPr="00E8419C">
        <w:rPr>
          <w:rFonts w:ascii="Arial" w:hAnsi="Arial" w:cs="Arial"/>
          <w:color w:val="0D0D0D" w:themeColor="text1" w:themeTint="F2"/>
        </w:rPr>
        <w:t>1. Форварды, или, иначе говоря, форвардные контракты. Такой инструмент является срочным соглашением, заключение которого производится, чаще всего, вне самого рынка.</w:t>
      </w:r>
    </w:p>
    <w:p w:rsidR="00E8419C" w:rsidRPr="00E8419C" w:rsidRDefault="00E8419C" w:rsidP="00E8419C">
      <w:pPr>
        <w:pStyle w:val="a4"/>
        <w:spacing w:before="0" w:beforeAutospacing="0" w:after="0" w:afterAutospacing="0" w:line="276" w:lineRule="auto"/>
        <w:rPr>
          <w:rFonts w:ascii="Arial" w:hAnsi="Arial" w:cs="Arial"/>
          <w:color w:val="0D0D0D" w:themeColor="text1" w:themeTint="F2"/>
        </w:rPr>
      </w:pPr>
      <w:r w:rsidRPr="00E8419C">
        <w:rPr>
          <w:rFonts w:ascii="Arial" w:hAnsi="Arial" w:cs="Arial"/>
          <w:color w:val="0D0D0D" w:themeColor="text1" w:themeTint="F2"/>
        </w:rPr>
        <w:t> Цель заключения форвардного договора – дальнейшая реальная реализация базового актива по цене, которая оговорена между сторонами заранее. По данному договору, одна сторона принимает на себя обязательство в заранее оговоренный последующий день предоставить, а другая сторона – в этот же день сразу оплатить, определенный актив по договорной расценке.</w:t>
      </w:r>
    </w:p>
    <w:p w:rsidR="00E8419C" w:rsidRPr="00E8419C" w:rsidRDefault="00E8419C" w:rsidP="00E8419C">
      <w:pPr>
        <w:pStyle w:val="a4"/>
        <w:spacing w:before="0" w:beforeAutospacing="0" w:after="0" w:afterAutospacing="0" w:line="276" w:lineRule="auto"/>
        <w:rPr>
          <w:rFonts w:ascii="Arial" w:hAnsi="Arial" w:cs="Arial"/>
          <w:color w:val="0D0D0D" w:themeColor="text1" w:themeTint="F2"/>
        </w:rPr>
      </w:pPr>
      <w:r w:rsidRPr="00E8419C">
        <w:rPr>
          <w:rFonts w:ascii="Arial" w:hAnsi="Arial" w:cs="Arial"/>
          <w:color w:val="0D0D0D" w:themeColor="text1" w:themeTint="F2"/>
        </w:rPr>
        <w:t>2. Такой инструмент, как опцион, представляет собой контракт, согласно которому сторона соглашения (или продавец, или покупатель) получают право, а не обязательство, на совершение покупки и продажи того или иного вида актива по преждевременно согласованной расценке и в заранее установленный период времени в ближайшем будущем.</w:t>
      </w:r>
    </w:p>
    <w:p w:rsidR="00E8419C" w:rsidRPr="00E8419C" w:rsidRDefault="00E8419C" w:rsidP="00E8419C">
      <w:pPr>
        <w:pStyle w:val="a4"/>
        <w:spacing w:before="0" w:beforeAutospacing="0" w:after="0" w:afterAutospacing="0" w:line="276" w:lineRule="auto"/>
        <w:rPr>
          <w:rFonts w:ascii="Arial" w:hAnsi="Arial" w:cs="Arial"/>
          <w:color w:val="0D0D0D" w:themeColor="text1" w:themeTint="F2"/>
        </w:rPr>
      </w:pPr>
      <w:r w:rsidRPr="00E8419C">
        <w:rPr>
          <w:rFonts w:ascii="Arial" w:hAnsi="Arial" w:cs="Arial"/>
          <w:color w:val="0D0D0D" w:themeColor="text1" w:themeTint="F2"/>
        </w:rPr>
        <w:t>3. И еще один не менее популярный среди участников торгов финансовый инструмент срочной биржи, называется фьючерс, или, фьючерсный договор. Это такое соглашение, в результате которого осуществляется приобретение или же продажа реальных активов. Заключая фьючерсное соглашение, его стороны заранее договариваются лишь о том, какая будет расценка на актив и о конкретных сроках его поставки. Проще говоря, стороны заключают соглашение о сделке, с расчетом стоимости на актив в настоящий момент времени, в то время как сама сделка будет заключена немного позже, в сроки, которые заранее оговариваются в договоре.</w:t>
      </w:r>
    </w:p>
    <w:p w:rsidR="00011FBD" w:rsidRDefault="00011FBD" w:rsidP="00011FBD">
      <w:pPr>
        <w:ind w:left="360"/>
        <w:jc w:val="center"/>
        <w:rPr>
          <w:rFonts w:ascii="Calibri" w:hAnsi="Calibri"/>
          <w:b/>
          <w:sz w:val="32"/>
        </w:rPr>
      </w:pPr>
    </w:p>
    <w:p w:rsidR="00BB0201" w:rsidRDefault="00011FBD" w:rsidP="00011FBD">
      <w:pPr>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51 (Характеристика форвардного контракта)</w:t>
      </w:r>
    </w:p>
    <w:p w:rsidR="00834A38" w:rsidRPr="00AA7B09" w:rsidRDefault="00834A38" w:rsidP="00AA7B09">
      <w:pPr>
        <w:pStyle w:val="a4"/>
        <w:spacing w:line="276" w:lineRule="auto"/>
        <w:jc w:val="both"/>
        <w:rPr>
          <w:rFonts w:ascii="Arial" w:hAnsi="Arial" w:cs="Arial"/>
          <w:color w:val="0D0D0D" w:themeColor="text1" w:themeTint="F2"/>
        </w:rPr>
      </w:pPr>
      <w:r w:rsidRPr="00AA7B09">
        <w:rPr>
          <w:rFonts w:ascii="Arial" w:hAnsi="Arial" w:cs="Arial"/>
          <w:color w:val="0D0D0D" w:themeColor="text1" w:themeTint="F2"/>
        </w:rPr>
        <w:t>Форвардный контракт — это соглашение между сторонами о будущей поставке базисного актива, которое заключается вне биржи. Все условия сделки оговариваются в момент заключения договора. Исполнение контракта происходит в соответствии с данными условиями в назначенные сроки.</w:t>
      </w:r>
    </w:p>
    <w:p w:rsidR="00834A38" w:rsidRPr="00AA7B09" w:rsidRDefault="00834A38" w:rsidP="00AA7B09">
      <w:pPr>
        <w:pStyle w:val="a4"/>
        <w:spacing w:line="276" w:lineRule="auto"/>
        <w:jc w:val="both"/>
        <w:rPr>
          <w:rFonts w:ascii="Arial" w:hAnsi="Arial" w:cs="Arial"/>
          <w:color w:val="0D0D0D" w:themeColor="text1" w:themeTint="F2"/>
        </w:rPr>
      </w:pPr>
      <w:r w:rsidRPr="00AA7B09">
        <w:rPr>
          <w:rFonts w:ascii="Arial" w:hAnsi="Arial" w:cs="Arial"/>
          <w:color w:val="0D0D0D" w:themeColor="text1" w:themeTint="F2"/>
        </w:rPr>
        <w:t xml:space="preserve">Несмотря на </w:t>
      </w:r>
      <w:proofErr w:type="gramStart"/>
      <w:r w:rsidRPr="00AA7B09">
        <w:rPr>
          <w:rFonts w:ascii="Arial" w:hAnsi="Arial" w:cs="Arial"/>
          <w:color w:val="0D0D0D" w:themeColor="text1" w:themeTint="F2"/>
        </w:rPr>
        <w:t>то</w:t>
      </w:r>
      <w:proofErr w:type="gramEnd"/>
      <w:r w:rsidRPr="00AA7B09">
        <w:rPr>
          <w:rFonts w:ascii="Arial" w:hAnsi="Arial" w:cs="Arial"/>
          <w:color w:val="0D0D0D" w:themeColor="text1" w:themeTint="F2"/>
        </w:rPr>
        <w:t xml:space="preserve"> что форвардный контракт предполагает обязательность исполнения, контрагенты не застрахованы от его неисполнения в силу, например, банкротства или недобросовестности одного из участников сделки. Поэтому до заключения сделки партнерам следует выяснить платежеспособность и репутацию друг друга.</w:t>
      </w:r>
    </w:p>
    <w:p w:rsidR="00834A38" w:rsidRPr="00AA7B09" w:rsidRDefault="00834A38" w:rsidP="00AA7B09">
      <w:pPr>
        <w:pStyle w:val="a4"/>
        <w:spacing w:line="276" w:lineRule="auto"/>
        <w:jc w:val="both"/>
        <w:rPr>
          <w:rFonts w:ascii="Arial" w:hAnsi="Arial" w:cs="Arial"/>
          <w:color w:val="0D0D0D" w:themeColor="text1" w:themeTint="F2"/>
        </w:rPr>
      </w:pPr>
      <w:r w:rsidRPr="00AA7B09">
        <w:rPr>
          <w:rFonts w:ascii="Arial" w:hAnsi="Arial" w:cs="Arial"/>
          <w:color w:val="0D0D0D" w:themeColor="text1" w:themeTint="F2"/>
        </w:rPr>
        <w:t xml:space="preserve">По своим характеристикам форвардный контракт — это контракт индивидуальный. Поэтому вторичный рынок форвардных контрактов на большую часть активов не развит или развит слабо. Исключение составляет форвардный валютный рынок. При </w:t>
      </w:r>
      <w:r w:rsidRPr="00AA7B09">
        <w:rPr>
          <w:rFonts w:ascii="Arial" w:hAnsi="Arial" w:cs="Arial"/>
          <w:color w:val="0D0D0D" w:themeColor="text1" w:themeTint="F2"/>
        </w:rPr>
        <w:lastRenderedPageBreak/>
        <w:t>заключении форвардного контракта стороны согласовывают цену, по которой будет исполнена сделка. Данная цена называется ценой поставки. Она остается неизменной в течение всего времени действия форвардного контракта. В связи с форвардным контрактом возникает еще понятие форвардной цены. Для каждого момента времени форвардная цена для данного базисного актива — это цена поставки, зафиксированная в форвардном контракте, который был заключен в этот момент.</w:t>
      </w:r>
    </w:p>
    <w:p w:rsidR="00834A38" w:rsidRPr="00AA7B09" w:rsidRDefault="00834A38" w:rsidP="00AA7B09">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AA7B09">
        <w:rPr>
          <w:rFonts w:ascii="Arial" w:hAnsi="Arial" w:cs="Arial"/>
          <w:color w:val="0D0D0D" w:themeColor="text1" w:themeTint="F2"/>
        </w:rPr>
        <w:t>Форвардный контракт — обязательный для исполнения срочный контракт, в соответствии с которым покупатель и продавец соглашаются на поставку товара оговоренного качества и количества или валюты на определенную дату в будущем. Цена товара, валютный курс и другие условия фиксируются в момент заключения сделки.</w:t>
      </w:r>
    </w:p>
    <w:p w:rsidR="00834A38" w:rsidRPr="00AA7B09" w:rsidRDefault="00834A38" w:rsidP="00AA7B09">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AA7B09">
        <w:rPr>
          <w:rFonts w:ascii="Arial" w:hAnsi="Arial" w:cs="Arial"/>
          <w:color w:val="0D0D0D" w:themeColor="text1" w:themeTint="F2"/>
        </w:rPr>
        <w:t>В отличие от</w:t>
      </w:r>
      <w:r w:rsidRPr="00AA7B09">
        <w:rPr>
          <w:rStyle w:val="apple-converted-space"/>
          <w:rFonts w:ascii="Arial" w:hAnsi="Arial" w:cs="Arial"/>
          <w:color w:val="0D0D0D" w:themeColor="text1" w:themeTint="F2"/>
        </w:rPr>
        <w:t> </w:t>
      </w:r>
      <w:hyperlink r:id="rId455" w:tooltip="Фьючерс" w:history="1">
        <w:r w:rsidRPr="00AA7B09">
          <w:rPr>
            <w:rStyle w:val="a5"/>
            <w:rFonts w:ascii="Arial" w:hAnsi="Arial" w:cs="Arial"/>
            <w:color w:val="0D0D0D" w:themeColor="text1" w:themeTint="F2"/>
          </w:rPr>
          <w:t>фьючерсных контрактов</w:t>
        </w:r>
      </w:hyperlink>
      <w:r w:rsidRPr="00AA7B09">
        <w:rPr>
          <w:rStyle w:val="apple-converted-space"/>
          <w:rFonts w:ascii="Arial" w:hAnsi="Arial" w:cs="Arial"/>
          <w:color w:val="0D0D0D" w:themeColor="text1" w:themeTint="F2"/>
        </w:rPr>
        <w:t> </w:t>
      </w:r>
      <w:r w:rsidRPr="00AA7B09">
        <w:rPr>
          <w:rFonts w:ascii="Arial" w:hAnsi="Arial" w:cs="Arial"/>
          <w:color w:val="0D0D0D" w:themeColor="text1" w:themeTint="F2"/>
        </w:rPr>
        <w:t>форвардные сделки не стандартизованы.</w:t>
      </w:r>
    </w:p>
    <w:p w:rsidR="00834A38" w:rsidRPr="00AA7B09" w:rsidRDefault="00834A38" w:rsidP="00AA7B09">
      <w:pPr>
        <w:pStyle w:val="2"/>
        <w:pBdr>
          <w:bottom w:val="single" w:sz="4" w:space="0" w:color="AAAAAA"/>
        </w:pBdr>
        <w:shd w:val="clear" w:color="auto" w:fill="FFFFFF"/>
        <w:spacing w:before="240" w:after="60"/>
        <w:jc w:val="both"/>
        <w:rPr>
          <w:rFonts w:ascii="Georgia" w:hAnsi="Georgia"/>
          <w:b w:val="0"/>
          <w:bCs w:val="0"/>
          <w:color w:val="0D0D0D" w:themeColor="text1" w:themeTint="F2"/>
          <w:sz w:val="24"/>
          <w:szCs w:val="24"/>
        </w:rPr>
      </w:pPr>
      <w:r w:rsidRPr="00AA7B09">
        <w:rPr>
          <w:rStyle w:val="mw-headline"/>
          <w:rFonts w:ascii="Georgia" w:hAnsi="Georgia"/>
          <w:b w:val="0"/>
          <w:bCs w:val="0"/>
          <w:color w:val="0D0D0D" w:themeColor="text1" w:themeTint="F2"/>
          <w:sz w:val="24"/>
          <w:szCs w:val="24"/>
        </w:rPr>
        <w:t>Отличительные черты форвардных контрактов</w:t>
      </w:r>
    </w:p>
    <w:p w:rsidR="00834A38" w:rsidRPr="00AA7B09" w:rsidRDefault="00834A38" w:rsidP="00AA7B09">
      <w:pPr>
        <w:numPr>
          <w:ilvl w:val="0"/>
          <w:numId w:val="64"/>
        </w:numPr>
        <w:shd w:val="clear" w:color="auto" w:fill="FFFFFF"/>
        <w:spacing w:before="100" w:beforeAutospacing="1" w:after="24"/>
        <w:ind w:left="384"/>
        <w:jc w:val="both"/>
        <w:rPr>
          <w:rFonts w:ascii="Arial" w:hAnsi="Arial" w:cs="Arial"/>
          <w:color w:val="0D0D0D" w:themeColor="text1" w:themeTint="F2"/>
          <w:sz w:val="24"/>
          <w:szCs w:val="24"/>
        </w:rPr>
      </w:pPr>
      <w:r w:rsidRPr="00AA7B09">
        <w:rPr>
          <w:rFonts w:ascii="Arial" w:hAnsi="Arial" w:cs="Arial"/>
          <w:color w:val="0D0D0D" w:themeColor="text1" w:themeTint="F2"/>
          <w:sz w:val="24"/>
          <w:szCs w:val="24"/>
        </w:rPr>
        <w:t>Они имеют обязательную силу и являются необращающимися;</w:t>
      </w:r>
    </w:p>
    <w:p w:rsidR="00834A38" w:rsidRPr="00AA7B09" w:rsidRDefault="00834A38" w:rsidP="00AA7B09">
      <w:pPr>
        <w:numPr>
          <w:ilvl w:val="0"/>
          <w:numId w:val="64"/>
        </w:numPr>
        <w:shd w:val="clear" w:color="auto" w:fill="FFFFFF"/>
        <w:spacing w:before="100" w:beforeAutospacing="1" w:after="24"/>
        <w:ind w:left="384"/>
        <w:jc w:val="both"/>
        <w:rPr>
          <w:rFonts w:ascii="Arial" w:hAnsi="Arial" w:cs="Arial"/>
          <w:color w:val="0D0D0D" w:themeColor="text1" w:themeTint="F2"/>
          <w:sz w:val="24"/>
          <w:szCs w:val="24"/>
        </w:rPr>
      </w:pPr>
      <w:r w:rsidRPr="00AA7B09">
        <w:rPr>
          <w:rFonts w:ascii="Arial" w:hAnsi="Arial" w:cs="Arial"/>
          <w:color w:val="0D0D0D" w:themeColor="text1" w:themeTint="F2"/>
          <w:sz w:val="24"/>
          <w:szCs w:val="24"/>
        </w:rPr>
        <w:t>Составляются с учетом конкретных требований клиента и не являются объектом обязательной отчетности;</w:t>
      </w:r>
    </w:p>
    <w:p w:rsidR="00834A38" w:rsidRPr="00AA7B09" w:rsidRDefault="00834A38" w:rsidP="00AA7B09">
      <w:pPr>
        <w:numPr>
          <w:ilvl w:val="0"/>
          <w:numId w:val="64"/>
        </w:numPr>
        <w:shd w:val="clear" w:color="auto" w:fill="FFFFFF"/>
        <w:spacing w:before="100" w:beforeAutospacing="1" w:after="24"/>
        <w:ind w:left="384"/>
        <w:jc w:val="both"/>
        <w:rPr>
          <w:rFonts w:ascii="Arial" w:hAnsi="Arial" w:cs="Arial"/>
          <w:color w:val="0D0D0D" w:themeColor="text1" w:themeTint="F2"/>
          <w:sz w:val="24"/>
          <w:szCs w:val="24"/>
        </w:rPr>
      </w:pPr>
      <w:r w:rsidRPr="00AA7B09">
        <w:rPr>
          <w:rFonts w:ascii="Arial" w:hAnsi="Arial" w:cs="Arial"/>
          <w:color w:val="0D0D0D" w:themeColor="text1" w:themeTint="F2"/>
          <w:sz w:val="24"/>
          <w:szCs w:val="24"/>
        </w:rPr>
        <w:t>Во время переговоров должны быть определены: размер контракта, качество поставляемого актива, место и дата поставки.</w:t>
      </w:r>
    </w:p>
    <w:p w:rsidR="00834A38" w:rsidRPr="00AA7B09" w:rsidRDefault="00834A38" w:rsidP="00AA7B09">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AA7B09">
        <w:rPr>
          <w:rFonts w:ascii="Arial" w:hAnsi="Arial" w:cs="Arial"/>
          <w:color w:val="0D0D0D" w:themeColor="text1" w:themeTint="F2"/>
        </w:rPr>
        <w:t>Основное преимущество этих контрактов — фиксация цены на будущую дату. Главный недостаток — при изменении цен к расчетному дню в любую сторону контрагенты не могут разорвать его</w:t>
      </w:r>
      <w:hyperlink r:id="rId456" w:anchor="cite_note-.D0.94.D0.B5.D1.80.D0.B8.D0.B2.D0.B0.D1.82.D0.B8.D0.B2.D1.8B:_.D0.9A.D1.83.D1.80.D1.81_.D0.B4.D0.BB.D1.8F_.D0.BD.D0.B0.D1.87.D0.B8.D0.BD.D0.B0.D1.8E.D1.89.D0.B8.D1.85_.E2.80.942009.E2.80.94.E2.80.9445-1" w:history="1">
        <w:r w:rsidRPr="00AA7B09">
          <w:rPr>
            <w:rStyle w:val="a5"/>
            <w:rFonts w:ascii="Arial" w:hAnsi="Arial" w:cs="Arial"/>
            <w:color w:val="0D0D0D" w:themeColor="text1" w:themeTint="F2"/>
            <w:vertAlign w:val="superscript"/>
          </w:rPr>
          <w:t>[1]</w:t>
        </w:r>
      </w:hyperlink>
      <w:r w:rsidRPr="00AA7B09">
        <w:rPr>
          <w:rFonts w:ascii="Arial" w:hAnsi="Arial" w:cs="Arial"/>
          <w:color w:val="0D0D0D" w:themeColor="text1" w:themeTint="F2"/>
        </w:rPr>
        <w:t>.</w:t>
      </w:r>
    </w:p>
    <w:p w:rsidR="00834A38" w:rsidRPr="00AA7B09" w:rsidRDefault="00834A38" w:rsidP="00AA7B09">
      <w:pPr>
        <w:pStyle w:val="2"/>
        <w:pBdr>
          <w:bottom w:val="single" w:sz="4" w:space="0" w:color="AAAAAA"/>
        </w:pBdr>
        <w:shd w:val="clear" w:color="auto" w:fill="FFFFFF"/>
        <w:spacing w:before="240" w:after="60"/>
        <w:jc w:val="both"/>
        <w:rPr>
          <w:rFonts w:ascii="Georgia" w:hAnsi="Georgia"/>
          <w:b w:val="0"/>
          <w:bCs w:val="0"/>
          <w:color w:val="0D0D0D" w:themeColor="text1" w:themeTint="F2"/>
          <w:sz w:val="24"/>
          <w:szCs w:val="24"/>
        </w:rPr>
      </w:pPr>
      <w:r w:rsidRPr="00AA7B09">
        <w:rPr>
          <w:rStyle w:val="mw-headline"/>
          <w:rFonts w:ascii="Georgia" w:hAnsi="Georgia"/>
          <w:b w:val="0"/>
          <w:bCs w:val="0"/>
          <w:color w:val="0D0D0D" w:themeColor="text1" w:themeTint="F2"/>
          <w:sz w:val="24"/>
          <w:szCs w:val="24"/>
        </w:rPr>
        <w:t>Виды форвардных контрактов</w:t>
      </w:r>
    </w:p>
    <w:p w:rsidR="00834A38" w:rsidRPr="00AA7B09" w:rsidRDefault="00834A38" w:rsidP="00AA7B09">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AA7B09">
        <w:rPr>
          <w:rFonts w:ascii="Arial" w:hAnsi="Arial" w:cs="Arial"/>
          <w:color w:val="0D0D0D" w:themeColor="text1" w:themeTint="F2"/>
        </w:rPr>
        <w:t>Форвард может быть расчетным или поставочным.</w:t>
      </w:r>
    </w:p>
    <w:p w:rsidR="00834A38" w:rsidRPr="00AA7B09" w:rsidRDefault="00834A38" w:rsidP="00AA7B09">
      <w:pPr>
        <w:numPr>
          <w:ilvl w:val="0"/>
          <w:numId w:val="65"/>
        </w:numPr>
        <w:shd w:val="clear" w:color="auto" w:fill="FFFFFF"/>
        <w:spacing w:before="100" w:beforeAutospacing="1" w:after="24"/>
        <w:ind w:left="384"/>
        <w:jc w:val="both"/>
        <w:rPr>
          <w:rFonts w:ascii="Arial" w:hAnsi="Arial" w:cs="Arial"/>
          <w:color w:val="0D0D0D" w:themeColor="text1" w:themeTint="F2"/>
          <w:sz w:val="24"/>
          <w:szCs w:val="24"/>
        </w:rPr>
      </w:pPr>
      <w:r w:rsidRPr="00AA7B09">
        <w:rPr>
          <w:rFonts w:ascii="Arial" w:hAnsi="Arial" w:cs="Arial"/>
          <w:b/>
          <w:bCs/>
          <w:color w:val="0D0D0D" w:themeColor="text1" w:themeTint="F2"/>
          <w:sz w:val="24"/>
          <w:szCs w:val="24"/>
        </w:rPr>
        <w:t>Расчетный</w:t>
      </w:r>
      <w:r w:rsidRPr="00AA7B09">
        <w:rPr>
          <w:rStyle w:val="apple-converted-space"/>
          <w:rFonts w:ascii="Arial" w:hAnsi="Arial" w:cs="Arial"/>
          <w:color w:val="0D0D0D" w:themeColor="text1" w:themeTint="F2"/>
          <w:sz w:val="24"/>
          <w:szCs w:val="24"/>
        </w:rPr>
        <w:t> </w:t>
      </w:r>
      <w:r w:rsidRPr="00AA7B09">
        <w:rPr>
          <w:rFonts w:ascii="Arial" w:hAnsi="Arial" w:cs="Arial"/>
          <w:color w:val="0D0D0D" w:themeColor="text1" w:themeTint="F2"/>
          <w:sz w:val="24"/>
          <w:szCs w:val="24"/>
        </w:rPr>
        <w:t>(</w:t>
      </w:r>
      <w:proofErr w:type="spellStart"/>
      <w:r w:rsidRPr="00AA7B09">
        <w:rPr>
          <w:rFonts w:ascii="Arial" w:hAnsi="Arial" w:cs="Arial"/>
          <w:color w:val="0D0D0D" w:themeColor="text1" w:themeTint="F2"/>
          <w:sz w:val="24"/>
          <w:szCs w:val="24"/>
        </w:rPr>
        <w:t>беспоставочный</w:t>
      </w:r>
      <w:proofErr w:type="spellEnd"/>
      <w:r w:rsidRPr="00AA7B09">
        <w:rPr>
          <w:rFonts w:ascii="Arial" w:hAnsi="Arial" w:cs="Arial"/>
          <w:color w:val="0D0D0D" w:themeColor="text1" w:themeTint="F2"/>
          <w:sz w:val="24"/>
          <w:szCs w:val="24"/>
        </w:rPr>
        <w:t>) форвард (</w:t>
      </w:r>
      <w:hyperlink r:id="rId457" w:tooltip="en:Non-deliverable forward" w:history="1">
        <w:r w:rsidRPr="00AA7B09">
          <w:rPr>
            <w:rStyle w:val="a5"/>
            <w:rFonts w:ascii="Arial" w:hAnsi="Arial" w:cs="Arial"/>
            <w:color w:val="0D0D0D" w:themeColor="text1" w:themeTint="F2"/>
            <w:sz w:val="24"/>
            <w:szCs w:val="24"/>
          </w:rPr>
          <w:t>NDF</w:t>
        </w:r>
      </w:hyperlink>
      <w:r w:rsidRPr="00AA7B09">
        <w:rPr>
          <w:rFonts w:ascii="Arial" w:hAnsi="Arial" w:cs="Arial"/>
          <w:color w:val="0D0D0D" w:themeColor="text1" w:themeTint="F2"/>
          <w:sz w:val="24"/>
          <w:szCs w:val="24"/>
        </w:rPr>
        <w:t>) не заканчивается поставкой базового актива.</w:t>
      </w:r>
    </w:p>
    <w:p w:rsidR="00834A38" w:rsidRPr="00AA7B09" w:rsidRDefault="00834A38" w:rsidP="00AA7B09">
      <w:pPr>
        <w:numPr>
          <w:ilvl w:val="0"/>
          <w:numId w:val="65"/>
        </w:numPr>
        <w:shd w:val="clear" w:color="auto" w:fill="FFFFFF"/>
        <w:spacing w:before="100" w:beforeAutospacing="1" w:after="24"/>
        <w:ind w:left="384"/>
        <w:jc w:val="both"/>
        <w:rPr>
          <w:rFonts w:ascii="Arial" w:hAnsi="Arial" w:cs="Arial"/>
          <w:color w:val="0D0D0D" w:themeColor="text1" w:themeTint="F2"/>
          <w:sz w:val="24"/>
          <w:szCs w:val="24"/>
        </w:rPr>
      </w:pPr>
      <w:r w:rsidRPr="00AA7B09">
        <w:rPr>
          <w:rFonts w:ascii="Arial" w:hAnsi="Arial" w:cs="Arial"/>
          <w:b/>
          <w:bCs/>
          <w:color w:val="0D0D0D" w:themeColor="text1" w:themeTint="F2"/>
          <w:sz w:val="24"/>
          <w:szCs w:val="24"/>
        </w:rPr>
        <w:t>Поставочный</w:t>
      </w:r>
      <w:r w:rsidRPr="00AA7B09">
        <w:rPr>
          <w:rStyle w:val="apple-converted-space"/>
          <w:rFonts w:ascii="Arial" w:hAnsi="Arial" w:cs="Arial"/>
          <w:color w:val="0D0D0D" w:themeColor="text1" w:themeTint="F2"/>
          <w:sz w:val="24"/>
          <w:szCs w:val="24"/>
        </w:rPr>
        <w:t> </w:t>
      </w:r>
      <w:r w:rsidRPr="00AA7B09">
        <w:rPr>
          <w:rFonts w:ascii="Arial" w:hAnsi="Arial" w:cs="Arial"/>
          <w:color w:val="0D0D0D" w:themeColor="text1" w:themeTint="F2"/>
          <w:sz w:val="24"/>
          <w:szCs w:val="24"/>
        </w:rPr>
        <w:t>форвард (DF) заканчивается поставкой базового актива и полной оплатой на условиях сделки (договора).</w:t>
      </w:r>
    </w:p>
    <w:p w:rsidR="00834A38" w:rsidRPr="00AA7B09" w:rsidRDefault="00834A38" w:rsidP="00AA7B09">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AA7B09">
        <w:rPr>
          <w:rFonts w:ascii="Arial" w:hAnsi="Arial" w:cs="Arial"/>
          <w:color w:val="0D0D0D" w:themeColor="text1" w:themeTint="F2"/>
        </w:rPr>
        <w:t>Срочная внебиржевая сделка (сделка с отсроченными обязательствами) является поставочным форвардом.</w:t>
      </w:r>
    </w:p>
    <w:p w:rsidR="00834A38" w:rsidRPr="00AA7B09" w:rsidRDefault="00834A38" w:rsidP="00AA7B09">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AA7B09">
        <w:rPr>
          <w:rFonts w:ascii="Arial" w:hAnsi="Arial" w:cs="Arial"/>
          <w:color w:val="0D0D0D" w:themeColor="text1" w:themeTint="F2"/>
        </w:rPr>
        <w:t>Форвард с открытой датой — форвардный контракт, по которому не определена дата расчетов (дата исполнения).</w:t>
      </w:r>
    </w:p>
    <w:p w:rsidR="00834A38" w:rsidRPr="00AA7B09" w:rsidRDefault="00834A38" w:rsidP="00AA7B09">
      <w:pPr>
        <w:pStyle w:val="a4"/>
        <w:shd w:val="clear" w:color="auto" w:fill="FFFFFF"/>
        <w:spacing w:before="120" w:beforeAutospacing="0" w:after="120" w:afterAutospacing="0" w:line="276" w:lineRule="auto"/>
        <w:jc w:val="both"/>
        <w:rPr>
          <w:rFonts w:ascii="Arial" w:hAnsi="Arial" w:cs="Arial"/>
          <w:color w:val="0D0D0D" w:themeColor="text1" w:themeTint="F2"/>
        </w:rPr>
      </w:pPr>
      <w:r w:rsidRPr="00AA7B09">
        <w:rPr>
          <w:rFonts w:ascii="Arial" w:hAnsi="Arial" w:cs="Arial"/>
          <w:b/>
          <w:bCs/>
          <w:color w:val="0D0D0D" w:themeColor="text1" w:themeTint="F2"/>
        </w:rPr>
        <w:t>Форвардная цена актива</w:t>
      </w:r>
      <w:r w:rsidRPr="00AA7B09">
        <w:rPr>
          <w:rFonts w:ascii="Arial" w:hAnsi="Arial" w:cs="Arial"/>
          <w:color w:val="0D0D0D" w:themeColor="text1" w:themeTint="F2"/>
        </w:rPr>
        <w:t> — текущая цена форвардных контрактов на соответствующий актив. Устанавливается в момент заключения форвардного контракта. Расчёты между сторонами по форвардному контракту происходят по этой цене.</w:t>
      </w:r>
    </w:p>
    <w:p w:rsidR="005277A6" w:rsidRDefault="005277A6" w:rsidP="007A1521">
      <w:pPr>
        <w:ind w:left="360"/>
        <w:jc w:val="center"/>
        <w:rPr>
          <w:rFonts w:ascii="Calibri" w:hAnsi="Calibri"/>
          <w:b/>
          <w:sz w:val="32"/>
        </w:rPr>
      </w:pPr>
    </w:p>
    <w:p w:rsidR="00834A38" w:rsidRDefault="007A1521" w:rsidP="007A1521">
      <w:pPr>
        <w:ind w:left="360"/>
        <w:jc w:val="center"/>
        <w:rPr>
          <w:rFonts w:ascii="Calibri" w:hAnsi="Calibri"/>
          <w:b/>
          <w:sz w:val="32"/>
        </w:rPr>
      </w:pPr>
      <w:r>
        <w:rPr>
          <w:rFonts w:ascii="Calibri" w:hAnsi="Calibri"/>
          <w:b/>
          <w:sz w:val="32"/>
        </w:rPr>
        <w:lastRenderedPageBreak/>
        <w:t>ВОПРОС</w:t>
      </w:r>
      <w:r w:rsidRPr="009C6E48">
        <w:rPr>
          <w:rFonts w:ascii="Calibri" w:hAnsi="Calibri"/>
          <w:b/>
          <w:sz w:val="32"/>
        </w:rPr>
        <w:t xml:space="preserve"> №</w:t>
      </w:r>
      <w:r>
        <w:rPr>
          <w:rFonts w:ascii="Calibri" w:hAnsi="Calibri"/>
          <w:b/>
          <w:sz w:val="32"/>
        </w:rPr>
        <w:t xml:space="preserve"> 5</w:t>
      </w:r>
      <w:r>
        <w:rPr>
          <w:rFonts w:ascii="Calibri" w:hAnsi="Calibri"/>
          <w:b/>
          <w:sz w:val="32"/>
          <w:lang w:val="en-US"/>
        </w:rPr>
        <w:t>2 (</w:t>
      </w:r>
      <w:proofErr w:type="spellStart"/>
      <w:r>
        <w:rPr>
          <w:rFonts w:ascii="Calibri" w:hAnsi="Calibri"/>
          <w:b/>
          <w:sz w:val="32"/>
          <w:lang w:val="en-US"/>
        </w:rPr>
        <w:t>Характеристика</w:t>
      </w:r>
      <w:proofErr w:type="spellEnd"/>
      <w:r>
        <w:rPr>
          <w:rFonts w:ascii="Calibri" w:hAnsi="Calibri"/>
          <w:b/>
          <w:sz w:val="32"/>
          <w:lang w:val="en-US"/>
        </w:rPr>
        <w:t xml:space="preserve"> </w:t>
      </w:r>
      <w:r>
        <w:rPr>
          <w:rFonts w:ascii="Calibri" w:hAnsi="Calibri"/>
          <w:b/>
          <w:sz w:val="32"/>
        </w:rPr>
        <w:t>фьючерсного контракта)</w:t>
      </w:r>
    </w:p>
    <w:p w:rsidR="00C05CD7" w:rsidRPr="00C05CD7" w:rsidRDefault="00C05CD7" w:rsidP="00C05CD7">
      <w:pPr>
        <w:pStyle w:val="a4"/>
        <w:shd w:val="clear" w:color="auto" w:fill="FFFFFF"/>
        <w:spacing w:line="276" w:lineRule="auto"/>
        <w:rPr>
          <w:color w:val="0D0D0D" w:themeColor="text1" w:themeTint="F2"/>
          <w:szCs w:val="20"/>
        </w:rPr>
      </w:pPr>
      <w:r w:rsidRPr="00C05CD7">
        <w:rPr>
          <w:iCs/>
          <w:color w:val="0D0D0D" w:themeColor="text1" w:themeTint="F2"/>
          <w:szCs w:val="20"/>
        </w:rPr>
        <w:t>Фьючерсный контракт</w:t>
      </w:r>
      <w:r w:rsidRPr="00C05CD7">
        <w:rPr>
          <w:rStyle w:val="apple-converted-space"/>
          <w:color w:val="0D0D0D" w:themeColor="text1" w:themeTint="F2"/>
          <w:szCs w:val="20"/>
        </w:rPr>
        <w:t> </w:t>
      </w:r>
      <w:r w:rsidRPr="00C05CD7">
        <w:rPr>
          <w:color w:val="0D0D0D" w:themeColor="text1" w:themeTint="F2"/>
          <w:szCs w:val="20"/>
        </w:rPr>
        <w:t>- это соглашение между двумя сторонами о будущей поставке предмета контракта, заключаемое на бирже.</w:t>
      </w:r>
    </w:p>
    <w:p w:rsidR="00C05CD7" w:rsidRPr="00C05CD7" w:rsidRDefault="00C05CD7" w:rsidP="00C05CD7">
      <w:pPr>
        <w:pStyle w:val="a4"/>
        <w:shd w:val="clear" w:color="auto" w:fill="FFFFFF"/>
        <w:spacing w:line="276" w:lineRule="auto"/>
        <w:rPr>
          <w:color w:val="0D0D0D" w:themeColor="text1" w:themeTint="F2"/>
          <w:szCs w:val="20"/>
        </w:rPr>
      </w:pPr>
      <w:r w:rsidRPr="00C05CD7">
        <w:rPr>
          <w:iCs/>
          <w:color w:val="0D0D0D" w:themeColor="text1" w:themeTint="F2"/>
          <w:szCs w:val="20"/>
        </w:rPr>
        <w:t>Свойства фьючерсного контракта:</w:t>
      </w:r>
    </w:p>
    <w:p w:rsidR="00C05CD7" w:rsidRPr="00C05CD7" w:rsidRDefault="00C05CD7" w:rsidP="00C05CD7">
      <w:pPr>
        <w:pStyle w:val="a4"/>
        <w:shd w:val="clear" w:color="auto" w:fill="FFFFFF"/>
        <w:spacing w:line="276" w:lineRule="auto"/>
        <w:rPr>
          <w:color w:val="0D0D0D" w:themeColor="text1" w:themeTint="F2"/>
          <w:szCs w:val="20"/>
        </w:rPr>
      </w:pPr>
      <w:r w:rsidRPr="00C05CD7">
        <w:rPr>
          <w:color w:val="0D0D0D" w:themeColor="text1" w:themeTint="F2"/>
          <w:szCs w:val="20"/>
        </w:rPr>
        <w:t>1. Заключается на бирже в соответствии с принятыми на ней условиями, поэтому является высоколиквидным.</w:t>
      </w:r>
    </w:p>
    <w:p w:rsidR="00C05CD7" w:rsidRPr="00C05CD7" w:rsidRDefault="00C05CD7" w:rsidP="00C05CD7">
      <w:pPr>
        <w:pStyle w:val="a4"/>
        <w:shd w:val="clear" w:color="auto" w:fill="FFFFFF"/>
        <w:spacing w:line="276" w:lineRule="auto"/>
        <w:rPr>
          <w:color w:val="0D0D0D" w:themeColor="text1" w:themeTint="F2"/>
          <w:szCs w:val="20"/>
        </w:rPr>
      </w:pPr>
      <w:r w:rsidRPr="00C05CD7">
        <w:rPr>
          <w:color w:val="0D0D0D" w:themeColor="text1" w:themeTint="F2"/>
          <w:szCs w:val="20"/>
        </w:rPr>
        <w:t>2. Является стандартным, то есть инвестор может легко купить или продать фьючерсный контракт (открыть позицию) и впоследствии ликвидировать свою позицию путем обратной сделки.</w:t>
      </w:r>
    </w:p>
    <w:p w:rsidR="00C05CD7" w:rsidRPr="00C05CD7" w:rsidRDefault="00C05CD7" w:rsidP="00C05CD7">
      <w:pPr>
        <w:pStyle w:val="a4"/>
        <w:shd w:val="clear" w:color="auto" w:fill="FFFFFF"/>
        <w:spacing w:line="276" w:lineRule="auto"/>
        <w:rPr>
          <w:color w:val="0D0D0D" w:themeColor="text1" w:themeTint="F2"/>
          <w:szCs w:val="20"/>
        </w:rPr>
      </w:pPr>
      <w:r w:rsidRPr="00C05CD7">
        <w:rPr>
          <w:color w:val="0D0D0D" w:themeColor="text1" w:themeTint="F2"/>
          <w:szCs w:val="20"/>
        </w:rPr>
        <w:t>3. Заключение фьючерсных сделок имеет целью не реальную куплю-продажу актива, а хеджирование позиций или игру на разнице цен. Хеджирование (</w:t>
      </w:r>
      <w:proofErr w:type="spellStart"/>
      <w:r w:rsidRPr="00C05CD7">
        <w:rPr>
          <w:color w:val="0D0D0D" w:themeColor="text1" w:themeTint="F2"/>
          <w:szCs w:val="20"/>
        </w:rPr>
        <w:t>hedging</w:t>
      </w:r>
      <w:proofErr w:type="spellEnd"/>
      <w:r w:rsidRPr="00C05CD7">
        <w:rPr>
          <w:color w:val="0D0D0D" w:themeColor="text1" w:themeTint="F2"/>
          <w:szCs w:val="20"/>
        </w:rPr>
        <w:t>) - минимизация (зачет) ценового риска по наличной  позиции путем открытия противоположной - срочной или опционной позиции по тому же товару  или финансовому  инструменту с последующим ее зачетом (задача состоит в фиксации определенного уровня цены). Так как стандартные условия контракта не всегда приемлемы для сторон, то только 2-5% фьючерсных контрактов, по которым позиции остались открытыми, заканчиваются реальной поставкой актива.</w:t>
      </w:r>
    </w:p>
    <w:p w:rsidR="00C05CD7" w:rsidRPr="00C05CD7" w:rsidRDefault="00C05CD7" w:rsidP="00C05CD7">
      <w:pPr>
        <w:pStyle w:val="a4"/>
        <w:shd w:val="clear" w:color="auto" w:fill="FFFFFF"/>
        <w:spacing w:line="276" w:lineRule="auto"/>
        <w:rPr>
          <w:color w:val="0D0D0D" w:themeColor="text1" w:themeTint="F2"/>
          <w:szCs w:val="20"/>
        </w:rPr>
      </w:pPr>
      <w:r w:rsidRPr="00C05CD7">
        <w:rPr>
          <w:color w:val="0D0D0D" w:themeColor="text1" w:themeTint="F2"/>
          <w:szCs w:val="20"/>
        </w:rPr>
        <w:t>4. Исполнение фьючерсного контракта гарантируется клиринговой палатой биржи. Это обеспечивается наличием крупного страхового фонда, обязательного механизма гарантийного залога (маржи), а также удвоением при регистрации заключенного в процессе биржевой торговли фьючерсного контракта в расчетной палате:</w:t>
      </w:r>
    </w:p>
    <w:p w:rsidR="00C05CD7" w:rsidRPr="00C05CD7" w:rsidRDefault="00C05CD7" w:rsidP="00C05CD7">
      <w:pPr>
        <w:pStyle w:val="a4"/>
        <w:shd w:val="clear" w:color="auto" w:fill="FFFFFF"/>
        <w:spacing w:line="276" w:lineRule="auto"/>
        <w:rPr>
          <w:color w:val="0D0D0D" w:themeColor="text1" w:themeTint="F2"/>
          <w:szCs w:val="20"/>
        </w:rPr>
      </w:pPr>
      <w:r w:rsidRPr="00C05CD7">
        <w:rPr>
          <w:color w:val="0D0D0D" w:themeColor="text1" w:themeTint="F2"/>
          <w:szCs w:val="20"/>
        </w:rPr>
        <w:t>-  контракт между покупателем первичного актива и расчетной палатой как продавцом;</w:t>
      </w:r>
    </w:p>
    <w:p w:rsidR="00C05CD7" w:rsidRPr="00C05CD7" w:rsidRDefault="00C05CD7" w:rsidP="00C05CD7">
      <w:pPr>
        <w:pStyle w:val="a4"/>
        <w:shd w:val="clear" w:color="auto" w:fill="FFFFFF"/>
        <w:spacing w:line="276" w:lineRule="auto"/>
        <w:rPr>
          <w:color w:val="0D0D0D" w:themeColor="text1" w:themeTint="F2"/>
          <w:szCs w:val="20"/>
        </w:rPr>
      </w:pPr>
      <w:r w:rsidRPr="00C05CD7">
        <w:rPr>
          <w:color w:val="0D0D0D" w:themeColor="text1" w:themeTint="F2"/>
          <w:szCs w:val="20"/>
        </w:rPr>
        <w:t>-  контракт между продавцом первичного актива и расчетной палатой как покупателем.</w:t>
      </w:r>
    </w:p>
    <w:p w:rsidR="00C05CD7" w:rsidRPr="00C05CD7" w:rsidRDefault="00C05CD7" w:rsidP="00C05CD7">
      <w:pPr>
        <w:pStyle w:val="a4"/>
        <w:shd w:val="clear" w:color="auto" w:fill="FFFFFF"/>
        <w:spacing w:line="276" w:lineRule="auto"/>
        <w:rPr>
          <w:color w:val="0D0D0D" w:themeColor="text1" w:themeTint="F2"/>
          <w:szCs w:val="20"/>
        </w:rPr>
      </w:pPr>
      <w:r w:rsidRPr="00C05CD7">
        <w:rPr>
          <w:color w:val="0D0D0D" w:themeColor="text1" w:themeTint="F2"/>
          <w:szCs w:val="20"/>
        </w:rPr>
        <w:t>Лицо, которое обязуется купить актив, занимает</w:t>
      </w:r>
      <w:r w:rsidRPr="00C05CD7">
        <w:rPr>
          <w:rStyle w:val="apple-converted-space"/>
          <w:iCs/>
          <w:color w:val="0D0D0D" w:themeColor="text1" w:themeTint="F2"/>
          <w:szCs w:val="20"/>
        </w:rPr>
        <w:t> </w:t>
      </w:r>
      <w:r w:rsidRPr="00C05CD7">
        <w:rPr>
          <w:iCs/>
          <w:color w:val="0D0D0D" w:themeColor="text1" w:themeTint="F2"/>
          <w:szCs w:val="20"/>
        </w:rPr>
        <w:t>длинную позицию</w:t>
      </w:r>
      <w:r w:rsidRPr="00C05CD7">
        <w:rPr>
          <w:color w:val="0D0D0D" w:themeColor="text1" w:themeTint="F2"/>
          <w:szCs w:val="20"/>
        </w:rPr>
        <w:t>, то есть покупает контракт (покупатель контракта). Лицо, которое обязуется поставить актив, занимает</w:t>
      </w:r>
      <w:r w:rsidRPr="00C05CD7">
        <w:rPr>
          <w:rStyle w:val="apple-converted-space"/>
          <w:color w:val="0D0D0D" w:themeColor="text1" w:themeTint="F2"/>
          <w:szCs w:val="20"/>
        </w:rPr>
        <w:t> </w:t>
      </w:r>
      <w:r w:rsidRPr="00C05CD7">
        <w:rPr>
          <w:iCs/>
          <w:color w:val="0D0D0D" w:themeColor="text1" w:themeTint="F2"/>
          <w:szCs w:val="20"/>
        </w:rPr>
        <w:t>короткую позицию</w:t>
      </w:r>
      <w:r w:rsidRPr="00C05CD7">
        <w:rPr>
          <w:color w:val="0D0D0D" w:themeColor="text1" w:themeTint="F2"/>
          <w:szCs w:val="20"/>
        </w:rPr>
        <w:t>, то есть продает фьючерсный контракт (продавец контракта).</w:t>
      </w:r>
    </w:p>
    <w:p w:rsidR="00C05CD7" w:rsidRPr="00C05CD7" w:rsidRDefault="00C05CD7" w:rsidP="00C05CD7">
      <w:pPr>
        <w:pStyle w:val="a4"/>
        <w:shd w:val="clear" w:color="auto" w:fill="FFFFFF"/>
        <w:spacing w:line="276" w:lineRule="auto"/>
        <w:rPr>
          <w:color w:val="0D0D0D" w:themeColor="text1" w:themeTint="F2"/>
          <w:szCs w:val="20"/>
        </w:rPr>
      </w:pPr>
      <w:r w:rsidRPr="00C05CD7">
        <w:rPr>
          <w:color w:val="0D0D0D" w:themeColor="text1" w:themeTint="F2"/>
          <w:szCs w:val="20"/>
        </w:rPr>
        <w:t xml:space="preserve">5. Основой фьючерсного контракта является ограниченный круг первичных активов, главная черта которых - непредсказуемость изменения </w:t>
      </w:r>
      <w:proofErr w:type="spellStart"/>
      <w:r w:rsidRPr="00C05CD7">
        <w:rPr>
          <w:color w:val="0D0D0D" w:themeColor="text1" w:themeTint="F2"/>
          <w:szCs w:val="20"/>
        </w:rPr>
        <w:t>цен.</w:t>
      </w:r>
      <w:hyperlink r:id="rId458" w:anchor="7160712" w:tooltip="Нажмите, чтобы продолжить, Advertise" w:history="1">
        <w:r w:rsidRPr="00C05CD7">
          <w:rPr>
            <w:rStyle w:val="a5"/>
            <w:color w:val="0D0D0D" w:themeColor="text1" w:themeTint="F2"/>
            <w:szCs w:val="20"/>
          </w:rPr>
          <w:t>Фьючерсные</w:t>
        </w:r>
        <w:proofErr w:type="spellEnd"/>
        <w:r w:rsidRPr="00C05CD7">
          <w:rPr>
            <w:noProof/>
            <w:color w:val="0D0D0D" w:themeColor="text1" w:themeTint="F2"/>
            <w:szCs w:val="20"/>
          </w:rPr>
          <w:drawing>
            <wp:inline distT="0" distB="0" distL="0" distR="0">
              <wp:extent cx="95250" cy="95250"/>
              <wp:effectExtent l="19050" t="0" r="0" b="0"/>
              <wp:docPr id="9" name="Рисунок 1" descr="http://cdncache-a.akamaihd.net/items/it/img/arrow-10x10.png">
                <a:hlinkClick xmlns:a="http://schemas.openxmlformats.org/drawingml/2006/main" r:id="rId459"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459"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C05CD7">
        <w:rPr>
          <w:rStyle w:val="apple-converted-space"/>
          <w:color w:val="0D0D0D" w:themeColor="text1" w:themeTint="F2"/>
          <w:szCs w:val="20"/>
        </w:rPr>
        <w:t> </w:t>
      </w:r>
      <w:r w:rsidRPr="00C05CD7">
        <w:rPr>
          <w:color w:val="0D0D0D" w:themeColor="text1" w:themeTint="F2"/>
          <w:szCs w:val="20"/>
        </w:rPr>
        <w:t>контракты заключаются на такие активы, как сельскохозяйственные товары (зерно и др.), естественные ресурсы (медь, золото и др.), иностранная валюта, ценные бумаги, рыночные индексы.</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44"/>
        <w:gridCol w:w="3320"/>
        <w:gridCol w:w="4004"/>
      </w:tblGrid>
      <w:tr w:rsidR="00C05CD7" w:rsidRPr="00C05CD7" w:rsidTr="00C05CD7">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jc w:val="center"/>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b/>
                <w:bCs/>
                <w:i/>
                <w:iCs/>
                <w:color w:val="0D0D0D" w:themeColor="text1" w:themeTint="F2"/>
                <w:sz w:val="24"/>
                <w:szCs w:val="20"/>
                <w:lang w:eastAsia="ru-RU"/>
              </w:rPr>
              <w:t>характеристики контракта</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jc w:val="center"/>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b/>
                <w:bCs/>
                <w:i/>
                <w:iCs/>
                <w:color w:val="0D0D0D" w:themeColor="text1" w:themeTint="F2"/>
                <w:sz w:val="24"/>
                <w:szCs w:val="20"/>
                <w:lang w:eastAsia="ru-RU"/>
              </w:rPr>
              <w:t>Фьючерсный контракт</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jc w:val="center"/>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b/>
                <w:bCs/>
                <w:i/>
                <w:iCs/>
                <w:color w:val="0D0D0D" w:themeColor="text1" w:themeTint="F2"/>
                <w:sz w:val="24"/>
                <w:szCs w:val="20"/>
                <w:lang w:eastAsia="ru-RU"/>
              </w:rPr>
              <w:t>Форвардный контракт</w:t>
            </w:r>
          </w:p>
        </w:tc>
      </w:tr>
      <w:tr w:rsidR="00C05CD7" w:rsidRPr="00C05CD7" w:rsidTr="00C05CD7">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1. Количество актива по контракту</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Устанавливается биржей. Можно торговать только целым числом контрактов</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Меняется в зависимости от потребностей покупателя (продавца)</w:t>
            </w:r>
          </w:p>
        </w:tc>
      </w:tr>
      <w:tr w:rsidR="00C05CD7" w:rsidRPr="00C05CD7" w:rsidTr="00C05CD7">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2. Качество актива</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 xml:space="preserve">Определяется биржевой </w:t>
            </w:r>
            <w:r w:rsidRPr="00C05CD7">
              <w:rPr>
                <w:rFonts w:ascii="Times New Roman" w:eastAsia="Times New Roman" w:hAnsi="Times New Roman" w:cs="Times New Roman"/>
                <w:color w:val="0D0D0D" w:themeColor="text1" w:themeTint="F2"/>
                <w:sz w:val="24"/>
                <w:szCs w:val="20"/>
                <w:lang w:eastAsia="ru-RU"/>
              </w:rPr>
              <w:lastRenderedPageBreak/>
              <w:t>спецификацией</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lastRenderedPageBreak/>
              <w:t xml:space="preserve">Варьируется в зависимости от </w:t>
            </w:r>
            <w:r w:rsidRPr="00C05CD7">
              <w:rPr>
                <w:rFonts w:ascii="Times New Roman" w:eastAsia="Times New Roman" w:hAnsi="Times New Roman" w:cs="Times New Roman"/>
                <w:color w:val="0D0D0D" w:themeColor="text1" w:themeTint="F2"/>
                <w:sz w:val="24"/>
                <w:szCs w:val="20"/>
                <w:lang w:eastAsia="ru-RU"/>
              </w:rPr>
              <w:lastRenderedPageBreak/>
              <w:t>конкретных запросов потребителя</w:t>
            </w:r>
          </w:p>
        </w:tc>
      </w:tr>
      <w:tr w:rsidR="00C05CD7" w:rsidRPr="00C05CD7" w:rsidTr="00C05CD7">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lastRenderedPageBreak/>
              <w:t>3. Поставка</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В формах, установленных биржей. Лишь несколько процентов от общего числа контрактов заканчивается поставкой</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Поставляется актив, лежащий в основе контракта. Поставка осуществляется по каждому контракту</w:t>
            </w:r>
          </w:p>
        </w:tc>
      </w:tr>
      <w:tr w:rsidR="00C05CD7" w:rsidRPr="00C05CD7" w:rsidTr="00C05CD7">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4. Дата поставки</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Поставка разрешена на даты, установленные биржей</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Любая по договоренности сторон</w:t>
            </w:r>
          </w:p>
        </w:tc>
      </w:tr>
      <w:tr w:rsidR="00C05CD7" w:rsidRPr="00C05CD7" w:rsidTr="00C05CD7">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5. Ликвидность</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 xml:space="preserve">Зависит от биржевого актива. Как правило, очень </w:t>
            </w:r>
            <w:proofErr w:type="gramStart"/>
            <w:r w:rsidRPr="00C05CD7">
              <w:rPr>
                <w:rFonts w:ascii="Times New Roman" w:eastAsia="Times New Roman" w:hAnsi="Times New Roman" w:cs="Times New Roman"/>
                <w:color w:val="0D0D0D" w:themeColor="text1" w:themeTint="F2"/>
                <w:sz w:val="24"/>
                <w:szCs w:val="20"/>
                <w:lang w:eastAsia="ru-RU"/>
              </w:rPr>
              <w:t>высокая</w:t>
            </w:r>
            <w:proofErr w:type="gramEnd"/>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Часто ограничена. Рынок может иметь место только для одного покупателя</w:t>
            </w:r>
          </w:p>
        </w:tc>
      </w:tr>
      <w:tr w:rsidR="00C05CD7" w:rsidRPr="00C05CD7" w:rsidTr="00C05CD7">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6. Риск</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proofErr w:type="gramStart"/>
            <w:r w:rsidRPr="00C05CD7">
              <w:rPr>
                <w:rFonts w:ascii="Times New Roman" w:eastAsia="Times New Roman" w:hAnsi="Times New Roman" w:cs="Times New Roman"/>
                <w:color w:val="0D0D0D" w:themeColor="text1" w:themeTint="F2"/>
                <w:sz w:val="24"/>
                <w:szCs w:val="20"/>
                <w:lang w:eastAsia="ru-RU"/>
              </w:rPr>
              <w:t>Минимален</w:t>
            </w:r>
            <w:proofErr w:type="gramEnd"/>
            <w:r w:rsidRPr="00C05CD7">
              <w:rPr>
                <w:rFonts w:ascii="Times New Roman" w:eastAsia="Times New Roman" w:hAnsi="Times New Roman" w:cs="Times New Roman"/>
                <w:color w:val="0D0D0D" w:themeColor="text1" w:themeTint="F2"/>
                <w:sz w:val="24"/>
                <w:szCs w:val="20"/>
                <w:lang w:eastAsia="ru-RU"/>
              </w:rPr>
              <w:t xml:space="preserve"> или отсутствует по зарегистрированному биржей фьючерсному контракту</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Присутствуют все виды рисков</w:t>
            </w:r>
          </w:p>
        </w:tc>
      </w:tr>
      <w:tr w:rsidR="00C05CD7" w:rsidRPr="00C05CD7" w:rsidTr="00C05CD7">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7. Гарантийный взнос (маржа)</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Обычно требуется</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Обычно отсутствует</w:t>
            </w:r>
          </w:p>
        </w:tc>
      </w:tr>
      <w:tr w:rsidR="00C05CD7" w:rsidRPr="00C05CD7" w:rsidTr="00C05CD7">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8. Регулирование</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r w:rsidRPr="00C05CD7">
              <w:rPr>
                <w:rFonts w:ascii="Times New Roman" w:eastAsia="Times New Roman" w:hAnsi="Times New Roman" w:cs="Times New Roman"/>
                <w:color w:val="0D0D0D" w:themeColor="text1" w:themeTint="F2"/>
                <w:sz w:val="24"/>
                <w:szCs w:val="20"/>
                <w:lang w:eastAsia="ru-RU"/>
              </w:rPr>
              <w:t>Регулируется биржей и соответствующими государственными органами</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C05CD7" w:rsidRPr="00C05CD7" w:rsidRDefault="00C05CD7" w:rsidP="00C05CD7">
            <w:pPr>
              <w:spacing w:before="100" w:beforeAutospacing="1" w:after="100" w:afterAutospacing="1"/>
              <w:rPr>
                <w:rFonts w:ascii="Times New Roman" w:eastAsia="Times New Roman" w:hAnsi="Times New Roman" w:cs="Times New Roman"/>
                <w:color w:val="0D0D0D" w:themeColor="text1" w:themeTint="F2"/>
                <w:sz w:val="24"/>
                <w:szCs w:val="20"/>
                <w:lang w:eastAsia="ru-RU"/>
              </w:rPr>
            </w:pPr>
            <w:proofErr w:type="spellStart"/>
            <w:r w:rsidRPr="00C05CD7">
              <w:rPr>
                <w:rFonts w:ascii="Times New Roman" w:eastAsia="Times New Roman" w:hAnsi="Times New Roman" w:cs="Times New Roman"/>
                <w:color w:val="0D0D0D" w:themeColor="text1" w:themeTint="F2"/>
                <w:sz w:val="24"/>
                <w:szCs w:val="20"/>
                <w:lang w:eastAsia="ru-RU"/>
              </w:rPr>
              <w:t>Малорегулируемый</w:t>
            </w:r>
            <w:proofErr w:type="spellEnd"/>
          </w:p>
        </w:tc>
      </w:tr>
    </w:tbl>
    <w:p w:rsidR="00C05CD7" w:rsidRDefault="00C05CD7" w:rsidP="00C05CD7">
      <w:pPr>
        <w:ind w:left="360"/>
        <w:rPr>
          <w:color w:val="0D0D0D" w:themeColor="text1" w:themeTint="F2"/>
          <w:sz w:val="32"/>
          <w:szCs w:val="24"/>
          <w:shd w:val="clear" w:color="auto" w:fill="FFFFFF"/>
        </w:rPr>
      </w:pPr>
    </w:p>
    <w:p w:rsidR="005277A6" w:rsidRDefault="008C0ED3" w:rsidP="008C0ED3">
      <w:pPr>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53 (Организация опционной торговли)</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Опционы заключаются как на биржевом, так и на внебиржевом рынке. До 1973 года торги велись на внебиржевом рынке.</w:t>
      </w:r>
    </w:p>
    <w:p w:rsidR="008C0ED3" w:rsidRPr="008C0ED3" w:rsidRDefault="008C0ED3" w:rsidP="008C0ED3">
      <w:pPr>
        <w:pStyle w:val="a4"/>
        <w:shd w:val="clear" w:color="auto" w:fill="FFFFFF"/>
        <w:spacing w:line="276" w:lineRule="auto"/>
        <w:rPr>
          <w:color w:val="0D0D0D" w:themeColor="text1" w:themeTint="F2"/>
        </w:rPr>
      </w:pPr>
      <w:proofErr w:type="gramStart"/>
      <w:r w:rsidRPr="008C0ED3">
        <w:rPr>
          <w:color w:val="0D0D0D" w:themeColor="text1" w:themeTint="F2"/>
        </w:rPr>
        <w:t xml:space="preserve">В апреле 1973 года </w:t>
      </w:r>
      <w:proofErr w:type="spellStart"/>
      <w:r w:rsidRPr="008C0ED3">
        <w:rPr>
          <w:color w:val="0D0D0D" w:themeColor="text1" w:themeTint="F2"/>
        </w:rPr>
        <w:t>на</w:t>
      </w:r>
      <w:hyperlink r:id="rId460" w:tgtFrame="a652c_1473340763_wwwaupru_240027" w:tooltip="Нажмите, чтобы продолжить, Advertise" w:history="1">
        <w:r w:rsidRPr="008C0ED3">
          <w:rPr>
            <w:rStyle w:val="a5"/>
            <w:color w:val="0D0D0D" w:themeColor="text1" w:themeTint="F2"/>
            <w:u w:val="none"/>
          </w:rPr>
          <w:t>Чикагской</w:t>
        </w:r>
        <w:proofErr w:type="spellEnd"/>
        <w:r w:rsidRPr="008C0ED3">
          <w:rPr>
            <w:rStyle w:val="a5"/>
            <w:color w:val="0D0D0D" w:themeColor="text1" w:themeTint="F2"/>
            <w:u w:val="none"/>
          </w:rPr>
          <w:t xml:space="preserve"> бирже опционов</w:t>
        </w:r>
        <w:r w:rsidRPr="008C0ED3">
          <w:rPr>
            <w:noProof/>
            <w:color w:val="0D0D0D" w:themeColor="text1" w:themeTint="F2"/>
          </w:rPr>
          <w:drawing>
            <wp:inline distT="0" distB="0" distL="0" distR="0">
              <wp:extent cx="95250" cy="95250"/>
              <wp:effectExtent l="19050" t="0" r="0" b="0"/>
              <wp:docPr id="22" name="Рисунок 3" descr="http://cdncache-a.akamaihd.net/items/it/img/arrow-10x10.png">
                <a:hlinkClick xmlns:a="http://schemas.openxmlformats.org/drawingml/2006/main" r:id="rId460" tgtFrame="&quot;a652c_1473340763_wwwaupru_240027&quot;"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cache-a.akamaihd.net/items/it/img/arrow-10x10.png">
                        <a:hlinkClick r:id="rId460" tgtFrame="&quot;a652c_1473340763_wwwaupru_240027&quot;"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8C0ED3">
        <w:rPr>
          <w:rStyle w:val="apple-converted-space"/>
          <w:color w:val="0D0D0D" w:themeColor="text1" w:themeTint="F2"/>
        </w:rPr>
        <w:t> </w:t>
      </w:r>
      <w:r w:rsidRPr="008C0ED3">
        <w:rPr>
          <w:color w:val="0D0D0D" w:themeColor="text1" w:themeTint="F2"/>
        </w:rPr>
        <w:t xml:space="preserve">впервые была открыта </w:t>
      </w:r>
      <w:proofErr w:type="spellStart"/>
      <w:r w:rsidRPr="008C0ED3">
        <w:rPr>
          <w:color w:val="0D0D0D" w:themeColor="text1" w:themeTint="F2"/>
        </w:rPr>
        <w:t>торговля</w:t>
      </w:r>
      <w:hyperlink r:id="rId461" w:anchor="14245591" w:tooltip="Нажмите, чтобы продолжить, Advertise" w:history="1">
        <w:r w:rsidRPr="008C0ED3">
          <w:rPr>
            <w:rStyle w:val="a5"/>
            <w:color w:val="0D0D0D" w:themeColor="text1" w:themeTint="F2"/>
            <w:u w:val="none"/>
          </w:rPr>
          <w:t>опционами</w:t>
        </w:r>
        <w:proofErr w:type="spellEnd"/>
        <w:r w:rsidRPr="008C0ED3">
          <w:rPr>
            <w:noProof/>
            <w:color w:val="0D0D0D" w:themeColor="text1" w:themeTint="F2"/>
          </w:rPr>
          <w:drawing>
            <wp:inline distT="0" distB="0" distL="0" distR="0">
              <wp:extent cx="95250" cy="95250"/>
              <wp:effectExtent l="19050" t="0" r="0" b="0"/>
              <wp:docPr id="21" name="Рисунок 4" descr="http://cdncache-a.akamaihd.net/items/it/img/arrow-10x10.png">
                <a:hlinkClick xmlns:a="http://schemas.openxmlformats.org/drawingml/2006/main" r:id="rId462"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cache-a.akamaihd.net/items/it/img/arrow-10x10.png">
                        <a:hlinkClick r:id="rId462"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8C0ED3">
        <w:rPr>
          <w:color w:val="0D0D0D" w:themeColor="text1" w:themeTint="F2"/>
        </w:rPr>
        <w:t>. В последние годы торговля опционами осуществлялась на Американской, Тихоокеанской, Филадельфийской и Нью-Йоркской фондовых биржах.</w:t>
      </w:r>
      <w:proofErr w:type="gramEnd"/>
      <w:r w:rsidRPr="008C0ED3">
        <w:rPr>
          <w:color w:val="0D0D0D" w:themeColor="text1" w:themeTint="F2"/>
        </w:rPr>
        <w:t xml:space="preserve"> Биржевые опционные контракты являются стандартами, т.е. заключаются на стандартный период, включают один полный лот актива (акций, облигаций, валюты).</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 xml:space="preserve">Существуют две системы торговли опционами на бирже. Основное различие между ними заключается в том, организована ли торговля с участием "специалистов" или </w:t>
      </w:r>
      <w:proofErr w:type="spellStart"/>
      <w:r w:rsidRPr="008C0ED3">
        <w:rPr>
          <w:color w:val="0D0D0D" w:themeColor="text1" w:themeTint="F2"/>
        </w:rPr>
        <w:t>маркет-мейкеров</w:t>
      </w:r>
      <w:proofErr w:type="spellEnd"/>
      <w:r w:rsidRPr="008C0ED3">
        <w:rPr>
          <w:color w:val="0D0D0D" w:themeColor="text1" w:themeTint="F2"/>
        </w:rPr>
        <w:t>.</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 xml:space="preserve">В частности, на Американской фондовой бирже торговля организована с помощью специалистов, которые выполняют две функции: действуют одновременно как дилеры и брокеры. "Специалистам" предписано выполнять операции с определенными опционными контрактами, и они действуют в их отношении как дилеры и брокеры. На биржах могут работать биржевые </w:t>
      </w:r>
      <w:proofErr w:type="spellStart"/>
      <w:r w:rsidRPr="008C0ED3">
        <w:rPr>
          <w:color w:val="0D0D0D" w:themeColor="text1" w:themeTint="F2"/>
        </w:rPr>
        <w:t>трейдеры</w:t>
      </w:r>
      <w:proofErr w:type="spellEnd"/>
      <w:r w:rsidRPr="008C0ED3">
        <w:rPr>
          <w:color w:val="0D0D0D" w:themeColor="text1" w:themeTint="F2"/>
        </w:rPr>
        <w:t>, которые ведут торговлю только за свой счет, покупая по низким ценам и продавая по высоким ценам, и биржевые брокеры, которые выполняют приказы клиентов.</w:t>
      </w:r>
    </w:p>
    <w:p w:rsidR="008C0ED3" w:rsidRPr="008C0ED3" w:rsidRDefault="008C0ED3" w:rsidP="008C0ED3">
      <w:pPr>
        <w:pStyle w:val="a4"/>
        <w:shd w:val="clear" w:color="auto" w:fill="FFFFFF"/>
        <w:spacing w:line="276" w:lineRule="auto"/>
        <w:rPr>
          <w:color w:val="0D0D0D" w:themeColor="text1" w:themeTint="F2"/>
        </w:rPr>
      </w:pPr>
      <w:proofErr w:type="spellStart"/>
      <w:r w:rsidRPr="008C0ED3">
        <w:rPr>
          <w:color w:val="0D0D0D" w:themeColor="text1" w:themeTint="F2"/>
        </w:rPr>
        <w:lastRenderedPageBreak/>
        <w:t>На</w:t>
      </w:r>
      <w:hyperlink r:id="rId463" w:tgtFrame="a652c_1473340756_wwwaupru_270887" w:tooltip="Нажмите, чтобы продолжить, Advertise" w:history="1">
        <w:r w:rsidRPr="008C0ED3">
          <w:rPr>
            <w:rStyle w:val="a5"/>
            <w:color w:val="0D0D0D" w:themeColor="text1" w:themeTint="F2"/>
            <w:u w:val="none"/>
          </w:rPr>
          <w:t>Чикагской</w:t>
        </w:r>
        <w:proofErr w:type="spellEnd"/>
        <w:r w:rsidRPr="008C0ED3">
          <w:rPr>
            <w:rStyle w:val="a5"/>
            <w:color w:val="0D0D0D" w:themeColor="text1" w:themeTint="F2"/>
            <w:u w:val="none"/>
          </w:rPr>
          <w:t xml:space="preserve"> бирже опционов</w:t>
        </w:r>
        <w:r w:rsidRPr="008C0ED3">
          <w:rPr>
            <w:noProof/>
            <w:color w:val="0D0D0D" w:themeColor="text1" w:themeTint="F2"/>
          </w:rPr>
          <w:drawing>
            <wp:inline distT="0" distB="0" distL="0" distR="0">
              <wp:extent cx="95250" cy="95250"/>
              <wp:effectExtent l="19050" t="0" r="0" b="0"/>
              <wp:docPr id="19" name="Рисунок 5" descr="http://cdncache-a.akamaihd.net/items/it/img/arrow-10x10.png">
                <a:hlinkClick xmlns:a="http://schemas.openxmlformats.org/drawingml/2006/main" r:id="rId463" tgtFrame="&quot;a652c_1473340756_wwwaupru_270887&quot;"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cache-a.akamaihd.net/items/it/img/arrow-10x10.png">
                        <a:hlinkClick r:id="rId463" tgtFrame="&quot;a652c_1473340756_wwwaupru_270887&quot;"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8C0ED3">
        <w:rPr>
          <w:rStyle w:val="apple-converted-space"/>
          <w:color w:val="0D0D0D" w:themeColor="text1" w:themeTint="F2"/>
        </w:rPr>
        <w:t> </w:t>
      </w:r>
      <w:r w:rsidRPr="008C0ED3">
        <w:rPr>
          <w:color w:val="0D0D0D" w:themeColor="text1" w:themeTint="F2"/>
        </w:rPr>
        <w:t xml:space="preserve">рынок организован с помощью </w:t>
      </w:r>
      <w:proofErr w:type="spellStart"/>
      <w:r w:rsidRPr="008C0ED3">
        <w:rPr>
          <w:color w:val="0D0D0D" w:themeColor="text1" w:themeTint="F2"/>
        </w:rPr>
        <w:t>маркет-мейкеров</w:t>
      </w:r>
      <w:proofErr w:type="spellEnd"/>
      <w:r w:rsidRPr="008C0ED3">
        <w:rPr>
          <w:color w:val="0D0D0D" w:themeColor="text1" w:themeTint="F2"/>
        </w:rPr>
        <w:t>, которые действуют только в качестве дилеров. В торгах участвуют также держатели лимитных книг, у которых находится книга лимитных приказов.</w:t>
      </w:r>
    </w:p>
    <w:p w:rsidR="008C0ED3" w:rsidRPr="008C0ED3" w:rsidRDefault="008C0ED3" w:rsidP="008C0ED3">
      <w:pPr>
        <w:pStyle w:val="a4"/>
        <w:shd w:val="clear" w:color="auto" w:fill="FFFFFF"/>
        <w:spacing w:line="276" w:lineRule="auto"/>
        <w:rPr>
          <w:color w:val="0D0D0D" w:themeColor="text1" w:themeTint="F2"/>
        </w:rPr>
      </w:pPr>
      <w:proofErr w:type="spellStart"/>
      <w:r w:rsidRPr="008C0ED3">
        <w:rPr>
          <w:color w:val="0D0D0D" w:themeColor="text1" w:themeTint="F2"/>
        </w:rPr>
        <w:t>Маркет-мейкеры</w:t>
      </w:r>
      <w:proofErr w:type="spellEnd"/>
      <w:r w:rsidRPr="008C0ED3">
        <w:rPr>
          <w:color w:val="0D0D0D" w:themeColor="text1" w:themeTint="F2"/>
        </w:rPr>
        <w:t xml:space="preserve"> должны вести торговлю с брокерами, которые являются членами биржи и исполняют приказы клиентов. </w:t>
      </w:r>
      <w:proofErr w:type="spellStart"/>
      <w:r w:rsidRPr="008C0ED3">
        <w:rPr>
          <w:color w:val="0D0D0D" w:themeColor="text1" w:themeTint="F2"/>
        </w:rPr>
        <w:t>Маркет-мейкеры</w:t>
      </w:r>
      <w:proofErr w:type="spellEnd"/>
      <w:r w:rsidRPr="008C0ED3">
        <w:rPr>
          <w:color w:val="0D0D0D" w:themeColor="text1" w:themeTint="F2"/>
        </w:rPr>
        <w:t xml:space="preserve"> располагают запасом опционных контрактов и котируют их с объявлением цены продавца и цены покупателя. Как правило, опционами на определенный актив занимаются несколько </w:t>
      </w:r>
      <w:proofErr w:type="spellStart"/>
      <w:r w:rsidRPr="008C0ED3">
        <w:rPr>
          <w:color w:val="0D0D0D" w:themeColor="text1" w:themeTint="F2"/>
        </w:rPr>
        <w:t>маркет-мейкеров</w:t>
      </w:r>
      <w:proofErr w:type="spellEnd"/>
      <w:r w:rsidRPr="008C0ED3">
        <w:rPr>
          <w:color w:val="0D0D0D" w:themeColor="text1" w:themeTint="F2"/>
        </w:rPr>
        <w:t xml:space="preserve">. </w:t>
      </w:r>
      <w:proofErr w:type="spellStart"/>
      <w:r w:rsidRPr="008C0ED3">
        <w:rPr>
          <w:color w:val="0D0D0D" w:themeColor="text1" w:themeTint="F2"/>
        </w:rPr>
        <w:t>Маркет-мейкеру</w:t>
      </w:r>
      <w:proofErr w:type="spellEnd"/>
      <w:r w:rsidRPr="008C0ED3">
        <w:rPr>
          <w:color w:val="0D0D0D" w:themeColor="text1" w:themeTint="F2"/>
        </w:rPr>
        <w:t xml:space="preserve"> запрещено исполнять приказы клиентов по закрепленным за </w:t>
      </w:r>
      <w:proofErr w:type="spellStart"/>
      <w:r w:rsidRPr="008C0ED3">
        <w:rPr>
          <w:color w:val="0D0D0D" w:themeColor="text1" w:themeTint="F2"/>
        </w:rPr>
        <w:t>ним</w:t>
      </w:r>
      <w:hyperlink r:id="rId464" w:anchor="82513179" w:tooltip="Нажмите, чтобы продолжить, Advertise" w:history="1">
        <w:r w:rsidRPr="008C0ED3">
          <w:rPr>
            <w:rStyle w:val="a5"/>
            <w:color w:val="0D0D0D" w:themeColor="text1" w:themeTint="F2"/>
            <w:u w:val="none"/>
          </w:rPr>
          <w:t>опционам</w:t>
        </w:r>
        <w:proofErr w:type="spellEnd"/>
        <w:r w:rsidRPr="008C0ED3">
          <w:rPr>
            <w:noProof/>
            <w:color w:val="0D0D0D" w:themeColor="text1" w:themeTint="F2"/>
          </w:rPr>
          <w:drawing>
            <wp:inline distT="0" distB="0" distL="0" distR="0">
              <wp:extent cx="95250" cy="95250"/>
              <wp:effectExtent l="19050" t="0" r="0" b="0"/>
              <wp:docPr id="17" name="Рисунок 6" descr="http://cdncache-a.akamaihd.net/items/it/img/arrow-10x10.png">
                <a:hlinkClick xmlns:a="http://schemas.openxmlformats.org/drawingml/2006/main" r:id="rId465"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cache-a.akamaihd.net/items/it/img/arrow-10x10.png">
                        <a:hlinkClick r:id="rId465"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8C0ED3">
        <w:rPr>
          <w:color w:val="0D0D0D" w:themeColor="text1" w:themeTint="F2"/>
        </w:rPr>
        <w:t>, но он может исполнять такие приказы по другим опционам.</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Держатель книги лимитных приказов не имеет права участвовать в торговле. В отличие от "специалистов" он может показывать книгу лимитных приказов другим членам биржи. Держатель книги приказов располагается на торговом посту (место в торговом зале биржи, где торгуют ценными бумагами со сходными характеристиками), где ведется торговля закрепленными за ним опционами. Все приказы должны исполняться на торговом посту путем "выкрика", это означает, что аукцион проводится в устной форме.</w:t>
      </w:r>
    </w:p>
    <w:p w:rsidR="008C0ED3" w:rsidRPr="008C0ED3" w:rsidRDefault="008C0ED3" w:rsidP="008C0ED3">
      <w:pPr>
        <w:pStyle w:val="a4"/>
        <w:shd w:val="clear" w:color="auto" w:fill="FFFFFF"/>
        <w:spacing w:line="276" w:lineRule="auto"/>
        <w:rPr>
          <w:color w:val="0D0D0D" w:themeColor="text1" w:themeTint="F2"/>
        </w:rPr>
      </w:pPr>
      <w:proofErr w:type="spellStart"/>
      <w:r w:rsidRPr="008C0ED3">
        <w:rPr>
          <w:color w:val="0D0D0D" w:themeColor="text1" w:themeTint="F2"/>
        </w:rPr>
        <w:t>Все</w:t>
      </w:r>
      <w:hyperlink r:id="rId466" w:anchor="26717807" w:tooltip="Нажмите, чтобы продолжить, Advertise" w:history="1">
        <w:r w:rsidRPr="008C0ED3">
          <w:rPr>
            <w:rStyle w:val="a5"/>
            <w:color w:val="0D0D0D" w:themeColor="text1" w:themeTint="F2"/>
            <w:u w:val="none"/>
          </w:rPr>
          <w:t>биржи</w:t>
        </w:r>
        <w:proofErr w:type="spellEnd"/>
        <w:r w:rsidRPr="008C0ED3">
          <w:rPr>
            <w:rStyle w:val="a5"/>
            <w:color w:val="0D0D0D" w:themeColor="text1" w:themeTint="F2"/>
            <w:u w:val="none"/>
          </w:rPr>
          <w:t xml:space="preserve"> опционов</w:t>
        </w:r>
        <w:r w:rsidRPr="008C0ED3">
          <w:rPr>
            <w:noProof/>
            <w:color w:val="0D0D0D" w:themeColor="text1" w:themeTint="F2"/>
          </w:rPr>
          <w:drawing>
            <wp:inline distT="0" distB="0" distL="0" distR="0">
              <wp:extent cx="95250" cy="95250"/>
              <wp:effectExtent l="19050" t="0" r="0" b="0"/>
              <wp:docPr id="15" name="Рисунок 7" descr="http://cdncache-a.akamaihd.net/items/it/img/arrow-10x10.png">
                <a:hlinkClick xmlns:a="http://schemas.openxmlformats.org/drawingml/2006/main" r:id="rId467"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cache-a.akamaihd.net/items/it/img/arrow-10x10.png">
                        <a:hlinkClick r:id="rId467"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8C0ED3">
        <w:rPr>
          <w:rStyle w:val="apple-converted-space"/>
          <w:color w:val="0D0D0D" w:themeColor="text1" w:themeTint="F2"/>
        </w:rPr>
        <w:t> </w:t>
      </w:r>
      <w:r w:rsidRPr="008C0ED3">
        <w:rPr>
          <w:color w:val="0D0D0D" w:themeColor="text1" w:themeTint="F2"/>
        </w:rPr>
        <w:t>являются непрерывными рынками - приказы могут исполняться в любой момент времени работы биржи</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Инвесторы, заключающие сделки с опционами с помощью брокеров, выплачивают комиссионное вознаграждение, состоящее из двух частей:</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  фиксированная комиссия при покупке или продаже опциона;</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  проценты от суммы сделки.</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Если контракт исполняется, то инвестор вновь выплачивает комиссионное вознаграждение.</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Покупатель опциона обязан на следующий день после покупки опциона полностью оплатить опцион. Инвестор перечисляет сумму премии брокеру, брокер зачисляет сумму премии на счет в клиринговой палате, а расчетная палата переводит премию брокеру продавца опциона.</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Так как обязательства по опционному контракту несет только продавец опциона (инвестор, занимающий короткую позицию), то он обязан перечислить расчетной палате гарантийный (залоговый) взнос или маржу.</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В случае</w:t>
      </w:r>
      <w:proofErr w:type="gramStart"/>
      <w:r w:rsidRPr="008C0ED3">
        <w:rPr>
          <w:color w:val="0D0D0D" w:themeColor="text1" w:themeTint="F2"/>
        </w:rPr>
        <w:t>,</w:t>
      </w:r>
      <w:proofErr w:type="gramEnd"/>
      <w:r w:rsidRPr="008C0ED3">
        <w:rPr>
          <w:color w:val="0D0D0D" w:themeColor="text1" w:themeTint="F2"/>
        </w:rPr>
        <w:t xml:space="preserve"> если выписывается</w:t>
      </w:r>
      <w:r w:rsidRPr="008C0ED3">
        <w:rPr>
          <w:rStyle w:val="apple-converted-space"/>
          <w:color w:val="0D0D0D" w:themeColor="text1" w:themeTint="F2"/>
        </w:rPr>
        <w:t> </w:t>
      </w:r>
      <w:r w:rsidRPr="008C0ED3">
        <w:rPr>
          <w:b/>
          <w:bCs/>
          <w:i/>
          <w:iCs/>
          <w:color w:val="0D0D0D" w:themeColor="text1" w:themeTint="F2"/>
        </w:rPr>
        <w:t>покрытый опцион "колл"</w:t>
      </w:r>
      <w:r w:rsidRPr="008C0ED3">
        <w:rPr>
          <w:rStyle w:val="apple-converted-space"/>
          <w:color w:val="0D0D0D" w:themeColor="text1" w:themeTint="F2"/>
        </w:rPr>
        <w:t> </w:t>
      </w:r>
      <w:proofErr w:type="spellStart"/>
      <w:r w:rsidRPr="008C0ED3">
        <w:rPr>
          <w:i/>
          <w:iCs/>
          <w:color w:val="0D0D0D" w:themeColor="text1" w:themeTint="F2"/>
        </w:rPr>
        <w:fldChar w:fldCharType="begin"/>
      </w:r>
      <w:r w:rsidRPr="008C0ED3">
        <w:rPr>
          <w:i/>
          <w:iCs/>
          <w:color w:val="0D0D0D" w:themeColor="text1" w:themeTint="F2"/>
        </w:rPr>
        <w:instrText xml:space="preserve"> HYPERLINK "http://www.aup.ru/books/m225/7_2.htm" \l "72766128" \o "Нажмите, чтобы продолжить, Advertise" </w:instrText>
      </w:r>
      <w:r w:rsidRPr="008C0ED3">
        <w:rPr>
          <w:i/>
          <w:iCs/>
          <w:color w:val="0D0D0D" w:themeColor="text1" w:themeTint="F2"/>
        </w:rPr>
        <w:fldChar w:fldCharType="separate"/>
      </w:r>
      <w:r w:rsidRPr="008C0ED3">
        <w:rPr>
          <w:rStyle w:val="a5"/>
          <w:i/>
          <w:iCs/>
          <w:color w:val="0D0D0D" w:themeColor="text1" w:themeTint="F2"/>
          <w:u w:val="none"/>
        </w:rPr>
        <w:t>covered</w:t>
      </w:r>
      <w:proofErr w:type="spellEnd"/>
      <w:r w:rsidRPr="008C0ED3">
        <w:rPr>
          <w:rStyle w:val="a5"/>
          <w:i/>
          <w:iCs/>
          <w:color w:val="0D0D0D" w:themeColor="text1" w:themeTint="F2"/>
          <w:u w:val="none"/>
        </w:rPr>
        <w:t xml:space="preserve"> </w:t>
      </w:r>
      <w:proofErr w:type="spellStart"/>
      <w:r w:rsidRPr="008C0ED3">
        <w:rPr>
          <w:rStyle w:val="a5"/>
          <w:i/>
          <w:iCs/>
          <w:color w:val="0D0D0D" w:themeColor="text1" w:themeTint="F2"/>
          <w:u w:val="none"/>
        </w:rPr>
        <w:t>call</w:t>
      </w:r>
      <w:proofErr w:type="spellEnd"/>
      <w:r w:rsidRPr="008C0ED3">
        <w:rPr>
          <w:i/>
          <w:iCs/>
          <w:noProof/>
          <w:color w:val="0D0D0D" w:themeColor="text1" w:themeTint="F2"/>
        </w:rPr>
        <w:drawing>
          <wp:inline distT="0" distB="0" distL="0" distR="0">
            <wp:extent cx="95250" cy="95250"/>
            <wp:effectExtent l="19050" t="0" r="0" b="0"/>
            <wp:docPr id="13" name="Рисунок 8" descr="http://cdncache-a.akamaihd.net/items/it/img/arrow-10x10.png">
              <a:hlinkClick xmlns:a="http://schemas.openxmlformats.org/drawingml/2006/main" r:id="rId468"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cache-a.akamaihd.net/items/it/img/arrow-10x10.png">
                      <a:hlinkClick r:id="rId468"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8C0ED3">
        <w:rPr>
          <w:i/>
          <w:iCs/>
          <w:color w:val="0D0D0D" w:themeColor="text1" w:themeTint="F2"/>
        </w:rPr>
        <w:fldChar w:fldCharType="end"/>
      </w:r>
      <w:r w:rsidRPr="008C0ED3">
        <w:rPr>
          <w:rStyle w:val="apple-converted-space"/>
          <w:i/>
          <w:iCs/>
          <w:color w:val="0D0D0D" w:themeColor="text1" w:themeTint="F2"/>
        </w:rPr>
        <w:t> </w:t>
      </w:r>
      <w:proofErr w:type="spellStart"/>
      <w:r w:rsidRPr="008C0ED3">
        <w:rPr>
          <w:i/>
          <w:iCs/>
          <w:color w:val="0D0D0D" w:themeColor="text1" w:themeTint="F2"/>
        </w:rPr>
        <w:t>writing</w:t>
      </w:r>
      <w:proofErr w:type="spellEnd"/>
      <w:r w:rsidRPr="008C0ED3">
        <w:rPr>
          <w:i/>
          <w:iCs/>
          <w:color w:val="0D0D0D" w:themeColor="text1" w:themeTint="F2"/>
        </w:rPr>
        <w:t>)</w:t>
      </w:r>
      <w:r w:rsidRPr="008C0ED3">
        <w:rPr>
          <w:color w:val="0D0D0D" w:themeColor="text1" w:themeTint="F2"/>
        </w:rPr>
        <w:t>, т.е. когда продавец опциона владеет базисными акциями, он не должен вносить денежный залог. Напротив, ему перечисляется премия, уплаченная покупателем. Акции продавца до истечения срока контракта хранятся у брокера. Если покупатель решит исполнить опцион, то требуемые акции будут готовы к поставке.</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Если выписывается</w:t>
      </w:r>
      <w:r w:rsidRPr="008C0ED3">
        <w:rPr>
          <w:rStyle w:val="apple-converted-space"/>
          <w:color w:val="0D0D0D" w:themeColor="text1" w:themeTint="F2"/>
        </w:rPr>
        <w:t> </w:t>
      </w:r>
      <w:r w:rsidRPr="008C0ED3">
        <w:rPr>
          <w:b/>
          <w:bCs/>
          <w:i/>
          <w:iCs/>
          <w:color w:val="0D0D0D" w:themeColor="text1" w:themeTint="F2"/>
        </w:rPr>
        <w:t>непокрытый опцион "колл"</w:t>
      </w:r>
      <w:r w:rsidRPr="008C0ED3">
        <w:rPr>
          <w:rStyle w:val="apple-converted-space"/>
          <w:b/>
          <w:bCs/>
          <w:i/>
          <w:iCs/>
          <w:color w:val="0D0D0D" w:themeColor="text1" w:themeTint="F2"/>
        </w:rPr>
        <w:t> </w:t>
      </w:r>
      <w:r w:rsidRPr="008C0ED3">
        <w:rPr>
          <w:i/>
          <w:iCs/>
          <w:color w:val="0D0D0D" w:themeColor="text1" w:themeTint="F2"/>
        </w:rPr>
        <w:t>(</w:t>
      </w:r>
      <w:proofErr w:type="spellStart"/>
      <w:r w:rsidRPr="008C0ED3">
        <w:rPr>
          <w:i/>
          <w:iCs/>
          <w:color w:val="0D0D0D" w:themeColor="text1" w:themeTint="F2"/>
        </w:rPr>
        <w:t>naked</w:t>
      </w:r>
      <w:proofErr w:type="spellEnd"/>
      <w:r w:rsidRPr="008C0ED3">
        <w:rPr>
          <w:i/>
          <w:iCs/>
          <w:color w:val="0D0D0D" w:themeColor="text1" w:themeTint="F2"/>
        </w:rPr>
        <w:t xml:space="preserve"> </w:t>
      </w:r>
      <w:proofErr w:type="spellStart"/>
      <w:r w:rsidRPr="008C0ED3">
        <w:rPr>
          <w:i/>
          <w:iCs/>
          <w:color w:val="0D0D0D" w:themeColor="text1" w:themeTint="F2"/>
        </w:rPr>
        <w:t>call</w:t>
      </w:r>
      <w:proofErr w:type="spellEnd"/>
      <w:r w:rsidRPr="008C0ED3">
        <w:rPr>
          <w:i/>
          <w:iCs/>
          <w:color w:val="0D0D0D" w:themeColor="text1" w:themeTint="F2"/>
        </w:rPr>
        <w:t xml:space="preserve"> </w:t>
      </w:r>
      <w:proofErr w:type="spellStart"/>
      <w:r w:rsidRPr="008C0ED3">
        <w:rPr>
          <w:i/>
          <w:iCs/>
          <w:color w:val="0D0D0D" w:themeColor="text1" w:themeTint="F2"/>
        </w:rPr>
        <w:t>writing</w:t>
      </w:r>
      <w:proofErr w:type="spellEnd"/>
      <w:r w:rsidRPr="008C0ED3">
        <w:rPr>
          <w:i/>
          <w:iCs/>
          <w:color w:val="0D0D0D" w:themeColor="text1" w:themeTint="F2"/>
        </w:rPr>
        <w:t>)</w:t>
      </w:r>
      <w:r w:rsidRPr="008C0ED3">
        <w:rPr>
          <w:b/>
          <w:bCs/>
          <w:i/>
          <w:iCs/>
          <w:color w:val="0D0D0D" w:themeColor="text1" w:themeTint="F2"/>
        </w:rPr>
        <w:t>,</w:t>
      </w:r>
      <w:r w:rsidRPr="008C0ED3">
        <w:rPr>
          <w:rStyle w:val="apple-converted-space"/>
          <w:b/>
          <w:bCs/>
          <w:i/>
          <w:iCs/>
          <w:color w:val="0D0D0D" w:themeColor="text1" w:themeTint="F2"/>
        </w:rPr>
        <w:t> </w:t>
      </w:r>
      <w:r w:rsidRPr="008C0ED3">
        <w:rPr>
          <w:color w:val="0D0D0D" w:themeColor="text1" w:themeTint="F2"/>
        </w:rPr>
        <w:t>т.е. продавец опциона не располагает базисными акциями, то условия гарантийного взноса являются более сложными. Определяется одна из цифр, которая окажется больше:</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lastRenderedPageBreak/>
        <w:t xml:space="preserve">-  первая равна премии опциона плюс 20% рыночной стоимости базисных акций, минус разность </w:t>
      </w:r>
      <w:proofErr w:type="spellStart"/>
      <w:r w:rsidRPr="008C0ED3">
        <w:rPr>
          <w:color w:val="0D0D0D" w:themeColor="text1" w:themeTint="F2"/>
        </w:rPr>
        <w:t>между</w:t>
      </w:r>
      <w:hyperlink r:id="rId469" w:anchor="77931942" w:tooltip="Нажмите, чтобы продолжить, Advertise" w:history="1">
        <w:r w:rsidRPr="008C0ED3">
          <w:rPr>
            <w:rStyle w:val="a5"/>
            <w:color w:val="0D0D0D" w:themeColor="text1" w:themeTint="F2"/>
            <w:u w:val="none"/>
          </w:rPr>
          <w:t>ценой</w:t>
        </w:r>
        <w:proofErr w:type="spellEnd"/>
        <w:r w:rsidRPr="008C0ED3">
          <w:rPr>
            <w:rStyle w:val="a5"/>
            <w:color w:val="0D0D0D" w:themeColor="text1" w:themeTint="F2"/>
            <w:u w:val="none"/>
          </w:rPr>
          <w:t xml:space="preserve"> исполнения опциона</w:t>
        </w:r>
        <w:r w:rsidRPr="008C0ED3">
          <w:rPr>
            <w:noProof/>
            <w:color w:val="0D0D0D" w:themeColor="text1" w:themeTint="F2"/>
          </w:rPr>
          <w:drawing>
            <wp:inline distT="0" distB="0" distL="0" distR="0">
              <wp:extent cx="95250" cy="95250"/>
              <wp:effectExtent l="19050" t="0" r="0" b="0"/>
              <wp:docPr id="10" name="Рисунок 9" descr="http://cdncache-a.akamaihd.net/items/it/img/arrow-10x10.png">
                <a:hlinkClick xmlns:a="http://schemas.openxmlformats.org/drawingml/2006/main" r:id="rId470"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cache-a.akamaihd.net/items/it/img/arrow-10x10.png">
                        <a:hlinkClick r:id="rId470"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8C0ED3">
        <w:rPr>
          <w:rStyle w:val="apple-converted-space"/>
          <w:color w:val="0D0D0D" w:themeColor="text1" w:themeTint="F2"/>
        </w:rPr>
        <w:t> </w:t>
      </w:r>
      <w:r w:rsidRPr="008C0ED3">
        <w:rPr>
          <w:color w:val="0D0D0D" w:themeColor="text1" w:themeTint="F2"/>
        </w:rPr>
        <w:t>и рыночным курсом акций (при условии, что цена исполнения больше, чем рыночный курс акции);</w:t>
      </w:r>
    </w:p>
    <w:p w:rsidR="008C0ED3" w:rsidRPr="008C0ED3" w:rsidRDefault="008C0ED3" w:rsidP="008C0ED3">
      <w:pPr>
        <w:pStyle w:val="a4"/>
        <w:shd w:val="clear" w:color="auto" w:fill="FFFFFF"/>
        <w:spacing w:line="276" w:lineRule="auto"/>
        <w:rPr>
          <w:color w:val="0D0D0D" w:themeColor="text1" w:themeTint="F2"/>
        </w:rPr>
      </w:pPr>
      <w:r w:rsidRPr="008C0ED3">
        <w:rPr>
          <w:color w:val="0D0D0D" w:themeColor="text1" w:themeTint="F2"/>
        </w:rPr>
        <w:t>-  вторая равна сумме премии опциона и 10% рыночной стоимости базисных акций.</w:t>
      </w:r>
    </w:p>
    <w:p w:rsidR="008C0ED3" w:rsidRDefault="00FE4424" w:rsidP="00FE4424">
      <w:pPr>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54 (Характеристика рынка свопов)</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Это - внебиржевой продукт, предполагающий обмен рисками и отвечающий потребностям многих участников рынка. Что такое своп?</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Style w:val="a6"/>
          <w:rFonts w:ascii="Verdana" w:hAnsi="Verdana"/>
          <w:i/>
          <w:iCs/>
          <w:color w:val="000000"/>
        </w:rPr>
        <w:t>Своп (swap</w:t>
      </w:r>
      <w:r w:rsidRPr="00B25FAC">
        <w:rPr>
          <w:rStyle w:val="a6"/>
          <w:rFonts w:ascii="Verdana" w:hAnsi="Verdana"/>
          <w:color w:val="000000"/>
        </w:rPr>
        <w:t>)</w:t>
      </w:r>
      <w:r w:rsidRPr="00B25FAC">
        <w:rPr>
          <w:rStyle w:val="apple-converted-space"/>
          <w:rFonts w:ascii="Verdana" w:hAnsi="Verdana"/>
          <w:b/>
          <w:bCs/>
          <w:color w:val="000000"/>
        </w:rPr>
        <w:t> </w:t>
      </w:r>
      <w:r w:rsidRPr="00B25FAC">
        <w:rPr>
          <w:rStyle w:val="a6"/>
          <w:rFonts w:ascii="Verdana" w:hAnsi="Verdana"/>
          <w:i/>
          <w:iCs/>
          <w:color w:val="000000"/>
        </w:rPr>
        <w:t>-</w:t>
      </w:r>
      <w:r w:rsidRPr="00B25FAC">
        <w:rPr>
          <w:rStyle w:val="apple-converted-space"/>
          <w:rFonts w:ascii="Verdana" w:hAnsi="Verdana"/>
          <w:b/>
          <w:bCs/>
          <w:i/>
          <w:iCs/>
          <w:color w:val="000000"/>
        </w:rPr>
        <w:t> </w:t>
      </w:r>
      <w:r w:rsidRPr="00B25FAC">
        <w:rPr>
          <w:rFonts w:ascii="Verdana" w:hAnsi="Verdana"/>
          <w:i/>
          <w:iCs/>
          <w:color w:val="000000"/>
        </w:rPr>
        <w:t>это одновременная покупка и продажа одного и того же базового актива или обязательства па эквивалентную денежную сумму, при которой обмен финансовыми условиями обеспечивает обеим сторонам сделки определенный выигрыш, недоступный им иначе.</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Иными словами, своп - внебиржевая сделка между двумя сторонами, одна из которых обязуется произвести платеж другой. Вторая сторона обычно обязуется произвести одновременный платеж в пользу первой стороны. Размеры платежей сторон рассчитываются по разным формулам, выплаты осуществляются в будущие даты по оговоренному графику.</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Свопы - это заключаемые путем конфиденциальных переговоров внебиржевые сделки, которые эквивалентны серии форвардных контрактов с одной и той же ценной.</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В свопе указываются даты выплат и способ определения их объемов. Как правило, при вычислении размеров будущих выплат используются прогнозируемые значения одного или нескольких рыночных показателей.</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Поскольку условия свопов являются предметом переговоров, срок их действия может быть практически любым, однако чаще всего он не превышает 10 лет. Длительные сроки - явное преимущество свопов перед опционами и фьючерсами, у которых срок действия относительно невелик.</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В настоящее время свопы широко используются в следующих целях:</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1)</w:t>
      </w:r>
      <w:r w:rsidRPr="00B25FAC">
        <w:rPr>
          <w:rStyle w:val="apple-converted-space"/>
          <w:rFonts w:ascii="Verdana" w:hAnsi="Verdana"/>
          <w:color w:val="000000"/>
        </w:rPr>
        <w:t> </w:t>
      </w:r>
      <w:r w:rsidRPr="00B25FAC">
        <w:rPr>
          <w:rStyle w:val="a6"/>
          <w:rFonts w:ascii="Verdana" w:hAnsi="Verdana"/>
          <w:i/>
          <w:iCs/>
          <w:color w:val="000000"/>
        </w:rPr>
        <w:t>Хеджирование рисков</w:t>
      </w:r>
      <w:r w:rsidRPr="00B25FAC">
        <w:rPr>
          <w:rFonts w:ascii="Verdana" w:hAnsi="Verdana"/>
          <w:color w:val="000000"/>
        </w:rPr>
        <w:t xml:space="preserve">, связанных </w:t>
      </w:r>
      <w:proofErr w:type="gramStart"/>
      <w:r w:rsidRPr="00B25FAC">
        <w:rPr>
          <w:rFonts w:ascii="Verdana" w:hAnsi="Verdana"/>
          <w:color w:val="000000"/>
        </w:rPr>
        <w:t>с</w:t>
      </w:r>
      <w:proofErr w:type="gramEnd"/>
      <w:r w:rsidRPr="00B25FAC">
        <w:rPr>
          <w:rFonts w:ascii="Verdana" w:hAnsi="Verdana"/>
          <w:color w:val="000000"/>
        </w:rPr>
        <w:t>:</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 процентными ставками;</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 валютными курсами;</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lastRenderedPageBreak/>
        <w:t>- ценами на товары;</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 инвестициями в акции;</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 другими типами базовых активов.</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2)</w:t>
      </w:r>
      <w:r w:rsidRPr="00B25FAC">
        <w:rPr>
          <w:rStyle w:val="apple-converted-space"/>
          <w:rFonts w:ascii="Verdana" w:hAnsi="Verdana"/>
          <w:color w:val="000000"/>
        </w:rPr>
        <w:t> </w:t>
      </w:r>
      <w:r w:rsidRPr="00B25FAC">
        <w:rPr>
          <w:rStyle w:val="a6"/>
          <w:rFonts w:ascii="Verdana" w:hAnsi="Verdana"/>
          <w:i/>
          <w:iCs/>
          <w:color w:val="000000"/>
        </w:rPr>
        <w:t>Спекуляция на покупке и продаже свопов</w:t>
      </w:r>
      <w:r w:rsidRPr="00B25FAC">
        <w:rPr>
          <w:rFonts w:ascii="Verdana" w:hAnsi="Verdana"/>
          <w:color w:val="000000"/>
        </w:rPr>
        <w:t>.</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3)</w:t>
      </w:r>
      <w:r w:rsidRPr="00B25FAC">
        <w:rPr>
          <w:rStyle w:val="apple-converted-space"/>
          <w:rFonts w:ascii="Verdana" w:hAnsi="Verdana"/>
          <w:color w:val="000000"/>
        </w:rPr>
        <w:t> </w:t>
      </w:r>
      <w:r w:rsidRPr="00B25FAC">
        <w:rPr>
          <w:rStyle w:val="a6"/>
          <w:rFonts w:ascii="Verdana" w:hAnsi="Verdana"/>
          <w:i/>
          <w:iCs/>
          <w:color w:val="000000"/>
        </w:rPr>
        <w:t>Снижение стоимости финансирования</w:t>
      </w:r>
      <w:r w:rsidRPr="00B25FAC">
        <w:rPr>
          <w:rFonts w:ascii="Verdana" w:hAnsi="Verdana"/>
          <w:color w:val="000000"/>
        </w:rPr>
        <w:t>. Свопы открывают доступ к рынкам, которые иначе недоступны для рыночных игроков. Они позволяют осуществлять заимствования в иностранной валюте под процентную ставку, установленную для национальной валюты.</w:t>
      </w:r>
    </w:p>
    <w:p w:rsidR="00342FA7" w:rsidRPr="00B25FAC"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4)</w:t>
      </w:r>
      <w:r w:rsidRPr="00B25FAC">
        <w:rPr>
          <w:rStyle w:val="apple-converted-space"/>
          <w:rFonts w:ascii="Verdana" w:hAnsi="Verdana"/>
          <w:color w:val="000000"/>
        </w:rPr>
        <w:t> </w:t>
      </w:r>
      <w:r w:rsidRPr="00B25FAC">
        <w:rPr>
          <w:rStyle w:val="a6"/>
          <w:rFonts w:ascii="Verdana" w:hAnsi="Verdana"/>
          <w:i/>
          <w:iCs/>
          <w:color w:val="000000"/>
        </w:rPr>
        <w:t>Гибкость</w:t>
      </w:r>
      <w:r w:rsidRPr="00B25FAC">
        <w:rPr>
          <w:rFonts w:ascii="Verdana" w:hAnsi="Verdana"/>
          <w:color w:val="000000"/>
        </w:rPr>
        <w:t>. Внебиржевая природа свопов дает неограниченные возможности для формирования контрактов, устраивающих обе стороны.</w:t>
      </w:r>
    </w:p>
    <w:p w:rsidR="00342FA7" w:rsidRDefault="00342FA7" w:rsidP="00B25FAC">
      <w:pPr>
        <w:pStyle w:val="a4"/>
        <w:spacing w:before="188" w:beforeAutospacing="0" w:line="276" w:lineRule="auto"/>
        <w:ind w:left="188" w:right="188"/>
        <w:rPr>
          <w:rFonts w:ascii="Verdana" w:hAnsi="Verdana"/>
          <w:color w:val="000000"/>
        </w:rPr>
      </w:pPr>
      <w:r w:rsidRPr="00B25FAC">
        <w:rPr>
          <w:rFonts w:ascii="Verdana" w:hAnsi="Verdana"/>
          <w:color w:val="000000"/>
        </w:rPr>
        <w:t>5</w:t>
      </w:r>
      <w:r w:rsidRPr="00B25FAC">
        <w:rPr>
          <w:rStyle w:val="a6"/>
          <w:rFonts w:ascii="Verdana" w:hAnsi="Verdana"/>
          <w:color w:val="000000"/>
        </w:rPr>
        <w:t>)</w:t>
      </w:r>
      <w:r w:rsidRPr="00B25FAC">
        <w:rPr>
          <w:rStyle w:val="apple-converted-space"/>
          <w:rFonts w:ascii="Verdana" w:hAnsi="Verdana"/>
          <w:b/>
          <w:bCs/>
          <w:color w:val="000000"/>
        </w:rPr>
        <w:t> </w:t>
      </w:r>
      <w:r w:rsidRPr="00B25FAC">
        <w:rPr>
          <w:rStyle w:val="a6"/>
          <w:rFonts w:ascii="Verdana" w:hAnsi="Verdana"/>
          <w:i/>
          <w:iCs/>
          <w:color w:val="000000"/>
        </w:rPr>
        <w:t>Единовременность сделки</w:t>
      </w:r>
      <w:r w:rsidRPr="00B25FAC">
        <w:rPr>
          <w:rFonts w:ascii="Verdana" w:hAnsi="Verdana"/>
          <w:color w:val="000000"/>
        </w:rPr>
        <w:t xml:space="preserve">. Одно внебиржевое соглашение о свопе может иметь сколь угодно большой срок действия, обычно до 10 лет. Покрытие таких временных периодов может потребовать применения целого ряда </w:t>
      </w:r>
      <w:proofErr w:type="spellStart"/>
      <w:r w:rsidRPr="00B25FAC">
        <w:rPr>
          <w:rFonts w:ascii="Verdana" w:hAnsi="Verdana"/>
          <w:color w:val="000000"/>
        </w:rPr>
        <w:t>деривативов</w:t>
      </w:r>
      <w:proofErr w:type="spellEnd"/>
      <w:r w:rsidRPr="00B25FAC">
        <w:rPr>
          <w:rFonts w:ascii="Verdana" w:hAnsi="Verdana"/>
          <w:color w:val="000000"/>
        </w:rPr>
        <w:t xml:space="preserve"> с более короткими сроками и, следовательно, дополнительных издержек и организационных усилий.</w:t>
      </w:r>
    </w:p>
    <w:p w:rsidR="00B25FAC" w:rsidRPr="00B25FAC" w:rsidRDefault="00B25FAC" w:rsidP="00B25FAC">
      <w:pPr>
        <w:pStyle w:val="a4"/>
        <w:spacing w:before="188" w:beforeAutospacing="0" w:line="288" w:lineRule="atLeast"/>
        <w:ind w:left="188" w:right="188"/>
        <w:rPr>
          <w:rFonts w:ascii="Verdana" w:hAnsi="Verdana"/>
          <w:color w:val="0D0D0D" w:themeColor="text1" w:themeTint="F2"/>
          <w:szCs w:val="15"/>
        </w:rPr>
      </w:pPr>
      <w:r w:rsidRPr="00B25FAC">
        <w:rPr>
          <w:rFonts w:ascii="Verdana" w:hAnsi="Verdana"/>
          <w:color w:val="0D0D0D" w:themeColor="text1" w:themeTint="F2"/>
          <w:szCs w:val="15"/>
        </w:rPr>
        <w:t>6)</w:t>
      </w:r>
      <w:r w:rsidRPr="00B25FAC">
        <w:rPr>
          <w:rStyle w:val="apple-converted-space"/>
          <w:rFonts w:ascii="Verdana" w:hAnsi="Verdana"/>
          <w:color w:val="0D0D0D" w:themeColor="text1" w:themeTint="F2"/>
          <w:szCs w:val="15"/>
        </w:rPr>
        <w:t> </w:t>
      </w:r>
      <w:r w:rsidRPr="00B25FAC">
        <w:rPr>
          <w:rStyle w:val="a6"/>
          <w:rFonts w:ascii="Verdana" w:hAnsi="Verdana"/>
          <w:i/>
          <w:iCs/>
          <w:color w:val="0D0D0D" w:themeColor="text1" w:themeTint="F2"/>
          <w:szCs w:val="15"/>
        </w:rPr>
        <w:t>Страхование.</w:t>
      </w:r>
      <w:r w:rsidRPr="00B25FAC">
        <w:rPr>
          <w:rStyle w:val="apple-converted-space"/>
          <w:rFonts w:ascii="Verdana" w:hAnsi="Verdana"/>
          <w:color w:val="0D0D0D" w:themeColor="text1" w:themeTint="F2"/>
          <w:szCs w:val="15"/>
        </w:rPr>
        <w:t> </w:t>
      </w:r>
      <w:r w:rsidRPr="00B25FAC">
        <w:rPr>
          <w:rFonts w:ascii="Verdana" w:hAnsi="Verdana"/>
          <w:color w:val="0D0D0D" w:themeColor="text1" w:themeTint="F2"/>
          <w:szCs w:val="15"/>
        </w:rPr>
        <w:t>Свопы используются для обмена рисками, а также как форма страхования от рыночного риска.</w:t>
      </w:r>
    </w:p>
    <w:p w:rsidR="00B25FAC" w:rsidRPr="00B25FAC" w:rsidRDefault="00B25FAC" w:rsidP="00B25FAC">
      <w:pPr>
        <w:pStyle w:val="a4"/>
        <w:spacing w:before="188" w:beforeAutospacing="0" w:line="288" w:lineRule="atLeast"/>
        <w:ind w:left="188" w:right="188"/>
        <w:rPr>
          <w:rFonts w:ascii="Verdana" w:hAnsi="Verdana"/>
          <w:color w:val="0D0D0D" w:themeColor="text1" w:themeTint="F2"/>
          <w:szCs w:val="15"/>
        </w:rPr>
      </w:pPr>
      <w:r w:rsidRPr="00B25FAC">
        <w:rPr>
          <w:rFonts w:ascii="Verdana" w:hAnsi="Verdana"/>
          <w:color w:val="0D0D0D" w:themeColor="text1" w:themeTint="F2"/>
          <w:szCs w:val="15"/>
        </w:rPr>
        <w:t xml:space="preserve">К числу недостатков свопов следует отнести отсутствие стандартных условий, а также то, что их нельзя использовать в других целях - они не являются обращающимися. Кроме того, использование свопов связано с кредитным риском. Как и в случае других </w:t>
      </w:r>
      <w:proofErr w:type="spellStart"/>
      <w:r w:rsidRPr="00B25FAC">
        <w:rPr>
          <w:rFonts w:ascii="Verdana" w:hAnsi="Verdana"/>
          <w:color w:val="0D0D0D" w:themeColor="text1" w:themeTint="F2"/>
          <w:szCs w:val="15"/>
        </w:rPr>
        <w:t>деривативов</w:t>
      </w:r>
      <w:proofErr w:type="spellEnd"/>
      <w:r w:rsidRPr="00B25FAC">
        <w:rPr>
          <w:rFonts w:ascii="Verdana" w:hAnsi="Verdana"/>
          <w:color w:val="0D0D0D" w:themeColor="text1" w:themeTint="F2"/>
          <w:szCs w:val="15"/>
        </w:rPr>
        <w:t>, существует еще рыночный, юридический и операционный риски, которые необходимо учитывать при заключении соглашения о свопе.</w:t>
      </w:r>
    </w:p>
    <w:p w:rsidR="00342FA7" w:rsidRPr="00B25FAC" w:rsidRDefault="00342FA7" w:rsidP="00B25FAC">
      <w:pPr>
        <w:pStyle w:val="a4"/>
        <w:shd w:val="clear" w:color="auto" w:fill="FFFFFF"/>
        <w:spacing w:before="0" w:beforeAutospacing="0" w:after="0" w:afterAutospacing="0" w:line="276" w:lineRule="auto"/>
        <w:textAlignment w:val="baseline"/>
        <w:rPr>
          <w:rFonts w:ascii="Tahoma" w:hAnsi="Tahoma" w:cs="Tahoma"/>
          <w:color w:val="000000"/>
        </w:rPr>
      </w:pPr>
      <w:r w:rsidRPr="00B25FAC">
        <w:rPr>
          <w:rFonts w:ascii="Tahoma" w:hAnsi="Tahoma" w:cs="Tahoma"/>
          <w:color w:val="000000"/>
        </w:rPr>
        <w:t>Основными</w:t>
      </w:r>
      <w:r w:rsidRPr="00B25FAC">
        <w:rPr>
          <w:rStyle w:val="apple-converted-space"/>
          <w:rFonts w:ascii="Tahoma" w:hAnsi="Tahoma" w:cs="Tahoma"/>
          <w:color w:val="000000"/>
        </w:rPr>
        <w:t> </w:t>
      </w:r>
      <w:r w:rsidRPr="00B25FAC">
        <w:rPr>
          <w:rFonts w:ascii="Tahoma" w:hAnsi="Tahoma" w:cs="Tahoma"/>
          <w:b/>
          <w:bCs/>
          <w:color w:val="000000"/>
          <w:bdr w:val="none" w:sz="0" w:space="0" w:color="auto" w:frame="1"/>
        </w:rPr>
        <w:t>функциями</w:t>
      </w:r>
      <w:r w:rsidRPr="00B25FAC">
        <w:rPr>
          <w:rStyle w:val="apple-converted-space"/>
          <w:rFonts w:ascii="Tahoma" w:hAnsi="Tahoma" w:cs="Tahoma"/>
          <w:color w:val="000000"/>
        </w:rPr>
        <w:t> </w:t>
      </w:r>
      <w:r w:rsidRPr="00B25FAC">
        <w:rPr>
          <w:rFonts w:ascii="Tahoma" w:hAnsi="Tahoma" w:cs="Tahoma"/>
          <w:color w:val="000000"/>
        </w:rPr>
        <w:t>свопов можно назвать:</w:t>
      </w:r>
    </w:p>
    <w:p w:rsidR="00342FA7" w:rsidRPr="00B25FAC" w:rsidRDefault="00342FA7" w:rsidP="00B25FAC">
      <w:pPr>
        <w:pStyle w:val="a4"/>
        <w:shd w:val="clear" w:color="auto" w:fill="FFFFFF"/>
        <w:spacing w:before="0" w:beforeAutospacing="0" w:after="225" w:afterAutospacing="0" w:line="276" w:lineRule="auto"/>
        <w:textAlignment w:val="baseline"/>
        <w:rPr>
          <w:rFonts w:ascii="Tahoma" w:hAnsi="Tahoma" w:cs="Tahoma"/>
          <w:color w:val="000000"/>
        </w:rPr>
      </w:pPr>
      <w:r w:rsidRPr="00B25FAC">
        <w:rPr>
          <w:rFonts w:ascii="Tahoma" w:hAnsi="Tahoma" w:cs="Tahoma"/>
          <w:color w:val="000000"/>
        </w:rPr>
        <w:t>Возможность управления обязательствами новыми способами;</w:t>
      </w:r>
    </w:p>
    <w:p w:rsidR="00342FA7" w:rsidRPr="00B25FAC" w:rsidRDefault="00342FA7" w:rsidP="00B25FAC">
      <w:pPr>
        <w:pStyle w:val="a4"/>
        <w:shd w:val="clear" w:color="auto" w:fill="FFFFFF"/>
        <w:spacing w:before="0" w:beforeAutospacing="0" w:after="225" w:afterAutospacing="0" w:line="276" w:lineRule="auto"/>
        <w:textAlignment w:val="baseline"/>
        <w:rPr>
          <w:rFonts w:ascii="Tahoma" w:hAnsi="Tahoma" w:cs="Tahoma"/>
          <w:color w:val="000000"/>
        </w:rPr>
      </w:pPr>
      <w:r w:rsidRPr="00B25FAC">
        <w:rPr>
          <w:rFonts w:ascii="Tahoma" w:hAnsi="Tahoma" w:cs="Tahoma"/>
          <w:color w:val="000000"/>
        </w:rPr>
        <w:t>Компенсировать или исправлять ошибки;</w:t>
      </w:r>
    </w:p>
    <w:p w:rsidR="00342FA7" w:rsidRPr="00B25FAC" w:rsidRDefault="00342FA7" w:rsidP="00B25FAC">
      <w:pPr>
        <w:pStyle w:val="a4"/>
        <w:shd w:val="clear" w:color="auto" w:fill="FFFFFF"/>
        <w:spacing w:before="0" w:beforeAutospacing="0" w:after="225" w:afterAutospacing="0" w:line="276" w:lineRule="auto"/>
        <w:textAlignment w:val="baseline"/>
        <w:rPr>
          <w:rFonts w:ascii="Tahoma" w:hAnsi="Tahoma" w:cs="Tahoma"/>
          <w:color w:val="000000"/>
        </w:rPr>
      </w:pPr>
      <w:r w:rsidRPr="00B25FAC">
        <w:rPr>
          <w:rFonts w:ascii="Tahoma" w:hAnsi="Tahoma" w:cs="Tahoma"/>
          <w:color w:val="000000"/>
        </w:rPr>
        <w:t>Страховать риски;</w:t>
      </w:r>
    </w:p>
    <w:p w:rsidR="00342FA7" w:rsidRPr="00B25FAC" w:rsidRDefault="00342FA7" w:rsidP="00B25FAC">
      <w:pPr>
        <w:pStyle w:val="a4"/>
        <w:shd w:val="clear" w:color="auto" w:fill="FFFFFF"/>
        <w:spacing w:before="0" w:beforeAutospacing="0" w:after="225" w:afterAutospacing="0" w:line="276" w:lineRule="auto"/>
        <w:textAlignment w:val="baseline"/>
        <w:rPr>
          <w:rFonts w:ascii="Tahoma" w:hAnsi="Tahoma" w:cs="Tahoma"/>
          <w:color w:val="000000"/>
        </w:rPr>
      </w:pPr>
      <w:r w:rsidRPr="00B25FAC">
        <w:rPr>
          <w:rFonts w:ascii="Tahoma" w:hAnsi="Tahoma" w:cs="Tahoma"/>
          <w:color w:val="000000"/>
        </w:rPr>
        <w:t>Регулировать валютные портфели.</w:t>
      </w:r>
    </w:p>
    <w:p w:rsidR="00342FA7" w:rsidRDefault="00740F07" w:rsidP="00740F07">
      <w:pPr>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55 (Хеджирование рисков при осуществлении финансовых операций)</w:t>
      </w:r>
    </w:p>
    <w:p w:rsidR="00E665A7" w:rsidRPr="00E665A7" w:rsidRDefault="00E665A7" w:rsidP="00E665A7">
      <w:pPr>
        <w:pStyle w:val="a4"/>
        <w:spacing w:before="188" w:beforeAutospacing="0" w:line="276" w:lineRule="auto"/>
        <w:ind w:left="188" w:right="188"/>
        <w:rPr>
          <w:rFonts w:ascii="Verdana" w:hAnsi="Verdana"/>
          <w:color w:val="0D0D0D" w:themeColor="text1" w:themeTint="F2"/>
        </w:rPr>
      </w:pPr>
      <w:r w:rsidRPr="00E665A7">
        <w:rPr>
          <w:rFonts w:ascii="Verdana" w:hAnsi="Verdana"/>
          <w:color w:val="0D0D0D" w:themeColor="text1" w:themeTint="F2"/>
        </w:rPr>
        <w:t xml:space="preserve">Хеджирование характеризует процесс использования любых механизмов уменьшения риска возможных финансовых потерь – как </w:t>
      </w:r>
      <w:r w:rsidRPr="00E665A7">
        <w:rPr>
          <w:rFonts w:ascii="Verdana" w:hAnsi="Verdana"/>
          <w:color w:val="0D0D0D" w:themeColor="text1" w:themeTint="F2"/>
        </w:rPr>
        <w:lastRenderedPageBreak/>
        <w:t>внутренних, так и внешних. В узком прикладном значении термин «хеджирование» характеризует внутренний механизм нейтрализации финансовых рисков, основанных на использовании соответствующих видов финансовых инструментов. Хеджирование финансовых рисков путем осуществления соответствующих операций с производными ценными бумагами является высокоэффективным механизмом уменьшения возможных финансовых потерь при наступлении рискового случая. Однако оно требует определенных затрат на выплату комиссионного вознаграждения брокерам, пеней по аукционам т.п. Тем не менее уровень этих затрат значительно ниже чем уровень по внешнему страхованию финансовых рисков.</w:t>
      </w:r>
    </w:p>
    <w:p w:rsidR="00E665A7" w:rsidRPr="00E665A7" w:rsidRDefault="00E665A7" w:rsidP="00E665A7">
      <w:pPr>
        <w:pStyle w:val="a4"/>
        <w:spacing w:before="188" w:beforeAutospacing="0" w:line="276" w:lineRule="auto"/>
        <w:ind w:left="188" w:right="188"/>
        <w:rPr>
          <w:rFonts w:ascii="Verdana" w:hAnsi="Verdana"/>
          <w:color w:val="0D0D0D" w:themeColor="text1" w:themeTint="F2"/>
        </w:rPr>
      </w:pPr>
      <w:r w:rsidRPr="00E665A7">
        <w:rPr>
          <w:rFonts w:ascii="Verdana" w:hAnsi="Verdana"/>
          <w:b/>
          <w:bCs/>
          <w:color w:val="0D0D0D" w:themeColor="text1" w:themeTint="F2"/>
        </w:rPr>
        <w:t>В зависимости от используемых видов производных ЦБ различают следующие механизмы хеджирования финансовых рисков:</w:t>
      </w:r>
    </w:p>
    <w:p w:rsidR="00E665A7" w:rsidRPr="00E665A7" w:rsidRDefault="00E665A7" w:rsidP="00E665A7">
      <w:pPr>
        <w:pStyle w:val="a4"/>
        <w:spacing w:before="188" w:beforeAutospacing="0" w:line="276" w:lineRule="auto"/>
        <w:ind w:left="188" w:right="188"/>
        <w:rPr>
          <w:rFonts w:ascii="Verdana" w:hAnsi="Verdana"/>
          <w:color w:val="0D0D0D" w:themeColor="text1" w:themeTint="F2"/>
        </w:rPr>
      </w:pPr>
      <w:r w:rsidRPr="00E665A7">
        <w:rPr>
          <w:rFonts w:ascii="Verdana" w:hAnsi="Verdana"/>
          <w:color w:val="0D0D0D" w:themeColor="text1" w:themeTint="F2"/>
        </w:rPr>
        <w:t>1) Хеджирование с использованием фьючерсных контрактов</w:t>
      </w:r>
    </w:p>
    <w:p w:rsidR="00E665A7" w:rsidRPr="00E665A7" w:rsidRDefault="00E665A7" w:rsidP="00E665A7">
      <w:pPr>
        <w:pStyle w:val="a4"/>
        <w:spacing w:before="188" w:beforeAutospacing="0" w:line="276" w:lineRule="auto"/>
        <w:ind w:left="188" w:right="188"/>
        <w:rPr>
          <w:rFonts w:ascii="Verdana" w:hAnsi="Verdana"/>
          <w:color w:val="0D0D0D" w:themeColor="text1" w:themeTint="F2"/>
        </w:rPr>
      </w:pPr>
      <w:r w:rsidRPr="00E665A7">
        <w:rPr>
          <w:rFonts w:ascii="Verdana" w:hAnsi="Verdana"/>
          <w:color w:val="0D0D0D" w:themeColor="text1" w:themeTint="F2"/>
        </w:rPr>
        <w:t>2) Хеджирование с использованием опционов</w:t>
      </w:r>
    </w:p>
    <w:p w:rsidR="00E665A7" w:rsidRPr="00E665A7" w:rsidRDefault="00E665A7" w:rsidP="00E665A7">
      <w:pPr>
        <w:pStyle w:val="a4"/>
        <w:spacing w:before="188" w:beforeAutospacing="0" w:line="276" w:lineRule="auto"/>
        <w:ind w:left="188" w:right="188"/>
        <w:rPr>
          <w:rFonts w:ascii="Verdana" w:hAnsi="Verdana"/>
          <w:color w:val="0D0D0D" w:themeColor="text1" w:themeTint="F2"/>
        </w:rPr>
      </w:pPr>
      <w:r w:rsidRPr="00E665A7">
        <w:rPr>
          <w:rFonts w:ascii="Verdana" w:hAnsi="Verdana"/>
          <w:color w:val="0D0D0D" w:themeColor="text1" w:themeTint="F2"/>
        </w:rPr>
        <w:t>3) Хеджирование с использованием операций СВОБ</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Наиболее часто встречающийся вид хеджирования — хеджирование</w:t>
      </w:r>
      <w:r w:rsidRPr="00E665A7">
        <w:rPr>
          <w:rStyle w:val="apple-converted-space"/>
          <w:rFonts w:ascii="Arial" w:hAnsi="Arial" w:cs="Arial"/>
          <w:color w:val="0D0D0D" w:themeColor="text1" w:themeTint="F2"/>
        </w:rPr>
        <w:t> </w:t>
      </w:r>
      <w:hyperlink r:id="rId471" w:tooltip="Фьючерс" w:history="1">
        <w:r w:rsidRPr="00E665A7">
          <w:rPr>
            <w:rStyle w:val="a5"/>
            <w:rFonts w:ascii="Arial" w:hAnsi="Arial" w:cs="Arial"/>
            <w:color w:val="0D0D0D" w:themeColor="text1" w:themeTint="F2"/>
          </w:rPr>
          <w:t>фьючерсными контрактами</w:t>
        </w:r>
      </w:hyperlink>
      <w:r w:rsidRPr="00E665A7">
        <w:rPr>
          <w:rFonts w:ascii="Arial" w:hAnsi="Arial" w:cs="Arial"/>
          <w:color w:val="0D0D0D" w:themeColor="text1" w:themeTint="F2"/>
        </w:rPr>
        <w:t>. Зарождение фьючерсных контрактов было вызвано необходимостью страхования от изменения цен на товары. Первые операции с фьючерсами были совершены в</w:t>
      </w:r>
      <w:r w:rsidRPr="00E665A7">
        <w:rPr>
          <w:rStyle w:val="apple-converted-space"/>
          <w:rFonts w:ascii="Arial" w:hAnsi="Arial" w:cs="Arial"/>
          <w:color w:val="0D0D0D" w:themeColor="text1" w:themeTint="F2"/>
        </w:rPr>
        <w:t> </w:t>
      </w:r>
      <w:hyperlink r:id="rId472" w:tooltip="Чикаго" w:history="1">
        <w:r w:rsidRPr="00E665A7">
          <w:rPr>
            <w:rStyle w:val="a5"/>
            <w:rFonts w:ascii="Arial" w:hAnsi="Arial" w:cs="Arial"/>
            <w:color w:val="0D0D0D" w:themeColor="text1" w:themeTint="F2"/>
          </w:rPr>
          <w:t>Чикаго</w:t>
        </w:r>
      </w:hyperlink>
      <w:r w:rsidRPr="00E665A7">
        <w:rPr>
          <w:rStyle w:val="apple-converted-space"/>
          <w:rFonts w:ascii="Arial" w:hAnsi="Arial" w:cs="Arial"/>
          <w:color w:val="0D0D0D" w:themeColor="text1" w:themeTint="F2"/>
        </w:rPr>
        <w:t> </w:t>
      </w:r>
      <w:r w:rsidRPr="00E665A7">
        <w:rPr>
          <w:rFonts w:ascii="Arial" w:hAnsi="Arial" w:cs="Arial"/>
          <w:color w:val="0D0D0D" w:themeColor="text1" w:themeTint="F2"/>
        </w:rPr>
        <w:t>на</w:t>
      </w:r>
      <w:r w:rsidRPr="00E665A7">
        <w:rPr>
          <w:rStyle w:val="apple-converted-space"/>
          <w:rFonts w:ascii="Arial" w:hAnsi="Arial" w:cs="Arial"/>
          <w:color w:val="0D0D0D" w:themeColor="text1" w:themeTint="F2"/>
        </w:rPr>
        <w:t> </w:t>
      </w:r>
      <w:hyperlink r:id="rId473" w:tooltip="Товарная биржа" w:history="1">
        <w:r w:rsidRPr="00E665A7">
          <w:rPr>
            <w:rStyle w:val="a5"/>
            <w:rFonts w:ascii="Arial" w:hAnsi="Arial" w:cs="Arial"/>
            <w:color w:val="0D0D0D" w:themeColor="text1" w:themeTint="F2"/>
          </w:rPr>
          <w:t>товарных биржах</w:t>
        </w:r>
      </w:hyperlink>
      <w:r w:rsidRPr="00E665A7">
        <w:rPr>
          <w:rStyle w:val="apple-converted-space"/>
          <w:rFonts w:ascii="Arial" w:hAnsi="Arial" w:cs="Arial"/>
          <w:color w:val="0D0D0D" w:themeColor="text1" w:themeTint="F2"/>
        </w:rPr>
        <w:t> </w:t>
      </w:r>
      <w:r w:rsidRPr="00E665A7">
        <w:rPr>
          <w:rFonts w:ascii="Arial" w:hAnsi="Arial" w:cs="Arial"/>
          <w:color w:val="0D0D0D" w:themeColor="text1" w:themeTint="F2"/>
        </w:rPr>
        <w:t>именно для защиты от резких изменений</w:t>
      </w:r>
      <w:r w:rsidRPr="00E665A7">
        <w:rPr>
          <w:rStyle w:val="apple-converted-space"/>
          <w:rFonts w:ascii="Arial" w:hAnsi="Arial" w:cs="Arial"/>
          <w:color w:val="0D0D0D" w:themeColor="text1" w:themeTint="F2"/>
        </w:rPr>
        <w:t> </w:t>
      </w:r>
      <w:hyperlink r:id="rId474" w:tooltip="Конъюнктура" w:history="1">
        <w:r w:rsidRPr="00E665A7">
          <w:rPr>
            <w:rStyle w:val="a5"/>
            <w:rFonts w:ascii="Arial" w:hAnsi="Arial" w:cs="Arial"/>
            <w:color w:val="0D0D0D" w:themeColor="text1" w:themeTint="F2"/>
          </w:rPr>
          <w:t>конъюнктуры</w:t>
        </w:r>
      </w:hyperlink>
      <w:r w:rsidRPr="00E665A7">
        <w:rPr>
          <w:rStyle w:val="apple-converted-space"/>
          <w:rFonts w:ascii="Arial" w:hAnsi="Arial" w:cs="Arial"/>
          <w:color w:val="0D0D0D" w:themeColor="text1" w:themeTint="F2"/>
        </w:rPr>
        <w:t> </w:t>
      </w:r>
      <w:r w:rsidRPr="00E665A7">
        <w:rPr>
          <w:rFonts w:ascii="Arial" w:hAnsi="Arial" w:cs="Arial"/>
          <w:color w:val="0D0D0D" w:themeColor="text1" w:themeTint="F2"/>
        </w:rPr>
        <w:t>рынка. До второй половины XX века хеджирование (данный термин был уже тогда закреплён в некоторых нормативных документах) использовалось исключительно для снятия ценовых рисков. Однако</w:t>
      </w:r>
      <w:proofErr w:type="gramStart"/>
      <w:r w:rsidRPr="00E665A7">
        <w:rPr>
          <w:rFonts w:ascii="Arial" w:hAnsi="Arial" w:cs="Arial"/>
          <w:color w:val="0D0D0D" w:themeColor="text1" w:themeTint="F2"/>
        </w:rPr>
        <w:t>,</w:t>
      </w:r>
      <w:proofErr w:type="gramEnd"/>
      <w:r w:rsidRPr="00E665A7">
        <w:rPr>
          <w:rFonts w:ascii="Arial" w:hAnsi="Arial" w:cs="Arial"/>
          <w:color w:val="0D0D0D" w:themeColor="text1" w:themeTint="F2"/>
        </w:rPr>
        <w:t xml:space="preserve"> нужно заметить, что целью хеджирования является не снятие рисков, а их оптимизация.</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Механизм хеджирования заключается в балансировании обязательств на наличном рынке (</w:t>
      </w:r>
      <w:hyperlink r:id="rId475" w:tooltip="Товар" w:history="1">
        <w:r w:rsidRPr="00E665A7">
          <w:rPr>
            <w:rStyle w:val="a5"/>
            <w:rFonts w:ascii="Arial" w:hAnsi="Arial" w:cs="Arial"/>
            <w:color w:val="0D0D0D" w:themeColor="text1" w:themeTint="F2"/>
          </w:rPr>
          <w:t>товаров</w:t>
        </w:r>
      </w:hyperlink>
      <w:r w:rsidRPr="00E665A7">
        <w:rPr>
          <w:rFonts w:ascii="Arial" w:hAnsi="Arial" w:cs="Arial"/>
          <w:color w:val="0D0D0D" w:themeColor="text1" w:themeTint="F2"/>
        </w:rPr>
        <w:t>,</w:t>
      </w:r>
      <w:r w:rsidRPr="00E665A7">
        <w:rPr>
          <w:rStyle w:val="apple-converted-space"/>
          <w:rFonts w:ascii="Arial" w:hAnsi="Arial" w:cs="Arial"/>
          <w:color w:val="0D0D0D" w:themeColor="text1" w:themeTint="F2"/>
        </w:rPr>
        <w:t> </w:t>
      </w:r>
      <w:hyperlink r:id="rId476" w:tooltip="Ценная бумага" w:history="1">
        <w:r w:rsidRPr="00E665A7">
          <w:rPr>
            <w:rStyle w:val="a5"/>
            <w:rFonts w:ascii="Arial" w:hAnsi="Arial" w:cs="Arial"/>
            <w:color w:val="0D0D0D" w:themeColor="text1" w:themeTint="F2"/>
          </w:rPr>
          <w:t>ценных бумаг</w:t>
        </w:r>
      </w:hyperlink>
      <w:r w:rsidRPr="00E665A7">
        <w:rPr>
          <w:rFonts w:ascii="Arial" w:hAnsi="Arial" w:cs="Arial"/>
          <w:color w:val="0D0D0D" w:themeColor="text1" w:themeTint="F2"/>
        </w:rPr>
        <w:t>,</w:t>
      </w:r>
      <w:r w:rsidRPr="00E665A7">
        <w:rPr>
          <w:rStyle w:val="apple-converted-space"/>
          <w:rFonts w:ascii="Arial" w:hAnsi="Arial" w:cs="Arial"/>
          <w:color w:val="0D0D0D" w:themeColor="text1" w:themeTint="F2"/>
        </w:rPr>
        <w:t> </w:t>
      </w:r>
      <w:hyperlink r:id="rId477" w:tooltip="Валюта" w:history="1">
        <w:r w:rsidRPr="00E665A7">
          <w:rPr>
            <w:rStyle w:val="a5"/>
            <w:rFonts w:ascii="Arial" w:hAnsi="Arial" w:cs="Arial"/>
            <w:color w:val="0D0D0D" w:themeColor="text1" w:themeTint="F2"/>
          </w:rPr>
          <w:t>валюты</w:t>
        </w:r>
      </w:hyperlink>
      <w:r w:rsidRPr="00E665A7">
        <w:rPr>
          <w:rFonts w:ascii="Arial" w:hAnsi="Arial" w:cs="Arial"/>
          <w:color w:val="0D0D0D" w:themeColor="text1" w:themeTint="F2"/>
        </w:rPr>
        <w:t>) и противоположных по направлению на фьючерсном рынке.</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Помимо операций с фьючерсами, операциями хеджирования могут считаться и операции с другими срочными инструментами:</w:t>
      </w:r>
      <w:r w:rsidRPr="00E665A7">
        <w:rPr>
          <w:rStyle w:val="apple-converted-space"/>
          <w:rFonts w:ascii="Arial" w:hAnsi="Arial" w:cs="Arial"/>
          <w:color w:val="0D0D0D" w:themeColor="text1" w:themeTint="F2"/>
        </w:rPr>
        <w:t> </w:t>
      </w:r>
      <w:hyperlink r:id="rId478" w:tooltip="Форвард (контракт)" w:history="1">
        <w:r w:rsidRPr="00E665A7">
          <w:rPr>
            <w:rStyle w:val="a5"/>
            <w:rFonts w:ascii="Arial" w:hAnsi="Arial" w:cs="Arial"/>
            <w:color w:val="0D0D0D" w:themeColor="text1" w:themeTint="F2"/>
          </w:rPr>
          <w:t>форвардными контрактами</w:t>
        </w:r>
      </w:hyperlink>
      <w:r w:rsidRPr="00E665A7">
        <w:rPr>
          <w:rStyle w:val="apple-converted-space"/>
          <w:rFonts w:ascii="Arial" w:hAnsi="Arial" w:cs="Arial"/>
          <w:color w:val="0D0D0D" w:themeColor="text1" w:themeTint="F2"/>
        </w:rPr>
        <w:t> </w:t>
      </w:r>
      <w:r w:rsidRPr="00E665A7">
        <w:rPr>
          <w:rFonts w:ascii="Arial" w:hAnsi="Arial" w:cs="Arial"/>
          <w:color w:val="0D0D0D" w:themeColor="text1" w:themeTint="F2"/>
        </w:rPr>
        <w:t>и</w:t>
      </w:r>
      <w:r w:rsidRPr="00E665A7">
        <w:rPr>
          <w:rStyle w:val="apple-converted-space"/>
          <w:rFonts w:ascii="Arial" w:hAnsi="Arial" w:cs="Arial"/>
          <w:color w:val="0D0D0D" w:themeColor="text1" w:themeTint="F2"/>
        </w:rPr>
        <w:t> </w:t>
      </w:r>
      <w:hyperlink r:id="rId479" w:tooltip="Опцион" w:history="1">
        <w:r w:rsidRPr="00E665A7">
          <w:rPr>
            <w:rStyle w:val="a5"/>
            <w:rFonts w:ascii="Arial" w:hAnsi="Arial" w:cs="Arial"/>
            <w:color w:val="0D0D0D" w:themeColor="text1" w:themeTint="F2"/>
          </w:rPr>
          <w:t>опционами</w:t>
        </w:r>
      </w:hyperlink>
      <w:r w:rsidRPr="00E665A7">
        <w:rPr>
          <w:rFonts w:ascii="Arial" w:hAnsi="Arial" w:cs="Arial"/>
          <w:color w:val="0D0D0D" w:themeColor="text1" w:themeTint="F2"/>
        </w:rPr>
        <w:t>. Продажа опциона согласно нормам</w:t>
      </w:r>
      <w:r w:rsidRPr="00E665A7">
        <w:rPr>
          <w:rStyle w:val="apple-converted-space"/>
          <w:rFonts w:ascii="Arial" w:hAnsi="Arial" w:cs="Arial"/>
          <w:color w:val="0D0D0D" w:themeColor="text1" w:themeTint="F2"/>
        </w:rPr>
        <w:t> </w:t>
      </w:r>
      <w:hyperlink r:id="rId480" w:tooltip="МСФО" w:history="1">
        <w:r w:rsidRPr="00E665A7">
          <w:rPr>
            <w:rStyle w:val="a5"/>
            <w:rFonts w:ascii="Arial" w:hAnsi="Arial" w:cs="Arial"/>
            <w:color w:val="0D0D0D" w:themeColor="text1" w:themeTint="F2"/>
          </w:rPr>
          <w:t>МСФО</w:t>
        </w:r>
      </w:hyperlink>
      <w:r w:rsidRPr="00E665A7">
        <w:rPr>
          <w:rStyle w:val="apple-converted-space"/>
          <w:rFonts w:ascii="Arial" w:hAnsi="Arial" w:cs="Arial"/>
          <w:color w:val="0D0D0D" w:themeColor="text1" w:themeTint="F2"/>
        </w:rPr>
        <w:t> </w:t>
      </w:r>
      <w:r w:rsidRPr="00E665A7">
        <w:rPr>
          <w:rFonts w:ascii="Arial" w:hAnsi="Arial" w:cs="Arial"/>
          <w:color w:val="0D0D0D" w:themeColor="text1" w:themeTint="F2"/>
        </w:rPr>
        <w:t>не может признаваться операцией хеджирования.</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Результатом хеджирования является не только снижение рисков, но и снижение возможной</w:t>
      </w:r>
      <w:r w:rsidRPr="00E665A7">
        <w:rPr>
          <w:rStyle w:val="apple-converted-space"/>
          <w:rFonts w:ascii="Arial" w:hAnsi="Arial" w:cs="Arial"/>
          <w:color w:val="0D0D0D" w:themeColor="text1" w:themeTint="F2"/>
        </w:rPr>
        <w:t> </w:t>
      </w:r>
      <w:hyperlink r:id="rId481" w:tooltip="Прибыль" w:history="1">
        <w:r w:rsidRPr="00E665A7">
          <w:rPr>
            <w:rStyle w:val="a5"/>
            <w:rFonts w:ascii="Arial" w:hAnsi="Arial" w:cs="Arial"/>
            <w:color w:val="0D0D0D" w:themeColor="text1" w:themeTint="F2"/>
          </w:rPr>
          <w:t>прибыли</w:t>
        </w:r>
      </w:hyperlink>
      <w:r w:rsidRPr="00E665A7">
        <w:rPr>
          <w:rFonts w:ascii="Arial" w:hAnsi="Arial" w:cs="Arial"/>
          <w:color w:val="0D0D0D" w:themeColor="text1" w:themeTint="F2"/>
        </w:rPr>
        <w:t>.</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 xml:space="preserve">Различают хеджирование покупкой и продажей. Хеджирование покупкой (хедж покупателя, длинный хедж) связано с приобретением фьючерса, что обеспечивает покупателю страхование от возможного повышения цен в будущем. При хеджировании продажей (хедж продавца, короткий хедж) предполагается осуществить продажу на рынке реального товара, и в целях страхования от </w:t>
      </w:r>
      <w:r w:rsidRPr="00E665A7">
        <w:rPr>
          <w:rFonts w:ascii="Arial" w:hAnsi="Arial" w:cs="Arial"/>
          <w:color w:val="0D0D0D" w:themeColor="text1" w:themeTint="F2"/>
        </w:rPr>
        <w:lastRenderedPageBreak/>
        <w:t>возможного снижения цен в будущем осуществляется продажа срочных инструментов.</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Целью хеджирования (страхования рисков) является защита от неблагоприятных изменений цен на рынке</w:t>
      </w:r>
      <w:r w:rsidRPr="00E665A7">
        <w:rPr>
          <w:rStyle w:val="apple-converted-space"/>
          <w:rFonts w:ascii="Arial" w:hAnsi="Arial" w:cs="Arial"/>
          <w:color w:val="0D0D0D" w:themeColor="text1" w:themeTint="F2"/>
        </w:rPr>
        <w:t> </w:t>
      </w:r>
      <w:hyperlink r:id="rId482" w:tooltip="Акция (финансы)" w:history="1">
        <w:r w:rsidRPr="00E665A7">
          <w:rPr>
            <w:rStyle w:val="a5"/>
            <w:rFonts w:ascii="Arial" w:hAnsi="Arial" w:cs="Arial"/>
            <w:color w:val="0D0D0D" w:themeColor="text1" w:themeTint="F2"/>
          </w:rPr>
          <w:t>акций</w:t>
        </w:r>
      </w:hyperlink>
      <w:r w:rsidRPr="00E665A7">
        <w:rPr>
          <w:rFonts w:ascii="Arial" w:hAnsi="Arial" w:cs="Arial"/>
          <w:color w:val="0D0D0D" w:themeColor="text1" w:themeTint="F2"/>
        </w:rPr>
        <w:t>, товарных</w:t>
      </w:r>
      <w:r w:rsidRPr="00E665A7">
        <w:rPr>
          <w:rStyle w:val="apple-converted-space"/>
          <w:rFonts w:ascii="Arial" w:hAnsi="Arial" w:cs="Arial"/>
          <w:color w:val="0D0D0D" w:themeColor="text1" w:themeTint="F2"/>
        </w:rPr>
        <w:t> </w:t>
      </w:r>
      <w:hyperlink r:id="rId483" w:tooltip="Актив (бухгалтерия)" w:history="1">
        <w:r w:rsidRPr="00E665A7">
          <w:rPr>
            <w:rStyle w:val="a5"/>
            <w:rFonts w:ascii="Arial" w:hAnsi="Arial" w:cs="Arial"/>
            <w:color w:val="0D0D0D" w:themeColor="text1" w:themeTint="F2"/>
          </w:rPr>
          <w:t>активов</w:t>
        </w:r>
      </w:hyperlink>
      <w:r w:rsidRPr="00E665A7">
        <w:rPr>
          <w:rFonts w:ascii="Arial" w:hAnsi="Arial" w:cs="Arial"/>
          <w:color w:val="0D0D0D" w:themeColor="text1" w:themeTint="F2"/>
        </w:rPr>
        <w:t>, валют,</w:t>
      </w:r>
      <w:r w:rsidRPr="00E665A7">
        <w:rPr>
          <w:rStyle w:val="apple-converted-space"/>
          <w:rFonts w:ascii="Arial" w:hAnsi="Arial" w:cs="Arial"/>
          <w:color w:val="0D0D0D" w:themeColor="text1" w:themeTint="F2"/>
        </w:rPr>
        <w:t> </w:t>
      </w:r>
      <w:hyperlink r:id="rId484" w:tooltip="Процентная ставка" w:history="1">
        <w:r w:rsidRPr="00E665A7">
          <w:rPr>
            <w:rStyle w:val="a5"/>
            <w:rFonts w:ascii="Arial" w:hAnsi="Arial" w:cs="Arial"/>
            <w:color w:val="0D0D0D" w:themeColor="text1" w:themeTint="F2"/>
          </w:rPr>
          <w:t>процентных ставок</w:t>
        </w:r>
      </w:hyperlink>
      <w:r w:rsidRPr="00E665A7">
        <w:rPr>
          <w:rFonts w:ascii="Arial" w:hAnsi="Arial" w:cs="Arial"/>
          <w:color w:val="0D0D0D" w:themeColor="text1" w:themeTint="F2"/>
        </w:rPr>
        <w:t>, и прочее. Например, инвестор имеет в портфеле акции «Газпрома», но остерегается снижения цен на этот инструмент, поэтому он открывает короткую позицию по фьючерсу на «Газпром» или покупает</w:t>
      </w:r>
      <w:r w:rsidRPr="00E665A7">
        <w:rPr>
          <w:rStyle w:val="apple-converted-space"/>
          <w:rFonts w:ascii="Arial" w:hAnsi="Arial" w:cs="Arial"/>
          <w:color w:val="0D0D0D" w:themeColor="text1" w:themeTint="F2"/>
        </w:rPr>
        <w:t> </w:t>
      </w:r>
      <w:hyperlink r:id="rId485" w:tooltip="Пут-опцион" w:history="1">
        <w:r w:rsidRPr="00E665A7">
          <w:rPr>
            <w:rStyle w:val="a5"/>
            <w:rFonts w:ascii="Arial" w:hAnsi="Arial" w:cs="Arial"/>
            <w:color w:val="0D0D0D" w:themeColor="text1" w:themeTint="F2"/>
          </w:rPr>
          <w:t>опцион пут</w:t>
        </w:r>
      </w:hyperlink>
      <w:r w:rsidRPr="00E665A7">
        <w:rPr>
          <w:rFonts w:ascii="Arial" w:hAnsi="Arial" w:cs="Arial"/>
          <w:color w:val="0D0D0D" w:themeColor="text1" w:themeTint="F2"/>
        </w:rPr>
        <w:t>, и таким образом страхуется от падения цен на этот актив.</w:t>
      </w:r>
    </w:p>
    <w:p w:rsidR="00E665A7" w:rsidRPr="00E665A7" w:rsidRDefault="00E665A7" w:rsidP="00E665A7">
      <w:pPr>
        <w:pStyle w:val="2"/>
        <w:pBdr>
          <w:bottom w:val="single" w:sz="4" w:space="0" w:color="AAAAAA"/>
        </w:pBdr>
        <w:shd w:val="clear" w:color="auto" w:fill="FFFFFF"/>
        <w:spacing w:before="240" w:after="60"/>
        <w:rPr>
          <w:rFonts w:ascii="Georgia" w:hAnsi="Georgia"/>
          <w:b w:val="0"/>
          <w:bCs w:val="0"/>
          <w:color w:val="0D0D0D" w:themeColor="text1" w:themeTint="F2"/>
          <w:sz w:val="24"/>
          <w:szCs w:val="24"/>
        </w:rPr>
      </w:pPr>
      <w:r w:rsidRPr="00E665A7">
        <w:rPr>
          <w:rStyle w:val="mw-headline"/>
          <w:rFonts w:ascii="Georgia" w:hAnsi="Georgia"/>
          <w:b w:val="0"/>
          <w:bCs w:val="0"/>
          <w:color w:val="0D0D0D" w:themeColor="text1" w:themeTint="F2"/>
          <w:sz w:val="24"/>
          <w:szCs w:val="24"/>
        </w:rPr>
        <w:t>Типы хеджирования</w:t>
      </w:r>
    </w:p>
    <w:p w:rsidR="00E665A7" w:rsidRPr="00E665A7" w:rsidRDefault="00E665A7" w:rsidP="00E665A7">
      <w:pPr>
        <w:pStyle w:val="3"/>
        <w:shd w:val="clear" w:color="auto" w:fill="FFFFFF"/>
        <w:spacing w:before="72"/>
        <w:rPr>
          <w:rFonts w:ascii="Arial" w:hAnsi="Arial" w:cs="Arial"/>
          <w:color w:val="0D0D0D" w:themeColor="text1" w:themeTint="F2"/>
          <w:sz w:val="24"/>
          <w:szCs w:val="24"/>
        </w:rPr>
      </w:pPr>
      <w:r w:rsidRPr="00E665A7">
        <w:rPr>
          <w:rStyle w:val="mw-headline"/>
          <w:rFonts w:ascii="Arial" w:hAnsi="Arial" w:cs="Arial"/>
          <w:color w:val="0D0D0D" w:themeColor="text1" w:themeTint="F2"/>
          <w:sz w:val="24"/>
          <w:szCs w:val="24"/>
        </w:rPr>
        <w:t>Классическое (чистое) хеджирование</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Хеджирование путём открытия противоположных позиций на рынке реального товара и фьючерсном рынке. Например, заключается контракт на поставку</w:t>
      </w:r>
      <w:r w:rsidRPr="00E665A7">
        <w:rPr>
          <w:rStyle w:val="apple-converted-space"/>
          <w:rFonts w:ascii="Arial" w:hAnsi="Arial" w:cs="Arial"/>
          <w:color w:val="0D0D0D" w:themeColor="text1" w:themeTint="F2"/>
        </w:rPr>
        <w:t> </w:t>
      </w:r>
      <w:hyperlink r:id="rId486" w:tooltip="Пшеница" w:history="1">
        <w:r w:rsidRPr="00E665A7">
          <w:rPr>
            <w:rStyle w:val="a5"/>
            <w:rFonts w:ascii="Arial" w:hAnsi="Arial" w:cs="Arial"/>
            <w:color w:val="0D0D0D" w:themeColor="text1" w:themeTint="F2"/>
          </w:rPr>
          <w:t>пшеницы</w:t>
        </w:r>
      </w:hyperlink>
      <w:r w:rsidRPr="00E665A7">
        <w:rPr>
          <w:rFonts w:ascii="Arial" w:hAnsi="Arial" w:cs="Arial"/>
          <w:color w:val="0D0D0D" w:themeColor="text1" w:themeTint="F2"/>
        </w:rPr>
        <w:t>. Но урожай ещё не вырос, есть риск сорвать контракт. Для минимизации рисков покупается опцион на поставку аналогичной партии пшеницы по аналогичной цене. Первый вид хеджирования, который применялся торговцами сельскохозяйственной продукцией в Чикаго (США).</w:t>
      </w:r>
    </w:p>
    <w:p w:rsidR="00E665A7" w:rsidRPr="00E665A7" w:rsidRDefault="00E665A7" w:rsidP="00E665A7">
      <w:pPr>
        <w:pStyle w:val="3"/>
        <w:shd w:val="clear" w:color="auto" w:fill="FFFFFF"/>
        <w:spacing w:before="72"/>
        <w:rPr>
          <w:rFonts w:ascii="Arial" w:hAnsi="Arial" w:cs="Arial"/>
          <w:color w:val="0D0D0D" w:themeColor="text1" w:themeTint="F2"/>
          <w:sz w:val="24"/>
          <w:szCs w:val="24"/>
        </w:rPr>
      </w:pPr>
      <w:r w:rsidRPr="00E665A7">
        <w:rPr>
          <w:rStyle w:val="mw-headline"/>
          <w:rFonts w:ascii="Arial" w:hAnsi="Arial" w:cs="Arial"/>
          <w:color w:val="0D0D0D" w:themeColor="text1" w:themeTint="F2"/>
          <w:sz w:val="24"/>
          <w:szCs w:val="24"/>
        </w:rPr>
        <w:t>Полное и частичное хеджирование</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Полное хеджирование предполагает страхование рисков на фьючерсном рынке на полную сумму сделки. Данный вид хеджирования полностью исключает возможные потери, связанные с ценовыми рисками. Частичное хеджирование страхует только часть реальной сделки.</w:t>
      </w:r>
    </w:p>
    <w:p w:rsidR="00E665A7" w:rsidRPr="00E665A7" w:rsidRDefault="00E665A7" w:rsidP="00E665A7">
      <w:pPr>
        <w:pStyle w:val="3"/>
        <w:shd w:val="clear" w:color="auto" w:fill="FFFFFF"/>
        <w:spacing w:before="72"/>
        <w:rPr>
          <w:rFonts w:ascii="Arial" w:hAnsi="Arial" w:cs="Arial"/>
          <w:color w:val="0D0D0D" w:themeColor="text1" w:themeTint="F2"/>
          <w:sz w:val="24"/>
          <w:szCs w:val="24"/>
        </w:rPr>
      </w:pPr>
      <w:r w:rsidRPr="00E665A7">
        <w:rPr>
          <w:rStyle w:val="mw-headline"/>
          <w:rFonts w:ascii="Arial" w:hAnsi="Arial" w:cs="Arial"/>
          <w:color w:val="0D0D0D" w:themeColor="text1" w:themeTint="F2"/>
          <w:sz w:val="24"/>
          <w:szCs w:val="24"/>
        </w:rPr>
        <w:t>Предвосхищающее хеджирование</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Предвосхищающее хеджирование предполагает покупку или продажу срочного контракта задолго до заключения сделки на рынке реального товара.</w:t>
      </w:r>
    </w:p>
    <w:p w:rsidR="00E665A7" w:rsidRPr="00E665A7" w:rsidRDefault="00E665A7" w:rsidP="00E665A7">
      <w:pPr>
        <w:pStyle w:val="3"/>
        <w:shd w:val="clear" w:color="auto" w:fill="FFFFFF"/>
        <w:spacing w:before="72"/>
        <w:rPr>
          <w:rFonts w:ascii="Arial" w:hAnsi="Arial" w:cs="Arial"/>
          <w:color w:val="0D0D0D" w:themeColor="text1" w:themeTint="F2"/>
          <w:sz w:val="24"/>
          <w:szCs w:val="24"/>
        </w:rPr>
      </w:pPr>
      <w:r w:rsidRPr="00E665A7">
        <w:rPr>
          <w:rStyle w:val="mw-headline"/>
          <w:rFonts w:ascii="Arial" w:hAnsi="Arial" w:cs="Arial"/>
          <w:color w:val="0D0D0D" w:themeColor="text1" w:themeTint="F2"/>
          <w:sz w:val="24"/>
          <w:szCs w:val="24"/>
        </w:rPr>
        <w:t>Селективное хеджирование</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Селективное хеджирование характеризуется тем, что сделки на фьючерсном рынке и на рынке реальных товаров различаются по объёму и времени заключения.</w:t>
      </w:r>
    </w:p>
    <w:p w:rsidR="00E665A7" w:rsidRPr="00E665A7" w:rsidRDefault="00E665A7" w:rsidP="00E665A7">
      <w:pPr>
        <w:pStyle w:val="3"/>
        <w:shd w:val="clear" w:color="auto" w:fill="FFFFFF"/>
        <w:spacing w:before="72"/>
        <w:rPr>
          <w:rFonts w:ascii="Arial" w:hAnsi="Arial" w:cs="Arial"/>
          <w:color w:val="0D0D0D" w:themeColor="text1" w:themeTint="F2"/>
          <w:sz w:val="24"/>
          <w:szCs w:val="24"/>
        </w:rPr>
      </w:pPr>
      <w:r w:rsidRPr="00E665A7">
        <w:rPr>
          <w:rStyle w:val="mw-headline"/>
          <w:rFonts w:ascii="Arial" w:hAnsi="Arial" w:cs="Arial"/>
          <w:color w:val="0D0D0D" w:themeColor="text1" w:themeTint="F2"/>
          <w:sz w:val="24"/>
          <w:szCs w:val="24"/>
        </w:rPr>
        <w:t>Перекрёстное хеджирование</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Перекрёстное хеджирование характеризуется тем, что на фьючерсном рынке совершается операция с контрактом не на</w:t>
      </w:r>
      <w:r w:rsidRPr="00E665A7">
        <w:rPr>
          <w:rStyle w:val="apple-converted-space"/>
          <w:rFonts w:ascii="Arial" w:hAnsi="Arial" w:cs="Arial"/>
          <w:color w:val="0D0D0D" w:themeColor="text1" w:themeTint="F2"/>
        </w:rPr>
        <w:t> </w:t>
      </w:r>
      <w:hyperlink r:id="rId487" w:tooltip="Базовый актив" w:history="1">
        <w:r w:rsidRPr="00E665A7">
          <w:rPr>
            <w:rStyle w:val="a5"/>
            <w:rFonts w:ascii="Arial" w:hAnsi="Arial" w:cs="Arial"/>
            <w:color w:val="0D0D0D" w:themeColor="text1" w:themeTint="F2"/>
          </w:rPr>
          <w:t>базовый актив</w:t>
        </w:r>
      </w:hyperlink>
      <w:r w:rsidRPr="00E665A7">
        <w:rPr>
          <w:rStyle w:val="apple-converted-space"/>
          <w:rFonts w:ascii="Arial" w:hAnsi="Arial" w:cs="Arial"/>
          <w:color w:val="0D0D0D" w:themeColor="text1" w:themeTint="F2"/>
        </w:rPr>
        <w:t> </w:t>
      </w:r>
      <w:r w:rsidRPr="00E665A7">
        <w:rPr>
          <w:rFonts w:ascii="Arial" w:hAnsi="Arial" w:cs="Arial"/>
          <w:color w:val="0D0D0D" w:themeColor="text1" w:themeTint="F2"/>
        </w:rPr>
        <w:t>рынка реального товара, а на другой финансовый инструмент. Например, на реальном рынке совершается операция с акцией, а на фьючерсном рынке с фьючерсом на биржевой индекс.</w:t>
      </w:r>
    </w:p>
    <w:p w:rsidR="00E665A7" w:rsidRPr="00E665A7" w:rsidRDefault="00E665A7" w:rsidP="00E665A7">
      <w:pPr>
        <w:pStyle w:val="3"/>
        <w:shd w:val="clear" w:color="auto" w:fill="FFFFFF"/>
        <w:spacing w:before="72"/>
        <w:rPr>
          <w:rFonts w:ascii="Arial" w:hAnsi="Arial" w:cs="Arial"/>
          <w:color w:val="0D0D0D" w:themeColor="text1" w:themeTint="F2"/>
          <w:sz w:val="24"/>
          <w:szCs w:val="24"/>
        </w:rPr>
      </w:pPr>
      <w:r w:rsidRPr="00E665A7">
        <w:rPr>
          <w:rStyle w:val="mw-headline"/>
          <w:rFonts w:ascii="Arial" w:hAnsi="Arial" w:cs="Arial"/>
          <w:color w:val="0D0D0D" w:themeColor="text1" w:themeTint="F2"/>
          <w:sz w:val="24"/>
          <w:szCs w:val="24"/>
        </w:rPr>
        <w:t xml:space="preserve">Хеджирование и </w:t>
      </w:r>
      <w:proofErr w:type="spellStart"/>
      <w:r w:rsidRPr="00E665A7">
        <w:rPr>
          <w:rStyle w:val="mw-headline"/>
          <w:rFonts w:ascii="Arial" w:hAnsi="Arial" w:cs="Arial"/>
          <w:color w:val="0D0D0D" w:themeColor="text1" w:themeTint="F2"/>
          <w:sz w:val="24"/>
          <w:szCs w:val="24"/>
        </w:rPr>
        <w:t>рехеджирование</w:t>
      </w:r>
      <w:proofErr w:type="spellEnd"/>
      <w:r w:rsidRPr="00E665A7">
        <w:rPr>
          <w:rStyle w:val="mw-headline"/>
          <w:rFonts w:ascii="Arial" w:hAnsi="Arial" w:cs="Arial"/>
          <w:color w:val="0D0D0D" w:themeColor="text1" w:themeTint="F2"/>
          <w:sz w:val="24"/>
          <w:szCs w:val="24"/>
        </w:rPr>
        <w:t xml:space="preserve"> опционов</w:t>
      </w:r>
    </w:p>
    <w:p w:rsidR="00E665A7" w:rsidRPr="00E665A7" w:rsidRDefault="00E665A7" w:rsidP="00E665A7">
      <w:pPr>
        <w:pStyle w:val="a4"/>
        <w:shd w:val="clear" w:color="auto" w:fill="FFFFFF"/>
        <w:spacing w:before="120" w:beforeAutospacing="0" w:after="120" w:afterAutospacing="0" w:line="276" w:lineRule="auto"/>
        <w:rPr>
          <w:rFonts w:ascii="Arial" w:hAnsi="Arial" w:cs="Arial"/>
          <w:color w:val="0D0D0D" w:themeColor="text1" w:themeTint="F2"/>
        </w:rPr>
      </w:pPr>
      <w:r w:rsidRPr="00E665A7">
        <w:rPr>
          <w:rFonts w:ascii="Arial" w:hAnsi="Arial" w:cs="Arial"/>
          <w:color w:val="0D0D0D" w:themeColor="text1" w:themeTint="F2"/>
        </w:rPr>
        <w:t xml:space="preserve"> позиций с активом, являющимся базовым для уже открытых позиций по опционам, с целью снижения ценового риска покупателя или продавца опционов.</w:t>
      </w:r>
    </w:p>
    <w:p w:rsidR="00E665A7" w:rsidRDefault="004E6903" w:rsidP="004E6903">
      <w:pPr>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56 (Первичный рынок: цели, задачи)</w:t>
      </w:r>
    </w:p>
    <w:p w:rsidR="00C038F5" w:rsidRPr="00C038F5" w:rsidRDefault="004E6903" w:rsidP="00C038F5">
      <w:pPr>
        <w:ind w:left="360"/>
        <w:rPr>
          <w:rFonts w:ascii="Trebuchet MS" w:hAnsi="Trebuchet MS"/>
          <w:color w:val="0D0D0D" w:themeColor="text1" w:themeTint="F2"/>
          <w:sz w:val="24"/>
          <w:szCs w:val="24"/>
          <w:shd w:val="clear" w:color="auto" w:fill="FFFFFF"/>
        </w:rPr>
      </w:pPr>
      <w:r w:rsidRPr="00C038F5">
        <w:rPr>
          <w:rFonts w:ascii="Trebuchet MS" w:hAnsi="Trebuchet MS"/>
          <w:color w:val="0D0D0D" w:themeColor="text1" w:themeTint="F2"/>
          <w:sz w:val="24"/>
          <w:szCs w:val="24"/>
          <w:shd w:val="clear" w:color="auto" w:fill="FFFFFF"/>
        </w:rPr>
        <w:t>Первичный рынок ценных бумаг — это место, где происходит первичная эмиссия и первичное размещение ценных бумаг.</w:t>
      </w:r>
    </w:p>
    <w:p w:rsidR="00C038F5" w:rsidRPr="00C038F5" w:rsidRDefault="004E6903" w:rsidP="00C038F5">
      <w:pPr>
        <w:ind w:left="360"/>
        <w:rPr>
          <w:rFonts w:ascii="Trebuchet MS" w:hAnsi="Trebuchet MS"/>
          <w:color w:val="0D0D0D" w:themeColor="text1" w:themeTint="F2"/>
          <w:sz w:val="24"/>
          <w:szCs w:val="24"/>
          <w:shd w:val="clear" w:color="auto" w:fill="FFFFFF"/>
        </w:rPr>
      </w:pPr>
      <w:r w:rsidRPr="00C038F5">
        <w:rPr>
          <w:rFonts w:ascii="Trebuchet MS" w:hAnsi="Trebuchet MS"/>
          <w:color w:val="0D0D0D" w:themeColor="text1" w:themeTint="F2"/>
          <w:sz w:val="24"/>
          <w:szCs w:val="24"/>
          <w:shd w:val="clear" w:color="auto" w:fill="FFFFFF"/>
        </w:rPr>
        <w:lastRenderedPageBreak/>
        <w:t xml:space="preserve"> Целью первичного рынка является организация первичного выпуска ценных бумаг и его размещение. </w:t>
      </w:r>
    </w:p>
    <w:p w:rsidR="00C038F5" w:rsidRPr="00C038F5" w:rsidRDefault="004E6903" w:rsidP="00C038F5">
      <w:pPr>
        <w:ind w:left="360"/>
        <w:rPr>
          <w:rFonts w:ascii="Trebuchet MS" w:hAnsi="Trebuchet MS"/>
          <w:color w:val="0D0D0D" w:themeColor="text1" w:themeTint="F2"/>
          <w:sz w:val="24"/>
          <w:szCs w:val="24"/>
          <w:shd w:val="clear" w:color="auto" w:fill="FFFFFF"/>
        </w:rPr>
      </w:pPr>
      <w:r w:rsidRPr="00C038F5">
        <w:rPr>
          <w:rFonts w:ascii="Trebuchet MS" w:hAnsi="Trebuchet MS"/>
          <w:color w:val="0D0D0D" w:themeColor="text1" w:themeTint="F2"/>
          <w:sz w:val="24"/>
          <w:szCs w:val="24"/>
          <w:shd w:val="clear" w:color="auto" w:fill="FFFFFF"/>
        </w:rPr>
        <w:t xml:space="preserve">К задачам первичного рынка ценных бумаг относятся: </w:t>
      </w:r>
    </w:p>
    <w:p w:rsidR="00C038F5" w:rsidRPr="00C038F5" w:rsidRDefault="004E6903" w:rsidP="00C038F5">
      <w:pPr>
        <w:ind w:left="360"/>
        <w:rPr>
          <w:rFonts w:ascii="Trebuchet MS" w:hAnsi="Trebuchet MS"/>
          <w:color w:val="0D0D0D" w:themeColor="text1" w:themeTint="F2"/>
          <w:sz w:val="24"/>
          <w:szCs w:val="24"/>
          <w:shd w:val="clear" w:color="auto" w:fill="FFFFFF"/>
        </w:rPr>
      </w:pPr>
      <w:r w:rsidRPr="00C038F5">
        <w:rPr>
          <w:rFonts w:ascii="Trebuchet MS" w:hAnsi="Trebuchet MS"/>
          <w:color w:val="0D0D0D" w:themeColor="text1" w:themeTint="F2"/>
          <w:sz w:val="24"/>
          <w:szCs w:val="24"/>
          <w:shd w:val="clear" w:color="auto" w:fill="FFFFFF"/>
        </w:rPr>
        <w:t xml:space="preserve">1) привлечение временно свободных ресурсов; </w:t>
      </w:r>
    </w:p>
    <w:p w:rsidR="00C038F5" w:rsidRPr="00C038F5" w:rsidRDefault="004E6903" w:rsidP="00C038F5">
      <w:pPr>
        <w:ind w:left="360"/>
        <w:rPr>
          <w:rFonts w:ascii="Trebuchet MS" w:hAnsi="Trebuchet MS"/>
          <w:color w:val="0D0D0D" w:themeColor="text1" w:themeTint="F2"/>
          <w:sz w:val="24"/>
          <w:szCs w:val="24"/>
          <w:shd w:val="clear" w:color="auto" w:fill="FFFFFF"/>
        </w:rPr>
      </w:pPr>
      <w:r w:rsidRPr="00C038F5">
        <w:rPr>
          <w:rFonts w:ascii="Trebuchet MS" w:hAnsi="Trebuchet MS"/>
          <w:color w:val="0D0D0D" w:themeColor="text1" w:themeTint="F2"/>
          <w:sz w:val="24"/>
          <w:szCs w:val="24"/>
          <w:shd w:val="clear" w:color="auto" w:fill="FFFFFF"/>
        </w:rPr>
        <w:t>2) активизация финансового рынка;</w:t>
      </w:r>
    </w:p>
    <w:p w:rsidR="00C038F5" w:rsidRPr="00C038F5" w:rsidRDefault="004E6903" w:rsidP="00C038F5">
      <w:pPr>
        <w:ind w:left="360"/>
        <w:rPr>
          <w:rFonts w:ascii="Trebuchet MS" w:hAnsi="Trebuchet MS"/>
          <w:color w:val="0D0D0D" w:themeColor="text1" w:themeTint="F2"/>
          <w:sz w:val="24"/>
          <w:szCs w:val="24"/>
          <w:shd w:val="clear" w:color="auto" w:fill="FFFFFF"/>
        </w:rPr>
      </w:pPr>
      <w:r w:rsidRPr="00C038F5">
        <w:rPr>
          <w:rFonts w:ascii="Trebuchet MS" w:hAnsi="Trebuchet MS"/>
          <w:color w:val="0D0D0D" w:themeColor="text1" w:themeTint="F2"/>
          <w:sz w:val="24"/>
          <w:szCs w:val="24"/>
          <w:shd w:val="clear" w:color="auto" w:fill="FFFFFF"/>
        </w:rPr>
        <w:t xml:space="preserve"> 3) снижение темпов инфляции.</w:t>
      </w:r>
    </w:p>
    <w:p w:rsidR="004E6903" w:rsidRPr="00C038F5" w:rsidRDefault="004E6903" w:rsidP="00C038F5">
      <w:pPr>
        <w:ind w:left="360"/>
        <w:rPr>
          <w:rFonts w:ascii="Trebuchet MS" w:hAnsi="Trebuchet MS"/>
          <w:color w:val="0D0D0D" w:themeColor="text1" w:themeTint="F2"/>
          <w:sz w:val="24"/>
          <w:szCs w:val="24"/>
          <w:shd w:val="clear" w:color="auto" w:fill="FFFFFF"/>
        </w:rPr>
      </w:pPr>
      <w:r w:rsidRPr="00C038F5">
        <w:rPr>
          <w:rFonts w:ascii="Trebuchet MS" w:hAnsi="Trebuchet MS"/>
          <w:color w:val="0D0D0D" w:themeColor="text1" w:themeTint="F2"/>
          <w:sz w:val="24"/>
          <w:szCs w:val="24"/>
          <w:shd w:val="clear" w:color="auto" w:fill="FFFFFF"/>
        </w:rPr>
        <w:t>Первичный рынок выполняет следующие функции:</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организация выпуска ценных бумаг;</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размещение ценных бумаг;</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учет ценных бумаг;</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поддержание баланса спроса и предложения.</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К основным субъектам первичного рынка ценных бумаг относятся эмитенты и инвесторы. Активными участниками этого рынка являются инвестиционные фонды и финансовые компании, а также различные посредники: фирмы, представительства, агентства, филиалы, занимающиеся куплей-продажей корпоративных ценных бумаг.</w:t>
      </w:r>
    </w:p>
    <w:p w:rsidR="004E6903" w:rsidRPr="00C038F5" w:rsidRDefault="004E6903" w:rsidP="00C038F5">
      <w:pPr>
        <w:ind w:left="360"/>
        <w:rPr>
          <w:rFonts w:ascii="Trebuchet MS" w:hAnsi="Trebuchet MS"/>
          <w:color w:val="0D0D0D" w:themeColor="text1" w:themeTint="F2"/>
          <w:sz w:val="24"/>
          <w:szCs w:val="24"/>
          <w:shd w:val="clear" w:color="auto" w:fill="FFFFFF"/>
        </w:rPr>
      </w:pPr>
      <w:r w:rsidRPr="00C038F5">
        <w:rPr>
          <w:rFonts w:ascii="Trebuchet MS" w:hAnsi="Trebuchet MS"/>
          <w:color w:val="0D0D0D" w:themeColor="text1" w:themeTint="F2"/>
          <w:sz w:val="24"/>
          <w:szCs w:val="24"/>
          <w:shd w:val="clear" w:color="auto" w:fill="FFFFFF"/>
        </w:rPr>
        <w:t>Активно работают на первичном рынке коммерческие банки.</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xml:space="preserve">К основным операциям первичного рынка ценных бумаг </w:t>
      </w:r>
      <w:proofErr w:type="spellStart"/>
      <w:proofErr w:type="gramStart"/>
      <w:r w:rsidRPr="00C038F5">
        <w:rPr>
          <w:rFonts w:ascii="Trebuchet MS" w:hAnsi="Trebuchet MS"/>
          <w:color w:val="0D0D0D" w:themeColor="text1" w:themeTint="F2"/>
          <w:sz w:val="24"/>
          <w:szCs w:val="24"/>
          <w:shd w:val="clear" w:color="auto" w:fill="FFFFFF"/>
        </w:rPr>
        <w:t>отно-сятся</w:t>
      </w:r>
      <w:proofErr w:type="spellEnd"/>
      <w:proofErr w:type="gramEnd"/>
      <w:r w:rsidRPr="00C038F5">
        <w:rPr>
          <w:rFonts w:ascii="Trebuchet MS" w:hAnsi="Trebuchet MS"/>
          <w:color w:val="0D0D0D" w:themeColor="text1" w:themeTint="F2"/>
          <w:sz w:val="24"/>
          <w:szCs w:val="24"/>
          <w:shd w:val="clear" w:color="auto" w:fill="FFFFFF"/>
        </w:rPr>
        <w:t>:</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эмиссия;</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определение основных форм размещения выпущенных ценных бумаг;</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определение рыночной стоимости ценных бумаг;</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оценка инвестиционного риска;</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государственная регистрация выпуска;</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размещение ценных бумаг;</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регистрация отчета об итогах выпуска эмиссионных ценных бумаг;</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xml:space="preserve">¦ назначение </w:t>
      </w:r>
      <w:proofErr w:type="spellStart"/>
      <w:r w:rsidRPr="00C038F5">
        <w:rPr>
          <w:rFonts w:ascii="Trebuchet MS" w:hAnsi="Trebuchet MS"/>
          <w:color w:val="0D0D0D" w:themeColor="text1" w:themeTint="F2"/>
          <w:sz w:val="24"/>
          <w:szCs w:val="24"/>
          <w:shd w:val="clear" w:color="auto" w:fill="FFFFFF"/>
        </w:rPr>
        <w:t>реестродержателя</w:t>
      </w:r>
      <w:proofErr w:type="spellEnd"/>
      <w:r w:rsidRPr="00C038F5">
        <w:rPr>
          <w:rFonts w:ascii="Trebuchet MS" w:hAnsi="Trebuchet MS"/>
          <w:color w:val="0D0D0D" w:themeColor="text1" w:themeTint="F2"/>
          <w:sz w:val="24"/>
          <w:szCs w:val="24"/>
          <w:shd w:val="clear" w:color="auto" w:fill="FFFFFF"/>
        </w:rPr>
        <w:t>;</w:t>
      </w:r>
      <w:r w:rsidRPr="00C038F5">
        <w:rPr>
          <w:rFonts w:ascii="Trebuchet MS" w:hAnsi="Trebuchet MS"/>
          <w:color w:val="0D0D0D" w:themeColor="text1" w:themeTint="F2"/>
          <w:sz w:val="24"/>
          <w:szCs w:val="24"/>
        </w:rPr>
        <w:br/>
      </w:r>
      <w:r w:rsidRPr="00C038F5">
        <w:rPr>
          <w:rFonts w:ascii="Trebuchet MS" w:hAnsi="Trebuchet MS"/>
          <w:color w:val="0D0D0D" w:themeColor="text1" w:themeTint="F2"/>
          <w:sz w:val="24"/>
          <w:szCs w:val="24"/>
          <w:shd w:val="clear" w:color="auto" w:fill="FFFFFF"/>
        </w:rPr>
        <w:t>¦ хранение.</w:t>
      </w:r>
    </w:p>
    <w:p w:rsidR="00C038F5" w:rsidRDefault="00C038F5" w:rsidP="00C038F5">
      <w:pPr>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57 (Выпуск и размещение ценных бумаг в первичном рынке)</w:t>
      </w:r>
    </w:p>
    <w:p w:rsidR="00C038F5" w:rsidRPr="00C038F5" w:rsidRDefault="00C038F5" w:rsidP="00C038F5">
      <w:pPr>
        <w:ind w:left="360"/>
        <w:rPr>
          <w:rFonts w:ascii="Trebuchet MS" w:hAnsi="Trebuchet MS"/>
          <w:color w:val="0D0D0D" w:themeColor="text1" w:themeTint="F2"/>
          <w:sz w:val="24"/>
          <w:szCs w:val="24"/>
          <w:shd w:val="clear" w:color="auto" w:fill="FFFFFF"/>
        </w:rPr>
      </w:pPr>
      <w:r w:rsidRPr="00C038F5">
        <w:rPr>
          <w:rFonts w:ascii="Trebuchet MS" w:hAnsi="Trebuchet MS"/>
          <w:color w:val="0D0D0D" w:themeColor="text1" w:themeTint="F2"/>
          <w:sz w:val="24"/>
          <w:szCs w:val="24"/>
          <w:shd w:val="clear" w:color="auto" w:fill="FFFFFF"/>
        </w:rPr>
        <w:t>Первичный рынок ценных бумаг — это место, где происходит первичная эмиссия и первичное размещение ценных бумаг.</w:t>
      </w:r>
    </w:p>
    <w:p w:rsidR="009628CA" w:rsidRPr="009E3AA3" w:rsidRDefault="009628CA" w:rsidP="009628CA">
      <w:pPr>
        <w:pStyle w:val="a4"/>
        <w:shd w:val="clear" w:color="auto" w:fill="FFFFFF"/>
        <w:spacing w:before="120" w:beforeAutospacing="0" w:after="120" w:afterAutospacing="0" w:line="276" w:lineRule="auto"/>
        <w:jc w:val="both"/>
        <w:rPr>
          <w:rFonts w:ascii="Calibri" w:hAnsi="Calibri" w:cs="Arial"/>
          <w:color w:val="0D0D0D" w:themeColor="text1" w:themeTint="F2"/>
        </w:rPr>
      </w:pPr>
      <w:r w:rsidRPr="009E3AA3">
        <w:rPr>
          <w:rFonts w:ascii="Calibri" w:hAnsi="Calibri" w:cs="Arial"/>
          <w:b/>
          <w:bCs/>
          <w:color w:val="0D0D0D" w:themeColor="text1" w:themeTint="F2"/>
        </w:rPr>
        <w:t>Первичный рынок ценных бумаг</w:t>
      </w:r>
      <w:r w:rsidRPr="009E3AA3">
        <w:rPr>
          <w:rFonts w:ascii="Calibri" w:hAnsi="Calibri" w:cs="Arial"/>
          <w:color w:val="0D0D0D" w:themeColor="text1" w:themeTint="F2"/>
        </w:rPr>
        <w:t> — это рынок, на котором осуществляется размещение впервые выпущенных ценных бумаг.</w:t>
      </w:r>
    </w:p>
    <w:p w:rsidR="009628CA" w:rsidRPr="009E3AA3" w:rsidRDefault="009628CA" w:rsidP="009628CA">
      <w:pPr>
        <w:pStyle w:val="a4"/>
        <w:shd w:val="clear" w:color="auto" w:fill="FFFFFF"/>
        <w:spacing w:before="120" w:beforeAutospacing="0" w:after="120" w:afterAutospacing="0" w:line="276" w:lineRule="auto"/>
        <w:jc w:val="both"/>
        <w:rPr>
          <w:rFonts w:ascii="Calibri" w:hAnsi="Calibri" w:cs="Arial"/>
          <w:color w:val="0D0D0D" w:themeColor="text1" w:themeTint="F2"/>
        </w:rPr>
      </w:pPr>
      <w:r w:rsidRPr="009E3AA3">
        <w:rPr>
          <w:rFonts w:ascii="Calibri" w:hAnsi="Calibri" w:cs="Arial"/>
          <w:color w:val="0D0D0D" w:themeColor="text1" w:themeTint="F2"/>
        </w:rPr>
        <w:t>Первичное размещение бывает двух видов — частное и публичное.</w:t>
      </w:r>
    </w:p>
    <w:p w:rsidR="009628CA" w:rsidRPr="009E3AA3" w:rsidRDefault="009628CA" w:rsidP="009628CA">
      <w:pPr>
        <w:pStyle w:val="a4"/>
        <w:shd w:val="clear" w:color="auto" w:fill="FFFFFF"/>
        <w:spacing w:before="120" w:beforeAutospacing="0" w:after="120" w:afterAutospacing="0" w:line="276" w:lineRule="auto"/>
        <w:jc w:val="both"/>
        <w:rPr>
          <w:rFonts w:ascii="Calibri" w:hAnsi="Calibri" w:cs="Arial"/>
          <w:color w:val="0D0D0D" w:themeColor="text1" w:themeTint="F2"/>
        </w:rPr>
      </w:pPr>
      <w:r w:rsidRPr="009E3AA3">
        <w:rPr>
          <w:rFonts w:ascii="Calibri" w:hAnsi="Calibri" w:cs="Arial"/>
          <w:b/>
          <w:bCs/>
          <w:color w:val="0D0D0D" w:themeColor="text1" w:themeTint="F2"/>
        </w:rPr>
        <w:t>Частное размещение</w:t>
      </w:r>
      <w:r w:rsidRPr="009E3AA3">
        <w:rPr>
          <w:rStyle w:val="apple-converted-space"/>
          <w:rFonts w:ascii="Calibri" w:hAnsi="Calibri" w:cs="Arial"/>
          <w:color w:val="0D0D0D" w:themeColor="text1" w:themeTint="F2"/>
        </w:rPr>
        <w:t> </w:t>
      </w:r>
      <w:r w:rsidRPr="009E3AA3">
        <w:rPr>
          <w:rFonts w:ascii="Calibri" w:hAnsi="Calibri" w:cs="Arial"/>
          <w:color w:val="0D0D0D" w:themeColor="text1" w:themeTint="F2"/>
        </w:rPr>
        <w:t>(</w:t>
      </w:r>
      <w:hyperlink r:id="rId488" w:tooltip="Английский язык" w:history="1">
        <w:r w:rsidRPr="009E3AA3">
          <w:rPr>
            <w:rStyle w:val="a5"/>
            <w:rFonts w:ascii="Calibri" w:hAnsi="Calibri" w:cs="Arial"/>
            <w:color w:val="0D0D0D" w:themeColor="text1" w:themeTint="F2"/>
            <w:u w:val="none"/>
          </w:rPr>
          <w:t>англ.</w:t>
        </w:r>
      </w:hyperlink>
      <w:r w:rsidRPr="009E3AA3">
        <w:rPr>
          <w:rFonts w:ascii="Calibri" w:hAnsi="Calibri" w:cs="Arial"/>
          <w:color w:val="0D0D0D" w:themeColor="text1" w:themeTint="F2"/>
        </w:rPr>
        <w:t> </w:t>
      </w:r>
      <w:r w:rsidRPr="009E3AA3">
        <w:rPr>
          <w:rFonts w:ascii="Calibri" w:hAnsi="Calibri" w:cs="Arial"/>
          <w:i/>
          <w:iCs/>
          <w:color w:val="0D0D0D" w:themeColor="text1" w:themeTint="F2"/>
          <w:lang/>
        </w:rPr>
        <w:t>private</w:t>
      </w:r>
      <w:r w:rsidRPr="009E3AA3">
        <w:rPr>
          <w:rFonts w:ascii="Calibri" w:hAnsi="Calibri" w:cs="Arial"/>
          <w:i/>
          <w:iCs/>
          <w:color w:val="0D0D0D" w:themeColor="text1" w:themeTint="F2"/>
        </w:rPr>
        <w:t xml:space="preserve"> </w:t>
      </w:r>
      <w:r w:rsidRPr="009E3AA3">
        <w:rPr>
          <w:rFonts w:ascii="Calibri" w:hAnsi="Calibri" w:cs="Arial"/>
          <w:i/>
          <w:iCs/>
          <w:color w:val="0D0D0D" w:themeColor="text1" w:themeTint="F2"/>
          <w:lang/>
        </w:rPr>
        <w:t>placement</w:t>
      </w:r>
      <w:r w:rsidRPr="009E3AA3">
        <w:rPr>
          <w:rFonts w:ascii="Calibri" w:hAnsi="Calibri" w:cs="Arial"/>
          <w:color w:val="0D0D0D" w:themeColor="text1" w:themeTint="F2"/>
        </w:rPr>
        <w:t>). В этом случае пакет</w:t>
      </w:r>
      <w:r w:rsidRPr="009E3AA3">
        <w:rPr>
          <w:rStyle w:val="apple-converted-space"/>
          <w:rFonts w:ascii="Calibri" w:hAnsi="Calibri" w:cs="Arial"/>
          <w:color w:val="0D0D0D" w:themeColor="text1" w:themeTint="F2"/>
        </w:rPr>
        <w:t> </w:t>
      </w:r>
      <w:hyperlink r:id="rId489" w:tooltip="Ценная бумага" w:history="1">
        <w:r w:rsidRPr="009E3AA3">
          <w:rPr>
            <w:rStyle w:val="a5"/>
            <w:rFonts w:ascii="Calibri" w:hAnsi="Calibri" w:cs="Arial"/>
            <w:color w:val="0D0D0D" w:themeColor="text1" w:themeTint="F2"/>
            <w:u w:val="none"/>
          </w:rPr>
          <w:t>ценных бумаг</w:t>
        </w:r>
      </w:hyperlink>
      <w:r w:rsidRPr="009E3AA3">
        <w:rPr>
          <w:rStyle w:val="apple-converted-space"/>
          <w:rFonts w:ascii="Calibri" w:hAnsi="Calibri" w:cs="Arial"/>
          <w:color w:val="0D0D0D" w:themeColor="text1" w:themeTint="F2"/>
        </w:rPr>
        <w:t> </w:t>
      </w:r>
      <w:r w:rsidRPr="009E3AA3">
        <w:rPr>
          <w:rFonts w:ascii="Calibri" w:hAnsi="Calibri" w:cs="Arial"/>
          <w:color w:val="0D0D0D" w:themeColor="text1" w:themeTint="F2"/>
        </w:rPr>
        <w:t>продаётся ограниченному числу лиц (как правило, одному-двум</w:t>
      </w:r>
      <w:r w:rsidRPr="009E3AA3">
        <w:rPr>
          <w:rStyle w:val="apple-converted-space"/>
          <w:rFonts w:ascii="Calibri" w:hAnsi="Calibri" w:cs="Arial"/>
          <w:color w:val="0D0D0D" w:themeColor="text1" w:themeTint="F2"/>
        </w:rPr>
        <w:t> </w:t>
      </w:r>
      <w:hyperlink r:id="rId490" w:tooltip="Институциональный инвестор" w:history="1">
        <w:r w:rsidRPr="009E3AA3">
          <w:rPr>
            <w:rStyle w:val="a5"/>
            <w:rFonts w:ascii="Calibri" w:hAnsi="Calibri" w:cs="Arial"/>
            <w:color w:val="0D0D0D" w:themeColor="text1" w:themeTint="F2"/>
            <w:u w:val="none"/>
          </w:rPr>
          <w:t>институциональным инвесторам</w:t>
        </w:r>
      </w:hyperlink>
      <w:r w:rsidRPr="009E3AA3">
        <w:rPr>
          <w:rFonts w:ascii="Calibri" w:hAnsi="Calibri" w:cs="Arial"/>
          <w:color w:val="0D0D0D" w:themeColor="text1" w:themeTint="F2"/>
        </w:rPr>
        <w:t>). Особенностью частного размещения является закрытый характер сделки. Никаких требований по</w:t>
      </w:r>
      <w:r w:rsidRPr="009E3AA3">
        <w:rPr>
          <w:rStyle w:val="apple-converted-space"/>
          <w:rFonts w:ascii="Calibri" w:hAnsi="Calibri" w:cs="Arial"/>
          <w:color w:val="0D0D0D" w:themeColor="text1" w:themeTint="F2"/>
        </w:rPr>
        <w:t> </w:t>
      </w:r>
      <w:hyperlink r:id="rId491" w:tooltip="Раскрытие информации" w:history="1">
        <w:r w:rsidRPr="009E3AA3">
          <w:rPr>
            <w:rStyle w:val="a5"/>
            <w:rFonts w:ascii="Calibri" w:hAnsi="Calibri" w:cs="Arial"/>
            <w:color w:val="0D0D0D" w:themeColor="text1" w:themeTint="F2"/>
            <w:u w:val="none"/>
          </w:rPr>
          <w:t>раскрытию</w:t>
        </w:r>
      </w:hyperlink>
      <w:r w:rsidRPr="009E3AA3">
        <w:rPr>
          <w:rStyle w:val="apple-converted-space"/>
          <w:rFonts w:ascii="Calibri" w:hAnsi="Calibri" w:cs="Arial"/>
          <w:color w:val="0D0D0D" w:themeColor="text1" w:themeTint="F2"/>
        </w:rPr>
        <w:t> </w:t>
      </w:r>
      <w:r w:rsidRPr="009E3AA3">
        <w:rPr>
          <w:rFonts w:ascii="Calibri" w:hAnsi="Calibri" w:cs="Arial"/>
          <w:color w:val="0D0D0D" w:themeColor="text1" w:themeTint="F2"/>
        </w:rPr>
        <w:t>финансовой документации не предъявляется.</w:t>
      </w:r>
    </w:p>
    <w:p w:rsidR="009628CA" w:rsidRPr="009E3AA3" w:rsidRDefault="009628CA" w:rsidP="009628CA">
      <w:pPr>
        <w:pStyle w:val="a4"/>
        <w:shd w:val="clear" w:color="auto" w:fill="FFFFFF"/>
        <w:spacing w:before="120" w:beforeAutospacing="0" w:after="120" w:afterAutospacing="0" w:line="276" w:lineRule="auto"/>
        <w:jc w:val="both"/>
        <w:rPr>
          <w:rFonts w:ascii="Calibri" w:hAnsi="Calibri" w:cs="Arial"/>
          <w:color w:val="0D0D0D" w:themeColor="text1" w:themeTint="F2"/>
        </w:rPr>
      </w:pPr>
      <w:hyperlink r:id="rId492" w:tooltip="Первичное публичное предложение" w:history="1">
        <w:r w:rsidRPr="009E3AA3">
          <w:rPr>
            <w:rStyle w:val="a5"/>
            <w:rFonts w:ascii="Calibri" w:hAnsi="Calibri" w:cs="Arial"/>
            <w:b/>
            <w:bCs/>
            <w:color w:val="0D0D0D" w:themeColor="text1" w:themeTint="F2"/>
            <w:u w:val="none"/>
          </w:rPr>
          <w:t>Публичное размещение</w:t>
        </w:r>
      </w:hyperlink>
      <w:r w:rsidRPr="009E3AA3">
        <w:rPr>
          <w:rStyle w:val="apple-converted-space"/>
          <w:rFonts w:ascii="Calibri" w:hAnsi="Calibri" w:cs="Arial"/>
          <w:color w:val="0D0D0D" w:themeColor="text1" w:themeTint="F2"/>
        </w:rPr>
        <w:t> </w:t>
      </w:r>
      <w:r w:rsidRPr="009E3AA3">
        <w:rPr>
          <w:rFonts w:ascii="Calibri" w:hAnsi="Calibri" w:cs="Arial"/>
          <w:color w:val="0D0D0D" w:themeColor="text1" w:themeTint="F2"/>
        </w:rPr>
        <w:t>(</w:t>
      </w:r>
      <w:hyperlink r:id="rId493" w:tooltip="Английский язык" w:history="1">
        <w:r w:rsidRPr="009E3AA3">
          <w:rPr>
            <w:rStyle w:val="a5"/>
            <w:rFonts w:ascii="Calibri" w:hAnsi="Calibri" w:cs="Arial"/>
            <w:color w:val="0D0D0D" w:themeColor="text1" w:themeTint="F2"/>
            <w:u w:val="none"/>
          </w:rPr>
          <w:t>англ.</w:t>
        </w:r>
      </w:hyperlink>
      <w:r w:rsidRPr="009E3AA3">
        <w:rPr>
          <w:rFonts w:ascii="Calibri" w:hAnsi="Calibri" w:cs="Arial"/>
          <w:color w:val="0D0D0D" w:themeColor="text1" w:themeTint="F2"/>
        </w:rPr>
        <w:t> </w:t>
      </w:r>
      <w:r w:rsidRPr="009E3AA3">
        <w:rPr>
          <w:rFonts w:ascii="Calibri" w:hAnsi="Calibri" w:cs="Arial"/>
          <w:i/>
          <w:iCs/>
          <w:color w:val="0D0D0D" w:themeColor="text1" w:themeTint="F2"/>
          <w:lang/>
        </w:rPr>
        <w:t>public</w:t>
      </w:r>
      <w:r w:rsidRPr="009E3AA3">
        <w:rPr>
          <w:rFonts w:ascii="Calibri" w:hAnsi="Calibri" w:cs="Arial"/>
          <w:i/>
          <w:iCs/>
          <w:color w:val="0D0D0D" w:themeColor="text1" w:themeTint="F2"/>
        </w:rPr>
        <w:t xml:space="preserve"> </w:t>
      </w:r>
      <w:r w:rsidRPr="009E3AA3">
        <w:rPr>
          <w:rFonts w:ascii="Calibri" w:hAnsi="Calibri" w:cs="Arial"/>
          <w:i/>
          <w:iCs/>
          <w:color w:val="0D0D0D" w:themeColor="text1" w:themeTint="F2"/>
          <w:lang/>
        </w:rPr>
        <w:t>offering</w:t>
      </w:r>
      <w:r w:rsidRPr="009E3AA3">
        <w:rPr>
          <w:rFonts w:ascii="Calibri" w:hAnsi="Calibri" w:cs="Arial"/>
          <w:color w:val="0D0D0D" w:themeColor="text1" w:themeTint="F2"/>
        </w:rPr>
        <w:t>) или</w:t>
      </w:r>
      <w:r w:rsidRPr="009E3AA3">
        <w:rPr>
          <w:rStyle w:val="apple-converted-space"/>
          <w:rFonts w:ascii="Calibri" w:hAnsi="Calibri" w:cs="Arial"/>
          <w:color w:val="0D0D0D" w:themeColor="text1" w:themeTint="F2"/>
        </w:rPr>
        <w:t> </w:t>
      </w:r>
      <w:r w:rsidRPr="009E3AA3">
        <w:rPr>
          <w:rFonts w:ascii="Calibri" w:hAnsi="Calibri" w:cs="Arial"/>
          <w:i/>
          <w:iCs/>
          <w:color w:val="0D0D0D" w:themeColor="text1" w:themeTint="F2"/>
          <w:lang/>
        </w:rPr>
        <w:t>IPO</w:t>
      </w:r>
      <w:r w:rsidRPr="009E3AA3">
        <w:rPr>
          <w:rStyle w:val="apple-converted-space"/>
          <w:rFonts w:ascii="Calibri" w:hAnsi="Calibri" w:cs="Arial"/>
          <w:color w:val="0D0D0D" w:themeColor="text1" w:themeTint="F2"/>
        </w:rPr>
        <w:t> </w:t>
      </w:r>
      <w:r w:rsidRPr="009E3AA3">
        <w:rPr>
          <w:rFonts w:ascii="Calibri" w:hAnsi="Calibri" w:cs="Arial"/>
          <w:color w:val="0D0D0D" w:themeColor="text1" w:themeTint="F2"/>
        </w:rPr>
        <w:t>(</w:t>
      </w:r>
      <w:proofErr w:type="spellStart"/>
      <w:r w:rsidRPr="009E3AA3">
        <w:rPr>
          <w:rFonts w:ascii="Calibri" w:hAnsi="Calibri" w:cs="Arial"/>
          <w:color w:val="0D0D0D" w:themeColor="text1" w:themeTint="F2"/>
        </w:rPr>
        <w:fldChar w:fldCharType="begin"/>
      </w:r>
      <w:r w:rsidRPr="009E3AA3">
        <w:rPr>
          <w:rFonts w:ascii="Calibri" w:hAnsi="Calibri" w:cs="Arial"/>
          <w:color w:val="0D0D0D" w:themeColor="text1" w:themeTint="F2"/>
        </w:rPr>
        <w:instrText xml:space="preserve"> HYPERLINK "https://en.wikipedia.org/wiki/Initial_public_offering" \o "en:Initial public offering" </w:instrText>
      </w:r>
      <w:r w:rsidRPr="009E3AA3">
        <w:rPr>
          <w:rFonts w:ascii="Calibri" w:hAnsi="Calibri" w:cs="Arial"/>
          <w:color w:val="0D0D0D" w:themeColor="text1" w:themeTint="F2"/>
        </w:rPr>
        <w:fldChar w:fldCharType="separate"/>
      </w:r>
      <w:r w:rsidRPr="009E3AA3">
        <w:rPr>
          <w:rStyle w:val="a5"/>
          <w:rFonts w:ascii="Calibri" w:hAnsi="Calibri" w:cs="Arial"/>
          <w:color w:val="0D0D0D" w:themeColor="text1" w:themeTint="F2"/>
          <w:u w:val="none"/>
        </w:rPr>
        <w:t>initial</w:t>
      </w:r>
      <w:proofErr w:type="spellEnd"/>
      <w:r w:rsidRPr="009E3AA3">
        <w:rPr>
          <w:rStyle w:val="a5"/>
          <w:rFonts w:ascii="Calibri" w:hAnsi="Calibri" w:cs="Arial"/>
          <w:color w:val="0D0D0D" w:themeColor="text1" w:themeTint="F2"/>
          <w:u w:val="none"/>
        </w:rPr>
        <w:t xml:space="preserve"> </w:t>
      </w:r>
      <w:proofErr w:type="spellStart"/>
      <w:r w:rsidRPr="009E3AA3">
        <w:rPr>
          <w:rStyle w:val="a5"/>
          <w:rFonts w:ascii="Calibri" w:hAnsi="Calibri" w:cs="Arial"/>
          <w:color w:val="0D0D0D" w:themeColor="text1" w:themeTint="F2"/>
          <w:u w:val="none"/>
        </w:rPr>
        <w:t>public</w:t>
      </w:r>
      <w:proofErr w:type="spellEnd"/>
      <w:r w:rsidRPr="009E3AA3">
        <w:rPr>
          <w:rStyle w:val="a5"/>
          <w:rFonts w:ascii="Calibri" w:hAnsi="Calibri" w:cs="Arial"/>
          <w:color w:val="0D0D0D" w:themeColor="text1" w:themeTint="F2"/>
          <w:u w:val="none"/>
        </w:rPr>
        <w:t xml:space="preserve"> </w:t>
      </w:r>
      <w:proofErr w:type="spellStart"/>
      <w:r w:rsidRPr="009E3AA3">
        <w:rPr>
          <w:rStyle w:val="a5"/>
          <w:rFonts w:ascii="Calibri" w:hAnsi="Calibri" w:cs="Arial"/>
          <w:color w:val="0D0D0D" w:themeColor="text1" w:themeTint="F2"/>
          <w:u w:val="none"/>
        </w:rPr>
        <w:t>offering</w:t>
      </w:r>
      <w:proofErr w:type="spellEnd"/>
      <w:r w:rsidRPr="009E3AA3">
        <w:rPr>
          <w:rFonts w:ascii="Calibri" w:hAnsi="Calibri" w:cs="Arial"/>
          <w:color w:val="0D0D0D" w:themeColor="text1" w:themeTint="F2"/>
        </w:rPr>
        <w:fldChar w:fldCharType="end"/>
      </w:r>
      <w:r w:rsidRPr="009E3AA3">
        <w:rPr>
          <w:rFonts w:ascii="Calibri" w:hAnsi="Calibri" w:cs="Arial"/>
          <w:color w:val="0D0D0D" w:themeColor="text1" w:themeTint="F2"/>
        </w:rPr>
        <w:t> </w:t>
      </w:r>
      <w:r w:rsidRPr="009E3AA3">
        <w:rPr>
          <w:rStyle w:val="ref-info"/>
          <w:rFonts w:ascii="Calibri" w:hAnsi="Calibri" w:cs="Arial"/>
          <w:color w:val="0D0D0D" w:themeColor="text1" w:themeTint="F2"/>
        </w:rPr>
        <w:t>(англ.)</w:t>
      </w:r>
      <w:r w:rsidRPr="009E3AA3">
        <w:rPr>
          <w:rFonts w:ascii="Calibri" w:hAnsi="Calibri" w:cs="Arial"/>
          <w:color w:val="0D0D0D" w:themeColor="text1" w:themeTint="F2"/>
        </w:rPr>
        <w:t>). Публичное размещение происходит с помощью посредников. Ими могут выступать как</w:t>
      </w:r>
      <w:r w:rsidRPr="009E3AA3">
        <w:rPr>
          <w:rStyle w:val="apple-converted-space"/>
          <w:rFonts w:ascii="Calibri" w:hAnsi="Calibri" w:cs="Arial"/>
          <w:color w:val="0D0D0D" w:themeColor="text1" w:themeTint="F2"/>
        </w:rPr>
        <w:t> </w:t>
      </w:r>
      <w:hyperlink r:id="rId494" w:tooltip="Биржа" w:history="1">
        <w:r w:rsidRPr="009E3AA3">
          <w:rPr>
            <w:rStyle w:val="a5"/>
            <w:rFonts w:ascii="Calibri" w:hAnsi="Calibri" w:cs="Arial"/>
            <w:color w:val="0D0D0D" w:themeColor="text1" w:themeTint="F2"/>
            <w:u w:val="none"/>
          </w:rPr>
          <w:t>биржи</w:t>
        </w:r>
      </w:hyperlink>
      <w:r w:rsidRPr="009E3AA3">
        <w:rPr>
          <w:rFonts w:ascii="Calibri" w:hAnsi="Calibri" w:cs="Arial"/>
          <w:color w:val="0D0D0D" w:themeColor="text1" w:themeTint="F2"/>
        </w:rPr>
        <w:t>, так и институциональные брокеры.</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Основными участниками первичного рынка ценных бумаг являются эмитенты и инвесторы. Эмитенты определяют предложение ценных бумаг, а инвесторы формируют на них спрос.</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Активными участниками этого рынка являются инвестиционные банки, фонды и финансовые компании, а также различные посредники: фирмы, представительства, агентства, филиалы, занимающиеся куплей-продажей корпоративных ценных бумаг. Активно работают на первичном рынке коммерческие банки.</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В результате на первичном рынке происходит распределение свободных денежных средств по отраслям и сферам экономики. Критерием распределения выступает доход, приносимый ценными бумагами. Это означает, что первичный рынок ценных бумаг определяет размеры накоплений и инвестиций в стране, и, следовательно, определяет темпы, масштабы развития экономики и эффективные критерии ее структурной перестройки.</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К основным операциям первичного рынка ценных бумаг относятся эмиссия и размещение новых выпусков эмиссионных ценных бумаг. Выпуск эмиссионных ценных бумаг осуществляется при учреждении акционерного общества, при увеличении размера уставного капитала акционерного общества, при привлечении</w:t>
      </w:r>
      <w:r w:rsidRPr="009E3AA3">
        <w:rPr>
          <w:rStyle w:val="apple-converted-space"/>
          <w:rFonts w:ascii="Calibri" w:hAnsi="Calibri"/>
          <w:color w:val="0D0D0D" w:themeColor="text1" w:themeTint="F2"/>
        </w:rPr>
        <w:t> </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Подготовка нового выпуска эмиссионных ценных бумаг включает ряд этапов, которые регламентируются законом от 22.04.96 г. № 39-ФЗ «О рынке ценных бумаг» и другими нормативными актами, призванными минимизировать риски выпуска необеспеченных ценных бумаг.</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Style w:val="a6"/>
          <w:rFonts w:ascii="Calibri" w:hAnsi="Calibri"/>
          <w:color w:val="0D0D0D" w:themeColor="text1" w:themeTint="F2"/>
        </w:rPr>
        <w:t>Процедура эмиссии эмиссионных ценных бумаг</w:t>
      </w:r>
      <w:r w:rsidRPr="009E3AA3">
        <w:rPr>
          <w:rStyle w:val="apple-converted-space"/>
          <w:rFonts w:ascii="Calibri" w:hAnsi="Calibri"/>
          <w:color w:val="0D0D0D" w:themeColor="text1" w:themeTint="F2"/>
        </w:rPr>
        <w:t> </w:t>
      </w:r>
      <w:r w:rsidRPr="009E3AA3">
        <w:rPr>
          <w:rFonts w:ascii="Calibri" w:hAnsi="Calibri"/>
          <w:color w:val="0D0D0D" w:themeColor="text1" w:themeTint="F2"/>
        </w:rPr>
        <w:t>включает ряд этапов:</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1.</w:t>
      </w:r>
      <w:r w:rsidRPr="009E3AA3">
        <w:rPr>
          <w:rStyle w:val="apple-converted-space"/>
          <w:rFonts w:ascii="Calibri" w:hAnsi="Calibri"/>
          <w:color w:val="0D0D0D" w:themeColor="text1" w:themeTint="F2"/>
        </w:rPr>
        <w:t> </w:t>
      </w:r>
      <w:r w:rsidRPr="009E3AA3">
        <w:rPr>
          <w:rStyle w:val="a6"/>
          <w:rFonts w:ascii="Calibri" w:hAnsi="Calibri"/>
          <w:i/>
          <w:iCs/>
          <w:color w:val="0D0D0D" w:themeColor="text1" w:themeTint="F2"/>
        </w:rPr>
        <w:t>Решение о выпуске (дополнительном выпуске) эмиссионных ценных бумаг</w:t>
      </w:r>
      <w:r w:rsidRPr="009E3AA3">
        <w:rPr>
          <w:rFonts w:ascii="Calibri" w:hAnsi="Calibri"/>
          <w:color w:val="0D0D0D" w:themeColor="text1" w:themeTint="F2"/>
        </w:rPr>
        <w:t xml:space="preserve">. Выпуск </w:t>
      </w:r>
      <w:proofErr w:type="spellStart"/>
      <w:r w:rsidRPr="009E3AA3">
        <w:rPr>
          <w:rFonts w:ascii="Calibri" w:hAnsi="Calibri"/>
          <w:color w:val="0D0D0D" w:themeColor="text1" w:themeTint="F2"/>
        </w:rPr>
        <w:t>ценныхбумаг</w:t>
      </w:r>
      <w:proofErr w:type="spellEnd"/>
      <w:r w:rsidRPr="009E3AA3">
        <w:rPr>
          <w:rStyle w:val="apple-converted-space"/>
          <w:rFonts w:ascii="Calibri" w:hAnsi="Calibri"/>
          <w:i/>
          <w:iCs/>
          <w:color w:val="0D0D0D" w:themeColor="text1" w:themeTint="F2"/>
        </w:rPr>
        <w:t> </w:t>
      </w:r>
      <w:r w:rsidRPr="009E3AA3">
        <w:rPr>
          <w:rFonts w:ascii="Calibri" w:hAnsi="Calibri"/>
          <w:i/>
          <w:iCs/>
          <w:color w:val="0D0D0D" w:themeColor="text1" w:themeTint="F2"/>
        </w:rPr>
        <w:t>—</w:t>
      </w:r>
      <w:r w:rsidRPr="009E3AA3">
        <w:rPr>
          <w:rStyle w:val="apple-converted-space"/>
          <w:rFonts w:ascii="Calibri" w:hAnsi="Calibri"/>
          <w:color w:val="0D0D0D" w:themeColor="text1" w:themeTint="F2"/>
        </w:rPr>
        <w:t> </w:t>
      </w:r>
      <w:r w:rsidRPr="009E3AA3">
        <w:rPr>
          <w:rFonts w:ascii="Calibri" w:hAnsi="Calibri"/>
          <w:color w:val="0D0D0D" w:themeColor="text1" w:themeTint="F2"/>
        </w:rPr>
        <w:t>это совокупность ценных бумаг данного эмитента, предоставляющих одинаковый объем прав и имеющих одни и те же условия размещения. Решение о выпуске ценных бумаг — это документ об объеме, виде, количестве, целях и сроках выпуска ценных бумаг, который принимается общим собранием акционеров акционерного общества или иным органом, имеющим соответствующие полномочия, оформляется отдельным протоколом и регистрируется в органе государственной регистрации ценных бумаг.</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К решению о выпуске эмиссионных ценных бумаг в документарной форме прилагается описание или образец сертификата.</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lastRenderedPageBreak/>
        <w:t>2.</w:t>
      </w:r>
      <w:r w:rsidRPr="009E3AA3">
        <w:rPr>
          <w:rStyle w:val="apple-converted-space"/>
          <w:rFonts w:ascii="Calibri" w:hAnsi="Calibri"/>
          <w:color w:val="0D0D0D" w:themeColor="text1" w:themeTint="F2"/>
        </w:rPr>
        <w:t> </w:t>
      </w:r>
      <w:r w:rsidRPr="009E3AA3">
        <w:rPr>
          <w:rStyle w:val="a6"/>
          <w:rFonts w:ascii="Calibri" w:hAnsi="Calibri"/>
          <w:i/>
          <w:iCs/>
          <w:color w:val="0D0D0D" w:themeColor="text1" w:themeTint="F2"/>
        </w:rPr>
        <w:t>Утверждение решения о выпуске (дополнительном выпуске) эмиссионных ценных бумаг.</w:t>
      </w:r>
      <w:r w:rsidRPr="009E3AA3">
        <w:rPr>
          <w:rStyle w:val="apple-converted-space"/>
          <w:rFonts w:ascii="Calibri" w:hAnsi="Calibri"/>
          <w:color w:val="0D0D0D" w:themeColor="text1" w:themeTint="F2"/>
        </w:rPr>
        <w:t> </w:t>
      </w:r>
      <w:r w:rsidRPr="009E3AA3">
        <w:rPr>
          <w:rFonts w:ascii="Calibri" w:hAnsi="Calibri"/>
          <w:color w:val="0D0D0D" w:themeColor="text1" w:themeTint="F2"/>
        </w:rPr>
        <w:t>Решение о выпуске эмиссионных ценных бумаг хозяйственного общества утверждается советом директоров (наблюдательным советом) или органом, осуществляющим в соответствии с федеральными законами функции совета директоров (наблюдательного совета) этого хозяйственного общества. Решение о выпуске эмиссионных ценных бумаг юридических лиц иных организационно-правовых форм утверждается высшим органом управления, если иное не установлено федеральными законами.</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3.</w:t>
      </w:r>
      <w:r w:rsidRPr="009E3AA3">
        <w:rPr>
          <w:rStyle w:val="apple-converted-space"/>
          <w:rFonts w:ascii="Calibri" w:hAnsi="Calibri"/>
          <w:b/>
          <w:bCs/>
          <w:i/>
          <w:iCs/>
          <w:color w:val="0D0D0D" w:themeColor="text1" w:themeTint="F2"/>
        </w:rPr>
        <w:t> </w:t>
      </w:r>
      <w:r w:rsidRPr="009E3AA3">
        <w:rPr>
          <w:rStyle w:val="a6"/>
          <w:rFonts w:ascii="Calibri" w:hAnsi="Calibri"/>
          <w:i/>
          <w:iCs/>
          <w:color w:val="0D0D0D" w:themeColor="text1" w:themeTint="F2"/>
        </w:rPr>
        <w:t>Государственная регистрация выпуска (дополнительного выпуска) ценных бумаг</w:t>
      </w:r>
      <w:r w:rsidRPr="009E3AA3">
        <w:rPr>
          <w:rStyle w:val="apple-converted-space"/>
          <w:rFonts w:ascii="Calibri" w:hAnsi="Calibri"/>
          <w:color w:val="0D0D0D" w:themeColor="text1" w:themeTint="F2"/>
        </w:rPr>
        <w:t> </w:t>
      </w:r>
      <w:r w:rsidRPr="009E3AA3">
        <w:rPr>
          <w:rFonts w:ascii="Calibri" w:hAnsi="Calibri"/>
          <w:color w:val="0D0D0D" w:themeColor="text1" w:themeTint="F2"/>
        </w:rPr>
        <w:t>осуществляется Федеральной службой по финансовым рынкам (ФСФР) или иным регистрирующим органом, определенным федеральным законом, на основании заявления эмитента, к которому прилагаются решение о выпуске ценных бумаг и другие документы, перечень которых определяется ФСФР. При регистрации выпуску присваивается индивидуальный государственный регистрационный номер. Государственную регистрацию ведет Федеральная служба по финансовым рынкам и ее региональные отделения. Все бумаги одного выпуска должны иметь один государственный регистрационный номер.</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 xml:space="preserve">Эмиссионные ценные бумаги, выпуск которых не </w:t>
      </w:r>
      <w:proofErr w:type="gramStart"/>
      <w:r w:rsidRPr="009E3AA3">
        <w:rPr>
          <w:rFonts w:ascii="Calibri" w:hAnsi="Calibri"/>
          <w:color w:val="0D0D0D" w:themeColor="text1" w:themeTint="F2"/>
        </w:rPr>
        <w:t>прошел государственную регистрацию не подлежат</w:t>
      </w:r>
      <w:proofErr w:type="gramEnd"/>
      <w:r w:rsidRPr="009E3AA3">
        <w:rPr>
          <w:rFonts w:ascii="Calibri" w:hAnsi="Calibri"/>
          <w:color w:val="0D0D0D" w:themeColor="text1" w:themeTint="F2"/>
        </w:rPr>
        <w:t xml:space="preserve"> размещению.</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4.</w:t>
      </w:r>
      <w:r w:rsidRPr="009E3AA3">
        <w:rPr>
          <w:rStyle w:val="apple-converted-space"/>
          <w:rFonts w:ascii="Calibri" w:hAnsi="Calibri"/>
          <w:color w:val="0D0D0D" w:themeColor="text1" w:themeTint="F2"/>
        </w:rPr>
        <w:t> </w:t>
      </w:r>
      <w:r w:rsidRPr="009E3AA3">
        <w:rPr>
          <w:rStyle w:val="a6"/>
          <w:rFonts w:ascii="Calibri" w:hAnsi="Calibri"/>
          <w:i/>
          <w:iCs/>
          <w:color w:val="0D0D0D" w:themeColor="text1" w:themeTint="F2"/>
        </w:rPr>
        <w:t>Размещение ценных бумаг</w:t>
      </w:r>
      <w:r w:rsidRPr="009E3AA3">
        <w:rPr>
          <w:rFonts w:ascii="Calibri" w:hAnsi="Calibri"/>
          <w:color w:val="0D0D0D" w:themeColor="text1" w:themeTint="F2"/>
        </w:rPr>
        <w:t>. Размещение ценных бумаг может осуществляться путем открытой или закрытой подписки. Открытая подписка или публичное размещение – это размещение ценных бумаг среди неограниченного круга инвесторов. Закрытая подписка или частное размещение – это размещение ценных бумаг среди ограниченного круга лиц. Закрытое акционерное общество может использовать только способ закрытой подписки. А открытое акционерное общество самостоятельно определяет способ размещения обыкновенных акций. При этом размещение акций способом закрытой подписки принимается только общим собранием акционеров в соответствии с Федеральным законом от 05.03.99 г. № 46-ФЗ «О защите прав и интересов инвесторов на рынке ценных бумаг».</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 xml:space="preserve">Эмитент обязан закончить размещение ценных бумаг по истечение одного года </w:t>
      </w:r>
      <w:proofErr w:type="gramStart"/>
      <w:r w:rsidRPr="009E3AA3">
        <w:rPr>
          <w:rFonts w:ascii="Calibri" w:hAnsi="Calibri"/>
          <w:color w:val="0D0D0D" w:themeColor="text1" w:themeTint="F2"/>
        </w:rPr>
        <w:t>с даты начала</w:t>
      </w:r>
      <w:proofErr w:type="gramEnd"/>
      <w:r w:rsidRPr="009E3AA3">
        <w:rPr>
          <w:rFonts w:ascii="Calibri" w:hAnsi="Calibri"/>
          <w:color w:val="0D0D0D" w:themeColor="text1" w:themeTint="F2"/>
        </w:rPr>
        <w:t xml:space="preserve"> эмиссии.</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В развитых странах размещение ценных бумаг, как правило, осуществляется через посредников, роль которых выполняют инвестиционные банки. Между эмитентом и инвестиционным банком заключается эмиссионное соглашение, которое определяет условия эмиссии, сроки и способ размещения ценных бумаг.</w:t>
      </w:r>
    </w:p>
    <w:p w:rsidR="009628CA" w:rsidRPr="009E3AA3" w:rsidRDefault="009628CA" w:rsidP="009628CA">
      <w:pPr>
        <w:pStyle w:val="a4"/>
        <w:spacing w:before="188" w:beforeAutospacing="0" w:line="276" w:lineRule="auto"/>
        <w:ind w:left="188" w:right="188"/>
        <w:jc w:val="both"/>
        <w:rPr>
          <w:rFonts w:ascii="Calibri" w:hAnsi="Calibri"/>
          <w:color w:val="0D0D0D" w:themeColor="text1" w:themeTint="F2"/>
        </w:rPr>
      </w:pPr>
      <w:r w:rsidRPr="009E3AA3">
        <w:rPr>
          <w:rFonts w:ascii="Calibri" w:hAnsi="Calibri"/>
          <w:color w:val="0D0D0D" w:themeColor="text1" w:themeTint="F2"/>
        </w:rPr>
        <w:t xml:space="preserve">В соответствии с эмиссионным соглашением банк может выступать в качестве агента или в качестве покупателя всего выпуска ценных бумаг, в этом случае он принимает на себя </w:t>
      </w:r>
      <w:r w:rsidRPr="009E3AA3">
        <w:rPr>
          <w:rFonts w:ascii="Calibri" w:hAnsi="Calibri"/>
          <w:color w:val="0D0D0D" w:themeColor="text1" w:themeTint="F2"/>
        </w:rPr>
        <w:lastRenderedPageBreak/>
        <w:t>финансовую ответственность за размещение всего выпуска. Такая операция называется</w:t>
      </w:r>
      <w:r w:rsidRPr="009E3AA3">
        <w:rPr>
          <w:rStyle w:val="apple-converted-space"/>
          <w:rFonts w:ascii="Calibri" w:hAnsi="Calibri"/>
          <w:color w:val="0D0D0D" w:themeColor="text1" w:themeTint="F2"/>
        </w:rPr>
        <w:t> </w:t>
      </w:r>
      <w:proofErr w:type="spellStart"/>
      <w:r w:rsidRPr="009E3AA3">
        <w:rPr>
          <w:rStyle w:val="a6"/>
          <w:rFonts w:ascii="Calibri" w:hAnsi="Calibri"/>
          <w:i/>
          <w:iCs/>
          <w:color w:val="0D0D0D" w:themeColor="text1" w:themeTint="F2"/>
        </w:rPr>
        <w:t>андеррайтинг</w:t>
      </w:r>
      <w:proofErr w:type="spellEnd"/>
      <w:r w:rsidRPr="009E3AA3">
        <w:rPr>
          <w:rStyle w:val="a6"/>
          <w:rFonts w:ascii="Calibri" w:hAnsi="Calibri"/>
          <w:i/>
          <w:iCs/>
          <w:color w:val="0D0D0D" w:themeColor="text1" w:themeTint="F2"/>
        </w:rPr>
        <w:t>.</w:t>
      </w:r>
    </w:p>
    <w:p w:rsidR="00C038F5" w:rsidRDefault="0081451A" w:rsidP="0081451A">
      <w:pPr>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58 (Организация внебиржевого рынка ценных бумаг. </w:t>
      </w:r>
      <w:proofErr w:type="gramStart"/>
      <w:r>
        <w:rPr>
          <w:rFonts w:ascii="Calibri" w:hAnsi="Calibri"/>
          <w:b/>
          <w:sz w:val="32"/>
        </w:rPr>
        <w:t>Участники внебиржевых рынков)</w:t>
      </w:r>
      <w:proofErr w:type="gramEnd"/>
    </w:p>
    <w:p w:rsidR="00F00089" w:rsidRPr="00F00089" w:rsidRDefault="0081451A" w:rsidP="00F00089">
      <w:pPr>
        <w:pStyle w:val="a4"/>
        <w:spacing w:before="188" w:beforeAutospacing="0" w:line="288" w:lineRule="atLeast"/>
        <w:ind w:left="188" w:right="188"/>
        <w:rPr>
          <w:rFonts w:ascii="Arial AM" w:hAnsi="Arial AM"/>
          <w:color w:val="000000"/>
        </w:rPr>
      </w:pPr>
      <w:r w:rsidRPr="00FD140E">
        <w:rPr>
          <w:rFonts w:asciiTheme="majorHAnsi" w:hAnsiTheme="majorHAnsi" w:cs="Arial"/>
          <w:color w:val="0D0D0D" w:themeColor="text1" w:themeTint="F2"/>
        </w:rPr>
        <w:t xml:space="preserve">Внебиржевой рынок — это система, где сделки осуществляются вне фондовых бирж, его главные участники — дилеры и </w:t>
      </w:r>
      <w:proofErr w:type="spellStart"/>
      <w:r w:rsidRPr="00FD140E">
        <w:rPr>
          <w:rFonts w:asciiTheme="majorHAnsi" w:hAnsiTheme="majorHAnsi" w:cs="Arial"/>
          <w:color w:val="0D0D0D" w:themeColor="text1" w:themeTint="F2"/>
        </w:rPr>
        <w:t>маркет-мейкеры</w:t>
      </w:r>
      <w:proofErr w:type="spellEnd"/>
      <w:r w:rsidRPr="00FD140E">
        <w:rPr>
          <w:rFonts w:asciiTheme="majorHAnsi" w:hAnsiTheme="majorHAnsi" w:cs="Arial"/>
          <w:color w:val="0D0D0D" w:themeColor="text1" w:themeTint="F2"/>
        </w:rPr>
        <w:t xml:space="preserve"> (дилеры с обязательством котировок акций).</w:t>
      </w:r>
      <w:r w:rsidRPr="00FD140E">
        <w:rPr>
          <w:rFonts w:asciiTheme="majorHAnsi" w:hAnsiTheme="majorHAnsi" w:cs="Arial"/>
          <w:color w:val="0D0D0D" w:themeColor="text1" w:themeTint="F2"/>
        </w:rPr>
        <w:br/>
      </w:r>
      <w:r w:rsidR="00F00089" w:rsidRPr="00F00089">
        <w:rPr>
          <w:rFonts w:ascii="Verdana" w:hAnsi="Verdana"/>
          <w:color w:val="000000"/>
        </w:rPr>
        <w:t>Основными</w:t>
      </w:r>
      <w:r w:rsidR="00F00089" w:rsidRPr="00F00089">
        <w:rPr>
          <w:rFonts w:ascii="Arial AM" w:hAnsi="Arial AM"/>
          <w:color w:val="000000"/>
        </w:rPr>
        <w:t xml:space="preserve"> </w:t>
      </w:r>
      <w:r w:rsidR="00F00089" w:rsidRPr="00F00089">
        <w:rPr>
          <w:rFonts w:ascii="Verdana" w:hAnsi="Verdana"/>
          <w:color w:val="000000"/>
        </w:rPr>
        <w:t>участниками</w:t>
      </w:r>
      <w:r w:rsidR="00F00089" w:rsidRPr="00F00089">
        <w:rPr>
          <w:rFonts w:ascii="Arial AM" w:hAnsi="Arial AM"/>
          <w:color w:val="000000"/>
        </w:rPr>
        <w:t xml:space="preserve"> </w:t>
      </w:r>
      <w:r w:rsidR="00F00089" w:rsidRPr="00F00089">
        <w:rPr>
          <w:rFonts w:ascii="Verdana" w:hAnsi="Verdana"/>
          <w:color w:val="000000"/>
        </w:rPr>
        <w:t>внебиржевого</w:t>
      </w:r>
      <w:r w:rsidR="00F00089" w:rsidRPr="00F00089">
        <w:rPr>
          <w:rFonts w:ascii="Arial AM" w:hAnsi="Arial AM"/>
          <w:color w:val="000000"/>
        </w:rPr>
        <w:t xml:space="preserve"> </w:t>
      </w:r>
      <w:r w:rsidR="00F00089" w:rsidRPr="00F00089">
        <w:rPr>
          <w:rFonts w:ascii="Verdana" w:hAnsi="Verdana"/>
          <w:color w:val="000000"/>
        </w:rPr>
        <w:t>рынка</w:t>
      </w:r>
      <w:r w:rsidR="00F00089" w:rsidRPr="00F00089">
        <w:rPr>
          <w:rFonts w:ascii="Arial AM" w:hAnsi="Arial AM"/>
          <w:color w:val="000000"/>
        </w:rPr>
        <w:t xml:space="preserve"> </w:t>
      </w:r>
      <w:r w:rsidR="00F00089" w:rsidRPr="00F00089">
        <w:rPr>
          <w:rFonts w:ascii="Verdana" w:hAnsi="Verdana"/>
          <w:color w:val="000000"/>
        </w:rPr>
        <w:t>являются</w:t>
      </w:r>
      <w:r w:rsidR="00F00089" w:rsidRPr="00F00089">
        <w:rPr>
          <w:rFonts w:ascii="Arial AM" w:hAnsi="Arial AM"/>
          <w:color w:val="000000"/>
        </w:rPr>
        <w:t>:</w:t>
      </w:r>
    </w:p>
    <w:p w:rsidR="00F00089" w:rsidRPr="00F00089" w:rsidRDefault="00F00089" w:rsidP="00F00089">
      <w:pPr>
        <w:pStyle w:val="a4"/>
        <w:spacing w:before="188" w:beforeAutospacing="0" w:line="288" w:lineRule="atLeast"/>
        <w:ind w:left="188" w:right="188"/>
        <w:rPr>
          <w:rFonts w:ascii="Arial AM" w:hAnsi="Arial AM"/>
          <w:color w:val="000000"/>
        </w:rPr>
      </w:pPr>
      <w:r w:rsidRPr="00F00089">
        <w:rPr>
          <w:rFonts w:ascii="Arial AM" w:hAnsi="Arial AM"/>
          <w:color w:val="000000"/>
        </w:rPr>
        <w:t xml:space="preserve">1. </w:t>
      </w:r>
      <w:r w:rsidRPr="00F00089">
        <w:rPr>
          <w:rFonts w:ascii="Verdana" w:hAnsi="Verdana"/>
          <w:color w:val="000000"/>
        </w:rPr>
        <w:t>Брокерские</w:t>
      </w:r>
      <w:r w:rsidRPr="00F00089">
        <w:rPr>
          <w:rFonts w:ascii="Arial AM" w:hAnsi="Arial AM"/>
          <w:color w:val="000000"/>
        </w:rPr>
        <w:t xml:space="preserve"> </w:t>
      </w:r>
      <w:r w:rsidRPr="00F00089">
        <w:rPr>
          <w:rFonts w:ascii="Verdana" w:hAnsi="Verdana"/>
          <w:color w:val="000000"/>
        </w:rPr>
        <w:t>и</w:t>
      </w:r>
      <w:r w:rsidRPr="00F00089">
        <w:rPr>
          <w:rFonts w:ascii="Arial AM" w:hAnsi="Arial AM"/>
          <w:color w:val="000000"/>
        </w:rPr>
        <w:t xml:space="preserve"> </w:t>
      </w:r>
      <w:r w:rsidRPr="00F00089">
        <w:rPr>
          <w:rFonts w:ascii="Verdana" w:hAnsi="Verdana"/>
          <w:color w:val="000000"/>
        </w:rPr>
        <w:t>дилерские</w:t>
      </w:r>
      <w:r w:rsidRPr="00F00089">
        <w:rPr>
          <w:rFonts w:ascii="Arial AM" w:hAnsi="Arial AM"/>
          <w:color w:val="000000"/>
        </w:rPr>
        <w:t xml:space="preserve"> </w:t>
      </w:r>
      <w:r w:rsidRPr="00F00089">
        <w:rPr>
          <w:rFonts w:ascii="Verdana" w:hAnsi="Verdana"/>
          <w:color w:val="000000"/>
        </w:rPr>
        <w:t>конторы</w:t>
      </w:r>
    </w:p>
    <w:p w:rsidR="00F00089" w:rsidRPr="00F00089" w:rsidRDefault="00F00089" w:rsidP="00F00089">
      <w:pPr>
        <w:pStyle w:val="a4"/>
        <w:spacing w:before="188" w:beforeAutospacing="0" w:line="288" w:lineRule="atLeast"/>
        <w:ind w:left="188" w:right="188"/>
        <w:rPr>
          <w:rFonts w:ascii="Arial AM" w:hAnsi="Arial AM"/>
          <w:color w:val="000000"/>
        </w:rPr>
      </w:pPr>
      <w:r w:rsidRPr="00F00089">
        <w:rPr>
          <w:rFonts w:ascii="Arial AM" w:hAnsi="Arial AM"/>
          <w:color w:val="000000"/>
        </w:rPr>
        <w:t xml:space="preserve">2. </w:t>
      </w:r>
      <w:proofErr w:type="spellStart"/>
      <w:r w:rsidRPr="00F00089">
        <w:rPr>
          <w:rFonts w:ascii="Verdana" w:hAnsi="Verdana"/>
          <w:color w:val="000000"/>
        </w:rPr>
        <w:t>Физлица</w:t>
      </w:r>
      <w:proofErr w:type="spellEnd"/>
    </w:p>
    <w:p w:rsidR="00F00089" w:rsidRPr="00F00089" w:rsidRDefault="00F00089" w:rsidP="00F00089">
      <w:pPr>
        <w:pStyle w:val="a4"/>
        <w:spacing w:before="188" w:beforeAutospacing="0" w:line="288" w:lineRule="atLeast"/>
        <w:ind w:left="188" w:right="188"/>
        <w:rPr>
          <w:rFonts w:ascii="Arial AM" w:hAnsi="Arial AM"/>
          <w:color w:val="000000"/>
        </w:rPr>
      </w:pPr>
      <w:r w:rsidRPr="00F00089">
        <w:rPr>
          <w:rFonts w:ascii="Verdana" w:hAnsi="Verdana"/>
          <w:color w:val="000000"/>
        </w:rPr>
        <w:t>Взаимодействие</w:t>
      </w:r>
      <w:r w:rsidRPr="00F00089">
        <w:rPr>
          <w:rFonts w:ascii="Arial AM" w:hAnsi="Arial AM"/>
          <w:color w:val="000000"/>
        </w:rPr>
        <w:t xml:space="preserve"> </w:t>
      </w:r>
      <w:r w:rsidRPr="00F00089">
        <w:rPr>
          <w:rFonts w:ascii="Verdana" w:hAnsi="Verdana"/>
          <w:color w:val="000000"/>
        </w:rPr>
        <w:t>первых</w:t>
      </w:r>
      <w:r w:rsidRPr="00F00089">
        <w:rPr>
          <w:rFonts w:ascii="Arial AM" w:hAnsi="Arial AM"/>
          <w:color w:val="000000"/>
        </w:rPr>
        <w:t xml:space="preserve"> 2 – «</w:t>
      </w:r>
      <w:r w:rsidRPr="00F00089">
        <w:rPr>
          <w:rFonts w:ascii="Verdana" w:hAnsi="Verdana"/>
          <w:color w:val="000000"/>
        </w:rPr>
        <w:t>уличный</w:t>
      </w:r>
      <w:r w:rsidRPr="00F00089">
        <w:rPr>
          <w:rFonts w:ascii="Arial AM" w:hAnsi="Arial AM"/>
          <w:color w:val="000000"/>
        </w:rPr>
        <w:t xml:space="preserve"> </w:t>
      </w:r>
      <w:r w:rsidRPr="00F00089">
        <w:rPr>
          <w:rFonts w:ascii="Verdana" w:hAnsi="Verdana"/>
          <w:color w:val="000000"/>
        </w:rPr>
        <w:t>рынок</w:t>
      </w:r>
      <w:r w:rsidRPr="00F00089">
        <w:rPr>
          <w:rFonts w:ascii="Arial AM" w:hAnsi="Arial AM"/>
          <w:color w:val="000000"/>
        </w:rPr>
        <w:t>»</w:t>
      </w:r>
    </w:p>
    <w:p w:rsidR="00F00089" w:rsidRPr="00F00089" w:rsidRDefault="00F00089" w:rsidP="00F00089">
      <w:pPr>
        <w:pStyle w:val="a4"/>
        <w:spacing w:before="188" w:beforeAutospacing="0" w:line="288" w:lineRule="atLeast"/>
        <w:ind w:left="188" w:right="188"/>
        <w:rPr>
          <w:rFonts w:ascii="Arial AM" w:hAnsi="Arial AM"/>
          <w:color w:val="000000"/>
        </w:rPr>
      </w:pPr>
      <w:r w:rsidRPr="00F00089">
        <w:rPr>
          <w:rFonts w:ascii="Arial AM" w:hAnsi="Arial AM"/>
          <w:color w:val="000000"/>
        </w:rPr>
        <w:t xml:space="preserve">3. </w:t>
      </w:r>
      <w:r w:rsidRPr="00F00089">
        <w:rPr>
          <w:rFonts w:ascii="Verdana" w:hAnsi="Verdana"/>
          <w:color w:val="000000"/>
        </w:rPr>
        <w:t>Банки</w:t>
      </w:r>
    </w:p>
    <w:p w:rsidR="00F00089" w:rsidRPr="00F00089" w:rsidRDefault="00F00089" w:rsidP="00F00089">
      <w:pPr>
        <w:pStyle w:val="a4"/>
        <w:spacing w:before="188" w:beforeAutospacing="0" w:line="288" w:lineRule="atLeast"/>
        <w:ind w:left="188" w:right="188"/>
        <w:rPr>
          <w:rFonts w:ascii="Arial AM" w:hAnsi="Arial AM"/>
          <w:color w:val="000000"/>
        </w:rPr>
      </w:pPr>
      <w:r w:rsidRPr="00F00089">
        <w:rPr>
          <w:rFonts w:ascii="Arial AM" w:hAnsi="Arial AM"/>
          <w:color w:val="000000"/>
        </w:rPr>
        <w:t xml:space="preserve">4. </w:t>
      </w:r>
      <w:r w:rsidRPr="00F00089">
        <w:rPr>
          <w:rFonts w:ascii="Verdana" w:hAnsi="Verdana"/>
          <w:color w:val="000000"/>
        </w:rPr>
        <w:t>Внебиржевые</w:t>
      </w:r>
      <w:r w:rsidRPr="00F00089">
        <w:rPr>
          <w:rFonts w:ascii="Arial AM" w:hAnsi="Arial AM"/>
          <w:color w:val="000000"/>
        </w:rPr>
        <w:t xml:space="preserve"> </w:t>
      </w:r>
      <w:r w:rsidRPr="00F00089">
        <w:rPr>
          <w:rFonts w:ascii="Verdana" w:hAnsi="Verdana"/>
          <w:color w:val="000000"/>
        </w:rPr>
        <w:t>торговые</w:t>
      </w:r>
      <w:r w:rsidRPr="00F00089">
        <w:rPr>
          <w:rFonts w:ascii="Arial AM" w:hAnsi="Arial AM"/>
          <w:color w:val="000000"/>
        </w:rPr>
        <w:t xml:space="preserve"> </w:t>
      </w:r>
      <w:r w:rsidRPr="00F00089">
        <w:rPr>
          <w:rFonts w:ascii="Verdana" w:hAnsi="Verdana"/>
          <w:color w:val="000000"/>
        </w:rPr>
        <w:t>площадки</w:t>
      </w:r>
    </w:p>
    <w:p w:rsidR="0081451A" w:rsidRPr="00FD140E" w:rsidRDefault="0081451A" w:rsidP="00FD140E">
      <w:pPr>
        <w:pStyle w:val="a4"/>
        <w:spacing w:before="0" w:beforeAutospacing="0" w:after="0" w:afterAutospacing="0" w:line="276" w:lineRule="auto"/>
        <w:jc w:val="both"/>
        <w:textAlignment w:val="baseline"/>
        <w:rPr>
          <w:rFonts w:asciiTheme="majorHAnsi" w:hAnsiTheme="majorHAnsi" w:cs="Arial"/>
          <w:color w:val="0D0D0D" w:themeColor="text1" w:themeTint="F2"/>
        </w:rPr>
      </w:pPr>
      <w:r w:rsidRPr="00FD140E">
        <w:rPr>
          <w:rFonts w:asciiTheme="majorHAnsi" w:hAnsiTheme="majorHAnsi" w:cs="Arial"/>
          <w:color w:val="0D0D0D" w:themeColor="text1" w:themeTint="F2"/>
        </w:rPr>
        <w:br/>
        <w:t>Покупатель и продавец находят друг друга не на официальной площадке биржи, а с помощью сети коммуникаций, которая объединяет всех участников внебиржевых фондовых рынков.</w:t>
      </w:r>
    </w:p>
    <w:p w:rsidR="0081451A" w:rsidRPr="00FD140E" w:rsidRDefault="0081451A" w:rsidP="00FD140E">
      <w:pPr>
        <w:pStyle w:val="a4"/>
        <w:spacing w:before="0" w:beforeAutospacing="0" w:after="0" w:afterAutospacing="0" w:line="276" w:lineRule="auto"/>
        <w:jc w:val="both"/>
        <w:textAlignment w:val="baseline"/>
        <w:rPr>
          <w:rFonts w:asciiTheme="majorHAnsi" w:hAnsiTheme="majorHAnsi" w:cs="Arial"/>
          <w:color w:val="0D0D0D" w:themeColor="text1" w:themeTint="F2"/>
        </w:rPr>
      </w:pPr>
      <w:r w:rsidRPr="00FD140E">
        <w:rPr>
          <w:rFonts w:asciiTheme="majorHAnsi" w:hAnsiTheme="majorHAnsi" w:cs="Arial"/>
          <w:color w:val="0D0D0D" w:themeColor="text1" w:themeTint="F2"/>
        </w:rPr>
        <w:t>Первый внебиржевой рынок сложился под эгидой NASDAQ в США.</w:t>
      </w:r>
    </w:p>
    <w:p w:rsidR="00FD140E" w:rsidRPr="00FD140E" w:rsidRDefault="007B3762" w:rsidP="00FD140E">
      <w:pPr>
        <w:pStyle w:val="a4"/>
        <w:spacing w:before="0" w:beforeAutospacing="0" w:after="125" w:afterAutospacing="0" w:line="276" w:lineRule="auto"/>
        <w:ind w:left="360"/>
        <w:jc w:val="both"/>
        <w:rPr>
          <w:rFonts w:asciiTheme="majorHAnsi" w:hAnsiTheme="majorHAnsi" w:cs="Helvetica"/>
          <w:color w:val="0D0D0D" w:themeColor="text1" w:themeTint="F2"/>
          <w:spacing w:val="2"/>
        </w:rPr>
      </w:pPr>
      <w:hyperlink r:id="rId495" w:history="1">
        <w:r w:rsidRPr="00FD140E">
          <w:rPr>
            <w:rStyle w:val="a5"/>
            <w:rFonts w:asciiTheme="majorHAnsi" w:hAnsiTheme="majorHAnsi" w:cs="Helvetica"/>
            <w:color w:val="0D0D0D" w:themeColor="text1" w:themeTint="F2"/>
            <w:spacing w:val="2"/>
            <w:u w:val="none"/>
            <w:bdr w:val="none" w:sz="0" w:space="0" w:color="auto" w:frame="1"/>
            <w:shd w:val="clear" w:color="auto" w:fill="FFFFFF"/>
          </w:rPr>
          <w:t>Внебиржевой рынок</w:t>
        </w:r>
      </w:hyperlink>
      <w:r w:rsidRPr="00FD140E">
        <w:rPr>
          <w:rStyle w:val="apple-converted-space"/>
          <w:rFonts w:asciiTheme="majorHAnsi" w:hAnsiTheme="majorHAnsi" w:cs="Helvetica"/>
          <w:color w:val="0D0D0D" w:themeColor="text1" w:themeTint="F2"/>
          <w:spacing w:val="2"/>
          <w:shd w:val="clear" w:color="auto" w:fill="FFFFFF"/>
        </w:rPr>
        <w:t> </w:t>
      </w:r>
      <w:r w:rsidRPr="00FD140E">
        <w:rPr>
          <w:rFonts w:asciiTheme="majorHAnsi" w:hAnsiTheme="majorHAnsi" w:cs="Helvetica"/>
          <w:color w:val="0D0D0D" w:themeColor="text1" w:themeTint="F2"/>
          <w:spacing w:val="2"/>
          <w:shd w:val="clear" w:color="auto" w:fill="FFFFFF"/>
        </w:rPr>
        <w:t xml:space="preserve">отличается своей простотой и доступностью для всех людей, которые желают поработать на бирже. Это мощная система, где все сделки проводятся вне привычной биржи. Основными участниками являются </w:t>
      </w:r>
      <w:proofErr w:type="spellStart"/>
      <w:r w:rsidRPr="00FD140E">
        <w:rPr>
          <w:rFonts w:asciiTheme="majorHAnsi" w:hAnsiTheme="majorHAnsi" w:cs="Helvetica"/>
          <w:color w:val="0D0D0D" w:themeColor="text1" w:themeTint="F2"/>
          <w:spacing w:val="2"/>
          <w:shd w:val="clear" w:color="auto" w:fill="FFFFFF"/>
        </w:rPr>
        <w:t>маркет-мейкеры</w:t>
      </w:r>
      <w:proofErr w:type="spellEnd"/>
      <w:r w:rsidRPr="00FD140E">
        <w:rPr>
          <w:rFonts w:asciiTheme="majorHAnsi" w:hAnsiTheme="majorHAnsi" w:cs="Helvetica"/>
          <w:color w:val="0D0D0D" w:themeColor="text1" w:themeTint="F2"/>
          <w:spacing w:val="2"/>
          <w:shd w:val="clear" w:color="auto" w:fill="FFFFFF"/>
        </w:rPr>
        <w:t xml:space="preserve">, дилеры и, конечно, сами </w:t>
      </w:r>
      <w:proofErr w:type="spellStart"/>
      <w:r w:rsidRPr="00FD140E">
        <w:rPr>
          <w:rFonts w:asciiTheme="majorHAnsi" w:hAnsiTheme="majorHAnsi" w:cs="Helvetica"/>
          <w:color w:val="0D0D0D" w:themeColor="text1" w:themeTint="F2"/>
          <w:spacing w:val="2"/>
          <w:shd w:val="clear" w:color="auto" w:fill="FFFFFF"/>
        </w:rPr>
        <w:t>трейдеры</w:t>
      </w:r>
      <w:proofErr w:type="spellEnd"/>
      <w:r w:rsidRPr="00FD140E">
        <w:rPr>
          <w:rFonts w:asciiTheme="majorHAnsi" w:hAnsiTheme="majorHAnsi" w:cs="Helvetica"/>
          <w:color w:val="0D0D0D" w:themeColor="text1" w:themeTint="F2"/>
          <w:spacing w:val="2"/>
          <w:shd w:val="clear" w:color="auto" w:fill="FFFFFF"/>
        </w:rPr>
        <w:t>. Особенность внебиржевого рынка в том, что покупатель и продавец ищут друг друга не на реальной бирже, а через современные сети, объединяющих всех пользователей системы одним «кольцом».</w:t>
      </w:r>
      <w:r w:rsidR="0081451A" w:rsidRPr="00FD140E">
        <w:rPr>
          <w:rFonts w:asciiTheme="majorHAnsi" w:hAnsiTheme="majorHAnsi" w:cs="Arial"/>
          <w:color w:val="0D0D0D" w:themeColor="text1" w:themeTint="F2"/>
          <w:bdr w:val="none" w:sz="0" w:space="0" w:color="auto" w:frame="1"/>
        </w:rPr>
        <w:br/>
      </w:r>
      <w:r w:rsidR="0081451A" w:rsidRPr="00FD140E">
        <w:rPr>
          <w:rFonts w:asciiTheme="majorHAnsi" w:hAnsiTheme="majorHAnsi" w:cs="Arial"/>
          <w:color w:val="0D0D0D" w:themeColor="text1" w:themeTint="F2"/>
          <w:bdr w:val="none" w:sz="0" w:space="0" w:color="auto" w:frame="1"/>
        </w:rPr>
        <w:br/>
      </w:r>
      <w:r w:rsidR="0081451A" w:rsidRPr="00FD140E">
        <w:rPr>
          <w:rFonts w:asciiTheme="majorHAnsi" w:hAnsiTheme="majorHAnsi" w:cs="Arial"/>
          <w:color w:val="0D0D0D" w:themeColor="text1" w:themeTint="F2"/>
        </w:rPr>
        <w:t xml:space="preserve">В электронной биржевой системе предполагается, что сделка заключается между участниками на принципах анонимности, и биржа в этом случае выступает в качестве посредника и в этом смысле гаранта исполнения сделки. Во внебиржевой схеме торговая система ни в коей мере не является участником сделки, а служит лишь как место, где фиксируется по определенным правилам факт совершения сделки между двумя участниками, и торговая система выступает не как участник, а в определенном смысле как независимый арбитр при совершении этой сделки. Центральную роль в структуре организации внебиржевого рынка играет система правил торговли, </w:t>
      </w:r>
      <w:proofErr w:type="gramStart"/>
      <w:r w:rsidR="0081451A" w:rsidRPr="00FD140E">
        <w:rPr>
          <w:rFonts w:asciiTheme="majorHAnsi" w:hAnsiTheme="majorHAnsi" w:cs="Arial"/>
          <w:color w:val="0D0D0D" w:themeColor="text1" w:themeTint="F2"/>
        </w:rPr>
        <w:t>контроля за</w:t>
      </w:r>
      <w:proofErr w:type="gramEnd"/>
      <w:r w:rsidR="0081451A" w:rsidRPr="00FD140E">
        <w:rPr>
          <w:rFonts w:asciiTheme="majorHAnsi" w:hAnsiTheme="majorHAnsi" w:cs="Arial"/>
          <w:color w:val="0D0D0D" w:themeColor="text1" w:themeTint="F2"/>
        </w:rPr>
        <w:t xml:space="preserve"> их выполнением и меры дисциплинарного воздействия, осуществляемые организатором внебиржевой торговли. Наибольшее развитие внебиржевой рынок получил в США, где преобладающее большинство торговых сделок с государственными ценными бумагами производится через компьютерные экраны или с помощью телефонов, телексов и без биржевых </w:t>
      </w:r>
      <w:r w:rsidR="0081451A" w:rsidRPr="00FD140E">
        <w:rPr>
          <w:rFonts w:asciiTheme="majorHAnsi" w:hAnsiTheme="majorHAnsi" w:cs="Arial"/>
          <w:color w:val="0D0D0D" w:themeColor="text1" w:themeTint="F2"/>
        </w:rPr>
        <w:lastRenderedPageBreak/>
        <w:t xml:space="preserve">посредников. </w:t>
      </w:r>
      <w:proofErr w:type="gramStart"/>
      <w:r w:rsidR="0081451A" w:rsidRPr="00FD140E">
        <w:rPr>
          <w:rFonts w:asciiTheme="majorHAnsi" w:hAnsiTheme="majorHAnsi" w:cs="Arial"/>
          <w:color w:val="0D0D0D" w:themeColor="text1" w:themeTint="F2"/>
        </w:rPr>
        <w:t xml:space="preserve">Значительная часть государственных ценных бумаг в этой стране существует только в форме записей в книгах или хранится в банках данных федеральной </w:t>
      </w:r>
      <w:proofErr w:type="spellStart"/>
      <w:r w:rsidR="0081451A" w:rsidRPr="00FD140E">
        <w:rPr>
          <w:rFonts w:asciiTheme="majorHAnsi" w:hAnsiTheme="majorHAnsi" w:cs="Arial"/>
          <w:color w:val="0D0D0D" w:themeColor="text1" w:themeTint="F2"/>
        </w:rPr>
        <w:t>резервно</w:t>
      </w:r>
      <w:proofErr w:type="spellEnd"/>
      <w:r w:rsidR="00FD140E" w:rsidRPr="00FD140E">
        <w:rPr>
          <w:rFonts w:asciiTheme="majorHAnsi" w:hAnsiTheme="majorHAnsi"/>
          <w:color w:val="0D0D0D" w:themeColor="text1" w:themeTint="F2"/>
        </w:rPr>
        <w:t xml:space="preserve"> Организованный внебиржевой рынок — это рынок, основанный на современных компьютерных системах связи, которые обеспечивают совершение операций по купле-продаже ценных бумаг в соответствии с жестко формализованными нормами, обязательными для участников данного рынка.</w:t>
      </w:r>
      <w:proofErr w:type="gramEnd"/>
      <w:r w:rsidR="00FD140E" w:rsidRPr="00FD140E">
        <w:rPr>
          <w:rFonts w:asciiTheme="majorHAnsi" w:hAnsiTheme="majorHAnsi"/>
          <w:color w:val="0D0D0D" w:themeColor="text1" w:themeTint="F2"/>
        </w:rPr>
        <w:t xml:space="preserve"> В западных странах данный рынок </w:t>
      </w:r>
      <w:proofErr w:type="gramStart"/>
      <w:r w:rsidR="00FD140E" w:rsidRPr="00FD140E">
        <w:rPr>
          <w:rFonts w:asciiTheme="majorHAnsi" w:hAnsiTheme="majorHAnsi"/>
          <w:color w:val="0D0D0D" w:themeColor="text1" w:themeTint="F2"/>
        </w:rPr>
        <w:t>называют Главная особенность внебиржевого рынка заключается</w:t>
      </w:r>
      <w:proofErr w:type="gramEnd"/>
      <w:r w:rsidR="00FD140E" w:rsidRPr="00FD140E">
        <w:rPr>
          <w:rFonts w:asciiTheme="majorHAnsi" w:hAnsiTheme="majorHAnsi"/>
          <w:color w:val="0D0D0D" w:themeColor="text1" w:themeTint="F2"/>
        </w:rPr>
        <w:t xml:space="preserve"> в системе ценообразования. Фирма, ведущая операции с ценными бумагами вне биржи, действует следующим образом: она покупает их на собственные средства, а затем перепродает. С клиента не взимается комиссионная плата, как на бирже, но ценные бумаги продаются ему с надбавкой к цене, по которой они были приобретены фирмой, либо покупаются со скидкой по отношению к той цене, по которой они в дальнейшем будут перепроданы. Такая наценка или скидка и образует прибыль посреднической фирмы «рынок через прилавок».</w:t>
      </w:r>
    </w:p>
    <w:p w:rsidR="0081451A" w:rsidRPr="00FD140E" w:rsidRDefault="0081451A" w:rsidP="00FD140E">
      <w:pPr>
        <w:ind w:left="360"/>
        <w:jc w:val="both"/>
        <w:rPr>
          <w:rStyle w:val="apple-converted-space"/>
          <w:rFonts w:asciiTheme="majorHAnsi" w:hAnsiTheme="majorHAnsi" w:cs="Arial"/>
          <w:color w:val="0D0D0D" w:themeColor="text1" w:themeTint="F2"/>
          <w:sz w:val="24"/>
          <w:szCs w:val="24"/>
        </w:rPr>
      </w:pPr>
      <w:proofErr w:type="spellStart"/>
      <w:r w:rsidRPr="00FD140E">
        <w:rPr>
          <w:rFonts w:asciiTheme="majorHAnsi" w:hAnsiTheme="majorHAnsi" w:cs="Arial"/>
          <w:color w:val="0D0D0D" w:themeColor="text1" w:themeTint="F2"/>
          <w:sz w:val="24"/>
          <w:szCs w:val="24"/>
        </w:rPr>
        <w:t>й</w:t>
      </w:r>
      <w:proofErr w:type="spellEnd"/>
      <w:r w:rsidRPr="00FD140E">
        <w:rPr>
          <w:rFonts w:asciiTheme="majorHAnsi" w:hAnsiTheme="majorHAnsi" w:cs="Arial"/>
          <w:color w:val="0D0D0D" w:themeColor="text1" w:themeTint="F2"/>
          <w:sz w:val="24"/>
          <w:szCs w:val="24"/>
        </w:rPr>
        <w:t xml:space="preserve"> системы.</w:t>
      </w:r>
      <w:r w:rsidRPr="00FD140E">
        <w:rPr>
          <w:rStyle w:val="apple-converted-space"/>
          <w:rFonts w:asciiTheme="majorHAnsi" w:hAnsiTheme="majorHAnsi" w:cs="Arial"/>
          <w:color w:val="0D0D0D" w:themeColor="text1" w:themeTint="F2"/>
          <w:sz w:val="24"/>
          <w:szCs w:val="24"/>
        </w:rPr>
        <w:t> </w:t>
      </w:r>
    </w:p>
    <w:p w:rsidR="00FD140E" w:rsidRPr="00FD140E" w:rsidRDefault="00FD140E" w:rsidP="00FD140E">
      <w:pPr>
        <w:ind w:left="360"/>
        <w:jc w:val="both"/>
        <w:rPr>
          <w:rFonts w:asciiTheme="majorHAnsi" w:hAnsiTheme="majorHAnsi"/>
          <w:color w:val="0D0D0D" w:themeColor="text1" w:themeTint="F2"/>
          <w:sz w:val="24"/>
          <w:szCs w:val="24"/>
        </w:rPr>
      </w:pPr>
      <w:r w:rsidRPr="00FD140E">
        <w:rPr>
          <w:rFonts w:asciiTheme="majorHAnsi" w:hAnsiTheme="majorHAnsi"/>
          <w:color w:val="0D0D0D" w:themeColor="text1" w:themeTint="F2"/>
          <w:sz w:val="24"/>
          <w:szCs w:val="24"/>
        </w:rPr>
        <w:t xml:space="preserve">Дилеры внебиржевого рынка передают свои котировки продавцов и покупателей и договариваются о ценах исполнения по телефону или, все чаще, при помощи мгновенных сообщений, хотя этот процесс часто дополняется использованием электронных информационных бюллетеней, в которых дилеры помещают свои котировки. Процесс ведения переговоров по телефону, как между клиентом и дилером, так и между дилерами, известен под названием двустороннего </w:t>
      </w:r>
      <w:proofErr w:type="spellStart"/>
      <w:r w:rsidRPr="00FD140E">
        <w:rPr>
          <w:rFonts w:asciiTheme="majorHAnsi" w:hAnsiTheme="majorHAnsi"/>
          <w:color w:val="0D0D0D" w:themeColor="text1" w:themeTint="F2"/>
          <w:sz w:val="24"/>
          <w:szCs w:val="24"/>
        </w:rPr>
        <w:t>трейдинга</w:t>
      </w:r>
      <w:proofErr w:type="spellEnd"/>
      <w:r w:rsidRPr="00FD140E">
        <w:rPr>
          <w:rFonts w:asciiTheme="majorHAnsi" w:hAnsiTheme="majorHAnsi"/>
          <w:color w:val="0D0D0D" w:themeColor="text1" w:themeTint="F2"/>
          <w:sz w:val="24"/>
          <w:szCs w:val="24"/>
        </w:rPr>
        <w:t xml:space="preserve">, так как котировки или цены исполнения напрямую известны только двум участникам рынка. Другие участники рынка не причастны к этой операции, хотя некоторые брокерские рынки помещают объявления о ценах исполнения и размерах операций. Однако не все имеют доступ к брокерским дисплеям, и не все участники рынка могут торговать по этой цене. Хотя процесс двусторонних переговоров часто является высокоавтоматизированным, </w:t>
      </w:r>
      <w:proofErr w:type="spellStart"/>
      <w:r w:rsidRPr="00FD140E">
        <w:rPr>
          <w:rFonts w:asciiTheme="majorHAnsi" w:hAnsiTheme="majorHAnsi"/>
          <w:color w:val="0D0D0D" w:themeColor="text1" w:themeTint="F2"/>
          <w:sz w:val="24"/>
          <w:szCs w:val="24"/>
        </w:rPr>
        <w:t>трейдинговый</w:t>
      </w:r>
      <w:proofErr w:type="spellEnd"/>
      <w:r w:rsidRPr="00FD140E">
        <w:rPr>
          <w:rFonts w:asciiTheme="majorHAnsi" w:hAnsiTheme="majorHAnsi"/>
          <w:color w:val="0D0D0D" w:themeColor="text1" w:themeTint="F2"/>
          <w:sz w:val="24"/>
          <w:szCs w:val="24"/>
        </w:rPr>
        <w:t xml:space="preserve"> механизм не считается обменом, так как он не открыт для всех участников в равной мере.</w:t>
      </w:r>
    </w:p>
    <w:p w:rsidR="00FD140E" w:rsidRPr="00FD140E" w:rsidRDefault="00FD140E" w:rsidP="00FD140E">
      <w:pPr>
        <w:ind w:left="360"/>
        <w:jc w:val="both"/>
        <w:rPr>
          <w:rStyle w:val="apple-converted-space"/>
          <w:rFonts w:asciiTheme="majorHAnsi" w:hAnsiTheme="majorHAnsi" w:cs="Arial"/>
          <w:color w:val="0D0D0D" w:themeColor="text1" w:themeTint="F2"/>
          <w:sz w:val="24"/>
          <w:szCs w:val="24"/>
        </w:rPr>
      </w:pPr>
      <w:r w:rsidRPr="00FD140E">
        <w:rPr>
          <w:rFonts w:asciiTheme="majorHAnsi" w:hAnsiTheme="majorHAnsi"/>
          <w:color w:val="0D0D0D" w:themeColor="text1" w:themeTint="F2"/>
          <w:sz w:val="24"/>
          <w:szCs w:val="24"/>
        </w:rPr>
        <w:t>Участниками внебиржевого рынка являются участники системы, имеющие разрешение (лицензию) на право осуществления профессиональной и биржевой деятельности, включающую в качестве составляющих работ и услуг брокерскую и (или) депозитарную деятельность, а так же их представительства и филиалы.</w:t>
      </w:r>
    </w:p>
    <w:p w:rsidR="00FD140E" w:rsidRPr="00FD140E" w:rsidRDefault="00FD140E" w:rsidP="00FD140E">
      <w:pPr>
        <w:ind w:left="360"/>
        <w:jc w:val="both"/>
        <w:rPr>
          <w:rStyle w:val="apple-converted-space"/>
          <w:rFonts w:asciiTheme="majorHAnsi" w:hAnsiTheme="majorHAnsi" w:cs="Arial"/>
          <w:color w:val="0D0D0D" w:themeColor="text1" w:themeTint="F2"/>
          <w:sz w:val="24"/>
          <w:szCs w:val="24"/>
        </w:rPr>
      </w:pPr>
    </w:p>
    <w:p w:rsidR="00FD140E" w:rsidRPr="00FD140E" w:rsidRDefault="00FD140E" w:rsidP="00FD140E">
      <w:pPr>
        <w:ind w:left="360"/>
        <w:jc w:val="both"/>
        <w:rPr>
          <w:rStyle w:val="apple-converted-space"/>
          <w:rFonts w:asciiTheme="majorHAnsi" w:hAnsiTheme="majorHAnsi" w:cs="Arial"/>
          <w:color w:val="0D0D0D" w:themeColor="text1" w:themeTint="F2"/>
          <w:sz w:val="24"/>
          <w:szCs w:val="24"/>
        </w:rPr>
      </w:pPr>
    </w:p>
    <w:p w:rsidR="007B3762" w:rsidRPr="00FD140E" w:rsidRDefault="007B3762" w:rsidP="00FD140E">
      <w:pPr>
        <w:pStyle w:val="a4"/>
        <w:spacing w:before="0" w:beforeAutospacing="0" w:after="125" w:afterAutospacing="0" w:line="276" w:lineRule="auto"/>
        <w:jc w:val="both"/>
        <w:rPr>
          <w:rFonts w:asciiTheme="majorHAnsi" w:hAnsiTheme="majorHAnsi" w:cs="Helvetica"/>
          <w:color w:val="0D0D0D" w:themeColor="text1" w:themeTint="F2"/>
          <w:spacing w:val="2"/>
        </w:rPr>
      </w:pPr>
      <w:r w:rsidRPr="00FD140E">
        <w:rPr>
          <w:rFonts w:asciiTheme="majorHAnsi" w:hAnsiTheme="majorHAnsi" w:cs="Helvetica"/>
          <w:color w:val="0D0D0D" w:themeColor="text1" w:themeTint="F2"/>
          <w:spacing w:val="2"/>
        </w:rPr>
        <w:t>В состав внебиржевого рынка входит «уличный»</w:t>
      </w:r>
      <w:r w:rsidRPr="00FD140E">
        <w:rPr>
          <w:rStyle w:val="apple-converted-space"/>
          <w:rFonts w:asciiTheme="majorHAnsi" w:hAnsiTheme="majorHAnsi" w:cs="Helvetica"/>
          <w:color w:val="0D0D0D" w:themeColor="text1" w:themeTint="F2"/>
          <w:spacing w:val="2"/>
        </w:rPr>
        <w:t> </w:t>
      </w:r>
      <w:hyperlink r:id="rId496" w:tgtFrame="_blank" w:history="1">
        <w:r w:rsidRPr="00FD140E">
          <w:rPr>
            <w:rStyle w:val="a5"/>
            <w:rFonts w:asciiTheme="majorHAnsi" w:hAnsiTheme="majorHAnsi" w:cs="Helvetica"/>
            <w:color w:val="0D0D0D" w:themeColor="text1" w:themeTint="F2"/>
            <w:spacing w:val="2"/>
            <w:u w:val="none"/>
            <w:bdr w:val="none" w:sz="0" w:space="0" w:color="auto" w:frame="1"/>
          </w:rPr>
          <w:t>рынок</w:t>
        </w:r>
      </w:hyperlink>
      <w:r w:rsidRPr="00FD140E">
        <w:rPr>
          <w:rFonts w:asciiTheme="majorHAnsi" w:hAnsiTheme="majorHAnsi" w:cs="Helvetica"/>
          <w:color w:val="0D0D0D" w:themeColor="text1" w:themeTint="F2"/>
          <w:spacing w:val="2"/>
        </w:rPr>
        <w:t>, «четвертый» и так называемый «третичный» внебиржевой рынок. Давайте разберемся, в чем особенности каждого из них.</w:t>
      </w:r>
    </w:p>
    <w:p w:rsidR="007B3762" w:rsidRPr="00FD140E" w:rsidRDefault="007B3762" w:rsidP="00FD140E">
      <w:pPr>
        <w:pStyle w:val="a4"/>
        <w:spacing w:before="0" w:beforeAutospacing="0" w:after="125" w:afterAutospacing="0" w:line="276" w:lineRule="auto"/>
        <w:jc w:val="both"/>
        <w:rPr>
          <w:rFonts w:asciiTheme="majorHAnsi" w:hAnsiTheme="majorHAnsi" w:cs="Helvetica"/>
          <w:color w:val="0D0D0D" w:themeColor="text1" w:themeTint="F2"/>
          <w:spacing w:val="2"/>
        </w:rPr>
      </w:pPr>
      <w:r w:rsidRPr="00FD140E">
        <w:rPr>
          <w:rFonts w:asciiTheme="majorHAnsi" w:hAnsiTheme="majorHAnsi" w:cs="Helvetica"/>
          <w:color w:val="0D0D0D" w:themeColor="text1" w:themeTint="F2"/>
          <w:spacing w:val="2"/>
        </w:rPr>
        <w:t> </w:t>
      </w:r>
    </w:p>
    <w:p w:rsidR="007B3762" w:rsidRPr="00FD140E" w:rsidRDefault="007B3762" w:rsidP="00FD140E">
      <w:pPr>
        <w:pStyle w:val="a3"/>
        <w:numPr>
          <w:ilvl w:val="1"/>
          <w:numId w:val="59"/>
        </w:numPr>
        <w:jc w:val="both"/>
        <w:rPr>
          <w:rFonts w:asciiTheme="majorHAnsi" w:hAnsiTheme="majorHAnsi" w:cs="Helvetica"/>
          <w:color w:val="0D0D0D" w:themeColor="text1" w:themeTint="F2"/>
          <w:spacing w:val="2"/>
          <w:sz w:val="24"/>
          <w:szCs w:val="24"/>
          <w:shd w:val="clear" w:color="auto" w:fill="FFFFFF"/>
        </w:rPr>
      </w:pPr>
      <w:r w:rsidRPr="00FD140E">
        <w:rPr>
          <w:rStyle w:val="a6"/>
          <w:rFonts w:asciiTheme="majorHAnsi" w:hAnsiTheme="majorHAnsi" w:cs="Helvetica"/>
          <w:color w:val="0D0D0D" w:themeColor="text1" w:themeTint="F2"/>
          <w:spacing w:val="2"/>
          <w:sz w:val="24"/>
          <w:szCs w:val="24"/>
          <w:bdr w:val="none" w:sz="0" w:space="0" w:color="auto" w:frame="1"/>
          <w:shd w:val="clear" w:color="auto" w:fill="FFFFFF"/>
        </w:rPr>
        <w:lastRenderedPageBreak/>
        <w:t>Начнем с наиболее популярного – «уличного» рынка.</w:t>
      </w:r>
      <w:r w:rsidRPr="00FD140E">
        <w:rPr>
          <w:rStyle w:val="apple-converted-space"/>
          <w:rFonts w:asciiTheme="majorHAnsi" w:hAnsiTheme="majorHAnsi" w:cs="Helvetica"/>
          <w:color w:val="0D0D0D" w:themeColor="text1" w:themeTint="F2"/>
          <w:spacing w:val="2"/>
          <w:sz w:val="24"/>
          <w:szCs w:val="24"/>
          <w:shd w:val="clear" w:color="auto" w:fill="FFFFFF"/>
        </w:rPr>
        <w:t> </w:t>
      </w:r>
      <w:r w:rsidRPr="00FD140E">
        <w:rPr>
          <w:rFonts w:asciiTheme="majorHAnsi" w:hAnsiTheme="majorHAnsi" w:cs="Helvetica"/>
          <w:color w:val="0D0D0D" w:themeColor="text1" w:themeTint="F2"/>
          <w:spacing w:val="2"/>
          <w:sz w:val="24"/>
          <w:szCs w:val="24"/>
          <w:shd w:val="clear" w:color="auto" w:fill="FFFFFF"/>
        </w:rPr>
        <w:t xml:space="preserve">На нем осуществляются сделки с облигациями и акциями, которые не попали в </w:t>
      </w:r>
      <w:proofErr w:type="spellStart"/>
      <w:r w:rsidRPr="00FD140E">
        <w:rPr>
          <w:rFonts w:asciiTheme="majorHAnsi" w:hAnsiTheme="majorHAnsi" w:cs="Helvetica"/>
          <w:color w:val="0D0D0D" w:themeColor="text1" w:themeTint="F2"/>
          <w:spacing w:val="2"/>
          <w:sz w:val="24"/>
          <w:szCs w:val="24"/>
          <w:shd w:val="clear" w:color="auto" w:fill="FFFFFF"/>
        </w:rPr>
        <w:t>общий</w:t>
      </w:r>
      <w:hyperlink r:id="rId497" w:tgtFrame="_blank" w:history="1">
        <w:r w:rsidRPr="00FD140E">
          <w:rPr>
            <w:rStyle w:val="a5"/>
            <w:rFonts w:asciiTheme="majorHAnsi" w:hAnsiTheme="majorHAnsi" w:cs="Helvetica"/>
            <w:color w:val="0D0D0D" w:themeColor="text1" w:themeTint="F2"/>
            <w:spacing w:val="2"/>
            <w:sz w:val="24"/>
            <w:szCs w:val="24"/>
            <w:u w:val="none"/>
            <w:bdr w:val="none" w:sz="0" w:space="0" w:color="auto" w:frame="1"/>
            <w:shd w:val="clear" w:color="auto" w:fill="FFFFFF"/>
          </w:rPr>
          <w:t>биржевой</w:t>
        </w:r>
        <w:proofErr w:type="spellEnd"/>
      </w:hyperlink>
      <w:r w:rsidRPr="00FD140E">
        <w:rPr>
          <w:rStyle w:val="apple-converted-space"/>
          <w:rFonts w:asciiTheme="majorHAnsi" w:hAnsiTheme="majorHAnsi" w:cs="Helvetica"/>
          <w:color w:val="0D0D0D" w:themeColor="text1" w:themeTint="F2"/>
          <w:spacing w:val="2"/>
          <w:sz w:val="24"/>
          <w:szCs w:val="24"/>
          <w:shd w:val="clear" w:color="auto" w:fill="FFFFFF"/>
        </w:rPr>
        <w:t> </w:t>
      </w:r>
      <w:r w:rsidRPr="00FD140E">
        <w:rPr>
          <w:rFonts w:asciiTheme="majorHAnsi" w:hAnsiTheme="majorHAnsi" w:cs="Helvetica"/>
          <w:color w:val="0D0D0D" w:themeColor="text1" w:themeTint="F2"/>
          <w:spacing w:val="2"/>
          <w:sz w:val="24"/>
          <w:szCs w:val="24"/>
          <w:shd w:val="clear" w:color="auto" w:fill="FFFFFF"/>
        </w:rPr>
        <w:t>перечень. Стоимость той или иной ценной бумаги выставляется путем проведения торгов между участниками биржи – покупателями и продавцами. Как только появляется необходимый объем заявок, проводится</w:t>
      </w:r>
      <w:r w:rsidRPr="00FD140E">
        <w:rPr>
          <w:rStyle w:val="apple-converted-space"/>
          <w:rFonts w:asciiTheme="majorHAnsi" w:hAnsiTheme="majorHAnsi" w:cs="Helvetica"/>
          <w:color w:val="0D0D0D" w:themeColor="text1" w:themeTint="F2"/>
          <w:spacing w:val="2"/>
          <w:sz w:val="24"/>
          <w:szCs w:val="24"/>
          <w:shd w:val="clear" w:color="auto" w:fill="FFFFFF"/>
        </w:rPr>
        <w:t> </w:t>
      </w:r>
      <w:hyperlink r:id="rId498" w:tgtFrame="_blank" w:history="1">
        <w:r w:rsidRPr="00FD140E">
          <w:rPr>
            <w:rStyle w:val="a5"/>
            <w:rFonts w:asciiTheme="majorHAnsi" w:hAnsiTheme="majorHAnsi" w:cs="Helvetica"/>
            <w:color w:val="0D0D0D" w:themeColor="text1" w:themeTint="F2"/>
            <w:spacing w:val="2"/>
            <w:sz w:val="24"/>
            <w:szCs w:val="24"/>
            <w:u w:val="none"/>
            <w:bdr w:val="none" w:sz="0" w:space="0" w:color="auto" w:frame="1"/>
            <w:shd w:val="clear" w:color="auto" w:fill="FFFFFF"/>
          </w:rPr>
          <w:t>аукцион</w:t>
        </w:r>
      </w:hyperlink>
      <w:r w:rsidRPr="00FD140E">
        <w:rPr>
          <w:rFonts w:asciiTheme="majorHAnsi" w:hAnsiTheme="majorHAnsi" w:cs="Helvetica"/>
          <w:color w:val="0D0D0D" w:themeColor="text1" w:themeTint="F2"/>
          <w:spacing w:val="2"/>
          <w:sz w:val="24"/>
          <w:szCs w:val="24"/>
          <w:shd w:val="clear" w:color="auto" w:fill="FFFFFF"/>
        </w:rPr>
        <w:t xml:space="preserve">. Особенность внебиржевого рынка в том, что он великолепно автоматизирован. К общей системе подключены все государства с автоматической коммуникационной сетью. Основные участники рынка (брокеры и дилеры) получают необходимые данные об облигациях, акциях и прочих активах, которыми можно торговать через систему. Практически все соглашения заключаются путем телефонных разговоров между брокером и дилером или через интернет. В последние годы к данной системе стали активно подключаться банки, которые организуют собственную электронную брокерскую систему. Их преимущества – более доступная цена на услуги, возможность вести торговлю в любое время дня и ночи, большой объем полезных инструментов в распоряжении, а также полная анонимность котировок (для многих участников биржи это является ключевым моментом). Одной из наиболее популярных систем является </w:t>
      </w:r>
      <w:proofErr w:type="spellStart"/>
      <w:r w:rsidRPr="00FD140E">
        <w:rPr>
          <w:rFonts w:asciiTheme="majorHAnsi" w:hAnsiTheme="majorHAnsi" w:cs="Helvetica"/>
          <w:color w:val="0D0D0D" w:themeColor="text1" w:themeTint="F2"/>
          <w:spacing w:val="2"/>
          <w:sz w:val="24"/>
          <w:szCs w:val="24"/>
          <w:shd w:val="clear" w:color="auto" w:fill="FFFFFF"/>
        </w:rPr>
        <w:t>Instinet</w:t>
      </w:r>
      <w:proofErr w:type="spellEnd"/>
      <w:r w:rsidRPr="00FD140E">
        <w:rPr>
          <w:rFonts w:asciiTheme="majorHAnsi" w:hAnsiTheme="majorHAnsi" w:cs="Helvetica"/>
          <w:color w:val="0D0D0D" w:themeColor="text1" w:themeTint="F2"/>
          <w:spacing w:val="2"/>
          <w:sz w:val="24"/>
          <w:szCs w:val="24"/>
          <w:shd w:val="clear" w:color="auto" w:fill="FFFFFF"/>
        </w:rPr>
        <w:t xml:space="preserve">. Есть и другие коммуникационные сети, такие как </w:t>
      </w:r>
      <w:proofErr w:type="spellStart"/>
      <w:r w:rsidRPr="00FD140E">
        <w:rPr>
          <w:rFonts w:asciiTheme="majorHAnsi" w:hAnsiTheme="majorHAnsi" w:cs="Helvetica"/>
          <w:color w:val="0D0D0D" w:themeColor="text1" w:themeTint="F2"/>
          <w:spacing w:val="2"/>
          <w:sz w:val="24"/>
          <w:szCs w:val="24"/>
          <w:shd w:val="clear" w:color="auto" w:fill="FFFFFF"/>
        </w:rPr>
        <w:t>Айленд</w:t>
      </w:r>
      <w:proofErr w:type="spellEnd"/>
      <w:r w:rsidRPr="00FD140E">
        <w:rPr>
          <w:rFonts w:asciiTheme="majorHAnsi" w:hAnsiTheme="majorHAnsi" w:cs="Helvetica"/>
          <w:color w:val="0D0D0D" w:themeColor="text1" w:themeTint="F2"/>
          <w:spacing w:val="2"/>
          <w:sz w:val="24"/>
          <w:szCs w:val="24"/>
          <w:shd w:val="clear" w:color="auto" w:fill="FFFFFF"/>
        </w:rPr>
        <w:t xml:space="preserve"> и так далее. Всего на территории Соединенных Штатов Америки их можно насчитать где-то два десятка.</w:t>
      </w:r>
    </w:p>
    <w:p w:rsidR="007B3762" w:rsidRPr="00FD140E" w:rsidRDefault="007B3762" w:rsidP="00FD140E">
      <w:pPr>
        <w:pStyle w:val="a4"/>
        <w:numPr>
          <w:ilvl w:val="0"/>
          <w:numId w:val="59"/>
        </w:numPr>
        <w:spacing w:before="0" w:beforeAutospacing="0" w:after="125" w:afterAutospacing="0" w:line="276" w:lineRule="auto"/>
        <w:jc w:val="both"/>
        <w:rPr>
          <w:rFonts w:asciiTheme="majorHAnsi" w:hAnsiTheme="majorHAnsi" w:cs="Helvetica"/>
          <w:color w:val="0D0D0D" w:themeColor="text1" w:themeTint="F2"/>
          <w:spacing w:val="2"/>
        </w:rPr>
      </w:pPr>
      <w:r w:rsidRPr="00FD140E">
        <w:rPr>
          <w:rStyle w:val="a6"/>
          <w:rFonts w:asciiTheme="majorHAnsi" w:hAnsiTheme="majorHAnsi" w:cs="Helvetica"/>
          <w:color w:val="0D0D0D" w:themeColor="text1" w:themeTint="F2"/>
          <w:spacing w:val="2"/>
          <w:bdr w:val="none" w:sz="0" w:space="0" w:color="auto" w:frame="1"/>
        </w:rPr>
        <w:t>2) «Третичный» рынок</w:t>
      </w:r>
      <w:r w:rsidRPr="00FD140E">
        <w:rPr>
          <w:rStyle w:val="apple-converted-space"/>
          <w:rFonts w:asciiTheme="majorHAnsi" w:hAnsiTheme="majorHAnsi" w:cs="Helvetica"/>
          <w:color w:val="0D0D0D" w:themeColor="text1" w:themeTint="F2"/>
          <w:spacing w:val="2"/>
        </w:rPr>
        <w:t> </w:t>
      </w:r>
      <w:r w:rsidRPr="00FD140E">
        <w:rPr>
          <w:rFonts w:asciiTheme="majorHAnsi" w:hAnsiTheme="majorHAnsi" w:cs="Helvetica"/>
          <w:color w:val="0D0D0D" w:themeColor="text1" w:themeTint="F2"/>
          <w:spacing w:val="2"/>
        </w:rPr>
        <w:t>особенен тем, что на нем ведется торговля акциями, облигациями и прочими активами, которые не прошли регистрацию на официальной бирже ценных бумаг. Необходимость создания данного рынка возникла из-за того, что институциональным инвесторам стало невыгодно работать на стандартном рынке.</w:t>
      </w:r>
    </w:p>
    <w:p w:rsidR="007B3762" w:rsidRPr="00FD140E" w:rsidRDefault="007B3762" w:rsidP="00FD140E">
      <w:pPr>
        <w:pStyle w:val="a4"/>
        <w:numPr>
          <w:ilvl w:val="0"/>
          <w:numId w:val="59"/>
        </w:numPr>
        <w:spacing w:before="0" w:beforeAutospacing="0" w:after="125" w:afterAutospacing="0" w:line="276" w:lineRule="auto"/>
        <w:jc w:val="both"/>
        <w:rPr>
          <w:rStyle w:val="apple-converted-space"/>
          <w:rFonts w:asciiTheme="majorHAnsi" w:hAnsiTheme="majorHAnsi" w:cs="Helvetica"/>
          <w:color w:val="0D0D0D" w:themeColor="text1" w:themeTint="F2"/>
          <w:spacing w:val="2"/>
        </w:rPr>
      </w:pPr>
      <w:r w:rsidRPr="00FD140E">
        <w:rPr>
          <w:rStyle w:val="a6"/>
          <w:rFonts w:asciiTheme="majorHAnsi" w:hAnsiTheme="majorHAnsi" w:cs="Helvetica"/>
          <w:color w:val="0D0D0D" w:themeColor="text1" w:themeTint="F2"/>
          <w:spacing w:val="2"/>
          <w:bdr w:val="none" w:sz="0" w:space="0" w:color="auto" w:frame="1"/>
          <w:shd w:val="clear" w:color="auto" w:fill="FFFFFF"/>
        </w:rPr>
        <w:t>3) «Четвертый» рынок</w:t>
      </w:r>
      <w:r w:rsidRPr="00FD140E">
        <w:rPr>
          <w:rStyle w:val="apple-converted-space"/>
          <w:rFonts w:asciiTheme="majorHAnsi" w:hAnsiTheme="majorHAnsi" w:cs="Helvetica"/>
          <w:color w:val="0D0D0D" w:themeColor="text1" w:themeTint="F2"/>
          <w:spacing w:val="2"/>
          <w:shd w:val="clear" w:color="auto" w:fill="FFFFFF"/>
        </w:rPr>
        <w:t> </w:t>
      </w:r>
      <w:r w:rsidRPr="00FD140E">
        <w:rPr>
          <w:rFonts w:asciiTheme="majorHAnsi" w:hAnsiTheme="majorHAnsi" w:cs="Helvetica"/>
          <w:color w:val="0D0D0D" w:themeColor="text1" w:themeTint="F2"/>
          <w:spacing w:val="2"/>
          <w:shd w:val="clear" w:color="auto" w:fill="FFFFFF"/>
        </w:rPr>
        <w:t xml:space="preserve">также имеет ряд отличительных особенностей. Здесь совершаются сделки с самыми различными активами, как единичными, так и целыми портфелями. При этом в посредничестве брокеров или биржи нет никакой необходимости. К примеру, в Соединенных Штатах подобный рынок имеет огромную популярность, и все действия на нем полностью автоматизированы. В качестве базы используется уже упомянутая нами ранее система </w:t>
      </w:r>
      <w:proofErr w:type="spellStart"/>
      <w:r w:rsidRPr="00FD140E">
        <w:rPr>
          <w:rFonts w:asciiTheme="majorHAnsi" w:hAnsiTheme="majorHAnsi" w:cs="Helvetica"/>
          <w:color w:val="0D0D0D" w:themeColor="text1" w:themeTint="F2"/>
          <w:spacing w:val="2"/>
          <w:shd w:val="clear" w:color="auto" w:fill="FFFFFF"/>
        </w:rPr>
        <w:t>Instinet</w:t>
      </w:r>
      <w:proofErr w:type="spellEnd"/>
      <w:r w:rsidRPr="00FD140E">
        <w:rPr>
          <w:rFonts w:asciiTheme="majorHAnsi" w:hAnsiTheme="majorHAnsi" w:cs="Helvetica"/>
          <w:color w:val="0D0D0D" w:themeColor="text1" w:themeTint="F2"/>
          <w:spacing w:val="2"/>
          <w:shd w:val="clear" w:color="auto" w:fill="FFFFFF"/>
        </w:rPr>
        <w:t>. Стоит отметить, что в США создан специальный орган, основная функция которого - регуляция рынка ценных бумаг. Данные обязательства берет на себя государственное учреждение – комиссия по ценным бумагам и биржам. Основную работу в плане контроля торговли активами ведут фондовые биржи.</w:t>
      </w:r>
      <w:r w:rsidRPr="00FD140E">
        <w:rPr>
          <w:rStyle w:val="apple-converted-space"/>
          <w:rFonts w:asciiTheme="majorHAnsi" w:hAnsiTheme="majorHAnsi" w:cs="Helvetica"/>
          <w:color w:val="0D0D0D" w:themeColor="text1" w:themeTint="F2"/>
          <w:spacing w:val="2"/>
          <w:shd w:val="clear" w:color="auto" w:fill="FFFFFF"/>
        </w:rPr>
        <w:t> </w:t>
      </w:r>
    </w:p>
    <w:p w:rsidR="00FD140E" w:rsidRDefault="00FD140E" w:rsidP="00564240">
      <w:pPr>
        <w:pStyle w:val="a4"/>
        <w:spacing w:before="0" w:beforeAutospacing="0" w:after="125" w:afterAutospacing="0" w:line="276" w:lineRule="auto"/>
        <w:ind w:left="360"/>
        <w:jc w:val="both"/>
        <w:rPr>
          <w:rFonts w:asciiTheme="majorHAnsi" w:hAnsiTheme="majorHAnsi" w:cs="Helvetica"/>
          <w:color w:val="0D0D0D" w:themeColor="text1" w:themeTint="F2"/>
          <w:spacing w:val="2"/>
        </w:rPr>
      </w:pPr>
    </w:p>
    <w:p w:rsidR="00564240" w:rsidRPr="00FD140E" w:rsidRDefault="00564240" w:rsidP="00564240">
      <w:pPr>
        <w:pStyle w:val="a4"/>
        <w:spacing w:before="0" w:beforeAutospacing="0" w:after="125" w:afterAutospacing="0" w:line="276" w:lineRule="auto"/>
        <w:ind w:left="360"/>
        <w:jc w:val="center"/>
        <w:rPr>
          <w:rFonts w:asciiTheme="majorHAnsi" w:hAnsiTheme="majorHAnsi" w:cs="Helvetica"/>
          <w:color w:val="0D0D0D" w:themeColor="text1" w:themeTint="F2"/>
          <w:spacing w:val="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59 (Вторичный рынок ценных бумаг)</w:t>
      </w:r>
    </w:p>
    <w:p w:rsidR="003540F5" w:rsidRPr="003540F5" w:rsidRDefault="003540F5" w:rsidP="003540F5">
      <w:pPr>
        <w:pStyle w:val="a4"/>
        <w:shd w:val="clear" w:color="auto" w:fill="FFFFFF"/>
        <w:spacing w:before="120" w:beforeAutospacing="0" w:after="120" w:afterAutospacing="0" w:line="276" w:lineRule="auto"/>
        <w:rPr>
          <w:rFonts w:ascii="Arial" w:hAnsi="Arial" w:cs="Arial"/>
          <w:color w:val="0D0D0D" w:themeColor="text1" w:themeTint="F2"/>
        </w:rPr>
      </w:pPr>
      <w:r w:rsidRPr="003540F5">
        <w:rPr>
          <w:rFonts w:ascii="Arial" w:hAnsi="Arial" w:cs="Arial"/>
          <w:b/>
          <w:bCs/>
          <w:color w:val="0D0D0D" w:themeColor="text1" w:themeTint="F2"/>
        </w:rPr>
        <w:t>Вторичный рынок ценных бумаг</w:t>
      </w:r>
      <w:r w:rsidRPr="003540F5">
        <w:rPr>
          <w:rStyle w:val="apple-converted-space"/>
          <w:rFonts w:ascii="Arial" w:hAnsi="Arial" w:cs="Arial"/>
          <w:color w:val="0D0D0D" w:themeColor="text1" w:themeTint="F2"/>
        </w:rPr>
        <w:t> </w:t>
      </w:r>
      <w:r w:rsidRPr="003540F5">
        <w:rPr>
          <w:rFonts w:ascii="Arial" w:hAnsi="Arial" w:cs="Arial"/>
          <w:color w:val="0D0D0D" w:themeColor="text1" w:themeTint="F2"/>
        </w:rPr>
        <w:t>— это рынок, на котором происходит обращение</w:t>
      </w:r>
      <w:r w:rsidRPr="003540F5">
        <w:rPr>
          <w:rStyle w:val="apple-converted-space"/>
          <w:rFonts w:ascii="Arial" w:hAnsi="Arial" w:cs="Arial"/>
          <w:color w:val="0D0D0D" w:themeColor="text1" w:themeTint="F2"/>
        </w:rPr>
        <w:t> </w:t>
      </w:r>
      <w:hyperlink r:id="rId499" w:tooltip="Ценные бумаги" w:history="1">
        <w:r w:rsidRPr="003540F5">
          <w:rPr>
            <w:rStyle w:val="a5"/>
            <w:rFonts w:ascii="Arial" w:hAnsi="Arial" w:cs="Arial"/>
            <w:color w:val="0D0D0D" w:themeColor="text1" w:themeTint="F2"/>
            <w:u w:val="none"/>
          </w:rPr>
          <w:t>ценных бумаг</w:t>
        </w:r>
      </w:hyperlink>
      <w:r w:rsidRPr="003540F5">
        <w:rPr>
          <w:rFonts w:ascii="Arial" w:hAnsi="Arial" w:cs="Arial"/>
          <w:color w:val="0D0D0D" w:themeColor="text1" w:themeTint="F2"/>
        </w:rPr>
        <w:t xml:space="preserve">. На этом рынке уже не аккумулируются новые финансовые </w:t>
      </w:r>
      <w:r w:rsidRPr="003540F5">
        <w:rPr>
          <w:rFonts w:ascii="Arial" w:hAnsi="Arial" w:cs="Arial"/>
          <w:color w:val="0D0D0D" w:themeColor="text1" w:themeTint="F2"/>
        </w:rPr>
        <w:lastRenderedPageBreak/>
        <w:t>средства для</w:t>
      </w:r>
      <w:r w:rsidRPr="003540F5">
        <w:rPr>
          <w:rStyle w:val="apple-converted-space"/>
          <w:rFonts w:ascii="Arial" w:hAnsi="Arial" w:cs="Arial"/>
          <w:color w:val="0D0D0D" w:themeColor="text1" w:themeTint="F2"/>
        </w:rPr>
        <w:t> </w:t>
      </w:r>
      <w:hyperlink r:id="rId500" w:tooltip="Эмитент" w:history="1">
        <w:r w:rsidRPr="003540F5">
          <w:rPr>
            <w:rStyle w:val="a5"/>
            <w:rFonts w:ascii="Arial" w:hAnsi="Arial" w:cs="Arial"/>
            <w:color w:val="0D0D0D" w:themeColor="text1" w:themeTint="F2"/>
            <w:u w:val="none"/>
          </w:rPr>
          <w:t>эмитента</w:t>
        </w:r>
      </w:hyperlink>
      <w:r w:rsidRPr="003540F5">
        <w:rPr>
          <w:rFonts w:ascii="Arial" w:hAnsi="Arial" w:cs="Arial"/>
          <w:color w:val="0D0D0D" w:themeColor="text1" w:themeTint="F2"/>
        </w:rPr>
        <w:t>, а только перераспределяются ресурсы среди последующих</w:t>
      </w:r>
      <w:r w:rsidRPr="003540F5">
        <w:rPr>
          <w:rStyle w:val="apple-converted-space"/>
          <w:rFonts w:ascii="Arial" w:hAnsi="Arial" w:cs="Arial"/>
          <w:color w:val="0D0D0D" w:themeColor="text1" w:themeTint="F2"/>
        </w:rPr>
        <w:t> </w:t>
      </w:r>
      <w:hyperlink r:id="rId501" w:tooltip="Инвестор" w:history="1">
        <w:r w:rsidRPr="003540F5">
          <w:rPr>
            <w:rStyle w:val="a5"/>
            <w:rFonts w:ascii="Arial" w:hAnsi="Arial" w:cs="Arial"/>
            <w:color w:val="0D0D0D" w:themeColor="text1" w:themeTint="F2"/>
            <w:u w:val="none"/>
          </w:rPr>
          <w:t>инвесторов</w:t>
        </w:r>
      </w:hyperlink>
      <w:r w:rsidRPr="003540F5">
        <w:rPr>
          <w:rFonts w:ascii="Arial" w:hAnsi="Arial" w:cs="Arial"/>
          <w:color w:val="0D0D0D" w:themeColor="text1" w:themeTint="F2"/>
        </w:rPr>
        <w:t>.</w:t>
      </w:r>
    </w:p>
    <w:p w:rsidR="003540F5" w:rsidRPr="003540F5" w:rsidRDefault="003540F5" w:rsidP="003540F5">
      <w:pPr>
        <w:pStyle w:val="a4"/>
        <w:shd w:val="clear" w:color="auto" w:fill="FFFFFF"/>
        <w:spacing w:before="120" w:beforeAutospacing="0" w:after="120" w:afterAutospacing="0" w:line="276" w:lineRule="auto"/>
        <w:rPr>
          <w:rFonts w:ascii="Arial" w:hAnsi="Arial" w:cs="Arial"/>
          <w:color w:val="0D0D0D" w:themeColor="text1" w:themeTint="F2"/>
        </w:rPr>
      </w:pPr>
      <w:r w:rsidRPr="003540F5">
        <w:rPr>
          <w:rFonts w:ascii="Arial" w:hAnsi="Arial" w:cs="Arial"/>
          <w:color w:val="0D0D0D" w:themeColor="text1" w:themeTint="F2"/>
        </w:rPr>
        <w:t>Являясь механизмом перепродажи, он позволяет инвесторам свободно покупать и продавать</w:t>
      </w:r>
      <w:r w:rsidRPr="003540F5">
        <w:rPr>
          <w:rStyle w:val="apple-converted-space"/>
          <w:rFonts w:ascii="Arial" w:hAnsi="Arial" w:cs="Arial"/>
          <w:color w:val="0D0D0D" w:themeColor="text1" w:themeTint="F2"/>
        </w:rPr>
        <w:t> </w:t>
      </w:r>
      <w:hyperlink r:id="rId502" w:tooltip="Ценные бумаги" w:history="1">
        <w:r w:rsidRPr="003540F5">
          <w:rPr>
            <w:rStyle w:val="a5"/>
            <w:rFonts w:ascii="Arial" w:hAnsi="Arial" w:cs="Arial"/>
            <w:color w:val="0D0D0D" w:themeColor="text1" w:themeTint="F2"/>
            <w:u w:val="none"/>
          </w:rPr>
          <w:t>бумаги</w:t>
        </w:r>
      </w:hyperlink>
      <w:r w:rsidRPr="003540F5">
        <w:rPr>
          <w:rFonts w:ascii="Arial" w:hAnsi="Arial" w:cs="Arial"/>
          <w:color w:val="0D0D0D" w:themeColor="text1" w:themeTint="F2"/>
        </w:rPr>
        <w:t>. При отсутствии вторичного рынка или его слабой организации последующая перепродажа ценных бумаг была бы невозможна или затруднена, что оттолкнуло бы инвесторов от покупки всех или части бумаг. В итоге общество осталось бы в проигрыше, так как многие, особенно новейшие, начинания не получили бы необходимой финансовой поддержки.</w:t>
      </w:r>
    </w:p>
    <w:p w:rsidR="003540F5" w:rsidRPr="003540F5" w:rsidRDefault="003540F5" w:rsidP="003540F5">
      <w:pPr>
        <w:pStyle w:val="a4"/>
        <w:shd w:val="clear" w:color="auto" w:fill="FFFFFF"/>
        <w:spacing w:before="0" w:beforeAutospacing="0" w:after="188" w:afterAutospacing="0" w:line="276" w:lineRule="auto"/>
        <w:jc w:val="both"/>
        <w:rPr>
          <w:rFonts w:ascii="Verdana" w:hAnsi="Verdana"/>
          <w:color w:val="0D0D0D" w:themeColor="text1" w:themeTint="F2"/>
        </w:rPr>
      </w:pPr>
    </w:p>
    <w:p w:rsidR="003540F5" w:rsidRPr="003540F5" w:rsidRDefault="003540F5" w:rsidP="003540F5">
      <w:pPr>
        <w:pStyle w:val="a4"/>
        <w:shd w:val="clear" w:color="auto" w:fill="FFFFFF"/>
        <w:spacing w:before="0" w:beforeAutospacing="0" w:after="188" w:afterAutospacing="0" w:line="276" w:lineRule="auto"/>
        <w:jc w:val="both"/>
        <w:rPr>
          <w:rFonts w:ascii="Verdana" w:hAnsi="Verdana"/>
          <w:color w:val="0D0D0D" w:themeColor="text1" w:themeTint="F2"/>
        </w:rPr>
      </w:pPr>
      <w:r w:rsidRPr="003540F5">
        <w:rPr>
          <w:rFonts w:ascii="Verdana" w:hAnsi="Verdana"/>
          <w:color w:val="0D0D0D" w:themeColor="text1" w:themeTint="F2"/>
        </w:rPr>
        <w:t>На вторичном рынке ценных бумаг происходит перепродажа тех бумаг, которые в свою очередь закупались на первичном рынке. Здесь для эмитента перестают сосредоточиваться новые финансовые средства, поскольку идет перераспределение ресурсов (финансовых средств) среди последующих инвесторов. Другими словами, сделки на вторичном рынке осуществляются без участия эмитента, и на положение его дел не оказывают ни какого влияния. Эмитенту все равно, кто обладатель и в чьих руках сейчас его бумаги, для него более важным становиться объем обязательств по ценным бумагам. Вторичный рынок является наиболее активной частью фондового рынка, поскольку именно здесь заключается большинство сделок с ценными бумагами.</w:t>
      </w:r>
    </w:p>
    <w:p w:rsidR="003540F5" w:rsidRPr="003540F5" w:rsidRDefault="003540F5" w:rsidP="003540F5">
      <w:pPr>
        <w:pStyle w:val="a4"/>
        <w:shd w:val="clear" w:color="auto" w:fill="FFFFFF"/>
        <w:spacing w:before="0" w:beforeAutospacing="0" w:after="188" w:afterAutospacing="0" w:line="276" w:lineRule="auto"/>
        <w:jc w:val="both"/>
        <w:rPr>
          <w:rFonts w:ascii="Verdana" w:hAnsi="Verdana"/>
          <w:color w:val="0D0D0D" w:themeColor="text1" w:themeTint="F2"/>
        </w:rPr>
      </w:pPr>
      <w:r w:rsidRPr="003540F5">
        <w:rPr>
          <w:rFonts w:ascii="Verdana" w:hAnsi="Verdana"/>
          <w:color w:val="0D0D0D" w:themeColor="text1" w:themeTint="F2"/>
        </w:rPr>
        <w:t>Целью этого рынка является обеспечение купли - продажи ценных бумаг после их первичного размещения. Он способен обеспечить необходимые условия для быстрой и справедливой перепродажи ценных бумаг.</w:t>
      </w:r>
    </w:p>
    <w:p w:rsidR="003540F5" w:rsidRPr="003540F5" w:rsidRDefault="003540F5" w:rsidP="003540F5">
      <w:pPr>
        <w:pStyle w:val="a4"/>
        <w:shd w:val="clear" w:color="auto" w:fill="FFFFFF"/>
        <w:spacing w:before="0" w:beforeAutospacing="0" w:after="188" w:afterAutospacing="0" w:line="276" w:lineRule="auto"/>
        <w:jc w:val="both"/>
        <w:rPr>
          <w:rFonts w:ascii="Verdana" w:hAnsi="Verdana"/>
          <w:color w:val="0D0D0D" w:themeColor="text1" w:themeTint="F2"/>
        </w:rPr>
      </w:pPr>
      <w:r w:rsidRPr="003540F5">
        <w:rPr>
          <w:rFonts w:ascii="Verdana" w:hAnsi="Verdana"/>
          <w:color w:val="0D0D0D" w:themeColor="text1" w:themeTint="F2"/>
        </w:rPr>
        <w:t>Две функции, которые выполняет вторичный рынок:</w:t>
      </w:r>
    </w:p>
    <w:p w:rsidR="003540F5" w:rsidRPr="003540F5" w:rsidRDefault="003540F5" w:rsidP="003540F5">
      <w:pPr>
        <w:pStyle w:val="a4"/>
        <w:shd w:val="clear" w:color="auto" w:fill="FFFFFF"/>
        <w:spacing w:before="0" w:beforeAutospacing="0" w:after="188" w:afterAutospacing="0" w:line="276" w:lineRule="auto"/>
        <w:jc w:val="both"/>
        <w:rPr>
          <w:rFonts w:ascii="Verdana" w:hAnsi="Verdana"/>
          <w:color w:val="0D0D0D" w:themeColor="text1" w:themeTint="F2"/>
        </w:rPr>
      </w:pPr>
      <w:r w:rsidRPr="003540F5">
        <w:rPr>
          <w:rFonts w:ascii="Verdana" w:hAnsi="Verdana"/>
          <w:color w:val="0D0D0D" w:themeColor="text1" w:themeTint="F2"/>
        </w:rPr>
        <w:t>1)</w:t>
      </w:r>
      <w:r w:rsidRPr="003540F5">
        <w:rPr>
          <w:rStyle w:val="apple-converted-space"/>
          <w:rFonts w:ascii="Verdana" w:hAnsi="Verdana"/>
          <w:color w:val="0D0D0D" w:themeColor="text1" w:themeTint="F2"/>
        </w:rPr>
        <w:t> </w:t>
      </w:r>
      <w:r w:rsidRPr="003540F5">
        <w:rPr>
          <w:rFonts w:ascii="Verdana" w:hAnsi="Verdana"/>
          <w:color w:val="0D0D0D" w:themeColor="text1" w:themeTint="F2"/>
        </w:rPr>
        <w:t>обеспечивает ликвидность ценных бумаг (сводит вместе продавцов и покупателей)</w:t>
      </w:r>
      <w:r w:rsidRPr="003540F5">
        <w:rPr>
          <w:rFonts w:ascii="Verdana" w:hAnsi="Verdana"/>
          <w:color w:val="0D0D0D" w:themeColor="text1" w:themeTint="F2"/>
        </w:rPr>
        <w:br/>
        <w:t>2)</w:t>
      </w:r>
      <w:r w:rsidRPr="003540F5">
        <w:rPr>
          <w:rStyle w:val="apple-converted-space"/>
          <w:rFonts w:ascii="Verdana" w:hAnsi="Verdana"/>
          <w:color w:val="0D0D0D" w:themeColor="text1" w:themeTint="F2"/>
        </w:rPr>
        <w:t> </w:t>
      </w:r>
      <w:r w:rsidRPr="003540F5">
        <w:rPr>
          <w:rFonts w:ascii="Verdana" w:hAnsi="Verdana"/>
          <w:color w:val="0D0D0D" w:themeColor="text1" w:themeTint="F2"/>
        </w:rPr>
        <w:t>выравнивает спрос и предложение</w:t>
      </w:r>
    </w:p>
    <w:p w:rsidR="003540F5" w:rsidRPr="003540F5" w:rsidRDefault="003540F5" w:rsidP="003540F5">
      <w:pPr>
        <w:spacing w:after="0"/>
        <w:jc w:val="both"/>
        <w:rPr>
          <w:rFonts w:ascii="Calibri" w:eastAsia="Times New Roman" w:hAnsi="Calibri" w:cs="Times New Roman"/>
          <w:color w:val="000000"/>
          <w:lang w:eastAsia="ru-RU"/>
        </w:rPr>
      </w:pPr>
      <w:r w:rsidRPr="003540F5">
        <w:rPr>
          <w:rFonts w:ascii="Times New Roman" w:eastAsia="Times New Roman" w:hAnsi="Times New Roman" w:cs="Times New Roman"/>
          <w:color w:val="000000"/>
          <w:sz w:val="24"/>
          <w:szCs w:val="24"/>
          <w:lang w:eastAsia="ru-RU"/>
        </w:rPr>
        <w:t>основными участниками этого рынка являются спекулянты, которые стремятся получить прибыль от разницы в курсе акций:</w:t>
      </w:r>
    </w:p>
    <w:p w:rsidR="003540F5" w:rsidRPr="003540F5" w:rsidRDefault="003540F5" w:rsidP="003540F5">
      <w:pPr>
        <w:spacing w:after="0"/>
        <w:jc w:val="both"/>
        <w:rPr>
          <w:rFonts w:ascii="Calibri" w:eastAsia="Times New Roman" w:hAnsi="Calibri" w:cs="Times New Roman"/>
          <w:color w:val="000000"/>
          <w:lang w:eastAsia="ru-RU"/>
        </w:rPr>
      </w:pPr>
      <w:r w:rsidRPr="003540F5">
        <w:rPr>
          <w:rFonts w:ascii="Times New Roman" w:eastAsia="Times New Roman" w:hAnsi="Times New Roman" w:cs="Times New Roman"/>
          <w:color w:val="000000"/>
          <w:sz w:val="24"/>
          <w:szCs w:val="24"/>
          <w:lang w:eastAsia="ru-RU"/>
        </w:rPr>
        <w:t>- брокеры, действующие по поручению клиента и за счет клиента (коммерческие банки, инвестиционные компании, брокерские конторы);</w:t>
      </w:r>
    </w:p>
    <w:p w:rsidR="003540F5" w:rsidRPr="003540F5" w:rsidRDefault="003540F5" w:rsidP="003540F5">
      <w:pPr>
        <w:spacing w:after="0"/>
        <w:jc w:val="both"/>
        <w:rPr>
          <w:rFonts w:ascii="Calibri" w:eastAsia="Times New Roman" w:hAnsi="Calibri" w:cs="Times New Roman"/>
          <w:color w:val="000000"/>
          <w:lang w:eastAsia="ru-RU"/>
        </w:rPr>
      </w:pPr>
      <w:r w:rsidRPr="003540F5">
        <w:rPr>
          <w:rFonts w:ascii="Times New Roman" w:eastAsia="Times New Roman" w:hAnsi="Times New Roman" w:cs="Times New Roman"/>
          <w:color w:val="000000"/>
          <w:sz w:val="24"/>
          <w:szCs w:val="24"/>
          <w:lang w:eastAsia="ru-RU"/>
        </w:rPr>
        <w:t>- дилеры, действующие по-своему усмотрению и на свой риск;</w:t>
      </w:r>
    </w:p>
    <w:p w:rsidR="003540F5" w:rsidRPr="003540F5" w:rsidRDefault="003540F5" w:rsidP="003540F5">
      <w:pPr>
        <w:spacing w:after="0"/>
        <w:jc w:val="both"/>
        <w:rPr>
          <w:rFonts w:ascii="Calibri" w:eastAsia="Times New Roman" w:hAnsi="Calibri" w:cs="Times New Roman"/>
          <w:color w:val="000000"/>
          <w:lang w:eastAsia="ru-RU"/>
        </w:rPr>
      </w:pPr>
      <w:r w:rsidRPr="003540F5">
        <w:rPr>
          <w:rFonts w:ascii="Times New Roman" w:eastAsia="Times New Roman" w:hAnsi="Times New Roman" w:cs="Times New Roman"/>
          <w:color w:val="000000"/>
          <w:sz w:val="24"/>
          <w:szCs w:val="24"/>
          <w:lang w:eastAsia="ru-RU"/>
        </w:rPr>
        <w:t xml:space="preserve">- </w:t>
      </w:r>
      <w:proofErr w:type="spellStart"/>
      <w:r w:rsidRPr="003540F5">
        <w:rPr>
          <w:rFonts w:ascii="Times New Roman" w:eastAsia="Times New Roman" w:hAnsi="Times New Roman" w:cs="Times New Roman"/>
          <w:color w:val="000000"/>
          <w:sz w:val="24"/>
          <w:szCs w:val="24"/>
          <w:lang w:eastAsia="ru-RU"/>
        </w:rPr>
        <w:t>маркет-мейкеры</w:t>
      </w:r>
      <w:proofErr w:type="spellEnd"/>
      <w:r w:rsidRPr="003540F5">
        <w:rPr>
          <w:rFonts w:ascii="Times New Roman" w:eastAsia="Times New Roman" w:hAnsi="Times New Roman" w:cs="Times New Roman"/>
          <w:color w:val="000000"/>
          <w:sz w:val="24"/>
          <w:szCs w:val="24"/>
          <w:lang w:eastAsia="ru-RU"/>
        </w:rPr>
        <w:t xml:space="preserve"> – крупные дилеры, которые продают и покупают большие объемы ценных бумаг (инвестиционные компании, коммерческие банки, </w:t>
      </w:r>
      <w:proofErr w:type="spellStart"/>
      <w:proofErr w:type="gramStart"/>
      <w:r w:rsidRPr="003540F5">
        <w:rPr>
          <w:rFonts w:ascii="Times New Roman" w:eastAsia="Times New Roman" w:hAnsi="Times New Roman" w:cs="Times New Roman"/>
          <w:color w:val="000000"/>
          <w:sz w:val="24"/>
          <w:szCs w:val="24"/>
          <w:lang w:eastAsia="ru-RU"/>
        </w:rPr>
        <w:t>брокер-дилерские</w:t>
      </w:r>
      <w:proofErr w:type="spellEnd"/>
      <w:proofErr w:type="gramEnd"/>
      <w:r w:rsidRPr="003540F5">
        <w:rPr>
          <w:rFonts w:ascii="Times New Roman" w:eastAsia="Times New Roman" w:hAnsi="Times New Roman" w:cs="Times New Roman"/>
          <w:color w:val="000000"/>
          <w:sz w:val="24"/>
          <w:szCs w:val="24"/>
          <w:lang w:eastAsia="ru-RU"/>
        </w:rPr>
        <w:t xml:space="preserve"> конторы).</w:t>
      </w:r>
    </w:p>
    <w:p w:rsidR="003540F5" w:rsidRPr="003540F5" w:rsidRDefault="003540F5" w:rsidP="003540F5">
      <w:pPr>
        <w:spacing w:after="0"/>
        <w:jc w:val="both"/>
        <w:rPr>
          <w:rFonts w:ascii="Calibri" w:eastAsia="Times New Roman" w:hAnsi="Calibri" w:cs="Times New Roman"/>
          <w:color w:val="000000"/>
          <w:lang w:eastAsia="ru-RU"/>
        </w:rPr>
      </w:pPr>
      <w:r w:rsidRPr="003540F5">
        <w:rPr>
          <w:rFonts w:ascii="Times New Roman" w:eastAsia="Times New Roman" w:hAnsi="Times New Roman" w:cs="Times New Roman"/>
          <w:color w:val="000000"/>
          <w:sz w:val="24"/>
          <w:szCs w:val="24"/>
          <w:lang w:eastAsia="ru-RU"/>
        </w:rPr>
        <w:t>Вторичный рынок в отличие от первичного не влияет на размеры инвестиций и накоплений в стране.</w:t>
      </w:r>
    </w:p>
    <w:p w:rsidR="003540F5" w:rsidRPr="003540F5" w:rsidRDefault="003540F5" w:rsidP="003540F5">
      <w:pPr>
        <w:spacing w:after="0"/>
        <w:jc w:val="both"/>
        <w:rPr>
          <w:rFonts w:ascii="Calibri" w:eastAsia="Times New Roman" w:hAnsi="Calibri" w:cs="Times New Roman"/>
          <w:color w:val="000000"/>
          <w:lang w:eastAsia="ru-RU"/>
        </w:rPr>
      </w:pPr>
      <w:r w:rsidRPr="003540F5">
        <w:rPr>
          <w:rFonts w:ascii="Times New Roman" w:eastAsia="Times New Roman" w:hAnsi="Times New Roman" w:cs="Times New Roman"/>
          <w:color w:val="000000"/>
          <w:sz w:val="24"/>
          <w:szCs w:val="24"/>
          <w:lang w:eastAsia="ru-RU"/>
        </w:rPr>
        <w:t>Важнейшая черта вторичного рынка - это его ликвидность. Ликвидность рынка - это возможность успешной и обширной торговли, способность поглощать значительные объемы ценных бумаг в короткое время, при небольших колебаниях курсов и при низких издержках на реализацию. Возможность перепродажи – важный фактор, учитываемый инвестором при покупке ценных бумаг на первичном рынке.</w:t>
      </w:r>
    </w:p>
    <w:p w:rsidR="003540F5" w:rsidRPr="003540F5" w:rsidRDefault="003540F5" w:rsidP="003540F5">
      <w:pPr>
        <w:spacing w:after="0"/>
        <w:jc w:val="both"/>
        <w:rPr>
          <w:rFonts w:ascii="Calibri" w:eastAsia="Times New Roman" w:hAnsi="Calibri" w:cs="Times New Roman"/>
          <w:color w:val="000000"/>
          <w:lang w:eastAsia="ru-RU"/>
        </w:rPr>
      </w:pPr>
      <w:r w:rsidRPr="003540F5">
        <w:rPr>
          <w:rFonts w:ascii="Times New Roman" w:eastAsia="Times New Roman" w:hAnsi="Times New Roman" w:cs="Times New Roman"/>
          <w:color w:val="000000"/>
          <w:sz w:val="24"/>
          <w:szCs w:val="24"/>
          <w:lang w:eastAsia="ru-RU"/>
        </w:rPr>
        <w:lastRenderedPageBreak/>
        <w:t>Функцией вторичного рынка становятся сбалансированность рынка ценных бумаг и обеспечение ликвидности.</w:t>
      </w:r>
    </w:p>
    <w:p w:rsidR="003540F5" w:rsidRPr="003540F5" w:rsidRDefault="003540F5" w:rsidP="003540F5">
      <w:pPr>
        <w:spacing w:after="0"/>
        <w:jc w:val="both"/>
        <w:rPr>
          <w:rFonts w:ascii="Calibri" w:eastAsia="Times New Roman" w:hAnsi="Calibri" w:cs="Times New Roman"/>
          <w:color w:val="000000"/>
          <w:lang w:eastAsia="ru-RU"/>
        </w:rPr>
      </w:pPr>
      <w:r w:rsidRPr="003540F5">
        <w:rPr>
          <w:rFonts w:ascii="Times New Roman" w:eastAsia="Times New Roman" w:hAnsi="Times New Roman" w:cs="Times New Roman"/>
          <w:color w:val="000000"/>
          <w:sz w:val="24"/>
          <w:szCs w:val="24"/>
          <w:lang w:eastAsia="ru-RU"/>
        </w:rPr>
        <w:t xml:space="preserve">Задачи вторичного </w:t>
      </w:r>
      <w:proofErr w:type="spellStart"/>
      <w:r w:rsidRPr="003540F5">
        <w:rPr>
          <w:rFonts w:ascii="Times New Roman" w:eastAsia="Times New Roman" w:hAnsi="Times New Roman" w:cs="Times New Roman"/>
          <w:color w:val="000000"/>
          <w:sz w:val="24"/>
          <w:szCs w:val="24"/>
          <w:lang w:eastAsia="ru-RU"/>
        </w:rPr>
        <w:t>рцб</w:t>
      </w:r>
      <w:proofErr w:type="spellEnd"/>
      <w:r w:rsidRPr="003540F5">
        <w:rPr>
          <w:rFonts w:ascii="Times New Roman" w:eastAsia="Times New Roman" w:hAnsi="Times New Roman" w:cs="Times New Roman"/>
          <w:color w:val="000000"/>
          <w:sz w:val="24"/>
          <w:szCs w:val="24"/>
          <w:lang w:eastAsia="ru-RU"/>
        </w:rPr>
        <w:t xml:space="preserve"> – повышение финансовой активности предприятия и физ. лиц.</w:t>
      </w:r>
    </w:p>
    <w:p w:rsidR="003540F5" w:rsidRPr="003540F5" w:rsidRDefault="003540F5" w:rsidP="003540F5">
      <w:pPr>
        <w:spacing w:after="0"/>
        <w:jc w:val="both"/>
        <w:rPr>
          <w:rFonts w:ascii="Calibri" w:eastAsia="Times New Roman" w:hAnsi="Calibri" w:cs="Times New Roman"/>
          <w:color w:val="000000"/>
          <w:lang w:eastAsia="ru-RU"/>
        </w:rPr>
      </w:pPr>
      <w:r w:rsidRPr="003540F5">
        <w:rPr>
          <w:rFonts w:ascii="Times New Roman" w:eastAsia="Times New Roman" w:hAnsi="Times New Roman" w:cs="Times New Roman"/>
          <w:color w:val="000000"/>
          <w:sz w:val="24"/>
          <w:szCs w:val="24"/>
          <w:lang w:eastAsia="ru-RU"/>
        </w:rPr>
        <w:t>- развитие новых форм финансовой практики</w:t>
      </w:r>
    </w:p>
    <w:p w:rsidR="003540F5" w:rsidRPr="003540F5" w:rsidRDefault="003540F5" w:rsidP="003540F5">
      <w:pPr>
        <w:spacing w:after="0"/>
        <w:jc w:val="both"/>
        <w:rPr>
          <w:rFonts w:ascii="Calibri" w:eastAsia="Times New Roman" w:hAnsi="Calibri" w:cs="Times New Roman"/>
          <w:color w:val="000000"/>
          <w:lang w:eastAsia="ru-RU"/>
        </w:rPr>
      </w:pPr>
      <w:r w:rsidRPr="003540F5">
        <w:rPr>
          <w:rFonts w:ascii="Times New Roman" w:eastAsia="Times New Roman" w:hAnsi="Times New Roman" w:cs="Times New Roman"/>
          <w:color w:val="000000"/>
          <w:sz w:val="24"/>
          <w:szCs w:val="24"/>
          <w:lang w:eastAsia="ru-RU"/>
        </w:rPr>
        <w:t>- совершенствование информационно-правовой баз</w:t>
      </w:r>
      <w:proofErr w:type="gramStart"/>
      <w:r w:rsidRPr="003540F5">
        <w:rPr>
          <w:rFonts w:ascii="Times New Roman" w:eastAsia="Times New Roman" w:hAnsi="Times New Roman" w:cs="Times New Roman"/>
          <w:color w:val="000000"/>
          <w:sz w:val="24"/>
          <w:szCs w:val="24"/>
          <w:lang w:eastAsia="ru-RU"/>
        </w:rPr>
        <w:t>ы-</w:t>
      </w:r>
      <w:proofErr w:type="gramEnd"/>
      <w:r w:rsidRPr="003540F5">
        <w:rPr>
          <w:rFonts w:ascii="Times New Roman" w:eastAsia="Times New Roman" w:hAnsi="Times New Roman" w:cs="Times New Roman"/>
          <w:color w:val="000000"/>
          <w:sz w:val="24"/>
          <w:szCs w:val="24"/>
          <w:lang w:eastAsia="ru-RU"/>
        </w:rPr>
        <w:t xml:space="preserve"> развитие инфраструктуры рынка</w:t>
      </w:r>
    </w:p>
    <w:p w:rsidR="00AE672A" w:rsidRDefault="00AE672A" w:rsidP="00AE672A">
      <w:pPr>
        <w:shd w:val="clear" w:color="auto" w:fill="FFFFFF"/>
        <w:spacing w:after="360" w:line="263" w:lineRule="atLeast"/>
        <w:textAlignment w:val="baseline"/>
        <w:rPr>
          <w:rFonts w:ascii="Arial" w:eastAsia="Times New Roman" w:hAnsi="Arial" w:cs="Arial"/>
          <w:color w:val="333333"/>
          <w:sz w:val="18"/>
          <w:szCs w:val="18"/>
          <w:lang w:eastAsia="ru-RU"/>
        </w:rPr>
      </w:pPr>
    </w:p>
    <w:p w:rsidR="00AE672A" w:rsidRPr="00AE672A" w:rsidRDefault="00AE672A" w:rsidP="00AE672A">
      <w:pPr>
        <w:shd w:val="clear" w:color="auto" w:fill="FFFFFF"/>
        <w:spacing w:after="360" w:line="263" w:lineRule="atLeast"/>
        <w:textAlignment w:val="baseline"/>
        <w:rPr>
          <w:rFonts w:ascii="Arial" w:eastAsia="Times New Roman" w:hAnsi="Arial" w:cs="Arial"/>
          <w:color w:val="0D0D0D" w:themeColor="text1" w:themeTint="F2"/>
          <w:sz w:val="24"/>
          <w:szCs w:val="18"/>
          <w:lang w:eastAsia="ru-RU"/>
        </w:rPr>
      </w:pPr>
      <w:r w:rsidRPr="00AE672A">
        <w:rPr>
          <w:rFonts w:ascii="Arial" w:eastAsia="Times New Roman" w:hAnsi="Arial" w:cs="Arial"/>
          <w:color w:val="0D0D0D" w:themeColor="text1" w:themeTint="F2"/>
          <w:sz w:val="24"/>
          <w:szCs w:val="18"/>
          <w:lang w:eastAsia="ru-RU"/>
        </w:rPr>
        <w:t xml:space="preserve">Акции </w:t>
      </w:r>
      <w:proofErr w:type="gramStart"/>
      <w:r w:rsidRPr="00AE672A">
        <w:rPr>
          <w:rFonts w:ascii="Arial" w:eastAsia="Times New Roman" w:hAnsi="Arial" w:cs="Arial"/>
          <w:color w:val="0D0D0D" w:themeColor="text1" w:themeTint="F2"/>
          <w:sz w:val="24"/>
          <w:szCs w:val="18"/>
          <w:lang w:eastAsia="ru-RU"/>
        </w:rPr>
        <w:t>со</w:t>
      </w:r>
      <w:proofErr w:type="gramEnd"/>
      <w:r w:rsidRPr="00AE672A">
        <w:rPr>
          <w:rFonts w:ascii="Arial" w:eastAsia="Times New Roman" w:hAnsi="Arial" w:cs="Arial"/>
          <w:color w:val="0D0D0D" w:themeColor="text1" w:themeTint="F2"/>
          <w:sz w:val="24"/>
          <w:szCs w:val="18"/>
          <w:lang w:eastAsia="ru-RU"/>
        </w:rPr>
        <w:t xml:space="preserve"> первичного рынка перетекают на вторичный, стоимость акций на вторичном рынке как правило выше. Однако существует и обратная связь – уровень развития вторичного рынка влияет </w:t>
      </w:r>
      <w:proofErr w:type="gramStart"/>
      <w:r w:rsidRPr="00AE672A">
        <w:rPr>
          <w:rFonts w:ascii="Arial" w:eastAsia="Times New Roman" w:hAnsi="Arial" w:cs="Arial"/>
          <w:color w:val="0D0D0D" w:themeColor="text1" w:themeTint="F2"/>
          <w:sz w:val="24"/>
          <w:szCs w:val="18"/>
          <w:lang w:eastAsia="ru-RU"/>
        </w:rPr>
        <w:t>на</w:t>
      </w:r>
      <w:proofErr w:type="gramEnd"/>
      <w:r w:rsidRPr="00AE672A">
        <w:rPr>
          <w:rFonts w:ascii="Arial" w:eastAsia="Times New Roman" w:hAnsi="Arial" w:cs="Arial"/>
          <w:color w:val="0D0D0D" w:themeColor="text1" w:themeTint="F2"/>
          <w:sz w:val="24"/>
          <w:szCs w:val="18"/>
          <w:lang w:eastAsia="ru-RU"/>
        </w:rPr>
        <w:t xml:space="preserve"> первичный.</w:t>
      </w:r>
    </w:p>
    <w:p w:rsidR="00AE672A" w:rsidRPr="00AE672A" w:rsidRDefault="00AE672A" w:rsidP="00AE672A">
      <w:pPr>
        <w:shd w:val="clear" w:color="auto" w:fill="FFFFFF"/>
        <w:spacing w:after="360" w:line="263" w:lineRule="atLeast"/>
        <w:textAlignment w:val="baseline"/>
        <w:rPr>
          <w:rFonts w:ascii="Arial" w:eastAsia="Times New Roman" w:hAnsi="Arial" w:cs="Arial"/>
          <w:color w:val="0D0D0D" w:themeColor="text1" w:themeTint="F2"/>
          <w:sz w:val="24"/>
          <w:szCs w:val="18"/>
          <w:lang w:eastAsia="ru-RU"/>
        </w:rPr>
      </w:pPr>
      <w:r w:rsidRPr="00AE672A">
        <w:rPr>
          <w:rFonts w:ascii="Arial" w:eastAsia="Times New Roman" w:hAnsi="Arial" w:cs="Arial"/>
          <w:color w:val="0D0D0D" w:themeColor="text1" w:themeTint="F2"/>
          <w:sz w:val="24"/>
          <w:szCs w:val="18"/>
          <w:lang w:eastAsia="ru-RU"/>
        </w:rPr>
        <w:t xml:space="preserve">Основное отличие вторичного рынка </w:t>
      </w:r>
      <w:proofErr w:type="gramStart"/>
      <w:r w:rsidRPr="00AE672A">
        <w:rPr>
          <w:rFonts w:ascii="Arial" w:eastAsia="Times New Roman" w:hAnsi="Arial" w:cs="Arial"/>
          <w:color w:val="0D0D0D" w:themeColor="text1" w:themeTint="F2"/>
          <w:sz w:val="24"/>
          <w:szCs w:val="18"/>
          <w:lang w:eastAsia="ru-RU"/>
        </w:rPr>
        <w:t>от</w:t>
      </w:r>
      <w:proofErr w:type="gramEnd"/>
      <w:r w:rsidRPr="00AE672A">
        <w:rPr>
          <w:rFonts w:ascii="Arial" w:eastAsia="Times New Roman" w:hAnsi="Arial" w:cs="Arial"/>
          <w:color w:val="0D0D0D" w:themeColor="text1" w:themeTint="F2"/>
          <w:sz w:val="24"/>
          <w:szCs w:val="18"/>
          <w:lang w:eastAsia="ru-RU"/>
        </w:rPr>
        <w:t xml:space="preserve"> первичного – его </w:t>
      </w:r>
      <w:proofErr w:type="spellStart"/>
      <w:r w:rsidRPr="00AE672A">
        <w:rPr>
          <w:rFonts w:ascii="Arial" w:eastAsia="Times New Roman" w:hAnsi="Arial" w:cs="Arial"/>
          <w:color w:val="0D0D0D" w:themeColor="text1" w:themeTint="F2"/>
          <w:sz w:val="24"/>
          <w:szCs w:val="18"/>
          <w:lang w:eastAsia="ru-RU"/>
        </w:rPr>
        <w:t>персонализированность</w:t>
      </w:r>
      <w:proofErr w:type="spellEnd"/>
      <w:r w:rsidRPr="00AE672A">
        <w:rPr>
          <w:rFonts w:ascii="Arial" w:eastAsia="Times New Roman" w:hAnsi="Arial" w:cs="Arial"/>
          <w:color w:val="0D0D0D" w:themeColor="text1" w:themeTint="F2"/>
          <w:sz w:val="24"/>
          <w:szCs w:val="18"/>
          <w:lang w:eastAsia="ru-RU"/>
        </w:rPr>
        <w:t xml:space="preserve">. Первую скрипку теперь играют не коллективные вкладчики, а персональные. По сути это многочисленные </w:t>
      </w:r>
      <w:proofErr w:type="spellStart"/>
      <w:r w:rsidRPr="00AE672A">
        <w:rPr>
          <w:rFonts w:ascii="Arial" w:eastAsia="Times New Roman" w:hAnsi="Arial" w:cs="Arial"/>
          <w:color w:val="0D0D0D" w:themeColor="text1" w:themeTint="F2"/>
          <w:sz w:val="24"/>
          <w:szCs w:val="18"/>
          <w:lang w:eastAsia="ru-RU"/>
        </w:rPr>
        <w:t>миноритарные</w:t>
      </w:r>
      <w:proofErr w:type="spellEnd"/>
      <w:r w:rsidRPr="00AE672A">
        <w:rPr>
          <w:rFonts w:ascii="Arial" w:eastAsia="Times New Roman" w:hAnsi="Arial" w:cs="Arial"/>
          <w:color w:val="0D0D0D" w:themeColor="text1" w:themeTint="F2"/>
          <w:sz w:val="24"/>
          <w:szCs w:val="18"/>
          <w:lang w:eastAsia="ru-RU"/>
        </w:rPr>
        <w:t xml:space="preserve"> акционеры.</w:t>
      </w:r>
    </w:p>
    <w:p w:rsidR="00AE672A" w:rsidRPr="00AE672A" w:rsidRDefault="00AE672A" w:rsidP="00AE672A">
      <w:pPr>
        <w:shd w:val="clear" w:color="auto" w:fill="FFFFFF"/>
        <w:spacing w:after="360" w:line="263" w:lineRule="atLeast"/>
        <w:textAlignment w:val="baseline"/>
        <w:rPr>
          <w:rFonts w:ascii="Arial" w:eastAsia="Times New Roman" w:hAnsi="Arial" w:cs="Arial"/>
          <w:color w:val="0D0D0D" w:themeColor="text1" w:themeTint="F2"/>
          <w:sz w:val="24"/>
          <w:szCs w:val="18"/>
          <w:lang w:eastAsia="ru-RU"/>
        </w:rPr>
      </w:pPr>
      <w:r w:rsidRPr="00AE672A">
        <w:rPr>
          <w:rFonts w:ascii="Arial" w:eastAsia="Times New Roman" w:hAnsi="Arial" w:cs="Arial"/>
          <w:color w:val="0D0D0D" w:themeColor="text1" w:themeTint="F2"/>
          <w:sz w:val="24"/>
          <w:szCs w:val="18"/>
          <w:lang w:eastAsia="ru-RU"/>
        </w:rPr>
        <w:t>Участники вторичного рынка:</w:t>
      </w:r>
    </w:p>
    <w:p w:rsidR="00AE672A" w:rsidRPr="00AE672A" w:rsidRDefault="00AE672A" w:rsidP="00AE672A">
      <w:pPr>
        <w:numPr>
          <w:ilvl w:val="0"/>
          <w:numId w:val="66"/>
        </w:numPr>
        <w:shd w:val="clear" w:color="auto" w:fill="FFFFFF"/>
        <w:spacing w:before="120" w:after="120" w:line="263" w:lineRule="atLeast"/>
        <w:ind w:left="0"/>
        <w:textAlignment w:val="baseline"/>
        <w:rPr>
          <w:rFonts w:ascii="inherit" w:eastAsia="Times New Roman" w:hAnsi="inherit" w:cs="Arial"/>
          <w:color w:val="0D0D0D" w:themeColor="text1" w:themeTint="F2"/>
          <w:sz w:val="24"/>
          <w:szCs w:val="18"/>
          <w:lang w:eastAsia="ru-RU"/>
        </w:rPr>
      </w:pPr>
      <w:r w:rsidRPr="00AE672A">
        <w:rPr>
          <w:rFonts w:ascii="inherit" w:eastAsia="Times New Roman" w:hAnsi="inherit" w:cs="Arial"/>
          <w:color w:val="0D0D0D" w:themeColor="text1" w:themeTint="F2"/>
          <w:sz w:val="24"/>
          <w:szCs w:val="18"/>
          <w:lang w:eastAsia="ru-RU"/>
        </w:rPr>
        <w:t>Государство</w:t>
      </w:r>
    </w:p>
    <w:p w:rsidR="00AE672A" w:rsidRPr="00AE672A" w:rsidRDefault="00AE672A" w:rsidP="00AE672A">
      <w:pPr>
        <w:numPr>
          <w:ilvl w:val="0"/>
          <w:numId w:val="66"/>
        </w:numPr>
        <w:shd w:val="clear" w:color="auto" w:fill="FFFFFF"/>
        <w:spacing w:before="120" w:after="120" w:line="263" w:lineRule="atLeast"/>
        <w:ind w:left="0"/>
        <w:textAlignment w:val="baseline"/>
        <w:rPr>
          <w:rFonts w:ascii="inherit" w:eastAsia="Times New Roman" w:hAnsi="inherit" w:cs="Arial"/>
          <w:color w:val="0D0D0D" w:themeColor="text1" w:themeTint="F2"/>
          <w:sz w:val="24"/>
          <w:szCs w:val="18"/>
          <w:lang w:eastAsia="ru-RU"/>
        </w:rPr>
      </w:pPr>
      <w:r w:rsidRPr="00AE672A">
        <w:rPr>
          <w:rFonts w:ascii="inherit" w:eastAsia="Times New Roman" w:hAnsi="inherit" w:cs="Arial"/>
          <w:color w:val="0D0D0D" w:themeColor="text1" w:themeTint="F2"/>
          <w:sz w:val="24"/>
          <w:szCs w:val="18"/>
          <w:lang w:eastAsia="ru-RU"/>
        </w:rPr>
        <w:t>Эмитенты</w:t>
      </w:r>
    </w:p>
    <w:p w:rsidR="00AE672A" w:rsidRPr="00AE672A" w:rsidRDefault="00AE672A" w:rsidP="00AE672A">
      <w:pPr>
        <w:numPr>
          <w:ilvl w:val="0"/>
          <w:numId w:val="66"/>
        </w:numPr>
        <w:shd w:val="clear" w:color="auto" w:fill="FFFFFF"/>
        <w:spacing w:before="120" w:after="120" w:line="263" w:lineRule="atLeast"/>
        <w:ind w:left="0"/>
        <w:textAlignment w:val="baseline"/>
        <w:rPr>
          <w:rFonts w:ascii="inherit" w:eastAsia="Times New Roman" w:hAnsi="inherit" w:cs="Arial"/>
          <w:color w:val="0D0D0D" w:themeColor="text1" w:themeTint="F2"/>
          <w:sz w:val="24"/>
          <w:szCs w:val="18"/>
          <w:lang w:eastAsia="ru-RU"/>
        </w:rPr>
      </w:pPr>
      <w:r w:rsidRPr="00AE672A">
        <w:rPr>
          <w:rFonts w:ascii="inherit" w:eastAsia="Times New Roman" w:hAnsi="inherit" w:cs="Arial"/>
          <w:color w:val="0D0D0D" w:themeColor="text1" w:themeTint="F2"/>
          <w:sz w:val="24"/>
          <w:szCs w:val="18"/>
          <w:lang w:eastAsia="ru-RU"/>
        </w:rPr>
        <w:t>Специалисты отрасли</w:t>
      </w:r>
    </w:p>
    <w:p w:rsidR="00AE672A" w:rsidRPr="00AE672A" w:rsidRDefault="00AE672A" w:rsidP="00AE672A">
      <w:pPr>
        <w:numPr>
          <w:ilvl w:val="0"/>
          <w:numId w:val="66"/>
        </w:numPr>
        <w:shd w:val="clear" w:color="auto" w:fill="FFFFFF"/>
        <w:spacing w:before="120" w:after="120" w:line="263" w:lineRule="atLeast"/>
        <w:ind w:left="0"/>
        <w:textAlignment w:val="baseline"/>
        <w:rPr>
          <w:rFonts w:ascii="inherit" w:eastAsia="Times New Roman" w:hAnsi="inherit" w:cs="Arial"/>
          <w:color w:val="0D0D0D" w:themeColor="text1" w:themeTint="F2"/>
          <w:sz w:val="24"/>
          <w:szCs w:val="18"/>
          <w:lang w:eastAsia="ru-RU"/>
        </w:rPr>
      </w:pPr>
      <w:proofErr w:type="spellStart"/>
      <w:r w:rsidRPr="00AE672A">
        <w:rPr>
          <w:rFonts w:ascii="inherit" w:eastAsia="Times New Roman" w:hAnsi="inherit" w:cs="Arial"/>
          <w:color w:val="0D0D0D" w:themeColor="text1" w:themeTint="F2"/>
          <w:sz w:val="24"/>
          <w:szCs w:val="18"/>
          <w:lang w:eastAsia="ru-RU"/>
        </w:rPr>
        <w:t>Инвестбанки</w:t>
      </w:r>
      <w:proofErr w:type="spellEnd"/>
      <w:r w:rsidRPr="00AE672A">
        <w:rPr>
          <w:rFonts w:ascii="inherit" w:eastAsia="Times New Roman" w:hAnsi="inherit" w:cs="Arial"/>
          <w:color w:val="0D0D0D" w:themeColor="text1" w:themeTint="F2"/>
          <w:sz w:val="24"/>
          <w:szCs w:val="18"/>
          <w:lang w:eastAsia="ru-RU"/>
        </w:rPr>
        <w:t>, консалтинговые компании, андеррайтеры и т.д.</w:t>
      </w:r>
    </w:p>
    <w:p w:rsidR="00AE672A" w:rsidRPr="00AE672A" w:rsidRDefault="00AE672A" w:rsidP="00AE672A">
      <w:pPr>
        <w:shd w:val="clear" w:color="auto" w:fill="FFFFFF"/>
        <w:spacing w:after="360" w:line="263" w:lineRule="atLeast"/>
        <w:textAlignment w:val="baseline"/>
        <w:rPr>
          <w:rFonts w:ascii="Arial" w:eastAsia="Times New Roman" w:hAnsi="Arial" w:cs="Arial"/>
          <w:color w:val="0D0D0D" w:themeColor="text1" w:themeTint="F2"/>
          <w:sz w:val="24"/>
          <w:szCs w:val="18"/>
          <w:lang w:eastAsia="ru-RU"/>
        </w:rPr>
      </w:pPr>
      <w:r w:rsidRPr="00AE672A">
        <w:rPr>
          <w:rFonts w:ascii="Arial" w:eastAsia="Times New Roman" w:hAnsi="Arial" w:cs="Arial"/>
          <w:color w:val="0D0D0D" w:themeColor="text1" w:themeTint="F2"/>
          <w:sz w:val="24"/>
          <w:szCs w:val="18"/>
          <w:lang w:eastAsia="ru-RU"/>
        </w:rPr>
        <w:t>2 вида транзакций:</w:t>
      </w:r>
    </w:p>
    <w:p w:rsidR="00AE672A" w:rsidRPr="00AE672A" w:rsidRDefault="00AE672A" w:rsidP="00AE672A">
      <w:pPr>
        <w:numPr>
          <w:ilvl w:val="0"/>
          <w:numId w:val="67"/>
        </w:numPr>
        <w:shd w:val="clear" w:color="auto" w:fill="FFFFFF"/>
        <w:spacing w:before="120" w:after="120" w:line="263" w:lineRule="atLeast"/>
        <w:ind w:left="0"/>
        <w:textAlignment w:val="baseline"/>
        <w:rPr>
          <w:rFonts w:ascii="inherit" w:eastAsia="Times New Roman" w:hAnsi="inherit" w:cs="Arial"/>
          <w:color w:val="0D0D0D" w:themeColor="text1" w:themeTint="F2"/>
          <w:sz w:val="24"/>
          <w:szCs w:val="18"/>
          <w:lang w:eastAsia="ru-RU"/>
        </w:rPr>
      </w:pPr>
      <w:r w:rsidRPr="00AE672A">
        <w:rPr>
          <w:rFonts w:ascii="inherit" w:eastAsia="Times New Roman" w:hAnsi="inherit" w:cs="Arial"/>
          <w:color w:val="0D0D0D" w:themeColor="text1" w:themeTint="F2"/>
          <w:sz w:val="24"/>
          <w:szCs w:val="18"/>
          <w:lang w:eastAsia="ru-RU"/>
        </w:rPr>
        <w:t>Транзакции, которые проходят на организованном вторичном рынке</w:t>
      </w:r>
    </w:p>
    <w:p w:rsidR="00AE672A" w:rsidRPr="00AE672A" w:rsidRDefault="00AE672A" w:rsidP="00AE672A">
      <w:pPr>
        <w:numPr>
          <w:ilvl w:val="0"/>
          <w:numId w:val="67"/>
        </w:numPr>
        <w:shd w:val="clear" w:color="auto" w:fill="FFFFFF"/>
        <w:spacing w:before="120" w:after="120" w:line="263" w:lineRule="atLeast"/>
        <w:ind w:left="0"/>
        <w:textAlignment w:val="baseline"/>
        <w:rPr>
          <w:rFonts w:ascii="inherit" w:eastAsia="Times New Roman" w:hAnsi="inherit" w:cs="Arial"/>
          <w:color w:val="0D0D0D" w:themeColor="text1" w:themeTint="F2"/>
          <w:sz w:val="24"/>
          <w:szCs w:val="18"/>
          <w:lang w:eastAsia="ru-RU"/>
        </w:rPr>
      </w:pPr>
      <w:r w:rsidRPr="00AE672A">
        <w:rPr>
          <w:rFonts w:ascii="inherit" w:eastAsia="Times New Roman" w:hAnsi="inherit" w:cs="Arial"/>
          <w:color w:val="0D0D0D" w:themeColor="text1" w:themeTint="F2"/>
          <w:sz w:val="24"/>
          <w:szCs w:val="18"/>
          <w:lang w:eastAsia="ru-RU"/>
        </w:rPr>
        <w:t>Транзакции, которые проходят на внебиржевом рынке</w:t>
      </w:r>
    </w:p>
    <w:p w:rsidR="00FD140E" w:rsidRDefault="009E6F79" w:rsidP="009E6F79">
      <w:pPr>
        <w:pStyle w:val="a4"/>
        <w:spacing w:before="0" w:beforeAutospacing="0" w:after="125" w:afterAutospacing="0" w:line="276" w:lineRule="auto"/>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60 </w:t>
      </w:r>
      <w:r w:rsidR="00B62E69">
        <w:rPr>
          <w:rFonts w:ascii="Calibri" w:hAnsi="Calibri"/>
          <w:b/>
          <w:sz w:val="32"/>
        </w:rPr>
        <w:t>(</w:t>
      </w:r>
      <w:r>
        <w:rPr>
          <w:rFonts w:ascii="Calibri" w:hAnsi="Calibri"/>
          <w:b/>
          <w:sz w:val="32"/>
        </w:rPr>
        <w:t>«Уличный рынок» ценных бумаг)</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b/>
          <w:bCs/>
          <w:color w:val="0D0D0D" w:themeColor="text1" w:themeTint="F2"/>
        </w:rPr>
        <w:t>«Уличный» рынок</w:t>
      </w:r>
      <w:r w:rsidRPr="00B62E69">
        <w:rPr>
          <w:rFonts w:ascii="Arial" w:hAnsi="Arial" w:cs="Arial"/>
          <w:color w:val="0D0D0D" w:themeColor="text1" w:themeTint="F2"/>
        </w:rPr>
        <w:t> – рынок, охватывающий операции с ценными бумагами, совершаемые вне фондовой биржи. Появление этого рынка обусловлено:</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color w:val="0D0D0D" w:themeColor="text1" w:themeTint="F2"/>
        </w:rPr>
        <w:t>– отсутствием ограничений по приему ценных бумаг;</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color w:val="0D0D0D" w:themeColor="text1" w:themeTint="F2"/>
        </w:rPr>
        <w:t>– высоким процентом комиссионного вознаграждения;</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color w:val="0D0D0D" w:themeColor="text1" w:themeTint="F2"/>
        </w:rPr>
        <w:t>– монополизацией членства на бирже. </w:t>
      </w:r>
      <w:r w:rsidRPr="00B62E69">
        <w:rPr>
          <w:rFonts w:ascii="Arial" w:hAnsi="Arial" w:cs="Arial"/>
          <w:b/>
          <w:bCs/>
          <w:color w:val="0D0D0D" w:themeColor="text1" w:themeTint="F2"/>
        </w:rPr>
        <w:t>Выделение внебиржевого рынка </w:t>
      </w:r>
      <w:r w:rsidRPr="00B62E69">
        <w:rPr>
          <w:rFonts w:ascii="Arial" w:hAnsi="Arial" w:cs="Arial"/>
          <w:color w:val="0D0D0D" w:themeColor="text1" w:themeTint="F2"/>
        </w:rPr>
        <w:t>означает создание нового канала финансирования средних и мелких компаний через рынок ценных бумаг. Для таких компаний уличный рынок служит своеобразным спасательным средством как источник финансирования.</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color w:val="0D0D0D" w:themeColor="text1" w:themeTint="F2"/>
        </w:rPr>
        <w:t>Кроме того, он также служит </w:t>
      </w:r>
      <w:r w:rsidRPr="00B62E69">
        <w:rPr>
          <w:rFonts w:ascii="Arial" w:hAnsi="Arial" w:cs="Arial"/>
          <w:b/>
          <w:bCs/>
          <w:color w:val="0D0D0D" w:themeColor="text1" w:themeTint="F2"/>
        </w:rPr>
        <w:t>дополнительным источником получения сре</w:t>
      </w:r>
      <w:proofErr w:type="gramStart"/>
      <w:r w:rsidRPr="00B62E69">
        <w:rPr>
          <w:rFonts w:ascii="Arial" w:hAnsi="Arial" w:cs="Arial"/>
          <w:b/>
          <w:bCs/>
          <w:color w:val="0D0D0D" w:themeColor="text1" w:themeTint="F2"/>
        </w:rPr>
        <w:t>дств </w:t>
      </w:r>
      <w:r w:rsidRPr="00B62E69">
        <w:rPr>
          <w:rFonts w:ascii="Arial" w:hAnsi="Arial" w:cs="Arial"/>
          <w:color w:val="0D0D0D" w:themeColor="text1" w:themeTint="F2"/>
        </w:rPr>
        <w:t>дл</w:t>
      </w:r>
      <w:proofErr w:type="gramEnd"/>
      <w:r w:rsidRPr="00B62E69">
        <w:rPr>
          <w:rFonts w:ascii="Arial" w:hAnsi="Arial" w:cs="Arial"/>
          <w:color w:val="0D0D0D" w:themeColor="text1" w:themeTint="F2"/>
        </w:rPr>
        <w:t>я крупных компаний, которые, не сумев перепродать ценные бумаги на бирже, сбрасывают их на уличном рынке.</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color w:val="0D0D0D" w:themeColor="text1" w:themeTint="F2"/>
        </w:rPr>
        <w:lastRenderedPageBreak/>
        <w:t>«Уличный» рынок носит как организованный, так и неорганизованный характер. При организованном рынке действуют саморегулирующиеся органы, которые организуют рынок. К ним относятся: инвестиционные банки, дилерские (брокерские) компании.</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color w:val="0D0D0D" w:themeColor="text1" w:themeTint="F2"/>
        </w:rPr>
        <w:t>В 1971 г. в Соединенных Штатах была создана Национальная ассоциация дилеров по ценным бумагам (НАСДАК).</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b/>
          <w:bCs/>
          <w:color w:val="0D0D0D" w:themeColor="text1" w:themeTint="F2"/>
        </w:rPr>
        <w:t>Главная задача</w:t>
      </w:r>
      <w:r w:rsidRPr="00B62E69">
        <w:rPr>
          <w:rFonts w:ascii="Arial" w:hAnsi="Arial" w:cs="Arial"/>
          <w:color w:val="0D0D0D" w:themeColor="text1" w:themeTint="F2"/>
        </w:rPr>
        <w:t> – обслуживание оборота ценных бумаг (в основном акций), которые не попали на первый и второй рынок или на фондовую биржу. На организованном внебиржевом рынке торги ведутся на оптовой основе через электронные терминалы, где скорость оборота выше, чем на биржевом рынке.</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color w:val="0D0D0D" w:themeColor="text1" w:themeTint="F2"/>
        </w:rPr>
        <w:t>При этом комиссионное вознаграждение ниже, чем на фондовой бирже, так как больше оборот. Наиболее развит организованный «уличный рынок» в Соединенных Штатах Америки, Японии, Сингапуре. В Соединенных Штатах Америки в ряде случаев обороты уличного рынка превышают обороты Нью-Йоркской биржи.</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color w:val="0D0D0D" w:themeColor="text1" w:themeTint="F2"/>
        </w:rPr>
        <w:t>На организованном внебиржевом рынке существенную роль играют продажи, рассчитанные на мелких инвесторов.</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color w:val="0D0D0D" w:themeColor="text1" w:themeTint="F2"/>
        </w:rPr>
        <w:t>В зависимости от степени организации рынка ценных бумаг следует различать организованный и неорганизованный («уличный») рынок ценных бумаг.</w:t>
      </w:r>
    </w:p>
    <w:p w:rsidR="00B62E69" w:rsidRPr="00B62E69" w:rsidRDefault="00B62E69" w:rsidP="00B62E69">
      <w:pPr>
        <w:pStyle w:val="a4"/>
        <w:spacing w:line="276" w:lineRule="auto"/>
        <w:jc w:val="both"/>
        <w:rPr>
          <w:rFonts w:ascii="Arial" w:hAnsi="Arial" w:cs="Arial"/>
          <w:color w:val="0D0D0D" w:themeColor="text1" w:themeTint="F2"/>
        </w:rPr>
      </w:pPr>
      <w:r w:rsidRPr="00B62E69">
        <w:rPr>
          <w:rFonts w:ascii="Arial" w:hAnsi="Arial" w:cs="Arial"/>
          <w:color w:val="0D0D0D" w:themeColor="text1" w:themeTint="F2"/>
        </w:rPr>
        <w:t>Организованный рынок образуют отношения в ходе осуществления деятельности с ценными бумагами на фондовых биржах (в фондовых отделах товарных и валютных бирж) и с участием других организаторов торговли на рынке ценных бумаг.</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proofErr w:type="gramStart"/>
      <w:r w:rsidRPr="00B62E69">
        <w:rPr>
          <w:rStyle w:val="a6"/>
          <w:rFonts w:ascii="Tahoma" w:hAnsi="Tahoma" w:cs="Tahoma"/>
          <w:color w:val="0D0D0D" w:themeColor="text1" w:themeTint="F2"/>
          <w:bdr w:val="none" w:sz="0" w:space="0" w:color="auto" w:frame="1"/>
        </w:rPr>
        <w:t>Организованный</w:t>
      </w:r>
      <w:proofErr w:type="gramEnd"/>
      <w:r w:rsidRPr="00B62E69">
        <w:rPr>
          <w:rStyle w:val="a6"/>
          <w:rFonts w:ascii="Tahoma" w:hAnsi="Tahoma" w:cs="Tahoma"/>
          <w:color w:val="0D0D0D" w:themeColor="text1" w:themeTint="F2"/>
          <w:bdr w:val="none" w:sz="0" w:space="0" w:color="auto" w:frame="1"/>
        </w:rPr>
        <w:t xml:space="preserve"> вторичный внебиржевой</w:t>
      </w:r>
      <w:r w:rsidRPr="00B62E69">
        <w:rPr>
          <w:rStyle w:val="apple-converted-space"/>
          <w:rFonts w:ascii="Tahoma" w:hAnsi="Tahoma" w:cs="Tahoma"/>
          <w:b/>
          <w:bCs/>
          <w:color w:val="0D0D0D" w:themeColor="text1" w:themeTint="F2"/>
          <w:bdr w:val="none" w:sz="0" w:space="0" w:color="auto" w:frame="1"/>
        </w:rPr>
        <w:t> </w:t>
      </w:r>
      <w:r w:rsidRPr="00B62E69">
        <w:rPr>
          <w:rFonts w:ascii="Tahoma" w:hAnsi="Tahoma" w:cs="Tahoma"/>
          <w:color w:val="0D0D0D" w:themeColor="text1" w:themeTint="F2"/>
        </w:rPr>
        <w:t>(«уличный»)</w:t>
      </w:r>
      <w:r w:rsidRPr="00B62E69">
        <w:rPr>
          <w:rStyle w:val="apple-converted-space"/>
          <w:rFonts w:ascii="Tahoma" w:hAnsi="Tahoma" w:cs="Tahoma"/>
          <w:color w:val="0D0D0D" w:themeColor="text1" w:themeTint="F2"/>
        </w:rPr>
        <w:t> </w:t>
      </w:r>
      <w:proofErr w:type="spellStart"/>
      <w:r w:rsidRPr="00B62E69">
        <w:rPr>
          <w:rStyle w:val="a6"/>
          <w:rFonts w:ascii="Tahoma" w:hAnsi="Tahoma" w:cs="Tahoma"/>
          <w:color w:val="0D0D0D" w:themeColor="text1" w:themeTint="F2"/>
          <w:bdr w:val="none" w:sz="0" w:space="0" w:color="auto" w:frame="1"/>
        </w:rPr>
        <w:t>рынок</w:t>
      </w:r>
      <w:r w:rsidRPr="00B62E69">
        <w:rPr>
          <w:rFonts w:ascii="Tahoma" w:hAnsi="Tahoma" w:cs="Tahoma"/>
          <w:color w:val="0D0D0D" w:themeColor="text1" w:themeTint="F2"/>
        </w:rPr>
        <w:t>представляет</w:t>
      </w:r>
      <w:proofErr w:type="spellEnd"/>
      <w:r w:rsidRPr="00B62E69">
        <w:rPr>
          <w:rFonts w:ascii="Tahoma" w:hAnsi="Tahoma" w:cs="Tahoma"/>
          <w:color w:val="0D0D0D" w:themeColor="text1" w:themeTint="F2"/>
        </w:rPr>
        <w:t xml:space="preserve"> собой сферу преимущественно прямых (без посредника) сделок вторичной купли и продажи ценных бумаг между институциональными субъектами, как правило, кредитно-финансовыми учреждениями.</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rPr>
        <w:t> </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bdr w:val="none" w:sz="0" w:space="0" w:color="auto" w:frame="1"/>
        </w:rPr>
        <w:t>Причины появления этого рынка:</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rPr>
        <w:t>-          жесткие ограничения допуска ценных бумаг к котировке на бирже;</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rPr>
        <w:t>-          относительно высокие размеры биржевых комиссионных вознаграждений;</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rPr>
        <w:t>-          монополизация членства на бирже в настоящее время.</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rPr>
        <w:t xml:space="preserve">Такие рынки существуют лишь в отдельных развитых странах, в частности: в США, Канаде, Японии, Сингапуре и др. Несмотря на название, "уличные" рынки является достаточно хорошо организованными и упорядоченными. Ими управляют </w:t>
      </w:r>
      <w:proofErr w:type="spellStart"/>
      <w:r w:rsidRPr="00B62E69">
        <w:rPr>
          <w:rFonts w:ascii="Tahoma" w:hAnsi="Tahoma" w:cs="Tahoma"/>
          <w:color w:val="0D0D0D" w:themeColor="text1" w:themeTint="F2"/>
        </w:rPr>
        <w:t>саморегулируемые</w:t>
      </w:r>
      <w:proofErr w:type="spellEnd"/>
      <w:r w:rsidRPr="00B62E69">
        <w:rPr>
          <w:rFonts w:ascii="Tahoma" w:hAnsi="Tahoma" w:cs="Tahoma"/>
          <w:color w:val="0D0D0D" w:themeColor="text1" w:themeTint="F2"/>
        </w:rPr>
        <w:t xml:space="preserve"> организации профессиональных участников фондового рынка. Например, в США эту функцию выполняет Национальная ассоциация дилеров по ценным бумагам(</w:t>
      </w:r>
      <w:r w:rsidRPr="00B62E69">
        <w:rPr>
          <w:rFonts w:ascii="Tahoma" w:hAnsi="Tahoma" w:cs="Tahoma"/>
          <w:color w:val="0D0D0D" w:themeColor="text1" w:themeTint="F2"/>
          <w:bdr w:val="none" w:sz="0" w:space="0" w:color="auto" w:frame="1"/>
        </w:rPr>
        <w:t>NASD</w:t>
      </w:r>
      <w:r w:rsidRPr="00B62E69">
        <w:rPr>
          <w:rFonts w:ascii="Tahoma" w:hAnsi="Tahoma" w:cs="Tahoma"/>
          <w:color w:val="0D0D0D" w:themeColor="text1" w:themeTint="F2"/>
        </w:rPr>
        <w:t xml:space="preserve">), объединяющая множество дилеров, брокеров, инвестиционных банков и других субъектов рынка. Главной задачей ассоциации является обслуживание оборота ценных бумаг, преимущественно акций, не способных обращаться на фондовых биржах. Система автоматизированной </w:t>
      </w:r>
      <w:r w:rsidRPr="00B62E69">
        <w:rPr>
          <w:rFonts w:ascii="Tahoma" w:hAnsi="Tahoma" w:cs="Tahoma"/>
          <w:color w:val="0D0D0D" w:themeColor="text1" w:themeTint="F2"/>
        </w:rPr>
        <w:lastRenderedPageBreak/>
        <w:t>котировки Национальной ассоциации дилеров по ценным бумагам (</w:t>
      </w:r>
      <w:r w:rsidRPr="00B62E69">
        <w:rPr>
          <w:rFonts w:ascii="Tahoma" w:hAnsi="Tahoma" w:cs="Tahoma"/>
          <w:color w:val="0D0D0D" w:themeColor="text1" w:themeTint="F2"/>
          <w:bdr w:val="none" w:sz="0" w:space="0" w:color="auto" w:frame="1"/>
        </w:rPr>
        <w:t>NASDAQ</w:t>
      </w:r>
      <w:r w:rsidRPr="00B62E69">
        <w:rPr>
          <w:rFonts w:ascii="Tahoma" w:hAnsi="Tahoma" w:cs="Tahoma"/>
          <w:color w:val="0D0D0D" w:themeColor="text1" w:themeTint="F2"/>
        </w:rPr>
        <w:t>) стала первым в мире автоматизированным электронным внебиржевым вторичным рынком ценных бумаг.</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rPr>
        <w:t> </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rPr>
        <w:t>Торговля на "уличном" рынке происходит посредством  автоматизированных систем, использующих  телекоммуникационные сети связи через электронные терминалы, расположенные в офисах субъектов.  Она осуществляется крупными лотами (пакетами) ценных бумаг, т.е. на оптовой основе. Скорость совершения сделок превосходит биржевую.</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rPr>
        <w:t> </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rPr>
        <w:t>Таким образом, "уличный" рынок является каналом привлечения финансирования для новых, мелких и средних компаний. Этим рынком иногда пользуются также крупные субъекты, чьи ценные бумаги котируются на бирже. Главным мотивом для них служит экономия на комиссионном вознаграждении, которое необходимо было бы заплатить брокерской компании.</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rPr>
        <w:t> </w:t>
      </w:r>
    </w:p>
    <w:p w:rsidR="00B62E69" w:rsidRPr="00B62E69" w:rsidRDefault="00B62E69" w:rsidP="00B62E69">
      <w:pPr>
        <w:pStyle w:val="a4"/>
        <w:spacing w:before="0" w:beforeAutospacing="0" w:after="0" w:afterAutospacing="0" w:line="276" w:lineRule="auto"/>
        <w:jc w:val="both"/>
        <w:rPr>
          <w:rFonts w:ascii="Tahoma" w:hAnsi="Tahoma" w:cs="Tahoma"/>
          <w:color w:val="0D0D0D" w:themeColor="text1" w:themeTint="F2"/>
        </w:rPr>
      </w:pPr>
      <w:r w:rsidRPr="00B62E69">
        <w:rPr>
          <w:rFonts w:ascii="Tahoma" w:hAnsi="Tahoma" w:cs="Tahoma"/>
          <w:color w:val="0D0D0D" w:themeColor="text1" w:themeTint="F2"/>
        </w:rPr>
        <w:t>Главным</w:t>
      </w:r>
      <w:r w:rsidRPr="00B62E69">
        <w:rPr>
          <w:rStyle w:val="apple-converted-space"/>
          <w:rFonts w:ascii="Tahoma" w:hAnsi="Tahoma" w:cs="Tahoma"/>
          <w:color w:val="0D0D0D" w:themeColor="text1" w:themeTint="F2"/>
        </w:rPr>
        <w:t> </w:t>
      </w:r>
      <w:r w:rsidRPr="00B62E69">
        <w:rPr>
          <w:rFonts w:ascii="Tahoma" w:hAnsi="Tahoma" w:cs="Tahoma"/>
          <w:color w:val="0D0D0D" w:themeColor="text1" w:themeTint="F2"/>
          <w:bdr w:val="none" w:sz="0" w:space="0" w:color="auto" w:frame="1"/>
        </w:rPr>
        <w:t>организованным вторичным внебиржевым рынком РФ</w:t>
      </w:r>
      <w:r w:rsidRPr="00B62E69">
        <w:rPr>
          <w:rStyle w:val="apple-converted-space"/>
          <w:rFonts w:ascii="Tahoma" w:hAnsi="Tahoma" w:cs="Tahoma"/>
          <w:color w:val="0D0D0D" w:themeColor="text1" w:themeTint="F2"/>
        </w:rPr>
        <w:t> </w:t>
      </w:r>
      <w:r w:rsidRPr="00B62E69">
        <w:rPr>
          <w:rFonts w:ascii="Tahoma" w:hAnsi="Tahoma" w:cs="Tahoma"/>
          <w:color w:val="0D0D0D" w:themeColor="text1" w:themeTint="F2"/>
        </w:rPr>
        <w:t xml:space="preserve">до недавнего времени выступало созданное в 1995 г.  некоммерческое партнерство Российская торговая система (РТС). Оно объединило четыре разрозненных внебиржевых рынка: Москвы, С.Петербурга, Екатеринбурга и Новосибирска - в единую телекоммуникационную сеть. РТС состоит из </w:t>
      </w:r>
      <w:proofErr w:type="spellStart"/>
      <w:r w:rsidRPr="00B62E69">
        <w:rPr>
          <w:rFonts w:ascii="Tahoma" w:hAnsi="Tahoma" w:cs="Tahoma"/>
          <w:color w:val="0D0D0D" w:themeColor="text1" w:themeTint="F2"/>
        </w:rPr>
        <w:t>брокерско-дилерских</w:t>
      </w:r>
      <w:proofErr w:type="spellEnd"/>
      <w:r w:rsidRPr="00B62E69">
        <w:rPr>
          <w:rFonts w:ascii="Tahoma" w:hAnsi="Tahoma" w:cs="Tahoma"/>
          <w:color w:val="0D0D0D" w:themeColor="text1" w:themeTint="F2"/>
        </w:rPr>
        <w:t xml:space="preserve"> компаний - членов Национальной ассоциации участников фондового рынка (НАУФОР). С 2001 г. РТС имеет статус фондовой биржи. В стране функционируют другие организованные вторичные внебиржевые рынки.</w:t>
      </w:r>
    </w:p>
    <w:p w:rsidR="00B62E69" w:rsidRDefault="00C00739" w:rsidP="00C00739">
      <w:pPr>
        <w:pStyle w:val="a4"/>
        <w:spacing w:before="0" w:beforeAutospacing="0" w:after="125" w:afterAutospacing="0" w:line="276" w:lineRule="auto"/>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61 (Фондовая биржа, особенности ее функционирования, правовые и организационные основы)</w:t>
      </w:r>
    </w:p>
    <w:p w:rsidR="00C00739" w:rsidRPr="00C00739" w:rsidRDefault="00C00739" w:rsidP="00C00739">
      <w:pPr>
        <w:spacing w:after="0"/>
        <w:rPr>
          <w:rFonts w:ascii="Times New Roman" w:eastAsia="Times New Roman" w:hAnsi="Times New Roman"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shd w:val="clear" w:color="auto" w:fill="FFFFFF"/>
          <w:lang w:eastAsia="ru-RU"/>
        </w:rPr>
        <w:t>Сердцевину вторичного рынка ценных бумаг занимает фондовая биржа. Биржа в переводе с латыни — кожаный кошелек. Еще в ХШ веке в г</w:t>
      </w:r>
      <w:proofErr w:type="gramStart"/>
      <w:r w:rsidRPr="00C00739">
        <w:rPr>
          <w:rFonts w:ascii="Trebuchet MS" w:eastAsia="Times New Roman" w:hAnsi="Trebuchet MS" w:cs="Times New Roman"/>
          <w:color w:val="0D0D0D" w:themeColor="text1" w:themeTint="F2"/>
          <w:sz w:val="24"/>
          <w:szCs w:val="24"/>
          <w:shd w:val="clear" w:color="auto" w:fill="FFFFFF"/>
          <w:lang w:eastAsia="ru-RU"/>
        </w:rPr>
        <w:t>.Б</w:t>
      </w:r>
      <w:proofErr w:type="gramEnd"/>
      <w:r w:rsidRPr="00C00739">
        <w:rPr>
          <w:rFonts w:ascii="Trebuchet MS" w:eastAsia="Times New Roman" w:hAnsi="Trebuchet MS" w:cs="Times New Roman"/>
          <w:color w:val="0D0D0D" w:themeColor="text1" w:themeTint="F2"/>
          <w:sz w:val="24"/>
          <w:szCs w:val="24"/>
          <w:shd w:val="clear" w:color="auto" w:fill="FFFFFF"/>
          <w:lang w:eastAsia="ru-RU"/>
        </w:rPr>
        <w:t>рюгге купцы стали собираться для заключения сделок на площади Кошелек. Любая биржа — это рынок или базар, где встречаются продавцы и покупатели и между ними (чаще всего с помощью посредников-маклеров) совершаются сделки по купле-продаже крупных партий однородной продукции. Такие биржи называются товарными. Постепенно происходила специализация бирж на отдельных видах товара — хлеб, сахар и т.п. Одновременно в тех же помещениях или отдельно возникали биржи для торговли деньгами и денежными обязательствами — облигациями, векселями, поручительствами. Постепенно эти биржи полностью обособились и рынок ценных бумаг стали называть фондовой биржей.</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И товарная, и фондовая биржи дожили до наших дней. Фондовая биржа — это определенным образом организованный рынок, на котором проводятся сделки купли-продажи ценных бумаг. Возникновение биржи явилось объективным следствием развития рыночных отношений.</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lastRenderedPageBreak/>
        <w:t xml:space="preserve">Потребность в появлении данного института была обусловлена расширением торговли рядом товаров </w:t>
      </w:r>
      <w:proofErr w:type="gramStart"/>
      <w:r w:rsidRPr="00C00739">
        <w:rPr>
          <w:rFonts w:ascii="Trebuchet MS" w:eastAsia="Times New Roman" w:hAnsi="Trebuchet MS" w:cs="Times New Roman"/>
          <w:color w:val="0D0D0D" w:themeColor="text1" w:themeTint="F2"/>
          <w:sz w:val="24"/>
          <w:szCs w:val="24"/>
          <w:lang w:eastAsia="ru-RU"/>
        </w:rPr>
        <w:t>такими</w:t>
      </w:r>
      <w:proofErr w:type="gramEnd"/>
      <w:r w:rsidRPr="00C00739">
        <w:rPr>
          <w:rFonts w:ascii="Trebuchet MS" w:eastAsia="Times New Roman" w:hAnsi="Trebuchet MS" w:cs="Times New Roman"/>
          <w:color w:val="0D0D0D" w:themeColor="text1" w:themeTint="F2"/>
          <w:sz w:val="24"/>
          <w:szCs w:val="24"/>
          <w:lang w:eastAsia="ru-RU"/>
        </w:rPr>
        <w:t>, как сырьевые и сельскохозяйственные товары, а в последующем и ценные бумаги. Отмеченные товары характеризуются определенными особенностями, которые превращают их в биржевые товары:</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массовостью потребления;</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взаимозаменяемостью в рамках своих товарных групп;</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непредсказуемостью колебаний цен.</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Покупатели и продавцы стремятся извлечь из сделки максимальную прибыль и поэтому хотят быть уверенными в том, что цена сделки отражает текущее соотношение спроса и предложения. В связи с этим рынок подобных товаров должен сводить воедино и обобщать большой объем информации, причем в течение короткого времени. Для выполнения этой функции он должен отличаться высокой степенью централизации. Дан</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79</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proofErr w:type="spellStart"/>
      <w:r w:rsidRPr="00C00739">
        <w:rPr>
          <w:rFonts w:ascii="Trebuchet MS" w:eastAsia="Times New Roman" w:hAnsi="Trebuchet MS" w:cs="Times New Roman"/>
          <w:color w:val="0D0D0D" w:themeColor="text1" w:themeTint="F2"/>
          <w:sz w:val="24"/>
          <w:szCs w:val="24"/>
          <w:lang w:eastAsia="ru-RU"/>
        </w:rPr>
        <w:t>ная</w:t>
      </w:r>
      <w:proofErr w:type="spellEnd"/>
      <w:r w:rsidRPr="00C00739">
        <w:rPr>
          <w:rFonts w:ascii="Trebuchet MS" w:eastAsia="Times New Roman" w:hAnsi="Trebuchet MS" w:cs="Times New Roman"/>
          <w:color w:val="0D0D0D" w:themeColor="text1" w:themeTint="F2"/>
          <w:sz w:val="24"/>
          <w:szCs w:val="24"/>
          <w:lang w:eastAsia="ru-RU"/>
        </w:rPr>
        <w:t xml:space="preserve"> цель достигается в организации биржи, где сталкиваются спрос и предложение товаров.</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Отличительными признаками биржи являются:</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xml:space="preserve">? постоянный и </w:t>
      </w:r>
      <w:proofErr w:type="gramStart"/>
      <w:r w:rsidRPr="00C00739">
        <w:rPr>
          <w:rFonts w:ascii="Trebuchet MS" w:eastAsia="Times New Roman" w:hAnsi="Trebuchet MS" w:cs="Times New Roman"/>
          <w:color w:val="0D0D0D" w:themeColor="text1" w:themeTint="F2"/>
          <w:sz w:val="24"/>
          <w:szCs w:val="24"/>
          <w:lang w:eastAsia="ru-RU"/>
        </w:rPr>
        <w:t>организованный</w:t>
      </w:r>
      <w:proofErr w:type="gramEnd"/>
      <w:r w:rsidRPr="00C00739">
        <w:rPr>
          <w:rFonts w:ascii="Trebuchet MS" w:eastAsia="Times New Roman" w:hAnsi="Trebuchet MS" w:cs="Times New Roman"/>
          <w:color w:val="0D0D0D" w:themeColor="text1" w:themeTint="F2"/>
          <w:sz w:val="24"/>
          <w:szCs w:val="24"/>
          <w:lang w:eastAsia="ru-RU"/>
        </w:rPr>
        <w:t xml:space="preserve"> но определенным правилам характер функционирования;</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ведение торгов без предъявления товаров;</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заключение сделок по массовым, заменимым товарам.</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Признаки классической фондовой биржи:</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1) это централизованный рынок, с фиксированным местом торговли, то есть наличием торговой площадки;</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xml:space="preserve">2) на данном рынке существует процедура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w:t>
      </w:r>
      <w:proofErr w:type="spellStart"/>
      <w:r w:rsidRPr="00C00739">
        <w:rPr>
          <w:rFonts w:ascii="Trebuchet MS" w:eastAsia="Times New Roman" w:hAnsi="Trebuchet MS" w:cs="Times New Roman"/>
          <w:color w:val="0D0D0D" w:themeColor="text1" w:themeTint="F2"/>
          <w:sz w:val="24"/>
          <w:szCs w:val="24"/>
          <w:lang w:eastAsia="ru-RU"/>
        </w:rPr>
        <w:t>колеблемость</w:t>
      </w:r>
      <w:proofErr w:type="spellEnd"/>
      <w:r w:rsidRPr="00C00739">
        <w:rPr>
          <w:rFonts w:ascii="Trebuchet MS" w:eastAsia="Times New Roman" w:hAnsi="Trebuchet MS" w:cs="Times New Roman"/>
          <w:color w:val="0D0D0D" w:themeColor="text1" w:themeTint="F2"/>
          <w:sz w:val="24"/>
          <w:szCs w:val="24"/>
          <w:lang w:eastAsia="ru-RU"/>
        </w:rPr>
        <w:t xml:space="preserve"> цен и т.д.);</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3) существование процедуры отбора лучших операторов рынка в качестве членов биржи;</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lastRenderedPageBreak/>
        <w:t>4) наличие временного регламента торговли ценными бумагами и стандартных торговых процедур;</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5) централизация регистрации сделок и расчетов по ним;</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6) установление официальных (биржевых) котировок;</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7) надзор за членами биржи (с позиций их финансовой устойчивости, безопасного ведения бизнеса и соблюдения этики фондового рынка).</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Биржа выполняет следующие основные функции:</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1. Сводит друг с другом покупателей и продавцов бумаг, служит местом, где непосредственно осуществляются сделки купли-продажи ценных бумаг (создание постоянно действующего рынка).</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2. Регистрирует курсы ценных бумаг, обобщает и усредняет отношение инвесторов к каждому представленному на ней виду акций и облигаций (определение цен).</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3. Служит механизмом перелива капитала из одной отрасли (предприятия) в другую.</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4. Служит экономическим барометром деловой активности как в стране в целом, так и в отдельных отраслях, позволяет судить о направлении структурной перестройки экономики.</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5. Распространяет информацию о товарах и финансовых инструментах, их цены и условиях обращения.</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80</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6. Поддерживает профессионализм торговых и финансовых посредников;</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7. Вырабатывает правил.</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Главной операцией биржи считается котировальная операция, т.е. операция становления курса ценной бумаги или рыночной цены. Котировка имеет большое значение:</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а) для эмитента (повышает его рейтинг)</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б) для инвестора (покупая котированные бумаги, может их заложить).</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Также на бирже совершаются и другие операции:</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lastRenderedPageBreak/>
        <w:t xml:space="preserve">• </w:t>
      </w:r>
      <w:proofErr w:type="spellStart"/>
      <w:proofErr w:type="gramStart"/>
      <w:r w:rsidRPr="00C00739">
        <w:rPr>
          <w:rFonts w:ascii="Trebuchet MS" w:eastAsia="Times New Roman" w:hAnsi="Trebuchet MS" w:cs="Times New Roman"/>
          <w:color w:val="0D0D0D" w:themeColor="text1" w:themeTint="F2"/>
          <w:sz w:val="24"/>
          <w:szCs w:val="24"/>
          <w:lang w:eastAsia="ru-RU"/>
        </w:rPr>
        <w:t>спот-кассовая</w:t>
      </w:r>
      <w:proofErr w:type="spellEnd"/>
      <w:proofErr w:type="gramEnd"/>
      <w:r w:rsidRPr="00C00739">
        <w:rPr>
          <w:rFonts w:ascii="Trebuchet MS" w:eastAsia="Times New Roman" w:hAnsi="Trebuchet MS" w:cs="Times New Roman"/>
          <w:color w:val="0D0D0D" w:themeColor="text1" w:themeTint="F2"/>
          <w:sz w:val="24"/>
          <w:szCs w:val="24"/>
          <w:lang w:eastAsia="ru-RU"/>
        </w:rPr>
        <w:t xml:space="preserve"> или наличная операция с поставкой купленных бумаг на второй или третий день;</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форвард — срочная операция с поставкой проданных бумаг через определенные стандартные сроки (30, 60, 90,180 дней).</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шорт - короткая спекулятивная сделка</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Биржа может быть организована как акционерное общество, т.е. на условиях частного предпринимательства, или как учреждение, созданное государством, публичный институт. В первом случае она находится в собственности акционеров, во втором — государства. Ее деятельность основывается на уставе, который определяет порядок образования и функционирования органов биржи, состав ее членов, их приема и т.д.</w:t>
      </w:r>
    </w:p>
    <w:p w:rsidR="00C00739" w:rsidRPr="00C00739" w:rsidRDefault="00C00739" w:rsidP="00C00739">
      <w:pPr>
        <w:spacing w:after="0"/>
        <w:rPr>
          <w:rFonts w:ascii="Times New Roman" w:eastAsia="Times New Roman" w:hAnsi="Times New Roman"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shd w:val="clear" w:color="auto" w:fill="FFFFFF"/>
          <w:lang w:eastAsia="ru-RU"/>
        </w:rPr>
        <w:t>Во главе биржи стоит биржевой комитет (совет управляющих).</w:t>
      </w:r>
    </w:p>
    <w:p w:rsidR="00C00739" w:rsidRPr="00C00739" w:rsidRDefault="00C00739" w:rsidP="00C00739">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xml:space="preserve">Всего в мире коло 150 фондовых бирж, крупнейшими являются Нью-Йоркская, Лондонская, Токийская, </w:t>
      </w:r>
      <w:proofErr w:type="spellStart"/>
      <w:r w:rsidRPr="00C00739">
        <w:rPr>
          <w:rFonts w:ascii="Trebuchet MS" w:eastAsia="Times New Roman" w:hAnsi="Trebuchet MS" w:cs="Times New Roman"/>
          <w:color w:val="0D0D0D" w:themeColor="text1" w:themeTint="F2"/>
          <w:sz w:val="24"/>
          <w:szCs w:val="24"/>
          <w:lang w:eastAsia="ru-RU"/>
        </w:rPr>
        <w:t>Франкфуртская</w:t>
      </w:r>
      <w:proofErr w:type="spellEnd"/>
      <w:r w:rsidRPr="00C00739">
        <w:rPr>
          <w:rFonts w:ascii="Trebuchet MS" w:eastAsia="Times New Roman" w:hAnsi="Trebuchet MS" w:cs="Times New Roman"/>
          <w:color w:val="0D0D0D" w:themeColor="text1" w:themeTint="F2"/>
          <w:sz w:val="24"/>
          <w:szCs w:val="24"/>
          <w:lang w:eastAsia="ru-RU"/>
        </w:rPr>
        <w:t xml:space="preserve">, Тайваньская, </w:t>
      </w:r>
      <w:proofErr w:type="spellStart"/>
      <w:r w:rsidRPr="00C00739">
        <w:rPr>
          <w:rFonts w:ascii="Trebuchet MS" w:eastAsia="Times New Roman" w:hAnsi="Trebuchet MS" w:cs="Times New Roman"/>
          <w:color w:val="0D0D0D" w:themeColor="text1" w:themeTint="F2"/>
          <w:sz w:val="24"/>
          <w:szCs w:val="24"/>
          <w:lang w:eastAsia="ru-RU"/>
        </w:rPr>
        <w:t>Сеульская</w:t>
      </w:r>
      <w:proofErr w:type="spellEnd"/>
      <w:r w:rsidRPr="00C00739">
        <w:rPr>
          <w:rFonts w:ascii="Trebuchet MS" w:eastAsia="Times New Roman" w:hAnsi="Trebuchet MS" w:cs="Times New Roman"/>
          <w:color w:val="0D0D0D" w:themeColor="text1" w:themeTint="F2"/>
          <w:sz w:val="24"/>
          <w:szCs w:val="24"/>
          <w:lang w:eastAsia="ru-RU"/>
        </w:rPr>
        <w:t xml:space="preserve">, </w:t>
      </w:r>
      <w:proofErr w:type="spellStart"/>
      <w:r w:rsidRPr="00C00739">
        <w:rPr>
          <w:rFonts w:ascii="Trebuchet MS" w:eastAsia="Times New Roman" w:hAnsi="Trebuchet MS" w:cs="Times New Roman"/>
          <w:color w:val="0D0D0D" w:themeColor="text1" w:themeTint="F2"/>
          <w:sz w:val="24"/>
          <w:szCs w:val="24"/>
          <w:lang w:eastAsia="ru-RU"/>
        </w:rPr>
        <w:t>Цюрихская</w:t>
      </w:r>
      <w:proofErr w:type="spellEnd"/>
      <w:r w:rsidRPr="00C00739">
        <w:rPr>
          <w:rFonts w:ascii="Trebuchet MS" w:eastAsia="Times New Roman" w:hAnsi="Trebuchet MS" w:cs="Times New Roman"/>
          <w:color w:val="0D0D0D" w:themeColor="text1" w:themeTint="F2"/>
          <w:sz w:val="24"/>
          <w:szCs w:val="24"/>
          <w:lang w:eastAsia="ru-RU"/>
        </w:rPr>
        <w:t>, Парижская, Гонконгская и биржа Куала-Лумпур.</w:t>
      </w:r>
    </w:p>
    <w:p w:rsidR="00C00739" w:rsidRDefault="003C3047" w:rsidP="003C3047">
      <w:pPr>
        <w:pStyle w:val="a4"/>
        <w:spacing w:before="0" w:beforeAutospacing="0" w:after="125" w:afterAutospacing="0" w:line="276" w:lineRule="auto"/>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62 (Структура и функции фондовой биржи)</w:t>
      </w:r>
    </w:p>
    <w:p w:rsidR="003C3047" w:rsidRPr="00C00739" w:rsidRDefault="003C3047" w:rsidP="003C3047">
      <w:pPr>
        <w:spacing w:after="0"/>
        <w:rPr>
          <w:rFonts w:ascii="Times New Roman" w:eastAsia="Times New Roman" w:hAnsi="Times New Roman"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shd w:val="clear" w:color="auto" w:fill="FFFFFF"/>
          <w:lang w:eastAsia="ru-RU"/>
        </w:rPr>
        <w:t>Сердцевину вторичного рынка ценных бумаг занимает фондовая биржа. Биржа в переводе с латыни — кожаный кошелек. Еще в ХШ веке в г</w:t>
      </w:r>
      <w:proofErr w:type="gramStart"/>
      <w:r w:rsidRPr="00C00739">
        <w:rPr>
          <w:rFonts w:ascii="Trebuchet MS" w:eastAsia="Times New Roman" w:hAnsi="Trebuchet MS" w:cs="Times New Roman"/>
          <w:color w:val="0D0D0D" w:themeColor="text1" w:themeTint="F2"/>
          <w:sz w:val="24"/>
          <w:szCs w:val="24"/>
          <w:shd w:val="clear" w:color="auto" w:fill="FFFFFF"/>
          <w:lang w:eastAsia="ru-RU"/>
        </w:rPr>
        <w:t>.Б</w:t>
      </w:r>
      <w:proofErr w:type="gramEnd"/>
      <w:r w:rsidRPr="00C00739">
        <w:rPr>
          <w:rFonts w:ascii="Trebuchet MS" w:eastAsia="Times New Roman" w:hAnsi="Trebuchet MS" w:cs="Times New Roman"/>
          <w:color w:val="0D0D0D" w:themeColor="text1" w:themeTint="F2"/>
          <w:sz w:val="24"/>
          <w:szCs w:val="24"/>
          <w:shd w:val="clear" w:color="auto" w:fill="FFFFFF"/>
          <w:lang w:eastAsia="ru-RU"/>
        </w:rPr>
        <w:t>рюгге купцы стали собираться для заключения сделок на площади Кошелек. Любая биржа — это рынок или базар, где встречаются продавцы и покупатели и между ними (чаще всего с помощью посредников-маклеров) совершаются сделки по купле-продаже крупных партий однородной продукции. Такие биржи называются товарными. Постепенно происходила специализация бирж на отдельных видах товара — хлеб, сахар и т.п. Одновременно в тех же помещениях или отдельно возникали биржи для торговли деньгами и денежными обязательствами — облигациями, векселями, поручительствами. Постепенно эти биржи полностью обособились и рынок ценных бумаг стали называть фондовой биржей.</w:t>
      </w:r>
    </w:p>
    <w:p w:rsidR="003C3047" w:rsidRPr="00C00739" w:rsidRDefault="003C3047" w:rsidP="003C3047">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И товарная, и фондовая биржи дожили до наших дней. Фондовая биржа — это определенным образом организованный рынок, на котором проводятся сделки купли-продажи ценных бумаг. Возникновение биржи явилось объективным следствием развития рыночных отношений.</w:t>
      </w:r>
    </w:p>
    <w:p w:rsidR="003C3047" w:rsidRPr="00C00739" w:rsidRDefault="003C3047" w:rsidP="003C3047">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xml:space="preserve">Потребность в появлении данного института была обусловлена расширением торговли рядом товаров </w:t>
      </w:r>
      <w:proofErr w:type="gramStart"/>
      <w:r w:rsidRPr="00C00739">
        <w:rPr>
          <w:rFonts w:ascii="Trebuchet MS" w:eastAsia="Times New Roman" w:hAnsi="Trebuchet MS" w:cs="Times New Roman"/>
          <w:color w:val="0D0D0D" w:themeColor="text1" w:themeTint="F2"/>
          <w:sz w:val="24"/>
          <w:szCs w:val="24"/>
          <w:lang w:eastAsia="ru-RU"/>
        </w:rPr>
        <w:t>такими</w:t>
      </w:r>
      <w:proofErr w:type="gramEnd"/>
      <w:r w:rsidRPr="00C00739">
        <w:rPr>
          <w:rFonts w:ascii="Trebuchet MS" w:eastAsia="Times New Roman" w:hAnsi="Trebuchet MS" w:cs="Times New Roman"/>
          <w:color w:val="0D0D0D" w:themeColor="text1" w:themeTint="F2"/>
          <w:sz w:val="24"/>
          <w:szCs w:val="24"/>
          <w:lang w:eastAsia="ru-RU"/>
        </w:rPr>
        <w:t>, как сырьевые и сельскохозяйственные товары, а в последующем и ценные бумаги. Отмеченные товары характеризуются определенными особенностями, которые превращают их в биржевые товары:</w:t>
      </w:r>
    </w:p>
    <w:p w:rsidR="003C3047" w:rsidRPr="00C00739" w:rsidRDefault="003C3047" w:rsidP="003C3047">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массовостью потребления;</w:t>
      </w:r>
    </w:p>
    <w:p w:rsidR="003C3047" w:rsidRPr="00C00739" w:rsidRDefault="003C3047" w:rsidP="003C3047">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lastRenderedPageBreak/>
        <w:t>• взаимозаменяемостью в рамках своих товарных групп;</w:t>
      </w:r>
    </w:p>
    <w:p w:rsidR="003C3047" w:rsidRPr="00C00739" w:rsidRDefault="003C3047" w:rsidP="003C3047">
      <w:pPr>
        <w:shd w:val="clear" w:color="auto" w:fill="FFFFFF"/>
        <w:spacing w:before="100" w:beforeAutospacing="1" w:after="100" w:afterAutospacing="1"/>
        <w:ind w:firstLine="313"/>
        <w:jc w:val="both"/>
        <w:rPr>
          <w:rFonts w:ascii="Trebuchet MS" w:eastAsia="Times New Roman" w:hAnsi="Trebuchet MS" w:cs="Times New Roman"/>
          <w:color w:val="0D0D0D" w:themeColor="text1" w:themeTint="F2"/>
          <w:sz w:val="24"/>
          <w:szCs w:val="24"/>
          <w:lang w:eastAsia="ru-RU"/>
        </w:rPr>
      </w:pPr>
      <w:r w:rsidRPr="00C00739">
        <w:rPr>
          <w:rFonts w:ascii="Trebuchet MS" w:eastAsia="Times New Roman" w:hAnsi="Trebuchet MS" w:cs="Times New Roman"/>
          <w:color w:val="0D0D0D" w:themeColor="text1" w:themeTint="F2"/>
          <w:sz w:val="24"/>
          <w:szCs w:val="24"/>
          <w:lang w:eastAsia="ru-RU"/>
        </w:rPr>
        <w:t>• непредсказуемостью колебаний цен.</w:t>
      </w:r>
    </w:p>
    <w:p w:rsidR="003C3047" w:rsidRDefault="003C3047" w:rsidP="003C3047">
      <w:pPr>
        <w:pStyle w:val="a4"/>
        <w:spacing w:before="0" w:beforeAutospacing="0" w:after="125" w:afterAutospacing="0" w:line="276" w:lineRule="auto"/>
        <w:ind w:left="360"/>
        <w:rPr>
          <w:rFonts w:ascii="Trebuchet MS" w:hAnsi="Trebuchet MS"/>
          <w:color w:val="0D0D0D" w:themeColor="text1" w:themeTint="F2"/>
        </w:rPr>
      </w:pPr>
      <w:r w:rsidRPr="00C00739">
        <w:rPr>
          <w:rFonts w:ascii="Trebuchet MS" w:hAnsi="Trebuchet MS"/>
          <w:color w:val="0D0D0D" w:themeColor="text1" w:themeTint="F2"/>
        </w:rPr>
        <w:t>Покупатели и продавцы стремятся извлечь из сделки максимальную прибыль и поэтому хотят быть уверенными в том, что цена сделки отражает текущее соотношение спроса и предложения. В связи с этим рынок подобных товаров должен сводить воедино и обобщать большой объем информации, причем в течение короткого времени. Для выполнения этой функции он должен отличаться высокой степенью централизации.</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iCs/>
          <w:color w:val="0D0D0D" w:themeColor="text1" w:themeTint="F2"/>
        </w:rPr>
        <w:t>Задачи фондовой биржи</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1. Предоставление места для рынка, т.е. места, где может происходить купля-продажа ценных бумаг.</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2. Выявление равновесной биржевой цены.</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3. Аккумулирование временно свободных денежных средств и способствование передачи прав собственности.</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4. Обеспечение гласности, открытости биржевых торгов.</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5. Создание механизма для беспрепятственного разрешения споров.</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6. Обеспечение гарантий исполнения сделок, заключённых на бирже.</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7. Разработка этических стандартов, кодекса поведения участников биржевой торговли.</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Фондовые биржи представляют собой место, где:</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 встречаются интересы покупателей и продавцов, представленные в виде заявок на покупку и продажу ценных бумаг;</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 эти интересы фиксируются посредством заключения сделок в торговой системе;</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 эти интересы реализуются путём определения (клиринговые центры) и выполнения (банки и депозитарии) взаимных обязательств контрагентов сделки с последующей фиксацией права собственности на ценные бумаги.</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Фондовая биржа – организованный рынок, созданный его профессиональными участниками для торговли ценными бумагами. В настоящее время в большинстве стран фондовая биржа – центральное звено вторичного рынка акций, а в некоторых странах – и облигаций.</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Образование фондовых бирж преследует достижение следующих целей:</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lastRenderedPageBreak/>
        <w:t>— создание специализированного места, оснащённого необходимыми техническими средствами для проведения регулярных торговых операций;</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 оценка качества ценных бумаг эмитентов и допуск к биржевой торговле только высоконадёжных ценных бумаг;</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 ведение котировок ценных бумаг и установление равновесной цены;</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 создание организованного рынка ценных бумаг, на котором действия участников регулируются правилами и стандартами, установленными биржей;</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 обеспечение гарантий исполнения сделок по ценным бумагам, поставки ценных бумаг и взаимных расчётов;</w:t>
      </w:r>
    </w:p>
    <w:p w:rsidR="003C3047" w:rsidRPr="003C3047" w:rsidRDefault="003C3047" w:rsidP="003C3047">
      <w:pPr>
        <w:pStyle w:val="a4"/>
        <w:spacing w:before="188" w:beforeAutospacing="0" w:line="276" w:lineRule="auto"/>
        <w:ind w:left="188" w:right="188"/>
        <w:rPr>
          <w:rFonts w:asciiTheme="majorHAnsi" w:hAnsiTheme="majorHAnsi"/>
          <w:color w:val="0D0D0D" w:themeColor="text1" w:themeTint="F2"/>
        </w:rPr>
      </w:pPr>
      <w:r w:rsidRPr="003C3047">
        <w:rPr>
          <w:rFonts w:asciiTheme="majorHAnsi" w:hAnsiTheme="majorHAnsi"/>
          <w:color w:val="0D0D0D" w:themeColor="text1" w:themeTint="F2"/>
        </w:rPr>
        <w:t>— обеспечение информационной открытости и прозрачности фондового рынка для всех участников.</w:t>
      </w:r>
    </w:p>
    <w:p w:rsidR="003C3047" w:rsidRDefault="00073821" w:rsidP="00073821">
      <w:pPr>
        <w:pStyle w:val="a4"/>
        <w:spacing w:before="0" w:beforeAutospacing="0" w:after="125" w:afterAutospacing="0" w:line="276" w:lineRule="auto"/>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63 (</w:t>
      </w:r>
      <w:r w:rsidR="002955C2">
        <w:rPr>
          <w:rFonts w:ascii="Calibri" w:hAnsi="Calibri"/>
          <w:b/>
          <w:sz w:val="32"/>
        </w:rPr>
        <w:t>Биржевые сделки)</w:t>
      </w:r>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r w:rsidRPr="002955C2">
        <w:rPr>
          <w:rFonts w:ascii="Arial" w:hAnsi="Arial" w:cs="Arial"/>
          <w:b/>
          <w:bCs/>
          <w:color w:val="0D0D0D" w:themeColor="text1" w:themeTint="F2"/>
        </w:rPr>
        <w:t>Биржевой сделкой</w:t>
      </w:r>
      <w:r w:rsidRPr="002955C2">
        <w:rPr>
          <w:rStyle w:val="apple-converted-space"/>
          <w:rFonts w:ascii="Arial" w:hAnsi="Arial" w:cs="Arial"/>
          <w:color w:val="0D0D0D" w:themeColor="text1" w:themeTint="F2"/>
        </w:rPr>
        <w:t> </w:t>
      </w:r>
      <w:r w:rsidRPr="002955C2">
        <w:rPr>
          <w:rFonts w:ascii="Arial" w:hAnsi="Arial" w:cs="Arial"/>
          <w:color w:val="0D0D0D" w:themeColor="text1" w:themeTint="F2"/>
        </w:rPr>
        <w:t>называется зарегистрированный</w:t>
      </w:r>
      <w:r w:rsidRPr="002955C2">
        <w:rPr>
          <w:rStyle w:val="apple-converted-space"/>
          <w:rFonts w:ascii="Arial" w:hAnsi="Arial" w:cs="Arial"/>
          <w:color w:val="0D0D0D" w:themeColor="text1" w:themeTint="F2"/>
        </w:rPr>
        <w:t> </w:t>
      </w:r>
      <w:hyperlink r:id="rId503" w:tooltip="Биржа" w:history="1">
        <w:r w:rsidRPr="002955C2">
          <w:rPr>
            <w:rStyle w:val="a5"/>
            <w:rFonts w:ascii="Arial" w:hAnsi="Arial" w:cs="Arial"/>
            <w:color w:val="0D0D0D" w:themeColor="text1" w:themeTint="F2"/>
            <w:u w:val="none"/>
          </w:rPr>
          <w:t>биржей</w:t>
        </w:r>
      </w:hyperlink>
      <w:r w:rsidRPr="002955C2">
        <w:rPr>
          <w:rStyle w:val="apple-converted-space"/>
          <w:rFonts w:ascii="Arial" w:hAnsi="Arial" w:cs="Arial"/>
          <w:color w:val="0D0D0D" w:themeColor="text1" w:themeTint="F2"/>
        </w:rPr>
        <w:t> </w:t>
      </w:r>
      <w:r w:rsidRPr="002955C2">
        <w:rPr>
          <w:rFonts w:ascii="Arial" w:hAnsi="Arial" w:cs="Arial"/>
          <w:color w:val="0D0D0D" w:themeColor="text1" w:themeTint="F2"/>
        </w:rPr>
        <w:t>договор (соглашение), заключаемый участниками биржевой торговли в отношении биржевого товара в ходе биржевых торгов. Порядок регистрации и оформления биржевых сделок устанавливается биржей.</w:t>
      </w:r>
      <w:hyperlink r:id="rId504" w:anchor="cite_note-1" w:history="1">
        <w:r w:rsidRPr="002955C2">
          <w:rPr>
            <w:rStyle w:val="a5"/>
            <w:rFonts w:ascii="Arial" w:hAnsi="Arial" w:cs="Arial"/>
            <w:color w:val="0D0D0D" w:themeColor="text1" w:themeTint="F2"/>
            <w:u w:val="none"/>
            <w:vertAlign w:val="superscript"/>
          </w:rPr>
          <w:t>[1]</w:t>
        </w:r>
      </w:hyperlink>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r w:rsidRPr="002955C2">
        <w:rPr>
          <w:rFonts w:ascii="Arial" w:hAnsi="Arial" w:cs="Arial"/>
          <w:color w:val="0D0D0D" w:themeColor="text1" w:themeTint="F2"/>
        </w:rPr>
        <w:t>Сделка, заключённая на организованном внебиржевом рынке (</w:t>
      </w:r>
      <w:hyperlink r:id="rId505" w:tooltip="NASDAQ" w:history="1">
        <w:r w:rsidRPr="002955C2">
          <w:rPr>
            <w:rStyle w:val="a5"/>
            <w:rFonts w:ascii="Arial" w:hAnsi="Arial" w:cs="Arial"/>
            <w:color w:val="0D0D0D" w:themeColor="text1" w:themeTint="F2"/>
            <w:u w:val="none"/>
          </w:rPr>
          <w:t>NASDAQ</w:t>
        </w:r>
      </w:hyperlink>
      <w:r w:rsidRPr="002955C2">
        <w:rPr>
          <w:rFonts w:ascii="Arial" w:hAnsi="Arial" w:cs="Arial"/>
          <w:color w:val="0D0D0D" w:themeColor="text1" w:themeTint="F2"/>
        </w:rPr>
        <w:t>,</w:t>
      </w:r>
      <w:r w:rsidRPr="002955C2">
        <w:rPr>
          <w:rStyle w:val="apple-converted-space"/>
          <w:rFonts w:ascii="Arial" w:hAnsi="Arial" w:cs="Arial"/>
          <w:color w:val="0D0D0D" w:themeColor="text1" w:themeTint="F2"/>
        </w:rPr>
        <w:t> </w:t>
      </w:r>
      <w:hyperlink r:id="rId506" w:tooltip="РТС" w:history="1">
        <w:r w:rsidRPr="002955C2">
          <w:rPr>
            <w:rStyle w:val="a5"/>
            <w:rFonts w:ascii="Arial" w:hAnsi="Arial" w:cs="Arial"/>
            <w:color w:val="0D0D0D" w:themeColor="text1" w:themeTint="F2"/>
            <w:u w:val="none"/>
          </w:rPr>
          <w:t>РТС</w:t>
        </w:r>
      </w:hyperlink>
      <w:r w:rsidRPr="002955C2">
        <w:rPr>
          <w:rFonts w:ascii="Arial" w:hAnsi="Arial" w:cs="Arial"/>
          <w:color w:val="0D0D0D" w:themeColor="text1" w:themeTint="F2"/>
        </w:rPr>
        <w:t>), юридически не считается биржевой сделкой.</w:t>
      </w:r>
    </w:p>
    <w:p w:rsidR="002955C2" w:rsidRPr="002955C2" w:rsidRDefault="002955C2" w:rsidP="002955C2">
      <w:pPr>
        <w:pStyle w:val="2"/>
        <w:pBdr>
          <w:bottom w:val="single" w:sz="4" w:space="0" w:color="AAAAAA"/>
        </w:pBdr>
        <w:shd w:val="clear" w:color="auto" w:fill="FFFFFF"/>
        <w:spacing w:before="240" w:after="60"/>
        <w:rPr>
          <w:rFonts w:ascii="Georgia" w:hAnsi="Georgia"/>
          <w:b w:val="0"/>
          <w:bCs w:val="0"/>
          <w:color w:val="0D0D0D" w:themeColor="text1" w:themeTint="F2"/>
          <w:sz w:val="24"/>
          <w:szCs w:val="24"/>
        </w:rPr>
      </w:pPr>
      <w:proofErr w:type="gramStart"/>
      <w:r w:rsidRPr="002955C2">
        <w:rPr>
          <w:rStyle w:val="mw-headline"/>
          <w:rFonts w:ascii="Georgia" w:hAnsi="Georgia"/>
          <w:b w:val="0"/>
          <w:bCs w:val="0"/>
          <w:color w:val="0D0D0D" w:themeColor="text1" w:themeTint="F2"/>
          <w:sz w:val="24"/>
          <w:szCs w:val="24"/>
        </w:rPr>
        <w:t>Механизм заключения биржевых сделок</w:t>
      </w:r>
      <w:r w:rsidRPr="002955C2">
        <w:rPr>
          <w:rStyle w:val="mw-editsection-bracket"/>
          <w:rFonts w:ascii="Arial" w:hAnsi="Arial" w:cs="Arial"/>
          <w:b w:val="0"/>
          <w:bCs w:val="0"/>
          <w:color w:val="0D0D0D" w:themeColor="text1" w:themeTint="F2"/>
          <w:sz w:val="24"/>
          <w:szCs w:val="24"/>
        </w:rPr>
        <w:t>]</w:t>
      </w:r>
      <w:proofErr w:type="gramEnd"/>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r w:rsidRPr="002955C2">
        <w:rPr>
          <w:rFonts w:ascii="Arial" w:hAnsi="Arial" w:cs="Arial"/>
          <w:color w:val="0D0D0D" w:themeColor="text1" w:themeTint="F2"/>
        </w:rPr>
        <w:t>Заключение сделок на бирже происходит путём подачи участником торгов заявок на сделку. В случае если две разнонаправленные заявки (одна на покупку — одна на продажу) удовлетворяют условиям друг друга, то на их основе заключается сделка. Гарантом исполнения обязательств по сделке выступает биржа. То есть, если даже один из контрагентов не выполнит свои обязательства, они будут выполнены биржей.</w:t>
      </w:r>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r w:rsidRPr="002955C2">
        <w:rPr>
          <w:rFonts w:ascii="Arial" w:hAnsi="Arial" w:cs="Arial"/>
          <w:color w:val="0D0D0D" w:themeColor="text1" w:themeTint="F2"/>
        </w:rPr>
        <w:t>В заявке на биржевую сделку указывается следующая информация:</w:t>
      </w:r>
    </w:p>
    <w:p w:rsidR="002955C2" w:rsidRPr="002955C2" w:rsidRDefault="002955C2" w:rsidP="002955C2">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2955C2">
        <w:rPr>
          <w:rFonts w:ascii="Arial" w:hAnsi="Arial" w:cs="Arial"/>
          <w:color w:val="0D0D0D" w:themeColor="text1" w:themeTint="F2"/>
          <w:sz w:val="24"/>
          <w:szCs w:val="24"/>
        </w:rPr>
        <w:t>торговый код участника</w:t>
      </w:r>
    </w:p>
    <w:p w:rsidR="002955C2" w:rsidRPr="002955C2" w:rsidRDefault="002955C2" w:rsidP="002955C2">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2955C2">
        <w:rPr>
          <w:rFonts w:ascii="Arial" w:hAnsi="Arial" w:cs="Arial"/>
          <w:color w:val="0D0D0D" w:themeColor="text1" w:themeTint="F2"/>
          <w:sz w:val="24"/>
          <w:szCs w:val="24"/>
        </w:rPr>
        <w:t>срок действия заявки</w:t>
      </w:r>
    </w:p>
    <w:p w:rsidR="002955C2" w:rsidRPr="002955C2" w:rsidRDefault="002955C2" w:rsidP="002955C2">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2955C2">
        <w:rPr>
          <w:rFonts w:ascii="Arial" w:hAnsi="Arial" w:cs="Arial"/>
          <w:color w:val="0D0D0D" w:themeColor="text1" w:themeTint="F2"/>
          <w:sz w:val="24"/>
          <w:szCs w:val="24"/>
        </w:rPr>
        <w:t>тип заявки (</w:t>
      </w:r>
      <w:hyperlink r:id="rId507" w:anchor=".D0.A0.D1.8B.D0.BD.D0.BE.D1.87.D0.BD.D0.B0.D1.8F_.D0.B7.D0.B0.D1.8F.D0.B2.D0.BA.D0.B0" w:tooltip="Биржевая заявка" w:history="1">
        <w:r w:rsidRPr="002955C2">
          <w:rPr>
            <w:rStyle w:val="a5"/>
            <w:rFonts w:ascii="Arial" w:hAnsi="Arial" w:cs="Arial"/>
            <w:color w:val="0D0D0D" w:themeColor="text1" w:themeTint="F2"/>
            <w:sz w:val="24"/>
            <w:szCs w:val="24"/>
            <w:u w:val="none"/>
          </w:rPr>
          <w:t>рыночная</w:t>
        </w:r>
      </w:hyperlink>
      <w:r w:rsidRPr="002955C2">
        <w:rPr>
          <w:rFonts w:ascii="Arial" w:hAnsi="Arial" w:cs="Arial"/>
          <w:color w:val="0D0D0D" w:themeColor="text1" w:themeTint="F2"/>
          <w:sz w:val="24"/>
          <w:szCs w:val="24"/>
        </w:rPr>
        <w:t xml:space="preserve">, стоп, </w:t>
      </w:r>
      <w:proofErr w:type="spellStart"/>
      <w:proofErr w:type="gramStart"/>
      <w:r w:rsidRPr="002955C2">
        <w:rPr>
          <w:rFonts w:ascii="Arial" w:hAnsi="Arial" w:cs="Arial"/>
          <w:color w:val="0D0D0D" w:themeColor="text1" w:themeTint="F2"/>
          <w:sz w:val="24"/>
          <w:szCs w:val="24"/>
        </w:rPr>
        <w:t>стоп-лимитная</w:t>
      </w:r>
      <w:proofErr w:type="spellEnd"/>
      <w:proofErr w:type="gramEnd"/>
      <w:r w:rsidRPr="002955C2">
        <w:rPr>
          <w:rFonts w:ascii="Arial" w:hAnsi="Arial" w:cs="Arial"/>
          <w:color w:val="0D0D0D" w:themeColor="text1" w:themeTint="F2"/>
          <w:sz w:val="24"/>
          <w:szCs w:val="24"/>
        </w:rPr>
        <w:t>,</w:t>
      </w:r>
      <w:r w:rsidRPr="002955C2">
        <w:rPr>
          <w:rStyle w:val="apple-converted-space"/>
          <w:rFonts w:ascii="Arial" w:hAnsi="Arial" w:cs="Arial"/>
          <w:color w:val="0D0D0D" w:themeColor="text1" w:themeTint="F2"/>
          <w:sz w:val="24"/>
          <w:szCs w:val="24"/>
        </w:rPr>
        <w:t> </w:t>
      </w:r>
      <w:hyperlink r:id="rId508" w:anchor=".D0.9B.D0.B8.D0.BC.D0.B8.D1.82.D0.BD.D0.B0.D1.8F_.D0.B7.D0.B0.D1.8F.D0.B2.D0.BA.D0.B0" w:tooltip="Биржевая заявка" w:history="1">
        <w:r w:rsidRPr="002955C2">
          <w:rPr>
            <w:rStyle w:val="a5"/>
            <w:rFonts w:ascii="Arial" w:hAnsi="Arial" w:cs="Arial"/>
            <w:color w:val="0D0D0D" w:themeColor="text1" w:themeTint="F2"/>
            <w:sz w:val="24"/>
            <w:szCs w:val="24"/>
            <w:u w:val="none"/>
          </w:rPr>
          <w:t>лимитная</w:t>
        </w:r>
      </w:hyperlink>
      <w:r w:rsidRPr="002955C2">
        <w:rPr>
          <w:rFonts w:ascii="Arial" w:hAnsi="Arial" w:cs="Arial"/>
          <w:color w:val="0D0D0D" w:themeColor="text1" w:themeTint="F2"/>
          <w:sz w:val="24"/>
          <w:szCs w:val="24"/>
        </w:rPr>
        <w:t>)</w:t>
      </w:r>
    </w:p>
    <w:p w:rsidR="002955C2" w:rsidRPr="002955C2" w:rsidRDefault="002955C2" w:rsidP="002955C2">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2955C2">
        <w:rPr>
          <w:rFonts w:ascii="Arial" w:hAnsi="Arial" w:cs="Arial"/>
          <w:color w:val="0D0D0D" w:themeColor="text1" w:themeTint="F2"/>
          <w:sz w:val="24"/>
          <w:szCs w:val="24"/>
        </w:rPr>
        <w:t xml:space="preserve">обозначение </w:t>
      </w:r>
      <w:proofErr w:type="gramStart"/>
      <w:r w:rsidRPr="002955C2">
        <w:rPr>
          <w:rFonts w:ascii="Arial" w:hAnsi="Arial" w:cs="Arial"/>
          <w:color w:val="0D0D0D" w:themeColor="text1" w:themeTint="F2"/>
          <w:sz w:val="24"/>
          <w:szCs w:val="24"/>
        </w:rPr>
        <w:t>инструмента</w:t>
      </w:r>
      <w:proofErr w:type="gramEnd"/>
      <w:r w:rsidRPr="002955C2">
        <w:rPr>
          <w:rFonts w:ascii="Arial" w:hAnsi="Arial" w:cs="Arial"/>
          <w:color w:val="0D0D0D" w:themeColor="text1" w:themeTint="F2"/>
          <w:sz w:val="24"/>
          <w:szCs w:val="24"/>
        </w:rPr>
        <w:t xml:space="preserve"> с которым заключается сделка (ценная бумага или срочный биржевой контракт)</w:t>
      </w:r>
    </w:p>
    <w:p w:rsidR="002955C2" w:rsidRPr="002955C2" w:rsidRDefault="002955C2" w:rsidP="002955C2">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2955C2">
        <w:rPr>
          <w:rFonts w:ascii="Arial" w:hAnsi="Arial" w:cs="Arial"/>
          <w:color w:val="0D0D0D" w:themeColor="text1" w:themeTint="F2"/>
          <w:sz w:val="24"/>
          <w:szCs w:val="24"/>
        </w:rPr>
        <w:t>цена</w:t>
      </w:r>
    </w:p>
    <w:p w:rsidR="002955C2" w:rsidRPr="002955C2" w:rsidRDefault="002955C2" w:rsidP="002955C2">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2955C2">
        <w:rPr>
          <w:rFonts w:ascii="Arial" w:hAnsi="Arial" w:cs="Arial"/>
          <w:color w:val="0D0D0D" w:themeColor="text1" w:themeTint="F2"/>
          <w:sz w:val="24"/>
          <w:szCs w:val="24"/>
        </w:rPr>
        <w:t>количество ценных бумаг или срочных биржевых контрактов</w:t>
      </w:r>
    </w:p>
    <w:p w:rsidR="002955C2" w:rsidRPr="002955C2" w:rsidRDefault="002955C2" w:rsidP="002955C2">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2955C2">
        <w:rPr>
          <w:rFonts w:ascii="Arial" w:hAnsi="Arial" w:cs="Arial"/>
          <w:color w:val="0D0D0D" w:themeColor="text1" w:themeTint="F2"/>
          <w:sz w:val="24"/>
          <w:szCs w:val="24"/>
        </w:rPr>
        <w:t>направление сделки: покупка или продажа</w:t>
      </w:r>
    </w:p>
    <w:p w:rsidR="002955C2" w:rsidRPr="002955C2" w:rsidRDefault="002955C2" w:rsidP="002955C2">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2955C2">
        <w:rPr>
          <w:rFonts w:ascii="Arial" w:hAnsi="Arial" w:cs="Arial"/>
          <w:color w:val="0D0D0D" w:themeColor="text1" w:themeTint="F2"/>
          <w:sz w:val="24"/>
          <w:szCs w:val="24"/>
        </w:rPr>
        <w:t>контрагент — указывается для случая адресной заявки</w:t>
      </w:r>
    </w:p>
    <w:p w:rsidR="002955C2" w:rsidRPr="002955C2" w:rsidRDefault="002955C2" w:rsidP="002955C2">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2955C2">
        <w:rPr>
          <w:rFonts w:ascii="Arial" w:hAnsi="Arial" w:cs="Arial"/>
          <w:color w:val="0D0D0D" w:themeColor="text1" w:themeTint="F2"/>
          <w:sz w:val="24"/>
          <w:szCs w:val="24"/>
        </w:rPr>
        <w:t>указание на сделку РЕПО — если заключается сделка РЕПО</w:t>
      </w:r>
    </w:p>
    <w:p w:rsidR="002955C2" w:rsidRPr="002955C2" w:rsidRDefault="002955C2" w:rsidP="002955C2">
      <w:pPr>
        <w:numPr>
          <w:ilvl w:val="0"/>
          <w:numId w:val="68"/>
        </w:numPr>
        <w:shd w:val="clear" w:color="auto" w:fill="FFFFFF"/>
        <w:spacing w:before="100" w:beforeAutospacing="1" w:after="24"/>
        <w:ind w:left="384"/>
        <w:rPr>
          <w:rFonts w:ascii="Arial" w:hAnsi="Arial" w:cs="Arial"/>
          <w:color w:val="0D0D0D" w:themeColor="text1" w:themeTint="F2"/>
          <w:sz w:val="24"/>
          <w:szCs w:val="24"/>
        </w:rPr>
      </w:pPr>
      <w:r w:rsidRPr="002955C2">
        <w:rPr>
          <w:rFonts w:ascii="Arial" w:hAnsi="Arial" w:cs="Arial"/>
          <w:color w:val="0D0D0D" w:themeColor="text1" w:themeTint="F2"/>
          <w:sz w:val="24"/>
          <w:szCs w:val="24"/>
        </w:rPr>
        <w:lastRenderedPageBreak/>
        <w:t>указание на заключение сделки с целью хеджирования — данный признак используется при заключении сделки на рынке срочных контрактов</w:t>
      </w:r>
    </w:p>
    <w:p w:rsidR="002955C2" w:rsidRPr="002955C2" w:rsidRDefault="002955C2" w:rsidP="002955C2">
      <w:pPr>
        <w:pStyle w:val="2"/>
        <w:pBdr>
          <w:bottom w:val="single" w:sz="4" w:space="0" w:color="AAAAAA"/>
        </w:pBdr>
        <w:shd w:val="clear" w:color="auto" w:fill="FFFFFF"/>
        <w:spacing w:before="240" w:after="60"/>
        <w:rPr>
          <w:rFonts w:ascii="Georgia" w:hAnsi="Georgia"/>
          <w:b w:val="0"/>
          <w:bCs w:val="0"/>
          <w:color w:val="0D0D0D" w:themeColor="text1" w:themeTint="F2"/>
          <w:sz w:val="24"/>
          <w:szCs w:val="24"/>
        </w:rPr>
      </w:pPr>
      <w:r w:rsidRPr="002955C2">
        <w:rPr>
          <w:rStyle w:val="mw-headline"/>
          <w:rFonts w:ascii="Georgia" w:hAnsi="Georgia"/>
          <w:b w:val="0"/>
          <w:bCs w:val="0"/>
          <w:color w:val="0D0D0D" w:themeColor="text1" w:themeTint="F2"/>
          <w:sz w:val="24"/>
          <w:szCs w:val="24"/>
        </w:rPr>
        <w:t xml:space="preserve">Типы биржевых сделок </w:t>
      </w:r>
      <w:proofErr w:type="spellStart"/>
      <w:r w:rsidRPr="002955C2">
        <w:rPr>
          <w:rStyle w:val="mw-headline"/>
          <w:rFonts w:ascii="Georgia" w:hAnsi="Georgia"/>
          <w:b w:val="0"/>
          <w:bCs w:val="0"/>
          <w:color w:val="0D0D0D" w:themeColor="text1" w:themeTint="F2"/>
          <w:sz w:val="24"/>
          <w:szCs w:val="24"/>
        </w:rPr>
        <w:t>c</w:t>
      </w:r>
      <w:proofErr w:type="spellEnd"/>
      <w:r w:rsidRPr="002955C2">
        <w:rPr>
          <w:rStyle w:val="mw-headline"/>
          <w:rFonts w:ascii="Georgia" w:hAnsi="Georgia"/>
          <w:b w:val="0"/>
          <w:bCs w:val="0"/>
          <w:color w:val="0D0D0D" w:themeColor="text1" w:themeTint="F2"/>
          <w:sz w:val="24"/>
          <w:szCs w:val="24"/>
        </w:rPr>
        <w:t xml:space="preserve"> ценными бумагами</w:t>
      </w:r>
      <w:r w:rsidRPr="002955C2">
        <w:rPr>
          <w:rStyle w:val="mw-editsection-bracket"/>
          <w:rFonts w:ascii="Arial" w:hAnsi="Arial" w:cs="Arial"/>
          <w:b w:val="0"/>
          <w:bCs w:val="0"/>
          <w:color w:val="0D0D0D" w:themeColor="text1" w:themeTint="F2"/>
          <w:sz w:val="24"/>
          <w:szCs w:val="24"/>
        </w:rPr>
        <w:t>[</w:t>
      </w:r>
      <w:hyperlink r:id="rId509" w:tooltip="Редактировать раздел «Типы биржевых сделок c ценными бумагами»" w:history="1">
        <w:r w:rsidRPr="002955C2">
          <w:rPr>
            <w:rStyle w:val="a5"/>
            <w:rFonts w:ascii="Arial" w:hAnsi="Arial" w:cs="Arial"/>
            <w:b w:val="0"/>
            <w:bCs w:val="0"/>
            <w:color w:val="0D0D0D" w:themeColor="text1" w:themeTint="F2"/>
            <w:sz w:val="24"/>
            <w:szCs w:val="24"/>
            <w:u w:val="none"/>
          </w:rPr>
          <w:t>править</w:t>
        </w:r>
      </w:hyperlink>
      <w:r w:rsidRPr="002955C2">
        <w:rPr>
          <w:rStyle w:val="apple-converted-space"/>
          <w:rFonts w:ascii="Arial" w:hAnsi="Arial" w:cs="Arial"/>
          <w:b w:val="0"/>
          <w:bCs w:val="0"/>
          <w:color w:val="0D0D0D" w:themeColor="text1" w:themeTint="F2"/>
          <w:sz w:val="24"/>
          <w:szCs w:val="24"/>
        </w:rPr>
        <w:t> </w:t>
      </w:r>
      <w:r w:rsidRPr="002955C2">
        <w:rPr>
          <w:rStyle w:val="mw-editsection-divider"/>
          <w:rFonts w:ascii="Arial" w:hAnsi="Arial" w:cs="Arial"/>
          <w:b w:val="0"/>
          <w:bCs w:val="0"/>
          <w:color w:val="0D0D0D" w:themeColor="text1" w:themeTint="F2"/>
          <w:sz w:val="24"/>
          <w:szCs w:val="24"/>
        </w:rPr>
        <w:t>|</w:t>
      </w:r>
      <w:r w:rsidRPr="002955C2">
        <w:rPr>
          <w:rStyle w:val="apple-converted-space"/>
          <w:rFonts w:ascii="Arial" w:hAnsi="Arial" w:cs="Arial"/>
          <w:b w:val="0"/>
          <w:bCs w:val="0"/>
          <w:color w:val="0D0D0D" w:themeColor="text1" w:themeTint="F2"/>
          <w:sz w:val="24"/>
          <w:szCs w:val="24"/>
        </w:rPr>
        <w:t> </w:t>
      </w:r>
      <w:hyperlink r:id="rId510" w:tooltip="Редактировать раздел «Типы биржевых сделок c ценными бумагами»" w:history="1">
        <w:proofErr w:type="gramStart"/>
        <w:r w:rsidRPr="002955C2">
          <w:rPr>
            <w:rStyle w:val="a5"/>
            <w:rFonts w:ascii="Arial" w:hAnsi="Arial" w:cs="Arial"/>
            <w:b w:val="0"/>
            <w:bCs w:val="0"/>
            <w:color w:val="0D0D0D" w:themeColor="text1" w:themeTint="F2"/>
            <w:sz w:val="24"/>
            <w:szCs w:val="24"/>
            <w:u w:val="none"/>
          </w:rPr>
          <w:t>править</w:t>
        </w:r>
        <w:proofErr w:type="gramEnd"/>
        <w:r w:rsidRPr="002955C2">
          <w:rPr>
            <w:rStyle w:val="a5"/>
            <w:rFonts w:ascii="Arial" w:hAnsi="Arial" w:cs="Arial"/>
            <w:b w:val="0"/>
            <w:bCs w:val="0"/>
            <w:color w:val="0D0D0D" w:themeColor="text1" w:themeTint="F2"/>
            <w:sz w:val="24"/>
            <w:szCs w:val="24"/>
            <w:u w:val="none"/>
          </w:rPr>
          <w:t xml:space="preserve"> </w:t>
        </w:r>
        <w:proofErr w:type="spellStart"/>
        <w:r w:rsidRPr="002955C2">
          <w:rPr>
            <w:rStyle w:val="a5"/>
            <w:rFonts w:ascii="Arial" w:hAnsi="Arial" w:cs="Arial"/>
            <w:b w:val="0"/>
            <w:bCs w:val="0"/>
            <w:color w:val="0D0D0D" w:themeColor="text1" w:themeTint="F2"/>
            <w:sz w:val="24"/>
            <w:szCs w:val="24"/>
            <w:u w:val="none"/>
          </w:rPr>
          <w:t>вики-текст</w:t>
        </w:r>
        <w:proofErr w:type="spellEnd"/>
      </w:hyperlink>
      <w:r w:rsidRPr="002955C2">
        <w:rPr>
          <w:rStyle w:val="mw-editsection-bracket"/>
          <w:rFonts w:ascii="Arial" w:hAnsi="Arial" w:cs="Arial"/>
          <w:b w:val="0"/>
          <w:bCs w:val="0"/>
          <w:color w:val="0D0D0D" w:themeColor="text1" w:themeTint="F2"/>
          <w:sz w:val="24"/>
          <w:szCs w:val="24"/>
        </w:rPr>
        <w:t>]</w:t>
      </w:r>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r w:rsidRPr="002955C2">
        <w:rPr>
          <w:rFonts w:ascii="Arial" w:hAnsi="Arial" w:cs="Arial"/>
          <w:b/>
          <w:bCs/>
          <w:color w:val="0D0D0D" w:themeColor="text1" w:themeTint="F2"/>
        </w:rPr>
        <w:t>Сделка с расчётами день в день</w:t>
      </w:r>
      <w:r w:rsidRPr="002955C2">
        <w:rPr>
          <w:rStyle w:val="apple-converted-space"/>
          <w:rFonts w:ascii="Arial" w:hAnsi="Arial" w:cs="Arial"/>
          <w:color w:val="0D0D0D" w:themeColor="text1" w:themeTint="F2"/>
        </w:rPr>
        <w:t> </w:t>
      </w:r>
      <w:r w:rsidRPr="002955C2">
        <w:rPr>
          <w:rFonts w:ascii="Arial" w:hAnsi="Arial" w:cs="Arial"/>
          <w:color w:val="0D0D0D" w:themeColor="text1" w:themeTint="F2"/>
        </w:rPr>
        <w:t>(</w:t>
      </w:r>
      <w:proofErr w:type="spellStart"/>
      <w:r w:rsidRPr="002955C2">
        <w:rPr>
          <w:rFonts w:ascii="Arial" w:hAnsi="Arial" w:cs="Arial"/>
          <w:color w:val="0D0D0D" w:themeColor="text1" w:themeTint="F2"/>
        </w:rPr>
        <w:t>today</w:t>
      </w:r>
      <w:proofErr w:type="spellEnd"/>
      <w:r w:rsidRPr="002955C2">
        <w:rPr>
          <w:rFonts w:ascii="Arial" w:hAnsi="Arial" w:cs="Arial"/>
          <w:color w:val="0D0D0D" w:themeColor="text1" w:themeTint="F2"/>
        </w:rPr>
        <w:t>) — сделка, по которой исполнение обязатель</w:t>
      </w:r>
      <w:proofErr w:type="gramStart"/>
      <w:r w:rsidRPr="002955C2">
        <w:rPr>
          <w:rFonts w:ascii="Arial" w:hAnsi="Arial" w:cs="Arial"/>
          <w:color w:val="0D0D0D" w:themeColor="text1" w:themeTint="F2"/>
        </w:rPr>
        <w:t>ств ст</w:t>
      </w:r>
      <w:proofErr w:type="gramEnd"/>
      <w:r w:rsidRPr="002955C2">
        <w:rPr>
          <w:rFonts w:ascii="Arial" w:hAnsi="Arial" w:cs="Arial"/>
          <w:color w:val="0D0D0D" w:themeColor="text1" w:themeTint="F2"/>
        </w:rPr>
        <w:t xml:space="preserve">оронами выполняется практически моментально. Контрагентом по такой </w:t>
      </w:r>
      <w:proofErr w:type="gramStart"/>
      <w:r w:rsidRPr="002955C2">
        <w:rPr>
          <w:rFonts w:ascii="Arial" w:hAnsi="Arial" w:cs="Arial"/>
          <w:color w:val="0D0D0D" w:themeColor="text1" w:themeTint="F2"/>
        </w:rPr>
        <w:t>сделке</w:t>
      </w:r>
      <w:proofErr w:type="gramEnd"/>
      <w:r w:rsidRPr="002955C2">
        <w:rPr>
          <w:rFonts w:ascii="Arial" w:hAnsi="Arial" w:cs="Arial"/>
          <w:color w:val="0D0D0D" w:themeColor="text1" w:themeTint="F2"/>
        </w:rPr>
        <w:t xml:space="preserve"> как правило выступает</w:t>
      </w:r>
      <w:r w:rsidRPr="002955C2">
        <w:rPr>
          <w:rStyle w:val="apple-converted-space"/>
          <w:rFonts w:ascii="Arial" w:hAnsi="Arial" w:cs="Arial"/>
          <w:color w:val="0D0D0D" w:themeColor="text1" w:themeTint="F2"/>
        </w:rPr>
        <w:t> </w:t>
      </w:r>
      <w:hyperlink r:id="rId511" w:tooltip="Биржа" w:history="1">
        <w:r w:rsidRPr="002955C2">
          <w:rPr>
            <w:rStyle w:val="a5"/>
            <w:rFonts w:ascii="Arial" w:hAnsi="Arial" w:cs="Arial"/>
            <w:color w:val="0D0D0D" w:themeColor="text1" w:themeTint="F2"/>
            <w:u w:val="none"/>
          </w:rPr>
          <w:t>биржа</w:t>
        </w:r>
      </w:hyperlink>
      <w:r w:rsidRPr="002955C2">
        <w:rPr>
          <w:rFonts w:ascii="Arial" w:hAnsi="Arial" w:cs="Arial"/>
          <w:color w:val="0D0D0D" w:themeColor="text1" w:themeTint="F2"/>
        </w:rPr>
        <w:t>. Для заключения таких сделок необходимо предварительное резервирование денежных средств и/или ценных бумаг на бирже.</w:t>
      </w:r>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r w:rsidRPr="002955C2">
        <w:rPr>
          <w:rFonts w:ascii="Arial" w:hAnsi="Arial" w:cs="Arial"/>
          <w:b/>
          <w:bCs/>
          <w:color w:val="0D0D0D" w:themeColor="text1" w:themeTint="F2"/>
        </w:rPr>
        <w:t>Наличная сделка</w:t>
      </w:r>
      <w:r w:rsidRPr="002955C2">
        <w:rPr>
          <w:rStyle w:val="apple-converted-space"/>
          <w:rFonts w:ascii="Arial" w:hAnsi="Arial" w:cs="Arial"/>
          <w:color w:val="0D0D0D" w:themeColor="text1" w:themeTint="F2"/>
        </w:rPr>
        <w:t> </w:t>
      </w:r>
      <w:r w:rsidRPr="002955C2">
        <w:rPr>
          <w:rFonts w:ascii="Arial" w:hAnsi="Arial" w:cs="Arial"/>
          <w:color w:val="0D0D0D" w:themeColor="text1" w:themeTint="F2"/>
        </w:rPr>
        <w:t>(</w:t>
      </w:r>
      <w:proofErr w:type="spellStart"/>
      <w:r w:rsidRPr="002955C2">
        <w:rPr>
          <w:rFonts w:ascii="Arial" w:hAnsi="Arial" w:cs="Arial"/>
          <w:color w:val="0D0D0D" w:themeColor="text1" w:themeTint="F2"/>
        </w:rPr>
        <w:fldChar w:fldCharType="begin"/>
      </w:r>
      <w:r w:rsidRPr="002955C2">
        <w:rPr>
          <w:rFonts w:ascii="Arial" w:hAnsi="Arial" w:cs="Arial"/>
          <w:color w:val="0D0D0D" w:themeColor="text1" w:themeTint="F2"/>
        </w:rPr>
        <w:instrText xml:space="preserve"> HYPERLINK "https://ru.wikipedia.org/wiki/Spot_(%D1%81%D0%B4%D0%B5%D0%BB%D0%BA%D0%B0)" \o "Spot (сделка)" </w:instrText>
      </w:r>
      <w:r w:rsidRPr="002955C2">
        <w:rPr>
          <w:rFonts w:ascii="Arial" w:hAnsi="Arial" w:cs="Arial"/>
          <w:color w:val="0D0D0D" w:themeColor="text1" w:themeTint="F2"/>
        </w:rPr>
        <w:fldChar w:fldCharType="separate"/>
      </w:r>
      <w:r w:rsidRPr="002955C2">
        <w:rPr>
          <w:rStyle w:val="a5"/>
          <w:rFonts w:ascii="Arial" w:hAnsi="Arial" w:cs="Arial"/>
          <w:color w:val="0D0D0D" w:themeColor="text1" w:themeTint="F2"/>
          <w:u w:val="none"/>
        </w:rPr>
        <w:t>spot</w:t>
      </w:r>
      <w:proofErr w:type="spellEnd"/>
      <w:r w:rsidRPr="002955C2">
        <w:rPr>
          <w:rFonts w:ascii="Arial" w:hAnsi="Arial" w:cs="Arial"/>
          <w:color w:val="0D0D0D" w:themeColor="text1" w:themeTint="F2"/>
        </w:rPr>
        <w:fldChar w:fldCharType="end"/>
      </w:r>
      <w:r w:rsidRPr="002955C2">
        <w:rPr>
          <w:rFonts w:ascii="Arial" w:hAnsi="Arial" w:cs="Arial"/>
          <w:color w:val="0D0D0D" w:themeColor="text1" w:themeTint="F2"/>
        </w:rPr>
        <w:t>) — сделка с расчётами в течение двух дней. Сделка «</w:t>
      </w:r>
      <w:proofErr w:type="spellStart"/>
      <w:r w:rsidRPr="002955C2">
        <w:rPr>
          <w:rFonts w:ascii="Arial" w:hAnsi="Arial" w:cs="Arial"/>
          <w:color w:val="0D0D0D" w:themeColor="text1" w:themeTint="F2"/>
        </w:rPr>
        <w:t>today</w:t>
      </w:r>
      <w:proofErr w:type="spellEnd"/>
      <w:r w:rsidRPr="002955C2">
        <w:rPr>
          <w:rFonts w:ascii="Arial" w:hAnsi="Arial" w:cs="Arial"/>
          <w:color w:val="0D0D0D" w:themeColor="text1" w:themeTint="F2"/>
        </w:rPr>
        <w:t>» является разновидностью spot-сделки.</w:t>
      </w:r>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r w:rsidRPr="002955C2">
        <w:rPr>
          <w:rFonts w:ascii="Arial" w:hAnsi="Arial" w:cs="Arial"/>
          <w:b/>
          <w:bCs/>
          <w:color w:val="0D0D0D" w:themeColor="text1" w:themeTint="F2"/>
        </w:rPr>
        <w:t>Форвардная сделка</w:t>
      </w:r>
      <w:r w:rsidRPr="002955C2">
        <w:rPr>
          <w:rStyle w:val="apple-converted-space"/>
          <w:rFonts w:ascii="Arial" w:hAnsi="Arial" w:cs="Arial"/>
          <w:color w:val="0D0D0D" w:themeColor="text1" w:themeTint="F2"/>
        </w:rPr>
        <w:t> </w:t>
      </w:r>
      <w:r w:rsidRPr="002955C2">
        <w:rPr>
          <w:rFonts w:ascii="Arial" w:hAnsi="Arial" w:cs="Arial"/>
          <w:color w:val="0D0D0D" w:themeColor="text1" w:themeTint="F2"/>
        </w:rPr>
        <w:t>(</w:t>
      </w:r>
      <w:proofErr w:type="spellStart"/>
      <w:r w:rsidRPr="002955C2">
        <w:rPr>
          <w:rFonts w:ascii="Arial" w:hAnsi="Arial" w:cs="Arial"/>
          <w:color w:val="0D0D0D" w:themeColor="text1" w:themeTint="F2"/>
        </w:rPr>
        <w:t>forward</w:t>
      </w:r>
      <w:proofErr w:type="spellEnd"/>
      <w:r w:rsidRPr="002955C2">
        <w:rPr>
          <w:rFonts w:ascii="Arial" w:hAnsi="Arial" w:cs="Arial"/>
          <w:color w:val="0D0D0D" w:themeColor="text1" w:themeTint="F2"/>
        </w:rPr>
        <w:t xml:space="preserve">, срочная сделка) — сделка с расчётами от 3-х дней. Для таких </w:t>
      </w:r>
      <w:proofErr w:type="gramStart"/>
      <w:r w:rsidRPr="002955C2">
        <w:rPr>
          <w:rFonts w:ascii="Arial" w:hAnsi="Arial" w:cs="Arial"/>
          <w:color w:val="0D0D0D" w:themeColor="text1" w:themeTint="F2"/>
        </w:rPr>
        <w:t>сделок</w:t>
      </w:r>
      <w:proofErr w:type="gramEnd"/>
      <w:r w:rsidRPr="002955C2">
        <w:rPr>
          <w:rFonts w:ascii="Arial" w:hAnsi="Arial" w:cs="Arial"/>
          <w:color w:val="0D0D0D" w:themeColor="text1" w:themeTint="F2"/>
        </w:rPr>
        <w:t xml:space="preserve"> как правило не требуется резервировать средства накануне торгов. Обозначается как T+N1+N2. Где N1 — количество рабочих дней со дня заключения до дня планируемой поставки ценных бумаг. N2 — количество рабочих дней со дня заключения до дня планируемой оплаты. Если оплата и поставка производится в один день, то сделка обозначается как T+N1, где N1 — дата поставки и оплаты.</w:t>
      </w:r>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r w:rsidRPr="002955C2">
        <w:rPr>
          <w:rFonts w:ascii="Arial" w:hAnsi="Arial" w:cs="Arial"/>
          <w:color w:val="0D0D0D" w:themeColor="text1" w:themeTint="F2"/>
        </w:rPr>
        <w:t>Пример обозначения:</w:t>
      </w:r>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r w:rsidRPr="002955C2">
        <w:rPr>
          <w:rFonts w:ascii="Arial" w:hAnsi="Arial" w:cs="Arial"/>
          <w:color w:val="0D0D0D" w:themeColor="text1" w:themeTint="F2"/>
        </w:rPr>
        <w:t xml:space="preserve">T+3+5 — </w:t>
      </w:r>
      <w:proofErr w:type="gramStart"/>
      <w:r w:rsidRPr="002955C2">
        <w:rPr>
          <w:rFonts w:ascii="Arial" w:hAnsi="Arial" w:cs="Arial"/>
          <w:color w:val="0D0D0D" w:themeColor="text1" w:themeTint="F2"/>
        </w:rPr>
        <w:t>сделка</w:t>
      </w:r>
      <w:proofErr w:type="gramEnd"/>
      <w:r w:rsidRPr="002955C2">
        <w:rPr>
          <w:rFonts w:ascii="Arial" w:hAnsi="Arial" w:cs="Arial"/>
          <w:color w:val="0D0D0D" w:themeColor="text1" w:themeTint="F2"/>
        </w:rPr>
        <w:t xml:space="preserve"> заключённая на следующих условиях: дата поставки через три дня после заключения сделки, дата оплаты через 5 дней после заключения сделки</w:t>
      </w:r>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r w:rsidRPr="002955C2">
        <w:rPr>
          <w:rFonts w:ascii="Arial" w:hAnsi="Arial" w:cs="Arial"/>
          <w:color w:val="0D0D0D" w:themeColor="text1" w:themeTint="F2"/>
        </w:rPr>
        <w:t>На большинстве бирж сделки заключаются только на условиях</w:t>
      </w:r>
      <w:r w:rsidRPr="002955C2">
        <w:rPr>
          <w:rStyle w:val="apple-converted-space"/>
          <w:rFonts w:ascii="Arial" w:hAnsi="Arial" w:cs="Arial"/>
          <w:color w:val="0D0D0D" w:themeColor="text1" w:themeTint="F2"/>
        </w:rPr>
        <w:t> </w:t>
      </w:r>
      <w:hyperlink r:id="rId512" w:tooltip="DVP" w:history="1">
        <w:r w:rsidRPr="002955C2">
          <w:rPr>
            <w:rStyle w:val="a5"/>
            <w:rFonts w:ascii="Arial" w:hAnsi="Arial" w:cs="Arial"/>
            <w:color w:val="0D0D0D" w:themeColor="text1" w:themeTint="F2"/>
            <w:u w:val="none"/>
          </w:rPr>
          <w:t>DVP</w:t>
        </w:r>
      </w:hyperlink>
      <w:r w:rsidRPr="002955C2">
        <w:rPr>
          <w:rFonts w:ascii="Arial" w:hAnsi="Arial" w:cs="Arial"/>
          <w:color w:val="0D0D0D" w:themeColor="text1" w:themeTint="F2"/>
        </w:rPr>
        <w:t> — поставка против платежа (поставка и оплата производятся в один момент времени). Факт оплаты отслеживается депозитарным центром.</w:t>
      </w:r>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hyperlink r:id="rId513" w:tooltip="Сделка РЕПО" w:history="1">
        <w:r w:rsidRPr="002955C2">
          <w:rPr>
            <w:rStyle w:val="a5"/>
            <w:rFonts w:ascii="Arial" w:hAnsi="Arial" w:cs="Arial"/>
            <w:b/>
            <w:bCs/>
            <w:color w:val="0D0D0D" w:themeColor="text1" w:themeTint="F2"/>
            <w:u w:val="none"/>
          </w:rPr>
          <w:t>Сделка РЕПО</w:t>
        </w:r>
      </w:hyperlink>
      <w:r w:rsidRPr="002955C2">
        <w:rPr>
          <w:rFonts w:ascii="Arial" w:hAnsi="Arial" w:cs="Arial"/>
          <w:color w:val="0D0D0D" w:themeColor="text1" w:themeTint="F2"/>
        </w:rPr>
        <w:t> — сделка по продаже (покупке) эмиссионных ценных бумаг (первая часть РЕПО) с обязательной последующей обратной покупкой (продажей) ценных бумаг того же выпуска в том же количестве (вторая часть РЕПО) через определенный договором срок по цене, установленной этим договором при заключении первой части такой сделки.</w:t>
      </w:r>
    </w:p>
    <w:p w:rsidR="002955C2" w:rsidRPr="002955C2" w:rsidRDefault="002955C2" w:rsidP="002955C2">
      <w:pPr>
        <w:pStyle w:val="a4"/>
        <w:shd w:val="clear" w:color="auto" w:fill="FFFFFF"/>
        <w:spacing w:before="120" w:beforeAutospacing="0" w:after="120" w:afterAutospacing="0" w:line="276" w:lineRule="auto"/>
        <w:rPr>
          <w:rFonts w:ascii="Arial" w:hAnsi="Arial" w:cs="Arial"/>
          <w:color w:val="0D0D0D" w:themeColor="text1" w:themeTint="F2"/>
        </w:rPr>
      </w:pPr>
      <w:hyperlink r:id="rId514" w:tooltip="Маржинальная сделка" w:history="1">
        <w:proofErr w:type="gramStart"/>
        <w:r w:rsidRPr="002955C2">
          <w:rPr>
            <w:rStyle w:val="a5"/>
            <w:rFonts w:ascii="Arial" w:hAnsi="Arial" w:cs="Arial"/>
            <w:b/>
            <w:bCs/>
            <w:color w:val="0D0D0D" w:themeColor="text1" w:themeTint="F2"/>
            <w:u w:val="none"/>
          </w:rPr>
          <w:t>м</w:t>
        </w:r>
        <w:proofErr w:type="gramEnd"/>
        <w:r w:rsidRPr="002955C2">
          <w:rPr>
            <w:rStyle w:val="a5"/>
            <w:rFonts w:ascii="Arial" w:hAnsi="Arial" w:cs="Arial"/>
            <w:b/>
            <w:bCs/>
            <w:color w:val="0D0D0D" w:themeColor="text1" w:themeTint="F2"/>
            <w:u w:val="none"/>
          </w:rPr>
          <w:t>аржинальная сделка</w:t>
        </w:r>
      </w:hyperlink>
      <w:r w:rsidRPr="002955C2">
        <w:rPr>
          <w:rFonts w:ascii="Arial" w:hAnsi="Arial" w:cs="Arial"/>
          <w:color w:val="0D0D0D" w:themeColor="text1" w:themeTint="F2"/>
        </w:rPr>
        <w:t> — сделка, совершаемая на кредитные средства (предоставляемые брокером или банком).</w:t>
      </w:r>
    </w:p>
    <w:p w:rsidR="002955C2" w:rsidRDefault="00EF435D" w:rsidP="00EF435D">
      <w:pPr>
        <w:pStyle w:val="a4"/>
        <w:spacing w:before="0" w:beforeAutospacing="0" w:after="125" w:afterAutospacing="0" w:line="276" w:lineRule="auto"/>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64 (Котировка ценных бумаг)</w:t>
      </w:r>
    </w:p>
    <w:p w:rsidR="00EF435D" w:rsidRPr="00EF435D" w:rsidRDefault="00EF435D" w:rsidP="00EF435D">
      <w:pPr>
        <w:pStyle w:val="a4"/>
        <w:spacing w:before="188" w:beforeAutospacing="0" w:line="276" w:lineRule="auto"/>
        <w:ind w:left="188" w:right="188"/>
        <w:rPr>
          <w:rFonts w:ascii="Verdana" w:hAnsi="Verdana"/>
          <w:color w:val="0D0D0D" w:themeColor="text1" w:themeTint="F2"/>
        </w:rPr>
      </w:pPr>
      <w:r w:rsidRPr="00EF435D">
        <w:rPr>
          <w:rStyle w:val="a6"/>
          <w:rFonts w:ascii="Verdana" w:hAnsi="Verdana"/>
          <w:color w:val="0D0D0D" w:themeColor="text1" w:themeTint="F2"/>
        </w:rPr>
        <w:t>Котировка ценной бумаги</w:t>
      </w:r>
      <w:r w:rsidRPr="00EF435D">
        <w:rPr>
          <w:rStyle w:val="apple-converted-space"/>
          <w:rFonts w:ascii="Verdana" w:hAnsi="Verdana"/>
          <w:color w:val="0D0D0D" w:themeColor="text1" w:themeTint="F2"/>
        </w:rPr>
        <w:t> </w:t>
      </w:r>
      <w:r w:rsidRPr="00EF435D">
        <w:rPr>
          <w:rFonts w:ascii="Verdana" w:hAnsi="Verdana"/>
          <w:color w:val="0D0D0D" w:themeColor="text1" w:themeTint="F2"/>
        </w:rPr>
        <w:t>– это доступная для всех участников</w:t>
      </w:r>
      <w:r w:rsidRPr="00EF435D">
        <w:rPr>
          <w:rStyle w:val="apple-converted-space"/>
          <w:rFonts w:ascii="Verdana" w:hAnsi="Verdana"/>
          <w:color w:val="0D0D0D" w:themeColor="text1" w:themeTint="F2"/>
        </w:rPr>
        <w:t> </w:t>
      </w:r>
      <w:hyperlink r:id="rId515" w:history="1">
        <w:r w:rsidRPr="00EF435D">
          <w:rPr>
            <w:rStyle w:val="a5"/>
            <w:rFonts w:ascii="Verdana" w:hAnsi="Verdana"/>
            <w:color w:val="0D0D0D" w:themeColor="text1" w:themeTint="F2"/>
            <w:u w:val="none"/>
          </w:rPr>
          <w:t>рынка</w:t>
        </w:r>
      </w:hyperlink>
      <w:r w:rsidRPr="00EF435D">
        <w:rPr>
          <w:rStyle w:val="apple-converted-space"/>
          <w:rFonts w:ascii="Verdana" w:hAnsi="Verdana"/>
          <w:color w:val="0D0D0D" w:themeColor="text1" w:themeTint="F2"/>
        </w:rPr>
        <w:t> </w:t>
      </w:r>
      <w:r w:rsidRPr="00EF435D">
        <w:rPr>
          <w:rFonts w:ascii="Verdana" w:hAnsi="Verdana"/>
          <w:color w:val="0D0D0D" w:themeColor="text1" w:themeTint="F2"/>
        </w:rPr>
        <w:t>информация о рыночной цене</w:t>
      </w:r>
      <w:r w:rsidRPr="00EF435D">
        <w:rPr>
          <w:rStyle w:val="apple-converted-space"/>
          <w:rFonts w:ascii="Verdana" w:hAnsi="Verdana"/>
          <w:color w:val="0D0D0D" w:themeColor="text1" w:themeTint="F2"/>
        </w:rPr>
        <w:t> </w:t>
      </w:r>
      <w:hyperlink r:id="rId516" w:history="1">
        <w:r w:rsidRPr="00EF435D">
          <w:rPr>
            <w:rStyle w:val="a5"/>
            <w:rFonts w:ascii="Verdana" w:hAnsi="Verdana"/>
            <w:color w:val="0D0D0D" w:themeColor="text1" w:themeTint="F2"/>
            <w:u w:val="none"/>
          </w:rPr>
          <w:t>ценной бумаги</w:t>
        </w:r>
      </w:hyperlink>
      <w:r w:rsidRPr="00EF435D">
        <w:rPr>
          <w:rFonts w:ascii="Verdana" w:hAnsi="Verdana"/>
          <w:color w:val="0D0D0D" w:themeColor="text1" w:themeTint="F2"/>
        </w:rPr>
        <w:t>. На современном рынке</w:t>
      </w:r>
      <w:r w:rsidRPr="00EF435D">
        <w:rPr>
          <w:rStyle w:val="apple-converted-space"/>
          <w:rFonts w:ascii="Verdana" w:hAnsi="Verdana"/>
          <w:color w:val="0D0D0D" w:themeColor="text1" w:themeTint="F2"/>
        </w:rPr>
        <w:t> </w:t>
      </w:r>
      <w:hyperlink r:id="rId517" w:history="1">
        <w:r w:rsidRPr="00EF435D">
          <w:rPr>
            <w:rStyle w:val="a5"/>
            <w:rFonts w:ascii="Verdana" w:hAnsi="Verdana"/>
            <w:color w:val="0D0D0D" w:themeColor="text1" w:themeTint="F2"/>
            <w:u w:val="none"/>
          </w:rPr>
          <w:t>цена акции</w:t>
        </w:r>
      </w:hyperlink>
      <w:r w:rsidRPr="00EF435D">
        <w:rPr>
          <w:rStyle w:val="apple-converted-space"/>
          <w:rFonts w:ascii="Verdana" w:hAnsi="Verdana"/>
          <w:color w:val="0D0D0D" w:themeColor="text1" w:themeTint="F2"/>
        </w:rPr>
        <w:t> </w:t>
      </w:r>
      <w:r w:rsidRPr="00EF435D">
        <w:rPr>
          <w:rFonts w:ascii="Verdana" w:hAnsi="Verdana"/>
          <w:color w:val="0D0D0D" w:themeColor="text1" w:themeTint="F2"/>
        </w:rPr>
        <w:t>задается в абсолютном выражении в национальной валюте, например, в рублях и копейках за одну</w:t>
      </w:r>
      <w:r w:rsidRPr="00EF435D">
        <w:rPr>
          <w:rStyle w:val="apple-converted-space"/>
          <w:rFonts w:ascii="Verdana" w:hAnsi="Verdana"/>
          <w:color w:val="0D0D0D" w:themeColor="text1" w:themeTint="F2"/>
        </w:rPr>
        <w:t> </w:t>
      </w:r>
      <w:hyperlink r:id="rId518" w:history="1">
        <w:r w:rsidRPr="00EF435D">
          <w:rPr>
            <w:rStyle w:val="a5"/>
            <w:rFonts w:ascii="Verdana" w:hAnsi="Verdana"/>
            <w:color w:val="0D0D0D" w:themeColor="text1" w:themeTint="F2"/>
            <w:u w:val="none"/>
          </w:rPr>
          <w:t>акцию</w:t>
        </w:r>
      </w:hyperlink>
      <w:r w:rsidRPr="00EF435D">
        <w:rPr>
          <w:rFonts w:ascii="Verdana" w:hAnsi="Verdana"/>
          <w:color w:val="0D0D0D" w:themeColor="text1" w:themeTint="F2"/>
        </w:rPr>
        <w:t>. Цена</w:t>
      </w:r>
      <w:r w:rsidRPr="00EF435D">
        <w:rPr>
          <w:rStyle w:val="apple-converted-space"/>
          <w:rFonts w:ascii="Verdana" w:hAnsi="Verdana"/>
          <w:color w:val="0D0D0D" w:themeColor="text1" w:themeTint="F2"/>
        </w:rPr>
        <w:t> </w:t>
      </w:r>
      <w:hyperlink r:id="rId519" w:history="1">
        <w:r w:rsidRPr="00EF435D">
          <w:rPr>
            <w:rStyle w:val="a5"/>
            <w:rFonts w:ascii="Verdana" w:hAnsi="Verdana"/>
            <w:color w:val="0D0D0D" w:themeColor="text1" w:themeTint="F2"/>
            <w:u w:val="none"/>
          </w:rPr>
          <w:t>облигации</w:t>
        </w:r>
      </w:hyperlink>
      <w:r w:rsidRPr="00EF435D">
        <w:rPr>
          <w:rStyle w:val="apple-converted-space"/>
          <w:rFonts w:ascii="Verdana" w:hAnsi="Verdana"/>
          <w:color w:val="0D0D0D" w:themeColor="text1" w:themeTint="F2"/>
        </w:rPr>
        <w:t> </w:t>
      </w:r>
      <w:r w:rsidRPr="00EF435D">
        <w:rPr>
          <w:rFonts w:ascii="Verdana" w:hAnsi="Verdana"/>
          <w:color w:val="0D0D0D" w:themeColor="text1" w:themeTint="F2"/>
        </w:rPr>
        <w:t>выражается в относительной величине, обычно в процентах от ее номинала.</w:t>
      </w:r>
    </w:p>
    <w:p w:rsidR="00EF435D" w:rsidRPr="00EF435D" w:rsidRDefault="00EF435D" w:rsidP="00EF435D">
      <w:pPr>
        <w:pStyle w:val="a4"/>
        <w:spacing w:before="188" w:beforeAutospacing="0" w:line="276" w:lineRule="auto"/>
        <w:ind w:left="188" w:right="188"/>
        <w:rPr>
          <w:rFonts w:ascii="Verdana" w:hAnsi="Verdana"/>
          <w:color w:val="0D0D0D" w:themeColor="text1" w:themeTint="F2"/>
        </w:rPr>
      </w:pPr>
      <w:r w:rsidRPr="00EF435D">
        <w:rPr>
          <w:rFonts w:ascii="Verdana" w:hAnsi="Verdana"/>
          <w:color w:val="0D0D0D" w:themeColor="text1" w:themeTint="F2"/>
        </w:rPr>
        <w:lastRenderedPageBreak/>
        <w:t>Котировка – главным образом выявление и фиксирование цен, заключенных на бирже сделок, кроме того это еще и анализ рыночной информации, характеризующий конъюнктуру рынка.</w:t>
      </w:r>
    </w:p>
    <w:p w:rsidR="00EF435D" w:rsidRPr="00EF435D" w:rsidRDefault="00EF435D" w:rsidP="00EF435D">
      <w:pPr>
        <w:pStyle w:val="a4"/>
        <w:spacing w:before="188" w:beforeAutospacing="0" w:line="276" w:lineRule="auto"/>
        <w:ind w:left="188" w:right="188"/>
        <w:rPr>
          <w:rFonts w:ascii="Verdana" w:hAnsi="Verdana"/>
          <w:color w:val="0D0D0D" w:themeColor="text1" w:themeTint="F2"/>
        </w:rPr>
      </w:pPr>
      <w:r w:rsidRPr="00EF435D">
        <w:rPr>
          <w:rFonts w:ascii="Verdana" w:hAnsi="Verdana"/>
          <w:color w:val="0D0D0D" w:themeColor="text1" w:themeTint="F2"/>
        </w:rPr>
        <w:t>Биржевая котировка используется как ориентир для заключения сделок, в том числе вне биржи.</w:t>
      </w:r>
    </w:p>
    <w:p w:rsidR="00EF435D" w:rsidRPr="00EF435D" w:rsidRDefault="00EF435D" w:rsidP="00EF435D">
      <w:pPr>
        <w:pStyle w:val="a4"/>
        <w:spacing w:before="188" w:beforeAutospacing="0" w:line="276" w:lineRule="auto"/>
        <w:ind w:left="188" w:right="188"/>
        <w:rPr>
          <w:rFonts w:ascii="Verdana" w:hAnsi="Verdana"/>
          <w:color w:val="0D0D0D" w:themeColor="text1" w:themeTint="F2"/>
        </w:rPr>
      </w:pPr>
      <w:r w:rsidRPr="00EF435D">
        <w:rPr>
          <w:rFonts w:ascii="Verdana" w:hAnsi="Verdana"/>
          <w:color w:val="0D0D0D" w:themeColor="text1" w:themeTint="F2"/>
        </w:rPr>
        <w:t>Через котировки происходит обратно влияние биржевых торгов на рыночную конъюнктуру цен.</w:t>
      </w:r>
    </w:p>
    <w:p w:rsidR="00EF435D" w:rsidRPr="00EF435D" w:rsidRDefault="00EF435D" w:rsidP="00EF435D">
      <w:pPr>
        <w:pStyle w:val="a4"/>
        <w:spacing w:before="188" w:beforeAutospacing="0" w:line="276" w:lineRule="auto"/>
        <w:ind w:left="188" w:right="188"/>
        <w:rPr>
          <w:rFonts w:ascii="Verdana" w:hAnsi="Verdana"/>
          <w:color w:val="0D0D0D" w:themeColor="text1" w:themeTint="F2"/>
        </w:rPr>
      </w:pPr>
      <w:r w:rsidRPr="00EF435D">
        <w:rPr>
          <w:rFonts w:ascii="Verdana" w:hAnsi="Verdana"/>
          <w:color w:val="0D0D0D" w:themeColor="text1" w:themeTint="F2"/>
        </w:rPr>
        <w:t>Котировка составляется специальной котировочной комиссией по результатам предыдущего биржевого торга и предоставляется продавцам и покупателям в виде биржевого бюллетеня, то есть цены-котировки для кассовых операций не являются заранее установленными для данного биржевого торга, а служат информацией о вчерашнем состоянии рынка. Они необходимы для правильного определения продавцами и покупателями нынешней рыночной ситуации на бирже.</w:t>
      </w:r>
    </w:p>
    <w:p w:rsidR="00EF435D" w:rsidRPr="00EF435D" w:rsidRDefault="00EF435D" w:rsidP="00EF435D">
      <w:pPr>
        <w:pStyle w:val="a4"/>
        <w:spacing w:before="188" w:beforeAutospacing="0" w:line="276" w:lineRule="auto"/>
        <w:ind w:left="188" w:right="188"/>
        <w:rPr>
          <w:rFonts w:ascii="Verdana" w:hAnsi="Verdana"/>
          <w:color w:val="0D0D0D" w:themeColor="text1" w:themeTint="F2"/>
        </w:rPr>
      </w:pPr>
      <w:r w:rsidRPr="00EF435D">
        <w:rPr>
          <w:rFonts w:ascii="Verdana" w:hAnsi="Verdana"/>
          <w:color w:val="0D0D0D" w:themeColor="text1" w:themeTint="F2"/>
        </w:rPr>
        <w:t>Роль котировки для срочных сделок состоит в том, что в заключаемых договорах на срок, цены сделок не всегда указываются, тогда такие контракты будут исполнены по ценам, сложившимся в тот день, по условиям договора сделка должна быть исполнена.</w:t>
      </w:r>
    </w:p>
    <w:p w:rsidR="00EF435D" w:rsidRPr="00EF435D" w:rsidRDefault="00EF435D" w:rsidP="00EF435D">
      <w:pPr>
        <w:pStyle w:val="a4"/>
        <w:spacing w:before="188" w:beforeAutospacing="0" w:line="276" w:lineRule="auto"/>
        <w:ind w:left="188" w:right="188"/>
        <w:rPr>
          <w:rFonts w:ascii="Verdana" w:hAnsi="Verdana"/>
          <w:color w:val="0D0D0D" w:themeColor="text1" w:themeTint="F2"/>
        </w:rPr>
      </w:pPr>
      <w:r w:rsidRPr="00EF435D">
        <w:rPr>
          <w:rFonts w:ascii="Verdana" w:hAnsi="Verdana"/>
          <w:color w:val="0D0D0D" w:themeColor="text1" w:themeTint="F2"/>
        </w:rPr>
        <w:t>Следовательно, цена котировки этого дня становится не просто ориентиром для продавцов и покупателей, а установленной для такой сделки ценой.</w:t>
      </w:r>
    </w:p>
    <w:p w:rsidR="00EF435D" w:rsidRPr="00EF435D" w:rsidRDefault="00EF435D" w:rsidP="00EF435D">
      <w:pPr>
        <w:pStyle w:val="a4"/>
        <w:spacing w:line="276" w:lineRule="auto"/>
        <w:rPr>
          <w:rFonts w:ascii="Arial" w:hAnsi="Arial" w:cs="Arial"/>
          <w:color w:val="0D0D0D" w:themeColor="text1" w:themeTint="F2"/>
        </w:rPr>
      </w:pPr>
      <w:r w:rsidRPr="00EF435D">
        <w:rPr>
          <w:rFonts w:ascii="Arial" w:hAnsi="Arial" w:cs="Arial"/>
          <w:color w:val="0D0D0D" w:themeColor="text1" w:themeTint="F2"/>
        </w:rPr>
        <w:t>Следует различать следующие</w:t>
      </w:r>
      <w:r w:rsidRPr="00EF435D">
        <w:rPr>
          <w:rStyle w:val="apple-converted-space"/>
          <w:rFonts w:ascii="Arial" w:hAnsi="Arial" w:cs="Arial"/>
          <w:color w:val="0D0D0D" w:themeColor="text1" w:themeTint="F2"/>
        </w:rPr>
        <w:t> </w:t>
      </w:r>
      <w:r w:rsidRPr="00EF435D">
        <w:rPr>
          <w:rFonts w:ascii="Arial" w:hAnsi="Arial" w:cs="Arial"/>
          <w:b/>
          <w:bCs/>
          <w:color w:val="0D0D0D" w:themeColor="text1" w:themeTint="F2"/>
        </w:rPr>
        <w:t>виды котировки:</w:t>
      </w:r>
    </w:p>
    <w:p w:rsidR="00EF435D" w:rsidRPr="00EF435D" w:rsidRDefault="00EF435D" w:rsidP="00EF435D">
      <w:pPr>
        <w:pStyle w:val="a4"/>
        <w:spacing w:line="276" w:lineRule="auto"/>
        <w:rPr>
          <w:rFonts w:ascii="Arial" w:hAnsi="Arial" w:cs="Arial"/>
          <w:color w:val="0D0D0D" w:themeColor="text1" w:themeTint="F2"/>
        </w:rPr>
      </w:pPr>
      <w:r w:rsidRPr="00EF435D">
        <w:rPr>
          <w:rFonts w:ascii="Arial" w:hAnsi="Arial" w:cs="Arial"/>
          <w:color w:val="0D0D0D" w:themeColor="text1" w:themeTint="F2"/>
        </w:rPr>
        <w:t>1) </w:t>
      </w:r>
      <w:r w:rsidRPr="00EF435D">
        <w:rPr>
          <w:rFonts w:ascii="Arial" w:hAnsi="Arial" w:cs="Arial"/>
          <w:b/>
          <w:bCs/>
          <w:iCs/>
          <w:color w:val="0D0D0D" w:themeColor="text1" w:themeTint="F2"/>
        </w:rPr>
        <w:t>преддоговорная котировка</w:t>
      </w:r>
      <w:r w:rsidRPr="00EF435D">
        <w:rPr>
          <w:rStyle w:val="apple-converted-space"/>
          <w:rFonts w:ascii="Arial" w:hAnsi="Arial" w:cs="Arial"/>
          <w:b/>
          <w:bCs/>
          <w:iCs/>
          <w:color w:val="0D0D0D" w:themeColor="text1" w:themeTint="F2"/>
        </w:rPr>
        <w:t> </w:t>
      </w:r>
      <w:r w:rsidRPr="00EF435D">
        <w:rPr>
          <w:rFonts w:ascii="Arial" w:hAnsi="Arial" w:cs="Arial"/>
          <w:color w:val="0D0D0D" w:themeColor="text1" w:themeTint="F2"/>
        </w:rPr>
        <w:t>– это существование рыночной цены ценной бумаги в качестве цен предложения на покупку и продажу:</w:t>
      </w:r>
      <w:r w:rsidRPr="00EF435D">
        <w:rPr>
          <w:rFonts w:ascii="Arial" w:hAnsi="Arial" w:cs="Arial"/>
          <w:b/>
          <w:bCs/>
          <w:color w:val="0D0D0D" w:themeColor="text1" w:themeTint="F2"/>
        </w:rPr>
        <w:t xml:space="preserve">• цена покупателя, или цена предложения на покупку, или текущая котировка по запросу, или </w:t>
      </w:r>
      <w:proofErr w:type="spellStart"/>
      <w:r w:rsidRPr="00EF435D">
        <w:rPr>
          <w:rFonts w:ascii="Arial" w:hAnsi="Arial" w:cs="Arial"/>
          <w:b/>
          <w:bCs/>
          <w:color w:val="0D0D0D" w:themeColor="text1" w:themeTint="F2"/>
        </w:rPr>
        <w:t>бид</w:t>
      </w:r>
      <w:proofErr w:type="spellEnd"/>
      <w:r w:rsidRPr="00EF435D">
        <w:rPr>
          <w:rStyle w:val="apple-converted-space"/>
          <w:rFonts w:ascii="Arial" w:hAnsi="Arial" w:cs="Arial"/>
          <w:b/>
          <w:bCs/>
          <w:color w:val="0D0D0D" w:themeColor="text1" w:themeTint="F2"/>
        </w:rPr>
        <w:t> </w:t>
      </w:r>
      <w:r w:rsidRPr="00EF435D">
        <w:rPr>
          <w:rFonts w:ascii="Arial" w:hAnsi="Arial" w:cs="Arial"/>
          <w:b/>
          <w:bCs/>
          <w:iCs/>
          <w:color w:val="0D0D0D" w:themeColor="text1" w:themeTint="F2"/>
        </w:rPr>
        <w:t>(</w:t>
      </w:r>
      <w:proofErr w:type="spellStart"/>
      <w:r w:rsidRPr="00EF435D">
        <w:rPr>
          <w:rFonts w:ascii="Arial" w:hAnsi="Arial" w:cs="Arial"/>
          <w:b/>
          <w:bCs/>
          <w:iCs/>
          <w:color w:val="0D0D0D" w:themeColor="text1" w:themeTint="F2"/>
        </w:rPr>
        <w:t>bid</w:t>
      </w:r>
      <w:proofErr w:type="spellEnd"/>
      <w:r w:rsidRPr="00EF435D">
        <w:rPr>
          <w:rFonts w:ascii="Arial" w:hAnsi="Arial" w:cs="Arial"/>
          <w:b/>
          <w:bCs/>
          <w:iCs/>
          <w:color w:val="0D0D0D" w:themeColor="text1" w:themeTint="F2"/>
        </w:rPr>
        <w:t>)</w:t>
      </w:r>
      <w:r w:rsidRPr="00EF435D">
        <w:rPr>
          <w:rStyle w:val="apple-converted-space"/>
          <w:rFonts w:ascii="Arial" w:hAnsi="Arial" w:cs="Arial"/>
          <w:iCs/>
          <w:color w:val="0D0D0D" w:themeColor="text1" w:themeTint="F2"/>
        </w:rPr>
        <w:t> </w:t>
      </w:r>
      <w:r w:rsidRPr="00EF435D">
        <w:rPr>
          <w:rFonts w:ascii="Arial" w:hAnsi="Arial" w:cs="Arial"/>
          <w:color w:val="0D0D0D" w:themeColor="text1" w:themeTint="F2"/>
        </w:rPr>
        <w:t xml:space="preserve">– это цена, которую предлагает </w:t>
      </w:r>
      <w:proofErr w:type="spellStart"/>
      <w:r w:rsidRPr="00EF435D">
        <w:rPr>
          <w:rFonts w:ascii="Arial" w:hAnsi="Arial" w:cs="Arial"/>
          <w:color w:val="0D0D0D" w:themeColor="text1" w:themeTint="F2"/>
        </w:rPr>
        <w:t>маркет-мейкер</w:t>
      </w:r>
      <w:proofErr w:type="spellEnd"/>
      <w:r w:rsidRPr="00EF435D">
        <w:rPr>
          <w:rFonts w:ascii="Arial" w:hAnsi="Arial" w:cs="Arial"/>
          <w:color w:val="0D0D0D" w:themeColor="text1" w:themeTint="F2"/>
        </w:rPr>
        <w:t xml:space="preserve"> в качестве покупателя;</w:t>
      </w:r>
      <w:r w:rsidRPr="00EF435D">
        <w:rPr>
          <w:rFonts w:ascii="Arial" w:hAnsi="Arial" w:cs="Arial"/>
          <w:b/>
          <w:bCs/>
          <w:color w:val="0D0D0D" w:themeColor="text1" w:themeTint="F2"/>
        </w:rPr>
        <w:t xml:space="preserve">• цена продавца, или цена предложения на продажу, или текущая котировка по предложению, или </w:t>
      </w:r>
      <w:proofErr w:type="spellStart"/>
      <w:r w:rsidRPr="00EF435D">
        <w:rPr>
          <w:rFonts w:ascii="Arial" w:hAnsi="Arial" w:cs="Arial"/>
          <w:b/>
          <w:bCs/>
          <w:color w:val="0D0D0D" w:themeColor="text1" w:themeTint="F2"/>
        </w:rPr>
        <w:t>аск</w:t>
      </w:r>
      <w:proofErr w:type="spellEnd"/>
      <w:r w:rsidRPr="00EF435D">
        <w:rPr>
          <w:rStyle w:val="apple-converted-space"/>
          <w:rFonts w:ascii="Arial" w:hAnsi="Arial" w:cs="Arial"/>
          <w:b/>
          <w:bCs/>
          <w:color w:val="0D0D0D" w:themeColor="text1" w:themeTint="F2"/>
        </w:rPr>
        <w:t> </w:t>
      </w:r>
      <w:r w:rsidRPr="00EF435D">
        <w:rPr>
          <w:rFonts w:ascii="Arial" w:hAnsi="Arial" w:cs="Arial"/>
          <w:b/>
          <w:bCs/>
          <w:iCs/>
          <w:color w:val="0D0D0D" w:themeColor="text1" w:themeTint="F2"/>
        </w:rPr>
        <w:t>(</w:t>
      </w:r>
      <w:proofErr w:type="spellStart"/>
      <w:r w:rsidRPr="00EF435D">
        <w:rPr>
          <w:rFonts w:ascii="Arial" w:hAnsi="Arial" w:cs="Arial"/>
          <w:b/>
          <w:bCs/>
          <w:iCs/>
          <w:color w:val="0D0D0D" w:themeColor="text1" w:themeTint="F2"/>
        </w:rPr>
        <w:t>ask</w:t>
      </w:r>
      <w:proofErr w:type="spellEnd"/>
      <w:r w:rsidRPr="00EF435D">
        <w:rPr>
          <w:rFonts w:ascii="Arial" w:hAnsi="Arial" w:cs="Arial"/>
          <w:b/>
          <w:bCs/>
          <w:iCs/>
          <w:color w:val="0D0D0D" w:themeColor="text1" w:themeTint="F2"/>
        </w:rPr>
        <w:t>),</w:t>
      </w:r>
      <w:r w:rsidRPr="00EF435D">
        <w:rPr>
          <w:rStyle w:val="apple-converted-space"/>
          <w:rFonts w:ascii="Arial" w:hAnsi="Arial" w:cs="Arial"/>
          <w:iCs/>
          <w:color w:val="0D0D0D" w:themeColor="text1" w:themeTint="F2"/>
        </w:rPr>
        <w:t> </w:t>
      </w:r>
      <w:proofErr w:type="spellStart"/>
      <w:r w:rsidRPr="00EF435D">
        <w:rPr>
          <w:rFonts w:ascii="Arial" w:hAnsi="Arial" w:cs="Arial"/>
          <w:b/>
          <w:bCs/>
          <w:color w:val="0D0D0D" w:themeColor="text1" w:themeTint="F2"/>
        </w:rPr>
        <w:t>офер</w:t>
      </w:r>
      <w:proofErr w:type="spellEnd"/>
      <w:r w:rsidRPr="00EF435D">
        <w:rPr>
          <w:rStyle w:val="apple-converted-space"/>
          <w:rFonts w:ascii="Arial" w:hAnsi="Arial" w:cs="Arial"/>
          <w:b/>
          <w:bCs/>
          <w:color w:val="0D0D0D" w:themeColor="text1" w:themeTint="F2"/>
        </w:rPr>
        <w:t> </w:t>
      </w:r>
      <w:r w:rsidRPr="00EF435D">
        <w:rPr>
          <w:rFonts w:ascii="Arial" w:hAnsi="Arial" w:cs="Arial"/>
          <w:b/>
          <w:bCs/>
          <w:iCs/>
          <w:color w:val="0D0D0D" w:themeColor="text1" w:themeTint="F2"/>
        </w:rPr>
        <w:t>(</w:t>
      </w:r>
      <w:proofErr w:type="spellStart"/>
      <w:r w:rsidRPr="00EF435D">
        <w:rPr>
          <w:rFonts w:ascii="Arial" w:hAnsi="Arial" w:cs="Arial"/>
          <w:b/>
          <w:bCs/>
          <w:iCs/>
          <w:color w:val="0D0D0D" w:themeColor="text1" w:themeTint="F2"/>
        </w:rPr>
        <w:t>offer</w:t>
      </w:r>
      <w:proofErr w:type="spellEnd"/>
      <w:r w:rsidRPr="00EF435D">
        <w:rPr>
          <w:rFonts w:ascii="Arial" w:hAnsi="Arial" w:cs="Arial"/>
          <w:b/>
          <w:bCs/>
          <w:iCs/>
          <w:color w:val="0D0D0D" w:themeColor="text1" w:themeTint="F2"/>
        </w:rPr>
        <w:t>) –</w:t>
      </w:r>
      <w:r w:rsidRPr="00EF435D">
        <w:rPr>
          <w:rStyle w:val="apple-converted-space"/>
          <w:rFonts w:ascii="Arial" w:hAnsi="Arial" w:cs="Arial"/>
          <w:b/>
          <w:bCs/>
          <w:iCs/>
          <w:color w:val="0D0D0D" w:themeColor="text1" w:themeTint="F2"/>
        </w:rPr>
        <w:t> </w:t>
      </w:r>
      <w:r w:rsidRPr="00EF435D">
        <w:rPr>
          <w:rFonts w:ascii="Arial" w:hAnsi="Arial" w:cs="Arial"/>
          <w:color w:val="0D0D0D" w:themeColor="text1" w:themeTint="F2"/>
        </w:rPr>
        <w:t xml:space="preserve">это цена, которую предлагает </w:t>
      </w:r>
      <w:proofErr w:type="spellStart"/>
      <w:r w:rsidRPr="00EF435D">
        <w:rPr>
          <w:rFonts w:ascii="Arial" w:hAnsi="Arial" w:cs="Arial"/>
          <w:color w:val="0D0D0D" w:themeColor="text1" w:themeTint="F2"/>
        </w:rPr>
        <w:t>маркет-мейкер</w:t>
      </w:r>
      <w:proofErr w:type="spellEnd"/>
      <w:r w:rsidRPr="00EF435D">
        <w:rPr>
          <w:rFonts w:ascii="Arial" w:hAnsi="Arial" w:cs="Arial"/>
          <w:color w:val="0D0D0D" w:themeColor="text1" w:themeTint="F2"/>
        </w:rPr>
        <w:t xml:space="preserve"> в качестве продавца; по этой цене клиент может купить ценную бумагу (но может предложить и меньшую цену). Разница между ценами продавца и покупателя </w:t>
      </w:r>
      <w:proofErr w:type="spellStart"/>
      <w:r w:rsidRPr="00EF435D">
        <w:rPr>
          <w:rFonts w:ascii="Arial" w:hAnsi="Arial" w:cs="Arial"/>
          <w:color w:val="0D0D0D" w:themeColor="text1" w:themeTint="F2"/>
        </w:rPr>
        <w:t>называется</w:t>
      </w:r>
      <w:r w:rsidRPr="00EF435D">
        <w:rPr>
          <w:rFonts w:ascii="Arial" w:hAnsi="Arial" w:cs="Arial"/>
          <w:b/>
          <w:bCs/>
          <w:iCs/>
          <w:color w:val="0D0D0D" w:themeColor="text1" w:themeTint="F2"/>
        </w:rPr>
        <w:t>спрэдом</w:t>
      </w:r>
      <w:proofErr w:type="spellEnd"/>
      <w:r w:rsidRPr="00EF435D">
        <w:rPr>
          <w:rFonts w:ascii="Arial" w:hAnsi="Arial" w:cs="Arial"/>
          <w:b/>
          <w:bCs/>
          <w:iCs/>
          <w:color w:val="0D0D0D" w:themeColor="text1" w:themeTint="F2"/>
        </w:rPr>
        <w:t>;</w:t>
      </w:r>
    </w:p>
    <w:p w:rsidR="00EF435D" w:rsidRPr="00EF435D" w:rsidRDefault="00EF435D" w:rsidP="00EF435D">
      <w:pPr>
        <w:pStyle w:val="a4"/>
        <w:spacing w:line="276" w:lineRule="auto"/>
        <w:rPr>
          <w:rFonts w:ascii="Arial" w:hAnsi="Arial" w:cs="Arial"/>
          <w:color w:val="0D0D0D" w:themeColor="text1" w:themeTint="F2"/>
        </w:rPr>
      </w:pPr>
      <w:r w:rsidRPr="00EF435D">
        <w:rPr>
          <w:rFonts w:ascii="Arial" w:hAnsi="Arial" w:cs="Arial"/>
          <w:color w:val="0D0D0D" w:themeColor="text1" w:themeTint="F2"/>
        </w:rPr>
        <w:t>2) </w:t>
      </w:r>
      <w:proofErr w:type="spellStart"/>
      <w:r w:rsidRPr="00EF435D">
        <w:rPr>
          <w:rFonts w:ascii="Arial" w:hAnsi="Arial" w:cs="Arial"/>
          <w:b/>
          <w:bCs/>
          <w:iCs/>
          <w:color w:val="0D0D0D" w:themeColor="text1" w:themeTint="F2"/>
        </w:rPr>
        <w:t>последоговорная</w:t>
      </w:r>
      <w:proofErr w:type="spellEnd"/>
      <w:r w:rsidRPr="00EF435D">
        <w:rPr>
          <w:rFonts w:ascii="Arial" w:hAnsi="Arial" w:cs="Arial"/>
          <w:b/>
          <w:bCs/>
          <w:iCs/>
          <w:color w:val="0D0D0D" w:themeColor="text1" w:themeTint="F2"/>
        </w:rPr>
        <w:t xml:space="preserve"> котировка, или курс, ценной бумаги</w:t>
      </w:r>
      <w:r w:rsidRPr="00EF435D">
        <w:rPr>
          <w:rStyle w:val="apple-converted-space"/>
          <w:rFonts w:ascii="Arial" w:hAnsi="Arial" w:cs="Arial"/>
          <w:b/>
          <w:bCs/>
          <w:iCs/>
          <w:color w:val="0D0D0D" w:themeColor="text1" w:themeTint="F2"/>
        </w:rPr>
        <w:t> </w:t>
      </w:r>
      <w:r w:rsidRPr="00EF435D">
        <w:rPr>
          <w:rFonts w:ascii="Arial" w:hAnsi="Arial" w:cs="Arial"/>
          <w:color w:val="0D0D0D" w:themeColor="text1" w:themeTint="F2"/>
        </w:rPr>
        <w:t>– это рыночная цена ценной бумаги в соответствии с заключенной по ней сделкой.</w:t>
      </w:r>
    </w:p>
    <w:p w:rsidR="00EF435D" w:rsidRPr="00EF435D" w:rsidRDefault="00EF435D" w:rsidP="00EF435D">
      <w:pPr>
        <w:pStyle w:val="a4"/>
        <w:spacing w:line="276" w:lineRule="auto"/>
        <w:rPr>
          <w:rFonts w:ascii="Arial" w:hAnsi="Arial" w:cs="Arial"/>
          <w:color w:val="0D0D0D" w:themeColor="text1" w:themeTint="F2"/>
        </w:rPr>
      </w:pPr>
      <w:r w:rsidRPr="00EF435D">
        <w:rPr>
          <w:rFonts w:ascii="Arial" w:hAnsi="Arial" w:cs="Arial"/>
          <w:color w:val="0D0D0D" w:themeColor="text1" w:themeTint="F2"/>
        </w:rPr>
        <w:t xml:space="preserve">Преддоговорная котировка ценной бумаги имеет своей целью создание условий для достижения договоренности между продавцом и покупателем ценной бумаги по поводу установления ее рыночной цены. Чем меньше спрэд, тем быстрее при </w:t>
      </w:r>
      <w:r w:rsidRPr="00EF435D">
        <w:rPr>
          <w:rFonts w:ascii="Arial" w:hAnsi="Arial" w:cs="Arial"/>
          <w:color w:val="0D0D0D" w:themeColor="text1" w:themeTint="F2"/>
        </w:rPr>
        <w:lastRenderedPageBreak/>
        <w:t>прочих равных условиях продавец и покупатель могут прийти к соглашению об уровне рыночной цены.</w:t>
      </w:r>
    </w:p>
    <w:p w:rsidR="00EF435D" w:rsidRPr="00EF435D" w:rsidRDefault="00EF435D" w:rsidP="00EF435D">
      <w:pPr>
        <w:shd w:val="clear" w:color="auto" w:fill="FFFFFF"/>
        <w:spacing w:before="180" w:after="180"/>
        <w:textAlignment w:val="baseline"/>
        <w:rPr>
          <w:rFonts w:ascii="Arial" w:eastAsia="Times New Roman" w:hAnsi="Arial" w:cs="Arial"/>
          <w:color w:val="0D0D0D" w:themeColor="text1" w:themeTint="F2"/>
          <w:sz w:val="24"/>
          <w:szCs w:val="24"/>
          <w:lang w:eastAsia="ru-RU"/>
        </w:rPr>
      </w:pPr>
      <w:r w:rsidRPr="00EF435D">
        <w:rPr>
          <w:rFonts w:ascii="Arial" w:eastAsia="Times New Roman" w:hAnsi="Arial" w:cs="Arial"/>
          <w:color w:val="0D0D0D" w:themeColor="text1" w:themeTint="F2"/>
          <w:sz w:val="24"/>
          <w:szCs w:val="24"/>
          <w:lang w:eastAsia="ru-RU"/>
        </w:rPr>
        <w:t xml:space="preserve">На основании Правил о допуске или запрете ценных бумаг и их котировке на биржах участвуют акции вторичного рынка акционерных обществ открытого типа, которые сразу были созданы в таком статусе, </w:t>
      </w:r>
      <w:proofErr w:type="spellStart"/>
      <w:r w:rsidRPr="00EF435D">
        <w:rPr>
          <w:rFonts w:ascii="Arial" w:eastAsia="Times New Roman" w:hAnsi="Arial" w:cs="Arial"/>
          <w:color w:val="0D0D0D" w:themeColor="text1" w:themeTint="F2"/>
          <w:sz w:val="24"/>
          <w:szCs w:val="24"/>
          <w:lang w:eastAsia="ru-RU"/>
        </w:rPr>
        <w:t>владеемые</w:t>
      </w:r>
      <w:proofErr w:type="spellEnd"/>
      <w:r w:rsidRPr="00EF435D">
        <w:rPr>
          <w:rFonts w:ascii="Arial" w:eastAsia="Times New Roman" w:hAnsi="Arial" w:cs="Arial"/>
          <w:color w:val="0D0D0D" w:themeColor="text1" w:themeTint="F2"/>
          <w:sz w:val="24"/>
          <w:szCs w:val="24"/>
          <w:lang w:eastAsia="ru-RU"/>
        </w:rPr>
        <w:t xml:space="preserve"> государством акции открытых акционерных обществ, образованных после приватизации госпредприятий. Также принимаются акции закрытых акционерных обществ, вынесенные на вторичные продажи путем решения большинства акционеров, все виды облигаций, включая государственные, долговые обязательства госорганов и органов местного самоуправления, производственные документы, наделяющие обладателей правами для </w:t>
      </w:r>
      <w:proofErr w:type="spellStart"/>
      <w:proofErr w:type="gramStart"/>
      <w:r w:rsidRPr="00EF435D">
        <w:rPr>
          <w:rFonts w:ascii="Arial" w:eastAsia="Times New Roman" w:hAnsi="Arial" w:cs="Arial"/>
          <w:color w:val="0D0D0D" w:themeColor="text1" w:themeTint="F2"/>
          <w:sz w:val="24"/>
          <w:szCs w:val="24"/>
          <w:lang w:eastAsia="ru-RU"/>
        </w:rPr>
        <w:t>купле-продажи</w:t>
      </w:r>
      <w:proofErr w:type="spellEnd"/>
      <w:proofErr w:type="gramEnd"/>
      <w:r w:rsidRPr="00EF435D">
        <w:rPr>
          <w:rFonts w:ascii="Arial" w:eastAsia="Times New Roman" w:hAnsi="Arial" w:cs="Arial"/>
          <w:color w:val="0D0D0D" w:themeColor="text1" w:themeTint="F2"/>
          <w:sz w:val="24"/>
          <w:szCs w:val="24"/>
          <w:lang w:eastAsia="ru-RU"/>
        </w:rPr>
        <w:t xml:space="preserve"> ценных бумаг.</w:t>
      </w:r>
    </w:p>
    <w:p w:rsidR="00EF435D" w:rsidRPr="00EF435D" w:rsidRDefault="00EF435D" w:rsidP="00EF435D">
      <w:pPr>
        <w:shd w:val="clear" w:color="auto" w:fill="FFFFFF"/>
        <w:spacing w:before="180" w:after="180"/>
        <w:textAlignment w:val="baseline"/>
        <w:rPr>
          <w:rFonts w:ascii="Arial" w:eastAsia="Times New Roman" w:hAnsi="Arial" w:cs="Arial"/>
          <w:color w:val="0D0D0D" w:themeColor="text1" w:themeTint="F2"/>
          <w:sz w:val="24"/>
          <w:szCs w:val="24"/>
          <w:lang w:eastAsia="ru-RU"/>
        </w:rPr>
      </w:pPr>
      <w:r w:rsidRPr="00EF435D">
        <w:rPr>
          <w:rFonts w:ascii="Arial" w:eastAsia="Times New Roman" w:hAnsi="Arial" w:cs="Arial"/>
          <w:color w:val="0D0D0D" w:themeColor="text1" w:themeTint="F2"/>
          <w:sz w:val="24"/>
          <w:szCs w:val="24"/>
          <w:lang w:eastAsia="ru-RU"/>
        </w:rPr>
        <w:t>Курсом называют стоимость, на основании которой заключают сделки на ценные бумаги. Фиксировать биржевой курс можно следующими методами:</w:t>
      </w:r>
    </w:p>
    <w:p w:rsidR="00EF435D" w:rsidRPr="00EF435D" w:rsidRDefault="00EF435D" w:rsidP="00EF435D">
      <w:pPr>
        <w:numPr>
          <w:ilvl w:val="0"/>
          <w:numId w:val="69"/>
        </w:numPr>
        <w:shd w:val="clear" w:color="auto" w:fill="FFFFFF"/>
        <w:spacing w:after="0"/>
        <w:ind w:left="480"/>
        <w:textAlignment w:val="baseline"/>
        <w:rPr>
          <w:rFonts w:ascii="inherit" w:eastAsia="Times New Roman" w:hAnsi="inherit" w:cs="Arial"/>
          <w:color w:val="0D0D0D" w:themeColor="text1" w:themeTint="F2"/>
          <w:sz w:val="24"/>
          <w:szCs w:val="24"/>
          <w:lang w:eastAsia="ru-RU"/>
        </w:rPr>
      </w:pPr>
      <w:r w:rsidRPr="00EF435D">
        <w:rPr>
          <w:rFonts w:ascii="inherit" w:eastAsia="Times New Roman" w:hAnsi="inherit" w:cs="Arial"/>
          <w:color w:val="0D0D0D" w:themeColor="text1" w:themeTint="F2"/>
          <w:sz w:val="24"/>
          <w:szCs w:val="24"/>
          <w:lang w:eastAsia="ru-RU"/>
        </w:rPr>
        <w:t>метод единого курса, который указывает типичную стоимость;</w:t>
      </w:r>
    </w:p>
    <w:p w:rsidR="00EF435D" w:rsidRPr="00EF435D" w:rsidRDefault="00EF435D" w:rsidP="00EF435D">
      <w:pPr>
        <w:numPr>
          <w:ilvl w:val="0"/>
          <w:numId w:val="69"/>
        </w:numPr>
        <w:shd w:val="clear" w:color="auto" w:fill="FFFFFF"/>
        <w:spacing w:after="0"/>
        <w:ind w:left="480"/>
        <w:textAlignment w:val="baseline"/>
        <w:rPr>
          <w:rFonts w:ascii="inherit" w:eastAsia="Times New Roman" w:hAnsi="inherit" w:cs="Arial"/>
          <w:color w:val="0D0D0D" w:themeColor="text1" w:themeTint="F2"/>
          <w:sz w:val="24"/>
          <w:szCs w:val="24"/>
          <w:lang w:eastAsia="ru-RU"/>
        </w:rPr>
      </w:pPr>
      <w:r w:rsidRPr="00EF435D">
        <w:rPr>
          <w:rFonts w:ascii="inherit" w:eastAsia="Times New Roman" w:hAnsi="inherit" w:cs="Arial"/>
          <w:color w:val="0D0D0D" w:themeColor="text1" w:themeTint="F2"/>
          <w:sz w:val="24"/>
          <w:szCs w:val="24"/>
          <w:lang w:eastAsia="ru-RU"/>
        </w:rPr>
        <w:t xml:space="preserve">регистрационный метод, который основывается на </w:t>
      </w:r>
      <w:proofErr w:type="gramStart"/>
      <w:r w:rsidRPr="00EF435D">
        <w:rPr>
          <w:rFonts w:ascii="inherit" w:eastAsia="Times New Roman" w:hAnsi="inherit" w:cs="Arial"/>
          <w:color w:val="0D0D0D" w:themeColor="text1" w:themeTint="F2"/>
          <w:sz w:val="24"/>
          <w:szCs w:val="24"/>
          <w:lang w:eastAsia="ru-RU"/>
        </w:rPr>
        <w:t>регистрации реальных на</w:t>
      </w:r>
      <w:proofErr w:type="gramEnd"/>
      <w:r w:rsidRPr="00EF435D">
        <w:rPr>
          <w:rFonts w:ascii="inherit" w:eastAsia="Times New Roman" w:hAnsi="inherit" w:cs="Arial"/>
          <w:color w:val="0D0D0D" w:themeColor="text1" w:themeTint="F2"/>
          <w:sz w:val="24"/>
          <w:szCs w:val="24"/>
          <w:lang w:eastAsia="ru-RU"/>
        </w:rPr>
        <w:t xml:space="preserve"> текущий момент цен сделок.</w:t>
      </w:r>
    </w:p>
    <w:p w:rsidR="00EF435D" w:rsidRPr="00EF435D" w:rsidRDefault="00EF435D" w:rsidP="00EF435D">
      <w:pPr>
        <w:shd w:val="clear" w:color="auto" w:fill="FFFFFF"/>
        <w:spacing w:before="180" w:after="180"/>
        <w:textAlignment w:val="baseline"/>
        <w:rPr>
          <w:rFonts w:ascii="Arial" w:eastAsia="Times New Roman" w:hAnsi="Arial" w:cs="Arial"/>
          <w:color w:val="0D0D0D" w:themeColor="text1" w:themeTint="F2"/>
          <w:sz w:val="24"/>
          <w:szCs w:val="24"/>
          <w:lang w:eastAsia="ru-RU"/>
        </w:rPr>
      </w:pPr>
      <w:r w:rsidRPr="00EF435D">
        <w:rPr>
          <w:rFonts w:ascii="Arial" w:eastAsia="Times New Roman" w:hAnsi="Arial" w:cs="Arial"/>
          <w:color w:val="0D0D0D" w:themeColor="text1" w:themeTint="F2"/>
          <w:sz w:val="24"/>
          <w:szCs w:val="24"/>
          <w:lang w:eastAsia="ru-RU"/>
        </w:rPr>
        <w:t xml:space="preserve">В первом случае обязательным условием является полное исключение субъективности. Для этого курс устанавливается на той отметке, которая сможет обеспечить большее число сделок. Выполняются не все заявки, а те, которые содержат наибольшие при покупке и наименьшие при продаже, и те, которые содержат значения, наиболее приближенные к </w:t>
      </w:r>
      <w:proofErr w:type="gramStart"/>
      <w:r w:rsidRPr="00EF435D">
        <w:rPr>
          <w:rFonts w:ascii="Arial" w:eastAsia="Times New Roman" w:hAnsi="Arial" w:cs="Arial"/>
          <w:color w:val="0D0D0D" w:themeColor="text1" w:themeTint="F2"/>
          <w:sz w:val="24"/>
          <w:szCs w:val="24"/>
          <w:lang w:eastAsia="ru-RU"/>
        </w:rPr>
        <w:t>упомянутым</w:t>
      </w:r>
      <w:proofErr w:type="gramEnd"/>
      <w:r w:rsidRPr="00EF435D">
        <w:rPr>
          <w:rFonts w:ascii="Arial" w:eastAsia="Times New Roman" w:hAnsi="Arial" w:cs="Arial"/>
          <w:color w:val="0D0D0D" w:themeColor="text1" w:themeTint="F2"/>
          <w:sz w:val="24"/>
          <w:szCs w:val="24"/>
          <w:lang w:eastAsia="ru-RU"/>
        </w:rPr>
        <w:t xml:space="preserve">. Не принимаются сделки, в которых цены </w:t>
      </w:r>
      <w:proofErr w:type="gramStart"/>
      <w:r w:rsidRPr="00EF435D">
        <w:rPr>
          <w:rFonts w:ascii="Arial" w:eastAsia="Times New Roman" w:hAnsi="Arial" w:cs="Arial"/>
          <w:color w:val="0D0D0D" w:themeColor="text1" w:themeTint="F2"/>
          <w:sz w:val="24"/>
          <w:szCs w:val="24"/>
          <w:lang w:eastAsia="ru-RU"/>
        </w:rPr>
        <w:t>ниже указанных</w:t>
      </w:r>
      <w:proofErr w:type="gramEnd"/>
      <w:r w:rsidRPr="00EF435D">
        <w:rPr>
          <w:rFonts w:ascii="Arial" w:eastAsia="Times New Roman" w:hAnsi="Arial" w:cs="Arial"/>
          <w:color w:val="0D0D0D" w:themeColor="text1" w:themeTint="F2"/>
          <w:sz w:val="24"/>
          <w:szCs w:val="24"/>
          <w:lang w:eastAsia="ru-RU"/>
        </w:rPr>
        <w:t xml:space="preserve"> при покупке и выше при продаже.</w:t>
      </w:r>
    </w:p>
    <w:p w:rsidR="00EF435D" w:rsidRPr="00EF435D" w:rsidRDefault="00EF435D" w:rsidP="00EF435D">
      <w:pPr>
        <w:shd w:val="clear" w:color="auto" w:fill="FFFFFF"/>
        <w:spacing w:before="180" w:after="180"/>
        <w:textAlignment w:val="baseline"/>
        <w:rPr>
          <w:rFonts w:ascii="Arial" w:eastAsia="Times New Roman" w:hAnsi="Arial" w:cs="Arial"/>
          <w:color w:val="0D0D0D" w:themeColor="text1" w:themeTint="F2"/>
          <w:sz w:val="24"/>
          <w:szCs w:val="24"/>
          <w:lang w:eastAsia="ru-RU"/>
        </w:rPr>
      </w:pPr>
      <w:r w:rsidRPr="00EF435D">
        <w:rPr>
          <w:rFonts w:ascii="Arial" w:eastAsia="Times New Roman" w:hAnsi="Arial" w:cs="Arial"/>
          <w:color w:val="0D0D0D" w:themeColor="text1" w:themeTint="F2"/>
          <w:sz w:val="24"/>
          <w:szCs w:val="24"/>
          <w:lang w:eastAsia="ru-RU"/>
        </w:rPr>
        <w:t>Второй способ основан на фактических ценах на протяжении биржевого дня, после анализа и рассмотрения которых котировальная комиссия утверждает наивысшие и низшие цены по всем видам документов.</w:t>
      </w:r>
    </w:p>
    <w:p w:rsidR="00EF435D" w:rsidRDefault="00EF435D" w:rsidP="00EF435D">
      <w:pPr>
        <w:pStyle w:val="a4"/>
        <w:spacing w:before="0" w:beforeAutospacing="0" w:after="125" w:afterAutospacing="0" w:line="276" w:lineRule="auto"/>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65 (Фондовые индексы)</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Style w:val="a6"/>
          <w:rFonts w:ascii="Calibri" w:hAnsi="Calibri"/>
          <w:color w:val="0D0D0D" w:themeColor="text1" w:themeTint="F2"/>
        </w:rPr>
        <w:t>Фондовый индекс</w:t>
      </w:r>
      <w:r w:rsidRPr="00F275C5">
        <w:rPr>
          <w:rStyle w:val="apple-converted-space"/>
          <w:rFonts w:ascii="Calibri" w:hAnsi="Calibri"/>
          <w:color w:val="0D0D0D" w:themeColor="text1" w:themeTint="F2"/>
        </w:rPr>
        <w:t> </w:t>
      </w:r>
      <w:r w:rsidRPr="00F275C5">
        <w:rPr>
          <w:rFonts w:ascii="Calibri" w:hAnsi="Calibri"/>
          <w:color w:val="0D0D0D" w:themeColor="text1" w:themeTint="F2"/>
        </w:rPr>
        <w:t>– это обобщающий показатель состояния рынка ценных бумаг в целом, отдельных сегментов рынка, региональных и отраслевых фондовых рынков и даже отдельных эмитентов. Фондовые индексы показывают изменение соотношения между текущим и предыдущим базисным состоянием развития анализируемой части фондового рынка.</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Style w:val="a6"/>
          <w:rFonts w:ascii="Calibri" w:hAnsi="Calibri"/>
          <w:color w:val="0D0D0D" w:themeColor="text1" w:themeTint="F2"/>
        </w:rPr>
        <w:t>Фондовый индекс</w:t>
      </w:r>
      <w:r w:rsidRPr="00F275C5">
        <w:rPr>
          <w:rStyle w:val="apple-converted-space"/>
          <w:rFonts w:ascii="Calibri" w:hAnsi="Calibri"/>
          <w:color w:val="0D0D0D" w:themeColor="text1" w:themeTint="F2"/>
        </w:rPr>
        <w:t> </w:t>
      </w:r>
      <w:r w:rsidRPr="00F275C5">
        <w:rPr>
          <w:rFonts w:ascii="Calibri" w:hAnsi="Calibri"/>
          <w:color w:val="0D0D0D" w:themeColor="text1" w:themeTint="F2"/>
        </w:rPr>
        <w:t>представляет собой среднее значение курсовой стоимости акций определенных компаний, с точки зрения авторов индекса, наиболее точно отражающих текущее положение на рынке.</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Фондовый индекс имеет смысл только в качестве</w:t>
      </w:r>
      <w:r w:rsidRPr="00F275C5">
        <w:rPr>
          <w:rStyle w:val="apple-converted-space"/>
          <w:rFonts w:ascii="Calibri" w:hAnsi="Calibri"/>
          <w:color w:val="0D0D0D" w:themeColor="text1" w:themeTint="F2"/>
        </w:rPr>
        <w:t> </w:t>
      </w:r>
      <w:r w:rsidRPr="00F275C5">
        <w:rPr>
          <w:rStyle w:val="a6"/>
          <w:rFonts w:ascii="Calibri" w:hAnsi="Calibri"/>
          <w:color w:val="0D0D0D" w:themeColor="text1" w:themeTint="F2"/>
        </w:rPr>
        <w:t>относительной величины</w:t>
      </w:r>
      <w:r w:rsidRPr="00F275C5">
        <w:rPr>
          <w:rFonts w:ascii="Calibri" w:hAnsi="Calibri"/>
          <w:color w:val="0D0D0D" w:themeColor="text1" w:themeTint="F2"/>
        </w:rPr>
        <w:t xml:space="preserve">, сам по себе он ничего не значит. Его следует рассматривать только относительно предыдущих и возможных будущих значений, т.е. анализировать его динамику, для этого по каждому индексу на дату первой публикации устанавливается базовое значение, из которого </w:t>
      </w:r>
      <w:r w:rsidRPr="00F275C5">
        <w:rPr>
          <w:rFonts w:ascii="Calibri" w:hAnsi="Calibri"/>
          <w:color w:val="0D0D0D" w:themeColor="text1" w:themeTint="F2"/>
        </w:rPr>
        <w:lastRenderedPageBreak/>
        <w:t>исходят при дальнейших расчетах. Например, базовое значение самого старого и авторитетного фондового индекса Доу-Джонса на дату его первой публикации 3 июля 1884 года было принято за 100.</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Применяемые в мировой практике индексы</w:t>
      </w:r>
      <w:r w:rsidRPr="00F275C5">
        <w:rPr>
          <w:rStyle w:val="apple-converted-space"/>
          <w:rFonts w:ascii="Calibri" w:hAnsi="Calibri"/>
          <w:color w:val="0D0D0D" w:themeColor="text1" w:themeTint="F2"/>
        </w:rPr>
        <w:t> </w:t>
      </w:r>
      <w:r w:rsidRPr="00F275C5">
        <w:rPr>
          <w:rStyle w:val="a6"/>
          <w:rFonts w:ascii="Calibri" w:hAnsi="Calibri"/>
          <w:color w:val="0D0D0D" w:themeColor="text1" w:themeTint="F2"/>
        </w:rPr>
        <w:t>различаются</w:t>
      </w:r>
      <w:r w:rsidRPr="00F275C5">
        <w:rPr>
          <w:rStyle w:val="apple-converted-space"/>
          <w:rFonts w:ascii="Calibri" w:hAnsi="Calibri"/>
          <w:color w:val="0D0D0D" w:themeColor="text1" w:themeTint="F2"/>
        </w:rPr>
        <w:t> </w:t>
      </w:r>
      <w:r w:rsidRPr="00F275C5">
        <w:rPr>
          <w:rFonts w:ascii="Calibri" w:hAnsi="Calibri"/>
          <w:color w:val="0D0D0D" w:themeColor="text1" w:themeTint="F2"/>
        </w:rPr>
        <w:t>по методу расчета (среднеарифметическая простая; среднеарифметическая взвешенная; средняя геометрическая и т.д.); по размерности выборки; по количеству охваченных компаний; по времени расчета (на начало каждого месяца, ежедневно, по итогам торговой сессии и т.п.).</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Style w:val="a6"/>
          <w:rFonts w:ascii="Calibri" w:hAnsi="Calibri"/>
          <w:color w:val="0D0D0D" w:themeColor="text1" w:themeTint="F2"/>
        </w:rPr>
        <w:t>Индекс Доу-Джонса</w:t>
      </w:r>
      <w:r w:rsidRPr="00F275C5">
        <w:rPr>
          <w:rStyle w:val="apple-converted-space"/>
          <w:rFonts w:ascii="Calibri" w:hAnsi="Calibri"/>
          <w:color w:val="0D0D0D" w:themeColor="text1" w:themeTint="F2"/>
        </w:rPr>
        <w:t> </w:t>
      </w:r>
      <w:r w:rsidRPr="00F275C5">
        <w:rPr>
          <w:rFonts w:ascii="Calibri" w:hAnsi="Calibri"/>
          <w:color w:val="0D0D0D" w:themeColor="text1" w:themeTint="F2"/>
        </w:rPr>
        <w:t>рассчитывается по формуле среднеарифметической простой, исходя из ежедневных котировок определенной группы компаний на момент закрытия биржи. Рассчитывается</w:t>
      </w:r>
      <w:r w:rsidRPr="00F275C5">
        <w:rPr>
          <w:rStyle w:val="apple-converted-space"/>
          <w:rFonts w:ascii="Calibri" w:hAnsi="Calibri"/>
          <w:color w:val="0D0D0D" w:themeColor="text1" w:themeTint="F2"/>
        </w:rPr>
        <w:t> </w:t>
      </w:r>
      <w:r w:rsidRPr="00F275C5">
        <w:rPr>
          <w:rStyle w:val="a6"/>
          <w:rFonts w:ascii="Calibri" w:hAnsi="Calibri"/>
          <w:color w:val="0D0D0D" w:themeColor="text1" w:themeTint="F2"/>
        </w:rPr>
        <w:t>четыре индекса Доу-Джонса</w:t>
      </w:r>
      <w:r w:rsidRPr="00F275C5">
        <w:rPr>
          <w:rFonts w:ascii="Calibri" w:hAnsi="Calibri"/>
          <w:color w:val="0D0D0D" w:themeColor="text1" w:themeTint="F2"/>
        </w:rPr>
        <w:t>:</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1)</w:t>
      </w:r>
      <w:r w:rsidRPr="00F275C5">
        <w:rPr>
          <w:rStyle w:val="apple-converted-space"/>
          <w:rFonts w:ascii="Calibri" w:hAnsi="Calibri"/>
          <w:color w:val="0D0D0D" w:themeColor="text1" w:themeTint="F2"/>
        </w:rPr>
        <w:t> </w:t>
      </w:r>
      <w:r w:rsidRPr="00F275C5">
        <w:rPr>
          <w:rStyle w:val="a6"/>
          <w:rFonts w:ascii="Calibri" w:hAnsi="Calibri"/>
          <w:color w:val="0D0D0D" w:themeColor="text1" w:themeTint="F2"/>
        </w:rPr>
        <w:t>промышленный индекс</w:t>
      </w:r>
      <w:r w:rsidRPr="00F275C5">
        <w:rPr>
          <w:rStyle w:val="apple-converted-space"/>
          <w:rFonts w:ascii="Calibri" w:hAnsi="Calibri"/>
          <w:color w:val="0D0D0D" w:themeColor="text1" w:themeTint="F2"/>
        </w:rPr>
        <w:t> </w:t>
      </w:r>
      <w:r w:rsidRPr="00F275C5">
        <w:rPr>
          <w:rFonts w:ascii="Calibri" w:hAnsi="Calibri"/>
          <w:color w:val="0D0D0D" w:themeColor="text1" w:themeTint="F2"/>
        </w:rPr>
        <w:t>– в расчет принимаются цены 30 наиболее дорогостоящих акций промышленных компаний;</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2)</w:t>
      </w:r>
      <w:r w:rsidRPr="00F275C5">
        <w:rPr>
          <w:rStyle w:val="apple-converted-space"/>
          <w:rFonts w:ascii="Calibri" w:hAnsi="Calibri"/>
          <w:color w:val="0D0D0D" w:themeColor="text1" w:themeTint="F2"/>
        </w:rPr>
        <w:t> </w:t>
      </w:r>
      <w:r w:rsidRPr="00F275C5">
        <w:rPr>
          <w:rStyle w:val="a6"/>
          <w:rFonts w:ascii="Calibri" w:hAnsi="Calibri"/>
          <w:color w:val="0D0D0D" w:themeColor="text1" w:themeTint="F2"/>
        </w:rPr>
        <w:t>транспортный индекс</w:t>
      </w:r>
      <w:r w:rsidRPr="00F275C5">
        <w:rPr>
          <w:rStyle w:val="apple-converted-space"/>
          <w:rFonts w:ascii="Calibri" w:hAnsi="Calibri"/>
          <w:color w:val="0D0D0D" w:themeColor="text1" w:themeTint="F2"/>
        </w:rPr>
        <w:t> </w:t>
      </w:r>
      <w:r w:rsidRPr="00F275C5">
        <w:rPr>
          <w:rFonts w:ascii="Calibri" w:hAnsi="Calibri"/>
          <w:color w:val="0D0D0D" w:themeColor="text1" w:themeTint="F2"/>
        </w:rPr>
        <w:t>– усредненная цена 20 самых дорогостоящих транспортных компаний;</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3)</w:t>
      </w:r>
      <w:r w:rsidRPr="00F275C5">
        <w:rPr>
          <w:rStyle w:val="apple-converted-space"/>
          <w:rFonts w:ascii="Calibri" w:hAnsi="Calibri"/>
          <w:color w:val="0D0D0D" w:themeColor="text1" w:themeTint="F2"/>
        </w:rPr>
        <w:t> </w:t>
      </w:r>
      <w:r w:rsidRPr="00F275C5">
        <w:rPr>
          <w:rStyle w:val="a6"/>
          <w:rFonts w:ascii="Calibri" w:hAnsi="Calibri"/>
          <w:color w:val="0D0D0D" w:themeColor="text1" w:themeTint="F2"/>
        </w:rPr>
        <w:t>коммунальный индекс</w:t>
      </w:r>
      <w:r w:rsidRPr="00F275C5">
        <w:rPr>
          <w:rStyle w:val="apple-converted-space"/>
          <w:rFonts w:ascii="Calibri" w:hAnsi="Calibri"/>
          <w:color w:val="0D0D0D" w:themeColor="text1" w:themeTint="F2"/>
        </w:rPr>
        <w:t> </w:t>
      </w:r>
      <w:r w:rsidRPr="00F275C5">
        <w:rPr>
          <w:rFonts w:ascii="Calibri" w:hAnsi="Calibri"/>
          <w:color w:val="0D0D0D" w:themeColor="text1" w:themeTint="F2"/>
        </w:rPr>
        <w:t>– в расчет принимается 15 наиболее котирующихся акций предприятий общественного обслуживания (</w:t>
      </w:r>
      <w:proofErr w:type="spellStart"/>
      <w:r w:rsidRPr="00F275C5">
        <w:rPr>
          <w:rFonts w:ascii="Calibri" w:hAnsi="Calibri"/>
          <w:color w:val="0D0D0D" w:themeColor="text1" w:themeTint="F2"/>
        </w:rPr>
        <w:t>газо</w:t>
      </w:r>
      <w:proofErr w:type="spellEnd"/>
      <w:r w:rsidRPr="00F275C5">
        <w:rPr>
          <w:rFonts w:ascii="Calibri" w:hAnsi="Calibri"/>
          <w:color w:val="0D0D0D" w:themeColor="text1" w:themeTint="F2"/>
        </w:rPr>
        <w:t>-, электроснабжения и т.д.);</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4)</w:t>
      </w:r>
      <w:r w:rsidRPr="00F275C5">
        <w:rPr>
          <w:rStyle w:val="apple-converted-space"/>
          <w:rFonts w:ascii="Calibri" w:hAnsi="Calibri"/>
          <w:color w:val="0D0D0D" w:themeColor="text1" w:themeTint="F2"/>
        </w:rPr>
        <w:t> </w:t>
      </w:r>
      <w:r w:rsidRPr="00F275C5">
        <w:rPr>
          <w:rStyle w:val="a6"/>
          <w:rFonts w:ascii="Calibri" w:hAnsi="Calibri"/>
          <w:color w:val="0D0D0D" w:themeColor="text1" w:themeTint="F2"/>
        </w:rPr>
        <w:t>сводный индекс</w:t>
      </w:r>
      <w:r w:rsidRPr="00F275C5">
        <w:rPr>
          <w:rStyle w:val="apple-converted-space"/>
          <w:rFonts w:ascii="Calibri" w:hAnsi="Calibri"/>
          <w:color w:val="0D0D0D" w:themeColor="text1" w:themeTint="F2"/>
        </w:rPr>
        <w:t> </w:t>
      </w:r>
      <w:r w:rsidRPr="00F275C5">
        <w:rPr>
          <w:rFonts w:ascii="Calibri" w:hAnsi="Calibri"/>
          <w:color w:val="0D0D0D" w:themeColor="text1" w:themeTint="F2"/>
        </w:rPr>
        <w:t>Доу-Джонса (Индекс 65).</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Индекс, рассчитываемый компанией</w:t>
      </w:r>
      <w:r w:rsidRPr="00F275C5">
        <w:rPr>
          <w:rStyle w:val="apple-converted-space"/>
          <w:rFonts w:ascii="Calibri" w:hAnsi="Calibri"/>
          <w:color w:val="0D0D0D" w:themeColor="text1" w:themeTint="F2"/>
        </w:rPr>
        <w:t> </w:t>
      </w:r>
      <w:proofErr w:type="spellStart"/>
      <w:r w:rsidRPr="00F275C5">
        <w:rPr>
          <w:rStyle w:val="a6"/>
          <w:rFonts w:ascii="Calibri" w:hAnsi="Calibri"/>
          <w:color w:val="0D0D0D" w:themeColor="text1" w:themeTint="F2"/>
        </w:rPr>
        <w:t>Standard</w:t>
      </w:r>
      <w:proofErr w:type="spellEnd"/>
      <w:r w:rsidRPr="00F275C5">
        <w:rPr>
          <w:rStyle w:val="a6"/>
          <w:rFonts w:ascii="Calibri" w:hAnsi="Calibri"/>
          <w:color w:val="0D0D0D" w:themeColor="text1" w:themeTint="F2"/>
        </w:rPr>
        <w:t xml:space="preserve"> </w:t>
      </w:r>
      <w:proofErr w:type="spellStart"/>
      <w:r w:rsidRPr="00F275C5">
        <w:rPr>
          <w:rStyle w:val="a6"/>
          <w:rFonts w:ascii="Calibri" w:hAnsi="Calibri"/>
          <w:color w:val="0D0D0D" w:themeColor="text1" w:themeTint="F2"/>
        </w:rPr>
        <w:t>and</w:t>
      </w:r>
      <w:proofErr w:type="spellEnd"/>
      <w:r w:rsidRPr="00F275C5">
        <w:rPr>
          <w:rStyle w:val="a6"/>
          <w:rFonts w:ascii="Calibri" w:hAnsi="Calibri"/>
          <w:color w:val="0D0D0D" w:themeColor="text1" w:themeTint="F2"/>
        </w:rPr>
        <w:t xml:space="preserve"> </w:t>
      </w:r>
      <w:proofErr w:type="spellStart"/>
      <w:r w:rsidRPr="00F275C5">
        <w:rPr>
          <w:rStyle w:val="a6"/>
          <w:rFonts w:ascii="Calibri" w:hAnsi="Calibri"/>
          <w:color w:val="0D0D0D" w:themeColor="text1" w:themeTint="F2"/>
        </w:rPr>
        <w:t>Poor's</w:t>
      </w:r>
      <w:proofErr w:type="spellEnd"/>
      <w:r w:rsidRPr="00F275C5">
        <w:rPr>
          <w:rFonts w:ascii="Calibri" w:hAnsi="Calibri"/>
          <w:color w:val="0D0D0D" w:themeColor="text1" w:themeTint="F2"/>
        </w:rPr>
        <w:t xml:space="preserve">, для его расчета используется </w:t>
      </w:r>
      <w:proofErr w:type="gramStart"/>
      <w:r w:rsidRPr="00F275C5">
        <w:rPr>
          <w:rFonts w:ascii="Calibri" w:hAnsi="Calibri"/>
          <w:color w:val="0D0D0D" w:themeColor="text1" w:themeTint="F2"/>
        </w:rPr>
        <w:t>среднеарифметическая</w:t>
      </w:r>
      <w:proofErr w:type="gramEnd"/>
      <w:r w:rsidRPr="00F275C5">
        <w:rPr>
          <w:rFonts w:ascii="Calibri" w:hAnsi="Calibri"/>
          <w:color w:val="0D0D0D" w:themeColor="text1" w:themeTint="F2"/>
        </w:rPr>
        <w:t xml:space="preserve"> взвешенная, наряду с ценами учитываются объемы продаж акций наиболее представительных корпораций (100 или 500 компаний).</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Индекс-500 используется для совершения операций с опционами и фьючерсами.</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 xml:space="preserve">Фондовые индексы позволяют решить </w:t>
      </w:r>
      <w:proofErr w:type="spellStart"/>
      <w:r w:rsidRPr="00F275C5">
        <w:rPr>
          <w:rFonts w:ascii="Calibri" w:hAnsi="Calibri"/>
          <w:color w:val="0D0D0D" w:themeColor="text1" w:themeTint="F2"/>
        </w:rPr>
        <w:t>несколько</w:t>
      </w:r>
      <w:r w:rsidRPr="00F275C5">
        <w:rPr>
          <w:rStyle w:val="a6"/>
          <w:rFonts w:ascii="Calibri" w:hAnsi="Calibri"/>
          <w:color w:val="0D0D0D" w:themeColor="text1" w:themeTint="F2"/>
        </w:rPr>
        <w:t>задач</w:t>
      </w:r>
      <w:proofErr w:type="spellEnd"/>
      <w:r w:rsidRPr="00F275C5">
        <w:rPr>
          <w:rFonts w:ascii="Calibri" w:hAnsi="Calibri"/>
          <w:color w:val="0D0D0D" w:themeColor="text1" w:themeTint="F2"/>
        </w:rPr>
        <w:t>.</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1. Индекс выполняет информационную функцию, он отражает направление движения биржевых котировок, описывает тенденции, которые принимает биржевой рынок, определяет скорость их развития.</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2. Индекс – это индикатор состояния экономики. Устойчивая тенденция роста индекса означает экономический ро</w:t>
      </w:r>
      <w:proofErr w:type="gramStart"/>
      <w:r w:rsidRPr="00F275C5">
        <w:rPr>
          <w:rFonts w:ascii="Calibri" w:hAnsi="Calibri"/>
          <w:color w:val="0D0D0D" w:themeColor="text1" w:themeTint="F2"/>
        </w:rPr>
        <w:t>ст в стр</w:t>
      </w:r>
      <w:proofErr w:type="gramEnd"/>
      <w:r w:rsidRPr="00F275C5">
        <w:rPr>
          <w:rFonts w:ascii="Calibri" w:hAnsi="Calibri"/>
          <w:color w:val="0D0D0D" w:themeColor="text1" w:themeTint="F2"/>
        </w:rPr>
        <w:t>ане и наоборот.</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3. Индекс выполняет функцию прогнозирования, т.е. считается что тенденции, выявленные в прошлом, повторяются в настоящем и могут повториться в будущем.</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lastRenderedPageBreak/>
        <w:t>4. Через сопоставление текущего значения индекса с его предыдущими значениями можно анализировать реакцию рынка на те, или иные макроэкономические события или корпоративные трансформации.</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5. Индекс используется в качестве ориентира при отборе ценных бумаг в портфель. Фондовые индексы позволяют инвесторам сформировать оптимальный портфель ценных бумаг и строить на этом свою инвестиционную политику.</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6. Индексы могут выступать как самостоятельная независимая ценная бумага, т.е. индекс является основой для заключения опционов и фьючерсных контрактов. По значению индекса производятся торги.</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7. Индексы играют роль базовой точки отсчета. Например, эффективность, которую обеспечивает фондовый индекс, часто принимают как минимально допустимую для доходности портфеля ценных бумаг.</w:t>
      </w:r>
    </w:p>
    <w:p w:rsidR="00EF435D" w:rsidRPr="00F275C5" w:rsidRDefault="00EF435D" w:rsidP="00F275C5">
      <w:pPr>
        <w:pStyle w:val="a4"/>
        <w:spacing w:before="188" w:beforeAutospacing="0" w:line="276" w:lineRule="auto"/>
        <w:ind w:left="188" w:right="188"/>
        <w:rPr>
          <w:rFonts w:ascii="Calibri" w:hAnsi="Calibri"/>
          <w:color w:val="0D0D0D" w:themeColor="text1" w:themeTint="F2"/>
        </w:rPr>
      </w:pPr>
      <w:r w:rsidRPr="00F275C5">
        <w:rPr>
          <w:rFonts w:ascii="Calibri" w:hAnsi="Calibri"/>
          <w:color w:val="0D0D0D" w:themeColor="text1" w:themeTint="F2"/>
        </w:rPr>
        <w:t>8. Индексы позволяют описывать сложные явления, т.е. дают характеристику фондового рынка, при этом уменьшая количество параметров.</w:t>
      </w:r>
    </w:p>
    <w:p w:rsidR="00EF435D" w:rsidRPr="00F275C5" w:rsidRDefault="00EF435D" w:rsidP="00F275C5">
      <w:pPr>
        <w:pStyle w:val="3"/>
        <w:spacing w:before="125" w:after="63"/>
        <w:ind w:left="250" w:right="125"/>
        <w:rPr>
          <w:rFonts w:ascii="Calibri" w:hAnsi="Calibri"/>
          <w:color w:val="0D0D0D" w:themeColor="text1" w:themeTint="F2"/>
          <w:sz w:val="24"/>
          <w:szCs w:val="24"/>
        </w:rPr>
      </w:pPr>
      <w:r w:rsidRPr="00F275C5">
        <w:rPr>
          <w:rFonts w:ascii="Calibri" w:hAnsi="Calibri"/>
          <w:color w:val="0D0D0D" w:themeColor="text1" w:themeTint="F2"/>
          <w:sz w:val="24"/>
          <w:szCs w:val="24"/>
        </w:rPr>
        <w:t>Основные фондовые индексы.</w:t>
      </w:r>
    </w:p>
    <w:p w:rsidR="00EF435D" w:rsidRPr="00F275C5" w:rsidRDefault="00EF435D" w:rsidP="00F275C5">
      <w:pPr>
        <w:pStyle w:val="5"/>
        <w:spacing w:before="125" w:after="63"/>
        <w:ind w:left="250" w:right="125"/>
        <w:rPr>
          <w:rFonts w:ascii="Calibri" w:hAnsi="Calibri"/>
          <w:color w:val="0D0D0D" w:themeColor="text1" w:themeTint="F2"/>
          <w:sz w:val="24"/>
          <w:szCs w:val="24"/>
        </w:rPr>
      </w:pPr>
      <w:r w:rsidRPr="00F275C5">
        <w:rPr>
          <w:rFonts w:ascii="Calibri" w:hAnsi="Calibri"/>
          <w:color w:val="0D0D0D" w:themeColor="text1" w:themeTint="F2"/>
          <w:sz w:val="24"/>
          <w:szCs w:val="24"/>
        </w:rPr>
        <w:t>США</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r w:rsidRPr="00F275C5">
        <w:rPr>
          <w:rStyle w:val="a6"/>
          <w:rFonts w:ascii="Calibri" w:hAnsi="Calibri"/>
          <w:color w:val="0D0D0D" w:themeColor="text1" w:themeTint="F2"/>
        </w:rPr>
        <w:t>Индексы Доу-Джонса.</w:t>
      </w:r>
      <w:r w:rsidRPr="00F275C5">
        <w:rPr>
          <w:rStyle w:val="apple-converted-space"/>
          <w:rFonts w:ascii="Calibri" w:hAnsi="Calibri"/>
          <w:color w:val="0D0D0D" w:themeColor="text1" w:themeTint="F2"/>
        </w:rPr>
        <w:t> </w:t>
      </w:r>
      <w:r w:rsidRPr="00F275C5">
        <w:rPr>
          <w:rFonts w:ascii="Calibri" w:hAnsi="Calibri"/>
          <w:color w:val="0D0D0D" w:themeColor="text1" w:themeTint="F2"/>
        </w:rPr>
        <w:t xml:space="preserve">Наибольшей известностью в данном семействе индексов пользуется </w:t>
      </w:r>
      <w:proofErr w:type="spellStart"/>
      <w:r w:rsidRPr="00F275C5">
        <w:rPr>
          <w:rFonts w:ascii="Calibri" w:hAnsi="Calibri"/>
          <w:color w:val="0D0D0D" w:themeColor="text1" w:themeTint="F2"/>
        </w:rPr>
        <w:t>Dow</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Jones</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Industrial</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Average</w:t>
      </w:r>
      <w:proofErr w:type="spellEnd"/>
      <w:r w:rsidRPr="00F275C5">
        <w:rPr>
          <w:rFonts w:ascii="Calibri" w:hAnsi="Calibri"/>
          <w:color w:val="0D0D0D" w:themeColor="text1" w:themeTint="F2"/>
        </w:rPr>
        <w:t xml:space="preserve"> (средний промышленный индекс Доу-Джонса). Этот индекс был впервые опубликован в 1884 г. Чарльзом </w:t>
      </w:r>
      <w:proofErr w:type="spellStart"/>
      <w:r w:rsidRPr="00F275C5">
        <w:rPr>
          <w:rFonts w:ascii="Calibri" w:hAnsi="Calibri"/>
          <w:color w:val="0D0D0D" w:themeColor="text1" w:themeTint="F2"/>
        </w:rPr>
        <w:t>Доу</w:t>
      </w:r>
      <w:proofErr w:type="spellEnd"/>
      <w:r w:rsidRPr="00F275C5">
        <w:rPr>
          <w:rFonts w:ascii="Calibri" w:hAnsi="Calibri"/>
          <w:color w:val="0D0D0D" w:themeColor="text1" w:themeTint="F2"/>
        </w:rPr>
        <w:t>, основателем компании, которая была издателем известной финансовой газеты "</w:t>
      </w:r>
      <w:proofErr w:type="spellStart"/>
      <w:r w:rsidRPr="00F275C5">
        <w:rPr>
          <w:rFonts w:ascii="Calibri" w:hAnsi="Calibri"/>
          <w:color w:val="0D0D0D" w:themeColor="text1" w:themeTint="F2"/>
        </w:rPr>
        <w:t>Wall</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Street</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Journal</w:t>
      </w:r>
      <w:proofErr w:type="spellEnd"/>
      <w:r w:rsidRPr="00F275C5">
        <w:rPr>
          <w:rFonts w:ascii="Calibri" w:hAnsi="Calibri"/>
          <w:color w:val="0D0D0D" w:themeColor="text1" w:themeTint="F2"/>
        </w:rPr>
        <w:t xml:space="preserve">". Этот индекс сначала рассчитывался по акциям 11 железнодорожных компаний. В 1897 г. список был увеличен до 20 железнодорожных компаний. Первый промышленный индекс Доу-Джонса был рассчитан в 1896г. по акциям 12 компаний. В 1916 г. размер выборки был увеличен до 20 компаний, а в 1928г. - до 30. Последнее изменение в составе индекса было произведено 1 ноября 1999г., когда вместо компаний </w:t>
      </w:r>
      <w:proofErr w:type="spellStart"/>
      <w:r w:rsidRPr="00F275C5">
        <w:rPr>
          <w:rFonts w:ascii="Calibri" w:hAnsi="Calibri"/>
          <w:color w:val="0D0D0D" w:themeColor="text1" w:themeTint="F2"/>
        </w:rPr>
        <w:t>Union</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Carbide</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Goodyear</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Tire</w:t>
      </w:r>
      <w:proofErr w:type="spellEnd"/>
      <w:r w:rsidRPr="00F275C5">
        <w:rPr>
          <w:rFonts w:ascii="Calibri" w:hAnsi="Calibri"/>
          <w:color w:val="0D0D0D" w:themeColor="text1" w:themeTint="F2"/>
        </w:rPr>
        <w:t xml:space="preserve"> &amp; </w:t>
      </w:r>
      <w:proofErr w:type="spellStart"/>
      <w:r w:rsidRPr="00F275C5">
        <w:rPr>
          <w:rFonts w:ascii="Calibri" w:hAnsi="Calibri"/>
          <w:color w:val="0D0D0D" w:themeColor="text1" w:themeTint="F2"/>
        </w:rPr>
        <w:t>Rubber</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Sears</w:t>
      </w:r>
      <w:proofErr w:type="spellEnd"/>
      <w:r w:rsidRPr="00F275C5">
        <w:rPr>
          <w:rFonts w:ascii="Calibri" w:hAnsi="Calibri"/>
          <w:color w:val="0D0D0D" w:themeColor="text1" w:themeTint="F2"/>
        </w:rPr>
        <w:t xml:space="preserve"> и </w:t>
      </w:r>
      <w:proofErr w:type="spellStart"/>
      <w:r w:rsidRPr="00F275C5">
        <w:rPr>
          <w:rFonts w:ascii="Calibri" w:hAnsi="Calibri"/>
          <w:color w:val="0D0D0D" w:themeColor="text1" w:themeTint="F2"/>
        </w:rPr>
        <w:t>Chevron</w:t>
      </w:r>
      <w:proofErr w:type="spellEnd"/>
      <w:r w:rsidRPr="00F275C5">
        <w:rPr>
          <w:rFonts w:ascii="Calibri" w:hAnsi="Calibri"/>
          <w:color w:val="0D0D0D" w:themeColor="text1" w:themeTint="F2"/>
        </w:rPr>
        <w:t xml:space="preserve"> в индекс были включены компании </w:t>
      </w:r>
      <w:proofErr w:type="spellStart"/>
      <w:r w:rsidRPr="00F275C5">
        <w:rPr>
          <w:rFonts w:ascii="Calibri" w:hAnsi="Calibri"/>
          <w:color w:val="0D0D0D" w:themeColor="text1" w:themeTint="F2"/>
        </w:rPr>
        <w:t>Home</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Depot</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Intel</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Microsoft</w:t>
      </w:r>
      <w:proofErr w:type="spellEnd"/>
      <w:r w:rsidRPr="00F275C5">
        <w:rPr>
          <w:rFonts w:ascii="Calibri" w:hAnsi="Calibri"/>
          <w:color w:val="0D0D0D" w:themeColor="text1" w:themeTint="F2"/>
        </w:rPr>
        <w:t xml:space="preserve"> и SBC </w:t>
      </w:r>
      <w:proofErr w:type="spellStart"/>
      <w:r w:rsidRPr="00F275C5">
        <w:rPr>
          <w:rFonts w:ascii="Calibri" w:hAnsi="Calibri"/>
          <w:color w:val="0D0D0D" w:themeColor="text1" w:themeTint="F2"/>
        </w:rPr>
        <w:t>Communications</w:t>
      </w:r>
      <w:proofErr w:type="spellEnd"/>
      <w:r w:rsidRPr="00F275C5">
        <w:rPr>
          <w:rFonts w:ascii="Calibri" w:hAnsi="Calibri"/>
          <w:color w:val="0D0D0D" w:themeColor="text1" w:themeTint="F2"/>
        </w:rPr>
        <w:t>.</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r w:rsidRPr="00F275C5">
        <w:rPr>
          <w:rFonts w:ascii="Calibri" w:hAnsi="Calibri"/>
          <w:color w:val="0D0D0D" w:themeColor="text1" w:themeTint="F2"/>
        </w:rPr>
        <w:t xml:space="preserve">Индекс рассчитывается как среднее арифметическое цен акций 30 крупнейших компаний. В качестве делителя используется не число 30 (число компаний в выборке), а специальный делитель, учитывающий многочисленные </w:t>
      </w:r>
      <w:proofErr w:type="spellStart"/>
      <w:r w:rsidRPr="00F275C5">
        <w:rPr>
          <w:rFonts w:ascii="Calibri" w:hAnsi="Calibri"/>
          <w:color w:val="0D0D0D" w:themeColor="text1" w:themeTint="F2"/>
        </w:rPr>
        <w:t>сплиты</w:t>
      </w:r>
      <w:proofErr w:type="spellEnd"/>
      <w:r w:rsidRPr="00F275C5">
        <w:rPr>
          <w:rFonts w:ascii="Calibri" w:hAnsi="Calibri"/>
          <w:color w:val="0D0D0D" w:themeColor="text1" w:themeTint="F2"/>
        </w:rPr>
        <w:t xml:space="preserve"> (дробления акций), произведенные компаниями-эмитентами с 1928г. (с момента увеличения выборки до 30 компаний).</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r w:rsidRPr="00F275C5">
        <w:rPr>
          <w:rFonts w:ascii="Calibri" w:hAnsi="Calibri"/>
          <w:color w:val="0D0D0D" w:themeColor="text1" w:themeTint="F2"/>
        </w:rPr>
        <w:t>Используются и другие индексы Доу-Джонса: взвешенный индекс акций Доу-Джонса, рассчитанный по 700 акциям, котируемых на Нью-Йоркской фондовой бирже (публикуется с 1988 г.), индексы Доу-Джонса по транспортным и коммунальным компаниям (</w:t>
      </w:r>
      <w:proofErr w:type="spellStart"/>
      <w:r w:rsidRPr="00F275C5">
        <w:rPr>
          <w:rFonts w:ascii="Calibri" w:hAnsi="Calibri"/>
          <w:color w:val="0D0D0D" w:themeColor="text1" w:themeTint="F2"/>
        </w:rPr>
        <w:t>Dow</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Jones</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Transportation</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Average</w:t>
      </w:r>
      <w:proofErr w:type="spellEnd"/>
      <w:r w:rsidRPr="00F275C5">
        <w:rPr>
          <w:rFonts w:ascii="Calibri" w:hAnsi="Calibri"/>
          <w:color w:val="0D0D0D" w:themeColor="text1" w:themeTint="F2"/>
        </w:rPr>
        <w:t xml:space="preserve"> (20), </w:t>
      </w:r>
      <w:proofErr w:type="spellStart"/>
      <w:r w:rsidRPr="00F275C5">
        <w:rPr>
          <w:rFonts w:ascii="Calibri" w:hAnsi="Calibri"/>
          <w:color w:val="0D0D0D" w:themeColor="text1" w:themeTint="F2"/>
        </w:rPr>
        <w:t>Dow</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Jones</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Utilities</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Average</w:t>
      </w:r>
      <w:proofErr w:type="spellEnd"/>
      <w:r w:rsidRPr="00F275C5">
        <w:rPr>
          <w:rFonts w:ascii="Calibri" w:hAnsi="Calibri"/>
          <w:color w:val="0D0D0D" w:themeColor="text1" w:themeTint="F2"/>
        </w:rPr>
        <w:t>(15)) и по 40 облигациям.</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r w:rsidRPr="00F275C5">
        <w:rPr>
          <w:rFonts w:ascii="Calibri" w:hAnsi="Calibri"/>
          <w:color w:val="0D0D0D" w:themeColor="text1" w:themeTint="F2"/>
        </w:rPr>
        <w:lastRenderedPageBreak/>
        <w:t xml:space="preserve">AMEX </w:t>
      </w:r>
      <w:proofErr w:type="spellStart"/>
      <w:r w:rsidRPr="00F275C5">
        <w:rPr>
          <w:rFonts w:ascii="Calibri" w:hAnsi="Calibri"/>
          <w:color w:val="0D0D0D" w:themeColor="text1" w:themeTint="F2"/>
        </w:rPr>
        <w:t>Composite</w:t>
      </w:r>
      <w:proofErr w:type="spellEnd"/>
      <w:r w:rsidRPr="00F275C5">
        <w:rPr>
          <w:rFonts w:ascii="Calibri" w:hAnsi="Calibri"/>
          <w:color w:val="0D0D0D" w:themeColor="text1" w:themeTint="F2"/>
        </w:rPr>
        <w:t xml:space="preserve"> - взвешенный по рыночной капитализации индекс всех акций, торгуемых на Американской фондовой бирже (</w:t>
      </w:r>
      <w:proofErr w:type="spellStart"/>
      <w:r w:rsidRPr="00F275C5">
        <w:rPr>
          <w:rFonts w:ascii="Calibri" w:hAnsi="Calibri"/>
          <w:color w:val="0D0D0D" w:themeColor="text1" w:themeTint="F2"/>
        </w:rPr>
        <w:t>American</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Stock</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Exchange</w:t>
      </w:r>
      <w:proofErr w:type="spellEnd"/>
      <w:r w:rsidRPr="00F275C5">
        <w:rPr>
          <w:rFonts w:ascii="Calibri" w:hAnsi="Calibri"/>
          <w:color w:val="0D0D0D" w:themeColor="text1" w:themeTint="F2"/>
        </w:rPr>
        <w:t>).</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r w:rsidRPr="00F275C5">
        <w:rPr>
          <w:rFonts w:ascii="Calibri" w:hAnsi="Calibri"/>
          <w:color w:val="0D0D0D" w:themeColor="text1" w:themeTint="F2"/>
        </w:rPr>
        <w:t>NASDAQ 100 - индекс 100 крупнейших компаний нефинансового сектора на бирже NASDAQ.</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r w:rsidRPr="00F275C5">
        <w:rPr>
          <w:rFonts w:ascii="Calibri" w:hAnsi="Calibri"/>
          <w:color w:val="0D0D0D" w:themeColor="text1" w:themeTint="F2"/>
        </w:rPr>
        <w:t xml:space="preserve">NASDAQ </w:t>
      </w:r>
      <w:proofErr w:type="spellStart"/>
      <w:r w:rsidRPr="00F275C5">
        <w:rPr>
          <w:rFonts w:ascii="Calibri" w:hAnsi="Calibri"/>
          <w:color w:val="0D0D0D" w:themeColor="text1" w:themeTint="F2"/>
        </w:rPr>
        <w:t>Composite</w:t>
      </w:r>
      <w:proofErr w:type="spellEnd"/>
      <w:r w:rsidRPr="00F275C5">
        <w:rPr>
          <w:rFonts w:ascii="Calibri" w:hAnsi="Calibri"/>
          <w:color w:val="0D0D0D" w:themeColor="text1" w:themeTint="F2"/>
        </w:rPr>
        <w:t xml:space="preserve"> - взвешенный по капитализации индекс внебиржевого рынка, ежедневно публикуемый Национальной Ассоциацией фондовых дилеров и охватывающий около 3500 акций, торгуемых в рыночной системе </w:t>
      </w:r>
      <w:proofErr w:type="spellStart"/>
      <w:r w:rsidRPr="00F275C5">
        <w:rPr>
          <w:rFonts w:ascii="Calibri" w:hAnsi="Calibri"/>
          <w:color w:val="0D0D0D" w:themeColor="text1" w:themeTint="F2"/>
        </w:rPr>
        <w:t>Nasdaq</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Nasdaq</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Market</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System</w:t>
      </w:r>
      <w:proofErr w:type="spellEnd"/>
      <w:r w:rsidRPr="00F275C5">
        <w:rPr>
          <w:rFonts w:ascii="Calibri" w:hAnsi="Calibri"/>
          <w:color w:val="0D0D0D" w:themeColor="text1" w:themeTint="F2"/>
        </w:rPr>
        <w:t>).</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r w:rsidRPr="00F275C5">
        <w:rPr>
          <w:rFonts w:ascii="Calibri" w:hAnsi="Calibri"/>
          <w:color w:val="0D0D0D" w:themeColor="text1" w:themeTint="F2"/>
        </w:rPr>
        <w:t xml:space="preserve">NYSE </w:t>
      </w:r>
      <w:proofErr w:type="spellStart"/>
      <w:r w:rsidRPr="00F275C5">
        <w:rPr>
          <w:rFonts w:ascii="Calibri" w:hAnsi="Calibri"/>
          <w:color w:val="0D0D0D" w:themeColor="text1" w:themeTint="F2"/>
        </w:rPr>
        <w:t>Composite</w:t>
      </w:r>
      <w:proofErr w:type="spellEnd"/>
      <w:r w:rsidRPr="00F275C5">
        <w:rPr>
          <w:rFonts w:ascii="Calibri" w:hAnsi="Calibri"/>
          <w:color w:val="0D0D0D" w:themeColor="text1" w:themeTint="F2"/>
        </w:rPr>
        <w:t xml:space="preserve"> - взвешенный по рыночной капитализации индекс всех акций, торгуемых на Нью-Йоркской фондовой бирже (NYSE).</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r w:rsidRPr="00F275C5">
        <w:rPr>
          <w:rStyle w:val="a6"/>
          <w:rFonts w:ascii="Calibri" w:hAnsi="Calibri"/>
          <w:color w:val="0D0D0D" w:themeColor="text1" w:themeTint="F2"/>
        </w:rPr>
        <w:t>Семейство индексов Рассела</w:t>
      </w:r>
      <w:r w:rsidRPr="00F275C5">
        <w:rPr>
          <w:rStyle w:val="apple-converted-space"/>
          <w:rFonts w:ascii="Calibri" w:hAnsi="Calibri"/>
          <w:color w:val="0D0D0D" w:themeColor="text1" w:themeTint="F2"/>
        </w:rPr>
        <w:t> </w:t>
      </w:r>
      <w:r w:rsidRPr="00F275C5">
        <w:rPr>
          <w:rFonts w:ascii="Calibri" w:hAnsi="Calibri"/>
          <w:color w:val="0D0D0D" w:themeColor="text1" w:themeTint="F2"/>
        </w:rPr>
        <w:t xml:space="preserve">(рассчитываются компанией </w:t>
      </w:r>
      <w:proofErr w:type="spellStart"/>
      <w:r w:rsidRPr="00F275C5">
        <w:rPr>
          <w:rFonts w:ascii="Calibri" w:hAnsi="Calibri"/>
          <w:color w:val="0D0D0D" w:themeColor="text1" w:themeTint="F2"/>
        </w:rPr>
        <w:t>Френка</w:t>
      </w:r>
      <w:proofErr w:type="spellEnd"/>
      <w:r w:rsidRPr="00F275C5">
        <w:rPr>
          <w:rFonts w:ascii="Calibri" w:hAnsi="Calibri"/>
          <w:color w:val="0D0D0D" w:themeColor="text1" w:themeTint="F2"/>
        </w:rPr>
        <w:t xml:space="preserve"> Рассела, </w:t>
      </w:r>
      <w:proofErr w:type="spellStart"/>
      <w:r w:rsidRPr="00F275C5">
        <w:rPr>
          <w:rFonts w:ascii="Calibri" w:hAnsi="Calibri"/>
          <w:color w:val="0D0D0D" w:themeColor="text1" w:themeTint="F2"/>
        </w:rPr>
        <w:t>Frank</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Russell</w:t>
      </w:r>
      <w:proofErr w:type="spellEnd"/>
      <w:r w:rsidRPr="00F275C5">
        <w:rPr>
          <w:rFonts w:ascii="Calibri" w:hAnsi="Calibri"/>
          <w:color w:val="0D0D0D" w:themeColor="text1" w:themeTint="F2"/>
        </w:rPr>
        <w:t xml:space="preserve"> </w:t>
      </w:r>
      <w:proofErr w:type="spellStart"/>
      <w:r w:rsidRPr="00F275C5">
        <w:rPr>
          <w:rFonts w:ascii="Calibri" w:hAnsi="Calibri"/>
          <w:color w:val="0D0D0D" w:themeColor="text1" w:themeTint="F2"/>
        </w:rPr>
        <w:t>Company</w:t>
      </w:r>
      <w:proofErr w:type="spellEnd"/>
      <w:r w:rsidRPr="00F275C5">
        <w:rPr>
          <w:rFonts w:ascii="Calibri" w:hAnsi="Calibri"/>
          <w:color w:val="0D0D0D" w:themeColor="text1" w:themeTint="F2"/>
        </w:rPr>
        <w:t>). Среди самых известных:</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proofErr w:type="spellStart"/>
      <w:r w:rsidRPr="00F275C5">
        <w:rPr>
          <w:rFonts w:ascii="Calibri" w:hAnsi="Calibri"/>
          <w:color w:val="0D0D0D" w:themeColor="text1" w:themeTint="F2"/>
        </w:rPr>
        <w:t>Russell</w:t>
      </w:r>
      <w:proofErr w:type="spellEnd"/>
      <w:r w:rsidRPr="00F275C5">
        <w:rPr>
          <w:rFonts w:ascii="Calibri" w:hAnsi="Calibri"/>
          <w:color w:val="0D0D0D" w:themeColor="text1" w:themeTint="F2"/>
        </w:rPr>
        <w:t xml:space="preserve"> 3000 </w:t>
      </w:r>
      <w:proofErr w:type="spellStart"/>
      <w:r w:rsidRPr="00F275C5">
        <w:rPr>
          <w:rFonts w:ascii="Calibri" w:hAnsi="Calibri"/>
          <w:color w:val="0D0D0D" w:themeColor="text1" w:themeTint="F2"/>
        </w:rPr>
        <w:t>Index</w:t>
      </w:r>
      <w:proofErr w:type="spellEnd"/>
      <w:r w:rsidRPr="00F275C5">
        <w:rPr>
          <w:rFonts w:ascii="Calibri" w:hAnsi="Calibri"/>
          <w:color w:val="0D0D0D" w:themeColor="text1" w:themeTint="F2"/>
        </w:rPr>
        <w:t xml:space="preserve"> отражает динамику акций 3,000 крупнейших по рыночной капитализации американских компаний, на которые приходится около 98% стоимости всего американского рынка акций.</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proofErr w:type="spellStart"/>
      <w:r w:rsidRPr="00F275C5">
        <w:rPr>
          <w:rFonts w:ascii="Calibri" w:hAnsi="Calibri"/>
          <w:color w:val="0D0D0D" w:themeColor="text1" w:themeTint="F2"/>
        </w:rPr>
        <w:t>Russell</w:t>
      </w:r>
      <w:proofErr w:type="spellEnd"/>
      <w:r w:rsidRPr="00F275C5">
        <w:rPr>
          <w:rFonts w:ascii="Calibri" w:hAnsi="Calibri"/>
          <w:color w:val="0D0D0D" w:themeColor="text1" w:themeTint="F2"/>
        </w:rPr>
        <w:t xml:space="preserve"> 1000 </w:t>
      </w:r>
      <w:proofErr w:type="spellStart"/>
      <w:r w:rsidRPr="00F275C5">
        <w:rPr>
          <w:rFonts w:ascii="Calibri" w:hAnsi="Calibri"/>
          <w:color w:val="0D0D0D" w:themeColor="text1" w:themeTint="F2"/>
        </w:rPr>
        <w:t>Index</w:t>
      </w:r>
      <w:proofErr w:type="spellEnd"/>
      <w:r w:rsidRPr="00F275C5">
        <w:rPr>
          <w:rFonts w:ascii="Calibri" w:hAnsi="Calibri"/>
          <w:color w:val="0D0D0D" w:themeColor="text1" w:themeTint="F2"/>
        </w:rPr>
        <w:t xml:space="preserve"> отражает динамику акций 1,000 крупнейших компаний из </w:t>
      </w:r>
      <w:proofErr w:type="spellStart"/>
      <w:r w:rsidRPr="00F275C5">
        <w:rPr>
          <w:rFonts w:ascii="Calibri" w:hAnsi="Calibri"/>
          <w:color w:val="0D0D0D" w:themeColor="text1" w:themeTint="F2"/>
        </w:rPr>
        <w:t>Russell</w:t>
      </w:r>
      <w:proofErr w:type="spellEnd"/>
      <w:r w:rsidRPr="00F275C5">
        <w:rPr>
          <w:rFonts w:ascii="Calibri" w:hAnsi="Calibri"/>
          <w:color w:val="0D0D0D" w:themeColor="text1" w:themeTint="F2"/>
        </w:rPr>
        <w:t xml:space="preserve"> 3000 </w:t>
      </w:r>
      <w:proofErr w:type="spellStart"/>
      <w:r w:rsidRPr="00F275C5">
        <w:rPr>
          <w:rFonts w:ascii="Calibri" w:hAnsi="Calibri"/>
          <w:color w:val="0D0D0D" w:themeColor="text1" w:themeTint="F2"/>
        </w:rPr>
        <w:t>Index</w:t>
      </w:r>
      <w:proofErr w:type="spellEnd"/>
      <w:r w:rsidRPr="00F275C5">
        <w:rPr>
          <w:rFonts w:ascii="Calibri" w:hAnsi="Calibri"/>
          <w:color w:val="0D0D0D" w:themeColor="text1" w:themeTint="F2"/>
        </w:rPr>
        <w:t xml:space="preserve">, на которые приходится около 92% совокупной капитализации компаний, представленных в </w:t>
      </w:r>
      <w:proofErr w:type="spellStart"/>
      <w:r w:rsidRPr="00F275C5">
        <w:rPr>
          <w:rFonts w:ascii="Calibri" w:hAnsi="Calibri"/>
          <w:color w:val="0D0D0D" w:themeColor="text1" w:themeTint="F2"/>
        </w:rPr>
        <w:t>Russell</w:t>
      </w:r>
      <w:proofErr w:type="spellEnd"/>
      <w:r w:rsidRPr="00F275C5">
        <w:rPr>
          <w:rFonts w:ascii="Calibri" w:hAnsi="Calibri"/>
          <w:color w:val="0D0D0D" w:themeColor="text1" w:themeTint="F2"/>
        </w:rPr>
        <w:t xml:space="preserve"> 3000 </w:t>
      </w:r>
      <w:proofErr w:type="spellStart"/>
      <w:r w:rsidRPr="00F275C5">
        <w:rPr>
          <w:rFonts w:ascii="Calibri" w:hAnsi="Calibri"/>
          <w:color w:val="0D0D0D" w:themeColor="text1" w:themeTint="F2"/>
        </w:rPr>
        <w:t>Index</w:t>
      </w:r>
      <w:proofErr w:type="spellEnd"/>
      <w:r w:rsidRPr="00F275C5">
        <w:rPr>
          <w:rFonts w:ascii="Calibri" w:hAnsi="Calibri"/>
          <w:color w:val="0D0D0D" w:themeColor="text1" w:themeTint="F2"/>
        </w:rPr>
        <w:t>.</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proofErr w:type="spellStart"/>
      <w:r w:rsidRPr="00F275C5">
        <w:rPr>
          <w:rFonts w:ascii="Calibri" w:hAnsi="Calibri"/>
          <w:color w:val="0D0D0D" w:themeColor="text1" w:themeTint="F2"/>
        </w:rPr>
        <w:t>Russell</w:t>
      </w:r>
      <w:proofErr w:type="spellEnd"/>
      <w:r w:rsidRPr="00F275C5">
        <w:rPr>
          <w:rFonts w:ascii="Calibri" w:hAnsi="Calibri"/>
          <w:color w:val="0D0D0D" w:themeColor="text1" w:themeTint="F2"/>
        </w:rPr>
        <w:t xml:space="preserve"> 2000 </w:t>
      </w:r>
      <w:proofErr w:type="spellStart"/>
      <w:r w:rsidRPr="00F275C5">
        <w:rPr>
          <w:rFonts w:ascii="Calibri" w:hAnsi="Calibri"/>
          <w:color w:val="0D0D0D" w:themeColor="text1" w:themeTint="F2"/>
        </w:rPr>
        <w:t>Index</w:t>
      </w:r>
      <w:proofErr w:type="spellEnd"/>
      <w:r w:rsidRPr="00F275C5">
        <w:rPr>
          <w:rFonts w:ascii="Calibri" w:hAnsi="Calibri"/>
          <w:color w:val="0D0D0D" w:themeColor="text1" w:themeTint="F2"/>
        </w:rPr>
        <w:t xml:space="preserve"> отражает динамику 2,000 более мелких компаний, представленных в </w:t>
      </w:r>
      <w:proofErr w:type="spellStart"/>
      <w:r w:rsidRPr="00F275C5">
        <w:rPr>
          <w:rFonts w:ascii="Calibri" w:hAnsi="Calibri"/>
          <w:color w:val="0D0D0D" w:themeColor="text1" w:themeTint="F2"/>
        </w:rPr>
        <w:t>Russell</w:t>
      </w:r>
      <w:proofErr w:type="spellEnd"/>
      <w:r w:rsidRPr="00F275C5">
        <w:rPr>
          <w:rFonts w:ascii="Calibri" w:hAnsi="Calibri"/>
          <w:color w:val="0D0D0D" w:themeColor="text1" w:themeTint="F2"/>
        </w:rPr>
        <w:t xml:space="preserve"> 3000 </w:t>
      </w:r>
      <w:proofErr w:type="spellStart"/>
      <w:r w:rsidRPr="00F275C5">
        <w:rPr>
          <w:rFonts w:ascii="Calibri" w:hAnsi="Calibri"/>
          <w:color w:val="0D0D0D" w:themeColor="text1" w:themeTint="F2"/>
        </w:rPr>
        <w:t>Index</w:t>
      </w:r>
      <w:proofErr w:type="spellEnd"/>
      <w:r w:rsidRPr="00F275C5">
        <w:rPr>
          <w:rFonts w:ascii="Calibri" w:hAnsi="Calibri"/>
          <w:color w:val="0D0D0D" w:themeColor="text1" w:themeTint="F2"/>
        </w:rPr>
        <w:t xml:space="preserve">, на которые приходится около 8% совокупной рыночной капитализации компаний из </w:t>
      </w:r>
      <w:proofErr w:type="spellStart"/>
      <w:r w:rsidRPr="00F275C5">
        <w:rPr>
          <w:rFonts w:ascii="Calibri" w:hAnsi="Calibri"/>
          <w:color w:val="0D0D0D" w:themeColor="text1" w:themeTint="F2"/>
        </w:rPr>
        <w:t>Russell</w:t>
      </w:r>
      <w:proofErr w:type="spellEnd"/>
      <w:r w:rsidRPr="00F275C5">
        <w:rPr>
          <w:rFonts w:ascii="Calibri" w:hAnsi="Calibri"/>
          <w:color w:val="0D0D0D" w:themeColor="text1" w:themeTint="F2"/>
        </w:rPr>
        <w:t xml:space="preserve"> 3000 </w:t>
      </w:r>
      <w:proofErr w:type="spellStart"/>
      <w:r w:rsidRPr="00F275C5">
        <w:rPr>
          <w:rFonts w:ascii="Calibri" w:hAnsi="Calibri"/>
          <w:color w:val="0D0D0D" w:themeColor="text1" w:themeTint="F2"/>
        </w:rPr>
        <w:t>Index</w:t>
      </w:r>
      <w:proofErr w:type="spellEnd"/>
      <w:r w:rsidRPr="00F275C5">
        <w:rPr>
          <w:rFonts w:ascii="Calibri" w:hAnsi="Calibri"/>
          <w:color w:val="0D0D0D" w:themeColor="text1" w:themeTint="F2"/>
        </w:rPr>
        <w:t>.</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lang w:val="en-US"/>
        </w:rPr>
      </w:pPr>
      <w:r w:rsidRPr="00F275C5">
        <w:rPr>
          <w:rStyle w:val="a6"/>
          <w:rFonts w:ascii="Calibri" w:hAnsi="Calibri"/>
          <w:color w:val="0D0D0D" w:themeColor="text1" w:themeTint="F2"/>
        </w:rPr>
        <w:t>Семейство</w:t>
      </w:r>
      <w:r w:rsidRPr="00F275C5">
        <w:rPr>
          <w:rStyle w:val="a6"/>
          <w:rFonts w:ascii="Calibri" w:hAnsi="Calibri"/>
          <w:color w:val="0D0D0D" w:themeColor="text1" w:themeTint="F2"/>
          <w:lang w:val="en-US"/>
        </w:rPr>
        <w:t xml:space="preserve"> </w:t>
      </w:r>
      <w:r w:rsidRPr="00F275C5">
        <w:rPr>
          <w:rStyle w:val="a6"/>
          <w:rFonts w:ascii="Calibri" w:hAnsi="Calibri"/>
          <w:color w:val="0D0D0D" w:themeColor="text1" w:themeTint="F2"/>
        </w:rPr>
        <w:t>индексов</w:t>
      </w:r>
      <w:r w:rsidRPr="00F275C5">
        <w:rPr>
          <w:rStyle w:val="a6"/>
          <w:rFonts w:ascii="Calibri" w:hAnsi="Calibri"/>
          <w:color w:val="0D0D0D" w:themeColor="text1" w:themeTint="F2"/>
          <w:lang w:val="en-US"/>
        </w:rPr>
        <w:t xml:space="preserve"> Standard &amp; Poor's</w:t>
      </w:r>
    </w:p>
    <w:p w:rsidR="00EF435D" w:rsidRPr="00F275C5" w:rsidRDefault="00EF435D" w:rsidP="00F275C5">
      <w:pPr>
        <w:pStyle w:val="a4"/>
        <w:spacing w:before="63" w:beforeAutospacing="0" w:after="0" w:afterAutospacing="0" w:line="276" w:lineRule="auto"/>
        <w:ind w:left="188" w:right="188" w:firstLine="480"/>
        <w:jc w:val="both"/>
        <w:rPr>
          <w:rFonts w:ascii="Calibri" w:hAnsi="Calibri"/>
          <w:color w:val="0D0D0D" w:themeColor="text1" w:themeTint="F2"/>
        </w:rPr>
      </w:pPr>
      <w:proofErr w:type="gramStart"/>
      <w:r w:rsidRPr="00F275C5">
        <w:rPr>
          <w:rFonts w:ascii="Calibri" w:hAnsi="Calibri"/>
          <w:color w:val="0D0D0D" w:themeColor="text1" w:themeTint="F2"/>
          <w:lang w:val="en-US"/>
        </w:rPr>
        <w:t>Standard &amp; Poor's Composite 500 Index.</w:t>
      </w:r>
      <w:proofErr w:type="gramEnd"/>
      <w:r w:rsidRPr="00F275C5">
        <w:rPr>
          <w:rFonts w:ascii="Calibri" w:hAnsi="Calibri"/>
          <w:color w:val="0D0D0D" w:themeColor="text1" w:themeTint="F2"/>
          <w:lang w:val="en-US"/>
        </w:rPr>
        <w:t xml:space="preserve"> </w:t>
      </w:r>
      <w:r w:rsidRPr="00F275C5">
        <w:rPr>
          <w:rFonts w:ascii="Calibri" w:hAnsi="Calibri"/>
          <w:color w:val="0D0D0D" w:themeColor="text1" w:themeTint="F2"/>
        </w:rPr>
        <w:t xml:space="preserve">В состав индекса входят 400 индустриальных, 20 транспортных, 40 коммунальных и 40 финансовых компаний. </w:t>
      </w:r>
      <w:proofErr w:type="gramStart"/>
      <w:r w:rsidRPr="00F275C5">
        <w:rPr>
          <w:rFonts w:ascii="Calibri" w:hAnsi="Calibri"/>
          <w:color w:val="0D0D0D" w:themeColor="text1" w:themeTint="F2"/>
        </w:rPr>
        <w:t>Взвешен</w:t>
      </w:r>
      <w:proofErr w:type="gramEnd"/>
      <w:r w:rsidRPr="00F275C5">
        <w:rPr>
          <w:rFonts w:ascii="Calibri" w:hAnsi="Calibri"/>
          <w:color w:val="0D0D0D" w:themeColor="text1" w:themeTint="F2"/>
        </w:rPr>
        <w:t xml:space="preserve"> по рыночной капитализации. Охватывает примерно 80% общей капитализации компаний, торгуемых на Нью-Йоркской фондовой бирже. Капитализация компаний в выборке составляет от 73 миллионов до 75 миллиардов долларов.</w:t>
      </w:r>
    </w:p>
    <w:p w:rsidR="00EF435D" w:rsidRDefault="00F275C5" w:rsidP="00F275C5">
      <w:pPr>
        <w:pStyle w:val="a4"/>
        <w:spacing w:before="0" w:beforeAutospacing="0" w:after="125" w:afterAutospacing="0" w:line="276" w:lineRule="auto"/>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66 (Значение, особенности валютного рынка)</w:t>
      </w:r>
    </w:p>
    <w:p w:rsidR="00F275C5" w:rsidRPr="00F275C5" w:rsidRDefault="00F275C5" w:rsidP="00F275C5">
      <w:pPr>
        <w:pStyle w:val="a4"/>
        <w:spacing w:before="0" w:beforeAutospacing="0" w:after="125" w:afterAutospacing="0" w:line="276" w:lineRule="auto"/>
        <w:ind w:left="360"/>
        <w:rPr>
          <w:rFonts w:ascii="Calibri" w:hAnsi="Calibri"/>
          <w:color w:val="000000"/>
        </w:rPr>
      </w:pPr>
      <w:r w:rsidRPr="00F275C5">
        <w:rPr>
          <w:rFonts w:ascii="Calibri" w:hAnsi="Calibri"/>
          <w:iCs/>
          <w:color w:val="000000"/>
        </w:rPr>
        <w:t>Валютный рынок</w:t>
      </w:r>
      <w:r w:rsidRPr="00F275C5">
        <w:rPr>
          <w:rStyle w:val="apple-converted-space"/>
          <w:rFonts w:ascii="Calibri" w:hAnsi="Calibri"/>
          <w:color w:val="000000"/>
        </w:rPr>
        <w:t> </w:t>
      </w:r>
      <w:r w:rsidRPr="00F275C5">
        <w:rPr>
          <w:rFonts w:ascii="Calibri" w:hAnsi="Calibri"/>
          <w:color w:val="000000"/>
        </w:rPr>
        <w:t>- это особый рынок, на котором осуществляются валютные сделки, т.е. обмен валюты одной страны на валюту другой страны по определенному номинальному валютному курсу.</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Style w:val="a6"/>
          <w:rFonts w:ascii="Calibri" w:hAnsi="Calibri"/>
          <w:color w:val="000000"/>
        </w:rPr>
        <w:t>Участниками</w:t>
      </w:r>
      <w:r w:rsidRPr="00F275C5">
        <w:rPr>
          <w:rStyle w:val="apple-converted-space"/>
          <w:rFonts w:ascii="Calibri" w:hAnsi="Calibri"/>
          <w:color w:val="000000"/>
        </w:rPr>
        <w:t> </w:t>
      </w:r>
      <w:r w:rsidRPr="00F275C5">
        <w:rPr>
          <w:rFonts w:ascii="Calibri" w:hAnsi="Calibri"/>
          <w:color w:val="000000"/>
        </w:rPr>
        <w:t>валютного рынка выступают центральные и коммерческие банки, валютные биржи, брокерские агентства, международные корпорации.</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t>Основные участники валютного рынка - это коммерческие банки, которые не только диверсифицируют свои портфели за счет иностранных активов, но и осуществляют валютные сделки от лица фирм, выходящих на внешние рынки в качестве экспортеров и импортеров. Валютные сделки по экспорту и импорту товаров и услуг каждой страны составляют основу определения стоимости национальной валюты.</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lastRenderedPageBreak/>
        <w:t>К услугам банков и небанковских финансовых институтов обращаются и индивидуальные участники валютного рынка, например туристы, путешествующие за пределы своей страны; лица, получающие денежные переводы от родственников, проживающих за границей; частные инвесторы, вкладывающие капитал в иностранную экономику.</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t xml:space="preserve">Валютный </w:t>
      </w:r>
      <w:proofErr w:type="gramStart"/>
      <w:r w:rsidRPr="00F275C5">
        <w:rPr>
          <w:rFonts w:ascii="Calibri" w:hAnsi="Calibri"/>
          <w:color w:val="000000"/>
        </w:rPr>
        <w:t>рынок</w:t>
      </w:r>
      <w:proofErr w:type="gramEnd"/>
      <w:r w:rsidRPr="00F275C5">
        <w:rPr>
          <w:rFonts w:ascii="Calibri" w:hAnsi="Calibri"/>
          <w:color w:val="000000"/>
        </w:rPr>
        <w:t xml:space="preserve"> прежде всего обеспечивает валютно-кредитное и расчетное обслуживание экспортно-импортных операций, а также валютные операции, связанные с инвестированием капитала за пределы национальной экономики.</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t>Кроме этого валютный рынок предоставляет возможности хеджирования, т.е. страхования валютных рисков. При хеджировании экономические агенты, желая уменьшить риск, связанный с колебаниями валютного курса, которые могут оказать негативное воздействие на их капитал, стремятся избавиться от чистых обязательств в иностранной валюте, т.е. достичь баланса между активами и пассивами в данной валюте.</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t>Наконец, валютный рынок позволяет осуществлять валютные спекуляции, т.е. играть на будущей цене валюты. Поведение участников валютного рынка, желающих получить максимальный выигрыш от валютной сделки, зависит от разницы между процентными ставками на национальном и зарубежном денежных рынках, а также от ожидаемых изменений валютного курса.</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Style w:val="a6"/>
          <w:rFonts w:ascii="Calibri" w:hAnsi="Calibri"/>
          <w:color w:val="000000"/>
        </w:rPr>
        <w:t>Виды валютных рынков</w:t>
      </w:r>
      <w:r w:rsidRPr="00F275C5">
        <w:rPr>
          <w:rFonts w:ascii="Calibri" w:hAnsi="Calibri"/>
          <w:color w:val="000000"/>
        </w:rPr>
        <w:t>. Одним из самых больших валютных рынков выступает рынок</w:t>
      </w:r>
      <w:r w:rsidRPr="00F275C5">
        <w:rPr>
          <w:rStyle w:val="apple-converted-space"/>
          <w:rFonts w:ascii="Calibri" w:hAnsi="Calibri"/>
          <w:color w:val="000000"/>
        </w:rPr>
        <w:t> </w:t>
      </w:r>
      <w:r w:rsidRPr="00F275C5">
        <w:rPr>
          <w:rStyle w:val="a6"/>
          <w:rFonts w:ascii="Calibri" w:hAnsi="Calibri"/>
          <w:color w:val="000000"/>
        </w:rPr>
        <w:t>спот</w:t>
      </w:r>
      <w:r w:rsidRPr="00F275C5">
        <w:rPr>
          <w:rFonts w:ascii="Calibri" w:hAnsi="Calibri"/>
          <w:color w:val="000000"/>
        </w:rPr>
        <w:t>, или рынок немедленной поставки валюты (в течение 2 рабочих дней).</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t>Современные мировые валютные рынки характеризуются следующими основными</w:t>
      </w:r>
      <w:r w:rsidRPr="00F275C5">
        <w:rPr>
          <w:rStyle w:val="apple-converted-space"/>
          <w:rFonts w:ascii="Calibri" w:hAnsi="Calibri"/>
          <w:color w:val="000000"/>
        </w:rPr>
        <w:t> </w:t>
      </w:r>
      <w:r w:rsidRPr="00F275C5">
        <w:rPr>
          <w:rStyle w:val="a6"/>
          <w:rFonts w:ascii="Calibri" w:hAnsi="Calibri"/>
          <w:color w:val="000000"/>
        </w:rPr>
        <w:t>особенностями</w:t>
      </w:r>
      <w:r w:rsidRPr="00F275C5">
        <w:rPr>
          <w:rFonts w:ascii="Calibri" w:hAnsi="Calibri"/>
          <w:color w:val="000000"/>
        </w:rPr>
        <w:t>:</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t>1. Интернационализация валютных рынков на базе интернационализации хозяйственных связей, широкого использования электронных сре</w:t>
      </w:r>
      <w:proofErr w:type="gramStart"/>
      <w:r w:rsidRPr="00F275C5">
        <w:rPr>
          <w:rFonts w:ascii="Calibri" w:hAnsi="Calibri"/>
          <w:color w:val="000000"/>
        </w:rPr>
        <w:t>дств св</w:t>
      </w:r>
      <w:proofErr w:type="gramEnd"/>
      <w:r w:rsidRPr="00F275C5">
        <w:rPr>
          <w:rFonts w:ascii="Calibri" w:hAnsi="Calibri"/>
          <w:color w:val="000000"/>
        </w:rPr>
        <w:t>язи и осуществления операций и расчетов по ним.</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t>2. Операции совершаются непрерывно в течение суток попеременно во всех частях света.</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t>3. Техника валютных операций унифицирована, расчеты осуществляются по корреспондентским счетам банков.</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t xml:space="preserve">4. Широкое развитие валютных операций с целью страхования валютных и кредитных рисков. При этом ранее практиковавшиеся валютные операции, отражавшиеся в банковских балансах, заменяются срочными и другими валютными сделками, которые учитываются на </w:t>
      </w:r>
      <w:proofErr w:type="spellStart"/>
      <w:r w:rsidRPr="00F275C5">
        <w:rPr>
          <w:rFonts w:ascii="Calibri" w:hAnsi="Calibri"/>
          <w:color w:val="000000"/>
        </w:rPr>
        <w:t>внебалансовых</w:t>
      </w:r>
      <w:proofErr w:type="spellEnd"/>
      <w:r w:rsidRPr="00F275C5">
        <w:rPr>
          <w:rFonts w:ascii="Calibri" w:hAnsi="Calibri"/>
          <w:color w:val="000000"/>
        </w:rPr>
        <w:t xml:space="preserve"> статьях.</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t>5. Спекулятивные и арбитражные операции намного превосходят валютные операции, связанные с коммерческими сделками, число их участников резко возросло и включает не только банки и ТНК, но и другие юридические и даже физические лица.</w:t>
      </w:r>
    </w:p>
    <w:p w:rsidR="00F275C5" w:rsidRPr="00F275C5" w:rsidRDefault="00F275C5" w:rsidP="00F275C5">
      <w:pPr>
        <w:pStyle w:val="a4"/>
        <w:spacing w:before="188" w:beforeAutospacing="0" w:line="276" w:lineRule="auto"/>
        <w:ind w:left="188" w:right="188"/>
        <w:rPr>
          <w:rFonts w:ascii="Calibri" w:hAnsi="Calibri"/>
          <w:color w:val="000000"/>
        </w:rPr>
      </w:pPr>
      <w:r w:rsidRPr="00F275C5">
        <w:rPr>
          <w:rFonts w:ascii="Calibri" w:hAnsi="Calibri"/>
          <w:color w:val="000000"/>
        </w:rPr>
        <w:lastRenderedPageBreak/>
        <w:t>6. Нестабильность валют, курс которых, подобно своеобразному биржевому товару, имеет зачастую свои тенденции, не зависящие от фундаментальных экономических факторов. Мировой валютный рынок - самый мощный и ликвидный, но крайне чувствительный к экономическим и политическим новостям.</w:t>
      </w:r>
    </w:p>
    <w:p w:rsidR="00F275C5" w:rsidRPr="00F275C5" w:rsidRDefault="00F275C5" w:rsidP="00F275C5">
      <w:pPr>
        <w:spacing w:before="100" w:beforeAutospacing="1" w:after="100" w:afterAutospacing="1"/>
        <w:rPr>
          <w:rFonts w:ascii="Helvetica" w:eastAsia="Times New Roman" w:hAnsi="Helvetica" w:cs="Helvetica"/>
          <w:color w:val="0D0D0D" w:themeColor="text1" w:themeTint="F2"/>
          <w:sz w:val="24"/>
          <w:szCs w:val="20"/>
          <w:lang w:eastAsia="ru-RU"/>
        </w:rPr>
      </w:pPr>
      <w:r w:rsidRPr="00F275C5">
        <w:rPr>
          <w:rFonts w:ascii="Helvetica" w:eastAsia="Times New Roman" w:hAnsi="Helvetica" w:cs="Helvetica"/>
          <w:color w:val="0D0D0D" w:themeColor="text1" w:themeTint="F2"/>
          <w:sz w:val="24"/>
          <w:szCs w:val="20"/>
          <w:lang w:eastAsia="ru-RU"/>
        </w:rPr>
        <w:t>Без валютного рынка уже тяжело представить функционирование экономике. Он, в первую очередь, обеспечивает правильное и бесперебойное экономическое сотрудничество между странами партнерами, но также выполняет и ряд других функций:</w:t>
      </w:r>
    </w:p>
    <w:p w:rsidR="00F275C5" w:rsidRPr="00F275C5" w:rsidRDefault="00F275C5" w:rsidP="00F275C5">
      <w:pPr>
        <w:spacing w:before="100" w:beforeAutospacing="1" w:after="100" w:afterAutospacing="1"/>
        <w:rPr>
          <w:rFonts w:ascii="Helvetica" w:eastAsia="Times New Roman" w:hAnsi="Helvetica" w:cs="Helvetica"/>
          <w:color w:val="0D0D0D" w:themeColor="text1" w:themeTint="F2"/>
          <w:sz w:val="24"/>
          <w:szCs w:val="20"/>
          <w:lang w:eastAsia="ru-RU"/>
        </w:rPr>
      </w:pPr>
      <w:r w:rsidRPr="00F275C5">
        <w:rPr>
          <w:rFonts w:ascii="Helvetica" w:eastAsia="Times New Roman" w:hAnsi="Helvetica" w:cs="Helvetica"/>
          <w:color w:val="0D0D0D" w:themeColor="text1" w:themeTint="F2"/>
          <w:sz w:val="24"/>
          <w:szCs w:val="20"/>
          <w:lang w:eastAsia="ru-RU"/>
        </w:rPr>
        <w:t> Обеспечение своевременных международных расчетов по финансовым обязательствам</w:t>
      </w:r>
    </w:p>
    <w:p w:rsidR="00F275C5" w:rsidRPr="00F275C5" w:rsidRDefault="00F275C5" w:rsidP="00F275C5">
      <w:pPr>
        <w:numPr>
          <w:ilvl w:val="0"/>
          <w:numId w:val="70"/>
        </w:numPr>
        <w:spacing w:before="100" w:beforeAutospacing="1" w:after="100" w:afterAutospacing="1"/>
        <w:ind w:left="0"/>
        <w:rPr>
          <w:rFonts w:ascii="Helvetica" w:eastAsia="Times New Roman" w:hAnsi="Helvetica" w:cs="Helvetica"/>
          <w:color w:val="0D0D0D" w:themeColor="text1" w:themeTint="F2"/>
          <w:sz w:val="24"/>
          <w:szCs w:val="20"/>
          <w:lang w:eastAsia="ru-RU"/>
        </w:rPr>
      </w:pPr>
      <w:r w:rsidRPr="00F275C5">
        <w:rPr>
          <w:rFonts w:ascii="Helvetica" w:eastAsia="Times New Roman" w:hAnsi="Helvetica" w:cs="Helvetica"/>
          <w:color w:val="0D0D0D" w:themeColor="text1" w:themeTint="F2"/>
          <w:sz w:val="24"/>
          <w:szCs w:val="20"/>
          <w:lang w:eastAsia="ru-RU"/>
        </w:rPr>
        <w:t>Создает возможности защиты от валютных и кредитных рисков</w:t>
      </w:r>
    </w:p>
    <w:p w:rsidR="00F275C5" w:rsidRPr="00F275C5" w:rsidRDefault="00F275C5" w:rsidP="00F275C5">
      <w:pPr>
        <w:numPr>
          <w:ilvl w:val="0"/>
          <w:numId w:val="70"/>
        </w:numPr>
        <w:spacing w:before="100" w:beforeAutospacing="1" w:after="100" w:afterAutospacing="1"/>
        <w:ind w:left="0"/>
        <w:rPr>
          <w:rFonts w:ascii="Helvetica" w:eastAsia="Times New Roman" w:hAnsi="Helvetica" w:cs="Helvetica"/>
          <w:color w:val="0D0D0D" w:themeColor="text1" w:themeTint="F2"/>
          <w:sz w:val="24"/>
          <w:szCs w:val="20"/>
          <w:lang w:eastAsia="ru-RU"/>
        </w:rPr>
      </w:pPr>
      <w:r w:rsidRPr="00F275C5">
        <w:rPr>
          <w:rFonts w:ascii="Helvetica" w:eastAsia="Times New Roman" w:hAnsi="Helvetica" w:cs="Helvetica"/>
          <w:color w:val="0D0D0D" w:themeColor="text1" w:themeTint="F2"/>
          <w:sz w:val="24"/>
          <w:szCs w:val="20"/>
          <w:lang w:eastAsia="ru-RU"/>
        </w:rPr>
        <w:t>Благодаря мировому валютному рынку обеспечивается связь валютных рынков различных государств</w:t>
      </w:r>
    </w:p>
    <w:p w:rsidR="00F275C5" w:rsidRPr="00F275C5" w:rsidRDefault="00F275C5" w:rsidP="00F275C5">
      <w:pPr>
        <w:numPr>
          <w:ilvl w:val="0"/>
          <w:numId w:val="70"/>
        </w:numPr>
        <w:spacing w:before="100" w:beforeAutospacing="1" w:after="100" w:afterAutospacing="1"/>
        <w:ind w:left="0"/>
        <w:rPr>
          <w:rFonts w:ascii="Helvetica" w:eastAsia="Times New Roman" w:hAnsi="Helvetica" w:cs="Helvetica"/>
          <w:color w:val="0D0D0D" w:themeColor="text1" w:themeTint="F2"/>
          <w:sz w:val="24"/>
          <w:szCs w:val="20"/>
          <w:lang w:eastAsia="ru-RU"/>
        </w:rPr>
      </w:pPr>
      <w:r w:rsidRPr="00F275C5">
        <w:rPr>
          <w:rFonts w:ascii="Helvetica" w:eastAsia="Times New Roman" w:hAnsi="Helvetica" w:cs="Helvetica"/>
          <w:color w:val="0D0D0D" w:themeColor="text1" w:themeTint="F2"/>
          <w:sz w:val="24"/>
          <w:szCs w:val="20"/>
          <w:lang w:eastAsia="ru-RU"/>
        </w:rPr>
        <w:t>Создает возможности для расширения валютных запасов государств (покупки необходимого количества иностранной валюты).</w:t>
      </w:r>
    </w:p>
    <w:p w:rsidR="00F275C5" w:rsidRPr="00F275C5" w:rsidRDefault="00F275C5" w:rsidP="00F275C5">
      <w:pPr>
        <w:numPr>
          <w:ilvl w:val="0"/>
          <w:numId w:val="70"/>
        </w:numPr>
        <w:spacing w:before="100" w:beforeAutospacing="1" w:after="100" w:afterAutospacing="1"/>
        <w:ind w:left="0"/>
        <w:rPr>
          <w:rFonts w:ascii="Helvetica" w:eastAsia="Times New Roman" w:hAnsi="Helvetica" w:cs="Helvetica"/>
          <w:color w:val="0D0D0D" w:themeColor="text1" w:themeTint="F2"/>
          <w:sz w:val="24"/>
          <w:szCs w:val="20"/>
          <w:lang w:eastAsia="ru-RU"/>
        </w:rPr>
      </w:pPr>
      <w:r w:rsidRPr="00F275C5">
        <w:rPr>
          <w:rFonts w:ascii="Helvetica" w:eastAsia="Times New Roman" w:hAnsi="Helvetica" w:cs="Helvetica"/>
          <w:color w:val="0D0D0D" w:themeColor="text1" w:themeTint="F2"/>
          <w:sz w:val="24"/>
          <w:szCs w:val="20"/>
          <w:lang w:eastAsia="ru-RU"/>
        </w:rPr>
        <w:t>Регулирования курса валют за счет спроса и предложения</w:t>
      </w:r>
    </w:p>
    <w:p w:rsidR="00F275C5" w:rsidRPr="00F275C5" w:rsidRDefault="00F275C5" w:rsidP="00F275C5">
      <w:pPr>
        <w:numPr>
          <w:ilvl w:val="0"/>
          <w:numId w:val="70"/>
        </w:numPr>
        <w:spacing w:before="100" w:beforeAutospacing="1" w:after="100" w:afterAutospacing="1"/>
        <w:ind w:left="0"/>
        <w:rPr>
          <w:rFonts w:ascii="Helvetica" w:eastAsia="Times New Roman" w:hAnsi="Helvetica" w:cs="Helvetica"/>
          <w:color w:val="0D0D0D" w:themeColor="text1" w:themeTint="F2"/>
          <w:sz w:val="24"/>
          <w:szCs w:val="20"/>
          <w:lang w:eastAsia="ru-RU"/>
        </w:rPr>
      </w:pPr>
      <w:r w:rsidRPr="00F275C5">
        <w:rPr>
          <w:rFonts w:ascii="Helvetica" w:eastAsia="Times New Roman" w:hAnsi="Helvetica" w:cs="Helvetica"/>
          <w:color w:val="0D0D0D" w:themeColor="text1" w:themeTint="F2"/>
          <w:sz w:val="24"/>
          <w:szCs w:val="20"/>
          <w:lang w:eastAsia="ru-RU"/>
        </w:rPr>
        <w:t>Валютный рынок позволяет реализовывать валютную политику государства, как составную часть общей экономической политики развития.</w:t>
      </w:r>
    </w:p>
    <w:p w:rsidR="00F275C5" w:rsidRPr="00F275C5" w:rsidRDefault="00F275C5" w:rsidP="00F275C5">
      <w:pPr>
        <w:numPr>
          <w:ilvl w:val="0"/>
          <w:numId w:val="70"/>
        </w:numPr>
        <w:spacing w:before="100" w:beforeAutospacing="1" w:after="100" w:afterAutospacing="1"/>
        <w:ind w:left="0"/>
        <w:rPr>
          <w:rFonts w:ascii="Helvetica" w:eastAsia="Times New Roman" w:hAnsi="Helvetica" w:cs="Helvetica"/>
          <w:color w:val="0D0D0D" w:themeColor="text1" w:themeTint="F2"/>
          <w:sz w:val="24"/>
          <w:szCs w:val="20"/>
          <w:lang w:eastAsia="ru-RU"/>
        </w:rPr>
      </w:pPr>
      <w:r w:rsidRPr="00F275C5">
        <w:rPr>
          <w:rFonts w:ascii="Helvetica" w:eastAsia="Times New Roman" w:hAnsi="Helvetica" w:cs="Helvetica"/>
          <w:color w:val="0D0D0D" w:themeColor="text1" w:themeTint="F2"/>
          <w:sz w:val="24"/>
          <w:szCs w:val="20"/>
          <w:lang w:eastAsia="ru-RU"/>
        </w:rPr>
        <w:t>Предоставляет возможность заработка за счет спекуляции на росте и снижении курса валют</w:t>
      </w:r>
    </w:p>
    <w:p w:rsidR="00F275C5" w:rsidRDefault="00F275C5" w:rsidP="00F275C5">
      <w:pPr>
        <w:pStyle w:val="a4"/>
        <w:spacing w:before="0" w:beforeAutospacing="0" w:after="125" w:afterAutospacing="0" w:line="276" w:lineRule="auto"/>
        <w:ind w:left="36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67 (</w:t>
      </w:r>
      <w:proofErr w:type="spellStart"/>
      <w:r>
        <w:rPr>
          <w:rFonts w:ascii="Calibri" w:hAnsi="Calibri"/>
          <w:b/>
          <w:sz w:val="32"/>
        </w:rPr>
        <w:t>Участники</w:t>
      </w:r>
      <w:proofErr w:type="gramStart"/>
      <w:r>
        <w:rPr>
          <w:rFonts w:ascii="Calibri" w:hAnsi="Calibri"/>
          <w:b/>
          <w:sz w:val="32"/>
        </w:rPr>
        <w:t>,и</w:t>
      </w:r>
      <w:proofErr w:type="gramEnd"/>
      <w:r>
        <w:rPr>
          <w:rFonts w:ascii="Calibri" w:hAnsi="Calibri"/>
          <w:b/>
          <w:sz w:val="32"/>
        </w:rPr>
        <w:t>нструменты,операции</w:t>
      </w:r>
      <w:proofErr w:type="spellEnd"/>
      <w:r>
        <w:rPr>
          <w:rFonts w:ascii="Calibri" w:hAnsi="Calibri"/>
          <w:b/>
          <w:sz w:val="32"/>
        </w:rPr>
        <w:t xml:space="preserve"> валютного рынка)</w:t>
      </w:r>
    </w:p>
    <w:p w:rsidR="00F275C5" w:rsidRPr="00F275C5" w:rsidRDefault="00F275C5" w:rsidP="00F275C5">
      <w:pPr>
        <w:pStyle w:val="a4"/>
        <w:spacing w:before="0" w:beforeAutospacing="0" w:after="125" w:afterAutospacing="0" w:line="276" w:lineRule="auto"/>
        <w:ind w:left="360"/>
        <w:rPr>
          <w:rFonts w:ascii="Arial AM" w:hAnsi="Arial AM"/>
          <w:color w:val="0D0D0D" w:themeColor="text1" w:themeTint="F2"/>
        </w:rPr>
      </w:pPr>
      <w:r w:rsidRPr="00F275C5">
        <w:rPr>
          <w:rFonts w:ascii="Calibri" w:hAnsi="Calibri"/>
          <w:iCs/>
          <w:color w:val="0D0D0D" w:themeColor="text1" w:themeTint="F2"/>
        </w:rPr>
        <w:t>Валютный</w:t>
      </w:r>
      <w:r w:rsidRPr="00F275C5">
        <w:rPr>
          <w:rFonts w:ascii="Arial AM" w:hAnsi="Arial AM"/>
          <w:iCs/>
          <w:color w:val="0D0D0D" w:themeColor="text1" w:themeTint="F2"/>
        </w:rPr>
        <w:t xml:space="preserve"> </w:t>
      </w:r>
      <w:r w:rsidRPr="00F275C5">
        <w:rPr>
          <w:rFonts w:ascii="Calibri" w:hAnsi="Calibri"/>
          <w:iCs/>
          <w:color w:val="0D0D0D" w:themeColor="text1" w:themeTint="F2"/>
        </w:rPr>
        <w:t>рынок</w:t>
      </w:r>
      <w:r w:rsidRPr="00F275C5">
        <w:rPr>
          <w:rStyle w:val="apple-converted-space"/>
          <w:rFonts w:ascii="Arial AM" w:hAnsi="Arial AM"/>
          <w:color w:val="0D0D0D" w:themeColor="text1" w:themeTint="F2"/>
        </w:rPr>
        <w:t> </w:t>
      </w:r>
      <w:r w:rsidRPr="00F275C5">
        <w:rPr>
          <w:rFonts w:ascii="Arial AM" w:hAnsi="Arial AM"/>
          <w:color w:val="0D0D0D" w:themeColor="text1" w:themeTint="F2"/>
        </w:rPr>
        <w:t xml:space="preserve">- </w:t>
      </w:r>
      <w:r w:rsidRPr="00F275C5">
        <w:rPr>
          <w:rFonts w:ascii="Calibri" w:hAnsi="Calibri"/>
          <w:color w:val="0D0D0D" w:themeColor="text1" w:themeTint="F2"/>
        </w:rPr>
        <w:t>это</w:t>
      </w:r>
      <w:r w:rsidRPr="00F275C5">
        <w:rPr>
          <w:rFonts w:ascii="Arial AM" w:hAnsi="Arial AM"/>
          <w:color w:val="0D0D0D" w:themeColor="text1" w:themeTint="F2"/>
        </w:rPr>
        <w:t xml:space="preserve"> </w:t>
      </w:r>
      <w:r w:rsidRPr="00F275C5">
        <w:rPr>
          <w:rFonts w:ascii="Calibri" w:hAnsi="Calibri"/>
          <w:color w:val="0D0D0D" w:themeColor="text1" w:themeTint="F2"/>
        </w:rPr>
        <w:t>особый</w:t>
      </w:r>
      <w:r w:rsidRPr="00F275C5">
        <w:rPr>
          <w:rFonts w:ascii="Arial AM" w:hAnsi="Arial AM"/>
          <w:color w:val="0D0D0D" w:themeColor="text1" w:themeTint="F2"/>
        </w:rPr>
        <w:t xml:space="preserve"> </w:t>
      </w:r>
      <w:r w:rsidRPr="00F275C5">
        <w:rPr>
          <w:rFonts w:ascii="Calibri" w:hAnsi="Calibri"/>
          <w:color w:val="0D0D0D" w:themeColor="text1" w:themeTint="F2"/>
        </w:rPr>
        <w:t>рынок</w:t>
      </w:r>
      <w:r w:rsidRPr="00F275C5">
        <w:rPr>
          <w:rFonts w:ascii="Arial AM" w:hAnsi="Arial AM"/>
          <w:color w:val="0D0D0D" w:themeColor="text1" w:themeTint="F2"/>
        </w:rPr>
        <w:t xml:space="preserve">, </w:t>
      </w:r>
      <w:r w:rsidRPr="00F275C5">
        <w:rPr>
          <w:rFonts w:ascii="Calibri" w:hAnsi="Calibri"/>
          <w:color w:val="0D0D0D" w:themeColor="text1" w:themeTint="F2"/>
        </w:rPr>
        <w:t>на</w:t>
      </w:r>
      <w:r w:rsidRPr="00F275C5">
        <w:rPr>
          <w:rFonts w:ascii="Arial AM" w:hAnsi="Arial AM"/>
          <w:color w:val="0D0D0D" w:themeColor="text1" w:themeTint="F2"/>
        </w:rPr>
        <w:t xml:space="preserve"> </w:t>
      </w:r>
      <w:r w:rsidRPr="00F275C5">
        <w:rPr>
          <w:rFonts w:ascii="Calibri" w:hAnsi="Calibri"/>
          <w:color w:val="0D0D0D" w:themeColor="text1" w:themeTint="F2"/>
        </w:rPr>
        <w:t>котором</w:t>
      </w:r>
      <w:r w:rsidRPr="00F275C5">
        <w:rPr>
          <w:rFonts w:ascii="Arial AM" w:hAnsi="Arial AM"/>
          <w:color w:val="0D0D0D" w:themeColor="text1" w:themeTint="F2"/>
        </w:rPr>
        <w:t xml:space="preserve"> </w:t>
      </w:r>
      <w:r w:rsidRPr="00F275C5">
        <w:rPr>
          <w:rFonts w:ascii="Calibri" w:hAnsi="Calibri"/>
          <w:color w:val="0D0D0D" w:themeColor="text1" w:themeTint="F2"/>
        </w:rPr>
        <w:t>осуществляются</w:t>
      </w:r>
      <w:r w:rsidRPr="00F275C5">
        <w:rPr>
          <w:rFonts w:ascii="Arial AM" w:hAnsi="Arial AM"/>
          <w:color w:val="0D0D0D" w:themeColor="text1" w:themeTint="F2"/>
        </w:rPr>
        <w:t xml:space="preserve"> </w:t>
      </w:r>
      <w:r w:rsidRPr="00F275C5">
        <w:rPr>
          <w:rFonts w:ascii="Calibri" w:hAnsi="Calibri"/>
          <w:color w:val="0D0D0D" w:themeColor="text1" w:themeTint="F2"/>
        </w:rPr>
        <w:t>валютные</w:t>
      </w:r>
      <w:r w:rsidRPr="00F275C5">
        <w:rPr>
          <w:rFonts w:ascii="Arial AM" w:hAnsi="Arial AM"/>
          <w:color w:val="0D0D0D" w:themeColor="text1" w:themeTint="F2"/>
        </w:rPr>
        <w:t xml:space="preserve"> </w:t>
      </w:r>
      <w:r w:rsidRPr="00F275C5">
        <w:rPr>
          <w:rFonts w:ascii="Calibri" w:hAnsi="Calibri"/>
          <w:color w:val="0D0D0D" w:themeColor="text1" w:themeTint="F2"/>
        </w:rPr>
        <w:t>сделки</w:t>
      </w:r>
      <w:r w:rsidRPr="00F275C5">
        <w:rPr>
          <w:rFonts w:ascii="Arial AM" w:hAnsi="Arial AM"/>
          <w:color w:val="0D0D0D" w:themeColor="text1" w:themeTint="F2"/>
        </w:rPr>
        <w:t xml:space="preserve">, </w:t>
      </w:r>
      <w:r w:rsidRPr="00F275C5">
        <w:rPr>
          <w:rFonts w:ascii="Calibri" w:hAnsi="Calibri"/>
          <w:color w:val="0D0D0D" w:themeColor="text1" w:themeTint="F2"/>
        </w:rPr>
        <w:t>т</w:t>
      </w:r>
      <w:r w:rsidRPr="00F275C5">
        <w:rPr>
          <w:rFonts w:ascii="Arial AM" w:hAnsi="Arial AM"/>
          <w:color w:val="0D0D0D" w:themeColor="text1" w:themeTint="F2"/>
        </w:rPr>
        <w:t>.</w:t>
      </w:r>
      <w:r w:rsidRPr="00F275C5">
        <w:rPr>
          <w:rFonts w:ascii="Calibri" w:hAnsi="Calibri"/>
          <w:color w:val="0D0D0D" w:themeColor="text1" w:themeTint="F2"/>
        </w:rPr>
        <w:t>е</w:t>
      </w:r>
      <w:r w:rsidRPr="00F275C5">
        <w:rPr>
          <w:rFonts w:ascii="Arial AM" w:hAnsi="Arial AM"/>
          <w:color w:val="0D0D0D" w:themeColor="text1" w:themeTint="F2"/>
        </w:rPr>
        <w:t xml:space="preserve">. </w:t>
      </w:r>
      <w:r w:rsidRPr="00F275C5">
        <w:rPr>
          <w:rFonts w:ascii="Calibri" w:hAnsi="Calibri"/>
          <w:color w:val="0D0D0D" w:themeColor="text1" w:themeTint="F2"/>
        </w:rPr>
        <w:t>обмен</w:t>
      </w:r>
      <w:r w:rsidRPr="00F275C5">
        <w:rPr>
          <w:rFonts w:ascii="Arial AM" w:hAnsi="Arial AM"/>
          <w:color w:val="0D0D0D" w:themeColor="text1" w:themeTint="F2"/>
        </w:rPr>
        <w:t xml:space="preserve"> </w:t>
      </w:r>
      <w:r w:rsidRPr="00F275C5">
        <w:rPr>
          <w:rFonts w:ascii="Calibri" w:hAnsi="Calibri"/>
          <w:color w:val="0D0D0D" w:themeColor="text1" w:themeTint="F2"/>
        </w:rPr>
        <w:t>валюты</w:t>
      </w:r>
      <w:r w:rsidRPr="00F275C5">
        <w:rPr>
          <w:rFonts w:ascii="Arial AM" w:hAnsi="Arial AM"/>
          <w:color w:val="0D0D0D" w:themeColor="text1" w:themeTint="F2"/>
        </w:rPr>
        <w:t xml:space="preserve"> </w:t>
      </w:r>
      <w:r w:rsidRPr="00F275C5">
        <w:rPr>
          <w:rFonts w:ascii="Calibri" w:hAnsi="Calibri"/>
          <w:color w:val="0D0D0D" w:themeColor="text1" w:themeTint="F2"/>
        </w:rPr>
        <w:t>одной</w:t>
      </w:r>
      <w:r w:rsidRPr="00F275C5">
        <w:rPr>
          <w:rFonts w:ascii="Arial AM" w:hAnsi="Arial AM"/>
          <w:color w:val="0D0D0D" w:themeColor="text1" w:themeTint="F2"/>
        </w:rPr>
        <w:t xml:space="preserve"> </w:t>
      </w:r>
      <w:r w:rsidRPr="00F275C5">
        <w:rPr>
          <w:rFonts w:ascii="Calibri" w:hAnsi="Calibri"/>
          <w:color w:val="0D0D0D" w:themeColor="text1" w:themeTint="F2"/>
        </w:rPr>
        <w:t>страны</w:t>
      </w:r>
      <w:r w:rsidRPr="00F275C5">
        <w:rPr>
          <w:rFonts w:ascii="Arial AM" w:hAnsi="Arial AM"/>
          <w:color w:val="0D0D0D" w:themeColor="text1" w:themeTint="F2"/>
        </w:rPr>
        <w:t xml:space="preserve"> </w:t>
      </w:r>
      <w:r w:rsidRPr="00F275C5">
        <w:rPr>
          <w:rFonts w:ascii="Calibri" w:hAnsi="Calibri"/>
          <w:color w:val="0D0D0D" w:themeColor="text1" w:themeTint="F2"/>
        </w:rPr>
        <w:t>на</w:t>
      </w:r>
      <w:r w:rsidRPr="00F275C5">
        <w:rPr>
          <w:rFonts w:ascii="Arial AM" w:hAnsi="Arial AM"/>
          <w:color w:val="0D0D0D" w:themeColor="text1" w:themeTint="F2"/>
        </w:rPr>
        <w:t xml:space="preserve"> </w:t>
      </w:r>
      <w:r w:rsidRPr="00F275C5">
        <w:rPr>
          <w:rFonts w:ascii="Calibri" w:hAnsi="Calibri"/>
          <w:color w:val="0D0D0D" w:themeColor="text1" w:themeTint="F2"/>
        </w:rPr>
        <w:t>валюту</w:t>
      </w:r>
      <w:r w:rsidRPr="00F275C5">
        <w:rPr>
          <w:rFonts w:ascii="Arial AM" w:hAnsi="Arial AM"/>
          <w:color w:val="0D0D0D" w:themeColor="text1" w:themeTint="F2"/>
        </w:rPr>
        <w:t xml:space="preserve"> </w:t>
      </w:r>
      <w:r w:rsidRPr="00F275C5">
        <w:rPr>
          <w:rFonts w:ascii="Calibri" w:hAnsi="Calibri"/>
          <w:color w:val="0D0D0D" w:themeColor="text1" w:themeTint="F2"/>
        </w:rPr>
        <w:t>другой</w:t>
      </w:r>
      <w:r w:rsidRPr="00F275C5">
        <w:rPr>
          <w:rFonts w:ascii="Arial AM" w:hAnsi="Arial AM"/>
          <w:color w:val="0D0D0D" w:themeColor="text1" w:themeTint="F2"/>
        </w:rPr>
        <w:t xml:space="preserve"> </w:t>
      </w:r>
      <w:r w:rsidRPr="00F275C5">
        <w:rPr>
          <w:rFonts w:ascii="Calibri" w:hAnsi="Calibri"/>
          <w:color w:val="0D0D0D" w:themeColor="text1" w:themeTint="F2"/>
        </w:rPr>
        <w:t>страны</w:t>
      </w:r>
      <w:r w:rsidRPr="00F275C5">
        <w:rPr>
          <w:rFonts w:ascii="Arial AM" w:hAnsi="Arial AM"/>
          <w:color w:val="0D0D0D" w:themeColor="text1" w:themeTint="F2"/>
        </w:rPr>
        <w:t xml:space="preserve"> </w:t>
      </w:r>
      <w:r w:rsidRPr="00F275C5">
        <w:rPr>
          <w:rFonts w:ascii="Calibri" w:hAnsi="Calibri"/>
          <w:color w:val="0D0D0D" w:themeColor="text1" w:themeTint="F2"/>
        </w:rPr>
        <w:t>по</w:t>
      </w:r>
      <w:r w:rsidRPr="00F275C5">
        <w:rPr>
          <w:rFonts w:ascii="Arial AM" w:hAnsi="Arial AM"/>
          <w:color w:val="0D0D0D" w:themeColor="text1" w:themeTint="F2"/>
        </w:rPr>
        <w:t xml:space="preserve"> </w:t>
      </w:r>
      <w:r w:rsidRPr="00F275C5">
        <w:rPr>
          <w:rFonts w:ascii="Calibri" w:hAnsi="Calibri"/>
          <w:color w:val="0D0D0D" w:themeColor="text1" w:themeTint="F2"/>
        </w:rPr>
        <w:t>определенному</w:t>
      </w:r>
      <w:r w:rsidRPr="00F275C5">
        <w:rPr>
          <w:rFonts w:ascii="Arial AM" w:hAnsi="Arial AM"/>
          <w:color w:val="0D0D0D" w:themeColor="text1" w:themeTint="F2"/>
        </w:rPr>
        <w:t xml:space="preserve"> </w:t>
      </w:r>
      <w:r w:rsidRPr="00F275C5">
        <w:rPr>
          <w:rFonts w:ascii="Calibri" w:hAnsi="Calibri"/>
          <w:color w:val="0D0D0D" w:themeColor="text1" w:themeTint="F2"/>
        </w:rPr>
        <w:t>номинальному</w:t>
      </w:r>
      <w:r w:rsidRPr="00F275C5">
        <w:rPr>
          <w:rFonts w:ascii="Arial AM" w:hAnsi="Arial AM"/>
          <w:color w:val="0D0D0D" w:themeColor="text1" w:themeTint="F2"/>
        </w:rPr>
        <w:t xml:space="preserve"> </w:t>
      </w:r>
      <w:r w:rsidRPr="00F275C5">
        <w:rPr>
          <w:rFonts w:ascii="Calibri" w:hAnsi="Calibri"/>
          <w:color w:val="0D0D0D" w:themeColor="text1" w:themeTint="F2"/>
        </w:rPr>
        <w:t>валютному</w:t>
      </w:r>
      <w:r w:rsidRPr="00F275C5">
        <w:rPr>
          <w:rFonts w:ascii="Arial AM" w:hAnsi="Arial AM"/>
          <w:color w:val="0D0D0D" w:themeColor="text1" w:themeTint="F2"/>
        </w:rPr>
        <w:t xml:space="preserve"> </w:t>
      </w:r>
      <w:r w:rsidRPr="00F275C5">
        <w:rPr>
          <w:rFonts w:ascii="Calibri" w:hAnsi="Calibri"/>
          <w:color w:val="0D0D0D" w:themeColor="text1" w:themeTint="F2"/>
        </w:rPr>
        <w:t>курсу</w:t>
      </w:r>
      <w:r w:rsidRPr="00F275C5">
        <w:rPr>
          <w:rFonts w:ascii="Arial AM" w:hAnsi="Arial AM"/>
          <w:color w:val="0D0D0D" w:themeColor="text1" w:themeTint="F2"/>
        </w:rPr>
        <w:t>.</w:t>
      </w:r>
    </w:p>
    <w:p w:rsidR="00F275C5" w:rsidRPr="00F275C5" w:rsidRDefault="00F275C5" w:rsidP="00F275C5">
      <w:pPr>
        <w:pStyle w:val="a4"/>
        <w:spacing w:before="188" w:beforeAutospacing="0" w:line="276" w:lineRule="auto"/>
        <w:ind w:left="188" w:right="188"/>
        <w:rPr>
          <w:rFonts w:ascii="Arial AM" w:hAnsi="Arial AM"/>
          <w:color w:val="0D0D0D" w:themeColor="text1" w:themeTint="F2"/>
        </w:rPr>
      </w:pPr>
      <w:r w:rsidRPr="00F275C5">
        <w:rPr>
          <w:rStyle w:val="a6"/>
          <w:rFonts w:ascii="Calibri" w:hAnsi="Calibri"/>
          <w:color w:val="0D0D0D" w:themeColor="text1" w:themeTint="F2"/>
        </w:rPr>
        <w:t>Участниками</w:t>
      </w:r>
      <w:r w:rsidRPr="00F275C5">
        <w:rPr>
          <w:rStyle w:val="apple-converted-space"/>
          <w:rFonts w:ascii="Arial AM" w:hAnsi="Arial AM"/>
          <w:color w:val="0D0D0D" w:themeColor="text1" w:themeTint="F2"/>
        </w:rPr>
        <w:t> </w:t>
      </w:r>
      <w:r w:rsidRPr="00F275C5">
        <w:rPr>
          <w:rFonts w:ascii="Calibri" w:hAnsi="Calibri"/>
          <w:color w:val="0D0D0D" w:themeColor="text1" w:themeTint="F2"/>
        </w:rPr>
        <w:t>валютного</w:t>
      </w:r>
      <w:r w:rsidRPr="00F275C5">
        <w:rPr>
          <w:rFonts w:ascii="Arial AM" w:hAnsi="Arial AM"/>
          <w:color w:val="0D0D0D" w:themeColor="text1" w:themeTint="F2"/>
        </w:rPr>
        <w:t xml:space="preserve"> </w:t>
      </w:r>
      <w:r w:rsidRPr="00F275C5">
        <w:rPr>
          <w:rFonts w:ascii="Calibri" w:hAnsi="Calibri"/>
          <w:color w:val="0D0D0D" w:themeColor="text1" w:themeTint="F2"/>
        </w:rPr>
        <w:t>рынка</w:t>
      </w:r>
      <w:r w:rsidRPr="00F275C5">
        <w:rPr>
          <w:rFonts w:ascii="Arial AM" w:hAnsi="Arial AM"/>
          <w:color w:val="0D0D0D" w:themeColor="text1" w:themeTint="F2"/>
        </w:rPr>
        <w:t xml:space="preserve"> </w:t>
      </w:r>
      <w:r w:rsidRPr="00F275C5">
        <w:rPr>
          <w:rFonts w:ascii="Calibri" w:hAnsi="Calibri"/>
          <w:color w:val="0D0D0D" w:themeColor="text1" w:themeTint="F2"/>
        </w:rPr>
        <w:t>выступают</w:t>
      </w:r>
      <w:r w:rsidRPr="00F275C5">
        <w:rPr>
          <w:rFonts w:ascii="Arial AM" w:hAnsi="Arial AM"/>
          <w:color w:val="0D0D0D" w:themeColor="text1" w:themeTint="F2"/>
        </w:rPr>
        <w:t xml:space="preserve"> </w:t>
      </w:r>
    </w:p>
    <w:p w:rsidR="00F275C5" w:rsidRPr="00F275C5" w:rsidRDefault="00F275C5" w:rsidP="00F275C5">
      <w:pPr>
        <w:pStyle w:val="a4"/>
        <w:spacing w:before="188" w:beforeAutospacing="0" w:line="276" w:lineRule="auto"/>
        <w:ind w:left="188" w:right="188"/>
        <w:rPr>
          <w:rFonts w:ascii="Arial AM" w:hAnsi="Arial AM"/>
          <w:color w:val="0D0D0D" w:themeColor="text1" w:themeTint="F2"/>
        </w:rPr>
      </w:pPr>
      <w:r w:rsidRPr="00F275C5">
        <w:rPr>
          <w:rFonts w:ascii="Calibri" w:hAnsi="Calibri"/>
          <w:color w:val="0D0D0D" w:themeColor="text1" w:themeTint="F2"/>
        </w:rPr>
        <w:t>центральные</w:t>
      </w:r>
      <w:r w:rsidRPr="00F275C5">
        <w:rPr>
          <w:rFonts w:ascii="Arial AM" w:hAnsi="Arial AM"/>
          <w:color w:val="0D0D0D" w:themeColor="text1" w:themeTint="F2"/>
        </w:rPr>
        <w:t xml:space="preserve"> </w:t>
      </w:r>
      <w:r w:rsidRPr="00F275C5">
        <w:rPr>
          <w:rFonts w:ascii="Calibri" w:hAnsi="Calibri"/>
          <w:color w:val="0D0D0D" w:themeColor="text1" w:themeTint="F2"/>
        </w:rPr>
        <w:t>и</w:t>
      </w:r>
      <w:r w:rsidRPr="00F275C5">
        <w:rPr>
          <w:rFonts w:ascii="Arial AM" w:hAnsi="Arial AM"/>
          <w:color w:val="0D0D0D" w:themeColor="text1" w:themeTint="F2"/>
        </w:rPr>
        <w:t xml:space="preserve"> </w:t>
      </w:r>
      <w:r w:rsidRPr="00F275C5">
        <w:rPr>
          <w:rFonts w:ascii="Calibri" w:hAnsi="Calibri"/>
          <w:color w:val="0D0D0D" w:themeColor="text1" w:themeTint="F2"/>
        </w:rPr>
        <w:t>коммерческие</w:t>
      </w:r>
      <w:r w:rsidRPr="00F275C5">
        <w:rPr>
          <w:rFonts w:ascii="Arial AM" w:hAnsi="Arial AM"/>
          <w:color w:val="0D0D0D" w:themeColor="text1" w:themeTint="F2"/>
        </w:rPr>
        <w:t xml:space="preserve"> </w:t>
      </w:r>
      <w:r w:rsidRPr="00F275C5">
        <w:rPr>
          <w:rFonts w:ascii="Calibri" w:hAnsi="Calibri"/>
          <w:color w:val="0D0D0D" w:themeColor="text1" w:themeTint="F2"/>
        </w:rPr>
        <w:t>банки</w:t>
      </w:r>
      <w:r w:rsidRPr="00F275C5">
        <w:rPr>
          <w:rFonts w:ascii="Arial AM" w:hAnsi="Arial AM"/>
          <w:color w:val="0D0D0D" w:themeColor="text1" w:themeTint="F2"/>
        </w:rPr>
        <w:t>,</w:t>
      </w:r>
    </w:p>
    <w:p w:rsidR="00F275C5" w:rsidRPr="00F275C5" w:rsidRDefault="00F275C5" w:rsidP="00F275C5">
      <w:pPr>
        <w:pStyle w:val="a4"/>
        <w:spacing w:before="188" w:beforeAutospacing="0" w:line="276" w:lineRule="auto"/>
        <w:ind w:left="188" w:right="188"/>
        <w:rPr>
          <w:rFonts w:ascii="Arial AM" w:hAnsi="Arial AM"/>
          <w:color w:val="0D0D0D" w:themeColor="text1" w:themeTint="F2"/>
        </w:rPr>
      </w:pPr>
      <w:r w:rsidRPr="00F275C5">
        <w:rPr>
          <w:rFonts w:ascii="Arial AM" w:hAnsi="Arial AM"/>
          <w:color w:val="0D0D0D" w:themeColor="text1" w:themeTint="F2"/>
        </w:rPr>
        <w:t xml:space="preserve"> </w:t>
      </w:r>
      <w:r w:rsidRPr="00F275C5">
        <w:rPr>
          <w:rFonts w:ascii="Calibri" w:hAnsi="Calibri"/>
          <w:color w:val="0D0D0D" w:themeColor="text1" w:themeTint="F2"/>
        </w:rPr>
        <w:t>валютные</w:t>
      </w:r>
      <w:r w:rsidRPr="00F275C5">
        <w:rPr>
          <w:rFonts w:ascii="Arial AM" w:hAnsi="Arial AM"/>
          <w:color w:val="0D0D0D" w:themeColor="text1" w:themeTint="F2"/>
        </w:rPr>
        <w:t xml:space="preserve"> </w:t>
      </w:r>
      <w:r w:rsidRPr="00F275C5">
        <w:rPr>
          <w:rFonts w:ascii="Calibri" w:hAnsi="Calibri"/>
          <w:color w:val="0D0D0D" w:themeColor="text1" w:themeTint="F2"/>
        </w:rPr>
        <w:t>биржи</w:t>
      </w:r>
      <w:r w:rsidRPr="00F275C5">
        <w:rPr>
          <w:rFonts w:ascii="Arial AM" w:hAnsi="Arial AM"/>
          <w:color w:val="0D0D0D" w:themeColor="text1" w:themeTint="F2"/>
        </w:rPr>
        <w:t>,</w:t>
      </w:r>
    </w:p>
    <w:p w:rsidR="00F275C5" w:rsidRPr="00F275C5" w:rsidRDefault="00F275C5" w:rsidP="00F275C5">
      <w:pPr>
        <w:pStyle w:val="a4"/>
        <w:spacing w:before="188" w:beforeAutospacing="0" w:line="276" w:lineRule="auto"/>
        <w:ind w:left="188" w:right="188"/>
        <w:rPr>
          <w:rFonts w:ascii="Arial AM" w:hAnsi="Arial AM"/>
          <w:color w:val="0D0D0D" w:themeColor="text1" w:themeTint="F2"/>
        </w:rPr>
      </w:pPr>
      <w:r w:rsidRPr="00F275C5">
        <w:rPr>
          <w:rFonts w:ascii="Arial AM" w:hAnsi="Arial AM"/>
          <w:color w:val="0D0D0D" w:themeColor="text1" w:themeTint="F2"/>
        </w:rPr>
        <w:t xml:space="preserve"> </w:t>
      </w:r>
      <w:r w:rsidRPr="00F275C5">
        <w:rPr>
          <w:rFonts w:ascii="Calibri" w:hAnsi="Calibri"/>
          <w:color w:val="0D0D0D" w:themeColor="text1" w:themeTint="F2"/>
        </w:rPr>
        <w:t>брокерские</w:t>
      </w:r>
      <w:r w:rsidRPr="00F275C5">
        <w:rPr>
          <w:rFonts w:ascii="Arial AM" w:hAnsi="Arial AM"/>
          <w:color w:val="0D0D0D" w:themeColor="text1" w:themeTint="F2"/>
        </w:rPr>
        <w:t xml:space="preserve"> </w:t>
      </w:r>
      <w:r w:rsidRPr="00F275C5">
        <w:rPr>
          <w:rFonts w:ascii="Calibri" w:hAnsi="Calibri"/>
          <w:color w:val="0D0D0D" w:themeColor="text1" w:themeTint="F2"/>
        </w:rPr>
        <w:t>агентства</w:t>
      </w:r>
      <w:r w:rsidRPr="00F275C5">
        <w:rPr>
          <w:rFonts w:ascii="Arial AM" w:hAnsi="Arial AM"/>
          <w:color w:val="0D0D0D" w:themeColor="text1" w:themeTint="F2"/>
        </w:rPr>
        <w:t>,</w:t>
      </w:r>
    </w:p>
    <w:p w:rsidR="00F275C5" w:rsidRPr="00F275C5" w:rsidRDefault="00F275C5" w:rsidP="00F275C5">
      <w:pPr>
        <w:pStyle w:val="a4"/>
        <w:spacing w:before="188" w:beforeAutospacing="0" w:line="276" w:lineRule="auto"/>
        <w:ind w:left="188" w:right="188"/>
        <w:rPr>
          <w:rFonts w:ascii="Arial AM" w:hAnsi="Arial AM"/>
          <w:color w:val="0D0D0D" w:themeColor="text1" w:themeTint="F2"/>
        </w:rPr>
      </w:pPr>
      <w:r w:rsidRPr="00F275C5">
        <w:rPr>
          <w:rFonts w:ascii="Arial AM" w:hAnsi="Arial AM"/>
          <w:color w:val="0D0D0D" w:themeColor="text1" w:themeTint="F2"/>
        </w:rPr>
        <w:t xml:space="preserve"> </w:t>
      </w:r>
      <w:r w:rsidRPr="00F275C5">
        <w:rPr>
          <w:rFonts w:ascii="Calibri" w:hAnsi="Calibri"/>
          <w:color w:val="0D0D0D" w:themeColor="text1" w:themeTint="F2"/>
        </w:rPr>
        <w:t>международные</w:t>
      </w:r>
      <w:r w:rsidRPr="00F275C5">
        <w:rPr>
          <w:rFonts w:ascii="Arial AM" w:hAnsi="Arial AM"/>
          <w:color w:val="0D0D0D" w:themeColor="text1" w:themeTint="F2"/>
        </w:rPr>
        <w:t xml:space="preserve"> </w:t>
      </w:r>
      <w:r w:rsidRPr="00F275C5">
        <w:rPr>
          <w:rFonts w:ascii="Calibri" w:hAnsi="Calibri"/>
          <w:color w:val="0D0D0D" w:themeColor="text1" w:themeTint="F2"/>
        </w:rPr>
        <w:t>корпорации</w:t>
      </w:r>
      <w:r w:rsidRPr="00F275C5">
        <w:rPr>
          <w:rFonts w:ascii="Arial AM" w:hAnsi="Arial AM"/>
          <w:color w:val="0D0D0D" w:themeColor="text1" w:themeTint="F2"/>
        </w:rPr>
        <w:t>.</w:t>
      </w:r>
    </w:p>
    <w:p w:rsidR="00F275C5" w:rsidRPr="00F275C5" w:rsidRDefault="00F275C5" w:rsidP="00F275C5">
      <w:pPr>
        <w:pStyle w:val="a4"/>
        <w:spacing w:before="188" w:beforeAutospacing="0" w:line="276" w:lineRule="auto"/>
        <w:ind w:left="188" w:right="188"/>
        <w:rPr>
          <w:rFonts w:ascii="Arial AM" w:hAnsi="Arial AM"/>
          <w:color w:val="0D0D0D" w:themeColor="text1" w:themeTint="F2"/>
        </w:rPr>
      </w:pPr>
      <w:r w:rsidRPr="00F275C5">
        <w:rPr>
          <w:rFonts w:ascii="Calibri" w:hAnsi="Calibri"/>
          <w:color w:val="0D0D0D" w:themeColor="text1" w:themeTint="F2"/>
        </w:rPr>
        <w:t>Основные</w:t>
      </w:r>
      <w:r w:rsidRPr="00F275C5">
        <w:rPr>
          <w:rFonts w:ascii="Arial AM" w:hAnsi="Arial AM"/>
          <w:color w:val="0D0D0D" w:themeColor="text1" w:themeTint="F2"/>
        </w:rPr>
        <w:t xml:space="preserve"> </w:t>
      </w:r>
      <w:r w:rsidRPr="00F275C5">
        <w:rPr>
          <w:rFonts w:ascii="Calibri" w:hAnsi="Calibri"/>
          <w:color w:val="0D0D0D" w:themeColor="text1" w:themeTint="F2"/>
        </w:rPr>
        <w:t>участники</w:t>
      </w:r>
      <w:r w:rsidRPr="00F275C5">
        <w:rPr>
          <w:rFonts w:ascii="Arial AM" w:hAnsi="Arial AM"/>
          <w:color w:val="0D0D0D" w:themeColor="text1" w:themeTint="F2"/>
        </w:rPr>
        <w:t xml:space="preserve"> </w:t>
      </w:r>
      <w:r w:rsidRPr="00F275C5">
        <w:rPr>
          <w:rFonts w:ascii="Calibri" w:hAnsi="Calibri"/>
          <w:color w:val="0D0D0D" w:themeColor="text1" w:themeTint="F2"/>
        </w:rPr>
        <w:t>валютного</w:t>
      </w:r>
      <w:r w:rsidRPr="00F275C5">
        <w:rPr>
          <w:rFonts w:ascii="Arial AM" w:hAnsi="Arial AM"/>
          <w:color w:val="0D0D0D" w:themeColor="text1" w:themeTint="F2"/>
        </w:rPr>
        <w:t xml:space="preserve"> </w:t>
      </w:r>
      <w:r w:rsidRPr="00F275C5">
        <w:rPr>
          <w:rFonts w:ascii="Calibri" w:hAnsi="Calibri"/>
          <w:color w:val="0D0D0D" w:themeColor="text1" w:themeTint="F2"/>
        </w:rPr>
        <w:t>рынка</w:t>
      </w:r>
      <w:r w:rsidRPr="00F275C5">
        <w:rPr>
          <w:rFonts w:ascii="Arial AM" w:hAnsi="Arial AM"/>
          <w:color w:val="0D0D0D" w:themeColor="text1" w:themeTint="F2"/>
        </w:rPr>
        <w:t xml:space="preserve"> - </w:t>
      </w:r>
      <w:r w:rsidRPr="00F275C5">
        <w:rPr>
          <w:rFonts w:ascii="Calibri" w:hAnsi="Calibri"/>
          <w:color w:val="0D0D0D" w:themeColor="text1" w:themeTint="F2"/>
        </w:rPr>
        <w:t>это</w:t>
      </w:r>
      <w:r w:rsidRPr="00F275C5">
        <w:rPr>
          <w:rFonts w:ascii="Arial AM" w:hAnsi="Arial AM"/>
          <w:color w:val="0D0D0D" w:themeColor="text1" w:themeTint="F2"/>
        </w:rPr>
        <w:t xml:space="preserve"> </w:t>
      </w:r>
      <w:r w:rsidRPr="00F275C5">
        <w:rPr>
          <w:rFonts w:ascii="Calibri" w:hAnsi="Calibri"/>
          <w:color w:val="0D0D0D" w:themeColor="text1" w:themeTint="F2"/>
        </w:rPr>
        <w:t>коммерческие</w:t>
      </w:r>
      <w:r w:rsidRPr="00F275C5">
        <w:rPr>
          <w:rFonts w:ascii="Arial AM" w:hAnsi="Arial AM"/>
          <w:color w:val="0D0D0D" w:themeColor="text1" w:themeTint="F2"/>
        </w:rPr>
        <w:t xml:space="preserve"> </w:t>
      </w:r>
      <w:r w:rsidRPr="00F275C5">
        <w:rPr>
          <w:rFonts w:ascii="Calibri" w:hAnsi="Calibri"/>
          <w:color w:val="0D0D0D" w:themeColor="text1" w:themeTint="F2"/>
        </w:rPr>
        <w:t>банки</w:t>
      </w:r>
      <w:r w:rsidRPr="00F275C5">
        <w:rPr>
          <w:rFonts w:ascii="Arial AM" w:hAnsi="Arial AM"/>
          <w:color w:val="0D0D0D" w:themeColor="text1" w:themeTint="F2"/>
        </w:rPr>
        <w:t xml:space="preserve">, </w:t>
      </w:r>
      <w:r w:rsidRPr="00F275C5">
        <w:rPr>
          <w:rFonts w:ascii="Calibri" w:hAnsi="Calibri"/>
          <w:color w:val="0D0D0D" w:themeColor="text1" w:themeTint="F2"/>
        </w:rPr>
        <w:t>которые</w:t>
      </w:r>
      <w:r w:rsidRPr="00F275C5">
        <w:rPr>
          <w:rFonts w:ascii="Arial AM" w:hAnsi="Arial AM"/>
          <w:color w:val="0D0D0D" w:themeColor="text1" w:themeTint="F2"/>
        </w:rPr>
        <w:t xml:space="preserve"> </w:t>
      </w:r>
      <w:r w:rsidRPr="00F275C5">
        <w:rPr>
          <w:rFonts w:ascii="Calibri" w:hAnsi="Calibri"/>
          <w:color w:val="0D0D0D" w:themeColor="text1" w:themeTint="F2"/>
        </w:rPr>
        <w:t>не</w:t>
      </w:r>
      <w:r w:rsidRPr="00F275C5">
        <w:rPr>
          <w:rFonts w:ascii="Arial AM" w:hAnsi="Arial AM"/>
          <w:color w:val="0D0D0D" w:themeColor="text1" w:themeTint="F2"/>
        </w:rPr>
        <w:t xml:space="preserve"> </w:t>
      </w:r>
      <w:r w:rsidRPr="00F275C5">
        <w:rPr>
          <w:rFonts w:ascii="Calibri" w:hAnsi="Calibri"/>
          <w:color w:val="0D0D0D" w:themeColor="text1" w:themeTint="F2"/>
        </w:rPr>
        <w:t>только</w:t>
      </w:r>
      <w:r w:rsidRPr="00F275C5">
        <w:rPr>
          <w:rFonts w:ascii="Arial AM" w:hAnsi="Arial AM"/>
          <w:color w:val="0D0D0D" w:themeColor="text1" w:themeTint="F2"/>
        </w:rPr>
        <w:t xml:space="preserve"> </w:t>
      </w:r>
      <w:r w:rsidRPr="00F275C5">
        <w:rPr>
          <w:rFonts w:ascii="Calibri" w:hAnsi="Calibri"/>
          <w:color w:val="0D0D0D" w:themeColor="text1" w:themeTint="F2"/>
        </w:rPr>
        <w:t>диверсифицируют</w:t>
      </w:r>
      <w:r w:rsidRPr="00F275C5">
        <w:rPr>
          <w:rFonts w:ascii="Arial AM" w:hAnsi="Arial AM"/>
          <w:color w:val="0D0D0D" w:themeColor="text1" w:themeTint="F2"/>
        </w:rPr>
        <w:t xml:space="preserve"> </w:t>
      </w:r>
      <w:r w:rsidRPr="00F275C5">
        <w:rPr>
          <w:rFonts w:ascii="Calibri" w:hAnsi="Calibri"/>
          <w:color w:val="0D0D0D" w:themeColor="text1" w:themeTint="F2"/>
        </w:rPr>
        <w:t>свои</w:t>
      </w:r>
      <w:r w:rsidRPr="00F275C5">
        <w:rPr>
          <w:rFonts w:ascii="Arial AM" w:hAnsi="Arial AM"/>
          <w:color w:val="0D0D0D" w:themeColor="text1" w:themeTint="F2"/>
        </w:rPr>
        <w:t xml:space="preserve"> </w:t>
      </w:r>
      <w:r w:rsidRPr="00F275C5">
        <w:rPr>
          <w:rFonts w:ascii="Calibri" w:hAnsi="Calibri"/>
          <w:color w:val="0D0D0D" w:themeColor="text1" w:themeTint="F2"/>
        </w:rPr>
        <w:t>портфели</w:t>
      </w:r>
      <w:r w:rsidRPr="00F275C5">
        <w:rPr>
          <w:rFonts w:ascii="Arial AM" w:hAnsi="Arial AM"/>
          <w:color w:val="0D0D0D" w:themeColor="text1" w:themeTint="F2"/>
        </w:rPr>
        <w:t xml:space="preserve"> </w:t>
      </w:r>
      <w:r w:rsidRPr="00F275C5">
        <w:rPr>
          <w:rFonts w:ascii="Calibri" w:hAnsi="Calibri"/>
          <w:color w:val="0D0D0D" w:themeColor="text1" w:themeTint="F2"/>
        </w:rPr>
        <w:t>за</w:t>
      </w:r>
      <w:r w:rsidRPr="00F275C5">
        <w:rPr>
          <w:rFonts w:ascii="Arial AM" w:hAnsi="Arial AM"/>
          <w:color w:val="0D0D0D" w:themeColor="text1" w:themeTint="F2"/>
        </w:rPr>
        <w:t xml:space="preserve"> </w:t>
      </w:r>
      <w:r w:rsidRPr="00F275C5">
        <w:rPr>
          <w:rFonts w:ascii="Calibri" w:hAnsi="Calibri"/>
          <w:color w:val="0D0D0D" w:themeColor="text1" w:themeTint="F2"/>
        </w:rPr>
        <w:t>счет</w:t>
      </w:r>
      <w:r w:rsidRPr="00F275C5">
        <w:rPr>
          <w:rFonts w:ascii="Arial AM" w:hAnsi="Arial AM"/>
          <w:color w:val="0D0D0D" w:themeColor="text1" w:themeTint="F2"/>
        </w:rPr>
        <w:t xml:space="preserve"> </w:t>
      </w:r>
      <w:r w:rsidRPr="00F275C5">
        <w:rPr>
          <w:rFonts w:ascii="Calibri" w:hAnsi="Calibri"/>
          <w:color w:val="0D0D0D" w:themeColor="text1" w:themeTint="F2"/>
        </w:rPr>
        <w:t>иностранных</w:t>
      </w:r>
      <w:r w:rsidRPr="00F275C5">
        <w:rPr>
          <w:rFonts w:ascii="Arial AM" w:hAnsi="Arial AM"/>
          <w:color w:val="0D0D0D" w:themeColor="text1" w:themeTint="F2"/>
        </w:rPr>
        <w:t xml:space="preserve"> </w:t>
      </w:r>
      <w:r w:rsidRPr="00F275C5">
        <w:rPr>
          <w:rFonts w:ascii="Calibri" w:hAnsi="Calibri"/>
          <w:color w:val="0D0D0D" w:themeColor="text1" w:themeTint="F2"/>
        </w:rPr>
        <w:t>активов</w:t>
      </w:r>
      <w:r w:rsidRPr="00F275C5">
        <w:rPr>
          <w:rFonts w:ascii="Arial AM" w:hAnsi="Arial AM"/>
          <w:color w:val="0D0D0D" w:themeColor="text1" w:themeTint="F2"/>
        </w:rPr>
        <w:t xml:space="preserve">, </w:t>
      </w:r>
      <w:r w:rsidRPr="00F275C5">
        <w:rPr>
          <w:rFonts w:ascii="Calibri" w:hAnsi="Calibri"/>
          <w:color w:val="0D0D0D" w:themeColor="text1" w:themeTint="F2"/>
        </w:rPr>
        <w:t>но</w:t>
      </w:r>
      <w:r w:rsidRPr="00F275C5">
        <w:rPr>
          <w:rFonts w:ascii="Arial AM" w:hAnsi="Arial AM"/>
          <w:color w:val="0D0D0D" w:themeColor="text1" w:themeTint="F2"/>
        </w:rPr>
        <w:t xml:space="preserve"> </w:t>
      </w:r>
      <w:r w:rsidRPr="00F275C5">
        <w:rPr>
          <w:rFonts w:ascii="Calibri" w:hAnsi="Calibri"/>
          <w:color w:val="0D0D0D" w:themeColor="text1" w:themeTint="F2"/>
        </w:rPr>
        <w:t>и</w:t>
      </w:r>
      <w:r w:rsidRPr="00F275C5">
        <w:rPr>
          <w:rFonts w:ascii="Arial AM" w:hAnsi="Arial AM"/>
          <w:color w:val="0D0D0D" w:themeColor="text1" w:themeTint="F2"/>
        </w:rPr>
        <w:t xml:space="preserve"> </w:t>
      </w:r>
      <w:r w:rsidRPr="00F275C5">
        <w:rPr>
          <w:rFonts w:ascii="Calibri" w:hAnsi="Calibri"/>
          <w:color w:val="0D0D0D" w:themeColor="text1" w:themeTint="F2"/>
        </w:rPr>
        <w:t>осуществляют</w:t>
      </w:r>
      <w:r w:rsidRPr="00F275C5">
        <w:rPr>
          <w:rFonts w:ascii="Arial AM" w:hAnsi="Arial AM"/>
          <w:color w:val="0D0D0D" w:themeColor="text1" w:themeTint="F2"/>
        </w:rPr>
        <w:t xml:space="preserve"> </w:t>
      </w:r>
      <w:r w:rsidRPr="00F275C5">
        <w:rPr>
          <w:rFonts w:ascii="Calibri" w:hAnsi="Calibri"/>
          <w:color w:val="0D0D0D" w:themeColor="text1" w:themeTint="F2"/>
        </w:rPr>
        <w:t>валютные</w:t>
      </w:r>
      <w:r w:rsidRPr="00F275C5">
        <w:rPr>
          <w:rFonts w:ascii="Arial AM" w:hAnsi="Arial AM"/>
          <w:color w:val="0D0D0D" w:themeColor="text1" w:themeTint="F2"/>
        </w:rPr>
        <w:t xml:space="preserve"> </w:t>
      </w:r>
      <w:r w:rsidRPr="00F275C5">
        <w:rPr>
          <w:rFonts w:ascii="Calibri" w:hAnsi="Calibri"/>
          <w:color w:val="0D0D0D" w:themeColor="text1" w:themeTint="F2"/>
        </w:rPr>
        <w:t>сделки</w:t>
      </w:r>
      <w:r w:rsidRPr="00F275C5">
        <w:rPr>
          <w:rFonts w:ascii="Arial AM" w:hAnsi="Arial AM"/>
          <w:color w:val="0D0D0D" w:themeColor="text1" w:themeTint="F2"/>
        </w:rPr>
        <w:t xml:space="preserve"> </w:t>
      </w:r>
      <w:r w:rsidRPr="00F275C5">
        <w:rPr>
          <w:rFonts w:ascii="Calibri" w:hAnsi="Calibri"/>
          <w:color w:val="0D0D0D" w:themeColor="text1" w:themeTint="F2"/>
        </w:rPr>
        <w:t>от</w:t>
      </w:r>
      <w:r w:rsidRPr="00F275C5">
        <w:rPr>
          <w:rFonts w:ascii="Arial AM" w:hAnsi="Arial AM"/>
          <w:color w:val="0D0D0D" w:themeColor="text1" w:themeTint="F2"/>
        </w:rPr>
        <w:t xml:space="preserve"> </w:t>
      </w:r>
      <w:r w:rsidRPr="00F275C5">
        <w:rPr>
          <w:rFonts w:ascii="Calibri" w:hAnsi="Calibri"/>
          <w:color w:val="0D0D0D" w:themeColor="text1" w:themeTint="F2"/>
        </w:rPr>
        <w:t>лица</w:t>
      </w:r>
      <w:r w:rsidRPr="00F275C5">
        <w:rPr>
          <w:rFonts w:ascii="Arial AM" w:hAnsi="Arial AM"/>
          <w:color w:val="0D0D0D" w:themeColor="text1" w:themeTint="F2"/>
        </w:rPr>
        <w:t xml:space="preserve"> </w:t>
      </w:r>
      <w:r w:rsidRPr="00F275C5">
        <w:rPr>
          <w:rFonts w:ascii="Calibri" w:hAnsi="Calibri"/>
          <w:color w:val="0D0D0D" w:themeColor="text1" w:themeTint="F2"/>
        </w:rPr>
        <w:t>фирм</w:t>
      </w:r>
      <w:r w:rsidRPr="00F275C5">
        <w:rPr>
          <w:rFonts w:ascii="Arial AM" w:hAnsi="Arial AM"/>
          <w:color w:val="0D0D0D" w:themeColor="text1" w:themeTint="F2"/>
        </w:rPr>
        <w:t xml:space="preserve">, </w:t>
      </w:r>
      <w:r w:rsidRPr="00F275C5">
        <w:rPr>
          <w:rFonts w:ascii="Calibri" w:hAnsi="Calibri"/>
          <w:color w:val="0D0D0D" w:themeColor="text1" w:themeTint="F2"/>
        </w:rPr>
        <w:t>выходящих</w:t>
      </w:r>
      <w:r w:rsidRPr="00F275C5">
        <w:rPr>
          <w:rFonts w:ascii="Arial AM" w:hAnsi="Arial AM"/>
          <w:color w:val="0D0D0D" w:themeColor="text1" w:themeTint="F2"/>
        </w:rPr>
        <w:t xml:space="preserve"> </w:t>
      </w:r>
      <w:r w:rsidRPr="00F275C5">
        <w:rPr>
          <w:rFonts w:ascii="Calibri" w:hAnsi="Calibri"/>
          <w:color w:val="0D0D0D" w:themeColor="text1" w:themeTint="F2"/>
        </w:rPr>
        <w:t>на</w:t>
      </w:r>
      <w:r w:rsidRPr="00F275C5">
        <w:rPr>
          <w:rFonts w:ascii="Arial AM" w:hAnsi="Arial AM"/>
          <w:color w:val="0D0D0D" w:themeColor="text1" w:themeTint="F2"/>
        </w:rPr>
        <w:t xml:space="preserve"> </w:t>
      </w:r>
      <w:r w:rsidRPr="00F275C5">
        <w:rPr>
          <w:rFonts w:ascii="Calibri" w:hAnsi="Calibri"/>
          <w:color w:val="0D0D0D" w:themeColor="text1" w:themeTint="F2"/>
        </w:rPr>
        <w:t>внешние</w:t>
      </w:r>
      <w:r w:rsidRPr="00F275C5">
        <w:rPr>
          <w:rFonts w:ascii="Arial AM" w:hAnsi="Arial AM"/>
          <w:color w:val="0D0D0D" w:themeColor="text1" w:themeTint="F2"/>
        </w:rPr>
        <w:t xml:space="preserve"> </w:t>
      </w:r>
      <w:r w:rsidRPr="00F275C5">
        <w:rPr>
          <w:rFonts w:ascii="Calibri" w:hAnsi="Calibri"/>
          <w:color w:val="0D0D0D" w:themeColor="text1" w:themeTint="F2"/>
        </w:rPr>
        <w:t>рынки</w:t>
      </w:r>
      <w:r w:rsidRPr="00F275C5">
        <w:rPr>
          <w:rFonts w:ascii="Arial AM" w:hAnsi="Arial AM"/>
          <w:color w:val="0D0D0D" w:themeColor="text1" w:themeTint="F2"/>
        </w:rPr>
        <w:t xml:space="preserve"> </w:t>
      </w:r>
      <w:r w:rsidRPr="00F275C5">
        <w:rPr>
          <w:rFonts w:ascii="Calibri" w:hAnsi="Calibri"/>
          <w:color w:val="0D0D0D" w:themeColor="text1" w:themeTint="F2"/>
        </w:rPr>
        <w:t>в</w:t>
      </w:r>
      <w:r w:rsidRPr="00F275C5">
        <w:rPr>
          <w:rFonts w:ascii="Arial AM" w:hAnsi="Arial AM"/>
          <w:color w:val="0D0D0D" w:themeColor="text1" w:themeTint="F2"/>
        </w:rPr>
        <w:t xml:space="preserve"> </w:t>
      </w:r>
      <w:r w:rsidRPr="00F275C5">
        <w:rPr>
          <w:rFonts w:ascii="Calibri" w:hAnsi="Calibri"/>
          <w:color w:val="0D0D0D" w:themeColor="text1" w:themeTint="F2"/>
        </w:rPr>
        <w:t>качестве</w:t>
      </w:r>
      <w:r w:rsidRPr="00F275C5">
        <w:rPr>
          <w:rFonts w:ascii="Arial AM" w:hAnsi="Arial AM"/>
          <w:color w:val="0D0D0D" w:themeColor="text1" w:themeTint="F2"/>
        </w:rPr>
        <w:t xml:space="preserve"> </w:t>
      </w:r>
      <w:r w:rsidRPr="00F275C5">
        <w:rPr>
          <w:rFonts w:ascii="Calibri" w:hAnsi="Calibri"/>
          <w:color w:val="0D0D0D" w:themeColor="text1" w:themeTint="F2"/>
        </w:rPr>
        <w:t>экспортеров</w:t>
      </w:r>
      <w:r w:rsidRPr="00F275C5">
        <w:rPr>
          <w:rFonts w:ascii="Arial AM" w:hAnsi="Arial AM"/>
          <w:color w:val="0D0D0D" w:themeColor="text1" w:themeTint="F2"/>
        </w:rPr>
        <w:t xml:space="preserve"> </w:t>
      </w:r>
      <w:r w:rsidRPr="00F275C5">
        <w:rPr>
          <w:rFonts w:ascii="Calibri" w:hAnsi="Calibri"/>
          <w:color w:val="0D0D0D" w:themeColor="text1" w:themeTint="F2"/>
        </w:rPr>
        <w:t>и</w:t>
      </w:r>
      <w:r w:rsidRPr="00F275C5">
        <w:rPr>
          <w:rFonts w:ascii="Arial AM" w:hAnsi="Arial AM"/>
          <w:color w:val="0D0D0D" w:themeColor="text1" w:themeTint="F2"/>
        </w:rPr>
        <w:t xml:space="preserve"> </w:t>
      </w:r>
      <w:r w:rsidRPr="00F275C5">
        <w:rPr>
          <w:rFonts w:ascii="Calibri" w:hAnsi="Calibri"/>
          <w:color w:val="0D0D0D" w:themeColor="text1" w:themeTint="F2"/>
        </w:rPr>
        <w:t>импортеров</w:t>
      </w:r>
      <w:r w:rsidRPr="00F275C5">
        <w:rPr>
          <w:rFonts w:ascii="Arial AM" w:hAnsi="Arial AM"/>
          <w:color w:val="0D0D0D" w:themeColor="text1" w:themeTint="F2"/>
        </w:rPr>
        <w:t xml:space="preserve">. </w:t>
      </w:r>
      <w:r w:rsidRPr="00F275C5">
        <w:rPr>
          <w:rFonts w:ascii="Calibri" w:hAnsi="Calibri"/>
          <w:color w:val="0D0D0D" w:themeColor="text1" w:themeTint="F2"/>
        </w:rPr>
        <w:t>Валютные</w:t>
      </w:r>
      <w:r w:rsidRPr="00F275C5">
        <w:rPr>
          <w:rFonts w:ascii="Arial AM" w:hAnsi="Arial AM"/>
          <w:color w:val="0D0D0D" w:themeColor="text1" w:themeTint="F2"/>
        </w:rPr>
        <w:t xml:space="preserve"> </w:t>
      </w:r>
      <w:r w:rsidRPr="00F275C5">
        <w:rPr>
          <w:rFonts w:ascii="Calibri" w:hAnsi="Calibri"/>
          <w:color w:val="0D0D0D" w:themeColor="text1" w:themeTint="F2"/>
        </w:rPr>
        <w:t>сделки</w:t>
      </w:r>
      <w:r w:rsidRPr="00F275C5">
        <w:rPr>
          <w:rFonts w:ascii="Arial AM" w:hAnsi="Arial AM"/>
          <w:color w:val="0D0D0D" w:themeColor="text1" w:themeTint="F2"/>
        </w:rPr>
        <w:t xml:space="preserve"> </w:t>
      </w:r>
      <w:r w:rsidRPr="00F275C5">
        <w:rPr>
          <w:rFonts w:ascii="Calibri" w:hAnsi="Calibri"/>
          <w:color w:val="0D0D0D" w:themeColor="text1" w:themeTint="F2"/>
        </w:rPr>
        <w:t>по</w:t>
      </w:r>
      <w:r w:rsidRPr="00F275C5">
        <w:rPr>
          <w:rFonts w:ascii="Arial AM" w:hAnsi="Arial AM"/>
          <w:color w:val="0D0D0D" w:themeColor="text1" w:themeTint="F2"/>
        </w:rPr>
        <w:t xml:space="preserve"> </w:t>
      </w:r>
      <w:r w:rsidRPr="00F275C5">
        <w:rPr>
          <w:rFonts w:ascii="Calibri" w:hAnsi="Calibri"/>
          <w:color w:val="0D0D0D" w:themeColor="text1" w:themeTint="F2"/>
        </w:rPr>
        <w:t>экспорту</w:t>
      </w:r>
      <w:r w:rsidRPr="00F275C5">
        <w:rPr>
          <w:rFonts w:ascii="Arial AM" w:hAnsi="Arial AM"/>
          <w:color w:val="0D0D0D" w:themeColor="text1" w:themeTint="F2"/>
        </w:rPr>
        <w:t xml:space="preserve"> </w:t>
      </w:r>
      <w:r w:rsidRPr="00F275C5">
        <w:rPr>
          <w:rFonts w:ascii="Calibri" w:hAnsi="Calibri"/>
          <w:color w:val="0D0D0D" w:themeColor="text1" w:themeTint="F2"/>
        </w:rPr>
        <w:t>и</w:t>
      </w:r>
      <w:r w:rsidRPr="00F275C5">
        <w:rPr>
          <w:rFonts w:ascii="Arial AM" w:hAnsi="Arial AM"/>
          <w:color w:val="0D0D0D" w:themeColor="text1" w:themeTint="F2"/>
        </w:rPr>
        <w:t xml:space="preserve"> </w:t>
      </w:r>
      <w:r w:rsidRPr="00F275C5">
        <w:rPr>
          <w:rFonts w:ascii="Calibri" w:hAnsi="Calibri"/>
          <w:color w:val="0D0D0D" w:themeColor="text1" w:themeTint="F2"/>
        </w:rPr>
        <w:t>импорту</w:t>
      </w:r>
      <w:r w:rsidRPr="00F275C5">
        <w:rPr>
          <w:rFonts w:ascii="Arial AM" w:hAnsi="Arial AM"/>
          <w:color w:val="0D0D0D" w:themeColor="text1" w:themeTint="F2"/>
        </w:rPr>
        <w:t xml:space="preserve"> </w:t>
      </w:r>
      <w:r w:rsidRPr="00F275C5">
        <w:rPr>
          <w:rFonts w:ascii="Calibri" w:hAnsi="Calibri"/>
          <w:color w:val="0D0D0D" w:themeColor="text1" w:themeTint="F2"/>
        </w:rPr>
        <w:t>товаров</w:t>
      </w:r>
      <w:r w:rsidRPr="00F275C5">
        <w:rPr>
          <w:rFonts w:ascii="Arial AM" w:hAnsi="Arial AM"/>
          <w:color w:val="0D0D0D" w:themeColor="text1" w:themeTint="F2"/>
        </w:rPr>
        <w:t xml:space="preserve"> </w:t>
      </w:r>
      <w:r w:rsidRPr="00F275C5">
        <w:rPr>
          <w:rFonts w:ascii="Calibri" w:hAnsi="Calibri"/>
          <w:color w:val="0D0D0D" w:themeColor="text1" w:themeTint="F2"/>
        </w:rPr>
        <w:t>и</w:t>
      </w:r>
      <w:r w:rsidRPr="00F275C5">
        <w:rPr>
          <w:rFonts w:ascii="Arial AM" w:hAnsi="Arial AM"/>
          <w:color w:val="0D0D0D" w:themeColor="text1" w:themeTint="F2"/>
        </w:rPr>
        <w:t xml:space="preserve"> </w:t>
      </w:r>
      <w:r w:rsidRPr="00F275C5">
        <w:rPr>
          <w:rFonts w:ascii="Calibri" w:hAnsi="Calibri"/>
          <w:color w:val="0D0D0D" w:themeColor="text1" w:themeTint="F2"/>
        </w:rPr>
        <w:t>услуг</w:t>
      </w:r>
      <w:r w:rsidRPr="00F275C5">
        <w:rPr>
          <w:rFonts w:ascii="Arial AM" w:hAnsi="Arial AM"/>
          <w:color w:val="0D0D0D" w:themeColor="text1" w:themeTint="F2"/>
        </w:rPr>
        <w:t xml:space="preserve"> </w:t>
      </w:r>
      <w:r w:rsidRPr="00F275C5">
        <w:rPr>
          <w:rFonts w:ascii="Calibri" w:hAnsi="Calibri"/>
          <w:color w:val="0D0D0D" w:themeColor="text1" w:themeTint="F2"/>
        </w:rPr>
        <w:t>каждой</w:t>
      </w:r>
      <w:r w:rsidRPr="00F275C5">
        <w:rPr>
          <w:rFonts w:ascii="Arial AM" w:hAnsi="Arial AM"/>
          <w:color w:val="0D0D0D" w:themeColor="text1" w:themeTint="F2"/>
        </w:rPr>
        <w:t xml:space="preserve"> </w:t>
      </w:r>
      <w:r w:rsidRPr="00F275C5">
        <w:rPr>
          <w:rFonts w:ascii="Calibri" w:hAnsi="Calibri"/>
          <w:color w:val="0D0D0D" w:themeColor="text1" w:themeTint="F2"/>
        </w:rPr>
        <w:t>страны</w:t>
      </w:r>
      <w:r w:rsidRPr="00F275C5">
        <w:rPr>
          <w:rFonts w:ascii="Arial AM" w:hAnsi="Arial AM"/>
          <w:color w:val="0D0D0D" w:themeColor="text1" w:themeTint="F2"/>
        </w:rPr>
        <w:t xml:space="preserve"> </w:t>
      </w:r>
      <w:r w:rsidRPr="00F275C5">
        <w:rPr>
          <w:rFonts w:ascii="Calibri" w:hAnsi="Calibri"/>
          <w:color w:val="0D0D0D" w:themeColor="text1" w:themeTint="F2"/>
        </w:rPr>
        <w:t>составляют</w:t>
      </w:r>
      <w:r w:rsidRPr="00F275C5">
        <w:rPr>
          <w:rFonts w:ascii="Arial AM" w:hAnsi="Arial AM"/>
          <w:color w:val="0D0D0D" w:themeColor="text1" w:themeTint="F2"/>
        </w:rPr>
        <w:t xml:space="preserve"> </w:t>
      </w:r>
      <w:r w:rsidRPr="00F275C5">
        <w:rPr>
          <w:rFonts w:ascii="Calibri" w:hAnsi="Calibri"/>
          <w:color w:val="0D0D0D" w:themeColor="text1" w:themeTint="F2"/>
        </w:rPr>
        <w:t>основу</w:t>
      </w:r>
      <w:r w:rsidRPr="00F275C5">
        <w:rPr>
          <w:rFonts w:ascii="Arial AM" w:hAnsi="Arial AM"/>
          <w:color w:val="0D0D0D" w:themeColor="text1" w:themeTint="F2"/>
        </w:rPr>
        <w:t xml:space="preserve"> </w:t>
      </w:r>
      <w:r w:rsidRPr="00F275C5">
        <w:rPr>
          <w:rFonts w:ascii="Calibri" w:hAnsi="Calibri"/>
          <w:color w:val="0D0D0D" w:themeColor="text1" w:themeTint="F2"/>
        </w:rPr>
        <w:t>определения</w:t>
      </w:r>
      <w:r w:rsidRPr="00F275C5">
        <w:rPr>
          <w:rFonts w:ascii="Arial AM" w:hAnsi="Arial AM"/>
          <w:color w:val="0D0D0D" w:themeColor="text1" w:themeTint="F2"/>
        </w:rPr>
        <w:t xml:space="preserve"> </w:t>
      </w:r>
      <w:r w:rsidRPr="00F275C5">
        <w:rPr>
          <w:rFonts w:ascii="Calibri" w:hAnsi="Calibri"/>
          <w:color w:val="0D0D0D" w:themeColor="text1" w:themeTint="F2"/>
        </w:rPr>
        <w:t>стоимости</w:t>
      </w:r>
      <w:r w:rsidRPr="00F275C5">
        <w:rPr>
          <w:rFonts w:ascii="Arial AM" w:hAnsi="Arial AM"/>
          <w:color w:val="0D0D0D" w:themeColor="text1" w:themeTint="F2"/>
        </w:rPr>
        <w:t xml:space="preserve"> </w:t>
      </w:r>
      <w:r w:rsidRPr="00F275C5">
        <w:rPr>
          <w:rFonts w:ascii="Calibri" w:hAnsi="Calibri"/>
          <w:color w:val="0D0D0D" w:themeColor="text1" w:themeTint="F2"/>
        </w:rPr>
        <w:t>национальной</w:t>
      </w:r>
      <w:r w:rsidRPr="00F275C5">
        <w:rPr>
          <w:rFonts w:ascii="Arial AM" w:hAnsi="Arial AM"/>
          <w:color w:val="0D0D0D" w:themeColor="text1" w:themeTint="F2"/>
        </w:rPr>
        <w:t xml:space="preserve"> </w:t>
      </w:r>
      <w:r w:rsidRPr="00F275C5">
        <w:rPr>
          <w:rFonts w:ascii="Calibri" w:hAnsi="Calibri"/>
          <w:color w:val="0D0D0D" w:themeColor="text1" w:themeTint="F2"/>
        </w:rPr>
        <w:t>валюты</w:t>
      </w:r>
      <w:r w:rsidRPr="00F275C5">
        <w:rPr>
          <w:rFonts w:ascii="Arial AM" w:hAnsi="Arial AM"/>
          <w:color w:val="0D0D0D" w:themeColor="text1" w:themeTint="F2"/>
        </w:rPr>
        <w:t>.</w:t>
      </w:r>
    </w:p>
    <w:p w:rsidR="00F275C5" w:rsidRPr="00F275C5" w:rsidRDefault="00F275C5" w:rsidP="00F275C5">
      <w:pPr>
        <w:pStyle w:val="3"/>
        <w:jc w:val="center"/>
        <w:rPr>
          <w:rFonts w:ascii="Arial AM" w:hAnsi="Arial AM" w:cs="Arial"/>
          <w:color w:val="0D0D0D" w:themeColor="text1" w:themeTint="F2"/>
          <w:sz w:val="24"/>
          <w:szCs w:val="24"/>
        </w:rPr>
      </w:pPr>
      <w:r w:rsidRPr="00F275C5">
        <w:rPr>
          <w:rFonts w:ascii="Arial" w:hAnsi="Arial" w:cs="Arial"/>
          <w:color w:val="0D0D0D" w:themeColor="text1" w:themeTint="F2"/>
          <w:sz w:val="24"/>
          <w:szCs w:val="24"/>
        </w:rPr>
        <w:lastRenderedPageBreak/>
        <w:t>Операции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которые</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осуществляются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на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валютном</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рынке</w:t>
      </w:r>
    </w:p>
    <w:p w:rsidR="00F275C5" w:rsidRPr="00F275C5" w:rsidRDefault="00F275C5" w:rsidP="00F275C5">
      <w:pPr>
        <w:spacing w:before="100" w:beforeAutospacing="1" w:after="100" w:afterAutospacing="1"/>
        <w:rPr>
          <w:rFonts w:ascii="Arial AM" w:eastAsia="Times New Roman" w:hAnsi="Arial AM" w:cs="Helvetica"/>
          <w:color w:val="0D0D0D" w:themeColor="text1" w:themeTint="F2"/>
          <w:sz w:val="24"/>
          <w:szCs w:val="24"/>
          <w:lang w:eastAsia="ru-RU"/>
        </w:rPr>
      </w:pPr>
      <w:r w:rsidRPr="00F275C5">
        <w:rPr>
          <w:rFonts w:ascii="Helvetica" w:eastAsia="Times New Roman" w:hAnsi="Helvetica" w:cs="Helvetica"/>
          <w:color w:val="0D0D0D" w:themeColor="text1" w:themeTint="F2"/>
          <w:sz w:val="24"/>
          <w:szCs w:val="24"/>
          <w:lang w:eastAsia="ru-RU"/>
        </w:rPr>
        <w:t>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самое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последнее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чем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хотелось</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бы</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разобраться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так</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это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операциями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которые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разные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участники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могут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проводить</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валютном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рынке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Можно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выделить</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такие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основные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операции</w:t>
      </w:r>
      <w:r w:rsidRPr="00F275C5">
        <w:rPr>
          <w:rFonts w:ascii="Arial AM" w:eastAsia="Times New Roman" w:hAnsi="Arial AM" w:cs="Helvetica"/>
          <w:color w:val="0D0D0D" w:themeColor="text1" w:themeTint="F2"/>
          <w:sz w:val="24"/>
          <w:szCs w:val="24"/>
          <w:lang w:eastAsia="ru-RU"/>
        </w:rPr>
        <w:t>:</w:t>
      </w:r>
    </w:p>
    <w:p w:rsidR="00F275C5" w:rsidRPr="00F275C5" w:rsidRDefault="00F275C5" w:rsidP="00F275C5">
      <w:pPr>
        <w:spacing w:before="100" w:beforeAutospacing="1" w:after="100" w:afterAutospacing="1"/>
        <w:rPr>
          <w:rFonts w:ascii="Arial AM" w:eastAsia="Times New Roman" w:hAnsi="Arial AM" w:cs="Helvetica"/>
          <w:color w:val="0D0D0D" w:themeColor="text1" w:themeTint="F2"/>
          <w:sz w:val="24"/>
          <w:szCs w:val="24"/>
          <w:lang w:eastAsia="ru-RU"/>
        </w:rPr>
      </w:pPr>
      <w:r w:rsidRPr="00F275C5">
        <w:rPr>
          <w:rFonts w:ascii="Arial AM" w:eastAsia="Times New Roman" w:hAnsi="Arial AM" w:cs="Helvetica"/>
          <w:color w:val="0D0D0D" w:themeColor="text1" w:themeTint="F2"/>
          <w:sz w:val="24"/>
          <w:szCs w:val="24"/>
          <w:lang w:eastAsia="ru-RU"/>
        </w:rPr>
        <w:t> </w:t>
      </w:r>
    </w:p>
    <w:p w:rsidR="00F275C5" w:rsidRPr="00F275C5" w:rsidRDefault="00F275C5" w:rsidP="00F275C5">
      <w:pPr>
        <w:pStyle w:val="a3"/>
        <w:numPr>
          <w:ilvl w:val="0"/>
          <w:numId w:val="72"/>
        </w:numPr>
        <w:spacing w:before="100" w:beforeAutospacing="1" w:after="100" w:afterAutospacing="1"/>
        <w:rPr>
          <w:rFonts w:ascii="Arial AM" w:eastAsia="Times New Roman" w:hAnsi="Arial AM" w:cs="Helvetica"/>
          <w:color w:val="0D0D0D" w:themeColor="text1" w:themeTint="F2"/>
          <w:sz w:val="24"/>
          <w:szCs w:val="24"/>
          <w:lang w:eastAsia="ru-RU"/>
        </w:rPr>
      </w:pPr>
      <w:r w:rsidRPr="00F275C5">
        <w:rPr>
          <w:rFonts w:ascii="Arial" w:eastAsia="Times New Roman" w:hAnsi="Arial" w:cs="Arial"/>
          <w:color w:val="0D0D0D" w:themeColor="text1" w:themeTint="F2"/>
          <w:sz w:val="24"/>
          <w:szCs w:val="24"/>
          <w:lang w:eastAsia="ru-RU"/>
        </w:rPr>
        <w:t>Спот</w:t>
      </w:r>
      <w:r w:rsidRPr="00F275C5">
        <w:rPr>
          <w:rFonts w:ascii="Arial AM" w:eastAsia="Times New Roman" w:hAnsi="Arial AM" w:cs="Arial"/>
          <w:color w:val="0D0D0D" w:themeColor="text1" w:themeTint="F2"/>
          <w:sz w:val="24"/>
          <w:szCs w:val="24"/>
          <w:lang w:eastAsia="ru-RU"/>
        </w:rPr>
        <w:t xml:space="preserve"> – </w:t>
      </w:r>
      <w:r w:rsidRPr="00F275C5">
        <w:rPr>
          <w:rFonts w:ascii="Arial" w:eastAsia="Times New Roman" w:hAnsi="Arial" w:cs="Arial"/>
          <w:color w:val="0D0D0D" w:themeColor="text1" w:themeTint="F2"/>
          <w:sz w:val="24"/>
          <w:szCs w:val="24"/>
          <w:lang w:eastAsia="ru-RU"/>
        </w:rPr>
        <w:t>валютная</w:t>
      </w:r>
      <w:r w:rsidRPr="00F275C5">
        <w:rPr>
          <w:rFonts w:ascii="Arial AM" w:eastAsia="Times New Roman" w:hAnsi="Arial AM" w:cs="Arial"/>
          <w:color w:val="0D0D0D" w:themeColor="text1" w:themeTint="F2"/>
          <w:sz w:val="24"/>
          <w:szCs w:val="24"/>
          <w:lang w:eastAsia="ru-RU"/>
        </w:rPr>
        <w:t xml:space="preserve"> </w:t>
      </w:r>
      <w:r w:rsidRPr="00F275C5">
        <w:rPr>
          <w:rFonts w:ascii="Arial" w:eastAsia="Times New Roman" w:hAnsi="Arial" w:cs="Arial"/>
          <w:color w:val="0D0D0D" w:themeColor="text1" w:themeTint="F2"/>
          <w:sz w:val="24"/>
          <w:szCs w:val="24"/>
          <w:lang w:eastAsia="ru-RU"/>
        </w:rPr>
        <w:t>операция</w:t>
      </w:r>
      <w:r w:rsidRPr="00F275C5">
        <w:rPr>
          <w:rFonts w:ascii="Arial AM" w:eastAsia="Times New Roman" w:hAnsi="Arial AM" w:cs="Arial"/>
          <w:color w:val="0D0D0D" w:themeColor="text1" w:themeTint="F2"/>
          <w:sz w:val="24"/>
          <w:szCs w:val="24"/>
          <w:lang w:eastAsia="ru-RU"/>
        </w:rPr>
        <w:t xml:space="preserve"> </w:t>
      </w:r>
      <w:r w:rsidRPr="00F275C5">
        <w:rPr>
          <w:rFonts w:ascii="Arial" w:eastAsia="Times New Roman" w:hAnsi="Arial" w:cs="Arial"/>
          <w:color w:val="0D0D0D" w:themeColor="text1" w:themeTint="F2"/>
          <w:sz w:val="24"/>
          <w:szCs w:val="24"/>
          <w:lang w:eastAsia="ru-RU"/>
        </w:rPr>
        <w:t>с</w:t>
      </w:r>
      <w:r w:rsidRPr="00F275C5">
        <w:rPr>
          <w:rFonts w:ascii="Arial AM" w:eastAsia="Times New Roman" w:hAnsi="Arial AM" w:cs="Arial"/>
          <w:color w:val="0D0D0D" w:themeColor="text1" w:themeTint="F2"/>
          <w:sz w:val="24"/>
          <w:szCs w:val="24"/>
          <w:lang w:eastAsia="ru-RU"/>
        </w:rPr>
        <w:t xml:space="preserve"> </w:t>
      </w:r>
      <w:r w:rsidRPr="00F275C5">
        <w:rPr>
          <w:rFonts w:ascii="Arial" w:eastAsia="Times New Roman" w:hAnsi="Arial" w:cs="Arial"/>
          <w:color w:val="0D0D0D" w:themeColor="text1" w:themeTint="F2"/>
          <w:sz w:val="24"/>
          <w:szCs w:val="24"/>
          <w:lang w:eastAsia="ru-RU"/>
        </w:rPr>
        <w:t>немедленной</w:t>
      </w:r>
      <w:r w:rsidRPr="00F275C5">
        <w:rPr>
          <w:rFonts w:ascii="Arial AM" w:eastAsia="Times New Roman" w:hAnsi="Arial AM" w:cs="Arial"/>
          <w:color w:val="0D0D0D" w:themeColor="text1" w:themeTint="F2"/>
          <w:sz w:val="24"/>
          <w:szCs w:val="24"/>
          <w:lang w:eastAsia="ru-RU"/>
        </w:rPr>
        <w:t xml:space="preserve"> </w:t>
      </w:r>
      <w:r w:rsidRPr="00F275C5">
        <w:rPr>
          <w:rFonts w:ascii="Arial" w:eastAsia="Times New Roman" w:hAnsi="Arial" w:cs="Arial"/>
          <w:color w:val="0D0D0D" w:themeColor="text1" w:themeTint="F2"/>
          <w:sz w:val="24"/>
          <w:szCs w:val="24"/>
          <w:lang w:eastAsia="ru-RU"/>
        </w:rPr>
        <w:t>поставкой</w:t>
      </w:r>
    </w:p>
    <w:p w:rsidR="00F275C5" w:rsidRPr="00F275C5" w:rsidRDefault="00F275C5" w:rsidP="00F275C5">
      <w:pPr>
        <w:spacing w:before="100" w:beforeAutospacing="1" w:after="100" w:afterAutospacing="1"/>
        <w:rPr>
          <w:rFonts w:ascii="Arial AM" w:eastAsia="Times New Roman" w:hAnsi="Arial AM" w:cs="Helvetica"/>
          <w:color w:val="0D0D0D" w:themeColor="text1" w:themeTint="F2"/>
          <w:sz w:val="24"/>
          <w:szCs w:val="24"/>
          <w:lang w:eastAsia="ru-RU"/>
        </w:rPr>
      </w:pPr>
      <w:r w:rsidRPr="00F275C5">
        <w:rPr>
          <w:rFonts w:ascii="Arial AM" w:eastAsia="Times New Roman" w:hAnsi="Arial AM" w:cs="Helvetica"/>
          <w:color w:val="0D0D0D" w:themeColor="text1" w:themeTint="F2"/>
          <w:sz w:val="24"/>
          <w:szCs w:val="24"/>
          <w:lang w:eastAsia="ru-RU"/>
        </w:rPr>
        <w:t> </w:t>
      </w:r>
      <w:r w:rsidRPr="00F275C5">
        <w:rPr>
          <w:rFonts w:ascii="Helvetica" w:eastAsia="Times New Roman" w:hAnsi="Helvetica" w:cs="Helvetica"/>
          <w:color w:val="0D0D0D" w:themeColor="text1" w:themeTint="F2"/>
          <w:sz w:val="24"/>
          <w:szCs w:val="24"/>
          <w:lang w:eastAsia="ru-RU"/>
        </w:rPr>
        <w:t>Под</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данным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термином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понимается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осуществление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такого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вида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операций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которые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осуществляются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немедленно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Банки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обязуются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поставить</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валюту</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не</w:t>
      </w:r>
      <w:r w:rsidRPr="00F275C5">
        <w:rPr>
          <w:rFonts w:ascii="Arial AM" w:eastAsia="Times New Roman" w:hAnsi="Arial AM" w:cs="Helvetica"/>
          <w:color w:val="0D0D0D" w:themeColor="text1" w:themeTint="F2"/>
          <w:sz w:val="24"/>
          <w:szCs w:val="24"/>
          <w:lang w:eastAsia="ru-RU"/>
        </w:rPr>
        <w:t xml:space="preserve"> </w:t>
      </w:r>
      <w:proofErr w:type="gramStart"/>
      <w:r w:rsidRPr="00F275C5">
        <w:rPr>
          <w:rFonts w:ascii="Helvetica" w:eastAsia="Times New Roman" w:hAnsi="Helvetica" w:cs="Helvetica"/>
          <w:color w:val="0D0D0D" w:themeColor="text1" w:themeTint="F2"/>
          <w:sz w:val="24"/>
          <w:szCs w:val="24"/>
          <w:lang w:eastAsia="ru-RU"/>
        </w:rPr>
        <w:t>позднее</w:t>
      </w:r>
      <w:proofErr w:type="gramEnd"/>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чем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концу</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второго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дня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после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заключения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сделки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Спот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очень</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удобен</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если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нужна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большая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сумма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денег</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очень</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короткий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период</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времени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такие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операции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заключает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себе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определенный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риск</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ведь</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курс</w:t>
      </w:r>
      <w:r w:rsidRPr="00F275C5">
        <w:rPr>
          <w:rFonts w:ascii="Arial AM" w:eastAsia="Times New Roman" w:hAnsi="Arial AM" w:cs="Helvetica"/>
          <w:color w:val="0D0D0D" w:themeColor="text1" w:themeTint="F2"/>
          <w:sz w:val="24"/>
          <w:szCs w:val="24"/>
          <w:lang w:eastAsia="ru-RU"/>
        </w:rPr>
        <w:t xml:space="preserve"> – </w:t>
      </w:r>
      <w:r w:rsidRPr="00F275C5">
        <w:rPr>
          <w:rFonts w:ascii="Helvetica" w:eastAsia="Times New Roman" w:hAnsi="Helvetica" w:cs="Helvetica"/>
          <w:color w:val="0D0D0D" w:themeColor="text1" w:themeTint="F2"/>
          <w:sz w:val="24"/>
          <w:szCs w:val="24"/>
          <w:lang w:eastAsia="ru-RU"/>
        </w:rPr>
        <w:t>это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величина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плавающая</w:t>
      </w:r>
      <w:r w:rsidRPr="00F275C5">
        <w:rPr>
          <w:rFonts w:ascii="Arial AM" w:eastAsia="Times New Roman" w:hAnsi="Arial AM" w:cs="Helvetica"/>
          <w:color w:val="0D0D0D" w:themeColor="text1" w:themeTint="F2"/>
          <w:sz w:val="24"/>
          <w:szCs w:val="24"/>
          <w:lang w:eastAsia="ru-RU"/>
        </w:rPr>
        <w:t xml:space="preserve">, </w:t>
      </w:r>
      <w:proofErr w:type="gramStart"/>
      <w:r w:rsidRPr="00F275C5">
        <w:rPr>
          <w:rFonts w:ascii="Helvetica" w:eastAsia="Times New Roman" w:hAnsi="Helvetica" w:cs="Helvetica"/>
          <w:color w:val="0D0D0D" w:themeColor="text1" w:themeTint="F2"/>
          <w:sz w:val="24"/>
          <w:szCs w:val="24"/>
          <w:lang w:eastAsia="ru-RU"/>
        </w:rPr>
        <w:t>и</w:t>
      </w:r>
      <w:proofErr w:type="gramEnd"/>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купив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сегодня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одной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цене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завтра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момент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поставки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цена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может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разы</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упасть</w:t>
      </w:r>
      <w:r w:rsidRPr="00F275C5">
        <w:rPr>
          <w:rFonts w:ascii="Arial AM" w:eastAsia="Times New Roman" w:hAnsi="Arial AM" w:cs="Helvetica"/>
          <w:color w:val="0D0D0D" w:themeColor="text1" w:themeTint="F2"/>
          <w:sz w:val="24"/>
          <w:szCs w:val="24"/>
          <w:lang w:eastAsia="ru-RU"/>
        </w:rPr>
        <w:t>.</w:t>
      </w:r>
    </w:p>
    <w:p w:rsidR="00F275C5" w:rsidRPr="00F275C5" w:rsidRDefault="00F275C5" w:rsidP="00F275C5">
      <w:pPr>
        <w:spacing w:before="100" w:beforeAutospacing="1" w:after="100" w:afterAutospacing="1"/>
        <w:rPr>
          <w:rFonts w:ascii="Arial AM" w:eastAsia="Times New Roman" w:hAnsi="Arial AM" w:cs="Helvetica"/>
          <w:color w:val="0D0D0D" w:themeColor="text1" w:themeTint="F2"/>
          <w:sz w:val="24"/>
          <w:szCs w:val="24"/>
          <w:lang w:eastAsia="ru-RU"/>
        </w:rPr>
      </w:pPr>
      <w:r w:rsidRPr="00F275C5">
        <w:rPr>
          <w:rFonts w:ascii="Arial AM" w:eastAsia="Times New Roman" w:hAnsi="Arial AM" w:cs="Helvetica"/>
          <w:color w:val="0D0D0D" w:themeColor="text1" w:themeTint="F2"/>
          <w:sz w:val="24"/>
          <w:szCs w:val="24"/>
          <w:lang w:eastAsia="ru-RU"/>
        </w:rPr>
        <w:t> </w:t>
      </w:r>
      <w:r w:rsidRPr="00F275C5">
        <w:rPr>
          <w:rFonts w:ascii="Helvetica" w:eastAsia="Times New Roman" w:hAnsi="Helvetica" w:cs="Helvetica"/>
          <w:color w:val="0D0D0D" w:themeColor="text1" w:themeTint="F2"/>
          <w:sz w:val="24"/>
          <w:szCs w:val="24"/>
          <w:lang w:eastAsia="ru-RU"/>
        </w:rPr>
        <w:t>С</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помощью</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операции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спот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банки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обеспечивают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потребности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своих</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клиентов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иностранной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валюте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перелив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капиталов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том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числе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горячих</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денег</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из</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одной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валюты</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другую</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осуществляют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арбитражные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спекулятивные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операции</w:t>
      </w:r>
      <w:r w:rsidRPr="00F275C5">
        <w:rPr>
          <w:rFonts w:ascii="Arial AM" w:eastAsia="Times New Roman" w:hAnsi="Arial AM" w:cs="Helvetica"/>
          <w:color w:val="0D0D0D" w:themeColor="text1" w:themeTint="F2"/>
          <w:sz w:val="24"/>
          <w:szCs w:val="24"/>
          <w:lang w:eastAsia="ru-RU"/>
        </w:rPr>
        <w:t>.</w:t>
      </w:r>
    </w:p>
    <w:p w:rsidR="00F275C5" w:rsidRPr="00F275C5" w:rsidRDefault="00F275C5" w:rsidP="00F275C5">
      <w:pPr>
        <w:spacing w:before="100" w:beforeAutospacing="1" w:after="100" w:afterAutospacing="1"/>
        <w:rPr>
          <w:rFonts w:ascii="Arial AM" w:eastAsia="Times New Roman" w:hAnsi="Arial AM" w:cs="Helvetica"/>
          <w:color w:val="0D0D0D" w:themeColor="text1" w:themeTint="F2"/>
          <w:sz w:val="24"/>
          <w:szCs w:val="24"/>
          <w:lang w:eastAsia="ru-RU"/>
        </w:rPr>
      </w:pPr>
      <w:r w:rsidRPr="00F275C5">
        <w:rPr>
          <w:rFonts w:ascii="Arial AM" w:eastAsia="Times New Roman" w:hAnsi="Arial AM" w:cs="Helvetica"/>
          <w:color w:val="0D0D0D" w:themeColor="text1" w:themeTint="F2"/>
          <w:sz w:val="24"/>
          <w:szCs w:val="24"/>
          <w:lang w:eastAsia="ru-RU"/>
        </w:rPr>
        <w:t> </w:t>
      </w:r>
    </w:p>
    <w:p w:rsidR="00F275C5" w:rsidRPr="00F275C5" w:rsidRDefault="00F275C5" w:rsidP="00F275C5">
      <w:pPr>
        <w:pStyle w:val="a3"/>
        <w:numPr>
          <w:ilvl w:val="0"/>
          <w:numId w:val="72"/>
        </w:numPr>
        <w:spacing w:before="100" w:beforeAutospacing="1" w:after="100" w:afterAutospacing="1"/>
        <w:rPr>
          <w:rFonts w:ascii="Arial AM" w:eastAsia="Times New Roman" w:hAnsi="Arial AM" w:cs="Helvetica"/>
          <w:color w:val="0D0D0D" w:themeColor="text1" w:themeTint="F2"/>
          <w:sz w:val="24"/>
          <w:szCs w:val="24"/>
          <w:lang w:eastAsia="ru-RU"/>
        </w:rPr>
      </w:pPr>
      <w:r w:rsidRPr="00F275C5">
        <w:rPr>
          <w:rFonts w:ascii="Arial" w:eastAsia="Times New Roman" w:hAnsi="Arial" w:cs="Arial"/>
          <w:color w:val="0D0D0D" w:themeColor="text1" w:themeTint="F2"/>
          <w:sz w:val="24"/>
          <w:szCs w:val="24"/>
          <w:lang w:eastAsia="ru-RU"/>
        </w:rPr>
        <w:t>Срочные</w:t>
      </w:r>
      <w:r w:rsidRPr="00F275C5">
        <w:rPr>
          <w:rFonts w:ascii="Arial AM" w:eastAsia="Times New Roman" w:hAnsi="Arial AM" w:cs="Arial"/>
          <w:color w:val="0D0D0D" w:themeColor="text1" w:themeTint="F2"/>
          <w:sz w:val="24"/>
          <w:szCs w:val="24"/>
          <w:lang w:eastAsia="ru-RU"/>
        </w:rPr>
        <w:t xml:space="preserve"> </w:t>
      </w:r>
      <w:r w:rsidRPr="00F275C5">
        <w:rPr>
          <w:rFonts w:ascii="Arial" w:eastAsia="Times New Roman" w:hAnsi="Arial" w:cs="Arial"/>
          <w:color w:val="0D0D0D" w:themeColor="text1" w:themeTint="F2"/>
          <w:sz w:val="24"/>
          <w:szCs w:val="24"/>
          <w:lang w:eastAsia="ru-RU"/>
        </w:rPr>
        <w:t>сделки</w:t>
      </w:r>
      <w:r w:rsidRPr="00F275C5">
        <w:rPr>
          <w:rFonts w:ascii="Arial AM" w:eastAsia="Times New Roman" w:hAnsi="Arial AM" w:cs="Arial"/>
          <w:color w:val="0D0D0D" w:themeColor="text1" w:themeTint="F2"/>
          <w:sz w:val="24"/>
          <w:szCs w:val="24"/>
          <w:lang w:eastAsia="ru-RU"/>
        </w:rPr>
        <w:t xml:space="preserve"> </w:t>
      </w:r>
      <w:r w:rsidRPr="00F275C5">
        <w:rPr>
          <w:rFonts w:ascii="Arial" w:eastAsia="Times New Roman" w:hAnsi="Arial" w:cs="Arial"/>
          <w:color w:val="0D0D0D" w:themeColor="text1" w:themeTint="F2"/>
          <w:sz w:val="24"/>
          <w:szCs w:val="24"/>
          <w:lang w:eastAsia="ru-RU"/>
        </w:rPr>
        <w:t>с</w:t>
      </w:r>
      <w:r w:rsidRPr="00F275C5">
        <w:rPr>
          <w:rFonts w:ascii="Arial AM" w:eastAsia="Times New Roman" w:hAnsi="Arial AM" w:cs="Arial"/>
          <w:color w:val="0D0D0D" w:themeColor="text1" w:themeTint="F2"/>
          <w:sz w:val="24"/>
          <w:szCs w:val="24"/>
          <w:lang w:eastAsia="ru-RU"/>
        </w:rPr>
        <w:t xml:space="preserve"> </w:t>
      </w:r>
      <w:r w:rsidRPr="00F275C5">
        <w:rPr>
          <w:rFonts w:ascii="Arial" w:eastAsia="Times New Roman" w:hAnsi="Arial" w:cs="Arial"/>
          <w:color w:val="0D0D0D" w:themeColor="text1" w:themeTint="F2"/>
          <w:sz w:val="24"/>
          <w:szCs w:val="24"/>
          <w:lang w:eastAsia="ru-RU"/>
        </w:rPr>
        <w:t>иностранной</w:t>
      </w:r>
      <w:r w:rsidRPr="00F275C5">
        <w:rPr>
          <w:rFonts w:ascii="Arial AM" w:eastAsia="Times New Roman" w:hAnsi="Arial AM" w:cs="Arial"/>
          <w:color w:val="0D0D0D" w:themeColor="text1" w:themeTint="F2"/>
          <w:sz w:val="24"/>
          <w:szCs w:val="24"/>
          <w:lang w:eastAsia="ru-RU"/>
        </w:rPr>
        <w:t xml:space="preserve"> </w:t>
      </w:r>
      <w:r w:rsidRPr="00F275C5">
        <w:rPr>
          <w:rFonts w:ascii="Arial" w:eastAsia="Times New Roman" w:hAnsi="Arial" w:cs="Arial"/>
          <w:color w:val="0D0D0D" w:themeColor="text1" w:themeTint="F2"/>
          <w:sz w:val="24"/>
          <w:szCs w:val="24"/>
          <w:lang w:eastAsia="ru-RU"/>
        </w:rPr>
        <w:t>валютой</w:t>
      </w:r>
    </w:p>
    <w:p w:rsidR="00F275C5" w:rsidRPr="00F275C5" w:rsidRDefault="00F275C5" w:rsidP="00F275C5">
      <w:pPr>
        <w:spacing w:before="100" w:beforeAutospacing="1" w:after="100" w:afterAutospacing="1"/>
        <w:rPr>
          <w:rFonts w:ascii="Arial AM" w:eastAsia="Times New Roman" w:hAnsi="Arial AM" w:cs="Helvetica"/>
          <w:color w:val="0D0D0D" w:themeColor="text1" w:themeTint="F2"/>
          <w:sz w:val="24"/>
          <w:szCs w:val="24"/>
          <w:lang w:eastAsia="ru-RU"/>
        </w:rPr>
      </w:pPr>
      <w:r w:rsidRPr="00F275C5">
        <w:rPr>
          <w:rFonts w:ascii="Arial AM" w:eastAsia="Times New Roman" w:hAnsi="Arial AM" w:cs="Helvetica"/>
          <w:color w:val="0D0D0D" w:themeColor="text1" w:themeTint="F2"/>
          <w:sz w:val="24"/>
          <w:szCs w:val="24"/>
          <w:lang w:eastAsia="ru-RU"/>
        </w:rPr>
        <w:t> </w:t>
      </w:r>
      <w:r w:rsidRPr="00F275C5">
        <w:rPr>
          <w:rFonts w:ascii="Helvetica" w:eastAsia="Times New Roman" w:hAnsi="Helvetica" w:cs="Helvetica"/>
          <w:color w:val="0D0D0D" w:themeColor="text1" w:themeTint="F2"/>
          <w:sz w:val="24"/>
          <w:szCs w:val="24"/>
          <w:lang w:eastAsia="ru-RU"/>
        </w:rPr>
        <w:t>Это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еще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одна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категория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сделок</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валютном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рынке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которая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включает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себя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несколько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подкатегорий</w:t>
      </w:r>
      <w:r w:rsidRPr="00F275C5">
        <w:rPr>
          <w:rFonts w:ascii="Arial AM" w:eastAsia="Times New Roman" w:hAnsi="Arial AM" w:cs="Helvetica"/>
          <w:color w:val="0D0D0D" w:themeColor="text1" w:themeTint="F2"/>
          <w:sz w:val="24"/>
          <w:szCs w:val="24"/>
          <w:lang w:eastAsia="ru-RU"/>
        </w:rPr>
        <w:t>.</w:t>
      </w:r>
    </w:p>
    <w:p w:rsidR="00F275C5" w:rsidRPr="00F275C5" w:rsidRDefault="00F275C5" w:rsidP="00F275C5">
      <w:pPr>
        <w:spacing w:before="100" w:beforeAutospacing="1" w:after="100" w:afterAutospacing="1"/>
        <w:rPr>
          <w:rFonts w:ascii="Arial AM" w:eastAsia="Times New Roman" w:hAnsi="Arial AM" w:cs="Helvetica"/>
          <w:color w:val="0D0D0D" w:themeColor="text1" w:themeTint="F2"/>
          <w:sz w:val="24"/>
          <w:szCs w:val="24"/>
          <w:lang w:eastAsia="ru-RU"/>
        </w:rPr>
      </w:pPr>
      <w:r w:rsidRPr="00F275C5">
        <w:rPr>
          <w:rFonts w:ascii="Arial AM" w:eastAsia="Times New Roman" w:hAnsi="Arial AM" w:cs="Helvetica"/>
          <w:color w:val="0D0D0D" w:themeColor="text1" w:themeTint="F2"/>
          <w:sz w:val="24"/>
          <w:szCs w:val="24"/>
          <w:lang w:eastAsia="ru-RU"/>
        </w:rPr>
        <w:t> </w:t>
      </w:r>
      <w:r w:rsidRPr="00F275C5">
        <w:rPr>
          <w:rFonts w:ascii="Arial" w:eastAsia="Times New Roman" w:hAnsi="Arial" w:cs="Arial"/>
          <w:color w:val="0D0D0D" w:themeColor="text1" w:themeTint="F2"/>
          <w:sz w:val="24"/>
          <w:szCs w:val="24"/>
          <w:lang w:eastAsia="ru-RU"/>
        </w:rPr>
        <w:t>Форвардные</w:t>
      </w:r>
      <w:r w:rsidRPr="00F275C5">
        <w:rPr>
          <w:rFonts w:ascii="Arial AM" w:eastAsia="Times New Roman" w:hAnsi="Arial AM" w:cs="Arial"/>
          <w:color w:val="0D0D0D" w:themeColor="text1" w:themeTint="F2"/>
          <w:sz w:val="24"/>
          <w:szCs w:val="24"/>
          <w:lang w:eastAsia="ru-RU"/>
        </w:rPr>
        <w:t xml:space="preserve"> </w:t>
      </w:r>
      <w:r w:rsidRPr="00F275C5">
        <w:rPr>
          <w:rFonts w:ascii="Arial" w:eastAsia="Times New Roman" w:hAnsi="Arial" w:cs="Arial"/>
          <w:color w:val="0D0D0D" w:themeColor="text1" w:themeTint="F2"/>
          <w:sz w:val="24"/>
          <w:szCs w:val="24"/>
          <w:lang w:eastAsia="ru-RU"/>
        </w:rPr>
        <w:t>сделки</w:t>
      </w:r>
      <w:r w:rsidRPr="00F275C5">
        <w:rPr>
          <w:rFonts w:ascii="Arial AM" w:eastAsia="Times New Roman" w:hAnsi="Arial AM" w:cs="Arial"/>
          <w:color w:val="0D0D0D" w:themeColor="text1" w:themeTint="F2"/>
          <w:sz w:val="24"/>
          <w:szCs w:val="24"/>
          <w:lang w:eastAsia="ru-RU"/>
        </w:rPr>
        <w:t>.</w:t>
      </w:r>
      <w:r w:rsidRPr="00F275C5">
        <w:rPr>
          <w:rFonts w:ascii="Arial AM" w:eastAsia="Times New Roman" w:hAnsi="Arial AM" w:cs="Helvetica"/>
          <w:color w:val="0D0D0D" w:themeColor="text1" w:themeTint="F2"/>
          <w:sz w:val="24"/>
          <w:szCs w:val="24"/>
          <w:lang w:eastAsia="ru-RU"/>
        </w:rPr>
        <w:t> </w:t>
      </w:r>
      <w:r w:rsidRPr="00F275C5">
        <w:rPr>
          <w:rFonts w:ascii="Helvetica" w:eastAsia="Times New Roman" w:hAnsi="Helvetica" w:cs="Helvetica"/>
          <w:color w:val="0D0D0D" w:themeColor="text1" w:themeTint="F2"/>
          <w:sz w:val="24"/>
          <w:szCs w:val="24"/>
          <w:lang w:eastAsia="ru-RU"/>
        </w:rPr>
        <w:t>Их</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особенность</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заключается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том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что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договор</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подписывается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данный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момент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курс</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фиксируется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момент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подписание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поставка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валюты</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планируется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будущее</w:t>
      </w:r>
      <w:r w:rsidRPr="00F275C5">
        <w:rPr>
          <w:rFonts w:ascii="Arial AM" w:eastAsia="Times New Roman" w:hAnsi="Arial AM" w:cs="Helvetica"/>
          <w:color w:val="0D0D0D" w:themeColor="text1" w:themeTint="F2"/>
          <w:sz w:val="24"/>
          <w:szCs w:val="24"/>
          <w:lang w:eastAsia="ru-RU"/>
        </w:rPr>
        <w:t>.</w:t>
      </w:r>
    </w:p>
    <w:p w:rsidR="00F275C5" w:rsidRPr="00F275C5" w:rsidRDefault="00F275C5" w:rsidP="00F275C5">
      <w:pPr>
        <w:spacing w:before="100" w:beforeAutospacing="1" w:after="100" w:afterAutospacing="1"/>
        <w:rPr>
          <w:rFonts w:ascii="Arial AM" w:eastAsia="Times New Roman" w:hAnsi="Arial AM" w:cs="Helvetica"/>
          <w:color w:val="0D0D0D" w:themeColor="text1" w:themeTint="F2"/>
          <w:sz w:val="24"/>
          <w:szCs w:val="24"/>
          <w:lang w:eastAsia="ru-RU"/>
        </w:rPr>
      </w:pPr>
      <w:r w:rsidRPr="00F275C5">
        <w:rPr>
          <w:rFonts w:ascii="Arial" w:eastAsia="Times New Roman" w:hAnsi="Arial" w:cs="Arial"/>
          <w:color w:val="0D0D0D" w:themeColor="text1" w:themeTint="F2"/>
          <w:sz w:val="24"/>
          <w:szCs w:val="24"/>
          <w:lang w:eastAsia="ru-RU"/>
        </w:rPr>
        <w:t>Фьючерсные</w:t>
      </w:r>
      <w:r w:rsidRPr="00F275C5">
        <w:rPr>
          <w:rFonts w:ascii="Arial AM" w:eastAsia="Times New Roman" w:hAnsi="Arial AM" w:cs="Arial"/>
          <w:color w:val="0D0D0D" w:themeColor="text1" w:themeTint="F2"/>
          <w:sz w:val="24"/>
          <w:szCs w:val="24"/>
          <w:lang w:eastAsia="ru-RU"/>
        </w:rPr>
        <w:t xml:space="preserve"> </w:t>
      </w:r>
      <w:r w:rsidRPr="00F275C5">
        <w:rPr>
          <w:rFonts w:ascii="Arial" w:eastAsia="Times New Roman" w:hAnsi="Arial" w:cs="Arial"/>
          <w:color w:val="0D0D0D" w:themeColor="text1" w:themeTint="F2"/>
          <w:sz w:val="24"/>
          <w:szCs w:val="24"/>
          <w:lang w:eastAsia="ru-RU"/>
        </w:rPr>
        <w:t>сделки</w:t>
      </w:r>
      <w:r w:rsidRPr="00F275C5">
        <w:rPr>
          <w:rFonts w:ascii="Arial AM" w:eastAsia="Times New Roman" w:hAnsi="Arial AM" w:cs="Arial"/>
          <w:color w:val="0D0D0D" w:themeColor="text1" w:themeTint="F2"/>
          <w:sz w:val="24"/>
          <w:szCs w:val="24"/>
          <w:lang w:eastAsia="ru-RU"/>
        </w:rPr>
        <w:t>.</w:t>
      </w:r>
      <w:r w:rsidRPr="00F275C5">
        <w:rPr>
          <w:rFonts w:ascii="Arial AM" w:eastAsia="Times New Roman" w:hAnsi="Arial AM" w:cs="Helvetica"/>
          <w:color w:val="0D0D0D" w:themeColor="text1" w:themeTint="F2"/>
          <w:sz w:val="24"/>
          <w:szCs w:val="24"/>
          <w:lang w:eastAsia="ru-RU"/>
        </w:rPr>
        <w:t> </w:t>
      </w:r>
      <w:r w:rsidRPr="00F275C5">
        <w:rPr>
          <w:rFonts w:ascii="Helvetica" w:eastAsia="Times New Roman" w:hAnsi="Helvetica" w:cs="Helvetica"/>
          <w:color w:val="0D0D0D" w:themeColor="text1" w:themeTint="F2"/>
          <w:sz w:val="24"/>
          <w:szCs w:val="24"/>
          <w:lang w:eastAsia="ru-RU"/>
        </w:rPr>
        <w:t>Это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стандартные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контракты</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которые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подписываются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на</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биржах</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купли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продажи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валюты</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Фьючерсы</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имеют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стандартные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сроки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исполнения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обязательств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Самым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распространённым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является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трёхмесячный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фьючерс</w:t>
      </w:r>
      <w:r w:rsidRPr="00F275C5">
        <w:rPr>
          <w:rFonts w:ascii="Arial AM" w:eastAsia="Times New Roman" w:hAnsi="Arial AM" w:cs="Helvetica"/>
          <w:color w:val="0D0D0D" w:themeColor="text1" w:themeTint="F2"/>
          <w:sz w:val="24"/>
          <w:szCs w:val="24"/>
          <w:lang w:eastAsia="ru-RU"/>
        </w:rPr>
        <w:t>.</w:t>
      </w:r>
    </w:p>
    <w:p w:rsidR="00F275C5" w:rsidRPr="00F275C5" w:rsidRDefault="00F275C5" w:rsidP="00F275C5">
      <w:pPr>
        <w:numPr>
          <w:ilvl w:val="0"/>
          <w:numId w:val="71"/>
        </w:numPr>
        <w:spacing w:before="100" w:beforeAutospacing="1" w:after="100" w:afterAutospacing="1"/>
        <w:ind w:left="0"/>
        <w:rPr>
          <w:rFonts w:ascii="Arial AM" w:eastAsia="Times New Roman" w:hAnsi="Arial AM" w:cs="Helvetica"/>
          <w:color w:val="0D0D0D" w:themeColor="text1" w:themeTint="F2"/>
          <w:sz w:val="24"/>
          <w:szCs w:val="24"/>
          <w:lang w:eastAsia="ru-RU"/>
        </w:rPr>
      </w:pPr>
      <w:r w:rsidRPr="00F275C5">
        <w:rPr>
          <w:rFonts w:ascii="Arial" w:eastAsia="Times New Roman" w:hAnsi="Arial" w:cs="Arial"/>
          <w:color w:val="0D0D0D" w:themeColor="text1" w:themeTint="F2"/>
          <w:sz w:val="24"/>
          <w:szCs w:val="24"/>
          <w:lang w:eastAsia="ru-RU"/>
        </w:rPr>
        <w:t>Опционы</w:t>
      </w:r>
      <w:r w:rsidRPr="00F275C5">
        <w:rPr>
          <w:rFonts w:ascii="Arial AM" w:eastAsia="Times New Roman" w:hAnsi="Arial AM" w:cs="Arial"/>
          <w:color w:val="0D0D0D" w:themeColor="text1" w:themeTint="F2"/>
          <w:sz w:val="24"/>
          <w:szCs w:val="24"/>
          <w:lang w:eastAsia="ru-RU"/>
        </w:rPr>
        <w:t>.</w:t>
      </w:r>
      <w:r w:rsidRPr="00F275C5">
        <w:rPr>
          <w:rFonts w:ascii="Arial AM" w:eastAsia="Times New Roman" w:hAnsi="Arial AM" w:cs="Helvetica"/>
          <w:color w:val="0D0D0D" w:themeColor="text1" w:themeTint="F2"/>
          <w:sz w:val="24"/>
          <w:szCs w:val="24"/>
          <w:lang w:eastAsia="ru-RU"/>
        </w:rPr>
        <w:t> </w:t>
      </w:r>
      <w:r w:rsidRPr="00F275C5">
        <w:rPr>
          <w:rFonts w:ascii="Helvetica" w:eastAsia="Times New Roman" w:hAnsi="Helvetica" w:cs="Helvetica"/>
          <w:color w:val="0D0D0D" w:themeColor="text1" w:themeTint="F2"/>
          <w:sz w:val="24"/>
          <w:szCs w:val="24"/>
          <w:lang w:eastAsia="ru-RU"/>
        </w:rPr>
        <w:t>Это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финансовый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инструмент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который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заключается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том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что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продавец</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получает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право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обязательство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продать</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будущем</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определенное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количество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валюты</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фиксированной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цене</w:t>
      </w:r>
      <w:r w:rsidRPr="00F275C5">
        <w:rPr>
          <w:rFonts w:ascii="Arial AM" w:eastAsia="Times New Roman" w:hAnsi="Arial AM" w:cs="Helvetica"/>
          <w:color w:val="0D0D0D" w:themeColor="text1" w:themeTint="F2"/>
          <w:sz w:val="24"/>
          <w:szCs w:val="24"/>
          <w:lang w:eastAsia="ru-RU"/>
        </w:rPr>
        <w:t>.</w:t>
      </w:r>
    </w:p>
    <w:p w:rsidR="00F275C5" w:rsidRPr="00F275C5" w:rsidRDefault="00F275C5" w:rsidP="00F275C5">
      <w:pPr>
        <w:numPr>
          <w:ilvl w:val="0"/>
          <w:numId w:val="71"/>
        </w:numPr>
        <w:spacing w:before="100" w:beforeAutospacing="1" w:after="100" w:afterAutospacing="1"/>
        <w:ind w:left="0"/>
        <w:rPr>
          <w:rFonts w:ascii="Arial AM" w:eastAsia="Times New Roman" w:hAnsi="Arial AM" w:cs="Helvetica"/>
          <w:color w:val="0D0D0D" w:themeColor="text1" w:themeTint="F2"/>
          <w:sz w:val="24"/>
          <w:szCs w:val="24"/>
          <w:lang w:eastAsia="ru-RU"/>
        </w:rPr>
      </w:pPr>
      <w:r w:rsidRPr="00F275C5">
        <w:rPr>
          <w:rFonts w:ascii="Arial" w:eastAsia="Times New Roman" w:hAnsi="Arial" w:cs="Arial"/>
          <w:color w:val="0D0D0D" w:themeColor="text1" w:themeTint="F2"/>
          <w:sz w:val="24"/>
          <w:szCs w:val="24"/>
          <w:lang w:eastAsia="ru-RU"/>
        </w:rPr>
        <w:t>Валютный</w:t>
      </w:r>
      <w:r w:rsidRPr="00F275C5">
        <w:rPr>
          <w:rFonts w:ascii="Arial AM" w:eastAsia="Times New Roman" w:hAnsi="Arial AM" w:cs="Arial"/>
          <w:color w:val="0D0D0D" w:themeColor="text1" w:themeTint="F2"/>
          <w:sz w:val="24"/>
          <w:szCs w:val="24"/>
          <w:lang w:eastAsia="ru-RU"/>
        </w:rPr>
        <w:t xml:space="preserve"> </w:t>
      </w:r>
      <w:r w:rsidRPr="00F275C5">
        <w:rPr>
          <w:rFonts w:ascii="Arial" w:eastAsia="Times New Roman" w:hAnsi="Arial" w:cs="Arial"/>
          <w:color w:val="0D0D0D" w:themeColor="text1" w:themeTint="F2"/>
          <w:sz w:val="24"/>
          <w:szCs w:val="24"/>
          <w:lang w:eastAsia="ru-RU"/>
        </w:rPr>
        <w:t>своп</w:t>
      </w:r>
      <w:r w:rsidRPr="00F275C5">
        <w:rPr>
          <w:rFonts w:ascii="Arial AM" w:eastAsia="Times New Roman" w:hAnsi="Arial AM" w:cs="Arial"/>
          <w:color w:val="0D0D0D" w:themeColor="text1" w:themeTint="F2"/>
          <w:sz w:val="24"/>
          <w:szCs w:val="24"/>
          <w:lang w:eastAsia="ru-RU"/>
        </w:rPr>
        <w:t>.</w:t>
      </w:r>
      <w:r w:rsidRPr="00F275C5">
        <w:rPr>
          <w:rFonts w:ascii="Arial AM" w:eastAsia="Times New Roman" w:hAnsi="Arial AM" w:cs="Helvetica"/>
          <w:color w:val="0D0D0D" w:themeColor="text1" w:themeTint="F2"/>
          <w:sz w:val="24"/>
          <w:szCs w:val="24"/>
          <w:lang w:eastAsia="ru-RU"/>
        </w:rPr>
        <w:t> </w:t>
      </w:r>
      <w:r w:rsidRPr="00F275C5">
        <w:rPr>
          <w:rFonts w:ascii="Helvetica" w:eastAsia="Times New Roman" w:hAnsi="Helvetica" w:cs="Helvetica"/>
          <w:color w:val="0D0D0D" w:themeColor="text1" w:themeTint="F2"/>
          <w:sz w:val="24"/>
          <w:szCs w:val="24"/>
          <w:lang w:eastAsia="ru-RU"/>
        </w:rPr>
        <w:t>Это</w:t>
      </w:r>
      <w:r w:rsidRPr="00F275C5">
        <w:rPr>
          <w:rFonts w:ascii="Arial AM" w:eastAsia="Times New Roman" w:hAnsi="Arial AM" w:cs="Helvetica"/>
          <w:color w:val="0D0D0D" w:themeColor="text1" w:themeTint="F2"/>
          <w:sz w:val="24"/>
          <w:szCs w:val="24"/>
          <w:lang w:eastAsia="ru-RU"/>
        </w:rPr>
        <w:t xml:space="preserve"> </w:t>
      </w:r>
      <w:proofErr w:type="gramStart"/>
      <w:r w:rsidRPr="00F275C5">
        <w:rPr>
          <w:rFonts w:ascii="Helvetica" w:eastAsia="Times New Roman" w:hAnsi="Helvetica" w:cs="Helvetica"/>
          <w:color w:val="0D0D0D" w:themeColor="text1" w:themeTint="F2"/>
          <w:sz w:val="24"/>
          <w:szCs w:val="24"/>
          <w:lang w:eastAsia="ru-RU"/>
        </w:rPr>
        <w:t>операция</w:t>
      </w:r>
      <w:proofErr w:type="gramEnd"/>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которая</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объединяет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себе</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одновременно</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куплю</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и</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продажу</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различных</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валют</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с</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немедленной</w:t>
      </w:r>
      <w:r w:rsidRPr="00F275C5">
        <w:rPr>
          <w:rFonts w:ascii="Arial AM" w:eastAsia="Times New Roman" w:hAnsi="Arial AM" w:cs="Helvetica"/>
          <w:color w:val="0D0D0D" w:themeColor="text1" w:themeTint="F2"/>
          <w:sz w:val="24"/>
          <w:szCs w:val="24"/>
          <w:lang w:eastAsia="ru-RU"/>
        </w:rPr>
        <w:t xml:space="preserve"> </w:t>
      </w:r>
      <w:r w:rsidRPr="00F275C5">
        <w:rPr>
          <w:rFonts w:ascii="Helvetica" w:eastAsia="Times New Roman" w:hAnsi="Helvetica" w:cs="Helvetica"/>
          <w:color w:val="0D0D0D" w:themeColor="text1" w:themeTint="F2"/>
          <w:sz w:val="24"/>
          <w:szCs w:val="24"/>
          <w:lang w:eastAsia="ru-RU"/>
        </w:rPr>
        <w:t>поставкой</w:t>
      </w:r>
      <w:r w:rsidRPr="00F275C5">
        <w:rPr>
          <w:rFonts w:ascii="Arial AM" w:eastAsia="Times New Roman" w:hAnsi="Arial AM" w:cs="Helvetica"/>
          <w:color w:val="0D0D0D" w:themeColor="text1" w:themeTint="F2"/>
          <w:sz w:val="24"/>
          <w:szCs w:val="24"/>
          <w:lang w:eastAsia="ru-RU"/>
        </w:rPr>
        <w:t>.</w:t>
      </w:r>
    </w:p>
    <w:p w:rsidR="00F275C5" w:rsidRPr="00F275C5" w:rsidRDefault="00F275C5" w:rsidP="00F275C5">
      <w:pPr>
        <w:pStyle w:val="a4"/>
        <w:spacing w:before="0" w:beforeAutospacing="0" w:after="125" w:afterAutospacing="0" w:line="276" w:lineRule="auto"/>
        <w:ind w:left="360"/>
        <w:rPr>
          <w:rFonts w:ascii="Arial AM" w:hAnsi="Arial AM" w:cs="Arial"/>
          <w:color w:val="0D0D0D" w:themeColor="text1" w:themeTint="F2"/>
          <w:shd w:val="clear" w:color="auto" w:fill="FFFFFF"/>
        </w:rPr>
      </w:pPr>
      <w:r w:rsidRPr="00F275C5">
        <w:rPr>
          <w:rFonts w:ascii="Arial" w:hAnsi="Arial" w:cs="Arial"/>
          <w:color w:val="0D0D0D" w:themeColor="text1" w:themeTint="F2"/>
          <w:shd w:val="clear" w:color="auto" w:fill="FFFFFF"/>
        </w:rPr>
        <w:t>На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валютном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рынке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ежедневно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совершаются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сделки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различными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инструментами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Понятие</w:t>
      </w:r>
      <w:r w:rsidRPr="00F275C5">
        <w:rPr>
          <w:rFonts w:ascii="Arial AM" w:hAnsi="Arial AM" w:cs="Arial"/>
          <w:color w:val="0D0D0D" w:themeColor="text1" w:themeTint="F2"/>
          <w:shd w:val="clear" w:color="auto" w:fill="FFFFFF"/>
        </w:rPr>
        <w:t xml:space="preserve"> «</w:t>
      </w:r>
      <w:r w:rsidRPr="00F275C5">
        <w:rPr>
          <w:rStyle w:val="a6"/>
          <w:rFonts w:ascii="Arial" w:hAnsi="Arial" w:cs="Arial"/>
          <w:color w:val="0D0D0D" w:themeColor="text1" w:themeTint="F2"/>
          <w:shd w:val="clear" w:color="auto" w:fill="FFFFFF"/>
        </w:rPr>
        <w:t>инструменты</w:t>
      </w:r>
      <w:r w:rsidRPr="00F275C5">
        <w:rPr>
          <w:rStyle w:val="a6"/>
          <w:rFonts w:ascii="Arial AM" w:hAnsi="Arial AM" w:cs="Arial"/>
          <w:color w:val="0D0D0D" w:themeColor="text1" w:themeTint="F2"/>
          <w:shd w:val="clear" w:color="auto" w:fill="FFFFFF"/>
        </w:rPr>
        <w:t xml:space="preserve"> </w:t>
      </w:r>
      <w:r w:rsidRPr="00F275C5">
        <w:rPr>
          <w:rStyle w:val="a6"/>
          <w:rFonts w:ascii="Arial" w:hAnsi="Arial" w:cs="Arial"/>
          <w:color w:val="0D0D0D" w:themeColor="text1" w:themeTint="F2"/>
          <w:shd w:val="clear" w:color="auto" w:fill="FFFFFF"/>
        </w:rPr>
        <w:t>валютного</w:t>
      </w:r>
      <w:r w:rsidRPr="00F275C5">
        <w:rPr>
          <w:rStyle w:val="a6"/>
          <w:rFonts w:ascii="Arial AM" w:hAnsi="Arial AM" w:cs="Arial"/>
          <w:color w:val="0D0D0D" w:themeColor="text1" w:themeTint="F2"/>
          <w:shd w:val="clear" w:color="auto" w:fill="FFFFFF"/>
        </w:rPr>
        <w:t xml:space="preserve"> </w:t>
      </w:r>
      <w:r w:rsidRPr="00F275C5">
        <w:rPr>
          <w:rStyle w:val="a6"/>
          <w:rFonts w:ascii="Arial" w:hAnsi="Arial" w:cs="Arial"/>
          <w:color w:val="0D0D0D" w:themeColor="text1" w:themeTint="F2"/>
          <w:shd w:val="clear" w:color="auto" w:fill="FFFFFF"/>
        </w:rPr>
        <w:t>рынка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означает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все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что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каким</w:t>
      </w:r>
      <w:r w:rsidRPr="00F275C5">
        <w:rPr>
          <w:rFonts w:ascii="Arial AM" w:hAnsi="Arial AM" w:cs="Arial"/>
          <w:color w:val="0D0D0D" w:themeColor="text1" w:themeTint="F2"/>
          <w:shd w:val="clear" w:color="auto" w:fill="FFFFFF"/>
        </w:rPr>
        <w:t>-</w:t>
      </w:r>
      <w:r w:rsidRPr="00F275C5">
        <w:rPr>
          <w:rFonts w:ascii="Arial" w:hAnsi="Arial" w:cs="Arial"/>
          <w:color w:val="0D0D0D" w:themeColor="text1" w:themeTint="F2"/>
          <w:shd w:val="clear" w:color="auto" w:fill="FFFFFF"/>
        </w:rPr>
        <w:t>то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образом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участвует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торговле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Прежде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всего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это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мировые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валюты</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сделки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их</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участием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На</w:t>
      </w:r>
      <w:r w:rsidRPr="00F275C5">
        <w:rPr>
          <w:rFonts w:ascii="Arial AM" w:hAnsi="Arial AM" w:cs="Arial"/>
          <w:color w:val="0D0D0D" w:themeColor="text1" w:themeTint="F2"/>
          <w:shd w:val="clear" w:color="auto" w:fill="FFFFFF"/>
        </w:rPr>
        <w:t xml:space="preserve"> </w:t>
      </w:r>
      <w:proofErr w:type="spellStart"/>
      <w:r w:rsidRPr="00F275C5">
        <w:rPr>
          <w:rFonts w:ascii="Arial" w:hAnsi="Arial" w:cs="Arial"/>
          <w:color w:val="0D0D0D" w:themeColor="text1" w:themeTint="F2"/>
          <w:shd w:val="clear" w:color="auto" w:fill="FFFFFF"/>
        </w:rPr>
        <w:t>Форекс</w:t>
      </w:r>
      <w:proofErr w:type="spellEnd"/>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торгах</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принимают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участие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только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валюты</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которые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свободно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конвертируются</w:t>
      </w:r>
      <w:r w:rsidRPr="00F275C5">
        <w:rPr>
          <w:rFonts w:ascii="Arial AM" w:hAnsi="Arial AM" w:cs="Arial"/>
          <w:color w:val="0D0D0D" w:themeColor="text1" w:themeTint="F2"/>
          <w:shd w:val="clear" w:color="auto" w:fill="FFFFFF"/>
        </w:rPr>
        <w:t xml:space="preserve"> – </w:t>
      </w:r>
      <w:r w:rsidRPr="00F275C5">
        <w:rPr>
          <w:rFonts w:ascii="Arial" w:hAnsi="Arial" w:cs="Arial"/>
          <w:color w:val="0D0D0D" w:themeColor="text1" w:themeTint="F2"/>
          <w:shd w:val="clear" w:color="auto" w:fill="FFFFFF"/>
        </w:rPr>
        <w:t>это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объясняется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их</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ликвидностью</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чтобы</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lastRenderedPageBreak/>
        <w:t>было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удобнее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торговать</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валютой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были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разработаны</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различные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торговые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инструменты</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или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контракты</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которые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отличаются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сроками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поставки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видами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расчетов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местом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заключения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сделок</w:t>
      </w:r>
      <w:r w:rsidRPr="00F275C5">
        <w:rPr>
          <w:rFonts w:ascii="Arial AM" w:hAnsi="Arial AM" w:cs="Arial"/>
          <w:color w:val="0D0D0D" w:themeColor="text1" w:themeTint="F2"/>
          <w:shd w:val="clear" w:color="auto" w:fill="FFFFFF"/>
        </w:rPr>
        <w:t>.</w:t>
      </w:r>
      <w:r w:rsidRPr="00F275C5">
        <w:rPr>
          <w:rStyle w:val="apple-converted-space"/>
          <w:rFonts w:ascii="Arial AM" w:hAnsi="Arial AM" w:cs="Arial"/>
          <w:color w:val="0D0D0D" w:themeColor="text1" w:themeTint="F2"/>
          <w:shd w:val="clear" w:color="auto" w:fill="FFFFFF"/>
        </w:rPr>
        <w:t> </w:t>
      </w:r>
      <w:r w:rsidRPr="00F275C5">
        <w:rPr>
          <w:rFonts w:ascii="Arial AM" w:hAnsi="Arial AM" w:cs="Arial"/>
          <w:color w:val="0D0D0D" w:themeColor="text1" w:themeTint="F2"/>
        </w:rPr>
        <w:br/>
      </w:r>
      <w:r w:rsidRPr="00F275C5">
        <w:rPr>
          <w:rFonts w:ascii="Arial AM" w:hAnsi="Arial AM" w:cs="Arial"/>
          <w:color w:val="0D0D0D" w:themeColor="text1" w:themeTint="F2"/>
        </w:rPr>
        <w:br/>
      </w:r>
      <w:r w:rsidRPr="00F275C5">
        <w:rPr>
          <w:rFonts w:ascii="Arial" w:hAnsi="Arial" w:cs="Arial"/>
          <w:color w:val="0D0D0D" w:themeColor="text1" w:themeTint="F2"/>
          <w:shd w:val="clear" w:color="auto" w:fill="FFFFFF"/>
        </w:rPr>
        <w:t>Валютные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операции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происходят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за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счет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клиентов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основе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комиссии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так</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за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собственный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счет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международном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обороте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иностранная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валюта</w:t>
      </w:r>
      <w:r w:rsidRPr="00F275C5">
        <w:rPr>
          <w:rFonts w:ascii="Arial AM" w:hAnsi="Arial AM" w:cs="Arial"/>
          <w:color w:val="0D0D0D" w:themeColor="text1" w:themeTint="F2"/>
          <w:shd w:val="clear" w:color="auto" w:fill="FFFFFF"/>
        </w:rPr>
        <w:t xml:space="preserve"> – </w:t>
      </w:r>
      <w:r w:rsidRPr="00F275C5">
        <w:rPr>
          <w:rFonts w:ascii="Arial" w:hAnsi="Arial" w:cs="Arial"/>
          <w:color w:val="0D0D0D" w:themeColor="text1" w:themeTint="F2"/>
          <w:shd w:val="clear" w:color="auto" w:fill="FFFFFF"/>
        </w:rPr>
        <w:t>не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форме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денежных</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знаков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виде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банковских</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кредитных</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средств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обращения</w:t>
      </w:r>
      <w:r w:rsidRPr="00F275C5">
        <w:rPr>
          <w:rFonts w:ascii="Arial AM" w:hAnsi="Arial AM" w:cs="Arial"/>
          <w:color w:val="0D0D0D" w:themeColor="text1" w:themeTint="F2"/>
          <w:shd w:val="clear" w:color="auto" w:fill="FFFFFF"/>
        </w:rPr>
        <w:t xml:space="preserve"> – </w:t>
      </w:r>
      <w:r w:rsidRPr="00F275C5">
        <w:rPr>
          <w:rFonts w:ascii="Arial" w:hAnsi="Arial" w:cs="Arial"/>
          <w:color w:val="0D0D0D" w:themeColor="text1" w:themeTint="F2"/>
          <w:shd w:val="clear" w:color="auto" w:fill="FFFFFF"/>
        </w:rPr>
        <w:t>почтового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телеграфного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перевода</w:t>
      </w:r>
      <w:r w:rsidRPr="00F275C5">
        <w:rPr>
          <w:rFonts w:ascii="Arial AM" w:hAnsi="Arial AM" w:cs="Arial"/>
          <w:color w:val="0D0D0D" w:themeColor="text1" w:themeTint="F2"/>
          <w:shd w:val="clear" w:color="auto" w:fill="FFFFFF"/>
        </w:rPr>
        <w:t>.</w:t>
      </w:r>
    </w:p>
    <w:p w:rsidR="00F275C5" w:rsidRPr="00F275C5" w:rsidRDefault="00F275C5" w:rsidP="00F275C5">
      <w:pPr>
        <w:shd w:val="clear" w:color="auto" w:fill="F7F7F7"/>
        <w:rPr>
          <w:rFonts w:ascii="Arial AM" w:hAnsi="Arial AM" w:cs="Arial"/>
          <w:iCs/>
          <w:color w:val="0D0D0D" w:themeColor="text1" w:themeTint="F2"/>
          <w:sz w:val="24"/>
          <w:szCs w:val="24"/>
        </w:rPr>
      </w:pPr>
      <w:proofErr w:type="gramStart"/>
      <w:r w:rsidRPr="00F275C5">
        <w:rPr>
          <w:rFonts w:ascii="Arial" w:hAnsi="Arial" w:cs="Arial"/>
          <w:iCs/>
          <w:color w:val="0D0D0D" w:themeColor="text1" w:themeTint="F2"/>
          <w:sz w:val="24"/>
          <w:szCs w:val="24"/>
        </w:rPr>
        <w:t>с</w:t>
      </w:r>
      <w:proofErr w:type="gramEnd"/>
      <w:r w:rsidRPr="00F275C5">
        <w:rPr>
          <w:rFonts w:ascii="Arial" w:hAnsi="Arial" w:cs="Arial"/>
          <w:iCs/>
          <w:color w:val="0D0D0D" w:themeColor="text1" w:themeTint="F2"/>
          <w:sz w:val="24"/>
          <w:szCs w:val="24"/>
        </w:rPr>
        <w:t>е</w:t>
      </w:r>
      <w:r w:rsidRPr="00F275C5">
        <w:rPr>
          <w:rStyle w:val="apple-converted-space"/>
          <w:rFonts w:ascii="Arial AM" w:hAnsi="Arial AM" w:cs="Arial"/>
          <w:iCs/>
          <w:color w:val="0D0D0D" w:themeColor="text1" w:themeTint="F2"/>
          <w:sz w:val="24"/>
          <w:szCs w:val="24"/>
        </w:rPr>
        <w:t> </w:t>
      </w:r>
      <w:r w:rsidRPr="00F275C5">
        <w:rPr>
          <w:rStyle w:val="a6"/>
          <w:rFonts w:ascii="Arial" w:hAnsi="Arial" w:cs="Arial"/>
          <w:iCs/>
          <w:color w:val="0D0D0D" w:themeColor="text1" w:themeTint="F2"/>
          <w:sz w:val="24"/>
          <w:szCs w:val="24"/>
        </w:rPr>
        <w:t>инструменты</w:t>
      </w:r>
      <w:r w:rsidRPr="00F275C5">
        <w:rPr>
          <w:rStyle w:val="a6"/>
          <w:rFonts w:ascii="Arial AM" w:hAnsi="Arial AM" w:cs="Arial"/>
          <w:iCs/>
          <w:color w:val="0D0D0D" w:themeColor="text1" w:themeTint="F2"/>
          <w:sz w:val="24"/>
          <w:szCs w:val="24"/>
        </w:rPr>
        <w:t xml:space="preserve"> </w:t>
      </w:r>
      <w:r w:rsidRPr="00F275C5">
        <w:rPr>
          <w:rStyle w:val="a6"/>
          <w:rFonts w:ascii="Arial" w:hAnsi="Arial" w:cs="Arial"/>
          <w:iCs/>
          <w:color w:val="0D0D0D" w:themeColor="text1" w:themeTint="F2"/>
          <w:sz w:val="24"/>
          <w:szCs w:val="24"/>
        </w:rPr>
        <w:t>валютного</w:t>
      </w:r>
      <w:r w:rsidRPr="00F275C5">
        <w:rPr>
          <w:rStyle w:val="a6"/>
          <w:rFonts w:ascii="Arial AM" w:hAnsi="Arial AM" w:cs="Arial"/>
          <w:iCs/>
          <w:color w:val="0D0D0D" w:themeColor="text1" w:themeTint="F2"/>
          <w:sz w:val="24"/>
          <w:szCs w:val="24"/>
        </w:rPr>
        <w:t xml:space="preserve"> </w:t>
      </w:r>
      <w:r w:rsidRPr="00F275C5">
        <w:rPr>
          <w:rStyle w:val="a6"/>
          <w:rFonts w:ascii="Arial" w:hAnsi="Arial" w:cs="Arial"/>
          <w:iCs/>
          <w:color w:val="0D0D0D" w:themeColor="text1" w:themeTint="F2"/>
          <w:sz w:val="24"/>
          <w:szCs w:val="24"/>
        </w:rPr>
        <w:t>рынка</w:t>
      </w:r>
      <w:r w:rsidRPr="00F275C5">
        <w:rPr>
          <w:rStyle w:val="apple-converted-space"/>
          <w:rFonts w:ascii="Arial AM" w:hAnsi="Arial AM" w:cs="Arial"/>
          <w:iCs/>
          <w:color w:val="0D0D0D" w:themeColor="text1" w:themeTint="F2"/>
          <w:sz w:val="24"/>
          <w:szCs w:val="24"/>
        </w:rPr>
        <w:t> </w:t>
      </w:r>
      <w:r w:rsidRPr="00F275C5">
        <w:rPr>
          <w:rFonts w:ascii="Arial" w:hAnsi="Arial" w:cs="Arial"/>
          <w:iCs/>
          <w:color w:val="0D0D0D" w:themeColor="text1" w:themeTint="F2"/>
          <w:sz w:val="24"/>
          <w:szCs w:val="24"/>
        </w:rPr>
        <w:t>подразделяются</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на</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валютные</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операции</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спот</w:t>
      </w:r>
      <w:r w:rsidRPr="00F275C5">
        <w:rPr>
          <w:rFonts w:ascii="Arial AM" w:hAnsi="Arial AM" w:cs="Arial"/>
          <w:iCs/>
          <w:color w:val="0D0D0D" w:themeColor="text1" w:themeTint="F2"/>
          <w:sz w:val="24"/>
          <w:szCs w:val="24"/>
        </w:rPr>
        <w:t>» (</w:t>
      </w:r>
      <w:r w:rsidRPr="00F275C5">
        <w:rPr>
          <w:rFonts w:ascii="Arial" w:hAnsi="Arial" w:cs="Arial"/>
          <w:iCs/>
          <w:color w:val="0D0D0D" w:themeColor="text1" w:themeTint="F2"/>
          <w:sz w:val="24"/>
          <w:szCs w:val="24"/>
        </w:rPr>
        <w:t>с</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немедленной</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поставкой</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денежных</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средств</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и</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срочные</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сделки</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с</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иностранной</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валютой</w:t>
      </w:r>
      <w:r w:rsidRPr="00F275C5">
        <w:rPr>
          <w:rFonts w:ascii="Arial AM" w:hAnsi="Arial AM" w:cs="Arial"/>
          <w:iCs/>
          <w:color w:val="0D0D0D" w:themeColor="text1" w:themeTint="F2"/>
          <w:sz w:val="24"/>
          <w:szCs w:val="24"/>
        </w:rPr>
        <w:t>.</w:t>
      </w:r>
    </w:p>
    <w:p w:rsidR="00F275C5" w:rsidRPr="00F275C5" w:rsidRDefault="00F275C5" w:rsidP="00F275C5">
      <w:pPr>
        <w:pStyle w:val="a4"/>
        <w:numPr>
          <w:ilvl w:val="1"/>
          <w:numId w:val="53"/>
        </w:numPr>
        <w:spacing w:before="0" w:beforeAutospacing="0" w:after="125" w:afterAutospacing="0" w:line="276" w:lineRule="auto"/>
        <w:rPr>
          <w:rFonts w:ascii="Arial AM" w:hAnsi="Arial AM" w:cs="Arial"/>
          <w:color w:val="0D0D0D" w:themeColor="text1" w:themeTint="F2"/>
          <w:shd w:val="clear" w:color="auto" w:fill="FFFFFF"/>
        </w:rPr>
      </w:pPr>
      <w:r w:rsidRPr="00F275C5">
        <w:rPr>
          <w:rStyle w:val="a6"/>
          <w:rFonts w:ascii="Arial" w:hAnsi="Arial" w:cs="Arial"/>
          <w:color w:val="0D0D0D" w:themeColor="text1" w:themeTint="F2"/>
          <w:shd w:val="clear" w:color="auto" w:fill="FFFFFF"/>
        </w:rPr>
        <w:t>Сделки</w:t>
      </w:r>
      <w:r w:rsidRPr="00F275C5">
        <w:rPr>
          <w:rStyle w:val="a6"/>
          <w:rFonts w:ascii="Arial AM" w:hAnsi="Arial AM" w:cs="Arial"/>
          <w:color w:val="0D0D0D" w:themeColor="text1" w:themeTint="F2"/>
          <w:shd w:val="clear" w:color="auto" w:fill="FFFFFF"/>
        </w:rPr>
        <w:t xml:space="preserve"> </w:t>
      </w:r>
      <w:r w:rsidRPr="00F275C5">
        <w:rPr>
          <w:rStyle w:val="a6"/>
          <w:rFonts w:ascii="Arial" w:hAnsi="Arial" w:cs="Arial"/>
          <w:color w:val="0D0D0D" w:themeColor="text1" w:themeTint="F2"/>
          <w:shd w:val="clear" w:color="auto" w:fill="FFFFFF"/>
        </w:rPr>
        <w:t>немедленной</w:t>
      </w:r>
      <w:r w:rsidRPr="00F275C5">
        <w:rPr>
          <w:rStyle w:val="a6"/>
          <w:rFonts w:ascii="Arial AM" w:hAnsi="Arial AM" w:cs="Arial"/>
          <w:color w:val="0D0D0D" w:themeColor="text1" w:themeTint="F2"/>
          <w:shd w:val="clear" w:color="auto" w:fill="FFFFFF"/>
        </w:rPr>
        <w:t xml:space="preserve"> </w:t>
      </w:r>
      <w:r w:rsidRPr="00F275C5">
        <w:rPr>
          <w:rStyle w:val="a6"/>
          <w:rFonts w:ascii="Arial" w:hAnsi="Arial" w:cs="Arial"/>
          <w:color w:val="0D0D0D" w:themeColor="text1" w:themeTint="F2"/>
          <w:shd w:val="clear" w:color="auto" w:fill="FFFFFF"/>
        </w:rPr>
        <w:t>поставки</w:t>
      </w:r>
      <w:r w:rsidRPr="00F275C5">
        <w:rPr>
          <w:rStyle w:val="a6"/>
          <w:rFonts w:ascii="Arial AM" w:hAnsi="Arial AM" w:cs="Arial"/>
          <w:color w:val="0D0D0D" w:themeColor="text1" w:themeTint="F2"/>
          <w:shd w:val="clear" w:color="auto" w:fill="FFFFFF"/>
        </w:rPr>
        <w:t xml:space="preserve"> «</w:t>
      </w:r>
      <w:r w:rsidRPr="00F275C5">
        <w:rPr>
          <w:rStyle w:val="a6"/>
          <w:rFonts w:ascii="Arial" w:hAnsi="Arial" w:cs="Arial"/>
          <w:color w:val="0D0D0D" w:themeColor="text1" w:themeTint="F2"/>
          <w:shd w:val="clear" w:color="auto" w:fill="FFFFFF"/>
        </w:rPr>
        <w:t>спот</w:t>
      </w:r>
      <w:r w:rsidRPr="00F275C5">
        <w:rPr>
          <w:rStyle w:val="a6"/>
          <w:rFonts w:ascii="Arial AM" w:hAnsi="Arial AM" w:cs="Arial"/>
          <w:color w:val="0D0D0D" w:themeColor="text1" w:themeTint="F2"/>
          <w:shd w:val="clear" w:color="auto" w:fill="FFFFFF"/>
        </w:rPr>
        <w:t>»</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Осуществляются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немедленно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её</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заключении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поставляется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покупателям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следующий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день</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Данную</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разновидность</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отличает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некоторая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доля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риска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большинство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клиентов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пользуются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сделками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для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получения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спекулятивной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прибыли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сразу</w:t>
      </w:r>
      <w:r w:rsidRPr="00F275C5">
        <w:rPr>
          <w:rFonts w:ascii="Arial AM" w:hAnsi="Arial AM" w:cs="Arial"/>
          <w:color w:val="0D0D0D" w:themeColor="text1" w:themeTint="F2"/>
          <w:shd w:val="clear" w:color="auto" w:fill="FFFFFF"/>
        </w:rPr>
        <w:t>.</w:t>
      </w:r>
      <w:r w:rsidRPr="00F275C5">
        <w:rPr>
          <w:rFonts w:ascii="Arial AM" w:hAnsi="Arial AM" w:cs="Arial"/>
          <w:color w:val="0D0D0D" w:themeColor="text1" w:themeTint="F2"/>
        </w:rPr>
        <w:br/>
      </w:r>
      <w:r w:rsidRPr="00F275C5">
        <w:rPr>
          <w:rFonts w:ascii="Arial AM" w:hAnsi="Arial AM" w:cs="Arial"/>
          <w:color w:val="0D0D0D" w:themeColor="text1" w:themeTint="F2"/>
        </w:rPr>
        <w:br/>
      </w:r>
      <w:r w:rsidRPr="00F275C5">
        <w:rPr>
          <w:rFonts w:ascii="Arial" w:hAnsi="Arial" w:cs="Arial"/>
          <w:color w:val="0D0D0D" w:themeColor="text1" w:themeTint="F2"/>
          <w:shd w:val="clear" w:color="auto" w:fill="FFFFFF"/>
        </w:rPr>
        <w:t>Сделки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спот</w:t>
      </w:r>
      <w:r w:rsidRPr="00F275C5">
        <w:rPr>
          <w:rFonts w:ascii="Arial AM" w:hAnsi="Arial AM" w:cs="Arial"/>
          <w:color w:val="0D0D0D" w:themeColor="text1" w:themeTint="F2"/>
          <w:shd w:val="clear" w:color="auto" w:fill="FFFFFF"/>
        </w:rPr>
        <w:t xml:space="preserve"> - </w:t>
      </w:r>
      <w:r w:rsidRPr="00F275C5">
        <w:rPr>
          <w:rFonts w:ascii="Arial" w:hAnsi="Arial" w:cs="Arial"/>
          <w:color w:val="0D0D0D" w:themeColor="text1" w:themeTint="F2"/>
          <w:shd w:val="clear" w:color="auto" w:fill="FFFFFF"/>
        </w:rPr>
        <w:t>немедленная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покупка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продажа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валюты</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банками</w:t>
      </w:r>
      <w:r w:rsidRPr="00F275C5">
        <w:rPr>
          <w:rFonts w:ascii="Arial AM" w:hAnsi="Arial AM" w:cs="Arial"/>
          <w:color w:val="0D0D0D" w:themeColor="text1" w:themeTint="F2"/>
          <w:shd w:val="clear" w:color="auto" w:fill="FFFFFF"/>
        </w:rPr>
        <w:t>-</w:t>
      </w:r>
      <w:r w:rsidRPr="00F275C5">
        <w:rPr>
          <w:rFonts w:ascii="Arial" w:hAnsi="Arial" w:cs="Arial"/>
          <w:color w:val="0D0D0D" w:themeColor="text1" w:themeTint="F2"/>
          <w:shd w:val="clear" w:color="auto" w:fill="FFFFFF"/>
        </w:rPr>
        <w:t>контрагентами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срок</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позже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второго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рабочего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дня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момента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заключения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сделки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когда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был</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зафиксирован</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курс</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покупки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или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продажи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Операция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немедленной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поставкой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имеет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определенный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риск</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помощью</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операций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спот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банки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обеспечивают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потребности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клиентов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иностранной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валюте</w:t>
      </w:r>
      <w:r w:rsidRPr="00F275C5">
        <w:rPr>
          <w:rFonts w:ascii="Arial AM" w:hAnsi="Arial AM" w:cs="Arial"/>
          <w:color w:val="0D0D0D" w:themeColor="text1" w:themeTint="F2"/>
          <w:shd w:val="clear" w:color="auto" w:fill="FFFFFF"/>
        </w:rPr>
        <w:t>.</w:t>
      </w:r>
      <w:r w:rsidRPr="00F275C5">
        <w:rPr>
          <w:rFonts w:ascii="Arial AM" w:hAnsi="Arial AM" w:cs="Arial"/>
          <w:color w:val="0D0D0D" w:themeColor="text1" w:themeTint="F2"/>
        </w:rPr>
        <w:br/>
      </w:r>
      <w:r w:rsidRPr="00F275C5">
        <w:rPr>
          <w:rFonts w:ascii="Arial AM" w:hAnsi="Arial AM" w:cs="Arial"/>
          <w:color w:val="0D0D0D" w:themeColor="text1" w:themeTint="F2"/>
        </w:rPr>
        <w:br/>
      </w:r>
      <w:r w:rsidRPr="00F275C5">
        <w:rPr>
          <w:rFonts w:ascii="Arial AM" w:hAnsi="Arial AM" w:cs="Arial"/>
          <w:color w:val="0D0D0D" w:themeColor="text1" w:themeTint="F2"/>
          <w:shd w:val="clear" w:color="auto" w:fill="FFFFFF"/>
        </w:rPr>
        <w:t>2.</w:t>
      </w:r>
      <w:r w:rsidRPr="00F275C5">
        <w:rPr>
          <w:rStyle w:val="apple-converted-space"/>
          <w:rFonts w:ascii="Arial AM" w:hAnsi="Arial AM" w:cs="Arial"/>
          <w:color w:val="0D0D0D" w:themeColor="text1" w:themeTint="F2"/>
          <w:shd w:val="clear" w:color="auto" w:fill="FFFFFF"/>
        </w:rPr>
        <w:t> </w:t>
      </w:r>
      <w:r w:rsidRPr="00F275C5">
        <w:rPr>
          <w:rStyle w:val="a6"/>
          <w:rFonts w:ascii="Arial" w:hAnsi="Arial" w:cs="Arial"/>
          <w:color w:val="0D0D0D" w:themeColor="text1" w:themeTint="F2"/>
          <w:shd w:val="clear" w:color="auto" w:fill="FFFFFF"/>
        </w:rPr>
        <w:t>Срочные</w:t>
      </w:r>
      <w:r w:rsidRPr="00F275C5">
        <w:rPr>
          <w:rStyle w:val="a6"/>
          <w:rFonts w:ascii="Arial AM" w:hAnsi="Arial AM" w:cs="Arial"/>
          <w:color w:val="0D0D0D" w:themeColor="text1" w:themeTint="F2"/>
          <w:shd w:val="clear" w:color="auto" w:fill="FFFFFF"/>
        </w:rPr>
        <w:t xml:space="preserve"> </w:t>
      </w:r>
      <w:r w:rsidRPr="00F275C5">
        <w:rPr>
          <w:rStyle w:val="a6"/>
          <w:rFonts w:ascii="Arial" w:hAnsi="Arial" w:cs="Arial"/>
          <w:color w:val="0D0D0D" w:themeColor="text1" w:themeTint="F2"/>
          <w:shd w:val="clear" w:color="auto" w:fill="FFFFFF"/>
        </w:rPr>
        <w:t>сделки</w:t>
      </w:r>
      <w:r w:rsidRPr="00F275C5">
        <w:rPr>
          <w:rStyle w:val="apple-converted-space"/>
          <w:rFonts w:ascii="Arial AM" w:hAnsi="Arial AM" w:cs="Arial"/>
          <w:color w:val="0D0D0D" w:themeColor="text1" w:themeTint="F2"/>
          <w:shd w:val="clear" w:color="auto" w:fill="FFFFFF"/>
        </w:rPr>
        <w:t> </w:t>
      </w:r>
      <w:r w:rsidRPr="00F275C5">
        <w:rPr>
          <w:rFonts w:ascii="Arial" w:hAnsi="Arial" w:cs="Arial"/>
          <w:color w:val="0D0D0D" w:themeColor="text1" w:themeTint="F2"/>
          <w:shd w:val="clear" w:color="auto" w:fill="FFFFFF"/>
        </w:rPr>
        <w:t>заключаются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определённый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срок</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покупке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продаже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будет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доставлена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срок</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указанный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договоре</w:t>
      </w:r>
      <w:r w:rsidRPr="00F275C5">
        <w:rPr>
          <w:rFonts w:ascii="Arial AM" w:hAnsi="Arial AM" w:cs="Arial"/>
          <w:color w:val="0D0D0D" w:themeColor="text1" w:themeTint="F2"/>
          <w:shd w:val="clear" w:color="auto" w:fill="FFFFFF"/>
        </w:rPr>
        <w:t>.</w:t>
      </w:r>
      <w:r w:rsidRPr="00F275C5">
        <w:rPr>
          <w:rStyle w:val="apple-converted-space"/>
          <w:rFonts w:ascii="Arial AM" w:hAnsi="Arial AM" w:cs="Arial"/>
          <w:color w:val="0D0D0D" w:themeColor="text1" w:themeTint="F2"/>
          <w:shd w:val="clear" w:color="auto" w:fill="FFFFFF"/>
        </w:rPr>
        <w:t> </w:t>
      </w:r>
      <w:r w:rsidRPr="00F275C5">
        <w:rPr>
          <w:rFonts w:ascii="Arial AM" w:hAnsi="Arial AM" w:cs="Arial"/>
          <w:color w:val="0D0D0D" w:themeColor="text1" w:themeTint="F2"/>
        </w:rPr>
        <w:br/>
      </w:r>
      <w:r w:rsidRPr="00F275C5">
        <w:rPr>
          <w:rFonts w:ascii="Arial AM" w:hAnsi="Arial AM" w:cs="Arial"/>
          <w:color w:val="0D0D0D" w:themeColor="text1" w:themeTint="F2"/>
        </w:rPr>
        <w:br/>
      </w:r>
      <w:r w:rsidRPr="00F275C5">
        <w:rPr>
          <w:rFonts w:ascii="Arial AM" w:hAnsi="Arial AM" w:cs="Arial"/>
          <w:color w:val="0D0D0D" w:themeColor="text1" w:themeTint="F2"/>
          <w:shd w:val="clear" w:color="auto" w:fill="FFFFFF"/>
        </w:rPr>
        <w:t>1)</w:t>
      </w:r>
      <w:r w:rsidRPr="00F275C5">
        <w:rPr>
          <w:rStyle w:val="apple-converted-space"/>
          <w:rFonts w:ascii="Arial AM" w:hAnsi="Arial AM" w:cs="Arial"/>
          <w:color w:val="0D0D0D" w:themeColor="text1" w:themeTint="F2"/>
          <w:shd w:val="clear" w:color="auto" w:fill="FFFFFF"/>
        </w:rPr>
        <w:t> </w:t>
      </w:r>
      <w:r w:rsidRPr="00F275C5">
        <w:rPr>
          <w:rStyle w:val="a6"/>
          <w:rFonts w:ascii="Arial" w:hAnsi="Arial" w:cs="Arial"/>
          <w:color w:val="0D0D0D" w:themeColor="text1" w:themeTint="F2"/>
          <w:shd w:val="clear" w:color="auto" w:fill="FFFFFF"/>
        </w:rPr>
        <w:t>Форвардные</w:t>
      </w:r>
      <w:r w:rsidRPr="00F275C5">
        <w:rPr>
          <w:rStyle w:val="a6"/>
          <w:rFonts w:ascii="Arial AM" w:hAnsi="Arial AM" w:cs="Arial"/>
          <w:color w:val="0D0D0D" w:themeColor="text1" w:themeTint="F2"/>
          <w:shd w:val="clear" w:color="auto" w:fill="FFFFFF"/>
        </w:rPr>
        <w:t xml:space="preserve"> </w:t>
      </w:r>
      <w:r w:rsidRPr="00F275C5">
        <w:rPr>
          <w:rStyle w:val="a6"/>
          <w:rFonts w:ascii="Arial" w:hAnsi="Arial" w:cs="Arial"/>
          <w:color w:val="0D0D0D" w:themeColor="text1" w:themeTint="F2"/>
          <w:shd w:val="clear" w:color="auto" w:fill="FFFFFF"/>
        </w:rPr>
        <w:t>сделки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Продавец</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покупатель</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определяют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цену</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договариваются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поставке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валюты</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определённое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время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договоре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оговариваются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все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значимые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условия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такие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как</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цена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срок</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объём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сделки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место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Участники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торгово</w:t>
      </w:r>
      <w:r w:rsidRPr="00F275C5">
        <w:rPr>
          <w:rFonts w:ascii="Arial AM" w:hAnsi="Arial AM" w:cs="Arial"/>
          <w:color w:val="0D0D0D" w:themeColor="text1" w:themeTint="F2"/>
          <w:shd w:val="clear" w:color="auto" w:fill="FFFFFF"/>
        </w:rPr>
        <w:t>-</w:t>
      </w:r>
      <w:r w:rsidRPr="00F275C5">
        <w:rPr>
          <w:rFonts w:ascii="Arial" w:hAnsi="Arial" w:cs="Arial"/>
          <w:color w:val="0D0D0D" w:themeColor="text1" w:themeTint="F2"/>
          <w:shd w:val="clear" w:color="auto" w:fill="FFFFFF"/>
        </w:rPr>
        <w:t>валютных</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отношений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сами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решают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что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будет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наиболее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удобным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обеим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сторонам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указывают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это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документе</w:t>
      </w:r>
      <w:r w:rsidRPr="00F275C5">
        <w:rPr>
          <w:rFonts w:ascii="Arial AM" w:hAnsi="Arial AM" w:cs="Arial"/>
          <w:color w:val="0D0D0D" w:themeColor="text1" w:themeTint="F2"/>
          <w:shd w:val="clear" w:color="auto" w:fill="FFFFFF"/>
        </w:rPr>
        <w:t>.</w:t>
      </w:r>
      <w:r w:rsidRPr="00F275C5">
        <w:rPr>
          <w:rStyle w:val="apple-converted-space"/>
          <w:rFonts w:ascii="Arial AM" w:hAnsi="Arial AM" w:cs="Arial"/>
          <w:color w:val="0D0D0D" w:themeColor="text1" w:themeTint="F2"/>
          <w:shd w:val="clear" w:color="auto" w:fill="FFFFFF"/>
        </w:rPr>
        <w:t> </w:t>
      </w:r>
      <w:r w:rsidRPr="00F275C5">
        <w:rPr>
          <w:rFonts w:ascii="Arial AM" w:hAnsi="Arial AM" w:cs="Arial"/>
          <w:color w:val="0D0D0D" w:themeColor="text1" w:themeTint="F2"/>
        </w:rPr>
        <w:br/>
      </w:r>
      <w:r w:rsidRPr="00F275C5">
        <w:rPr>
          <w:rFonts w:ascii="Arial AM" w:hAnsi="Arial AM" w:cs="Arial"/>
          <w:color w:val="0D0D0D" w:themeColor="text1" w:themeTint="F2"/>
        </w:rPr>
        <w:br/>
      </w:r>
      <w:r w:rsidRPr="00F275C5">
        <w:rPr>
          <w:rFonts w:ascii="Arial" w:hAnsi="Arial" w:cs="Arial"/>
          <w:color w:val="0D0D0D" w:themeColor="text1" w:themeTint="F2"/>
          <w:shd w:val="clear" w:color="auto" w:fill="FFFFFF"/>
        </w:rPr>
        <w:t>Форвардный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контракт</w:t>
      </w:r>
      <w:r w:rsidRPr="00F275C5">
        <w:rPr>
          <w:rFonts w:ascii="Arial AM" w:hAnsi="Arial AM" w:cs="Arial"/>
          <w:color w:val="0D0D0D" w:themeColor="text1" w:themeTint="F2"/>
          <w:shd w:val="clear" w:color="auto" w:fill="FFFFFF"/>
        </w:rPr>
        <w:t xml:space="preserve"> – </w:t>
      </w:r>
      <w:r w:rsidRPr="00F275C5">
        <w:rPr>
          <w:rFonts w:ascii="Arial" w:hAnsi="Arial" w:cs="Arial"/>
          <w:color w:val="0D0D0D" w:themeColor="text1" w:themeTint="F2"/>
          <w:shd w:val="clear" w:color="auto" w:fill="FFFFFF"/>
        </w:rPr>
        <w:t>сделка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купле</w:t>
      </w:r>
      <w:r w:rsidRPr="00F275C5">
        <w:rPr>
          <w:rFonts w:ascii="Arial AM" w:hAnsi="Arial AM" w:cs="Arial"/>
          <w:color w:val="0D0D0D" w:themeColor="text1" w:themeTint="F2"/>
          <w:shd w:val="clear" w:color="auto" w:fill="FFFFFF"/>
        </w:rPr>
        <w:t>-</w:t>
      </w:r>
      <w:r w:rsidRPr="00F275C5">
        <w:rPr>
          <w:rFonts w:ascii="Arial" w:hAnsi="Arial" w:cs="Arial"/>
          <w:color w:val="0D0D0D" w:themeColor="text1" w:themeTint="F2"/>
          <w:shd w:val="clear" w:color="auto" w:fill="FFFFFF"/>
        </w:rPr>
        <w:t>продаже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валюты</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когда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цена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определяется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момент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заключения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сделки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поставка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валюты</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ожидается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будущем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Такие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сделки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совершаются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контрактам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каждый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из</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которых</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имеет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индивидуальные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условия</w:t>
      </w:r>
      <w:r w:rsidRPr="00F275C5">
        <w:rPr>
          <w:rFonts w:ascii="Arial AM" w:hAnsi="Arial AM" w:cs="Arial"/>
          <w:color w:val="0D0D0D" w:themeColor="text1" w:themeTint="F2"/>
          <w:shd w:val="clear" w:color="auto" w:fill="FFFFFF"/>
        </w:rPr>
        <w:t>.</w:t>
      </w:r>
      <w:r w:rsidRPr="00F275C5">
        <w:rPr>
          <w:rFonts w:ascii="Arial AM" w:hAnsi="Arial AM" w:cs="Arial"/>
          <w:color w:val="0D0D0D" w:themeColor="text1" w:themeTint="F2"/>
        </w:rPr>
        <w:br/>
      </w:r>
      <w:r w:rsidRPr="00F275C5">
        <w:rPr>
          <w:rFonts w:ascii="Arial AM" w:hAnsi="Arial AM" w:cs="Arial"/>
          <w:color w:val="0D0D0D" w:themeColor="text1" w:themeTint="F2"/>
        </w:rPr>
        <w:br/>
      </w:r>
      <w:r w:rsidRPr="00F275C5">
        <w:rPr>
          <w:rFonts w:ascii="Arial AM" w:hAnsi="Arial AM" w:cs="Arial"/>
          <w:color w:val="0D0D0D" w:themeColor="text1" w:themeTint="F2"/>
          <w:shd w:val="clear" w:color="auto" w:fill="FFFFFF"/>
        </w:rPr>
        <w:t>2)</w:t>
      </w:r>
      <w:r w:rsidRPr="00F275C5">
        <w:rPr>
          <w:rStyle w:val="apple-converted-space"/>
          <w:rFonts w:ascii="Arial AM" w:hAnsi="Arial AM" w:cs="Arial"/>
          <w:color w:val="0D0D0D" w:themeColor="text1" w:themeTint="F2"/>
          <w:shd w:val="clear" w:color="auto" w:fill="FFFFFF"/>
        </w:rPr>
        <w:t> </w:t>
      </w:r>
      <w:hyperlink r:id="rId520" w:tgtFrame="a652c_1473345901_bankingservicesinfo_287350" w:tooltip="Нажмите, чтобы продолжить, Advertise" w:history="1">
        <w:r w:rsidRPr="00F275C5">
          <w:rPr>
            <w:rStyle w:val="a5"/>
            <w:rFonts w:ascii="Arial" w:hAnsi="Arial" w:cs="Arial"/>
            <w:b/>
            <w:bCs/>
            <w:color w:val="0D0D0D" w:themeColor="text1" w:themeTint="F2"/>
            <w:shd w:val="clear" w:color="auto" w:fill="FFFFFF"/>
          </w:rPr>
          <w:t>Фьючерсные</w:t>
        </w:r>
        <w:r w:rsidRPr="00F275C5">
          <w:rPr>
            <w:rFonts w:ascii="Arial AM" w:hAnsi="Arial AM" w:cs="Arial"/>
            <w:b/>
            <w:bCs/>
            <w:noProof/>
            <w:color w:val="0D0D0D" w:themeColor="text1" w:themeTint="F2"/>
            <w:shd w:val="clear" w:color="auto" w:fill="FFFFFF"/>
          </w:rPr>
          <w:drawing>
            <wp:inline distT="0" distB="0" distL="0" distR="0">
              <wp:extent cx="95250" cy="95250"/>
              <wp:effectExtent l="19050" t="0" r="0" b="0"/>
              <wp:docPr id="24" name="Рисунок 19" descr="http://cdncache-a.akamaihd.net/items/it/img/arrow-10x10.png">
                <a:hlinkClick xmlns:a="http://schemas.openxmlformats.org/drawingml/2006/main" r:id="rId520" tgtFrame="&quot;a652c_1473345901_bankingservicesinfo_287350&quot;"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dncache-a.akamaihd.net/items/it/img/arrow-10x10.png">
                        <a:hlinkClick r:id="rId520" tgtFrame="&quot;a652c_1473345901_bankingservicesinfo_287350&quot;"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F275C5">
        <w:rPr>
          <w:rStyle w:val="a6"/>
          <w:rFonts w:ascii="Arial" w:hAnsi="Arial" w:cs="Arial"/>
          <w:color w:val="0D0D0D" w:themeColor="text1" w:themeTint="F2"/>
          <w:shd w:val="clear" w:color="auto" w:fill="FFFFFF"/>
        </w:rPr>
        <w:t>сделки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отличие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форвардных</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сделок</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договоры</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стандартные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значит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что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условия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для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всех</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сделок</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одинаковые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этом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есть</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определённый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риск</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однако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если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рассчитать</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предугадать</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возможную</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прибыль</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сделки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будут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выгодными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успешными</w:t>
      </w:r>
      <w:r w:rsidRPr="00F275C5">
        <w:rPr>
          <w:rFonts w:ascii="Arial AM" w:hAnsi="Arial AM" w:cs="Arial"/>
          <w:color w:val="0D0D0D" w:themeColor="text1" w:themeTint="F2"/>
          <w:shd w:val="clear" w:color="auto" w:fill="FFFFFF"/>
        </w:rPr>
        <w:t>.</w:t>
      </w:r>
      <w:r w:rsidRPr="00F275C5">
        <w:rPr>
          <w:rStyle w:val="apple-converted-space"/>
          <w:rFonts w:ascii="Arial AM" w:hAnsi="Arial AM" w:cs="Arial"/>
          <w:color w:val="0D0D0D" w:themeColor="text1" w:themeTint="F2"/>
          <w:shd w:val="clear" w:color="auto" w:fill="FFFFFF"/>
        </w:rPr>
        <w:t> </w:t>
      </w:r>
      <w:r w:rsidRPr="00F275C5">
        <w:rPr>
          <w:rFonts w:ascii="Arial AM" w:hAnsi="Arial AM" w:cs="Arial"/>
          <w:color w:val="0D0D0D" w:themeColor="text1" w:themeTint="F2"/>
        </w:rPr>
        <w:br/>
      </w:r>
      <w:r w:rsidRPr="00F275C5">
        <w:rPr>
          <w:rFonts w:ascii="Arial AM" w:hAnsi="Arial AM" w:cs="Arial"/>
          <w:color w:val="0D0D0D" w:themeColor="text1" w:themeTint="F2"/>
        </w:rPr>
        <w:br/>
      </w:r>
      <w:r w:rsidRPr="00F275C5">
        <w:rPr>
          <w:rFonts w:ascii="Arial" w:hAnsi="Arial" w:cs="Arial"/>
          <w:color w:val="0D0D0D" w:themeColor="text1" w:themeTint="F2"/>
          <w:shd w:val="clear" w:color="auto" w:fill="FFFFFF"/>
        </w:rPr>
        <w:lastRenderedPageBreak/>
        <w:t>Фьючерс</w:t>
      </w:r>
      <w:r w:rsidRPr="00F275C5">
        <w:rPr>
          <w:rFonts w:ascii="Arial AM" w:hAnsi="Arial AM" w:cs="Arial"/>
          <w:color w:val="0D0D0D" w:themeColor="text1" w:themeTint="F2"/>
          <w:shd w:val="clear" w:color="auto" w:fill="FFFFFF"/>
        </w:rPr>
        <w:t xml:space="preserve"> – </w:t>
      </w:r>
      <w:r w:rsidRPr="00F275C5">
        <w:rPr>
          <w:rFonts w:ascii="Arial" w:hAnsi="Arial" w:cs="Arial"/>
          <w:color w:val="0D0D0D" w:themeColor="text1" w:themeTint="F2"/>
          <w:shd w:val="clear" w:color="auto" w:fill="FFFFFF"/>
        </w:rPr>
        <w:t>контракт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стандартными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условиями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исполнения</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обязательств</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наиболее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популярный</w:t>
      </w:r>
      <w:r w:rsidRPr="00F275C5">
        <w:rPr>
          <w:rFonts w:ascii="Arial AM" w:hAnsi="Arial AM" w:cs="Arial"/>
          <w:color w:val="0D0D0D" w:themeColor="text1" w:themeTint="F2"/>
          <w:shd w:val="clear" w:color="auto" w:fill="FFFFFF"/>
        </w:rPr>
        <w:t xml:space="preserve"> – </w:t>
      </w:r>
      <w:r w:rsidRPr="00F275C5">
        <w:rPr>
          <w:rFonts w:ascii="Arial" w:hAnsi="Arial" w:cs="Arial"/>
          <w:color w:val="0D0D0D" w:themeColor="text1" w:themeTint="F2"/>
          <w:shd w:val="clear" w:color="auto" w:fill="FFFFFF"/>
        </w:rPr>
        <w:t>фьючерс</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три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месяца</w:t>
      </w:r>
      <w:r w:rsidRPr="00F275C5">
        <w:rPr>
          <w:rFonts w:ascii="Arial AM" w:hAnsi="Arial AM" w:cs="Arial"/>
          <w:color w:val="0D0D0D" w:themeColor="text1" w:themeTint="F2"/>
          <w:shd w:val="clear" w:color="auto" w:fill="FFFFFF"/>
        </w:rPr>
        <w:t xml:space="preserve">. </w:t>
      </w:r>
      <w:proofErr w:type="gramStart"/>
      <w:r w:rsidRPr="00F275C5">
        <w:rPr>
          <w:rFonts w:ascii="Arial" w:hAnsi="Arial" w:cs="Arial"/>
          <w:color w:val="0D0D0D" w:themeColor="text1" w:themeTint="F2"/>
          <w:shd w:val="clear" w:color="auto" w:fill="FFFFFF"/>
        </w:rPr>
        <w:t>Больше</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всего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торговли</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по</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фьючерсам</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происходит</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на</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Чикагской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Нью</w:t>
      </w:r>
      <w:r w:rsidRPr="00F275C5">
        <w:rPr>
          <w:rFonts w:ascii="Arial AM" w:hAnsi="Arial AM" w:cs="Arial"/>
          <w:color w:val="0D0D0D" w:themeColor="text1" w:themeTint="F2"/>
          <w:shd w:val="clear" w:color="auto" w:fill="FFFFFF"/>
        </w:rPr>
        <w:t>-</w:t>
      </w:r>
      <w:r w:rsidRPr="00F275C5">
        <w:rPr>
          <w:rFonts w:ascii="Arial" w:hAnsi="Arial" w:cs="Arial"/>
          <w:color w:val="0D0D0D" w:themeColor="text1" w:themeTint="F2"/>
          <w:shd w:val="clear" w:color="auto" w:fill="FFFFFF"/>
        </w:rPr>
        <w:t>Йоркской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Сингапурской</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товарных</w:t>
      </w:r>
      <w:r w:rsidRPr="00F275C5">
        <w:rPr>
          <w:rFonts w:ascii="Arial AM" w:hAnsi="Arial AM" w:cs="Arial"/>
          <w:color w:val="0D0D0D" w:themeColor="text1" w:themeTint="F2"/>
          <w:shd w:val="clear" w:color="auto" w:fill="FFFFFF"/>
        </w:rPr>
        <w:t xml:space="preserve"> </w:t>
      </w:r>
      <w:r w:rsidRPr="00F275C5">
        <w:rPr>
          <w:rFonts w:ascii="Arial" w:hAnsi="Arial" w:cs="Arial"/>
          <w:color w:val="0D0D0D" w:themeColor="text1" w:themeTint="F2"/>
          <w:shd w:val="clear" w:color="auto" w:fill="FFFFFF"/>
        </w:rPr>
        <w:t>биржах</w:t>
      </w:r>
      <w:r w:rsidRPr="00F275C5">
        <w:rPr>
          <w:rFonts w:ascii="Arial AM" w:hAnsi="Arial AM" w:cs="Arial"/>
          <w:color w:val="0D0D0D" w:themeColor="text1" w:themeTint="F2"/>
          <w:shd w:val="clear" w:color="auto" w:fill="FFFFFF"/>
        </w:rPr>
        <w:t>.</w:t>
      </w:r>
      <w:proofErr w:type="gramEnd"/>
    </w:p>
    <w:p w:rsidR="00F275C5" w:rsidRPr="00F275C5" w:rsidRDefault="00F275C5" w:rsidP="00F275C5">
      <w:pPr>
        <w:pStyle w:val="a3"/>
        <w:numPr>
          <w:ilvl w:val="0"/>
          <w:numId w:val="53"/>
        </w:numPr>
        <w:shd w:val="clear" w:color="auto" w:fill="FFFFFF"/>
        <w:rPr>
          <w:rFonts w:ascii="Arial AM" w:hAnsi="Arial AM" w:cs="Arial"/>
          <w:color w:val="0D0D0D" w:themeColor="text1" w:themeTint="F2"/>
          <w:sz w:val="24"/>
          <w:szCs w:val="24"/>
        </w:rPr>
      </w:pPr>
      <w:r w:rsidRPr="00F275C5">
        <w:rPr>
          <w:rFonts w:ascii="Arial AM" w:hAnsi="Arial AM" w:cs="Arial"/>
          <w:color w:val="0D0D0D" w:themeColor="text1" w:themeTint="F2"/>
          <w:sz w:val="24"/>
          <w:szCs w:val="24"/>
        </w:rPr>
        <w:t>3)</w:t>
      </w:r>
      <w:r w:rsidRPr="00F275C5">
        <w:rPr>
          <w:rStyle w:val="apple-converted-space"/>
          <w:rFonts w:ascii="Arial AM" w:hAnsi="Arial AM" w:cs="Arial"/>
          <w:color w:val="0D0D0D" w:themeColor="text1" w:themeTint="F2"/>
          <w:sz w:val="24"/>
          <w:szCs w:val="24"/>
        </w:rPr>
        <w:t> </w:t>
      </w:r>
      <w:r w:rsidRPr="00F275C5">
        <w:rPr>
          <w:rStyle w:val="a6"/>
          <w:rFonts w:ascii="Arial" w:hAnsi="Arial" w:cs="Arial"/>
          <w:color w:val="0D0D0D" w:themeColor="text1" w:themeTint="F2"/>
          <w:sz w:val="24"/>
          <w:szCs w:val="24"/>
        </w:rPr>
        <w:t>Опцион</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Опцион</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колл</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опцион</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пут</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или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валютные</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опционные</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контракты</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представляют</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собой</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право</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гражданина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купить</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или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продать</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валюту</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соответственно</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Стоимость</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сделки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устанавливается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заранее</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составлении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договора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осуществить</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свою</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возможность</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доступно</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будет</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в</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будущем</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Притом</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иногда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в</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зависимости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от</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типа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опциона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оговаривается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срок</w:t>
      </w:r>
      <w:r w:rsidRPr="00F275C5">
        <w:rPr>
          <w:rFonts w:ascii="Arial AM" w:hAnsi="Arial AM" w:cs="Arial"/>
          <w:color w:val="0D0D0D" w:themeColor="text1" w:themeTint="F2"/>
          <w:sz w:val="24"/>
          <w:szCs w:val="24"/>
        </w:rPr>
        <w:t xml:space="preserve"> – </w:t>
      </w:r>
      <w:r w:rsidRPr="00F275C5">
        <w:rPr>
          <w:rFonts w:ascii="Arial" w:hAnsi="Arial" w:cs="Arial"/>
          <w:color w:val="0D0D0D" w:themeColor="text1" w:themeTint="F2"/>
          <w:sz w:val="24"/>
          <w:szCs w:val="24"/>
        </w:rPr>
        <w:t>любой</w:t>
      </w:r>
      <w:r w:rsidRPr="00F275C5">
        <w:rPr>
          <w:rFonts w:ascii="Arial AM" w:hAnsi="Arial AM" w:cs="Arial"/>
          <w:color w:val="0D0D0D" w:themeColor="text1" w:themeTint="F2"/>
          <w:sz w:val="24"/>
          <w:szCs w:val="24"/>
        </w:rPr>
        <w:t xml:space="preserve"> </w:t>
      </w:r>
      <w:proofErr w:type="spellStart"/>
      <w:r w:rsidRPr="00F275C5">
        <w:rPr>
          <w:rFonts w:ascii="Arial" w:hAnsi="Arial" w:cs="Arial"/>
          <w:color w:val="0D0D0D" w:themeColor="text1" w:themeTint="F2"/>
          <w:sz w:val="24"/>
          <w:szCs w:val="24"/>
        </w:rPr>
        <w:t>день</w:t>
      </w:r>
      <w:hyperlink r:id="rId521" w:tgtFrame="a652c_1473345928_bankingservicesinfo_270899" w:tooltip="Нажмите, чтобы продолжить, Advertise" w:history="1">
        <w:r w:rsidRPr="00F275C5">
          <w:rPr>
            <w:rStyle w:val="a5"/>
            <w:rFonts w:ascii="Arial" w:hAnsi="Arial" w:cs="Arial"/>
            <w:color w:val="0D0D0D" w:themeColor="text1" w:themeTint="F2"/>
            <w:sz w:val="24"/>
            <w:szCs w:val="24"/>
          </w:rPr>
          <w:t>исполнения</w:t>
        </w:r>
        <w:proofErr w:type="spellEnd"/>
        <w:r w:rsidRPr="00F275C5">
          <w:rPr>
            <w:rStyle w:val="a5"/>
            <w:rFonts w:ascii="Arial AM" w:hAnsi="Arial AM" w:cs="Arial"/>
            <w:color w:val="0D0D0D" w:themeColor="text1" w:themeTint="F2"/>
            <w:sz w:val="24"/>
            <w:szCs w:val="24"/>
          </w:rPr>
          <w:t xml:space="preserve"> </w:t>
        </w:r>
        <w:r w:rsidRPr="00F275C5">
          <w:rPr>
            <w:rStyle w:val="a5"/>
            <w:rFonts w:ascii="Arial" w:hAnsi="Arial" w:cs="Arial"/>
            <w:color w:val="0D0D0D" w:themeColor="text1" w:themeTint="F2"/>
            <w:sz w:val="24"/>
            <w:szCs w:val="24"/>
          </w:rPr>
          <w:t>опциона</w:t>
        </w:r>
        <w:r w:rsidRPr="00F275C5">
          <w:rPr>
            <w:rFonts w:ascii="Arial AM" w:hAnsi="Arial AM"/>
            <w:noProof/>
            <w:color w:val="0D0D0D" w:themeColor="text1" w:themeTint="F2"/>
            <w:sz w:val="24"/>
            <w:szCs w:val="24"/>
            <w:lang w:eastAsia="ru-RU"/>
          </w:rPr>
          <w:drawing>
            <wp:inline distT="0" distB="0" distL="0" distR="0">
              <wp:extent cx="95250" cy="95250"/>
              <wp:effectExtent l="19050" t="0" r="0" b="0"/>
              <wp:docPr id="25" name="Рисунок 21" descr="http://cdncache-a.akamaihd.net/items/it/img/arrow-10x10.png">
                <a:hlinkClick xmlns:a="http://schemas.openxmlformats.org/drawingml/2006/main" r:id="rId521" tgtFrame="&quot;a652c_1473345928_bankingservicesinfo_270899&quot;"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cache-a.akamaihd.net/items/it/img/arrow-10x10.png">
                        <a:hlinkClick r:id="rId521" tgtFrame="&quot;a652c_1473345928_bankingservicesinfo_270899&quot;"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F275C5">
        <w:rPr>
          <w:rStyle w:val="apple-converted-space"/>
          <w:rFonts w:ascii="Arial AM" w:hAnsi="Arial AM" w:cs="Arial"/>
          <w:color w:val="0D0D0D" w:themeColor="text1" w:themeTint="F2"/>
          <w:sz w:val="24"/>
          <w:szCs w:val="24"/>
        </w:rPr>
        <w:t> </w:t>
      </w:r>
      <w:r w:rsidRPr="00F275C5">
        <w:rPr>
          <w:rFonts w:ascii="Arial" w:hAnsi="Arial" w:cs="Arial"/>
          <w:color w:val="0D0D0D" w:themeColor="text1" w:themeTint="F2"/>
          <w:sz w:val="24"/>
          <w:szCs w:val="24"/>
        </w:rPr>
        <w:t>или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какой</w:t>
      </w:r>
      <w:r w:rsidRPr="00F275C5">
        <w:rPr>
          <w:rFonts w:ascii="Arial AM" w:hAnsi="Arial AM" w:cs="Arial"/>
          <w:color w:val="0D0D0D" w:themeColor="text1" w:themeTint="F2"/>
          <w:sz w:val="24"/>
          <w:szCs w:val="24"/>
        </w:rPr>
        <w:t>-</w:t>
      </w:r>
      <w:r w:rsidRPr="00F275C5">
        <w:rPr>
          <w:rFonts w:ascii="Arial" w:hAnsi="Arial" w:cs="Arial"/>
          <w:color w:val="0D0D0D" w:themeColor="text1" w:themeTint="F2"/>
          <w:sz w:val="24"/>
          <w:szCs w:val="24"/>
        </w:rPr>
        <w:t>то</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определённый</w:t>
      </w:r>
      <w:r w:rsidRPr="00F275C5">
        <w:rPr>
          <w:rFonts w:ascii="Arial AM" w:hAnsi="Arial AM" w:cs="Arial"/>
          <w:color w:val="0D0D0D" w:themeColor="text1" w:themeTint="F2"/>
          <w:sz w:val="24"/>
          <w:szCs w:val="24"/>
        </w:rPr>
        <w:t>.</w:t>
      </w:r>
    </w:p>
    <w:p w:rsidR="00F275C5" w:rsidRPr="00F275C5" w:rsidRDefault="00F275C5" w:rsidP="00F275C5">
      <w:pPr>
        <w:pStyle w:val="a3"/>
        <w:numPr>
          <w:ilvl w:val="0"/>
          <w:numId w:val="53"/>
        </w:numPr>
        <w:shd w:val="clear" w:color="auto" w:fill="F7F7F7"/>
        <w:rPr>
          <w:rFonts w:ascii="Arial AM" w:hAnsi="Arial AM" w:cs="Arial"/>
          <w:iCs/>
          <w:color w:val="0D0D0D" w:themeColor="text1" w:themeTint="F2"/>
          <w:sz w:val="24"/>
          <w:szCs w:val="24"/>
        </w:rPr>
      </w:pPr>
      <w:r w:rsidRPr="00F275C5">
        <w:rPr>
          <w:rFonts w:ascii="Arial" w:hAnsi="Arial" w:cs="Arial"/>
          <w:iCs/>
          <w:color w:val="0D0D0D" w:themeColor="text1" w:themeTint="F2"/>
          <w:sz w:val="24"/>
          <w:szCs w:val="24"/>
        </w:rPr>
        <w:t>Опцион</w:t>
      </w:r>
      <w:r w:rsidRPr="00F275C5">
        <w:rPr>
          <w:rFonts w:ascii="Arial AM" w:hAnsi="Arial AM" w:cs="Arial"/>
          <w:iCs/>
          <w:color w:val="0D0D0D" w:themeColor="text1" w:themeTint="F2"/>
          <w:sz w:val="24"/>
          <w:szCs w:val="24"/>
        </w:rPr>
        <w:t xml:space="preserve"> – </w:t>
      </w:r>
      <w:r w:rsidRPr="00F275C5">
        <w:rPr>
          <w:rFonts w:ascii="Arial" w:hAnsi="Arial" w:cs="Arial"/>
          <w:iCs/>
          <w:color w:val="0D0D0D" w:themeColor="text1" w:themeTint="F2"/>
          <w:sz w:val="24"/>
          <w:szCs w:val="24"/>
        </w:rPr>
        <w:t>производный</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финансовый</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инструмент</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договор</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по</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которому</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покупатель</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приобретает</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право</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а</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не</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обязательство</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купить</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или</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продать</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определенное</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количество</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валюты</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в</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будущем</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по</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фиксированной</w:t>
      </w:r>
      <w:r w:rsidRPr="00F275C5">
        <w:rPr>
          <w:rFonts w:ascii="Arial AM" w:hAnsi="Arial AM" w:cs="Arial"/>
          <w:iCs/>
          <w:color w:val="0D0D0D" w:themeColor="text1" w:themeTint="F2"/>
          <w:sz w:val="24"/>
          <w:szCs w:val="24"/>
        </w:rPr>
        <w:t xml:space="preserve"> </w:t>
      </w:r>
      <w:r w:rsidRPr="00F275C5">
        <w:rPr>
          <w:rFonts w:ascii="Arial" w:hAnsi="Arial" w:cs="Arial"/>
          <w:iCs/>
          <w:color w:val="0D0D0D" w:themeColor="text1" w:themeTint="F2"/>
          <w:sz w:val="24"/>
          <w:szCs w:val="24"/>
        </w:rPr>
        <w:t>стоимости</w:t>
      </w:r>
      <w:r w:rsidRPr="00F275C5">
        <w:rPr>
          <w:rFonts w:ascii="Arial AM" w:hAnsi="Arial AM" w:cs="Arial"/>
          <w:iCs/>
          <w:color w:val="0D0D0D" w:themeColor="text1" w:themeTint="F2"/>
          <w:sz w:val="24"/>
          <w:szCs w:val="24"/>
        </w:rPr>
        <w:t>.</w:t>
      </w:r>
    </w:p>
    <w:p w:rsidR="00F275C5" w:rsidRPr="00F275C5" w:rsidRDefault="00F275C5" w:rsidP="00F275C5">
      <w:pPr>
        <w:pStyle w:val="a3"/>
        <w:numPr>
          <w:ilvl w:val="0"/>
          <w:numId w:val="53"/>
        </w:numPr>
        <w:shd w:val="clear" w:color="auto" w:fill="FFFFFF"/>
        <w:rPr>
          <w:rFonts w:ascii="Arial AM" w:hAnsi="Arial AM" w:cs="Arial"/>
          <w:color w:val="0D0D0D" w:themeColor="text1" w:themeTint="F2"/>
          <w:sz w:val="24"/>
          <w:szCs w:val="24"/>
        </w:rPr>
      </w:pPr>
      <w:r w:rsidRPr="00F275C5">
        <w:rPr>
          <w:rFonts w:ascii="Arial AM" w:hAnsi="Arial AM" w:cs="Arial"/>
          <w:color w:val="0D0D0D" w:themeColor="text1" w:themeTint="F2"/>
          <w:sz w:val="24"/>
          <w:szCs w:val="24"/>
        </w:rPr>
        <w:t>4)</w:t>
      </w:r>
      <w:r w:rsidRPr="00F275C5">
        <w:rPr>
          <w:rStyle w:val="apple-converted-space"/>
          <w:rFonts w:ascii="Arial AM" w:hAnsi="Arial AM" w:cs="Arial"/>
          <w:color w:val="0D0D0D" w:themeColor="text1" w:themeTint="F2"/>
          <w:sz w:val="24"/>
          <w:szCs w:val="24"/>
        </w:rPr>
        <w:t> </w:t>
      </w:r>
      <w:r w:rsidRPr="00F275C5">
        <w:rPr>
          <w:rStyle w:val="a6"/>
          <w:rFonts w:ascii="Arial" w:hAnsi="Arial" w:cs="Arial"/>
          <w:color w:val="0D0D0D" w:themeColor="text1" w:themeTint="F2"/>
          <w:sz w:val="24"/>
          <w:szCs w:val="24"/>
        </w:rPr>
        <w:t>Своп</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заключении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этой</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сделки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каждый</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участник</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финансовых</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отношений</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является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продавцом</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покупателем</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Условия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договора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являются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особенными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которых</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предварительно</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говорят</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граждане</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своп</w:t>
      </w:r>
      <w:r w:rsidRPr="00F275C5">
        <w:rPr>
          <w:rFonts w:ascii="Arial AM" w:hAnsi="Arial AM" w:cs="Arial"/>
          <w:color w:val="0D0D0D" w:themeColor="text1" w:themeTint="F2"/>
          <w:sz w:val="24"/>
          <w:szCs w:val="24"/>
        </w:rPr>
        <w:t xml:space="preserve"> – </w:t>
      </w:r>
      <w:r w:rsidRPr="00F275C5">
        <w:rPr>
          <w:rFonts w:ascii="Arial" w:hAnsi="Arial" w:cs="Arial"/>
          <w:color w:val="0D0D0D" w:themeColor="text1" w:themeTint="F2"/>
          <w:sz w:val="24"/>
          <w:szCs w:val="24"/>
        </w:rPr>
        <w:t>это</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возможность</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быстро</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приобрести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одну</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продать</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иную</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валюту</w:t>
      </w:r>
      <w:r w:rsidRPr="00F275C5">
        <w:rPr>
          <w:rFonts w:ascii="Arial AM" w:hAnsi="Arial AM" w:cs="Arial"/>
          <w:color w:val="0D0D0D" w:themeColor="text1" w:themeTint="F2"/>
          <w:sz w:val="24"/>
          <w:szCs w:val="24"/>
        </w:rPr>
        <w:t>.</w:t>
      </w:r>
      <w:r w:rsidRPr="00F275C5">
        <w:rPr>
          <w:rStyle w:val="apple-converted-space"/>
          <w:rFonts w:ascii="Arial AM" w:hAnsi="Arial AM" w:cs="Arial"/>
          <w:color w:val="0D0D0D" w:themeColor="text1" w:themeTint="F2"/>
          <w:sz w:val="24"/>
          <w:szCs w:val="24"/>
        </w:rPr>
        <w:t> </w:t>
      </w:r>
      <w:r w:rsidRPr="00F275C5">
        <w:rPr>
          <w:rFonts w:ascii="Arial AM" w:hAnsi="Arial AM" w:cs="Arial"/>
          <w:color w:val="0D0D0D" w:themeColor="text1" w:themeTint="F2"/>
          <w:sz w:val="24"/>
          <w:szCs w:val="24"/>
        </w:rPr>
        <w:br/>
      </w:r>
      <w:r w:rsidRPr="00F275C5">
        <w:rPr>
          <w:rFonts w:ascii="Arial AM" w:hAnsi="Arial AM" w:cs="Arial"/>
          <w:color w:val="0D0D0D" w:themeColor="text1" w:themeTint="F2"/>
          <w:sz w:val="24"/>
          <w:szCs w:val="24"/>
        </w:rPr>
        <w:br/>
      </w:r>
      <w:r w:rsidRPr="00F275C5">
        <w:rPr>
          <w:rFonts w:ascii="Arial" w:hAnsi="Arial" w:cs="Arial"/>
          <w:color w:val="0D0D0D" w:themeColor="text1" w:themeTint="F2"/>
          <w:sz w:val="24"/>
          <w:szCs w:val="24"/>
        </w:rPr>
        <w:t>Валютный</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своп</w:t>
      </w:r>
      <w:r w:rsidRPr="00F275C5">
        <w:rPr>
          <w:rFonts w:ascii="Arial AM" w:hAnsi="Arial AM" w:cs="Arial"/>
          <w:color w:val="0D0D0D" w:themeColor="text1" w:themeTint="F2"/>
          <w:sz w:val="24"/>
          <w:szCs w:val="24"/>
        </w:rPr>
        <w:t xml:space="preserve"> – </w:t>
      </w:r>
      <w:r w:rsidRPr="00F275C5">
        <w:rPr>
          <w:rFonts w:ascii="Arial" w:hAnsi="Arial" w:cs="Arial"/>
          <w:color w:val="0D0D0D" w:themeColor="text1" w:themeTint="F2"/>
          <w:sz w:val="24"/>
          <w:szCs w:val="24"/>
        </w:rPr>
        <w:t>особая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сделка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которая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соединяет</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в</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себе</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покупку</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продажу</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двух</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валют</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условием</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немедленной</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поставки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заключением</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одновременной</w:t>
      </w:r>
      <w:r w:rsidRPr="00F275C5">
        <w:rPr>
          <w:rFonts w:ascii="Arial AM" w:hAnsi="Arial AM" w:cs="Arial"/>
          <w:color w:val="0D0D0D" w:themeColor="text1" w:themeTint="F2"/>
          <w:sz w:val="24"/>
          <w:szCs w:val="24"/>
        </w:rPr>
        <w:t xml:space="preserve"> </w:t>
      </w:r>
      <w:proofErr w:type="spellStart"/>
      <w:r w:rsidRPr="00F275C5">
        <w:rPr>
          <w:rFonts w:ascii="Arial" w:hAnsi="Arial" w:cs="Arial"/>
          <w:color w:val="0D0D0D" w:themeColor="text1" w:themeTint="F2"/>
          <w:sz w:val="24"/>
          <w:szCs w:val="24"/>
        </w:rPr>
        <w:t>контрсделки</w:t>
      </w:r>
      <w:proofErr w:type="spellEnd"/>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на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некоторый</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срок</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этими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же</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валютами</w:t>
      </w:r>
      <w:r w:rsidRPr="00F275C5">
        <w:rPr>
          <w:rFonts w:ascii="Arial AM" w:hAnsi="Arial AM" w:cs="Arial"/>
          <w:color w:val="0D0D0D" w:themeColor="text1" w:themeTint="F2"/>
          <w:sz w:val="24"/>
          <w:szCs w:val="24"/>
        </w:rPr>
        <w:t>.</w:t>
      </w:r>
      <w:r w:rsidRPr="00F275C5">
        <w:rPr>
          <w:rFonts w:ascii="Arial AM" w:hAnsi="Arial AM" w:cs="Arial"/>
          <w:color w:val="0D0D0D" w:themeColor="text1" w:themeTint="F2"/>
          <w:sz w:val="24"/>
          <w:szCs w:val="24"/>
        </w:rPr>
        <w:br/>
      </w:r>
      <w:r w:rsidRPr="00F275C5">
        <w:rPr>
          <w:rFonts w:ascii="Arial AM" w:hAnsi="Arial AM" w:cs="Arial"/>
          <w:color w:val="0D0D0D" w:themeColor="text1" w:themeTint="F2"/>
          <w:sz w:val="24"/>
          <w:szCs w:val="24"/>
        </w:rPr>
        <w:br/>
      </w:r>
      <w:r w:rsidRPr="00F275C5">
        <w:rPr>
          <w:rFonts w:ascii="Arial" w:hAnsi="Arial" w:cs="Arial"/>
          <w:color w:val="0D0D0D" w:themeColor="text1" w:themeTint="F2"/>
          <w:sz w:val="24"/>
          <w:szCs w:val="24"/>
        </w:rPr>
        <w:t>Своп</w:t>
      </w:r>
      <w:r w:rsidRPr="00F275C5">
        <w:rPr>
          <w:rFonts w:ascii="Arial AM" w:hAnsi="Arial AM" w:cs="Arial"/>
          <w:color w:val="0D0D0D" w:themeColor="text1" w:themeTint="F2"/>
          <w:sz w:val="24"/>
          <w:szCs w:val="24"/>
        </w:rPr>
        <w:t xml:space="preserve"> – </w:t>
      </w:r>
      <w:r w:rsidRPr="00F275C5">
        <w:rPr>
          <w:rFonts w:ascii="Arial" w:hAnsi="Arial" w:cs="Arial"/>
          <w:color w:val="0D0D0D" w:themeColor="text1" w:themeTint="F2"/>
          <w:sz w:val="24"/>
          <w:szCs w:val="24"/>
        </w:rPr>
        <w:t>нестандартный</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биржевой</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контракт</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особой</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популярностью</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свопы</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пользуются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у</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банков</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поскольку</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покупка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осуществляется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одновременно</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продажей</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то</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есть</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открытая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позиция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не</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создается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Это</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приносит</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необходимую</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сумму</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наличности</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без</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риска</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изменения</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ее</w:t>
      </w:r>
      <w:r w:rsidRPr="00F275C5">
        <w:rPr>
          <w:rFonts w:ascii="Arial AM" w:hAnsi="Arial AM" w:cs="Arial"/>
          <w:color w:val="0D0D0D" w:themeColor="text1" w:themeTint="F2"/>
          <w:sz w:val="24"/>
          <w:szCs w:val="24"/>
        </w:rPr>
        <w:t xml:space="preserve"> </w:t>
      </w:r>
      <w:r w:rsidRPr="00F275C5">
        <w:rPr>
          <w:rFonts w:ascii="Arial" w:hAnsi="Arial" w:cs="Arial"/>
          <w:color w:val="0D0D0D" w:themeColor="text1" w:themeTint="F2"/>
          <w:sz w:val="24"/>
          <w:szCs w:val="24"/>
        </w:rPr>
        <w:t>курса</w:t>
      </w:r>
      <w:r w:rsidRPr="00F275C5">
        <w:rPr>
          <w:rFonts w:ascii="Arial AM" w:hAnsi="Arial AM" w:cs="Arial"/>
          <w:color w:val="0D0D0D" w:themeColor="text1" w:themeTint="F2"/>
          <w:sz w:val="24"/>
          <w:szCs w:val="24"/>
        </w:rPr>
        <w:t>.</w:t>
      </w:r>
    </w:p>
    <w:p w:rsidR="00F275C5" w:rsidRDefault="00F275C5" w:rsidP="006F6EBB">
      <w:pPr>
        <w:pStyle w:val="a4"/>
        <w:spacing w:before="0" w:beforeAutospacing="0" w:after="125" w:afterAutospacing="0" w:line="276" w:lineRule="auto"/>
        <w:ind w:left="360"/>
        <w:jc w:val="center"/>
        <w:rPr>
          <w:rFonts w:ascii="Calibri" w:hAnsi="Calibri"/>
          <w:b/>
          <w:sz w:val="32"/>
        </w:rPr>
      </w:pPr>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w:t>
      </w:r>
      <w:proofErr w:type="spellEnd"/>
      <w:r w:rsidR="006F6EBB" w:rsidRPr="006F6EBB">
        <w:rPr>
          <w:rFonts w:ascii="Calibri" w:hAnsi="Calibri"/>
          <w:b/>
          <w:sz w:val="32"/>
        </w:rPr>
        <w:t xml:space="preserve"> </w:t>
      </w:r>
      <w:r w:rsidR="006F6EBB">
        <w:rPr>
          <w:rFonts w:ascii="Calibri" w:hAnsi="Calibri"/>
          <w:b/>
          <w:sz w:val="32"/>
        </w:rPr>
        <w:t>ВОПРОС</w:t>
      </w:r>
      <w:r w:rsidR="006F6EBB" w:rsidRPr="009C6E48">
        <w:rPr>
          <w:rFonts w:ascii="Calibri" w:hAnsi="Calibri"/>
          <w:b/>
          <w:sz w:val="32"/>
        </w:rPr>
        <w:t xml:space="preserve"> №</w:t>
      </w:r>
      <w:r w:rsidR="006F6EBB">
        <w:rPr>
          <w:rFonts w:ascii="Calibri" w:hAnsi="Calibri"/>
          <w:b/>
          <w:sz w:val="32"/>
        </w:rPr>
        <w:t xml:space="preserve"> 68 (Валютные операции на валютных рынках)</w:t>
      </w:r>
    </w:p>
    <w:p w:rsidR="006F6EBB" w:rsidRPr="008D54E7" w:rsidRDefault="006F6EBB" w:rsidP="008D54E7">
      <w:pPr>
        <w:pStyle w:val="a4"/>
        <w:spacing w:before="0" w:beforeAutospacing="0" w:after="125" w:afterAutospacing="0" w:line="276" w:lineRule="auto"/>
        <w:ind w:left="360"/>
        <w:rPr>
          <w:rFonts w:asciiTheme="majorHAnsi" w:hAnsiTheme="majorHAnsi"/>
          <w:color w:val="0D0D0D" w:themeColor="text1" w:themeTint="F2"/>
        </w:rPr>
      </w:pPr>
      <w:r w:rsidRPr="008D54E7">
        <w:rPr>
          <w:rStyle w:val="a6"/>
          <w:rFonts w:asciiTheme="majorHAnsi" w:hAnsiTheme="majorHAnsi"/>
          <w:color w:val="0D0D0D" w:themeColor="text1" w:themeTint="F2"/>
          <w:u w:val="single"/>
        </w:rPr>
        <w:t>Валютный рынок</w:t>
      </w:r>
      <w:r w:rsidRPr="008D54E7">
        <w:rPr>
          <w:rStyle w:val="apple-converted-space"/>
          <w:rFonts w:asciiTheme="majorHAnsi" w:hAnsiTheme="majorHAnsi"/>
          <w:b/>
          <w:bCs/>
          <w:color w:val="0D0D0D" w:themeColor="text1" w:themeTint="F2"/>
        </w:rPr>
        <w:t> </w:t>
      </w:r>
      <w:r w:rsidRPr="008D54E7">
        <w:rPr>
          <w:rFonts w:asciiTheme="majorHAnsi" w:hAnsiTheme="majorHAnsi"/>
          <w:i/>
          <w:iCs/>
          <w:color w:val="0D0D0D" w:themeColor="text1" w:themeTint="F2"/>
        </w:rPr>
        <w:t>-</w:t>
      </w:r>
      <w:r w:rsidRPr="008D54E7">
        <w:rPr>
          <w:rStyle w:val="apple-converted-space"/>
          <w:rFonts w:asciiTheme="majorHAnsi" w:hAnsiTheme="majorHAnsi"/>
          <w:i/>
          <w:iCs/>
          <w:color w:val="0D0D0D" w:themeColor="text1" w:themeTint="F2"/>
        </w:rPr>
        <w:t> </w:t>
      </w:r>
      <w:r w:rsidRPr="008D54E7">
        <w:rPr>
          <w:rFonts w:asciiTheme="majorHAnsi" w:hAnsiTheme="majorHAnsi"/>
          <w:color w:val="0D0D0D" w:themeColor="text1" w:themeTint="F2"/>
        </w:rPr>
        <w:t xml:space="preserve">система экономических и правовых отношений между потребителями, продавцами валюты и государством по поводу купли-продажи иностранной валюты, банковских металлов, платежных документов и ценных бумаг в иностранной валюте, </w:t>
      </w:r>
      <w:proofErr w:type="spellStart"/>
      <w:r w:rsidRPr="008D54E7">
        <w:rPr>
          <w:rFonts w:asciiTheme="majorHAnsi" w:hAnsiTheme="majorHAnsi"/>
          <w:color w:val="0D0D0D" w:themeColor="text1" w:themeTint="F2"/>
        </w:rPr>
        <w:t>атакже</w:t>
      </w:r>
      <w:proofErr w:type="spellEnd"/>
      <w:r w:rsidRPr="008D54E7">
        <w:rPr>
          <w:rFonts w:asciiTheme="majorHAnsi" w:hAnsiTheme="majorHAnsi"/>
          <w:color w:val="0D0D0D" w:themeColor="text1" w:themeTint="F2"/>
        </w:rPr>
        <w:t xml:space="preserve"> осуществление кредитно-депозитных и прочих операций с валютой.</w:t>
      </w:r>
    </w:p>
    <w:p w:rsidR="006F6EBB" w:rsidRPr="008D54E7" w:rsidRDefault="006F6EBB" w:rsidP="008D54E7">
      <w:pPr>
        <w:pStyle w:val="a4"/>
        <w:spacing w:before="0" w:beforeAutospacing="0" w:after="125" w:afterAutospacing="0" w:line="276" w:lineRule="auto"/>
        <w:ind w:left="360"/>
        <w:rPr>
          <w:rFonts w:asciiTheme="majorHAnsi" w:hAnsiTheme="majorHAnsi" w:cs="Arial"/>
          <w:color w:val="0D0D0D" w:themeColor="text1" w:themeTint="F2"/>
          <w:shd w:val="clear" w:color="auto" w:fill="FFFFFF"/>
        </w:rPr>
      </w:pPr>
      <w:r w:rsidRPr="008D54E7">
        <w:rPr>
          <w:rFonts w:asciiTheme="majorHAnsi" w:hAnsiTheme="majorHAnsi" w:cs="Arial"/>
          <w:color w:val="0D0D0D" w:themeColor="text1" w:themeTint="F2"/>
          <w:shd w:val="clear" w:color="auto" w:fill="FFFFFF"/>
        </w:rPr>
        <w:t>Валютные операции – контракты агентов валютного рынка по купле-продаже, расчетам и предоставлению в ссуду иностранной валюты на конкретных условиях (сумма, обменный курс, процентная ставка, период) с выполнением на определенную дату. Текущие конверсионные операции (по обмену одной валюты на другую), а также текущие депозитно-кредитные операции (на срок до одного года) составляют основную долю валютных операций.</w:t>
      </w:r>
    </w:p>
    <w:p w:rsidR="006F6EBB" w:rsidRPr="008D54E7" w:rsidRDefault="006F6EBB" w:rsidP="008D54E7">
      <w:pPr>
        <w:pStyle w:val="a4"/>
        <w:spacing w:before="0" w:beforeAutospacing="0" w:after="125" w:afterAutospacing="0" w:line="276" w:lineRule="auto"/>
        <w:ind w:left="360"/>
        <w:rPr>
          <w:rFonts w:asciiTheme="majorHAnsi" w:hAnsiTheme="majorHAnsi" w:cs="Arial"/>
          <w:b/>
          <w:bCs/>
          <w:color w:val="0D0D0D" w:themeColor="text1" w:themeTint="F2"/>
          <w:shd w:val="clear" w:color="auto" w:fill="FFFFFF"/>
        </w:rPr>
      </w:pPr>
      <w:bookmarkStart w:id="7" w:name="xex13"/>
      <w:r w:rsidRPr="008D54E7">
        <w:rPr>
          <w:rStyle w:val="apple-converted-space"/>
          <w:rFonts w:asciiTheme="majorHAnsi" w:hAnsiTheme="majorHAnsi" w:cs="Arial"/>
          <w:b/>
          <w:bCs/>
          <w:color w:val="0D0D0D" w:themeColor="text1" w:themeTint="F2"/>
          <w:shd w:val="clear" w:color="auto" w:fill="FFFFFF"/>
        </w:rPr>
        <w:t> </w:t>
      </w:r>
      <w:r w:rsidRPr="008D54E7">
        <w:rPr>
          <w:rFonts w:asciiTheme="majorHAnsi" w:hAnsiTheme="majorHAnsi" w:cs="Arial"/>
          <w:b/>
          <w:bCs/>
          <w:color w:val="0D0D0D" w:themeColor="text1" w:themeTint="F2"/>
          <w:shd w:val="clear" w:color="auto" w:fill="FFFFFF"/>
        </w:rPr>
        <w:t>Участники валютного рынка</w:t>
      </w:r>
      <w:bookmarkEnd w:id="7"/>
    </w:p>
    <w:p w:rsidR="006F6EBB" w:rsidRPr="008D54E7" w:rsidRDefault="006F6EBB" w:rsidP="008D54E7">
      <w:pPr>
        <w:shd w:val="clear" w:color="auto" w:fill="FFFFFF"/>
        <w:spacing w:before="100" w:beforeAutospacing="1" w:after="100" w:afterAutospacing="1"/>
        <w:rPr>
          <w:rFonts w:asciiTheme="majorHAnsi" w:eastAsia="Times New Roman" w:hAnsiTheme="majorHAnsi" w:cs="Arial"/>
          <w:color w:val="0D0D0D" w:themeColor="text1" w:themeTint="F2"/>
          <w:sz w:val="24"/>
          <w:szCs w:val="24"/>
          <w:lang w:eastAsia="ru-RU"/>
        </w:rPr>
      </w:pPr>
      <w:r w:rsidRPr="008D54E7">
        <w:rPr>
          <w:rFonts w:asciiTheme="majorHAnsi" w:eastAsia="Times New Roman" w:hAnsiTheme="majorHAnsi" w:cs="Arial"/>
          <w:b/>
          <w:bCs/>
          <w:color w:val="0D0D0D" w:themeColor="text1" w:themeTint="F2"/>
          <w:sz w:val="24"/>
          <w:szCs w:val="24"/>
          <w:lang w:eastAsia="ru-RU"/>
        </w:rPr>
        <w:t>1. Коммерческие банки</w:t>
      </w:r>
    </w:p>
    <w:p w:rsidR="006F6EBB" w:rsidRPr="008D54E7" w:rsidRDefault="006F6EBB" w:rsidP="008D54E7">
      <w:pPr>
        <w:shd w:val="clear" w:color="auto" w:fill="FFFFFF"/>
        <w:spacing w:before="100" w:beforeAutospacing="1" w:after="100" w:afterAutospacing="1"/>
        <w:rPr>
          <w:rFonts w:asciiTheme="majorHAnsi" w:eastAsia="Times New Roman" w:hAnsiTheme="majorHAnsi" w:cs="Arial"/>
          <w:color w:val="0D0D0D" w:themeColor="text1" w:themeTint="F2"/>
          <w:sz w:val="24"/>
          <w:szCs w:val="24"/>
          <w:lang w:eastAsia="ru-RU"/>
        </w:rPr>
      </w:pPr>
      <w:r w:rsidRPr="008D54E7">
        <w:rPr>
          <w:rFonts w:asciiTheme="majorHAnsi" w:eastAsia="Times New Roman" w:hAnsiTheme="majorHAnsi" w:cs="Arial"/>
          <w:color w:val="0D0D0D" w:themeColor="text1" w:themeTint="F2"/>
          <w:sz w:val="24"/>
          <w:szCs w:val="24"/>
          <w:lang w:eastAsia="ru-RU"/>
        </w:rPr>
        <w:t>Они проводят основной объем валютных операций. </w:t>
      </w:r>
    </w:p>
    <w:p w:rsidR="006F6EBB" w:rsidRPr="008D54E7" w:rsidRDefault="006F6EBB" w:rsidP="008D54E7">
      <w:pPr>
        <w:pStyle w:val="a4"/>
        <w:spacing w:before="0" w:beforeAutospacing="0" w:after="125" w:afterAutospacing="0" w:line="276" w:lineRule="auto"/>
        <w:rPr>
          <w:rFonts w:asciiTheme="majorHAnsi" w:hAnsiTheme="majorHAnsi" w:cs="Arial"/>
          <w:b/>
          <w:bCs/>
          <w:color w:val="0D0D0D" w:themeColor="text1" w:themeTint="F2"/>
          <w:shd w:val="clear" w:color="auto" w:fill="FFFFFF"/>
        </w:rPr>
      </w:pPr>
      <w:r w:rsidRPr="008D54E7">
        <w:rPr>
          <w:rFonts w:asciiTheme="majorHAnsi" w:hAnsiTheme="majorHAnsi" w:cs="Arial"/>
          <w:b/>
          <w:bCs/>
          <w:color w:val="0D0D0D" w:themeColor="text1" w:themeTint="F2"/>
          <w:shd w:val="clear" w:color="auto" w:fill="FFFFFF"/>
        </w:rPr>
        <w:lastRenderedPageBreak/>
        <w:t>2.Фирмы, осуществляющие внешнеторговые операции</w:t>
      </w:r>
    </w:p>
    <w:p w:rsidR="006F6EBB" w:rsidRPr="008D54E7" w:rsidRDefault="006F6EBB" w:rsidP="008D54E7">
      <w:pPr>
        <w:pStyle w:val="a4"/>
        <w:spacing w:before="0" w:beforeAutospacing="0" w:after="125" w:afterAutospacing="0" w:line="276" w:lineRule="auto"/>
        <w:ind w:left="284"/>
        <w:rPr>
          <w:rFonts w:asciiTheme="majorHAnsi" w:hAnsiTheme="majorHAnsi" w:cs="Arial"/>
          <w:b/>
          <w:bCs/>
          <w:color w:val="0D0D0D" w:themeColor="text1" w:themeTint="F2"/>
          <w:shd w:val="clear" w:color="auto" w:fill="FFFFFF"/>
        </w:rPr>
      </w:pPr>
      <w:r w:rsidRPr="008D54E7">
        <w:rPr>
          <w:rFonts w:asciiTheme="majorHAnsi" w:hAnsiTheme="majorHAnsi" w:cs="Arial"/>
          <w:b/>
          <w:bCs/>
          <w:color w:val="0D0D0D" w:themeColor="text1" w:themeTint="F2"/>
          <w:shd w:val="clear" w:color="auto" w:fill="FFFFFF"/>
        </w:rPr>
        <w:t>3. Компании, осуществляющие зарубежные вложения активов</w:t>
      </w:r>
    </w:p>
    <w:p w:rsidR="006F6EBB" w:rsidRPr="008D54E7" w:rsidRDefault="006F6EBB" w:rsidP="008D54E7">
      <w:pPr>
        <w:pStyle w:val="a4"/>
        <w:spacing w:before="0" w:beforeAutospacing="0" w:after="125" w:afterAutospacing="0" w:line="276" w:lineRule="auto"/>
        <w:ind w:left="284"/>
        <w:rPr>
          <w:rFonts w:asciiTheme="majorHAnsi" w:hAnsiTheme="majorHAnsi" w:cs="Arial"/>
          <w:b/>
          <w:bCs/>
          <w:color w:val="0D0D0D" w:themeColor="text1" w:themeTint="F2"/>
          <w:shd w:val="clear" w:color="auto" w:fill="FFFFFF"/>
        </w:rPr>
      </w:pPr>
      <w:r w:rsidRPr="008D54E7">
        <w:rPr>
          <w:rFonts w:asciiTheme="majorHAnsi" w:hAnsiTheme="majorHAnsi" w:cs="Arial"/>
          <w:b/>
          <w:bCs/>
          <w:color w:val="0D0D0D" w:themeColor="text1" w:themeTint="F2"/>
          <w:shd w:val="clear" w:color="auto" w:fill="FFFFFF"/>
        </w:rPr>
        <w:t>4. Центральные банки</w:t>
      </w:r>
    </w:p>
    <w:p w:rsidR="006F6EBB" w:rsidRPr="008D54E7" w:rsidRDefault="006F6EBB" w:rsidP="008D54E7">
      <w:pPr>
        <w:pStyle w:val="a4"/>
        <w:spacing w:before="0" w:beforeAutospacing="0" w:after="125" w:afterAutospacing="0" w:line="276" w:lineRule="auto"/>
        <w:ind w:left="284"/>
        <w:rPr>
          <w:rFonts w:asciiTheme="majorHAnsi" w:hAnsiTheme="majorHAnsi" w:cs="Arial"/>
          <w:b/>
          <w:bCs/>
          <w:color w:val="0D0D0D" w:themeColor="text1" w:themeTint="F2"/>
          <w:shd w:val="clear" w:color="auto" w:fill="FFFFFF"/>
        </w:rPr>
      </w:pPr>
      <w:r w:rsidRPr="008D54E7">
        <w:rPr>
          <w:rFonts w:asciiTheme="majorHAnsi" w:hAnsiTheme="majorHAnsi" w:cs="Arial"/>
          <w:b/>
          <w:bCs/>
          <w:color w:val="0D0D0D" w:themeColor="text1" w:themeTint="F2"/>
          <w:shd w:val="clear" w:color="auto" w:fill="FFFFFF"/>
        </w:rPr>
        <w:t>5. Частные лица</w:t>
      </w:r>
    </w:p>
    <w:p w:rsidR="006F6EBB" w:rsidRPr="008D54E7" w:rsidRDefault="006F6EBB" w:rsidP="008D54E7">
      <w:pPr>
        <w:pStyle w:val="a4"/>
        <w:spacing w:before="0" w:beforeAutospacing="0" w:after="125" w:afterAutospacing="0" w:line="276" w:lineRule="auto"/>
        <w:ind w:left="284"/>
        <w:rPr>
          <w:rFonts w:asciiTheme="majorHAnsi" w:hAnsiTheme="majorHAnsi" w:cs="Arial"/>
          <w:b/>
          <w:bCs/>
          <w:color w:val="0D0D0D" w:themeColor="text1" w:themeTint="F2"/>
          <w:shd w:val="clear" w:color="auto" w:fill="FFFFFF"/>
        </w:rPr>
      </w:pPr>
      <w:r w:rsidRPr="008D54E7">
        <w:rPr>
          <w:rFonts w:asciiTheme="majorHAnsi" w:hAnsiTheme="majorHAnsi" w:cs="Arial"/>
          <w:b/>
          <w:bCs/>
          <w:color w:val="0D0D0D" w:themeColor="text1" w:themeTint="F2"/>
          <w:shd w:val="clear" w:color="auto" w:fill="FFFFFF"/>
        </w:rPr>
        <w:t>6. Валютные биржи</w:t>
      </w:r>
    </w:p>
    <w:p w:rsidR="006F6EBB" w:rsidRPr="008D54E7" w:rsidRDefault="006F6EBB" w:rsidP="008D54E7">
      <w:pPr>
        <w:pStyle w:val="a4"/>
        <w:spacing w:before="0" w:beforeAutospacing="0" w:after="125" w:afterAutospacing="0" w:line="276" w:lineRule="auto"/>
        <w:ind w:left="284"/>
        <w:rPr>
          <w:rFonts w:asciiTheme="majorHAnsi" w:hAnsiTheme="majorHAnsi" w:cs="Arial"/>
          <w:b/>
          <w:bCs/>
          <w:color w:val="0D0D0D" w:themeColor="text1" w:themeTint="F2"/>
          <w:shd w:val="clear" w:color="auto" w:fill="FFFFFF"/>
        </w:rPr>
      </w:pPr>
      <w:r w:rsidRPr="008D54E7">
        <w:rPr>
          <w:rFonts w:asciiTheme="majorHAnsi" w:hAnsiTheme="majorHAnsi" w:cs="Arial"/>
          <w:b/>
          <w:bCs/>
          <w:color w:val="0D0D0D" w:themeColor="text1" w:themeTint="F2"/>
          <w:shd w:val="clear" w:color="auto" w:fill="FFFFFF"/>
        </w:rPr>
        <w:t>7. Валютные брокерские фирмы</w:t>
      </w:r>
    </w:p>
    <w:p w:rsidR="008D54E7" w:rsidRPr="008D54E7" w:rsidRDefault="008D54E7" w:rsidP="008D54E7">
      <w:pPr>
        <w:pStyle w:val="a4"/>
        <w:spacing w:before="0" w:beforeAutospacing="0" w:after="125" w:afterAutospacing="0" w:line="276" w:lineRule="auto"/>
        <w:ind w:left="284"/>
        <w:rPr>
          <w:rFonts w:asciiTheme="majorHAnsi" w:hAnsiTheme="majorHAnsi" w:cs="Arial"/>
          <w:color w:val="0D0D0D" w:themeColor="text1" w:themeTint="F2"/>
          <w:shd w:val="clear" w:color="auto" w:fill="FFFFFF"/>
        </w:rPr>
      </w:pPr>
    </w:p>
    <w:p w:rsidR="008D54E7" w:rsidRPr="008D54E7" w:rsidRDefault="008D54E7" w:rsidP="008D54E7">
      <w:pPr>
        <w:pStyle w:val="a4"/>
        <w:spacing w:before="0" w:beforeAutospacing="0" w:after="125" w:afterAutospacing="0" w:line="276" w:lineRule="auto"/>
        <w:ind w:left="284"/>
        <w:rPr>
          <w:rFonts w:asciiTheme="majorHAnsi" w:hAnsiTheme="majorHAnsi" w:cs="Arial"/>
          <w:color w:val="0D0D0D" w:themeColor="text1" w:themeTint="F2"/>
          <w:shd w:val="clear" w:color="auto" w:fill="FFFFFF"/>
        </w:rPr>
      </w:pPr>
      <w:r w:rsidRPr="008D54E7">
        <w:rPr>
          <w:rFonts w:asciiTheme="majorHAnsi" w:hAnsiTheme="majorHAnsi" w:cs="Arial"/>
          <w:color w:val="0D0D0D" w:themeColor="text1" w:themeTint="F2"/>
          <w:shd w:val="clear" w:color="auto" w:fill="FFFFFF"/>
        </w:rPr>
        <w:t>На валютном рынке осуществляются следующие операции:</w:t>
      </w:r>
    </w:p>
    <w:p w:rsidR="008D54E7" w:rsidRPr="008D54E7" w:rsidRDefault="008D54E7" w:rsidP="008D54E7">
      <w:pPr>
        <w:pStyle w:val="a4"/>
        <w:numPr>
          <w:ilvl w:val="1"/>
          <w:numId w:val="59"/>
        </w:numPr>
        <w:spacing w:before="0" w:beforeAutospacing="0" w:after="125" w:afterAutospacing="0" w:line="276" w:lineRule="auto"/>
        <w:rPr>
          <w:rFonts w:asciiTheme="majorHAnsi" w:hAnsiTheme="majorHAnsi" w:cs="Arial"/>
          <w:color w:val="0D0D0D" w:themeColor="text1" w:themeTint="F2"/>
          <w:shd w:val="clear" w:color="auto" w:fill="FFFFFF"/>
        </w:rPr>
      </w:pPr>
      <w:r w:rsidRPr="008D54E7">
        <w:rPr>
          <w:rFonts w:asciiTheme="majorHAnsi" w:hAnsiTheme="majorHAnsi" w:cs="Arial"/>
          <w:color w:val="0D0D0D" w:themeColor="text1" w:themeTint="F2"/>
          <w:shd w:val="clear" w:color="auto" w:fill="FFFFFF"/>
        </w:rPr>
        <w:t>денежные переводы – перевод денег из одной страны в другую означает приобретение покупательной способности для осуществления платежей в иностранной валюте. Потребность в денежных переводах возникает при импорте иностранных товаров, услуг, технологий; при осуществлении зарубежных инвестиций; при поездках в другие страны и др.</w:t>
      </w:r>
    </w:p>
    <w:p w:rsidR="008D54E7" w:rsidRPr="008D54E7" w:rsidRDefault="008D54E7" w:rsidP="008D54E7">
      <w:pPr>
        <w:pStyle w:val="a4"/>
        <w:numPr>
          <w:ilvl w:val="1"/>
          <w:numId w:val="59"/>
        </w:numPr>
        <w:spacing w:before="0" w:beforeAutospacing="0" w:after="125" w:afterAutospacing="0" w:line="276" w:lineRule="auto"/>
        <w:rPr>
          <w:rStyle w:val="apple-converted-space"/>
          <w:rFonts w:asciiTheme="majorHAnsi" w:hAnsiTheme="majorHAnsi" w:cs="Arial"/>
          <w:color w:val="0D0D0D" w:themeColor="text1" w:themeTint="F2"/>
          <w:shd w:val="clear" w:color="auto" w:fill="FFFFFF"/>
        </w:rPr>
      </w:pPr>
      <w:r w:rsidRPr="008D54E7">
        <w:rPr>
          <w:rFonts w:asciiTheme="majorHAnsi" w:hAnsiTheme="majorHAnsi" w:cs="Arial"/>
          <w:color w:val="0D0D0D" w:themeColor="text1" w:themeTint="F2"/>
          <w:shd w:val="clear" w:color="auto" w:fill="FFFFFF"/>
        </w:rPr>
        <w:t>клиринг (расчетные сделки с иностранной валютой) – валютный рынок обеспечивает механизм клиринга при проведении международных платежей. Этот механизм действует через оборот депозитов до востребования в иностранной валюте, которые банки хранят в банках-корреспондентах, расположенных в других финансовых центрах. Таким образом, в сделках с иностранной валютой преобладают операции с бессрочными валютными депозитами.</w:t>
      </w:r>
      <w:r w:rsidRPr="008D54E7">
        <w:rPr>
          <w:rStyle w:val="apple-converted-space"/>
          <w:rFonts w:asciiTheme="majorHAnsi" w:hAnsiTheme="majorHAnsi" w:cs="Arial"/>
          <w:color w:val="0D0D0D" w:themeColor="text1" w:themeTint="F2"/>
          <w:shd w:val="clear" w:color="auto" w:fill="FFFFFF"/>
        </w:rPr>
        <w:t> </w:t>
      </w:r>
    </w:p>
    <w:p w:rsidR="008D54E7" w:rsidRPr="008D54E7" w:rsidRDefault="008D54E7" w:rsidP="008D54E7">
      <w:pPr>
        <w:pStyle w:val="a4"/>
        <w:numPr>
          <w:ilvl w:val="1"/>
          <w:numId w:val="59"/>
        </w:numPr>
        <w:spacing w:before="0" w:beforeAutospacing="0" w:after="125" w:afterAutospacing="0" w:line="276" w:lineRule="auto"/>
        <w:rPr>
          <w:rFonts w:asciiTheme="majorHAnsi" w:hAnsiTheme="majorHAnsi" w:cs="Arial"/>
          <w:color w:val="0D0D0D" w:themeColor="text1" w:themeTint="F2"/>
          <w:shd w:val="clear" w:color="auto" w:fill="FFFFFF"/>
        </w:rPr>
      </w:pPr>
      <w:proofErr w:type="gramStart"/>
      <w:r w:rsidRPr="008D54E7">
        <w:rPr>
          <w:rFonts w:asciiTheme="majorHAnsi" w:hAnsiTheme="majorHAnsi" w:cs="Arial"/>
          <w:color w:val="0D0D0D" w:themeColor="text1" w:themeTint="F2"/>
          <w:shd w:val="clear" w:color="auto" w:fill="FFFFFF"/>
        </w:rPr>
        <w:t>х</w:t>
      </w:r>
      <w:proofErr w:type="gramEnd"/>
      <w:r w:rsidRPr="008D54E7">
        <w:rPr>
          <w:rFonts w:asciiTheme="majorHAnsi" w:hAnsiTheme="majorHAnsi" w:cs="Arial"/>
          <w:color w:val="0D0D0D" w:themeColor="text1" w:themeTint="F2"/>
          <w:shd w:val="clear" w:color="auto" w:fill="FFFFFF"/>
        </w:rPr>
        <w:t xml:space="preserve">еджирование – это искусство страхования открытых позиций; оно является способом защиты от валютных позиций под риском, называемым валютным риском потенциальных убытков. Хеджирование осуществляется на рынках спот, </w:t>
      </w:r>
      <w:proofErr w:type="gramStart"/>
      <w:r w:rsidRPr="008D54E7">
        <w:rPr>
          <w:rFonts w:asciiTheme="majorHAnsi" w:hAnsiTheme="majorHAnsi" w:cs="Arial"/>
          <w:color w:val="0D0D0D" w:themeColor="text1" w:themeTint="F2"/>
          <w:shd w:val="clear" w:color="auto" w:fill="FFFFFF"/>
        </w:rPr>
        <w:t>форвардном</w:t>
      </w:r>
      <w:proofErr w:type="gramEnd"/>
      <w:r w:rsidRPr="008D54E7">
        <w:rPr>
          <w:rFonts w:asciiTheme="majorHAnsi" w:hAnsiTheme="majorHAnsi" w:cs="Arial"/>
          <w:color w:val="0D0D0D" w:themeColor="text1" w:themeTint="F2"/>
          <w:shd w:val="clear" w:color="auto" w:fill="FFFFFF"/>
        </w:rPr>
        <w:t>, опционов и фьючерсов.</w:t>
      </w:r>
    </w:p>
    <w:p w:rsidR="008D54E7" w:rsidRPr="008D54E7" w:rsidRDefault="008D54E7" w:rsidP="008D54E7">
      <w:pPr>
        <w:pStyle w:val="a4"/>
        <w:numPr>
          <w:ilvl w:val="1"/>
          <w:numId w:val="59"/>
        </w:numPr>
        <w:spacing w:before="0" w:beforeAutospacing="0" w:after="125" w:afterAutospacing="0" w:line="276" w:lineRule="auto"/>
        <w:rPr>
          <w:rStyle w:val="apple-converted-space"/>
          <w:rFonts w:asciiTheme="majorHAnsi" w:hAnsiTheme="majorHAnsi" w:cs="Arial"/>
          <w:color w:val="0D0D0D" w:themeColor="text1" w:themeTint="F2"/>
          <w:shd w:val="clear" w:color="auto" w:fill="FFFFFF"/>
        </w:rPr>
      </w:pPr>
      <w:r w:rsidRPr="008D54E7">
        <w:rPr>
          <w:rFonts w:asciiTheme="majorHAnsi" w:hAnsiTheme="majorHAnsi" w:cs="Arial"/>
          <w:color w:val="0D0D0D" w:themeColor="text1" w:themeTint="F2"/>
          <w:shd w:val="clear" w:color="auto" w:fill="FFFFFF"/>
        </w:rPr>
        <w:t>спекуляции – осуществляются на тех же рынках, что и хеджирование. Они основываются на ожидании изменений валютных курсов (неравновесие на рынке срочных сделок) и на осуществлении таких действий, при которых можно получить выгоду от этих изменений.</w:t>
      </w:r>
      <w:r w:rsidRPr="008D54E7">
        <w:rPr>
          <w:rStyle w:val="apple-converted-space"/>
          <w:rFonts w:asciiTheme="majorHAnsi" w:hAnsiTheme="majorHAnsi" w:cs="Arial"/>
          <w:color w:val="0D0D0D" w:themeColor="text1" w:themeTint="F2"/>
          <w:shd w:val="clear" w:color="auto" w:fill="FFFFFF"/>
        </w:rPr>
        <w:t> </w:t>
      </w:r>
    </w:p>
    <w:p w:rsidR="008D54E7" w:rsidRDefault="008D54E7" w:rsidP="003777C7">
      <w:pPr>
        <w:pStyle w:val="a4"/>
        <w:numPr>
          <w:ilvl w:val="1"/>
          <w:numId w:val="59"/>
        </w:numPr>
        <w:spacing w:before="0" w:beforeAutospacing="0" w:after="125" w:afterAutospacing="0" w:line="276" w:lineRule="auto"/>
        <w:rPr>
          <w:rStyle w:val="apple-converted-space"/>
          <w:rFonts w:asciiTheme="majorHAnsi" w:hAnsiTheme="majorHAnsi" w:cs="Arial"/>
          <w:color w:val="0D0D0D" w:themeColor="text1" w:themeTint="F2"/>
          <w:shd w:val="clear" w:color="auto" w:fill="FFFFFF"/>
        </w:rPr>
      </w:pPr>
      <w:r w:rsidRPr="008D54E7">
        <w:rPr>
          <w:rFonts w:asciiTheme="majorHAnsi" w:hAnsiTheme="majorHAnsi" w:cs="Arial"/>
          <w:color w:val="0D0D0D" w:themeColor="text1" w:themeTint="F2"/>
          <w:shd w:val="clear" w:color="auto" w:fill="FFFFFF"/>
        </w:rPr>
        <w:t>краткосрочный кредит – валютный рынок обеспечивает краткосрочный кредит, когда экспортер выставляет срочную тратту покупателю или его банку.</w:t>
      </w:r>
      <w:r w:rsidRPr="008D54E7">
        <w:rPr>
          <w:rStyle w:val="apple-converted-space"/>
          <w:rFonts w:asciiTheme="majorHAnsi" w:hAnsiTheme="majorHAnsi" w:cs="Arial"/>
          <w:color w:val="0D0D0D" w:themeColor="text1" w:themeTint="F2"/>
          <w:shd w:val="clear" w:color="auto" w:fill="FFFFFF"/>
        </w:rPr>
        <w:t> </w:t>
      </w:r>
    </w:p>
    <w:p w:rsidR="003777C7" w:rsidRDefault="003777C7" w:rsidP="003777C7">
      <w:pPr>
        <w:pStyle w:val="a4"/>
        <w:spacing w:before="0" w:beforeAutospacing="0" w:after="125" w:afterAutospacing="0" w:line="276" w:lineRule="auto"/>
        <w:ind w:left="1080"/>
        <w:jc w:val="center"/>
        <w:rPr>
          <w:rFonts w:ascii="Calibri" w:hAnsi="Calibri"/>
          <w:b/>
          <w:sz w:val="32"/>
        </w:rPr>
      </w:pPr>
      <w:r>
        <w:rPr>
          <w:rFonts w:ascii="Calibri" w:hAnsi="Calibri"/>
          <w:b/>
          <w:sz w:val="32"/>
        </w:rPr>
        <w:t>ВОПРОС</w:t>
      </w:r>
      <w:r w:rsidRPr="009C6E48">
        <w:rPr>
          <w:rFonts w:ascii="Calibri" w:hAnsi="Calibri"/>
          <w:b/>
          <w:sz w:val="32"/>
        </w:rPr>
        <w:t xml:space="preserve"> №</w:t>
      </w:r>
      <w:r>
        <w:rPr>
          <w:rFonts w:ascii="Calibri" w:hAnsi="Calibri"/>
          <w:b/>
          <w:sz w:val="32"/>
        </w:rPr>
        <w:t xml:space="preserve"> 69 (Валютная биржа)</w:t>
      </w:r>
    </w:p>
    <w:p w:rsidR="00BB293E" w:rsidRPr="00BB293E" w:rsidRDefault="00BB293E" w:rsidP="00BB293E">
      <w:pPr>
        <w:pStyle w:val="a4"/>
        <w:shd w:val="clear" w:color="auto" w:fill="FFFFFF"/>
        <w:spacing w:before="120" w:beforeAutospacing="0" w:after="120" w:afterAutospacing="0" w:line="276" w:lineRule="auto"/>
        <w:rPr>
          <w:rFonts w:asciiTheme="majorHAnsi" w:hAnsiTheme="majorHAnsi" w:cs="Arial"/>
          <w:color w:val="0D0D0D" w:themeColor="text1" w:themeTint="F2"/>
        </w:rPr>
      </w:pPr>
      <w:proofErr w:type="spellStart"/>
      <w:proofErr w:type="gramStart"/>
      <w:r w:rsidRPr="00BB293E">
        <w:rPr>
          <w:rFonts w:asciiTheme="majorHAnsi" w:hAnsiTheme="majorHAnsi" w:cs="Arial"/>
          <w:b/>
          <w:bCs/>
          <w:color w:val="0D0D0D" w:themeColor="text1" w:themeTint="F2"/>
        </w:rPr>
        <w:t>Валю́тная</w:t>
      </w:r>
      <w:proofErr w:type="spellEnd"/>
      <w:proofErr w:type="gramEnd"/>
      <w:r w:rsidRPr="00BB293E">
        <w:rPr>
          <w:rFonts w:asciiTheme="majorHAnsi" w:hAnsiTheme="majorHAnsi" w:cs="Arial"/>
          <w:b/>
          <w:bCs/>
          <w:color w:val="0D0D0D" w:themeColor="text1" w:themeTint="F2"/>
        </w:rPr>
        <w:t xml:space="preserve"> </w:t>
      </w:r>
      <w:proofErr w:type="spellStart"/>
      <w:r w:rsidRPr="00BB293E">
        <w:rPr>
          <w:rFonts w:asciiTheme="majorHAnsi" w:hAnsiTheme="majorHAnsi" w:cs="Arial"/>
          <w:b/>
          <w:bCs/>
          <w:color w:val="0D0D0D" w:themeColor="text1" w:themeTint="F2"/>
        </w:rPr>
        <w:t>би́ржа</w:t>
      </w:r>
      <w:proofErr w:type="spellEnd"/>
      <w:r w:rsidRPr="00BB293E">
        <w:rPr>
          <w:rFonts w:asciiTheme="majorHAnsi" w:hAnsiTheme="majorHAnsi" w:cs="Arial"/>
          <w:color w:val="0D0D0D" w:themeColor="text1" w:themeTint="F2"/>
        </w:rPr>
        <w:t> — это элемент инфраструктуры</w:t>
      </w:r>
      <w:r w:rsidRPr="00BB293E">
        <w:rPr>
          <w:rStyle w:val="apple-converted-space"/>
          <w:rFonts w:asciiTheme="majorHAnsi" w:hAnsiTheme="majorHAnsi" w:cs="Arial"/>
          <w:color w:val="0D0D0D" w:themeColor="text1" w:themeTint="F2"/>
        </w:rPr>
        <w:t> </w:t>
      </w:r>
      <w:hyperlink r:id="rId522" w:tooltip="Валютный рынок" w:history="1">
        <w:r w:rsidRPr="00BB293E">
          <w:rPr>
            <w:rStyle w:val="a5"/>
            <w:rFonts w:asciiTheme="majorHAnsi" w:hAnsiTheme="majorHAnsi" w:cs="Arial"/>
            <w:color w:val="0D0D0D" w:themeColor="text1" w:themeTint="F2"/>
            <w:u w:val="none"/>
          </w:rPr>
          <w:t>валютного рынка</w:t>
        </w:r>
      </w:hyperlink>
      <w:r w:rsidRPr="00BB293E">
        <w:rPr>
          <w:rFonts w:asciiTheme="majorHAnsi" w:hAnsiTheme="majorHAnsi" w:cs="Arial"/>
          <w:color w:val="0D0D0D" w:themeColor="text1" w:themeTint="F2"/>
        </w:rPr>
        <w:t>, деятельность которой состоит в предоставлении услуг по организации и проведению торгов, в ходе которых участники заключают сделки с иностранной</w:t>
      </w:r>
      <w:r w:rsidRPr="00BB293E">
        <w:rPr>
          <w:rStyle w:val="apple-converted-space"/>
          <w:rFonts w:asciiTheme="majorHAnsi" w:hAnsiTheme="majorHAnsi" w:cs="Arial"/>
          <w:color w:val="0D0D0D" w:themeColor="text1" w:themeTint="F2"/>
        </w:rPr>
        <w:t> </w:t>
      </w:r>
      <w:hyperlink r:id="rId523" w:tooltip="Валюта" w:history="1">
        <w:r w:rsidRPr="00BB293E">
          <w:rPr>
            <w:rStyle w:val="a5"/>
            <w:rFonts w:asciiTheme="majorHAnsi" w:hAnsiTheme="majorHAnsi" w:cs="Arial"/>
            <w:color w:val="0D0D0D" w:themeColor="text1" w:themeTint="F2"/>
            <w:u w:val="none"/>
          </w:rPr>
          <w:t>валютой</w:t>
        </w:r>
      </w:hyperlink>
      <w:r w:rsidRPr="00BB293E">
        <w:rPr>
          <w:rFonts w:asciiTheme="majorHAnsi" w:hAnsiTheme="majorHAnsi" w:cs="Arial"/>
          <w:color w:val="0D0D0D" w:themeColor="text1" w:themeTint="F2"/>
        </w:rPr>
        <w:t>. Валютная биржа организует работу базовых элементов инфраструктуры валютного рынка: торговой системы (механизм поиска контрагента), клиринговой и расчётной систем (механизм исполнения сделки).</w:t>
      </w:r>
    </w:p>
    <w:p w:rsidR="00BB293E" w:rsidRPr="00BB293E" w:rsidRDefault="00BB293E" w:rsidP="00BB293E">
      <w:pPr>
        <w:pStyle w:val="a4"/>
        <w:shd w:val="clear" w:color="auto" w:fill="FFFFFF"/>
        <w:spacing w:before="120" w:beforeAutospacing="0" w:after="120" w:afterAutospacing="0" w:line="276" w:lineRule="auto"/>
        <w:rPr>
          <w:rFonts w:asciiTheme="majorHAnsi" w:hAnsiTheme="majorHAnsi" w:cs="Arial"/>
          <w:color w:val="0D0D0D" w:themeColor="text1" w:themeTint="F2"/>
        </w:rPr>
      </w:pPr>
      <w:proofErr w:type="gramStart"/>
      <w:r w:rsidRPr="00BB293E">
        <w:rPr>
          <w:rFonts w:asciiTheme="majorHAnsi" w:hAnsiTheme="majorHAnsi" w:cs="Arial"/>
          <w:color w:val="0D0D0D" w:themeColor="text1" w:themeTint="F2"/>
        </w:rPr>
        <w:lastRenderedPageBreak/>
        <w:t>Существуют валютные биржи, специализирующиеся на срочной торговле валютой и финансовыми активами, —</w:t>
      </w:r>
      <w:r w:rsidRPr="00BB293E">
        <w:rPr>
          <w:rStyle w:val="apple-converted-space"/>
          <w:rFonts w:asciiTheme="majorHAnsi" w:hAnsiTheme="majorHAnsi" w:cs="Arial"/>
          <w:color w:val="0D0D0D" w:themeColor="text1" w:themeTint="F2"/>
        </w:rPr>
        <w:t> </w:t>
      </w:r>
      <w:hyperlink r:id="rId524" w:tooltip="Лондонская международная биржа финансовых фьючерсов" w:history="1">
        <w:r w:rsidRPr="00BB293E">
          <w:rPr>
            <w:rStyle w:val="a5"/>
            <w:rFonts w:asciiTheme="majorHAnsi" w:hAnsiTheme="majorHAnsi" w:cs="Arial"/>
            <w:color w:val="0D0D0D" w:themeColor="text1" w:themeTint="F2"/>
            <w:u w:val="none"/>
          </w:rPr>
          <w:t>Лондонская международная биржа финансовых фьючерсов</w:t>
        </w:r>
      </w:hyperlink>
      <w:r w:rsidRPr="00BB293E">
        <w:rPr>
          <w:rStyle w:val="apple-converted-space"/>
          <w:rFonts w:asciiTheme="majorHAnsi" w:hAnsiTheme="majorHAnsi" w:cs="Arial"/>
          <w:color w:val="0D0D0D" w:themeColor="text1" w:themeTint="F2"/>
        </w:rPr>
        <w:t> </w:t>
      </w:r>
      <w:r w:rsidRPr="00BB293E">
        <w:rPr>
          <w:rFonts w:asciiTheme="majorHAnsi" w:hAnsiTheme="majorHAnsi" w:cs="Arial"/>
          <w:color w:val="0D0D0D" w:themeColor="text1" w:themeTint="F2"/>
        </w:rPr>
        <w:t>(</w:t>
      </w:r>
      <w:proofErr w:type="spellStart"/>
      <w:r w:rsidRPr="00BB293E">
        <w:rPr>
          <w:rFonts w:asciiTheme="majorHAnsi" w:hAnsiTheme="majorHAnsi" w:cs="Arial"/>
          <w:color w:val="0D0D0D" w:themeColor="text1" w:themeTint="F2"/>
        </w:rPr>
        <w:t>London</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International</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Financial</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Futures</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Exchange</w:t>
      </w:r>
      <w:proofErr w:type="spellEnd"/>
      <w:r w:rsidRPr="00BB293E">
        <w:rPr>
          <w:rFonts w:asciiTheme="majorHAnsi" w:hAnsiTheme="majorHAnsi" w:cs="Arial"/>
          <w:color w:val="0D0D0D" w:themeColor="text1" w:themeTint="F2"/>
        </w:rPr>
        <w:t>),</w:t>
      </w:r>
      <w:r w:rsidRPr="00BB293E">
        <w:rPr>
          <w:rStyle w:val="apple-converted-space"/>
          <w:rFonts w:asciiTheme="majorHAnsi" w:hAnsiTheme="majorHAnsi" w:cs="Arial"/>
          <w:color w:val="0D0D0D" w:themeColor="text1" w:themeTint="F2"/>
        </w:rPr>
        <w:t> </w:t>
      </w:r>
      <w:hyperlink r:id="rId525" w:tooltip="Европейская опционная биржа" w:history="1">
        <w:r w:rsidRPr="00BB293E">
          <w:rPr>
            <w:rStyle w:val="a5"/>
            <w:rFonts w:asciiTheme="majorHAnsi" w:hAnsiTheme="majorHAnsi" w:cs="Arial"/>
            <w:color w:val="0D0D0D" w:themeColor="text1" w:themeTint="F2"/>
            <w:u w:val="none"/>
          </w:rPr>
          <w:t>Европейская опционная биржа в Амстердаме</w:t>
        </w:r>
      </w:hyperlink>
      <w:r w:rsidRPr="00BB293E">
        <w:rPr>
          <w:rStyle w:val="apple-converted-space"/>
          <w:rFonts w:asciiTheme="majorHAnsi" w:hAnsiTheme="majorHAnsi" w:cs="Arial"/>
          <w:color w:val="0D0D0D" w:themeColor="text1" w:themeTint="F2"/>
        </w:rPr>
        <w:t> </w:t>
      </w:r>
      <w:r w:rsidRPr="00BB293E">
        <w:rPr>
          <w:rFonts w:asciiTheme="majorHAnsi" w:hAnsiTheme="majorHAnsi" w:cs="Arial"/>
          <w:color w:val="0D0D0D" w:themeColor="text1" w:themeTint="F2"/>
        </w:rPr>
        <w:t>(</w:t>
      </w:r>
      <w:proofErr w:type="spellStart"/>
      <w:r w:rsidRPr="00BB293E">
        <w:rPr>
          <w:rFonts w:asciiTheme="majorHAnsi" w:hAnsiTheme="majorHAnsi" w:cs="Arial"/>
          <w:color w:val="0D0D0D" w:themeColor="text1" w:themeTint="F2"/>
        </w:rPr>
        <w:t>European</w:t>
      </w:r>
      <w:hyperlink r:id="rId526" w:anchor="36776523" w:tooltip="Нажмите, чтобы продолжить, Advertise" w:history="1">
        <w:r w:rsidRPr="00BB293E">
          <w:rPr>
            <w:rStyle w:val="a5"/>
            <w:rFonts w:asciiTheme="majorHAnsi" w:hAnsiTheme="majorHAnsi" w:cs="Arial"/>
            <w:color w:val="0D0D0D" w:themeColor="text1" w:themeTint="F2"/>
            <w:u w:val="none"/>
          </w:rPr>
          <w:t>Options</w:t>
        </w:r>
        <w:proofErr w:type="spellEnd"/>
        <w:r w:rsidRPr="00BB293E">
          <w:rPr>
            <w:rStyle w:val="a5"/>
            <w:rFonts w:asciiTheme="majorHAnsi" w:hAnsiTheme="majorHAnsi" w:cs="Arial"/>
            <w:color w:val="0D0D0D" w:themeColor="text1" w:themeTint="F2"/>
            <w:u w:val="none"/>
          </w:rPr>
          <w:t xml:space="preserve"> </w:t>
        </w:r>
        <w:proofErr w:type="spellStart"/>
        <w:r w:rsidRPr="00BB293E">
          <w:rPr>
            <w:rStyle w:val="a5"/>
            <w:rFonts w:asciiTheme="majorHAnsi" w:hAnsiTheme="majorHAnsi" w:cs="Arial"/>
            <w:color w:val="0D0D0D" w:themeColor="text1" w:themeTint="F2"/>
            <w:u w:val="none"/>
          </w:rPr>
          <w:t>Exchange</w:t>
        </w:r>
        <w:proofErr w:type="spellEnd"/>
        <w:r w:rsidRPr="00BB293E">
          <w:rPr>
            <w:rFonts w:asciiTheme="majorHAnsi" w:hAnsiTheme="majorHAnsi" w:cs="Arial"/>
            <w:noProof/>
            <w:color w:val="0D0D0D" w:themeColor="text1" w:themeTint="F2"/>
          </w:rPr>
          <w:drawing>
            <wp:inline distT="0" distB="0" distL="0" distR="0">
              <wp:extent cx="95250" cy="95250"/>
              <wp:effectExtent l="19050" t="0" r="0" b="0"/>
              <wp:docPr id="26" name="Рисунок 23" descr="https://cdncache-a.akamaihd.net/items/it/img/arrow-10x10.png">
                <a:hlinkClick xmlns:a="http://schemas.openxmlformats.org/drawingml/2006/main" r:id="rId527" tooltip="&quot;Нажмите, чтобы продолжить, Adverti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cache-a.akamaihd.net/items/it/img/arrow-10x10.png">
                        <a:hlinkClick r:id="rId527" tooltip="&quot;Нажмите, чтобы продолжить, Advertise&quot;"/>
                      </pic:cNvPr>
                      <pic:cNvPicPr>
                        <a:picLocks noChangeAspect="1" noChangeArrowheads="1"/>
                      </pic:cNvPicPr>
                    </pic:nvPicPr>
                    <pic:blipFill>
                      <a:blip r:embed="rId33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BB293E">
        <w:rPr>
          <w:rFonts w:asciiTheme="majorHAnsi" w:hAnsiTheme="majorHAnsi" w:cs="Arial"/>
          <w:color w:val="0D0D0D" w:themeColor="text1" w:themeTint="F2"/>
        </w:rPr>
        <w:t>), Немецкая срочная биржа во</w:t>
      </w:r>
      <w:r w:rsidRPr="00BB293E">
        <w:rPr>
          <w:rStyle w:val="apple-converted-space"/>
          <w:rFonts w:asciiTheme="majorHAnsi" w:hAnsiTheme="majorHAnsi" w:cs="Arial"/>
          <w:color w:val="0D0D0D" w:themeColor="text1" w:themeTint="F2"/>
        </w:rPr>
        <w:t> </w:t>
      </w:r>
      <w:hyperlink r:id="rId528" w:tooltip="Франкфурт-на-Майне" w:history="1">
        <w:r w:rsidRPr="00BB293E">
          <w:rPr>
            <w:rStyle w:val="a5"/>
            <w:rFonts w:asciiTheme="majorHAnsi" w:hAnsiTheme="majorHAnsi" w:cs="Arial"/>
            <w:color w:val="0D0D0D" w:themeColor="text1" w:themeTint="F2"/>
            <w:u w:val="none"/>
          </w:rPr>
          <w:t>Франкфурте</w:t>
        </w:r>
      </w:hyperlink>
      <w:r w:rsidRPr="00BB293E">
        <w:rPr>
          <w:rStyle w:val="apple-converted-space"/>
          <w:rFonts w:asciiTheme="majorHAnsi" w:hAnsiTheme="majorHAnsi" w:cs="Arial"/>
          <w:color w:val="0D0D0D" w:themeColor="text1" w:themeTint="F2"/>
        </w:rPr>
        <w:t> </w:t>
      </w:r>
      <w:r w:rsidRPr="00BB293E">
        <w:rPr>
          <w:rFonts w:asciiTheme="majorHAnsi" w:hAnsiTheme="majorHAnsi" w:cs="Arial"/>
          <w:color w:val="0D0D0D" w:themeColor="text1" w:themeTint="F2"/>
        </w:rPr>
        <w:t>(</w:t>
      </w:r>
      <w:proofErr w:type="spellStart"/>
      <w:r w:rsidRPr="00BB293E">
        <w:rPr>
          <w:rFonts w:asciiTheme="majorHAnsi" w:hAnsiTheme="majorHAnsi" w:cs="Arial"/>
          <w:color w:val="0D0D0D" w:themeColor="text1" w:themeTint="F2"/>
        </w:rPr>
        <w:t>Deutsche</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Terminboerse</w:t>
      </w:r>
      <w:proofErr w:type="spellEnd"/>
      <w:r w:rsidRPr="00BB293E">
        <w:rPr>
          <w:rFonts w:asciiTheme="majorHAnsi" w:hAnsiTheme="majorHAnsi" w:cs="Arial"/>
          <w:color w:val="0D0D0D" w:themeColor="text1" w:themeTint="F2"/>
        </w:rPr>
        <w:t>), Сингапурская биржа (</w:t>
      </w:r>
      <w:proofErr w:type="spellStart"/>
      <w:r w:rsidRPr="00BB293E">
        <w:rPr>
          <w:rFonts w:asciiTheme="majorHAnsi" w:hAnsiTheme="majorHAnsi" w:cs="Arial"/>
          <w:color w:val="0D0D0D" w:themeColor="text1" w:themeTint="F2"/>
        </w:rPr>
        <w:t>Singapore</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International</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Monetary</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Exchange</w:t>
      </w:r>
      <w:proofErr w:type="spellEnd"/>
      <w:r w:rsidRPr="00BB293E">
        <w:rPr>
          <w:rFonts w:asciiTheme="majorHAnsi" w:hAnsiTheme="majorHAnsi" w:cs="Arial"/>
          <w:color w:val="0D0D0D" w:themeColor="text1" w:themeTint="F2"/>
        </w:rPr>
        <w:t>), биржа срочной торговли в Сиднее (</w:t>
      </w:r>
      <w:proofErr w:type="spellStart"/>
      <w:r w:rsidRPr="00BB293E">
        <w:rPr>
          <w:rFonts w:asciiTheme="majorHAnsi" w:hAnsiTheme="majorHAnsi" w:cs="Arial"/>
          <w:color w:val="0D0D0D" w:themeColor="text1" w:themeTint="F2"/>
        </w:rPr>
        <w:t>Sydney</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Futures</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Exchange</w:t>
      </w:r>
      <w:proofErr w:type="spellEnd"/>
      <w:r w:rsidRPr="00BB293E">
        <w:rPr>
          <w:rFonts w:asciiTheme="majorHAnsi" w:hAnsiTheme="majorHAnsi" w:cs="Arial"/>
          <w:color w:val="0D0D0D" w:themeColor="text1" w:themeTint="F2"/>
        </w:rPr>
        <w:t>), Австрийская срочная опционная биржа в Вене (</w:t>
      </w:r>
      <w:proofErr w:type="spellStart"/>
      <w:r w:rsidRPr="00BB293E">
        <w:rPr>
          <w:rFonts w:asciiTheme="majorHAnsi" w:hAnsiTheme="majorHAnsi" w:cs="Arial"/>
          <w:color w:val="0D0D0D" w:themeColor="text1" w:themeTint="F2"/>
        </w:rPr>
        <w:t>Oesterreichische</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Termin</w:t>
      </w:r>
      <w:proofErr w:type="spellEnd"/>
      <w:r w:rsidRPr="00BB293E">
        <w:rPr>
          <w:rFonts w:asciiTheme="majorHAnsi" w:hAnsiTheme="majorHAnsi" w:cs="Arial"/>
          <w:color w:val="0D0D0D" w:themeColor="text1" w:themeTint="F2"/>
        </w:rPr>
        <w:t xml:space="preserve"> </w:t>
      </w:r>
      <w:proofErr w:type="spellStart"/>
      <w:r w:rsidRPr="00BB293E">
        <w:rPr>
          <w:rFonts w:asciiTheme="majorHAnsi" w:hAnsiTheme="majorHAnsi" w:cs="Arial"/>
          <w:color w:val="0D0D0D" w:themeColor="text1" w:themeTint="F2"/>
        </w:rPr>
        <w:t>Option-sboerse</w:t>
      </w:r>
      <w:proofErr w:type="spellEnd"/>
      <w:r w:rsidRPr="00BB293E">
        <w:rPr>
          <w:rFonts w:asciiTheme="majorHAnsi" w:hAnsiTheme="majorHAnsi" w:cs="Arial"/>
          <w:color w:val="0D0D0D" w:themeColor="text1" w:themeTint="F2"/>
        </w:rPr>
        <w:t>).</w:t>
      </w:r>
      <w:proofErr w:type="gramEnd"/>
      <w:r w:rsidRPr="00BB293E">
        <w:rPr>
          <w:rFonts w:asciiTheme="majorHAnsi" w:hAnsiTheme="majorHAnsi" w:cs="Arial"/>
          <w:color w:val="0D0D0D" w:themeColor="text1" w:themeTint="F2"/>
        </w:rPr>
        <w:t xml:space="preserve"> С экономической точки зрения валютная биржа — это организованный участник на биржевом организованном валютном рынке. В правовом смысле валютная биржа представляет собой юридическое лицо, формирующее оптовый рынок путём организации и регулирования биржевой торговли иностранной валютой.</w:t>
      </w:r>
    </w:p>
    <w:p w:rsidR="00BB293E" w:rsidRPr="00BB293E" w:rsidRDefault="00BB293E" w:rsidP="00BB293E">
      <w:pPr>
        <w:pStyle w:val="a4"/>
        <w:shd w:val="clear" w:color="auto" w:fill="FFFFFF"/>
        <w:spacing w:before="120" w:beforeAutospacing="0" w:after="120" w:afterAutospacing="0" w:line="276" w:lineRule="auto"/>
        <w:rPr>
          <w:rFonts w:asciiTheme="majorHAnsi" w:hAnsiTheme="majorHAnsi" w:cs="Arial"/>
          <w:color w:val="0D0D0D" w:themeColor="text1" w:themeTint="F2"/>
        </w:rPr>
      </w:pPr>
      <w:r w:rsidRPr="00BB293E">
        <w:rPr>
          <w:rFonts w:asciiTheme="majorHAnsi" w:hAnsiTheme="majorHAnsi" w:cs="Arial"/>
          <w:b/>
          <w:bCs/>
          <w:color w:val="0D0D0D" w:themeColor="text1" w:themeTint="F2"/>
        </w:rPr>
        <w:t>Валютная биржа</w:t>
      </w:r>
      <w:r w:rsidRPr="00BB293E">
        <w:rPr>
          <w:rFonts w:asciiTheme="majorHAnsi" w:hAnsiTheme="majorHAnsi" w:cs="Arial"/>
          <w:color w:val="0D0D0D" w:themeColor="text1" w:themeTint="F2"/>
        </w:rPr>
        <w:t> — это место, где осуществляется свободная купля-продажа национальных валют, исходя из курсового соотношения между ними (</w:t>
      </w:r>
      <w:hyperlink r:id="rId529" w:tooltip="Котировка" w:history="1">
        <w:r w:rsidRPr="00BB293E">
          <w:rPr>
            <w:rStyle w:val="a5"/>
            <w:rFonts w:asciiTheme="majorHAnsi" w:hAnsiTheme="majorHAnsi" w:cs="Arial"/>
            <w:color w:val="0D0D0D" w:themeColor="text1" w:themeTint="F2"/>
            <w:u w:val="none"/>
          </w:rPr>
          <w:t>котировки</w:t>
        </w:r>
      </w:hyperlink>
      <w:r w:rsidRPr="00BB293E">
        <w:rPr>
          <w:rFonts w:asciiTheme="majorHAnsi" w:hAnsiTheme="majorHAnsi" w:cs="Arial"/>
          <w:color w:val="0D0D0D" w:themeColor="text1" w:themeTint="F2"/>
        </w:rPr>
        <w:t>), складывающегося на рынке под воздействием спроса и предложения. Этому типу биржи присущи все элементы классической</w:t>
      </w:r>
      <w:r w:rsidRPr="00BB293E">
        <w:rPr>
          <w:rStyle w:val="apple-converted-space"/>
          <w:rFonts w:asciiTheme="majorHAnsi" w:hAnsiTheme="majorHAnsi" w:cs="Arial"/>
          <w:color w:val="0D0D0D" w:themeColor="text1" w:themeTint="F2"/>
        </w:rPr>
        <w:t> </w:t>
      </w:r>
      <w:hyperlink r:id="rId530" w:tooltip="Биржа" w:history="1">
        <w:r w:rsidRPr="00BB293E">
          <w:rPr>
            <w:rStyle w:val="a5"/>
            <w:rFonts w:asciiTheme="majorHAnsi" w:hAnsiTheme="majorHAnsi" w:cs="Arial"/>
            <w:color w:val="0D0D0D" w:themeColor="text1" w:themeTint="F2"/>
            <w:u w:val="none"/>
          </w:rPr>
          <w:t>биржевой</w:t>
        </w:r>
      </w:hyperlink>
      <w:r w:rsidRPr="00BB293E">
        <w:rPr>
          <w:rStyle w:val="apple-converted-space"/>
          <w:rFonts w:asciiTheme="majorHAnsi" w:hAnsiTheme="majorHAnsi" w:cs="Arial"/>
          <w:color w:val="0D0D0D" w:themeColor="text1" w:themeTint="F2"/>
        </w:rPr>
        <w:t> </w:t>
      </w:r>
      <w:r w:rsidRPr="00BB293E">
        <w:rPr>
          <w:rFonts w:asciiTheme="majorHAnsi" w:hAnsiTheme="majorHAnsi" w:cs="Arial"/>
          <w:color w:val="0D0D0D" w:themeColor="text1" w:themeTint="F2"/>
        </w:rPr>
        <w:t>торговли. Котировки на бирже зависят от</w:t>
      </w:r>
      <w:r w:rsidRPr="00BB293E">
        <w:rPr>
          <w:rStyle w:val="apple-converted-space"/>
          <w:rFonts w:asciiTheme="majorHAnsi" w:hAnsiTheme="majorHAnsi" w:cs="Arial"/>
          <w:color w:val="0D0D0D" w:themeColor="text1" w:themeTint="F2"/>
        </w:rPr>
        <w:t> </w:t>
      </w:r>
      <w:hyperlink r:id="rId531" w:tooltip="Покупательная способность" w:history="1">
        <w:r w:rsidRPr="00BB293E">
          <w:rPr>
            <w:rStyle w:val="a5"/>
            <w:rFonts w:asciiTheme="majorHAnsi" w:hAnsiTheme="majorHAnsi" w:cs="Arial"/>
            <w:color w:val="0D0D0D" w:themeColor="text1" w:themeTint="F2"/>
            <w:u w:val="none"/>
          </w:rPr>
          <w:t>покупательной способности</w:t>
        </w:r>
      </w:hyperlink>
      <w:r w:rsidRPr="00BB293E">
        <w:rPr>
          <w:rStyle w:val="apple-converted-space"/>
          <w:rFonts w:asciiTheme="majorHAnsi" w:hAnsiTheme="majorHAnsi" w:cs="Arial"/>
          <w:color w:val="0D0D0D" w:themeColor="text1" w:themeTint="F2"/>
        </w:rPr>
        <w:t> </w:t>
      </w:r>
      <w:r w:rsidRPr="00BB293E">
        <w:rPr>
          <w:rFonts w:asciiTheme="majorHAnsi" w:hAnsiTheme="majorHAnsi" w:cs="Arial"/>
          <w:color w:val="0D0D0D" w:themeColor="text1" w:themeTint="F2"/>
        </w:rPr>
        <w:t>обмениваемых валют, которая, большей частью, определяется экономической ситуацией в странах-эмитентах. Операции на валютной бирже основаны на конвертируемости валют, обмениваемых на ней.</w:t>
      </w:r>
    </w:p>
    <w:p w:rsidR="00BB293E" w:rsidRPr="00BB293E" w:rsidRDefault="00BB293E" w:rsidP="00BB293E">
      <w:pPr>
        <w:pStyle w:val="a4"/>
        <w:shd w:val="clear" w:color="auto" w:fill="FFFFFF"/>
        <w:spacing w:before="120" w:beforeAutospacing="0" w:after="120" w:afterAutospacing="0" w:line="276" w:lineRule="auto"/>
        <w:rPr>
          <w:rFonts w:asciiTheme="majorHAnsi" w:hAnsiTheme="majorHAnsi" w:cs="Arial"/>
          <w:color w:val="0D0D0D" w:themeColor="text1" w:themeTint="F2"/>
        </w:rPr>
      </w:pPr>
      <w:r w:rsidRPr="00BB293E">
        <w:rPr>
          <w:rFonts w:asciiTheme="majorHAnsi" w:hAnsiTheme="majorHAnsi" w:cs="Arial"/>
          <w:color w:val="0D0D0D" w:themeColor="text1" w:themeTint="F2"/>
        </w:rPr>
        <w:t>Основная задача биржи состоит не в получении высокой прибыли, а в мобилизации временно свободных валютных ресурсов, перераспределении их рыночными методами из одних отраслей экономики в другие и в установлении действительного рыночного курса национальной и иностранной валюты в условиях справедливой и законной торговли.</w:t>
      </w:r>
    </w:p>
    <w:p w:rsidR="00BB293E" w:rsidRPr="00BB293E" w:rsidRDefault="00BB293E" w:rsidP="00BB293E">
      <w:pPr>
        <w:pStyle w:val="a4"/>
        <w:shd w:val="clear" w:color="auto" w:fill="FFFFFF"/>
        <w:spacing w:before="120" w:beforeAutospacing="0" w:after="120" w:afterAutospacing="0" w:line="276" w:lineRule="auto"/>
        <w:rPr>
          <w:rFonts w:asciiTheme="majorHAnsi" w:hAnsiTheme="majorHAnsi" w:cs="Arial"/>
          <w:color w:val="0D0D0D" w:themeColor="text1" w:themeTint="F2"/>
        </w:rPr>
      </w:pPr>
      <w:r w:rsidRPr="00BB293E">
        <w:rPr>
          <w:rFonts w:asciiTheme="majorHAnsi" w:hAnsiTheme="majorHAnsi" w:cs="Arial"/>
          <w:color w:val="0D0D0D" w:themeColor="text1" w:themeTint="F2"/>
        </w:rPr>
        <w:t>Прямое назначение валютной биржи — определять валютный курс, который представляет собой стоимость иностранной валюты. Однако развитие систем</w:t>
      </w:r>
      <w:r w:rsidRPr="00BB293E">
        <w:rPr>
          <w:rStyle w:val="apple-converted-space"/>
          <w:rFonts w:asciiTheme="majorHAnsi" w:hAnsiTheme="majorHAnsi" w:cs="Arial"/>
          <w:color w:val="0D0D0D" w:themeColor="text1" w:themeTint="F2"/>
        </w:rPr>
        <w:t> </w:t>
      </w:r>
      <w:hyperlink r:id="rId532" w:tooltip="Связь" w:history="1">
        <w:r w:rsidRPr="00BB293E">
          <w:rPr>
            <w:rStyle w:val="a5"/>
            <w:rFonts w:asciiTheme="majorHAnsi" w:hAnsiTheme="majorHAnsi" w:cs="Arial"/>
            <w:color w:val="0D0D0D" w:themeColor="text1" w:themeTint="F2"/>
            <w:u w:val="none"/>
          </w:rPr>
          <w:t>связи</w:t>
        </w:r>
      </w:hyperlink>
      <w:r w:rsidRPr="00BB293E">
        <w:rPr>
          <w:rFonts w:asciiTheme="majorHAnsi" w:hAnsiTheme="majorHAnsi" w:cs="Arial"/>
          <w:color w:val="0D0D0D" w:themeColor="text1" w:themeTint="F2"/>
        </w:rPr>
        <w:t>, массовый отказ от</w:t>
      </w:r>
      <w:r w:rsidRPr="00BB293E">
        <w:rPr>
          <w:rStyle w:val="apple-converted-space"/>
          <w:rFonts w:asciiTheme="majorHAnsi" w:hAnsiTheme="majorHAnsi" w:cs="Arial"/>
          <w:color w:val="0D0D0D" w:themeColor="text1" w:themeTint="F2"/>
        </w:rPr>
        <w:t> </w:t>
      </w:r>
      <w:hyperlink r:id="rId533" w:tooltip="Золотой стандарт" w:history="1">
        <w:r w:rsidRPr="00BB293E">
          <w:rPr>
            <w:rStyle w:val="a5"/>
            <w:rFonts w:asciiTheme="majorHAnsi" w:hAnsiTheme="majorHAnsi" w:cs="Arial"/>
            <w:color w:val="0D0D0D" w:themeColor="text1" w:themeTint="F2"/>
            <w:u w:val="none"/>
          </w:rPr>
          <w:t>золотого стандарта</w:t>
        </w:r>
      </w:hyperlink>
      <w:r w:rsidRPr="00BB293E">
        <w:rPr>
          <w:rStyle w:val="apple-converted-space"/>
          <w:rFonts w:asciiTheme="majorHAnsi" w:hAnsiTheme="majorHAnsi" w:cs="Arial"/>
          <w:color w:val="0D0D0D" w:themeColor="text1" w:themeTint="F2"/>
        </w:rPr>
        <w:t> </w:t>
      </w:r>
      <w:r w:rsidRPr="00BB293E">
        <w:rPr>
          <w:rFonts w:asciiTheme="majorHAnsi" w:hAnsiTheme="majorHAnsi" w:cs="Arial"/>
          <w:color w:val="0D0D0D" w:themeColor="text1" w:themeTint="F2"/>
        </w:rPr>
        <w:t>в результате отмены</w:t>
      </w:r>
      <w:r w:rsidRPr="00BB293E">
        <w:rPr>
          <w:rStyle w:val="apple-converted-space"/>
          <w:rFonts w:asciiTheme="majorHAnsi" w:hAnsiTheme="majorHAnsi" w:cs="Arial"/>
          <w:color w:val="0D0D0D" w:themeColor="text1" w:themeTint="F2"/>
        </w:rPr>
        <w:t> </w:t>
      </w:r>
      <w:proofErr w:type="spellStart"/>
      <w:r w:rsidRPr="00BB293E">
        <w:rPr>
          <w:rFonts w:asciiTheme="majorHAnsi" w:hAnsiTheme="majorHAnsi" w:cs="Arial"/>
          <w:color w:val="0D0D0D" w:themeColor="text1" w:themeTint="F2"/>
        </w:rPr>
        <w:fldChar w:fldCharType="begin"/>
      </w:r>
      <w:r w:rsidRPr="00BB293E">
        <w:rPr>
          <w:rFonts w:asciiTheme="majorHAnsi" w:hAnsiTheme="majorHAnsi" w:cs="Arial"/>
          <w:color w:val="0D0D0D" w:themeColor="text1" w:themeTint="F2"/>
        </w:rPr>
        <w:instrText xml:space="preserve"> HYPERLINK "https://ru.wikipedia.org/wiki/%D0%91%D1%80%D0%B5%D1%82%D1%82%D0%BE%D0%BD-%D0%B2%D1%83%D0%B4%D1%81%D0%BA%D0%B0%D1%8F_%D1%81%D0%B8%D1%81%D1%82%D0%B5%D0%BC%D0%B0" \o "Бреттон-вудская система" </w:instrText>
      </w:r>
      <w:r w:rsidRPr="00BB293E">
        <w:rPr>
          <w:rFonts w:asciiTheme="majorHAnsi" w:hAnsiTheme="majorHAnsi" w:cs="Arial"/>
          <w:color w:val="0D0D0D" w:themeColor="text1" w:themeTint="F2"/>
        </w:rPr>
        <w:fldChar w:fldCharType="separate"/>
      </w:r>
      <w:r w:rsidRPr="00BB293E">
        <w:rPr>
          <w:rStyle w:val="a5"/>
          <w:rFonts w:asciiTheme="majorHAnsi" w:hAnsiTheme="majorHAnsi" w:cs="Arial"/>
          <w:color w:val="0D0D0D" w:themeColor="text1" w:themeTint="F2"/>
          <w:u w:val="none"/>
        </w:rPr>
        <w:t>Бреттон-Вудской</w:t>
      </w:r>
      <w:proofErr w:type="spellEnd"/>
      <w:r w:rsidRPr="00BB293E">
        <w:rPr>
          <w:rStyle w:val="a5"/>
          <w:rFonts w:asciiTheme="majorHAnsi" w:hAnsiTheme="majorHAnsi" w:cs="Arial"/>
          <w:color w:val="0D0D0D" w:themeColor="text1" w:themeTint="F2"/>
          <w:u w:val="none"/>
        </w:rPr>
        <w:t xml:space="preserve"> валютной системы</w:t>
      </w:r>
      <w:r w:rsidRPr="00BB293E">
        <w:rPr>
          <w:rFonts w:asciiTheme="majorHAnsi" w:hAnsiTheme="majorHAnsi" w:cs="Arial"/>
          <w:color w:val="0D0D0D" w:themeColor="text1" w:themeTint="F2"/>
        </w:rPr>
        <w:fldChar w:fldCharType="end"/>
      </w:r>
      <w:r w:rsidRPr="00BB293E">
        <w:rPr>
          <w:rFonts w:asciiTheme="majorHAnsi" w:hAnsiTheme="majorHAnsi" w:cs="Arial"/>
          <w:color w:val="0D0D0D" w:themeColor="text1" w:themeTint="F2"/>
        </w:rPr>
        <w:t>, развитие тенденций экономической</w:t>
      </w:r>
      <w:r w:rsidRPr="00BB293E">
        <w:rPr>
          <w:rStyle w:val="apple-converted-space"/>
          <w:rFonts w:asciiTheme="majorHAnsi" w:hAnsiTheme="majorHAnsi" w:cs="Arial"/>
          <w:color w:val="0D0D0D" w:themeColor="text1" w:themeTint="F2"/>
        </w:rPr>
        <w:t> </w:t>
      </w:r>
      <w:hyperlink r:id="rId534" w:tooltip="Глобализация" w:history="1">
        <w:r w:rsidRPr="00BB293E">
          <w:rPr>
            <w:rStyle w:val="a5"/>
            <w:rFonts w:asciiTheme="majorHAnsi" w:hAnsiTheme="majorHAnsi" w:cs="Arial"/>
            <w:color w:val="0D0D0D" w:themeColor="text1" w:themeTint="F2"/>
            <w:u w:val="none"/>
          </w:rPr>
          <w:t>глобализации</w:t>
        </w:r>
      </w:hyperlink>
      <w:r w:rsidRPr="00BB293E">
        <w:rPr>
          <w:rStyle w:val="apple-converted-space"/>
          <w:rFonts w:asciiTheme="majorHAnsi" w:hAnsiTheme="majorHAnsi" w:cs="Arial"/>
          <w:color w:val="0D0D0D" w:themeColor="text1" w:themeTint="F2"/>
        </w:rPr>
        <w:t> </w:t>
      </w:r>
      <w:r w:rsidRPr="00BB293E">
        <w:rPr>
          <w:rFonts w:asciiTheme="majorHAnsi" w:hAnsiTheme="majorHAnsi" w:cs="Arial"/>
          <w:color w:val="0D0D0D" w:themeColor="text1" w:themeTint="F2"/>
        </w:rPr>
        <w:t>привело к снижению роли национальных валютных бирж. Их место постепенно занимает глобальный круглосуточный валютный рынок</w:t>
      </w:r>
      <w:r w:rsidRPr="00BB293E">
        <w:rPr>
          <w:rStyle w:val="apple-converted-space"/>
          <w:rFonts w:asciiTheme="majorHAnsi" w:hAnsiTheme="majorHAnsi" w:cs="Arial"/>
          <w:color w:val="0D0D0D" w:themeColor="text1" w:themeTint="F2"/>
        </w:rPr>
        <w:t> </w:t>
      </w:r>
      <w:proofErr w:type="spellStart"/>
      <w:r w:rsidRPr="00BB293E">
        <w:rPr>
          <w:rFonts w:asciiTheme="majorHAnsi" w:hAnsiTheme="majorHAnsi" w:cs="Arial"/>
          <w:color w:val="0D0D0D" w:themeColor="text1" w:themeTint="F2"/>
        </w:rPr>
        <w:fldChar w:fldCharType="begin"/>
      </w:r>
      <w:r w:rsidRPr="00BB293E">
        <w:rPr>
          <w:rFonts w:asciiTheme="majorHAnsi" w:hAnsiTheme="majorHAnsi" w:cs="Arial"/>
          <w:color w:val="0D0D0D" w:themeColor="text1" w:themeTint="F2"/>
        </w:rPr>
        <w:instrText xml:space="preserve"> HYPERLINK "https://ru.wikipedia.org/wiki/%D0%A4%D0%BE%D1%80%D0%B5%D0%BA%D1%81" \o "Форекс" </w:instrText>
      </w:r>
      <w:r w:rsidRPr="00BB293E">
        <w:rPr>
          <w:rFonts w:asciiTheme="majorHAnsi" w:hAnsiTheme="majorHAnsi" w:cs="Arial"/>
          <w:color w:val="0D0D0D" w:themeColor="text1" w:themeTint="F2"/>
        </w:rPr>
        <w:fldChar w:fldCharType="separate"/>
      </w:r>
      <w:r w:rsidRPr="00BB293E">
        <w:rPr>
          <w:rStyle w:val="a5"/>
          <w:rFonts w:asciiTheme="majorHAnsi" w:hAnsiTheme="majorHAnsi" w:cs="Arial"/>
          <w:color w:val="0D0D0D" w:themeColor="text1" w:themeTint="F2"/>
          <w:u w:val="none"/>
        </w:rPr>
        <w:t>Форекс</w:t>
      </w:r>
      <w:proofErr w:type="spellEnd"/>
      <w:r w:rsidRPr="00BB293E">
        <w:rPr>
          <w:rFonts w:asciiTheme="majorHAnsi" w:hAnsiTheme="majorHAnsi" w:cs="Arial"/>
          <w:color w:val="0D0D0D" w:themeColor="text1" w:themeTint="F2"/>
        </w:rPr>
        <w:fldChar w:fldCharType="end"/>
      </w:r>
      <w:r w:rsidRPr="00BB293E">
        <w:rPr>
          <w:rFonts w:asciiTheme="majorHAnsi" w:hAnsiTheme="majorHAnsi" w:cs="Arial"/>
          <w:color w:val="0D0D0D" w:themeColor="text1" w:themeTint="F2"/>
        </w:rPr>
        <w:t>.</w:t>
      </w:r>
    </w:p>
    <w:p w:rsidR="00BB293E" w:rsidRPr="00BB293E" w:rsidRDefault="00BB293E" w:rsidP="00BB293E">
      <w:pPr>
        <w:pStyle w:val="a4"/>
        <w:shd w:val="clear" w:color="auto" w:fill="FFFFFF"/>
        <w:spacing w:before="0" w:beforeAutospacing="0" w:after="200" w:afterAutospacing="0" w:line="276" w:lineRule="auto"/>
        <w:jc w:val="both"/>
        <w:textAlignment w:val="baseline"/>
        <w:rPr>
          <w:rFonts w:asciiTheme="majorHAnsi" w:hAnsiTheme="majorHAnsi" w:cs="Arial"/>
          <w:color w:val="0D0D0D" w:themeColor="text1" w:themeTint="F2"/>
        </w:rPr>
      </w:pPr>
      <w:r w:rsidRPr="00BB293E">
        <w:rPr>
          <w:rFonts w:asciiTheme="majorHAnsi" w:hAnsiTheme="majorHAnsi" w:cs="Arial"/>
          <w:color w:val="0D0D0D" w:themeColor="text1" w:themeTint="F2"/>
        </w:rPr>
        <w:t>Основной целью валютной биржи является перераспределение свободных валютных ресурсов между различными областями экономики, а также определение рыночного курса. При этом получение прибыли является второстепенной задачей.</w:t>
      </w:r>
    </w:p>
    <w:p w:rsidR="00BB293E" w:rsidRPr="00BB293E" w:rsidRDefault="00BB293E" w:rsidP="00BB293E">
      <w:pPr>
        <w:pStyle w:val="a4"/>
        <w:shd w:val="clear" w:color="auto" w:fill="FFFFFF"/>
        <w:spacing w:before="0" w:beforeAutospacing="0" w:after="200" w:afterAutospacing="0" w:line="276" w:lineRule="auto"/>
        <w:jc w:val="both"/>
        <w:textAlignment w:val="baseline"/>
        <w:rPr>
          <w:rFonts w:asciiTheme="majorHAnsi" w:hAnsiTheme="majorHAnsi" w:cs="Arial"/>
          <w:color w:val="0D0D0D" w:themeColor="text1" w:themeTint="F2"/>
        </w:rPr>
      </w:pPr>
      <w:r w:rsidRPr="00BB293E">
        <w:rPr>
          <w:rFonts w:asciiTheme="majorHAnsi" w:hAnsiTheme="majorHAnsi" w:cs="Arial"/>
          <w:color w:val="0D0D0D" w:themeColor="text1" w:themeTint="F2"/>
        </w:rPr>
        <w:t>Курс каждой валюты определяется действующим спросом и предложением, экономической ситуацией в стране-эмитенте и покупательской способностью данной валюты.</w:t>
      </w:r>
    </w:p>
    <w:p w:rsidR="00BB293E" w:rsidRPr="00BB293E" w:rsidRDefault="00BB293E" w:rsidP="00BB293E">
      <w:pPr>
        <w:pStyle w:val="a4"/>
        <w:shd w:val="clear" w:color="auto" w:fill="FFFFFF"/>
        <w:spacing w:before="0" w:beforeAutospacing="0" w:after="200" w:afterAutospacing="0" w:line="276" w:lineRule="auto"/>
        <w:jc w:val="both"/>
        <w:textAlignment w:val="baseline"/>
        <w:rPr>
          <w:rFonts w:asciiTheme="majorHAnsi" w:hAnsiTheme="majorHAnsi" w:cs="Arial"/>
          <w:color w:val="0D0D0D" w:themeColor="text1" w:themeTint="F2"/>
        </w:rPr>
      </w:pPr>
      <w:r w:rsidRPr="00BB293E">
        <w:rPr>
          <w:rFonts w:asciiTheme="majorHAnsi" w:hAnsiTheme="majorHAnsi" w:cs="Arial"/>
          <w:color w:val="0D0D0D" w:themeColor="text1" w:themeTint="F2"/>
        </w:rPr>
        <w:t>Валютная биржа обладает всеми элементами биржевой торговли: существует торговая (поиск контрагентов), клиринговая и расчетная (исполнение сделки) системы. Операции на бирже основываются на взаимной конвертируемости валют.</w:t>
      </w:r>
    </w:p>
    <w:p w:rsidR="00BB293E" w:rsidRDefault="00BB293E" w:rsidP="00BB293E">
      <w:pPr>
        <w:pStyle w:val="a4"/>
        <w:spacing w:before="0" w:beforeAutospacing="0" w:after="125" w:afterAutospacing="0" w:line="276" w:lineRule="auto"/>
        <w:ind w:left="1080"/>
        <w:rPr>
          <w:rFonts w:asciiTheme="majorHAnsi" w:hAnsiTheme="majorHAnsi" w:cs="Arial"/>
          <w:color w:val="0D0D0D" w:themeColor="text1" w:themeTint="F2"/>
          <w:shd w:val="clear" w:color="auto" w:fill="FFFFFF"/>
        </w:rPr>
      </w:pPr>
      <w:r w:rsidRPr="00BB293E">
        <w:rPr>
          <w:rFonts w:asciiTheme="majorHAnsi" w:hAnsiTheme="majorHAnsi" w:cs="Arial"/>
          <w:color w:val="0D0D0D" w:themeColor="text1" w:themeTint="F2"/>
          <w:shd w:val="clear" w:color="auto" w:fill="FFFFFF"/>
        </w:rPr>
        <w:t>К торговле на валютной бирже допускаются только юридические лица, обладающие соответствующими разрешениями, например, банки. Биржа также является юридическим лицом.</w:t>
      </w:r>
    </w:p>
    <w:p w:rsidR="00BB293E" w:rsidRDefault="00BB293E" w:rsidP="00BB293E">
      <w:pPr>
        <w:pStyle w:val="a4"/>
        <w:spacing w:before="0" w:beforeAutospacing="0" w:after="125" w:afterAutospacing="0" w:line="276" w:lineRule="auto"/>
        <w:ind w:left="1080"/>
        <w:jc w:val="center"/>
        <w:rPr>
          <w:rFonts w:ascii="Calibri" w:hAnsi="Calibri"/>
          <w:b/>
          <w:sz w:val="32"/>
        </w:rPr>
      </w:pPr>
      <w:r>
        <w:rPr>
          <w:rFonts w:ascii="Calibri" w:hAnsi="Calibri"/>
          <w:b/>
          <w:sz w:val="32"/>
        </w:rPr>
        <w:lastRenderedPageBreak/>
        <w:t>ВОПРОС</w:t>
      </w:r>
      <w:r w:rsidRPr="009C6E48">
        <w:rPr>
          <w:rFonts w:ascii="Calibri" w:hAnsi="Calibri"/>
          <w:b/>
          <w:sz w:val="32"/>
        </w:rPr>
        <w:t xml:space="preserve"> №</w:t>
      </w:r>
      <w:r>
        <w:rPr>
          <w:rFonts w:ascii="Calibri" w:hAnsi="Calibri"/>
          <w:b/>
          <w:sz w:val="32"/>
        </w:rPr>
        <w:t xml:space="preserve"> 70 (Международный финансовый рынок)</w:t>
      </w:r>
    </w:p>
    <w:p w:rsidR="000E2A85" w:rsidRPr="004670FC" w:rsidRDefault="000E2A85" w:rsidP="004670FC">
      <w:pPr>
        <w:pStyle w:val="a4"/>
        <w:spacing w:before="0" w:beforeAutospacing="0" w:after="125" w:afterAutospacing="0" w:line="276" w:lineRule="auto"/>
        <w:ind w:left="1080"/>
        <w:rPr>
          <w:rFonts w:ascii="Arial AM" w:hAnsi="Arial AM"/>
          <w:color w:val="000000"/>
        </w:rPr>
      </w:pPr>
      <w:r w:rsidRPr="004670FC">
        <w:rPr>
          <w:rFonts w:ascii="Verdana" w:hAnsi="Verdana"/>
          <w:color w:val="000000"/>
        </w:rPr>
        <w:t>Международный</w:t>
      </w:r>
      <w:r w:rsidRPr="004670FC">
        <w:rPr>
          <w:rFonts w:ascii="Arial AM" w:hAnsi="Arial AM"/>
          <w:color w:val="000000"/>
        </w:rPr>
        <w:t xml:space="preserve"> </w:t>
      </w:r>
      <w:r w:rsidRPr="004670FC">
        <w:rPr>
          <w:rFonts w:ascii="Verdana" w:hAnsi="Verdana"/>
          <w:color w:val="000000"/>
        </w:rPr>
        <w:t>финансовый</w:t>
      </w:r>
      <w:r w:rsidRPr="004670FC">
        <w:rPr>
          <w:rFonts w:ascii="Arial AM" w:hAnsi="Arial AM"/>
          <w:color w:val="000000"/>
        </w:rPr>
        <w:t xml:space="preserve"> </w:t>
      </w:r>
      <w:r w:rsidRPr="004670FC">
        <w:rPr>
          <w:rFonts w:ascii="Verdana" w:hAnsi="Verdana"/>
          <w:color w:val="000000"/>
        </w:rPr>
        <w:t>рынок</w:t>
      </w:r>
      <w:r w:rsidRPr="004670FC">
        <w:rPr>
          <w:rFonts w:ascii="Arial AM" w:hAnsi="Arial AM"/>
          <w:color w:val="000000"/>
        </w:rPr>
        <w:t xml:space="preserve"> - </w:t>
      </w:r>
      <w:r w:rsidRPr="004670FC">
        <w:rPr>
          <w:rFonts w:ascii="Verdana" w:hAnsi="Verdana"/>
          <w:color w:val="000000"/>
        </w:rPr>
        <w:t>рынок</w:t>
      </w:r>
      <w:r w:rsidRPr="004670FC">
        <w:rPr>
          <w:rFonts w:ascii="Arial AM" w:hAnsi="Arial AM"/>
          <w:color w:val="000000"/>
        </w:rPr>
        <w:t xml:space="preserve"> </w:t>
      </w:r>
      <w:r w:rsidRPr="004670FC">
        <w:rPr>
          <w:rFonts w:ascii="Verdana" w:hAnsi="Verdana"/>
          <w:color w:val="000000"/>
        </w:rPr>
        <w:t>свободных</w:t>
      </w:r>
      <w:r w:rsidRPr="004670FC">
        <w:rPr>
          <w:rFonts w:ascii="Arial AM" w:hAnsi="Arial AM"/>
          <w:color w:val="000000"/>
        </w:rPr>
        <w:t xml:space="preserve">, </w:t>
      </w:r>
      <w:r w:rsidRPr="004670FC">
        <w:rPr>
          <w:rFonts w:ascii="Verdana" w:hAnsi="Verdana"/>
          <w:color w:val="000000"/>
        </w:rPr>
        <w:t>пригодных</w:t>
      </w:r>
      <w:r w:rsidRPr="004670FC">
        <w:rPr>
          <w:rFonts w:ascii="Arial AM" w:hAnsi="Arial AM"/>
          <w:color w:val="000000"/>
        </w:rPr>
        <w:t xml:space="preserve"> </w:t>
      </w:r>
      <w:r w:rsidRPr="004670FC">
        <w:rPr>
          <w:rFonts w:ascii="Verdana" w:hAnsi="Verdana"/>
          <w:color w:val="000000"/>
        </w:rPr>
        <w:t>для</w:t>
      </w:r>
      <w:r w:rsidRPr="004670FC">
        <w:rPr>
          <w:rFonts w:ascii="Arial AM" w:hAnsi="Arial AM"/>
          <w:color w:val="000000"/>
        </w:rPr>
        <w:t xml:space="preserve"> </w:t>
      </w:r>
      <w:r w:rsidRPr="004670FC">
        <w:rPr>
          <w:rFonts w:ascii="Verdana" w:hAnsi="Verdana"/>
          <w:color w:val="000000"/>
        </w:rPr>
        <w:t>инвестирования</w:t>
      </w:r>
      <w:r w:rsidRPr="004670FC">
        <w:rPr>
          <w:rFonts w:ascii="Arial AM" w:hAnsi="Arial AM"/>
          <w:color w:val="000000"/>
        </w:rPr>
        <w:t xml:space="preserve"> </w:t>
      </w:r>
      <w:r w:rsidRPr="004670FC">
        <w:rPr>
          <w:rFonts w:ascii="Verdana" w:hAnsi="Verdana"/>
          <w:color w:val="000000"/>
        </w:rPr>
        <w:t>за</w:t>
      </w:r>
      <w:r w:rsidRPr="004670FC">
        <w:rPr>
          <w:rFonts w:ascii="Arial AM" w:hAnsi="Arial AM"/>
          <w:color w:val="000000"/>
        </w:rPr>
        <w:t xml:space="preserve"> </w:t>
      </w:r>
      <w:r w:rsidRPr="004670FC">
        <w:rPr>
          <w:rFonts w:ascii="Verdana" w:hAnsi="Verdana"/>
          <w:color w:val="000000"/>
        </w:rPr>
        <w:t>пределами</w:t>
      </w:r>
      <w:r w:rsidRPr="004670FC">
        <w:rPr>
          <w:rFonts w:ascii="Arial AM" w:hAnsi="Arial AM"/>
          <w:color w:val="000000"/>
        </w:rPr>
        <w:t xml:space="preserve"> </w:t>
      </w:r>
      <w:r w:rsidRPr="004670FC">
        <w:rPr>
          <w:rFonts w:ascii="Verdana" w:hAnsi="Verdana"/>
          <w:color w:val="000000"/>
        </w:rPr>
        <w:t>своего</w:t>
      </w:r>
      <w:r w:rsidRPr="004670FC">
        <w:rPr>
          <w:rFonts w:ascii="Arial AM" w:hAnsi="Arial AM"/>
          <w:color w:val="000000"/>
        </w:rPr>
        <w:t xml:space="preserve"> </w:t>
      </w:r>
      <w:r w:rsidRPr="004670FC">
        <w:rPr>
          <w:rFonts w:ascii="Verdana" w:hAnsi="Verdana"/>
          <w:color w:val="000000"/>
        </w:rPr>
        <w:t>происхождения</w:t>
      </w:r>
      <w:r w:rsidRPr="004670FC">
        <w:rPr>
          <w:rFonts w:ascii="Arial AM" w:hAnsi="Arial AM"/>
          <w:color w:val="000000"/>
        </w:rPr>
        <w:t xml:space="preserve"> </w:t>
      </w:r>
      <w:r w:rsidRPr="004670FC">
        <w:rPr>
          <w:rFonts w:ascii="Verdana" w:hAnsi="Verdana"/>
          <w:color w:val="000000"/>
        </w:rPr>
        <w:t>денежных</w:t>
      </w:r>
      <w:r w:rsidRPr="004670FC">
        <w:rPr>
          <w:rFonts w:ascii="Arial AM" w:hAnsi="Arial AM"/>
          <w:color w:val="000000"/>
        </w:rPr>
        <w:t xml:space="preserve"> (</w:t>
      </w:r>
      <w:r w:rsidRPr="004670FC">
        <w:rPr>
          <w:rFonts w:ascii="Verdana" w:hAnsi="Verdana"/>
          <w:color w:val="000000"/>
        </w:rPr>
        <w:t>валютных</w:t>
      </w:r>
      <w:r w:rsidRPr="004670FC">
        <w:rPr>
          <w:rFonts w:ascii="Arial AM" w:hAnsi="Arial AM"/>
          <w:color w:val="000000"/>
        </w:rPr>
        <w:t xml:space="preserve">) </w:t>
      </w:r>
      <w:r w:rsidRPr="004670FC">
        <w:rPr>
          <w:rFonts w:ascii="Verdana" w:hAnsi="Verdana"/>
          <w:color w:val="000000"/>
        </w:rPr>
        <w:t>ресурсов</w:t>
      </w:r>
      <w:r w:rsidRPr="004670FC">
        <w:rPr>
          <w:rFonts w:ascii="Arial AM" w:hAnsi="Arial AM"/>
          <w:color w:val="000000"/>
        </w:rPr>
        <w:t xml:space="preserve">, </w:t>
      </w:r>
      <w:r w:rsidRPr="004670FC">
        <w:rPr>
          <w:rFonts w:ascii="Verdana" w:hAnsi="Verdana"/>
          <w:color w:val="000000"/>
        </w:rPr>
        <w:t>миграция</w:t>
      </w:r>
      <w:r w:rsidRPr="004670FC">
        <w:rPr>
          <w:rFonts w:ascii="Arial AM" w:hAnsi="Arial AM"/>
          <w:color w:val="000000"/>
        </w:rPr>
        <w:t xml:space="preserve"> </w:t>
      </w:r>
      <w:r w:rsidRPr="004670FC">
        <w:rPr>
          <w:rFonts w:ascii="Verdana" w:hAnsi="Verdana"/>
          <w:color w:val="000000"/>
        </w:rPr>
        <w:t>которых</w:t>
      </w:r>
      <w:r w:rsidRPr="004670FC">
        <w:rPr>
          <w:rFonts w:ascii="Arial AM" w:hAnsi="Arial AM"/>
          <w:color w:val="000000"/>
        </w:rPr>
        <w:t xml:space="preserve"> </w:t>
      </w:r>
      <w:r w:rsidRPr="004670FC">
        <w:rPr>
          <w:rFonts w:ascii="Verdana" w:hAnsi="Verdana"/>
          <w:color w:val="000000"/>
        </w:rPr>
        <w:t>находится</w:t>
      </w:r>
      <w:r w:rsidRPr="004670FC">
        <w:rPr>
          <w:rFonts w:ascii="Arial AM" w:hAnsi="Arial AM"/>
          <w:color w:val="000000"/>
        </w:rPr>
        <w:t xml:space="preserve"> </w:t>
      </w:r>
      <w:r w:rsidRPr="004670FC">
        <w:rPr>
          <w:rFonts w:ascii="Verdana" w:hAnsi="Verdana"/>
          <w:color w:val="000000"/>
        </w:rPr>
        <w:t>под</w:t>
      </w:r>
      <w:r w:rsidRPr="004670FC">
        <w:rPr>
          <w:rFonts w:ascii="Arial AM" w:hAnsi="Arial AM"/>
          <w:color w:val="000000"/>
        </w:rPr>
        <w:t xml:space="preserve"> </w:t>
      </w:r>
      <w:r w:rsidRPr="004670FC">
        <w:rPr>
          <w:rFonts w:ascii="Verdana" w:hAnsi="Verdana"/>
          <w:color w:val="000000"/>
        </w:rPr>
        <w:t>воздействием</w:t>
      </w:r>
      <w:r w:rsidRPr="004670FC">
        <w:rPr>
          <w:rFonts w:ascii="Arial AM" w:hAnsi="Arial AM"/>
          <w:color w:val="000000"/>
        </w:rPr>
        <w:t xml:space="preserve"> </w:t>
      </w:r>
      <w:r w:rsidRPr="004670FC">
        <w:rPr>
          <w:rFonts w:ascii="Verdana" w:hAnsi="Verdana"/>
          <w:color w:val="000000"/>
        </w:rPr>
        <w:t>спроса</w:t>
      </w:r>
      <w:r w:rsidRPr="004670FC">
        <w:rPr>
          <w:rFonts w:ascii="Arial AM" w:hAnsi="Arial AM"/>
          <w:color w:val="000000"/>
        </w:rPr>
        <w:t xml:space="preserve"> </w:t>
      </w:r>
      <w:r w:rsidRPr="004670FC">
        <w:rPr>
          <w:rFonts w:ascii="Verdana" w:hAnsi="Verdana"/>
          <w:color w:val="000000"/>
        </w:rPr>
        <w:t>и</w:t>
      </w:r>
      <w:r w:rsidRPr="004670FC">
        <w:rPr>
          <w:rFonts w:ascii="Arial AM" w:hAnsi="Arial AM"/>
          <w:color w:val="000000"/>
        </w:rPr>
        <w:t xml:space="preserve"> </w:t>
      </w:r>
      <w:r w:rsidRPr="004670FC">
        <w:rPr>
          <w:rFonts w:ascii="Verdana" w:hAnsi="Verdana"/>
          <w:color w:val="000000"/>
        </w:rPr>
        <w:t>предложения</w:t>
      </w:r>
      <w:r w:rsidRPr="004670FC">
        <w:rPr>
          <w:rFonts w:ascii="Arial AM" w:hAnsi="Arial AM"/>
          <w:color w:val="000000"/>
        </w:rPr>
        <w:t xml:space="preserve">, </w:t>
      </w:r>
      <w:r w:rsidRPr="004670FC">
        <w:rPr>
          <w:rFonts w:ascii="Verdana" w:hAnsi="Verdana"/>
          <w:color w:val="000000"/>
        </w:rPr>
        <w:t>существующих</w:t>
      </w:r>
      <w:r w:rsidRPr="004670FC">
        <w:rPr>
          <w:rFonts w:ascii="Arial AM" w:hAnsi="Arial AM"/>
          <w:color w:val="000000"/>
        </w:rPr>
        <w:t xml:space="preserve"> </w:t>
      </w:r>
      <w:r w:rsidRPr="004670FC">
        <w:rPr>
          <w:rFonts w:ascii="Verdana" w:hAnsi="Verdana"/>
          <w:color w:val="000000"/>
        </w:rPr>
        <w:t>в</w:t>
      </w:r>
      <w:r w:rsidRPr="004670FC">
        <w:rPr>
          <w:rFonts w:ascii="Arial AM" w:hAnsi="Arial AM"/>
          <w:color w:val="000000"/>
        </w:rPr>
        <w:t xml:space="preserve"> </w:t>
      </w:r>
      <w:r w:rsidRPr="004670FC">
        <w:rPr>
          <w:rFonts w:ascii="Verdana" w:hAnsi="Verdana"/>
          <w:color w:val="000000"/>
        </w:rPr>
        <w:t>отдельных</w:t>
      </w:r>
      <w:r w:rsidRPr="004670FC">
        <w:rPr>
          <w:rFonts w:ascii="Arial AM" w:hAnsi="Arial AM"/>
          <w:color w:val="000000"/>
        </w:rPr>
        <w:t xml:space="preserve"> </w:t>
      </w:r>
      <w:r w:rsidRPr="004670FC">
        <w:rPr>
          <w:rFonts w:ascii="Verdana" w:hAnsi="Verdana"/>
          <w:color w:val="000000"/>
        </w:rPr>
        <w:t>странах</w:t>
      </w:r>
      <w:r w:rsidRPr="004670FC">
        <w:rPr>
          <w:rFonts w:ascii="Arial AM" w:hAnsi="Arial AM"/>
          <w:color w:val="000000"/>
        </w:rPr>
        <w:t xml:space="preserve"> (</w:t>
      </w:r>
      <w:r w:rsidRPr="004670FC">
        <w:rPr>
          <w:rFonts w:ascii="Verdana" w:hAnsi="Verdana"/>
          <w:color w:val="000000"/>
        </w:rPr>
        <w:t>регионах</w:t>
      </w:r>
      <w:r w:rsidRPr="004670FC">
        <w:rPr>
          <w:rFonts w:ascii="Arial AM" w:hAnsi="Arial AM"/>
          <w:color w:val="000000"/>
        </w:rPr>
        <w:t xml:space="preserve">), </w:t>
      </w:r>
      <w:r w:rsidRPr="004670FC">
        <w:rPr>
          <w:rFonts w:ascii="Verdana" w:hAnsi="Verdana"/>
          <w:color w:val="000000"/>
        </w:rPr>
        <w:t>а</w:t>
      </w:r>
      <w:r w:rsidRPr="004670FC">
        <w:rPr>
          <w:rFonts w:ascii="Arial AM" w:hAnsi="Arial AM"/>
          <w:color w:val="000000"/>
        </w:rPr>
        <w:t xml:space="preserve"> </w:t>
      </w:r>
      <w:r w:rsidRPr="004670FC">
        <w:rPr>
          <w:rFonts w:ascii="Verdana" w:hAnsi="Verdana"/>
          <w:color w:val="000000"/>
        </w:rPr>
        <w:t>также</w:t>
      </w:r>
      <w:r w:rsidRPr="004670FC">
        <w:rPr>
          <w:rFonts w:ascii="Arial AM" w:hAnsi="Arial AM"/>
          <w:color w:val="000000"/>
        </w:rPr>
        <w:t xml:space="preserve"> </w:t>
      </w:r>
      <w:r w:rsidRPr="004670FC">
        <w:rPr>
          <w:rFonts w:ascii="Verdana" w:hAnsi="Verdana"/>
          <w:color w:val="000000"/>
        </w:rPr>
        <w:t>под</w:t>
      </w:r>
      <w:r w:rsidRPr="004670FC">
        <w:rPr>
          <w:rFonts w:ascii="Arial AM" w:hAnsi="Arial AM"/>
          <w:color w:val="000000"/>
        </w:rPr>
        <w:t xml:space="preserve"> </w:t>
      </w:r>
      <w:r w:rsidRPr="004670FC">
        <w:rPr>
          <w:rFonts w:ascii="Verdana" w:hAnsi="Verdana"/>
          <w:color w:val="000000"/>
        </w:rPr>
        <w:t>контролем</w:t>
      </w:r>
      <w:r w:rsidRPr="004670FC">
        <w:rPr>
          <w:rFonts w:ascii="Arial AM" w:hAnsi="Arial AM"/>
          <w:color w:val="000000"/>
        </w:rPr>
        <w:t xml:space="preserve"> </w:t>
      </w:r>
      <w:r w:rsidRPr="004670FC">
        <w:rPr>
          <w:rFonts w:ascii="Verdana" w:hAnsi="Verdana"/>
          <w:color w:val="000000"/>
        </w:rPr>
        <w:t>государств</w:t>
      </w:r>
      <w:r w:rsidRPr="004670FC">
        <w:rPr>
          <w:rFonts w:ascii="Arial AM" w:hAnsi="Arial AM"/>
          <w:color w:val="000000"/>
        </w:rPr>
        <w:t xml:space="preserve"> </w:t>
      </w:r>
      <w:r w:rsidRPr="004670FC">
        <w:rPr>
          <w:rFonts w:ascii="Verdana" w:hAnsi="Verdana"/>
          <w:color w:val="000000"/>
        </w:rPr>
        <w:t>и</w:t>
      </w:r>
      <w:r w:rsidRPr="004670FC">
        <w:rPr>
          <w:rFonts w:ascii="Arial AM" w:hAnsi="Arial AM"/>
          <w:color w:val="000000"/>
        </w:rPr>
        <w:t xml:space="preserve"> </w:t>
      </w:r>
      <w:r w:rsidRPr="004670FC">
        <w:rPr>
          <w:rFonts w:ascii="Verdana" w:hAnsi="Verdana"/>
          <w:color w:val="000000"/>
        </w:rPr>
        <w:t>международных</w:t>
      </w:r>
      <w:r w:rsidRPr="004670FC">
        <w:rPr>
          <w:rFonts w:ascii="Arial AM" w:hAnsi="Arial AM"/>
          <w:color w:val="000000"/>
        </w:rPr>
        <w:t xml:space="preserve"> </w:t>
      </w:r>
      <w:r w:rsidRPr="004670FC">
        <w:rPr>
          <w:rFonts w:ascii="Verdana" w:hAnsi="Verdana"/>
          <w:color w:val="000000"/>
        </w:rPr>
        <w:t>валютно</w:t>
      </w:r>
      <w:r w:rsidRPr="004670FC">
        <w:rPr>
          <w:rFonts w:ascii="Arial AM" w:hAnsi="Arial AM"/>
          <w:color w:val="000000"/>
        </w:rPr>
        <w:t>-</w:t>
      </w:r>
      <w:r w:rsidRPr="004670FC">
        <w:rPr>
          <w:rFonts w:ascii="Verdana" w:hAnsi="Verdana"/>
          <w:color w:val="000000"/>
        </w:rPr>
        <w:t>финансовых</w:t>
      </w:r>
      <w:r w:rsidRPr="004670FC">
        <w:rPr>
          <w:rFonts w:ascii="Arial AM" w:hAnsi="Arial AM"/>
          <w:color w:val="000000"/>
        </w:rPr>
        <w:t xml:space="preserve"> </w:t>
      </w:r>
      <w:r w:rsidRPr="004670FC">
        <w:rPr>
          <w:rFonts w:ascii="Verdana" w:hAnsi="Verdana"/>
          <w:color w:val="000000"/>
        </w:rPr>
        <w:t>центров</w:t>
      </w:r>
      <w:r w:rsidRPr="004670FC">
        <w:rPr>
          <w:rFonts w:ascii="Arial AM" w:hAnsi="Arial AM"/>
          <w:color w:val="000000"/>
        </w:rPr>
        <w:t xml:space="preserve">. </w:t>
      </w:r>
      <w:r w:rsidRPr="004670FC">
        <w:rPr>
          <w:rFonts w:ascii="Verdana" w:hAnsi="Verdana"/>
          <w:color w:val="000000"/>
        </w:rPr>
        <w:t>Эта</w:t>
      </w:r>
      <w:r w:rsidRPr="004670FC">
        <w:rPr>
          <w:rFonts w:ascii="Arial AM" w:hAnsi="Arial AM"/>
          <w:color w:val="000000"/>
        </w:rPr>
        <w:t xml:space="preserve"> </w:t>
      </w:r>
      <w:r w:rsidRPr="004670FC">
        <w:rPr>
          <w:rFonts w:ascii="Verdana" w:hAnsi="Verdana"/>
          <w:color w:val="000000"/>
        </w:rPr>
        <w:t>миграция</w:t>
      </w:r>
      <w:r w:rsidRPr="004670FC">
        <w:rPr>
          <w:rFonts w:ascii="Arial AM" w:hAnsi="Arial AM"/>
          <w:color w:val="000000"/>
        </w:rPr>
        <w:t xml:space="preserve"> </w:t>
      </w:r>
      <w:r w:rsidRPr="004670FC">
        <w:rPr>
          <w:rFonts w:ascii="Verdana" w:hAnsi="Verdana"/>
          <w:color w:val="000000"/>
        </w:rPr>
        <w:t>осуществляется</w:t>
      </w:r>
      <w:r w:rsidRPr="004670FC">
        <w:rPr>
          <w:rFonts w:ascii="Arial AM" w:hAnsi="Arial AM"/>
          <w:color w:val="000000"/>
        </w:rPr>
        <w:t xml:space="preserve"> </w:t>
      </w:r>
      <w:r w:rsidRPr="004670FC">
        <w:rPr>
          <w:rFonts w:ascii="Verdana" w:hAnsi="Verdana"/>
          <w:color w:val="000000"/>
        </w:rPr>
        <w:t>уже</w:t>
      </w:r>
      <w:r w:rsidRPr="004670FC">
        <w:rPr>
          <w:rFonts w:ascii="Arial AM" w:hAnsi="Arial AM"/>
          <w:color w:val="000000"/>
        </w:rPr>
        <w:t xml:space="preserve"> </w:t>
      </w:r>
      <w:r w:rsidRPr="004670FC">
        <w:rPr>
          <w:rFonts w:ascii="Verdana" w:hAnsi="Verdana"/>
          <w:color w:val="000000"/>
        </w:rPr>
        <w:t>около</w:t>
      </w:r>
      <w:r w:rsidRPr="004670FC">
        <w:rPr>
          <w:rFonts w:ascii="Arial AM" w:hAnsi="Arial AM"/>
          <w:color w:val="000000"/>
        </w:rPr>
        <w:t xml:space="preserve"> 200 </w:t>
      </w:r>
      <w:r w:rsidRPr="004670FC">
        <w:rPr>
          <w:rFonts w:ascii="Verdana" w:hAnsi="Verdana"/>
          <w:color w:val="000000"/>
        </w:rPr>
        <w:t>лет</w:t>
      </w:r>
      <w:r w:rsidRPr="004670FC">
        <w:rPr>
          <w:rFonts w:ascii="Arial AM" w:hAnsi="Arial AM"/>
          <w:color w:val="000000"/>
        </w:rPr>
        <w:t xml:space="preserve"> </w:t>
      </w:r>
      <w:r w:rsidRPr="004670FC">
        <w:rPr>
          <w:rFonts w:ascii="Verdana" w:hAnsi="Verdana"/>
          <w:color w:val="000000"/>
        </w:rPr>
        <w:t>и</w:t>
      </w:r>
      <w:r w:rsidRPr="004670FC">
        <w:rPr>
          <w:rFonts w:ascii="Arial AM" w:hAnsi="Arial AM"/>
          <w:color w:val="000000"/>
        </w:rPr>
        <w:t xml:space="preserve"> </w:t>
      </w:r>
      <w:r w:rsidRPr="004670FC">
        <w:rPr>
          <w:rFonts w:ascii="Verdana" w:hAnsi="Verdana"/>
          <w:color w:val="000000"/>
        </w:rPr>
        <w:t>происходит</w:t>
      </w:r>
      <w:r w:rsidRPr="004670FC">
        <w:rPr>
          <w:rFonts w:ascii="Arial AM" w:hAnsi="Arial AM"/>
          <w:color w:val="000000"/>
        </w:rPr>
        <w:t xml:space="preserve"> </w:t>
      </w:r>
      <w:r w:rsidRPr="004670FC">
        <w:rPr>
          <w:rFonts w:ascii="Verdana" w:hAnsi="Verdana"/>
          <w:color w:val="000000"/>
        </w:rPr>
        <w:t>в</w:t>
      </w:r>
      <w:r w:rsidRPr="004670FC">
        <w:rPr>
          <w:rFonts w:ascii="Arial AM" w:hAnsi="Arial AM"/>
          <w:color w:val="000000"/>
        </w:rPr>
        <w:t xml:space="preserve"> </w:t>
      </w:r>
      <w:r w:rsidRPr="004670FC">
        <w:rPr>
          <w:rFonts w:ascii="Verdana" w:hAnsi="Verdana"/>
          <w:color w:val="000000"/>
        </w:rPr>
        <w:t>форме</w:t>
      </w:r>
      <w:r w:rsidRPr="004670FC">
        <w:rPr>
          <w:rFonts w:ascii="Arial AM" w:hAnsi="Arial AM"/>
          <w:color w:val="000000"/>
        </w:rPr>
        <w:t xml:space="preserve"> </w:t>
      </w:r>
      <w:proofErr w:type="spellStart"/>
      <w:r w:rsidRPr="004670FC">
        <w:rPr>
          <w:rFonts w:ascii="Verdana" w:hAnsi="Verdana"/>
          <w:color w:val="000000"/>
        </w:rPr>
        <w:t>межстранового</w:t>
      </w:r>
      <w:proofErr w:type="spellEnd"/>
      <w:r w:rsidRPr="004670FC">
        <w:rPr>
          <w:rFonts w:ascii="Arial AM" w:hAnsi="Arial AM"/>
          <w:color w:val="000000"/>
        </w:rPr>
        <w:t xml:space="preserve"> </w:t>
      </w:r>
      <w:r w:rsidRPr="004670FC">
        <w:rPr>
          <w:rFonts w:ascii="Verdana" w:hAnsi="Verdana"/>
          <w:color w:val="000000"/>
        </w:rPr>
        <w:t>экспорта</w:t>
      </w:r>
      <w:r w:rsidRPr="004670FC">
        <w:rPr>
          <w:rFonts w:ascii="Arial AM" w:hAnsi="Arial AM"/>
          <w:color w:val="000000"/>
        </w:rPr>
        <w:t>-</w:t>
      </w:r>
      <w:r w:rsidRPr="004670FC">
        <w:rPr>
          <w:rFonts w:ascii="Verdana" w:hAnsi="Verdana"/>
          <w:color w:val="000000"/>
        </w:rPr>
        <w:t>импорта</w:t>
      </w:r>
      <w:r w:rsidRPr="004670FC">
        <w:rPr>
          <w:rFonts w:ascii="Arial AM" w:hAnsi="Arial AM"/>
          <w:color w:val="000000"/>
        </w:rPr>
        <w:t xml:space="preserve"> </w:t>
      </w:r>
      <w:r w:rsidRPr="004670FC">
        <w:rPr>
          <w:rFonts w:ascii="Verdana" w:hAnsi="Verdana"/>
          <w:color w:val="000000"/>
        </w:rPr>
        <w:t>капитала</w:t>
      </w:r>
      <w:r w:rsidRPr="004670FC">
        <w:rPr>
          <w:rFonts w:ascii="Arial AM" w:hAnsi="Arial AM"/>
          <w:color w:val="000000"/>
        </w:rPr>
        <w:t xml:space="preserve">. </w:t>
      </w:r>
      <w:r w:rsidRPr="004670FC">
        <w:rPr>
          <w:rFonts w:ascii="Verdana" w:hAnsi="Verdana"/>
          <w:color w:val="000000"/>
        </w:rPr>
        <w:t>Ее</w:t>
      </w:r>
      <w:r w:rsidRPr="004670FC">
        <w:rPr>
          <w:rFonts w:ascii="Arial AM" w:hAnsi="Arial AM"/>
          <w:color w:val="000000"/>
        </w:rPr>
        <w:t xml:space="preserve"> </w:t>
      </w:r>
      <w:r w:rsidRPr="004670FC">
        <w:rPr>
          <w:rFonts w:ascii="Verdana" w:hAnsi="Verdana"/>
          <w:color w:val="000000"/>
        </w:rPr>
        <w:t>значение</w:t>
      </w:r>
      <w:r w:rsidRPr="004670FC">
        <w:rPr>
          <w:rFonts w:ascii="Arial AM" w:hAnsi="Arial AM"/>
          <w:color w:val="000000"/>
        </w:rPr>
        <w:t xml:space="preserve"> </w:t>
      </w:r>
      <w:r w:rsidRPr="004670FC">
        <w:rPr>
          <w:rFonts w:ascii="Verdana" w:hAnsi="Verdana"/>
          <w:color w:val="000000"/>
        </w:rPr>
        <w:t>велико</w:t>
      </w:r>
      <w:r w:rsidRPr="004670FC">
        <w:rPr>
          <w:rFonts w:ascii="Arial AM" w:hAnsi="Arial AM"/>
          <w:color w:val="000000"/>
        </w:rPr>
        <w:t xml:space="preserve">. </w:t>
      </w:r>
      <w:r w:rsidRPr="004670FC">
        <w:rPr>
          <w:rFonts w:ascii="Verdana" w:hAnsi="Verdana"/>
          <w:color w:val="000000"/>
        </w:rPr>
        <w:t>Достаточно</w:t>
      </w:r>
      <w:r w:rsidRPr="004670FC">
        <w:rPr>
          <w:rFonts w:ascii="Arial AM" w:hAnsi="Arial AM"/>
          <w:color w:val="000000"/>
        </w:rPr>
        <w:t xml:space="preserve"> </w:t>
      </w:r>
      <w:r w:rsidRPr="004670FC">
        <w:rPr>
          <w:rFonts w:ascii="Verdana" w:hAnsi="Verdana"/>
          <w:color w:val="000000"/>
        </w:rPr>
        <w:t>отметить</w:t>
      </w:r>
      <w:r w:rsidRPr="004670FC">
        <w:rPr>
          <w:rFonts w:ascii="Arial AM" w:hAnsi="Arial AM"/>
          <w:color w:val="000000"/>
        </w:rPr>
        <w:t xml:space="preserve">, </w:t>
      </w:r>
      <w:r w:rsidRPr="004670FC">
        <w:rPr>
          <w:rFonts w:ascii="Verdana" w:hAnsi="Verdana"/>
          <w:color w:val="000000"/>
        </w:rPr>
        <w:t>что</w:t>
      </w:r>
      <w:r w:rsidRPr="004670FC">
        <w:rPr>
          <w:rFonts w:ascii="Arial AM" w:hAnsi="Arial AM"/>
          <w:color w:val="000000"/>
        </w:rPr>
        <w:t xml:space="preserve"> </w:t>
      </w:r>
      <w:r w:rsidRPr="004670FC">
        <w:rPr>
          <w:rFonts w:ascii="Verdana" w:hAnsi="Verdana"/>
          <w:color w:val="000000"/>
        </w:rPr>
        <w:t>экспорт</w:t>
      </w:r>
      <w:r w:rsidRPr="004670FC">
        <w:rPr>
          <w:rFonts w:ascii="Arial AM" w:hAnsi="Arial AM"/>
          <w:color w:val="000000"/>
        </w:rPr>
        <w:t xml:space="preserve"> </w:t>
      </w:r>
      <w:r w:rsidRPr="004670FC">
        <w:rPr>
          <w:rFonts w:ascii="Verdana" w:hAnsi="Verdana"/>
          <w:color w:val="000000"/>
        </w:rPr>
        <w:t>капитала</w:t>
      </w:r>
      <w:r w:rsidRPr="004670FC">
        <w:rPr>
          <w:rFonts w:ascii="Arial AM" w:hAnsi="Arial AM"/>
          <w:color w:val="000000"/>
        </w:rPr>
        <w:t xml:space="preserve"> </w:t>
      </w:r>
      <w:r w:rsidRPr="004670FC">
        <w:rPr>
          <w:rFonts w:ascii="Verdana" w:hAnsi="Verdana"/>
          <w:color w:val="000000"/>
        </w:rPr>
        <w:t>из</w:t>
      </w:r>
      <w:r w:rsidRPr="004670FC">
        <w:rPr>
          <w:rFonts w:ascii="Arial AM" w:hAnsi="Arial AM"/>
          <w:color w:val="000000"/>
        </w:rPr>
        <w:t xml:space="preserve"> </w:t>
      </w:r>
      <w:r w:rsidRPr="004670FC">
        <w:rPr>
          <w:rFonts w:ascii="Verdana" w:hAnsi="Verdana"/>
          <w:color w:val="000000"/>
        </w:rPr>
        <w:t>Великобритании</w:t>
      </w:r>
      <w:r w:rsidRPr="004670FC">
        <w:rPr>
          <w:rFonts w:ascii="Arial AM" w:hAnsi="Arial AM"/>
          <w:color w:val="000000"/>
        </w:rPr>
        <w:t xml:space="preserve"> (</w:t>
      </w:r>
      <w:r w:rsidRPr="004670FC">
        <w:rPr>
          <w:rFonts w:ascii="Verdana" w:hAnsi="Verdana"/>
          <w:color w:val="000000"/>
        </w:rPr>
        <w:t>Франции</w:t>
      </w:r>
      <w:r w:rsidRPr="004670FC">
        <w:rPr>
          <w:rFonts w:ascii="Arial AM" w:hAnsi="Arial AM"/>
          <w:color w:val="000000"/>
        </w:rPr>
        <w:t xml:space="preserve">, </w:t>
      </w:r>
      <w:r w:rsidRPr="004670FC">
        <w:rPr>
          <w:rFonts w:ascii="Verdana" w:hAnsi="Verdana"/>
          <w:color w:val="000000"/>
        </w:rPr>
        <w:t>Германии</w:t>
      </w:r>
      <w:r w:rsidRPr="004670FC">
        <w:rPr>
          <w:rFonts w:ascii="Arial AM" w:hAnsi="Arial AM"/>
          <w:color w:val="000000"/>
        </w:rPr>
        <w:t xml:space="preserve"> </w:t>
      </w:r>
      <w:r w:rsidRPr="004670FC">
        <w:rPr>
          <w:rFonts w:ascii="Verdana" w:hAnsi="Verdana"/>
          <w:color w:val="000000"/>
        </w:rPr>
        <w:t>и</w:t>
      </w:r>
      <w:r w:rsidRPr="004670FC">
        <w:rPr>
          <w:rFonts w:ascii="Arial AM" w:hAnsi="Arial AM"/>
          <w:color w:val="000000"/>
        </w:rPr>
        <w:t xml:space="preserve"> </w:t>
      </w:r>
      <w:r w:rsidRPr="004670FC">
        <w:rPr>
          <w:rFonts w:ascii="Verdana" w:hAnsi="Verdana"/>
          <w:color w:val="000000"/>
        </w:rPr>
        <w:t>др</w:t>
      </w:r>
      <w:r w:rsidRPr="004670FC">
        <w:rPr>
          <w:rFonts w:ascii="Arial AM" w:hAnsi="Arial AM"/>
          <w:color w:val="000000"/>
        </w:rPr>
        <w:t xml:space="preserve">.) </w:t>
      </w:r>
      <w:r w:rsidRPr="004670FC">
        <w:rPr>
          <w:rFonts w:ascii="Verdana" w:hAnsi="Verdana"/>
          <w:color w:val="000000"/>
        </w:rPr>
        <w:t>явился</w:t>
      </w:r>
      <w:r w:rsidRPr="004670FC">
        <w:rPr>
          <w:rFonts w:ascii="Arial AM" w:hAnsi="Arial AM"/>
          <w:color w:val="000000"/>
        </w:rPr>
        <w:t xml:space="preserve"> </w:t>
      </w:r>
      <w:r w:rsidRPr="004670FC">
        <w:rPr>
          <w:rFonts w:ascii="Verdana" w:hAnsi="Verdana"/>
          <w:color w:val="000000"/>
        </w:rPr>
        <w:t>одной</w:t>
      </w:r>
      <w:r w:rsidRPr="004670FC">
        <w:rPr>
          <w:rFonts w:ascii="Arial AM" w:hAnsi="Arial AM"/>
          <w:color w:val="000000"/>
        </w:rPr>
        <w:t xml:space="preserve"> </w:t>
      </w:r>
      <w:r w:rsidRPr="004670FC">
        <w:rPr>
          <w:rFonts w:ascii="Verdana" w:hAnsi="Verdana"/>
          <w:color w:val="000000"/>
        </w:rPr>
        <w:t>из</w:t>
      </w:r>
      <w:r w:rsidRPr="004670FC">
        <w:rPr>
          <w:rFonts w:ascii="Arial AM" w:hAnsi="Arial AM"/>
          <w:color w:val="000000"/>
        </w:rPr>
        <w:t xml:space="preserve"> </w:t>
      </w:r>
      <w:r w:rsidRPr="004670FC">
        <w:rPr>
          <w:rFonts w:ascii="Verdana" w:hAnsi="Verdana"/>
          <w:color w:val="000000"/>
        </w:rPr>
        <w:t>причин</w:t>
      </w:r>
      <w:r w:rsidRPr="004670FC">
        <w:rPr>
          <w:rFonts w:ascii="Arial AM" w:hAnsi="Arial AM"/>
          <w:color w:val="000000"/>
        </w:rPr>
        <w:t xml:space="preserve"> </w:t>
      </w:r>
      <w:r w:rsidRPr="004670FC">
        <w:rPr>
          <w:rFonts w:ascii="Verdana" w:hAnsi="Verdana"/>
          <w:color w:val="000000"/>
        </w:rPr>
        <w:t>экономического</w:t>
      </w:r>
      <w:r w:rsidRPr="004670FC">
        <w:rPr>
          <w:rFonts w:ascii="Arial AM" w:hAnsi="Arial AM"/>
          <w:color w:val="000000"/>
        </w:rPr>
        <w:t xml:space="preserve"> </w:t>
      </w:r>
      <w:r w:rsidRPr="004670FC">
        <w:rPr>
          <w:rFonts w:ascii="Verdana" w:hAnsi="Verdana"/>
          <w:color w:val="000000"/>
        </w:rPr>
        <w:t>возвышения</w:t>
      </w:r>
      <w:r w:rsidRPr="004670FC">
        <w:rPr>
          <w:rFonts w:ascii="Arial AM" w:hAnsi="Arial AM"/>
          <w:color w:val="000000"/>
        </w:rPr>
        <w:t xml:space="preserve"> </w:t>
      </w:r>
      <w:r w:rsidRPr="004670FC">
        <w:rPr>
          <w:rFonts w:ascii="Verdana" w:hAnsi="Verdana"/>
          <w:color w:val="000000"/>
        </w:rPr>
        <w:t>США</w:t>
      </w:r>
      <w:r w:rsidRPr="004670FC">
        <w:rPr>
          <w:rFonts w:ascii="Arial AM" w:hAnsi="Arial AM"/>
          <w:color w:val="000000"/>
        </w:rPr>
        <w:t xml:space="preserve">, </w:t>
      </w:r>
      <w:r w:rsidRPr="004670FC">
        <w:rPr>
          <w:rFonts w:ascii="Verdana" w:hAnsi="Verdana"/>
          <w:color w:val="000000"/>
        </w:rPr>
        <w:t>развития</w:t>
      </w:r>
      <w:r w:rsidRPr="004670FC">
        <w:rPr>
          <w:rFonts w:ascii="Arial AM" w:hAnsi="Arial AM"/>
          <w:color w:val="000000"/>
        </w:rPr>
        <w:t xml:space="preserve"> </w:t>
      </w:r>
      <w:r w:rsidRPr="004670FC">
        <w:rPr>
          <w:rFonts w:ascii="Verdana" w:hAnsi="Verdana"/>
          <w:color w:val="000000"/>
        </w:rPr>
        <w:t>Индии</w:t>
      </w:r>
      <w:r w:rsidRPr="004670FC">
        <w:rPr>
          <w:rFonts w:ascii="Arial AM" w:hAnsi="Arial AM"/>
          <w:color w:val="000000"/>
        </w:rPr>
        <w:t xml:space="preserve">, </w:t>
      </w:r>
      <w:r w:rsidRPr="004670FC">
        <w:rPr>
          <w:rFonts w:ascii="Verdana" w:hAnsi="Verdana"/>
          <w:color w:val="000000"/>
        </w:rPr>
        <w:t>Канады</w:t>
      </w:r>
      <w:r w:rsidRPr="004670FC">
        <w:rPr>
          <w:rFonts w:ascii="Arial AM" w:hAnsi="Arial AM"/>
          <w:color w:val="000000"/>
        </w:rPr>
        <w:t xml:space="preserve">, </w:t>
      </w:r>
      <w:r w:rsidRPr="004670FC">
        <w:rPr>
          <w:rFonts w:ascii="Verdana" w:hAnsi="Verdana"/>
          <w:color w:val="000000"/>
        </w:rPr>
        <w:t>Австралии</w:t>
      </w:r>
      <w:r w:rsidRPr="004670FC">
        <w:rPr>
          <w:rFonts w:ascii="Arial AM" w:hAnsi="Arial AM"/>
          <w:color w:val="000000"/>
        </w:rPr>
        <w:t xml:space="preserve"> </w:t>
      </w:r>
      <w:r w:rsidRPr="004670FC">
        <w:rPr>
          <w:rFonts w:ascii="Verdana" w:hAnsi="Verdana"/>
          <w:color w:val="000000"/>
        </w:rPr>
        <w:t>и</w:t>
      </w:r>
      <w:r w:rsidRPr="004670FC">
        <w:rPr>
          <w:rFonts w:ascii="Arial AM" w:hAnsi="Arial AM"/>
          <w:color w:val="000000"/>
        </w:rPr>
        <w:t xml:space="preserve"> </w:t>
      </w:r>
      <w:r w:rsidRPr="004670FC">
        <w:rPr>
          <w:rFonts w:ascii="Verdana" w:hAnsi="Verdana"/>
          <w:color w:val="000000"/>
        </w:rPr>
        <w:t>других</w:t>
      </w:r>
      <w:r w:rsidRPr="004670FC">
        <w:rPr>
          <w:rFonts w:ascii="Arial AM" w:hAnsi="Arial AM"/>
          <w:color w:val="000000"/>
        </w:rPr>
        <w:t xml:space="preserve">, </w:t>
      </w:r>
      <w:r w:rsidRPr="004670FC">
        <w:rPr>
          <w:rFonts w:ascii="Verdana" w:hAnsi="Verdana"/>
          <w:color w:val="000000"/>
        </w:rPr>
        <w:t>даже</w:t>
      </w:r>
      <w:r w:rsidRPr="004670FC">
        <w:rPr>
          <w:rFonts w:ascii="Arial AM" w:hAnsi="Arial AM"/>
          <w:color w:val="000000"/>
        </w:rPr>
        <w:t xml:space="preserve"> </w:t>
      </w:r>
      <w:r w:rsidRPr="004670FC">
        <w:rPr>
          <w:rFonts w:ascii="Verdana" w:hAnsi="Verdana"/>
          <w:color w:val="000000"/>
        </w:rPr>
        <w:t>колониальных</w:t>
      </w:r>
      <w:r w:rsidRPr="004670FC">
        <w:rPr>
          <w:rFonts w:ascii="Arial AM" w:hAnsi="Arial AM"/>
          <w:color w:val="000000"/>
        </w:rPr>
        <w:t xml:space="preserve">, </w:t>
      </w:r>
      <w:r w:rsidRPr="004670FC">
        <w:rPr>
          <w:rFonts w:ascii="Verdana" w:hAnsi="Verdana"/>
          <w:color w:val="000000"/>
        </w:rPr>
        <w:t>стран</w:t>
      </w:r>
      <w:r w:rsidRPr="004670FC">
        <w:rPr>
          <w:rFonts w:ascii="Arial AM" w:hAnsi="Arial AM"/>
          <w:color w:val="000000"/>
        </w:rPr>
        <w:t xml:space="preserve">. </w:t>
      </w:r>
      <w:proofErr w:type="spellStart"/>
      <w:r w:rsidRPr="004670FC">
        <w:rPr>
          <w:rFonts w:ascii="Verdana" w:hAnsi="Verdana"/>
          <w:color w:val="000000"/>
        </w:rPr>
        <w:t>Франко</w:t>
      </w:r>
      <w:r w:rsidRPr="004670FC">
        <w:rPr>
          <w:rFonts w:ascii="Arial AM" w:hAnsi="Arial AM"/>
          <w:color w:val="000000"/>
        </w:rPr>
        <w:t>-</w:t>
      </w:r>
      <w:r w:rsidRPr="004670FC">
        <w:rPr>
          <w:rFonts w:ascii="Verdana" w:hAnsi="Verdana"/>
          <w:color w:val="000000"/>
        </w:rPr>
        <w:t>англо</w:t>
      </w:r>
      <w:r w:rsidRPr="004670FC">
        <w:rPr>
          <w:rFonts w:ascii="Arial AM" w:hAnsi="Arial AM"/>
          <w:color w:val="000000"/>
        </w:rPr>
        <w:t>-</w:t>
      </w:r>
      <w:r w:rsidRPr="004670FC">
        <w:rPr>
          <w:rFonts w:ascii="Verdana" w:hAnsi="Verdana"/>
          <w:color w:val="000000"/>
        </w:rPr>
        <w:t>бельгийский</w:t>
      </w:r>
      <w:proofErr w:type="spellEnd"/>
      <w:r w:rsidRPr="004670FC">
        <w:rPr>
          <w:rFonts w:ascii="Arial AM" w:hAnsi="Arial AM"/>
          <w:color w:val="000000"/>
        </w:rPr>
        <w:t xml:space="preserve">, </w:t>
      </w:r>
      <w:r w:rsidRPr="004670FC">
        <w:rPr>
          <w:rFonts w:ascii="Verdana" w:hAnsi="Verdana"/>
          <w:color w:val="000000"/>
        </w:rPr>
        <w:t>а</w:t>
      </w:r>
      <w:r w:rsidRPr="004670FC">
        <w:rPr>
          <w:rFonts w:ascii="Arial AM" w:hAnsi="Arial AM"/>
          <w:color w:val="000000"/>
        </w:rPr>
        <w:t xml:space="preserve"> </w:t>
      </w:r>
      <w:r w:rsidRPr="004670FC">
        <w:rPr>
          <w:rFonts w:ascii="Verdana" w:hAnsi="Verdana"/>
          <w:color w:val="000000"/>
        </w:rPr>
        <w:t>также</w:t>
      </w:r>
      <w:r w:rsidRPr="004670FC">
        <w:rPr>
          <w:rFonts w:ascii="Arial AM" w:hAnsi="Arial AM"/>
          <w:color w:val="000000"/>
        </w:rPr>
        <w:t xml:space="preserve"> </w:t>
      </w:r>
      <w:r w:rsidRPr="004670FC">
        <w:rPr>
          <w:rFonts w:ascii="Verdana" w:hAnsi="Verdana"/>
          <w:color w:val="000000"/>
        </w:rPr>
        <w:t>немецкий</w:t>
      </w:r>
      <w:r w:rsidRPr="004670FC">
        <w:rPr>
          <w:rFonts w:ascii="Arial AM" w:hAnsi="Arial AM"/>
          <w:color w:val="000000"/>
        </w:rPr>
        <w:t xml:space="preserve"> </w:t>
      </w:r>
      <w:r w:rsidRPr="004670FC">
        <w:rPr>
          <w:rFonts w:ascii="Verdana" w:hAnsi="Verdana"/>
          <w:color w:val="000000"/>
        </w:rPr>
        <w:t>и</w:t>
      </w:r>
      <w:r w:rsidRPr="004670FC">
        <w:rPr>
          <w:rFonts w:ascii="Arial AM" w:hAnsi="Arial AM"/>
          <w:color w:val="000000"/>
        </w:rPr>
        <w:t xml:space="preserve"> </w:t>
      </w:r>
      <w:r w:rsidRPr="004670FC">
        <w:rPr>
          <w:rFonts w:ascii="Verdana" w:hAnsi="Verdana"/>
          <w:color w:val="000000"/>
        </w:rPr>
        <w:t>шведский</w:t>
      </w:r>
      <w:r w:rsidRPr="004670FC">
        <w:rPr>
          <w:rFonts w:ascii="Arial AM" w:hAnsi="Arial AM"/>
          <w:color w:val="000000"/>
        </w:rPr>
        <w:t xml:space="preserve"> </w:t>
      </w:r>
      <w:r w:rsidRPr="004670FC">
        <w:rPr>
          <w:rFonts w:ascii="Verdana" w:hAnsi="Verdana"/>
          <w:color w:val="000000"/>
        </w:rPr>
        <w:t>капиталы</w:t>
      </w:r>
      <w:r w:rsidRPr="004670FC">
        <w:rPr>
          <w:rFonts w:ascii="Arial AM" w:hAnsi="Arial AM"/>
          <w:color w:val="000000"/>
        </w:rPr>
        <w:t xml:space="preserve"> </w:t>
      </w:r>
      <w:r w:rsidRPr="004670FC">
        <w:rPr>
          <w:rFonts w:ascii="Verdana" w:hAnsi="Verdana"/>
          <w:color w:val="000000"/>
        </w:rPr>
        <w:t>в</w:t>
      </w:r>
      <w:r w:rsidRPr="004670FC">
        <w:rPr>
          <w:rFonts w:ascii="Arial AM" w:hAnsi="Arial AM"/>
          <w:color w:val="000000"/>
        </w:rPr>
        <w:t xml:space="preserve"> </w:t>
      </w:r>
      <w:r w:rsidRPr="004670FC">
        <w:rPr>
          <w:rFonts w:ascii="Verdana" w:hAnsi="Verdana"/>
          <w:color w:val="000000"/>
        </w:rPr>
        <w:t>большой</w:t>
      </w:r>
      <w:r w:rsidRPr="004670FC">
        <w:rPr>
          <w:rFonts w:ascii="Arial AM" w:hAnsi="Arial AM"/>
          <w:color w:val="000000"/>
        </w:rPr>
        <w:t xml:space="preserve"> </w:t>
      </w:r>
      <w:r w:rsidRPr="004670FC">
        <w:rPr>
          <w:rFonts w:ascii="Verdana" w:hAnsi="Verdana"/>
          <w:color w:val="000000"/>
        </w:rPr>
        <w:t>степени</w:t>
      </w:r>
      <w:r w:rsidRPr="004670FC">
        <w:rPr>
          <w:rFonts w:ascii="Arial AM" w:hAnsi="Arial AM"/>
          <w:color w:val="000000"/>
        </w:rPr>
        <w:t xml:space="preserve"> </w:t>
      </w:r>
      <w:r w:rsidRPr="004670FC">
        <w:rPr>
          <w:rFonts w:ascii="Verdana" w:hAnsi="Verdana"/>
          <w:color w:val="000000"/>
        </w:rPr>
        <w:t>способствовали</w:t>
      </w:r>
      <w:r w:rsidRPr="004670FC">
        <w:rPr>
          <w:rFonts w:ascii="Arial AM" w:hAnsi="Arial AM"/>
          <w:color w:val="000000"/>
        </w:rPr>
        <w:t xml:space="preserve"> </w:t>
      </w:r>
      <w:r w:rsidRPr="004670FC">
        <w:rPr>
          <w:rFonts w:ascii="Verdana" w:hAnsi="Verdana"/>
          <w:color w:val="000000"/>
        </w:rPr>
        <w:t>высоким</w:t>
      </w:r>
      <w:r w:rsidRPr="004670FC">
        <w:rPr>
          <w:rFonts w:ascii="Arial AM" w:hAnsi="Arial AM"/>
          <w:color w:val="000000"/>
        </w:rPr>
        <w:t xml:space="preserve"> </w:t>
      </w:r>
      <w:r w:rsidRPr="004670FC">
        <w:rPr>
          <w:rFonts w:ascii="Verdana" w:hAnsi="Verdana"/>
          <w:color w:val="000000"/>
        </w:rPr>
        <w:t>темпам</w:t>
      </w:r>
      <w:r w:rsidRPr="004670FC">
        <w:rPr>
          <w:rFonts w:ascii="Arial AM" w:hAnsi="Arial AM"/>
          <w:color w:val="000000"/>
        </w:rPr>
        <w:t xml:space="preserve"> </w:t>
      </w:r>
      <w:r w:rsidRPr="004670FC">
        <w:rPr>
          <w:rFonts w:ascii="Verdana" w:hAnsi="Verdana"/>
          <w:color w:val="000000"/>
        </w:rPr>
        <w:t>экономического</w:t>
      </w:r>
      <w:r w:rsidRPr="004670FC">
        <w:rPr>
          <w:rFonts w:ascii="Arial AM" w:hAnsi="Arial AM"/>
          <w:color w:val="000000"/>
        </w:rPr>
        <w:t xml:space="preserve"> </w:t>
      </w:r>
      <w:r w:rsidRPr="004670FC">
        <w:rPr>
          <w:rFonts w:ascii="Verdana" w:hAnsi="Verdana"/>
          <w:color w:val="000000"/>
        </w:rPr>
        <w:t>роста</w:t>
      </w:r>
      <w:r w:rsidRPr="004670FC">
        <w:rPr>
          <w:rFonts w:ascii="Arial AM" w:hAnsi="Arial AM"/>
          <w:color w:val="000000"/>
        </w:rPr>
        <w:t xml:space="preserve"> </w:t>
      </w:r>
      <w:r w:rsidRPr="004670FC">
        <w:rPr>
          <w:rFonts w:ascii="Verdana" w:hAnsi="Verdana"/>
          <w:color w:val="000000"/>
        </w:rPr>
        <w:t>России</w:t>
      </w:r>
      <w:r w:rsidRPr="004670FC">
        <w:rPr>
          <w:rFonts w:ascii="Arial AM" w:hAnsi="Arial AM"/>
          <w:color w:val="000000"/>
        </w:rPr>
        <w:t xml:space="preserve"> </w:t>
      </w:r>
      <w:r w:rsidRPr="004670FC">
        <w:rPr>
          <w:rFonts w:ascii="Verdana" w:hAnsi="Verdana"/>
          <w:color w:val="000000"/>
        </w:rPr>
        <w:t>в</w:t>
      </w:r>
      <w:r w:rsidRPr="004670FC">
        <w:rPr>
          <w:rFonts w:ascii="Arial AM" w:hAnsi="Arial AM"/>
          <w:color w:val="000000"/>
        </w:rPr>
        <w:t xml:space="preserve"> </w:t>
      </w:r>
      <w:r w:rsidRPr="004670FC">
        <w:rPr>
          <w:rFonts w:ascii="Verdana" w:hAnsi="Verdana"/>
          <w:color w:val="000000"/>
        </w:rPr>
        <w:t>течение</w:t>
      </w:r>
      <w:r w:rsidRPr="004670FC">
        <w:rPr>
          <w:rFonts w:ascii="Arial AM" w:hAnsi="Arial AM"/>
          <w:color w:val="000000"/>
        </w:rPr>
        <w:t xml:space="preserve"> </w:t>
      </w:r>
      <w:r w:rsidRPr="004670FC">
        <w:rPr>
          <w:rFonts w:ascii="Verdana" w:hAnsi="Verdana"/>
          <w:color w:val="000000"/>
        </w:rPr>
        <w:t>последних</w:t>
      </w:r>
      <w:r w:rsidRPr="004670FC">
        <w:rPr>
          <w:rFonts w:ascii="Arial AM" w:hAnsi="Arial AM"/>
          <w:color w:val="000000"/>
        </w:rPr>
        <w:t xml:space="preserve"> 25 </w:t>
      </w:r>
      <w:r w:rsidRPr="004670FC">
        <w:rPr>
          <w:rFonts w:ascii="Verdana" w:hAnsi="Verdana"/>
          <w:color w:val="000000"/>
        </w:rPr>
        <w:t>лет</w:t>
      </w:r>
      <w:r w:rsidRPr="004670FC">
        <w:rPr>
          <w:rFonts w:ascii="Arial AM" w:hAnsi="Arial AM"/>
          <w:color w:val="000000"/>
        </w:rPr>
        <w:t xml:space="preserve">, </w:t>
      </w:r>
      <w:r w:rsidRPr="004670FC">
        <w:rPr>
          <w:rFonts w:ascii="Verdana" w:hAnsi="Verdana"/>
          <w:color w:val="000000"/>
        </w:rPr>
        <w:t>предшествовавших</w:t>
      </w:r>
      <w:r w:rsidRPr="004670FC">
        <w:rPr>
          <w:rFonts w:ascii="Arial AM" w:hAnsi="Arial AM"/>
          <w:color w:val="000000"/>
        </w:rPr>
        <w:t xml:space="preserve"> </w:t>
      </w:r>
      <w:r w:rsidRPr="004670FC">
        <w:rPr>
          <w:rFonts w:ascii="Verdana" w:hAnsi="Verdana"/>
          <w:color w:val="000000"/>
        </w:rPr>
        <w:t>революции</w:t>
      </w:r>
      <w:r w:rsidRPr="004670FC">
        <w:rPr>
          <w:rFonts w:ascii="Arial AM" w:hAnsi="Arial AM"/>
          <w:color w:val="000000"/>
        </w:rPr>
        <w:t xml:space="preserve"> 1917 </w:t>
      </w:r>
      <w:r w:rsidRPr="004670FC">
        <w:rPr>
          <w:rFonts w:ascii="Verdana" w:hAnsi="Verdana"/>
          <w:color w:val="000000"/>
        </w:rPr>
        <w:t>г</w:t>
      </w:r>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Georgia" w:hAnsi="Georgia"/>
          <w:color w:val="000000"/>
        </w:rPr>
        <w:t>Функции</w:t>
      </w:r>
      <w:r w:rsidRPr="004670FC">
        <w:rPr>
          <w:rFonts w:ascii="Arial AM" w:hAnsi="Arial AM"/>
          <w:color w:val="000000"/>
        </w:rPr>
        <w:t xml:space="preserve">, </w:t>
      </w:r>
      <w:r w:rsidRPr="004670FC">
        <w:rPr>
          <w:rFonts w:ascii="Georgia" w:hAnsi="Georgia"/>
          <w:color w:val="000000"/>
        </w:rPr>
        <w:t>выполняемые</w:t>
      </w:r>
      <w:r w:rsidRPr="004670FC">
        <w:rPr>
          <w:rFonts w:ascii="Arial AM" w:hAnsi="Arial AM"/>
          <w:color w:val="000000"/>
        </w:rPr>
        <w:t xml:space="preserve"> </w:t>
      </w:r>
      <w:r w:rsidRPr="004670FC">
        <w:rPr>
          <w:rFonts w:ascii="Georgia" w:hAnsi="Georgia"/>
          <w:color w:val="000000"/>
        </w:rPr>
        <w:t>международным</w:t>
      </w:r>
      <w:r w:rsidRPr="004670FC">
        <w:rPr>
          <w:rFonts w:ascii="Arial AM" w:hAnsi="Arial AM"/>
          <w:color w:val="000000"/>
        </w:rPr>
        <w:t xml:space="preserve"> </w:t>
      </w:r>
      <w:r w:rsidRPr="004670FC">
        <w:rPr>
          <w:rFonts w:ascii="Georgia" w:hAnsi="Georgia"/>
          <w:color w:val="000000"/>
        </w:rPr>
        <w:t>финансовым</w:t>
      </w:r>
      <w:r w:rsidRPr="004670FC">
        <w:rPr>
          <w:rFonts w:ascii="Arial AM" w:hAnsi="Arial AM"/>
          <w:color w:val="000000"/>
        </w:rPr>
        <w:t xml:space="preserve"> </w:t>
      </w:r>
      <w:r w:rsidRPr="004670FC">
        <w:rPr>
          <w:rFonts w:ascii="Georgia" w:hAnsi="Georgia"/>
          <w:color w:val="000000"/>
        </w:rPr>
        <w:t>рынком</w:t>
      </w:r>
      <w:r w:rsidRPr="004670FC">
        <w:rPr>
          <w:rFonts w:ascii="Arial AM" w:hAnsi="Arial AM"/>
          <w:color w:val="000000"/>
        </w:rPr>
        <w:t xml:space="preserve">, </w:t>
      </w:r>
      <w:r w:rsidRPr="004670FC">
        <w:rPr>
          <w:rFonts w:ascii="Georgia" w:hAnsi="Georgia"/>
          <w:color w:val="000000"/>
        </w:rPr>
        <w:t>сходны</w:t>
      </w:r>
      <w:r w:rsidRPr="004670FC">
        <w:rPr>
          <w:rFonts w:ascii="Arial AM" w:hAnsi="Arial AM"/>
          <w:color w:val="000000"/>
        </w:rPr>
        <w:t xml:space="preserve"> </w:t>
      </w:r>
      <w:r w:rsidRPr="004670FC">
        <w:rPr>
          <w:rFonts w:ascii="Georgia" w:hAnsi="Georgia"/>
          <w:color w:val="000000"/>
        </w:rPr>
        <w:t>с</w:t>
      </w:r>
      <w:r w:rsidRPr="004670FC">
        <w:rPr>
          <w:rFonts w:ascii="Arial AM" w:hAnsi="Arial AM"/>
          <w:color w:val="000000"/>
        </w:rPr>
        <w:t xml:space="preserve"> </w:t>
      </w:r>
      <w:r w:rsidRPr="004670FC">
        <w:rPr>
          <w:rFonts w:ascii="Georgia" w:hAnsi="Georgia"/>
          <w:color w:val="000000"/>
        </w:rPr>
        <w:t>функциями</w:t>
      </w:r>
      <w:r w:rsidRPr="004670FC">
        <w:rPr>
          <w:rFonts w:ascii="Arial AM" w:hAnsi="Arial AM"/>
          <w:color w:val="000000"/>
        </w:rPr>
        <w:t xml:space="preserve"> </w:t>
      </w:r>
      <w:r w:rsidRPr="004670FC">
        <w:rPr>
          <w:rFonts w:ascii="Georgia" w:hAnsi="Georgia"/>
          <w:color w:val="000000"/>
        </w:rPr>
        <w:t>кредита</w:t>
      </w:r>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Arial AM" w:hAnsi="Arial AM"/>
          <w:color w:val="000000"/>
        </w:rPr>
        <w:t xml:space="preserve">-         </w:t>
      </w:r>
      <w:r w:rsidRPr="004670FC">
        <w:rPr>
          <w:rFonts w:ascii="Georgia" w:hAnsi="Georgia"/>
          <w:color w:val="000000"/>
        </w:rPr>
        <w:t>перераспределение</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перелив</w:t>
      </w:r>
      <w:r w:rsidRPr="004670FC">
        <w:rPr>
          <w:rFonts w:ascii="Arial AM" w:hAnsi="Arial AM"/>
          <w:color w:val="000000"/>
        </w:rPr>
        <w:t xml:space="preserve"> </w:t>
      </w:r>
      <w:r w:rsidRPr="004670FC">
        <w:rPr>
          <w:rFonts w:ascii="Georgia" w:hAnsi="Georgia"/>
          <w:color w:val="000000"/>
        </w:rPr>
        <w:t>капитала</w:t>
      </w:r>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Arial AM" w:hAnsi="Arial AM"/>
          <w:color w:val="000000"/>
        </w:rPr>
        <w:t xml:space="preserve">-         </w:t>
      </w:r>
      <w:r w:rsidRPr="004670FC">
        <w:rPr>
          <w:rFonts w:ascii="Georgia" w:hAnsi="Georgia"/>
          <w:color w:val="000000"/>
        </w:rPr>
        <w:t>экономия</w:t>
      </w:r>
      <w:r w:rsidRPr="004670FC">
        <w:rPr>
          <w:rFonts w:ascii="Arial AM" w:hAnsi="Arial AM"/>
          <w:color w:val="000000"/>
        </w:rPr>
        <w:t xml:space="preserve"> </w:t>
      </w:r>
      <w:r w:rsidRPr="004670FC">
        <w:rPr>
          <w:rFonts w:ascii="Georgia" w:hAnsi="Georgia"/>
          <w:color w:val="000000"/>
        </w:rPr>
        <w:t>издержек</w:t>
      </w:r>
      <w:r w:rsidRPr="004670FC">
        <w:rPr>
          <w:rFonts w:ascii="Arial AM" w:hAnsi="Arial AM"/>
          <w:color w:val="000000"/>
        </w:rPr>
        <w:t xml:space="preserve"> </w:t>
      </w:r>
      <w:r w:rsidRPr="004670FC">
        <w:rPr>
          <w:rFonts w:ascii="Georgia" w:hAnsi="Georgia"/>
          <w:color w:val="000000"/>
        </w:rPr>
        <w:t>обращения</w:t>
      </w:r>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Arial AM" w:hAnsi="Arial AM"/>
          <w:color w:val="000000"/>
        </w:rPr>
        <w:t xml:space="preserve">-         </w:t>
      </w:r>
      <w:r w:rsidRPr="004670FC">
        <w:rPr>
          <w:rFonts w:ascii="Georgia" w:hAnsi="Georgia"/>
          <w:color w:val="000000"/>
        </w:rPr>
        <w:t>ускорение</w:t>
      </w:r>
      <w:r w:rsidRPr="004670FC">
        <w:rPr>
          <w:rFonts w:ascii="Arial AM" w:hAnsi="Arial AM"/>
          <w:color w:val="000000"/>
        </w:rPr>
        <w:t xml:space="preserve"> </w:t>
      </w:r>
      <w:r w:rsidRPr="004670FC">
        <w:rPr>
          <w:rFonts w:ascii="Georgia" w:hAnsi="Georgia"/>
          <w:color w:val="000000"/>
        </w:rPr>
        <w:t>концентрации</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централизации</w:t>
      </w:r>
      <w:r w:rsidRPr="004670FC">
        <w:rPr>
          <w:rFonts w:ascii="Arial AM" w:hAnsi="Arial AM"/>
          <w:color w:val="000000"/>
        </w:rPr>
        <w:t xml:space="preserve"> </w:t>
      </w:r>
      <w:r w:rsidRPr="004670FC">
        <w:rPr>
          <w:rFonts w:ascii="Georgia" w:hAnsi="Georgia"/>
          <w:color w:val="000000"/>
        </w:rPr>
        <w:t>капитала</w:t>
      </w:r>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Arial AM" w:hAnsi="Arial AM"/>
          <w:color w:val="000000"/>
        </w:rPr>
        <w:t xml:space="preserve">-         </w:t>
      </w:r>
      <w:proofErr w:type="spellStart"/>
      <w:r w:rsidRPr="004670FC">
        <w:rPr>
          <w:rFonts w:ascii="Georgia" w:hAnsi="Georgia"/>
          <w:color w:val="000000"/>
        </w:rPr>
        <w:t>межвременная</w:t>
      </w:r>
      <w:proofErr w:type="spellEnd"/>
      <w:r w:rsidRPr="004670FC">
        <w:rPr>
          <w:rFonts w:ascii="Arial AM" w:hAnsi="Arial AM"/>
          <w:color w:val="000000"/>
        </w:rPr>
        <w:t xml:space="preserve"> </w:t>
      </w:r>
      <w:r w:rsidRPr="004670FC">
        <w:rPr>
          <w:rFonts w:ascii="Georgia" w:hAnsi="Georgia"/>
          <w:color w:val="000000"/>
        </w:rPr>
        <w:t>торговля</w:t>
      </w:r>
      <w:r w:rsidRPr="004670FC">
        <w:rPr>
          <w:rFonts w:ascii="Arial AM" w:hAnsi="Arial AM"/>
          <w:color w:val="000000"/>
        </w:rPr>
        <w:t xml:space="preserve">, </w:t>
      </w:r>
      <w:r w:rsidRPr="004670FC">
        <w:rPr>
          <w:rFonts w:ascii="Georgia" w:hAnsi="Georgia"/>
          <w:color w:val="000000"/>
        </w:rPr>
        <w:t>снижающая</w:t>
      </w:r>
      <w:r w:rsidRPr="004670FC">
        <w:rPr>
          <w:rFonts w:ascii="Arial AM" w:hAnsi="Arial AM"/>
          <w:color w:val="000000"/>
        </w:rPr>
        <w:t xml:space="preserve"> </w:t>
      </w:r>
      <w:r w:rsidRPr="004670FC">
        <w:rPr>
          <w:rFonts w:ascii="Georgia" w:hAnsi="Georgia"/>
          <w:color w:val="000000"/>
        </w:rPr>
        <w:t>издержки</w:t>
      </w:r>
      <w:r w:rsidRPr="004670FC">
        <w:rPr>
          <w:rFonts w:ascii="Arial AM" w:hAnsi="Arial AM"/>
          <w:color w:val="000000"/>
        </w:rPr>
        <w:t xml:space="preserve"> </w:t>
      </w:r>
      <w:r w:rsidRPr="004670FC">
        <w:rPr>
          <w:rFonts w:ascii="Georgia" w:hAnsi="Georgia"/>
          <w:color w:val="000000"/>
        </w:rPr>
        <w:t>экономических</w:t>
      </w:r>
      <w:r w:rsidRPr="004670FC">
        <w:rPr>
          <w:rFonts w:ascii="Arial AM" w:hAnsi="Arial AM"/>
          <w:color w:val="000000"/>
        </w:rPr>
        <w:t xml:space="preserve"> </w:t>
      </w:r>
      <w:r w:rsidRPr="004670FC">
        <w:rPr>
          <w:rFonts w:ascii="Georgia" w:hAnsi="Georgia"/>
          <w:color w:val="000000"/>
        </w:rPr>
        <w:t>циклов</w:t>
      </w:r>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Arial AM" w:hAnsi="Arial AM"/>
          <w:color w:val="000000"/>
        </w:rPr>
        <w:t xml:space="preserve">- </w:t>
      </w:r>
      <w:r w:rsidRPr="004670FC">
        <w:rPr>
          <w:rFonts w:ascii="Georgia" w:hAnsi="Georgia"/>
          <w:color w:val="000000"/>
        </w:rPr>
        <w:t>содействие</w:t>
      </w:r>
      <w:r w:rsidRPr="004670FC">
        <w:rPr>
          <w:rFonts w:ascii="Arial AM" w:hAnsi="Arial AM"/>
          <w:color w:val="000000"/>
        </w:rPr>
        <w:t xml:space="preserve"> </w:t>
      </w:r>
      <w:r w:rsidRPr="004670FC">
        <w:rPr>
          <w:rFonts w:ascii="Georgia" w:hAnsi="Georgia"/>
          <w:color w:val="000000"/>
        </w:rPr>
        <w:t>процессу</w:t>
      </w:r>
      <w:r w:rsidRPr="004670FC">
        <w:rPr>
          <w:rFonts w:ascii="Arial AM" w:hAnsi="Arial AM"/>
          <w:color w:val="000000"/>
        </w:rPr>
        <w:t xml:space="preserve"> </w:t>
      </w:r>
      <w:r w:rsidRPr="004670FC">
        <w:rPr>
          <w:rFonts w:ascii="Georgia" w:hAnsi="Georgia"/>
          <w:color w:val="000000"/>
        </w:rPr>
        <w:t>непрерывного</w:t>
      </w:r>
      <w:r w:rsidRPr="004670FC">
        <w:rPr>
          <w:rFonts w:ascii="Arial AM" w:hAnsi="Arial AM"/>
          <w:color w:val="000000"/>
        </w:rPr>
        <w:t xml:space="preserve"> </w:t>
      </w:r>
      <w:r w:rsidRPr="004670FC">
        <w:rPr>
          <w:rFonts w:ascii="Georgia" w:hAnsi="Georgia"/>
          <w:color w:val="000000"/>
        </w:rPr>
        <w:t>воспроизводства</w:t>
      </w:r>
      <w:r w:rsidRPr="004670FC">
        <w:rPr>
          <w:rFonts w:ascii="Arial AM" w:hAnsi="Arial AM"/>
          <w:color w:val="000000"/>
        </w:rPr>
        <w:t xml:space="preserve">. </w:t>
      </w:r>
      <w:r w:rsidRPr="004670FC">
        <w:rPr>
          <w:rFonts w:ascii="Georgia" w:hAnsi="Georgia"/>
          <w:color w:val="000000"/>
        </w:rPr>
        <w:t>Участники</w:t>
      </w:r>
      <w:r w:rsidRPr="004670FC">
        <w:rPr>
          <w:rFonts w:ascii="Arial AM" w:hAnsi="Arial AM"/>
          <w:color w:val="000000"/>
        </w:rPr>
        <w:t xml:space="preserve">    </w:t>
      </w:r>
      <w:r w:rsidRPr="004670FC">
        <w:rPr>
          <w:rFonts w:ascii="Georgia" w:hAnsi="Georgia"/>
          <w:color w:val="000000"/>
        </w:rPr>
        <w:t>международного</w:t>
      </w:r>
      <w:r w:rsidRPr="004670FC">
        <w:rPr>
          <w:rFonts w:ascii="Arial AM" w:hAnsi="Arial AM"/>
          <w:color w:val="000000"/>
        </w:rPr>
        <w:t xml:space="preserve">    </w:t>
      </w:r>
      <w:r w:rsidRPr="004670FC">
        <w:rPr>
          <w:rFonts w:ascii="Georgia" w:hAnsi="Georgia"/>
          <w:color w:val="000000"/>
        </w:rPr>
        <w:t>финансового</w:t>
      </w:r>
      <w:r w:rsidRPr="004670FC">
        <w:rPr>
          <w:rFonts w:ascii="Arial AM" w:hAnsi="Arial AM"/>
          <w:color w:val="000000"/>
        </w:rPr>
        <w:t xml:space="preserve">    </w:t>
      </w:r>
      <w:r w:rsidRPr="004670FC">
        <w:rPr>
          <w:rFonts w:ascii="Georgia" w:hAnsi="Georgia"/>
          <w:color w:val="000000"/>
        </w:rPr>
        <w:t>рынка</w:t>
      </w:r>
      <w:r w:rsidRPr="004670FC">
        <w:rPr>
          <w:rFonts w:ascii="Arial AM" w:hAnsi="Arial AM"/>
          <w:color w:val="000000"/>
        </w:rPr>
        <w:t xml:space="preserve">    </w:t>
      </w:r>
      <w:r w:rsidRPr="004670FC">
        <w:rPr>
          <w:rFonts w:ascii="Georgia" w:hAnsi="Georgia"/>
          <w:color w:val="000000"/>
        </w:rPr>
        <w:t>могут</w:t>
      </w:r>
      <w:r w:rsidRPr="004670FC">
        <w:rPr>
          <w:rFonts w:ascii="Arial AM" w:hAnsi="Arial AM"/>
          <w:color w:val="000000"/>
        </w:rPr>
        <w:t xml:space="preserve">    </w:t>
      </w:r>
      <w:r w:rsidRPr="004670FC">
        <w:rPr>
          <w:rFonts w:ascii="Georgia" w:hAnsi="Georgia"/>
          <w:color w:val="000000"/>
        </w:rPr>
        <w:t>быть</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proofErr w:type="gramStart"/>
      <w:r w:rsidRPr="004670FC">
        <w:rPr>
          <w:rFonts w:ascii="Georgia" w:hAnsi="Georgia"/>
          <w:color w:val="000000"/>
        </w:rPr>
        <w:t>классифицированы</w:t>
      </w:r>
      <w:proofErr w:type="gramEnd"/>
      <w:r w:rsidRPr="004670FC">
        <w:rPr>
          <w:rFonts w:ascii="Arial AM" w:hAnsi="Arial AM"/>
          <w:color w:val="000000"/>
        </w:rPr>
        <w:t xml:space="preserve"> </w:t>
      </w:r>
      <w:r w:rsidRPr="004670FC">
        <w:rPr>
          <w:rFonts w:ascii="Georgia" w:hAnsi="Georgia"/>
          <w:color w:val="000000"/>
        </w:rPr>
        <w:t>по</w:t>
      </w:r>
      <w:r w:rsidRPr="004670FC">
        <w:rPr>
          <w:rFonts w:ascii="Arial AM" w:hAnsi="Arial AM"/>
          <w:color w:val="000000"/>
        </w:rPr>
        <w:t xml:space="preserve"> </w:t>
      </w:r>
      <w:r w:rsidRPr="004670FC">
        <w:rPr>
          <w:rFonts w:ascii="Georgia" w:hAnsi="Georgia"/>
          <w:color w:val="000000"/>
        </w:rPr>
        <w:t>следующим</w:t>
      </w:r>
      <w:r w:rsidRPr="004670FC">
        <w:rPr>
          <w:rFonts w:ascii="Arial AM" w:hAnsi="Arial AM"/>
          <w:color w:val="000000"/>
        </w:rPr>
        <w:t xml:space="preserve"> </w:t>
      </w:r>
      <w:r w:rsidRPr="004670FC">
        <w:rPr>
          <w:rFonts w:ascii="Georgia" w:hAnsi="Georgia"/>
          <w:color w:val="000000"/>
        </w:rPr>
        <w:t>основным</w:t>
      </w:r>
      <w:r w:rsidRPr="004670FC">
        <w:rPr>
          <w:rFonts w:ascii="Arial AM" w:hAnsi="Arial AM"/>
          <w:color w:val="000000"/>
        </w:rPr>
        <w:t xml:space="preserve"> </w:t>
      </w:r>
      <w:r w:rsidRPr="004670FC">
        <w:rPr>
          <w:rFonts w:ascii="Georgia" w:hAnsi="Georgia"/>
          <w:color w:val="000000"/>
        </w:rPr>
        <w:t>признакам</w:t>
      </w:r>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Arial AM" w:hAnsi="Arial AM"/>
          <w:color w:val="000000"/>
        </w:rPr>
        <w:t xml:space="preserve">-         </w:t>
      </w:r>
      <w:r w:rsidRPr="004670FC">
        <w:rPr>
          <w:rFonts w:ascii="Georgia" w:hAnsi="Georgia"/>
          <w:color w:val="000000"/>
        </w:rPr>
        <w:t>характер</w:t>
      </w:r>
      <w:r w:rsidRPr="004670FC">
        <w:rPr>
          <w:rFonts w:ascii="Arial AM" w:hAnsi="Arial AM"/>
          <w:color w:val="000000"/>
        </w:rPr>
        <w:t xml:space="preserve"> </w:t>
      </w:r>
      <w:r w:rsidRPr="004670FC">
        <w:rPr>
          <w:rFonts w:ascii="Georgia" w:hAnsi="Georgia"/>
          <w:color w:val="000000"/>
        </w:rPr>
        <w:t>участия</w:t>
      </w:r>
      <w:r w:rsidRPr="004670FC">
        <w:rPr>
          <w:rFonts w:ascii="Arial AM" w:hAnsi="Arial AM"/>
          <w:color w:val="000000"/>
        </w:rPr>
        <w:t xml:space="preserve"> </w:t>
      </w:r>
      <w:r w:rsidRPr="004670FC">
        <w:rPr>
          <w:rFonts w:ascii="Georgia" w:hAnsi="Georgia"/>
          <w:color w:val="000000"/>
        </w:rPr>
        <w:t>субъекта</w:t>
      </w:r>
      <w:r w:rsidRPr="004670FC">
        <w:rPr>
          <w:rFonts w:ascii="Arial AM" w:hAnsi="Arial AM"/>
          <w:color w:val="000000"/>
        </w:rPr>
        <w:t xml:space="preserve"> </w:t>
      </w:r>
      <w:r w:rsidRPr="004670FC">
        <w:rPr>
          <w:rFonts w:ascii="Georgia" w:hAnsi="Georgia"/>
          <w:color w:val="000000"/>
        </w:rPr>
        <w:t>в</w:t>
      </w:r>
      <w:r w:rsidRPr="004670FC">
        <w:rPr>
          <w:rFonts w:ascii="Arial AM" w:hAnsi="Arial AM"/>
          <w:color w:val="000000"/>
        </w:rPr>
        <w:t xml:space="preserve"> </w:t>
      </w:r>
      <w:r w:rsidRPr="004670FC">
        <w:rPr>
          <w:rFonts w:ascii="Georgia" w:hAnsi="Georgia"/>
          <w:color w:val="000000"/>
        </w:rPr>
        <w:t>операциях</w:t>
      </w:r>
      <w:r w:rsidRPr="004670FC">
        <w:rPr>
          <w:rFonts w:ascii="Arial AM" w:hAnsi="Arial AM"/>
          <w:color w:val="000000"/>
        </w:rPr>
        <w:t xml:space="preserve"> (</w:t>
      </w:r>
      <w:r w:rsidRPr="004670FC">
        <w:rPr>
          <w:rFonts w:ascii="Georgia" w:hAnsi="Georgia"/>
          <w:color w:val="000000"/>
        </w:rPr>
        <w:t>прямые</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косвенные</w:t>
      </w:r>
      <w:r w:rsidRPr="004670FC">
        <w:rPr>
          <w:rFonts w:ascii="Arial AM" w:hAnsi="Arial AM"/>
          <w:color w:val="000000"/>
        </w:rPr>
        <w:t xml:space="preserve"> </w:t>
      </w:r>
      <w:r w:rsidRPr="004670FC">
        <w:rPr>
          <w:rFonts w:ascii="Georgia" w:hAnsi="Georgia"/>
          <w:color w:val="000000"/>
        </w:rPr>
        <w:t>или</w:t>
      </w:r>
      <w:r w:rsidRPr="004670FC">
        <w:rPr>
          <w:rFonts w:ascii="Arial AM" w:hAnsi="Arial AM"/>
          <w:color w:val="000000"/>
        </w:rPr>
        <w:t xml:space="preserve"> </w:t>
      </w:r>
      <w:r w:rsidRPr="004670FC">
        <w:rPr>
          <w:rFonts w:ascii="Georgia" w:hAnsi="Georgia"/>
          <w:color w:val="000000"/>
        </w:rPr>
        <w:t>непосредственные</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опосредованные</w:t>
      </w:r>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Arial AM" w:hAnsi="Arial AM"/>
          <w:color w:val="000000"/>
        </w:rPr>
        <w:t xml:space="preserve">-         </w:t>
      </w:r>
      <w:r w:rsidRPr="004670FC">
        <w:rPr>
          <w:rFonts w:ascii="Georgia" w:hAnsi="Georgia"/>
          <w:color w:val="000000"/>
        </w:rPr>
        <w:t>цели</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мотивы</w:t>
      </w:r>
      <w:r w:rsidRPr="004670FC">
        <w:rPr>
          <w:rFonts w:ascii="Arial AM" w:hAnsi="Arial AM"/>
          <w:color w:val="000000"/>
        </w:rPr>
        <w:t xml:space="preserve"> </w:t>
      </w:r>
      <w:r w:rsidRPr="004670FC">
        <w:rPr>
          <w:rFonts w:ascii="Georgia" w:hAnsi="Georgia"/>
          <w:color w:val="000000"/>
        </w:rPr>
        <w:t>участия</w:t>
      </w:r>
      <w:r w:rsidRPr="004670FC">
        <w:rPr>
          <w:rFonts w:ascii="Arial AM" w:hAnsi="Arial AM"/>
          <w:color w:val="000000"/>
        </w:rPr>
        <w:t xml:space="preserve"> (</w:t>
      </w:r>
      <w:proofErr w:type="spellStart"/>
      <w:r w:rsidRPr="004670FC">
        <w:rPr>
          <w:rFonts w:ascii="Georgia" w:hAnsi="Georgia"/>
          <w:color w:val="000000"/>
        </w:rPr>
        <w:t>хеджеры</w:t>
      </w:r>
      <w:proofErr w:type="spellEnd"/>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спекулянты</w:t>
      </w:r>
      <w:r w:rsidRPr="004670FC">
        <w:rPr>
          <w:rFonts w:ascii="Arial AM" w:hAnsi="Arial AM"/>
          <w:color w:val="000000"/>
        </w:rPr>
        <w:t xml:space="preserve">, </w:t>
      </w:r>
      <w:proofErr w:type="spellStart"/>
      <w:r w:rsidRPr="004670FC">
        <w:rPr>
          <w:rFonts w:ascii="Georgia" w:hAnsi="Georgia"/>
          <w:color w:val="000000"/>
        </w:rPr>
        <w:t>трейдеры</w:t>
      </w:r>
      <w:proofErr w:type="spellEnd"/>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proofErr w:type="spellStart"/>
      <w:r w:rsidRPr="004670FC">
        <w:rPr>
          <w:rFonts w:ascii="Georgia" w:hAnsi="Georgia"/>
          <w:color w:val="000000"/>
        </w:rPr>
        <w:t>арбитражеры</w:t>
      </w:r>
      <w:proofErr w:type="spellEnd"/>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Arial AM" w:hAnsi="Arial AM"/>
          <w:color w:val="000000"/>
        </w:rPr>
        <w:t xml:space="preserve">-         </w:t>
      </w:r>
      <w:r w:rsidRPr="004670FC">
        <w:rPr>
          <w:rFonts w:ascii="Georgia" w:hAnsi="Georgia"/>
          <w:color w:val="000000"/>
        </w:rPr>
        <w:t>типы</w:t>
      </w:r>
      <w:r w:rsidRPr="004670FC">
        <w:rPr>
          <w:rFonts w:ascii="Arial AM" w:hAnsi="Arial AM"/>
          <w:color w:val="000000"/>
        </w:rPr>
        <w:t xml:space="preserve"> </w:t>
      </w:r>
      <w:r w:rsidRPr="004670FC">
        <w:rPr>
          <w:rFonts w:ascii="Georgia" w:hAnsi="Georgia"/>
          <w:color w:val="000000"/>
        </w:rPr>
        <w:t>эмитентов</w:t>
      </w:r>
      <w:r w:rsidRPr="004670FC">
        <w:rPr>
          <w:rFonts w:ascii="Arial AM" w:hAnsi="Arial AM"/>
          <w:color w:val="000000"/>
        </w:rPr>
        <w:t xml:space="preserve"> (</w:t>
      </w:r>
      <w:r w:rsidRPr="004670FC">
        <w:rPr>
          <w:rFonts w:ascii="Georgia" w:hAnsi="Georgia"/>
          <w:color w:val="000000"/>
        </w:rPr>
        <w:t>международные</w:t>
      </w:r>
      <w:r w:rsidRPr="004670FC">
        <w:rPr>
          <w:rFonts w:ascii="Arial AM" w:hAnsi="Arial AM"/>
          <w:color w:val="000000"/>
        </w:rPr>
        <w:t xml:space="preserve">, </w:t>
      </w:r>
      <w:r w:rsidRPr="004670FC">
        <w:rPr>
          <w:rFonts w:ascii="Georgia" w:hAnsi="Georgia"/>
          <w:color w:val="000000"/>
        </w:rPr>
        <w:t>национальные</w:t>
      </w:r>
      <w:r w:rsidRPr="004670FC">
        <w:rPr>
          <w:rFonts w:ascii="Arial AM" w:hAnsi="Arial AM"/>
          <w:color w:val="000000"/>
        </w:rPr>
        <w:t xml:space="preserve">, </w:t>
      </w:r>
      <w:r w:rsidRPr="004670FC">
        <w:rPr>
          <w:rFonts w:ascii="Georgia" w:hAnsi="Georgia"/>
          <w:color w:val="000000"/>
        </w:rPr>
        <w:t>региональные</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муниципальные</w:t>
      </w:r>
      <w:r w:rsidRPr="004670FC">
        <w:rPr>
          <w:rFonts w:ascii="Arial AM" w:hAnsi="Arial AM"/>
          <w:color w:val="000000"/>
        </w:rPr>
        <w:t xml:space="preserve">, </w:t>
      </w:r>
      <w:proofErr w:type="spellStart"/>
      <w:r w:rsidRPr="004670FC">
        <w:rPr>
          <w:rFonts w:ascii="Georgia" w:hAnsi="Georgia"/>
          <w:color w:val="000000"/>
        </w:rPr>
        <w:t>квази</w:t>
      </w:r>
      <w:r w:rsidRPr="004670FC">
        <w:rPr>
          <w:rFonts w:ascii="Arial AM" w:hAnsi="Arial AM"/>
          <w:color w:val="000000"/>
        </w:rPr>
        <w:t>-</w:t>
      </w:r>
      <w:r w:rsidRPr="004670FC">
        <w:rPr>
          <w:rFonts w:ascii="Georgia" w:hAnsi="Georgia"/>
          <w:color w:val="000000"/>
        </w:rPr>
        <w:t>правительственные</w:t>
      </w:r>
      <w:proofErr w:type="spellEnd"/>
      <w:r w:rsidRPr="004670FC">
        <w:rPr>
          <w:rFonts w:ascii="Arial AM" w:hAnsi="Arial AM"/>
          <w:color w:val="000000"/>
        </w:rPr>
        <w:t xml:space="preserve">, </w:t>
      </w:r>
      <w:r w:rsidRPr="004670FC">
        <w:rPr>
          <w:rFonts w:ascii="Georgia" w:hAnsi="Georgia"/>
          <w:color w:val="000000"/>
        </w:rPr>
        <w:t>частные</w:t>
      </w:r>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Arial AM" w:hAnsi="Arial AM"/>
          <w:color w:val="000000"/>
        </w:rPr>
        <w:t xml:space="preserve">-         </w:t>
      </w:r>
      <w:r w:rsidRPr="004670FC">
        <w:rPr>
          <w:rFonts w:ascii="Georgia" w:hAnsi="Georgia"/>
          <w:color w:val="000000"/>
        </w:rPr>
        <w:t>типы</w:t>
      </w:r>
      <w:r w:rsidRPr="004670FC">
        <w:rPr>
          <w:rFonts w:ascii="Arial AM" w:hAnsi="Arial AM"/>
          <w:color w:val="000000"/>
        </w:rPr>
        <w:t xml:space="preserve"> </w:t>
      </w:r>
      <w:r w:rsidRPr="004670FC">
        <w:rPr>
          <w:rFonts w:ascii="Georgia" w:hAnsi="Georgia"/>
          <w:color w:val="000000"/>
        </w:rPr>
        <w:t>инвесторов</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должников</w:t>
      </w:r>
      <w:r w:rsidRPr="004670FC">
        <w:rPr>
          <w:rFonts w:ascii="Arial AM" w:hAnsi="Arial AM"/>
          <w:color w:val="000000"/>
        </w:rPr>
        <w:t xml:space="preserve"> (</w:t>
      </w:r>
      <w:r w:rsidRPr="004670FC">
        <w:rPr>
          <w:rFonts w:ascii="Georgia" w:hAnsi="Georgia"/>
          <w:color w:val="000000"/>
        </w:rPr>
        <w:t>частные</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институциональные</w:t>
      </w:r>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Arial AM" w:hAnsi="Arial AM"/>
          <w:color w:val="000000"/>
        </w:rPr>
        <w:t xml:space="preserve">-         </w:t>
      </w:r>
      <w:r w:rsidRPr="004670FC">
        <w:rPr>
          <w:rFonts w:ascii="Georgia" w:hAnsi="Georgia"/>
          <w:color w:val="000000"/>
        </w:rPr>
        <w:t>страна</w:t>
      </w:r>
      <w:r w:rsidRPr="004670FC">
        <w:rPr>
          <w:rFonts w:ascii="Arial AM" w:hAnsi="Arial AM"/>
          <w:color w:val="000000"/>
        </w:rPr>
        <w:t xml:space="preserve"> </w:t>
      </w:r>
      <w:r w:rsidRPr="004670FC">
        <w:rPr>
          <w:rFonts w:ascii="Georgia" w:hAnsi="Georgia"/>
          <w:color w:val="000000"/>
        </w:rPr>
        <w:t>происхождения</w:t>
      </w:r>
      <w:r w:rsidRPr="004670FC">
        <w:rPr>
          <w:rFonts w:ascii="Arial AM" w:hAnsi="Arial AM"/>
          <w:color w:val="000000"/>
        </w:rPr>
        <w:t xml:space="preserve"> </w:t>
      </w:r>
      <w:r w:rsidRPr="004670FC">
        <w:rPr>
          <w:rFonts w:ascii="Georgia" w:hAnsi="Georgia"/>
          <w:color w:val="000000"/>
        </w:rPr>
        <w:t>субъекта</w:t>
      </w:r>
      <w:r w:rsidRPr="004670FC">
        <w:rPr>
          <w:rFonts w:ascii="Arial AM" w:hAnsi="Arial AM"/>
          <w:color w:val="000000"/>
        </w:rPr>
        <w:t xml:space="preserve"> (</w:t>
      </w:r>
      <w:r w:rsidRPr="004670FC">
        <w:rPr>
          <w:rFonts w:ascii="Georgia" w:hAnsi="Georgia"/>
          <w:color w:val="000000"/>
        </w:rPr>
        <w:t>развитые</w:t>
      </w:r>
      <w:r w:rsidRPr="004670FC">
        <w:rPr>
          <w:rFonts w:ascii="Arial AM" w:hAnsi="Arial AM"/>
          <w:color w:val="000000"/>
        </w:rPr>
        <w:t xml:space="preserve"> </w:t>
      </w:r>
      <w:r w:rsidRPr="004670FC">
        <w:rPr>
          <w:rFonts w:ascii="Georgia" w:hAnsi="Georgia"/>
          <w:color w:val="000000"/>
        </w:rPr>
        <w:t>страны</w:t>
      </w:r>
      <w:r w:rsidRPr="004670FC">
        <w:rPr>
          <w:rFonts w:ascii="Arial AM" w:hAnsi="Arial AM"/>
          <w:color w:val="000000"/>
        </w:rPr>
        <w:t xml:space="preserve">, </w:t>
      </w:r>
      <w:r w:rsidRPr="004670FC">
        <w:rPr>
          <w:rFonts w:ascii="Georgia" w:hAnsi="Georgia"/>
          <w:color w:val="000000"/>
        </w:rPr>
        <w:t>развивающиеся</w:t>
      </w:r>
      <w:r w:rsidRPr="004670FC">
        <w:rPr>
          <w:rFonts w:ascii="Arial AM" w:hAnsi="Arial AM"/>
          <w:color w:val="000000"/>
        </w:rPr>
        <w:t xml:space="preserve">, </w:t>
      </w:r>
      <w:r w:rsidRPr="004670FC">
        <w:rPr>
          <w:rFonts w:ascii="Georgia" w:hAnsi="Georgia"/>
          <w:color w:val="000000"/>
        </w:rPr>
        <w:t>переходные</w:t>
      </w:r>
      <w:r w:rsidRPr="004670FC">
        <w:rPr>
          <w:rFonts w:ascii="Arial AM" w:hAnsi="Arial AM"/>
          <w:color w:val="000000"/>
        </w:rPr>
        <w:t xml:space="preserve"> </w:t>
      </w:r>
      <w:r w:rsidRPr="004670FC">
        <w:rPr>
          <w:rFonts w:ascii="Georgia" w:hAnsi="Georgia"/>
          <w:color w:val="000000"/>
        </w:rPr>
        <w:t>экономики</w:t>
      </w:r>
      <w:r w:rsidRPr="004670FC">
        <w:rPr>
          <w:rFonts w:ascii="Arial AM" w:hAnsi="Arial AM"/>
          <w:color w:val="000000"/>
        </w:rPr>
        <w:t xml:space="preserve">, </w:t>
      </w:r>
      <w:r w:rsidRPr="004670FC">
        <w:rPr>
          <w:rFonts w:ascii="Georgia" w:hAnsi="Georgia"/>
          <w:color w:val="000000"/>
        </w:rPr>
        <w:t>оффшорные</w:t>
      </w:r>
      <w:r w:rsidRPr="004670FC">
        <w:rPr>
          <w:rFonts w:ascii="Arial AM" w:hAnsi="Arial AM"/>
          <w:color w:val="000000"/>
        </w:rPr>
        <w:t xml:space="preserve"> </w:t>
      </w:r>
      <w:r w:rsidRPr="004670FC">
        <w:rPr>
          <w:rFonts w:ascii="Georgia" w:hAnsi="Georgia"/>
          <w:color w:val="000000"/>
        </w:rPr>
        <w:t>центры</w:t>
      </w:r>
      <w:r w:rsidRPr="004670FC">
        <w:rPr>
          <w:rFonts w:ascii="Arial AM" w:hAnsi="Arial AM"/>
          <w:color w:val="000000"/>
        </w:rPr>
        <w:t xml:space="preserve">, </w:t>
      </w:r>
      <w:r w:rsidRPr="004670FC">
        <w:rPr>
          <w:rFonts w:ascii="Georgia" w:hAnsi="Georgia"/>
          <w:color w:val="000000"/>
        </w:rPr>
        <w:t>международные</w:t>
      </w:r>
      <w:r w:rsidRPr="004670FC">
        <w:rPr>
          <w:rFonts w:ascii="Arial AM" w:hAnsi="Arial AM"/>
          <w:color w:val="000000"/>
        </w:rPr>
        <w:t xml:space="preserve"> </w:t>
      </w:r>
      <w:r w:rsidRPr="004670FC">
        <w:rPr>
          <w:rFonts w:ascii="Georgia" w:hAnsi="Georgia"/>
          <w:color w:val="000000"/>
        </w:rPr>
        <w:t>институты</w:t>
      </w:r>
      <w:r w:rsidRPr="004670FC">
        <w:rPr>
          <w:rFonts w:ascii="Arial AM" w:hAnsi="Arial AM"/>
          <w:color w:val="000000"/>
        </w:rPr>
        <w:t>).</w:t>
      </w:r>
    </w:p>
    <w:p w:rsidR="000E2A85" w:rsidRPr="004670FC" w:rsidRDefault="000E2A85" w:rsidP="004670FC">
      <w:pPr>
        <w:pStyle w:val="a4"/>
        <w:shd w:val="clear" w:color="auto" w:fill="FFFFFF"/>
        <w:spacing w:before="278" w:beforeAutospacing="0" w:after="278" w:afterAutospacing="0" w:line="276" w:lineRule="auto"/>
        <w:rPr>
          <w:rFonts w:ascii="Arial AM" w:hAnsi="Arial AM"/>
          <w:color w:val="000000"/>
        </w:rPr>
      </w:pPr>
      <w:r w:rsidRPr="004670FC">
        <w:rPr>
          <w:rFonts w:ascii="Georgia" w:hAnsi="Georgia"/>
          <w:b/>
          <w:bCs/>
          <w:color w:val="000000"/>
        </w:rPr>
        <w:lastRenderedPageBreak/>
        <w:t>Структура</w:t>
      </w:r>
      <w:r w:rsidRPr="004670FC">
        <w:rPr>
          <w:rFonts w:ascii="Arial AM" w:hAnsi="Arial AM"/>
          <w:b/>
          <w:bCs/>
          <w:color w:val="000000"/>
        </w:rPr>
        <w:t xml:space="preserve"> </w:t>
      </w:r>
      <w:r w:rsidRPr="004670FC">
        <w:rPr>
          <w:rFonts w:ascii="Georgia" w:hAnsi="Georgia"/>
          <w:b/>
          <w:bCs/>
          <w:color w:val="000000"/>
        </w:rPr>
        <w:t>международного</w:t>
      </w:r>
      <w:r w:rsidRPr="004670FC">
        <w:rPr>
          <w:rFonts w:ascii="Arial AM" w:hAnsi="Arial AM"/>
          <w:b/>
          <w:bCs/>
          <w:color w:val="000000"/>
        </w:rPr>
        <w:t xml:space="preserve"> </w:t>
      </w:r>
      <w:r w:rsidRPr="004670FC">
        <w:rPr>
          <w:rFonts w:ascii="Georgia" w:hAnsi="Georgia"/>
          <w:b/>
          <w:bCs/>
          <w:color w:val="000000"/>
        </w:rPr>
        <w:t>финансового</w:t>
      </w:r>
      <w:r w:rsidRPr="004670FC">
        <w:rPr>
          <w:rFonts w:ascii="Arial AM" w:hAnsi="Arial AM"/>
          <w:b/>
          <w:bCs/>
          <w:color w:val="000000"/>
        </w:rPr>
        <w:t xml:space="preserve"> </w:t>
      </w:r>
      <w:r w:rsidRPr="004670FC">
        <w:rPr>
          <w:rFonts w:ascii="Georgia" w:hAnsi="Georgia"/>
          <w:b/>
          <w:bCs/>
          <w:color w:val="000000"/>
        </w:rPr>
        <w:t>рынка</w:t>
      </w:r>
    </w:p>
    <w:p w:rsidR="000E2A85" w:rsidRPr="004670FC" w:rsidRDefault="000E2A85" w:rsidP="004670FC">
      <w:pPr>
        <w:pStyle w:val="a4"/>
        <w:shd w:val="clear" w:color="auto" w:fill="FFFFFF"/>
        <w:spacing w:after="198" w:afterAutospacing="0" w:line="276" w:lineRule="auto"/>
        <w:rPr>
          <w:rFonts w:ascii="Arial AM" w:hAnsi="Arial AM"/>
          <w:color w:val="000000"/>
        </w:rPr>
      </w:pPr>
      <w:r w:rsidRPr="004670FC">
        <w:rPr>
          <w:rFonts w:ascii="Georgia" w:hAnsi="Georgia"/>
          <w:b/>
          <w:bCs/>
          <w:color w:val="000000"/>
        </w:rPr>
        <w:t>Международный</w:t>
      </w:r>
      <w:r w:rsidRPr="004670FC">
        <w:rPr>
          <w:rFonts w:ascii="Arial AM" w:hAnsi="Arial AM"/>
          <w:b/>
          <w:bCs/>
          <w:color w:val="000000"/>
        </w:rPr>
        <w:t xml:space="preserve"> </w:t>
      </w:r>
      <w:r w:rsidRPr="004670FC">
        <w:rPr>
          <w:rFonts w:ascii="Georgia" w:hAnsi="Georgia"/>
          <w:b/>
          <w:bCs/>
          <w:color w:val="000000"/>
        </w:rPr>
        <w:t>финансовый</w:t>
      </w:r>
      <w:r w:rsidRPr="004670FC">
        <w:rPr>
          <w:rFonts w:ascii="Arial AM" w:hAnsi="Arial AM"/>
          <w:b/>
          <w:bCs/>
          <w:color w:val="000000"/>
        </w:rPr>
        <w:t xml:space="preserve"> </w:t>
      </w:r>
      <w:r w:rsidRPr="004670FC">
        <w:rPr>
          <w:rFonts w:ascii="Georgia" w:hAnsi="Georgia"/>
          <w:b/>
          <w:bCs/>
          <w:color w:val="000000"/>
        </w:rPr>
        <w:t>рынок</w:t>
      </w:r>
      <w:r w:rsidRPr="004670FC">
        <w:rPr>
          <w:rStyle w:val="apple-converted-space"/>
          <w:rFonts w:ascii="Arial AM" w:hAnsi="Arial AM"/>
          <w:color w:val="000000"/>
        </w:rPr>
        <w:t> </w:t>
      </w:r>
      <w:r w:rsidRPr="004670FC">
        <w:rPr>
          <w:rFonts w:ascii="Arial AM" w:hAnsi="Arial AM"/>
          <w:color w:val="000000"/>
        </w:rPr>
        <w:t xml:space="preserve">- </w:t>
      </w:r>
      <w:r w:rsidRPr="004670FC">
        <w:rPr>
          <w:rFonts w:ascii="Georgia" w:hAnsi="Georgia"/>
          <w:color w:val="000000"/>
        </w:rPr>
        <w:t>это</w:t>
      </w:r>
      <w:r w:rsidRPr="004670FC">
        <w:rPr>
          <w:rFonts w:ascii="Arial AM" w:hAnsi="Arial AM"/>
          <w:color w:val="000000"/>
        </w:rPr>
        <w:t xml:space="preserve"> </w:t>
      </w:r>
      <w:r w:rsidRPr="004670FC">
        <w:rPr>
          <w:rFonts w:ascii="Georgia" w:hAnsi="Georgia"/>
          <w:color w:val="000000"/>
        </w:rPr>
        <w:t>сегмент</w:t>
      </w:r>
      <w:r w:rsidRPr="004670FC">
        <w:rPr>
          <w:rFonts w:ascii="Arial AM" w:hAnsi="Arial AM"/>
          <w:color w:val="000000"/>
        </w:rPr>
        <w:t xml:space="preserve"> </w:t>
      </w:r>
      <w:r w:rsidRPr="004670FC">
        <w:rPr>
          <w:rFonts w:ascii="Georgia" w:hAnsi="Georgia"/>
          <w:color w:val="000000"/>
        </w:rPr>
        <w:t>мирового</w:t>
      </w:r>
      <w:r w:rsidRPr="004670FC">
        <w:rPr>
          <w:rFonts w:ascii="Arial AM" w:hAnsi="Arial AM"/>
          <w:color w:val="000000"/>
        </w:rPr>
        <w:t xml:space="preserve"> </w:t>
      </w:r>
      <w:r w:rsidRPr="004670FC">
        <w:rPr>
          <w:rFonts w:ascii="Georgia" w:hAnsi="Georgia"/>
          <w:color w:val="000000"/>
        </w:rPr>
        <w:t>рынка</w:t>
      </w:r>
      <w:r w:rsidRPr="004670FC">
        <w:rPr>
          <w:rFonts w:ascii="Arial AM" w:hAnsi="Arial AM"/>
          <w:color w:val="000000"/>
        </w:rPr>
        <w:t xml:space="preserve"> </w:t>
      </w:r>
      <w:r w:rsidRPr="004670FC">
        <w:rPr>
          <w:rFonts w:ascii="Georgia" w:hAnsi="Georgia"/>
          <w:color w:val="000000"/>
        </w:rPr>
        <w:t>ссудных</w:t>
      </w:r>
      <w:r w:rsidRPr="004670FC">
        <w:rPr>
          <w:rFonts w:ascii="Arial AM" w:hAnsi="Arial AM"/>
          <w:color w:val="000000"/>
        </w:rPr>
        <w:t xml:space="preserve"> </w:t>
      </w:r>
      <w:r w:rsidRPr="004670FC">
        <w:rPr>
          <w:rFonts w:ascii="Georgia" w:hAnsi="Georgia"/>
          <w:color w:val="000000"/>
        </w:rPr>
        <w:t>капиталов</w:t>
      </w:r>
      <w:r w:rsidRPr="004670FC">
        <w:rPr>
          <w:rFonts w:ascii="Arial AM" w:hAnsi="Arial AM"/>
          <w:color w:val="000000"/>
        </w:rPr>
        <w:t xml:space="preserve">, </w:t>
      </w:r>
      <w:r w:rsidRPr="004670FC">
        <w:rPr>
          <w:rFonts w:ascii="Georgia" w:hAnsi="Georgia"/>
          <w:color w:val="000000"/>
        </w:rPr>
        <w:t>где</w:t>
      </w:r>
      <w:r w:rsidRPr="004670FC">
        <w:rPr>
          <w:rFonts w:ascii="Arial AM" w:hAnsi="Arial AM"/>
          <w:color w:val="000000"/>
        </w:rPr>
        <w:t xml:space="preserve"> </w:t>
      </w:r>
      <w:r w:rsidRPr="004670FC">
        <w:rPr>
          <w:rFonts w:ascii="Georgia" w:hAnsi="Georgia"/>
          <w:color w:val="000000"/>
        </w:rPr>
        <w:t>осуществляется</w:t>
      </w:r>
      <w:r w:rsidRPr="004670FC">
        <w:rPr>
          <w:rFonts w:ascii="Arial AM" w:hAnsi="Arial AM"/>
          <w:color w:val="000000"/>
        </w:rPr>
        <w:t xml:space="preserve"> </w:t>
      </w:r>
      <w:r w:rsidRPr="004670FC">
        <w:rPr>
          <w:rFonts w:ascii="Georgia" w:hAnsi="Georgia"/>
          <w:color w:val="000000"/>
        </w:rPr>
        <w:t>эмиссия</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купля</w:t>
      </w:r>
      <w:r w:rsidRPr="004670FC">
        <w:rPr>
          <w:rFonts w:ascii="Arial AM" w:hAnsi="Arial AM"/>
          <w:color w:val="000000"/>
        </w:rPr>
        <w:t>-</w:t>
      </w:r>
      <w:r w:rsidRPr="004670FC">
        <w:rPr>
          <w:rFonts w:ascii="Georgia" w:hAnsi="Georgia"/>
          <w:color w:val="000000"/>
        </w:rPr>
        <w:t>продажа</w:t>
      </w:r>
      <w:r w:rsidRPr="004670FC">
        <w:rPr>
          <w:rFonts w:ascii="Arial AM" w:hAnsi="Arial AM"/>
          <w:color w:val="000000"/>
        </w:rPr>
        <w:t xml:space="preserve"> </w:t>
      </w:r>
      <w:r w:rsidRPr="004670FC">
        <w:rPr>
          <w:rFonts w:ascii="Georgia" w:hAnsi="Georgia"/>
          <w:color w:val="000000"/>
        </w:rPr>
        <w:t>ценных</w:t>
      </w:r>
      <w:r w:rsidRPr="004670FC">
        <w:rPr>
          <w:rFonts w:ascii="Arial AM" w:hAnsi="Arial AM"/>
          <w:color w:val="000000"/>
        </w:rPr>
        <w:t xml:space="preserve"> </w:t>
      </w:r>
      <w:r w:rsidRPr="004670FC">
        <w:rPr>
          <w:rFonts w:ascii="Georgia" w:hAnsi="Georgia"/>
          <w:color w:val="000000"/>
        </w:rPr>
        <w:t>бумаг</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различных</w:t>
      </w:r>
      <w:r w:rsidRPr="004670FC">
        <w:rPr>
          <w:rFonts w:ascii="Arial AM" w:hAnsi="Arial AM"/>
          <w:color w:val="000000"/>
        </w:rPr>
        <w:t xml:space="preserve"> </w:t>
      </w:r>
      <w:r w:rsidRPr="004670FC">
        <w:rPr>
          <w:rFonts w:ascii="Georgia" w:hAnsi="Georgia"/>
          <w:color w:val="000000"/>
        </w:rPr>
        <w:t>обязательств</w:t>
      </w:r>
      <w:r w:rsidRPr="004670FC">
        <w:rPr>
          <w:rFonts w:ascii="Arial AM" w:hAnsi="Arial AM"/>
          <w:color w:val="000000"/>
        </w:rPr>
        <w:t xml:space="preserve">. </w:t>
      </w:r>
      <w:r w:rsidRPr="004670FC">
        <w:rPr>
          <w:rFonts w:ascii="Georgia" w:hAnsi="Georgia"/>
          <w:color w:val="000000"/>
        </w:rPr>
        <w:t>Деятельность</w:t>
      </w:r>
      <w:r w:rsidRPr="004670FC">
        <w:rPr>
          <w:rFonts w:ascii="Arial AM" w:hAnsi="Arial AM"/>
          <w:color w:val="000000"/>
        </w:rPr>
        <w:t xml:space="preserve"> </w:t>
      </w:r>
      <w:r w:rsidRPr="004670FC">
        <w:rPr>
          <w:rFonts w:ascii="Georgia" w:hAnsi="Georgia"/>
          <w:color w:val="000000"/>
        </w:rPr>
        <w:t>мирового</w:t>
      </w:r>
      <w:r w:rsidRPr="004670FC">
        <w:rPr>
          <w:rFonts w:ascii="Arial AM" w:hAnsi="Arial AM"/>
          <w:color w:val="000000"/>
        </w:rPr>
        <w:t xml:space="preserve"> </w:t>
      </w:r>
      <w:r w:rsidRPr="004670FC">
        <w:rPr>
          <w:rFonts w:ascii="Georgia" w:hAnsi="Georgia"/>
          <w:color w:val="000000"/>
        </w:rPr>
        <w:t>кредитного</w:t>
      </w:r>
      <w:r w:rsidRPr="004670FC">
        <w:rPr>
          <w:rFonts w:ascii="Arial AM" w:hAnsi="Arial AM"/>
          <w:color w:val="000000"/>
        </w:rPr>
        <w:t xml:space="preserve"> </w:t>
      </w:r>
      <w:r w:rsidRPr="004670FC">
        <w:rPr>
          <w:rFonts w:ascii="Georgia" w:hAnsi="Georgia"/>
          <w:color w:val="000000"/>
        </w:rPr>
        <w:t>рынка</w:t>
      </w:r>
      <w:r w:rsidRPr="004670FC">
        <w:rPr>
          <w:rFonts w:ascii="Arial AM" w:hAnsi="Arial AM"/>
          <w:color w:val="000000"/>
        </w:rPr>
        <w:t xml:space="preserve"> </w:t>
      </w:r>
      <w:r w:rsidRPr="004670FC">
        <w:rPr>
          <w:rFonts w:ascii="Georgia" w:hAnsi="Georgia"/>
          <w:color w:val="000000"/>
        </w:rPr>
        <w:t>тесно</w:t>
      </w:r>
      <w:r w:rsidRPr="004670FC">
        <w:rPr>
          <w:rFonts w:ascii="Arial AM" w:hAnsi="Arial AM"/>
          <w:color w:val="000000"/>
        </w:rPr>
        <w:t xml:space="preserve"> </w:t>
      </w:r>
      <w:r w:rsidRPr="004670FC">
        <w:rPr>
          <w:rFonts w:ascii="Georgia" w:hAnsi="Georgia"/>
          <w:color w:val="000000"/>
        </w:rPr>
        <w:t>связана</w:t>
      </w:r>
      <w:r w:rsidRPr="004670FC">
        <w:rPr>
          <w:rFonts w:ascii="Arial AM" w:hAnsi="Arial AM"/>
          <w:color w:val="000000"/>
        </w:rPr>
        <w:t xml:space="preserve"> </w:t>
      </w:r>
      <w:r w:rsidRPr="004670FC">
        <w:rPr>
          <w:rFonts w:ascii="Georgia" w:hAnsi="Georgia"/>
          <w:color w:val="000000"/>
        </w:rPr>
        <w:t>с</w:t>
      </w:r>
      <w:r w:rsidRPr="004670FC">
        <w:rPr>
          <w:rFonts w:ascii="Arial AM" w:hAnsi="Arial AM"/>
          <w:color w:val="000000"/>
        </w:rPr>
        <w:t xml:space="preserve"> </w:t>
      </w:r>
      <w:r w:rsidRPr="004670FC">
        <w:rPr>
          <w:rFonts w:ascii="Georgia" w:hAnsi="Georgia"/>
          <w:color w:val="000000"/>
        </w:rPr>
        <w:t>мировым</w:t>
      </w:r>
      <w:r w:rsidRPr="004670FC">
        <w:rPr>
          <w:rFonts w:ascii="Arial AM" w:hAnsi="Arial AM"/>
          <w:color w:val="000000"/>
        </w:rPr>
        <w:t xml:space="preserve"> </w:t>
      </w:r>
      <w:r w:rsidRPr="004670FC">
        <w:rPr>
          <w:rFonts w:ascii="Georgia" w:hAnsi="Georgia"/>
          <w:color w:val="000000"/>
        </w:rPr>
        <w:t>финансовым</w:t>
      </w:r>
      <w:r w:rsidRPr="004670FC">
        <w:rPr>
          <w:rFonts w:ascii="Arial AM" w:hAnsi="Arial AM"/>
          <w:color w:val="000000"/>
        </w:rPr>
        <w:t xml:space="preserve"> </w:t>
      </w:r>
      <w:r w:rsidRPr="004670FC">
        <w:rPr>
          <w:rFonts w:ascii="Georgia" w:hAnsi="Georgia"/>
          <w:color w:val="000000"/>
        </w:rPr>
        <w:t>рынком</w:t>
      </w:r>
      <w:r w:rsidRPr="004670FC">
        <w:rPr>
          <w:rFonts w:ascii="Arial AM" w:hAnsi="Arial AM"/>
          <w:color w:val="000000"/>
        </w:rPr>
        <w:t xml:space="preserve">. </w:t>
      </w:r>
      <w:r w:rsidRPr="004670FC">
        <w:rPr>
          <w:rFonts w:ascii="Georgia" w:hAnsi="Georgia"/>
          <w:color w:val="000000"/>
        </w:rPr>
        <w:t>Их</w:t>
      </w:r>
      <w:r w:rsidRPr="004670FC">
        <w:rPr>
          <w:rFonts w:ascii="Arial AM" w:hAnsi="Arial AM"/>
          <w:color w:val="000000"/>
        </w:rPr>
        <w:t xml:space="preserve"> </w:t>
      </w:r>
      <w:r w:rsidRPr="004670FC">
        <w:rPr>
          <w:rFonts w:ascii="Georgia" w:hAnsi="Georgia"/>
          <w:color w:val="000000"/>
        </w:rPr>
        <w:t>взаимосвязь</w:t>
      </w:r>
      <w:r w:rsidRPr="004670FC">
        <w:rPr>
          <w:rFonts w:ascii="Arial AM" w:hAnsi="Arial AM"/>
          <w:color w:val="000000"/>
        </w:rPr>
        <w:t xml:space="preserve"> </w:t>
      </w:r>
      <w:r w:rsidRPr="004670FC">
        <w:rPr>
          <w:rFonts w:ascii="Georgia" w:hAnsi="Georgia"/>
          <w:color w:val="000000"/>
        </w:rPr>
        <w:t>усиливается</w:t>
      </w:r>
      <w:r w:rsidRPr="004670FC">
        <w:rPr>
          <w:rFonts w:ascii="Arial AM" w:hAnsi="Arial AM"/>
          <w:color w:val="000000"/>
        </w:rPr>
        <w:t xml:space="preserve"> </w:t>
      </w:r>
      <w:r w:rsidRPr="004670FC">
        <w:rPr>
          <w:rFonts w:ascii="Georgia" w:hAnsi="Georgia"/>
          <w:color w:val="000000"/>
        </w:rPr>
        <w:t>в</w:t>
      </w:r>
      <w:r w:rsidRPr="004670FC">
        <w:rPr>
          <w:rFonts w:ascii="Arial AM" w:hAnsi="Arial AM"/>
          <w:color w:val="000000"/>
        </w:rPr>
        <w:t xml:space="preserve"> </w:t>
      </w:r>
      <w:r w:rsidRPr="004670FC">
        <w:rPr>
          <w:rFonts w:ascii="Georgia" w:hAnsi="Georgia"/>
          <w:color w:val="000000"/>
        </w:rPr>
        <w:t>связи</w:t>
      </w:r>
      <w:r w:rsidRPr="004670FC">
        <w:rPr>
          <w:rFonts w:ascii="Arial AM" w:hAnsi="Arial AM"/>
          <w:color w:val="000000"/>
        </w:rPr>
        <w:t xml:space="preserve"> </w:t>
      </w:r>
      <w:r w:rsidRPr="004670FC">
        <w:rPr>
          <w:rFonts w:ascii="Georgia" w:hAnsi="Georgia"/>
          <w:color w:val="000000"/>
        </w:rPr>
        <w:t>с</w:t>
      </w:r>
      <w:r w:rsidRPr="004670FC">
        <w:rPr>
          <w:rFonts w:ascii="Arial AM" w:hAnsi="Arial AM"/>
          <w:color w:val="000000"/>
        </w:rPr>
        <w:t xml:space="preserve"> </w:t>
      </w:r>
      <w:r w:rsidRPr="004670FC">
        <w:rPr>
          <w:rFonts w:ascii="Georgia" w:hAnsi="Georgia"/>
          <w:color w:val="000000"/>
        </w:rPr>
        <w:t>тенденцией</w:t>
      </w:r>
      <w:r w:rsidRPr="004670FC">
        <w:rPr>
          <w:rFonts w:ascii="Arial AM" w:hAnsi="Arial AM"/>
          <w:color w:val="000000"/>
        </w:rPr>
        <w:t xml:space="preserve"> </w:t>
      </w:r>
      <w:r w:rsidRPr="004670FC">
        <w:rPr>
          <w:rFonts w:ascii="Georgia" w:hAnsi="Georgia"/>
          <w:color w:val="000000"/>
        </w:rPr>
        <w:t>к</w:t>
      </w:r>
      <w:r w:rsidRPr="004670FC">
        <w:rPr>
          <w:rFonts w:ascii="Arial AM" w:hAnsi="Arial AM"/>
          <w:color w:val="000000"/>
        </w:rPr>
        <w:t xml:space="preserve"> </w:t>
      </w:r>
      <w:proofErr w:type="spellStart"/>
      <w:r w:rsidRPr="004670FC">
        <w:rPr>
          <w:rFonts w:ascii="Georgia" w:hAnsi="Georgia"/>
          <w:color w:val="000000"/>
        </w:rPr>
        <w:t>секъюритизации</w:t>
      </w:r>
      <w:proofErr w:type="spellEnd"/>
      <w:r w:rsidRPr="004670FC">
        <w:rPr>
          <w:rFonts w:ascii="Arial AM" w:hAnsi="Arial AM"/>
          <w:color w:val="000000"/>
        </w:rPr>
        <w:t xml:space="preserve"> (</w:t>
      </w:r>
      <w:r w:rsidRPr="004670FC">
        <w:rPr>
          <w:rFonts w:ascii="Georgia" w:hAnsi="Georgia"/>
          <w:color w:val="000000"/>
        </w:rPr>
        <w:t>англ</w:t>
      </w:r>
      <w:r w:rsidRPr="004670FC">
        <w:rPr>
          <w:rFonts w:ascii="Arial AM" w:hAnsi="Arial AM"/>
          <w:color w:val="000000"/>
        </w:rPr>
        <w:t xml:space="preserve">. </w:t>
      </w:r>
      <w:proofErr w:type="spellStart"/>
      <w:r w:rsidRPr="004670FC">
        <w:rPr>
          <w:rFonts w:ascii="Arial AM" w:hAnsi="Arial AM"/>
          <w:color w:val="000000"/>
        </w:rPr>
        <w:t>securities</w:t>
      </w:r>
      <w:proofErr w:type="spellEnd"/>
      <w:r w:rsidRPr="004670FC">
        <w:rPr>
          <w:rFonts w:ascii="Arial AM" w:hAnsi="Arial AM"/>
          <w:color w:val="000000"/>
        </w:rPr>
        <w:t xml:space="preserve"> - </w:t>
      </w:r>
      <w:r w:rsidRPr="004670FC">
        <w:rPr>
          <w:rFonts w:ascii="Georgia" w:hAnsi="Georgia"/>
          <w:color w:val="000000"/>
        </w:rPr>
        <w:t>ценные</w:t>
      </w:r>
      <w:r w:rsidRPr="004670FC">
        <w:rPr>
          <w:rFonts w:ascii="Arial AM" w:hAnsi="Arial AM"/>
          <w:color w:val="000000"/>
        </w:rPr>
        <w:t xml:space="preserve"> </w:t>
      </w:r>
      <w:r w:rsidRPr="004670FC">
        <w:rPr>
          <w:rFonts w:ascii="Georgia" w:hAnsi="Georgia"/>
          <w:color w:val="000000"/>
        </w:rPr>
        <w:t>бумаги</w:t>
      </w:r>
      <w:r w:rsidRPr="004670FC">
        <w:rPr>
          <w:rFonts w:ascii="Arial AM" w:hAnsi="Arial AM"/>
          <w:color w:val="000000"/>
        </w:rPr>
        <w:t xml:space="preserve">) - </w:t>
      </w:r>
      <w:r w:rsidRPr="004670FC">
        <w:rPr>
          <w:rFonts w:ascii="Georgia" w:hAnsi="Georgia"/>
          <w:color w:val="000000"/>
        </w:rPr>
        <w:t>замещению</w:t>
      </w:r>
      <w:r w:rsidRPr="004670FC">
        <w:rPr>
          <w:rFonts w:ascii="Arial AM" w:hAnsi="Arial AM"/>
          <w:color w:val="000000"/>
        </w:rPr>
        <w:t xml:space="preserve"> </w:t>
      </w:r>
      <w:r w:rsidRPr="004670FC">
        <w:rPr>
          <w:rFonts w:ascii="Georgia" w:hAnsi="Georgia"/>
          <w:color w:val="000000"/>
        </w:rPr>
        <w:t>традиционных</w:t>
      </w:r>
      <w:r w:rsidRPr="004670FC">
        <w:rPr>
          <w:rFonts w:ascii="Arial AM" w:hAnsi="Arial AM"/>
          <w:color w:val="000000"/>
        </w:rPr>
        <w:t xml:space="preserve"> </w:t>
      </w:r>
      <w:r w:rsidRPr="004670FC">
        <w:rPr>
          <w:rFonts w:ascii="Georgia" w:hAnsi="Georgia"/>
          <w:color w:val="000000"/>
        </w:rPr>
        <w:t>форма</w:t>
      </w:r>
      <w:r w:rsidRPr="004670FC">
        <w:rPr>
          <w:rFonts w:ascii="Arial AM" w:hAnsi="Arial AM"/>
          <w:color w:val="000000"/>
        </w:rPr>
        <w:t xml:space="preserve"> </w:t>
      </w:r>
      <w:r w:rsidRPr="004670FC">
        <w:rPr>
          <w:rFonts w:ascii="Georgia" w:hAnsi="Georgia"/>
          <w:color w:val="000000"/>
        </w:rPr>
        <w:t>банковского</w:t>
      </w:r>
      <w:r w:rsidRPr="004670FC">
        <w:rPr>
          <w:rFonts w:ascii="Arial AM" w:hAnsi="Arial AM"/>
          <w:color w:val="000000"/>
        </w:rPr>
        <w:t xml:space="preserve"> </w:t>
      </w:r>
      <w:r w:rsidRPr="004670FC">
        <w:rPr>
          <w:rFonts w:ascii="Georgia" w:hAnsi="Georgia"/>
          <w:color w:val="000000"/>
        </w:rPr>
        <w:t>кредита</w:t>
      </w:r>
      <w:r w:rsidRPr="004670FC">
        <w:rPr>
          <w:rFonts w:ascii="Arial AM" w:hAnsi="Arial AM"/>
          <w:color w:val="000000"/>
        </w:rPr>
        <w:t xml:space="preserve"> </w:t>
      </w:r>
      <w:r w:rsidRPr="004670FC">
        <w:rPr>
          <w:rFonts w:ascii="Georgia" w:hAnsi="Georgia"/>
          <w:color w:val="000000"/>
        </w:rPr>
        <w:t>выпуском</w:t>
      </w:r>
      <w:r w:rsidRPr="004670FC">
        <w:rPr>
          <w:rFonts w:ascii="Arial AM" w:hAnsi="Arial AM"/>
          <w:color w:val="000000"/>
        </w:rPr>
        <w:t xml:space="preserve"> </w:t>
      </w:r>
      <w:r w:rsidRPr="004670FC">
        <w:rPr>
          <w:rFonts w:ascii="Georgia" w:hAnsi="Georgia"/>
          <w:color w:val="000000"/>
        </w:rPr>
        <w:t>ценных</w:t>
      </w:r>
      <w:r w:rsidRPr="004670FC">
        <w:rPr>
          <w:rFonts w:ascii="Arial AM" w:hAnsi="Arial AM"/>
          <w:color w:val="000000"/>
        </w:rPr>
        <w:t xml:space="preserve"> </w:t>
      </w:r>
      <w:r w:rsidRPr="004670FC">
        <w:rPr>
          <w:rFonts w:ascii="Georgia" w:hAnsi="Georgia"/>
          <w:color w:val="000000"/>
        </w:rPr>
        <w:t>бумаг</w:t>
      </w:r>
      <w:r w:rsidRPr="004670FC">
        <w:rPr>
          <w:rFonts w:ascii="Arial AM" w:hAnsi="Arial AM"/>
          <w:color w:val="000000"/>
        </w:rPr>
        <w:t>.</w:t>
      </w:r>
      <w:r w:rsidRPr="004670FC">
        <w:rPr>
          <w:rStyle w:val="apple-converted-space"/>
          <w:rFonts w:ascii="Arial AM" w:hAnsi="Arial AM"/>
          <w:color w:val="000000"/>
        </w:rPr>
        <w:t> </w:t>
      </w:r>
      <w:r w:rsidRPr="004670FC">
        <w:rPr>
          <w:rFonts w:ascii="Georgia" w:hAnsi="Georgia"/>
          <w:b/>
          <w:bCs/>
          <w:color w:val="000000"/>
        </w:rPr>
        <w:t>Ценные</w:t>
      </w:r>
      <w:r w:rsidRPr="004670FC">
        <w:rPr>
          <w:rFonts w:ascii="Arial AM" w:hAnsi="Arial AM"/>
          <w:b/>
          <w:bCs/>
          <w:color w:val="000000"/>
        </w:rPr>
        <w:t xml:space="preserve"> </w:t>
      </w:r>
      <w:r w:rsidRPr="004670FC">
        <w:rPr>
          <w:rFonts w:ascii="Georgia" w:hAnsi="Georgia"/>
          <w:b/>
          <w:bCs/>
          <w:color w:val="000000"/>
        </w:rPr>
        <w:t>бумаги</w:t>
      </w:r>
      <w:r w:rsidRPr="004670FC">
        <w:rPr>
          <w:rStyle w:val="apple-converted-space"/>
          <w:rFonts w:ascii="Arial AM" w:hAnsi="Arial AM"/>
          <w:color w:val="000000"/>
        </w:rPr>
        <w:t> </w:t>
      </w:r>
      <w:r w:rsidRPr="004670FC">
        <w:rPr>
          <w:rFonts w:ascii="Arial AM" w:hAnsi="Arial AM"/>
          <w:color w:val="000000"/>
        </w:rPr>
        <w:t xml:space="preserve">- </w:t>
      </w:r>
      <w:r w:rsidRPr="004670FC">
        <w:rPr>
          <w:rFonts w:ascii="Georgia" w:hAnsi="Georgia"/>
          <w:color w:val="000000"/>
        </w:rPr>
        <w:t>особая</w:t>
      </w:r>
      <w:r w:rsidRPr="004670FC">
        <w:rPr>
          <w:rFonts w:ascii="Arial AM" w:hAnsi="Arial AM"/>
          <w:color w:val="000000"/>
        </w:rPr>
        <w:t xml:space="preserve"> </w:t>
      </w:r>
      <w:r w:rsidRPr="004670FC">
        <w:rPr>
          <w:rFonts w:ascii="Georgia" w:hAnsi="Georgia"/>
          <w:color w:val="000000"/>
        </w:rPr>
        <w:t>сфера</w:t>
      </w:r>
      <w:r w:rsidRPr="004670FC">
        <w:rPr>
          <w:rFonts w:ascii="Arial AM" w:hAnsi="Arial AM"/>
          <w:color w:val="000000"/>
        </w:rPr>
        <w:t xml:space="preserve"> </w:t>
      </w:r>
      <w:r w:rsidRPr="004670FC">
        <w:rPr>
          <w:rFonts w:ascii="Georgia" w:hAnsi="Georgia"/>
          <w:color w:val="000000"/>
        </w:rPr>
        <w:t>вложения</w:t>
      </w:r>
      <w:r w:rsidRPr="004670FC">
        <w:rPr>
          <w:rFonts w:ascii="Arial AM" w:hAnsi="Arial AM"/>
          <w:color w:val="000000"/>
        </w:rPr>
        <w:t xml:space="preserve"> </w:t>
      </w:r>
      <w:r w:rsidRPr="004670FC">
        <w:rPr>
          <w:rFonts w:ascii="Georgia" w:hAnsi="Georgia"/>
          <w:color w:val="000000"/>
        </w:rPr>
        <w:t>ссудного</w:t>
      </w:r>
      <w:r w:rsidRPr="004670FC">
        <w:rPr>
          <w:rFonts w:ascii="Arial AM" w:hAnsi="Arial AM"/>
          <w:color w:val="000000"/>
        </w:rPr>
        <w:t xml:space="preserve"> </w:t>
      </w:r>
      <w:r w:rsidRPr="004670FC">
        <w:rPr>
          <w:rFonts w:ascii="Georgia" w:hAnsi="Georgia"/>
          <w:color w:val="000000"/>
        </w:rPr>
        <w:t>капитала</w:t>
      </w:r>
      <w:r w:rsidRPr="004670FC">
        <w:rPr>
          <w:rFonts w:ascii="Arial AM" w:hAnsi="Arial AM"/>
          <w:color w:val="000000"/>
        </w:rPr>
        <w:t xml:space="preserve">, </w:t>
      </w:r>
      <w:r w:rsidRPr="004670FC">
        <w:rPr>
          <w:rFonts w:ascii="Georgia" w:hAnsi="Georgia"/>
          <w:color w:val="000000"/>
        </w:rPr>
        <w:t>хотя</w:t>
      </w:r>
      <w:r w:rsidRPr="004670FC">
        <w:rPr>
          <w:rFonts w:ascii="Arial AM" w:hAnsi="Arial AM"/>
          <w:color w:val="000000"/>
        </w:rPr>
        <w:t xml:space="preserve"> </w:t>
      </w:r>
      <w:r w:rsidRPr="004670FC">
        <w:rPr>
          <w:rFonts w:ascii="Georgia" w:hAnsi="Georgia"/>
          <w:color w:val="000000"/>
        </w:rPr>
        <w:t>сами</w:t>
      </w:r>
      <w:r w:rsidRPr="004670FC">
        <w:rPr>
          <w:rFonts w:ascii="Arial AM" w:hAnsi="Arial AM"/>
          <w:color w:val="000000"/>
        </w:rPr>
        <w:t xml:space="preserve"> </w:t>
      </w:r>
      <w:r w:rsidRPr="004670FC">
        <w:rPr>
          <w:rFonts w:ascii="Georgia" w:hAnsi="Georgia"/>
          <w:color w:val="000000"/>
        </w:rPr>
        <w:t>они</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не</w:t>
      </w:r>
      <w:r w:rsidRPr="004670FC">
        <w:rPr>
          <w:rFonts w:ascii="Arial AM" w:hAnsi="Arial AM"/>
          <w:color w:val="000000"/>
        </w:rPr>
        <w:t xml:space="preserve"> </w:t>
      </w:r>
      <w:r w:rsidRPr="004670FC">
        <w:rPr>
          <w:rFonts w:ascii="Georgia" w:hAnsi="Georgia"/>
          <w:color w:val="000000"/>
        </w:rPr>
        <w:t>являются</w:t>
      </w:r>
      <w:r w:rsidRPr="004670FC">
        <w:rPr>
          <w:rFonts w:ascii="Arial AM" w:hAnsi="Arial AM"/>
          <w:color w:val="000000"/>
        </w:rPr>
        <w:t xml:space="preserve"> </w:t>
      </w:r>
      <w:r w:rsidRPr="004670FC">
        <w:rPr>
          <w:rFonts w:ascii="Georgia" w:hAnsi="Georgia"/>
          <w:color w:val="000000"/>
        </w:rPr>
        <w:t>таковым</w:t>
      </w:r>
      <w:r w:rsidRPr="004670FC">
        <w:rPr>
          <w:rFonts w:ascii="Arial AM" w:hAnsi="Arial AM"/>
          <w:color w:val="000000"/>
        </w:rPr>
        <w:t>.</w:t>
      </w:r>
    </w:p>
    <w:p w:rsidR="000E2A85" w:rsidRPr="004670FC" w:rsidRDefault="000E2A85" w:rsidP="004670FC">
      <w:pPr>
        <w:pStyle w:val="a4"/>
        <w:shd w:val="clear" w:color="auto" w:fill="FFFFFF"/>
        <w:spacing w:after="198" w:afterAutospacing="0" w:line="276" w:lineRule="auto"/>
        <w:rPr>
          <w:rFonts w:ascii="Arial AM" w:hAnsi="Arial AM"/>
          <w:color w:val="000000"/>
        </w:rPr>
      </w:pPr>
      <w:r w:rsidRPr="004670FC">
        <w:rPr>
          <w:rFonts w:ascii="Georgia" w:hAnsi="Georgia"/>
          <w:color w:val="000000"/>
        </w:rPr>
        <w:t>В</w:t>
      </w:r>
      <w:r w:rsidRPr="004670FC">
        <w:rPr>
          <w:rFonts w:ascii="Arial AM" w:hAnsi="Arial AM"/>
          <w:color w:val="000000"/>
        </w:rPr>
        <w:t xml:space="preserve"> </w:t>
      </w:r>
      <w:r w:rsidRPr="004670FC">
        <w:rPr>
          <w:rFonts w:ascii="Georgia" w:hAnsi="Georgia"/>
          <w:color w:val="000000"/>
        </w:rPr>
        <w:t>экономической</w:t>
      </w:r>
      <w:r w:rsidRPr="004670FC">
        <w:rPr>
          <w:rFonts w:ascii="Arial AM" w:hAnsi="Arial AM"/>
          <w:color w:val="000000"/>
        </w:rPr>
        <w:t xml:space="preserve"> </w:t>
      </w:r>
      <w:r w:rsidRPr="004670FC">
        <w:rPr>
          <w:rFonts w:ascii="Georgia" w:hAnsi="Georgia"/>
          <w:color w:val="000000"/>
        </w:rPr>
        <w:t>теории</w:t>
      </w:r>
      <w:r w:rsidRPr="004670FC">
        <w:rPr>
          <w:rFonts w:ascii="Arial AM" w:hAnsi="Arial AM"/>
          <w:color w:val="000000"/>
        </w:rPr>
        <w:t xml:space="preserve"> </w:t>
      </w:r>
      <w:r w:rsidRPr="004670FC">
        <w:rPr>
          <w:rFonts w:ascii="Georgia" w:hAnsi="Georgia"/>
          <w:color w:val="000000"/>
        </w:rPr>
        <w:t>существует</w:t>
      </w:r>
      <w:r w:rsidRPr="004670FC">
        <w:rPr>
          <w:rFonts w:ascii="Arial AM" w:hAnsi="Arial AM"/>
          <w:color w:val="000000"/>
        </w:rPr>
        <w:t xml:space="preserve"> </w:t>
      </w:r>
      <w:r w:rsidRPr="004670FC">
        <w:rPr>
          <w:rFonts w:ascii="Georgia" w:hAnsi="Georgia"/>
          <w:color w:val="000000"/>
        </w:rPr>
        <w:t>разделение</w:t>
      </w:r>
      <w:r w:rsidRPr="004670FC">
        <w:rPr>
          <w:rFonts w:ascii="Arial AM" w:hAnsi="Arial AM"/>
          <w:color w:val="000000"/>
        </w:rPr>
        <w:t xml:space="preserve"> </w:t>
      </w:r>
      <w:r w:rsidRPr="004670FC">
        <w:rPr>
          <w:rFonts w:ascii="Georgia" w:hAnsi="Georgia"/>
          <w:color w:val="000000"/>
        </w:rPr>
        <w:t>международного</w:t>
      </w:r>
      <w:r w:rsidRPr="004670FC">
        <w:rPr>
          <w:rFonts w:ascii="Arial AM" w:hAnsi="Arial AM"/>
          <w:color w:val="000000"/>
        </w:rPr>
        <w:t xml:space="preserve"> </w:t>
      </w:r>
      <w:r w:rsidRPr="004670FC">
        <w:rPr>
          <w:rFonts w:ascii="Georgia" w:hAnsi="Georgia"/>
          <w:color w:val="000000"/>
        </w:rPr>
        <w:t>финансового</w:t>
      </w:r>
      <w:r w:rsidRPr="004670FC">
        <w:rPr>
          <w:rFonts w:ascii="Arial AM" w:hAnsi="Arial AM"/>
          <w:color w:val="000000"/>
        </w:rPr>
        <w:t xml:space="preserve"> </w:t>
      </w:r>
      <w:r w:rsidRPr="004670FC">
        <w:rPr>
          <w:rFonts w:ascii="Georgia" w:hAnsi="Georgia"/>
          <w:color w:val="000000"/>
        </w:rPr>
        <w:t>рынка</w:t>
      </w:r>
      <w:r w:rsidRPr="004670FC">
        <w:rPr>
          <w:rFonts w:ascii="Arial AM" w:hAnsi="Arial AM"/>
          <w:color w:val="000000"/>
        </w:rPr>
        <w:t xml:space="preserve"> </w:t>
      </w:r>
      <w:r w:rsidRPr="004670FC">
        <w:rPr>
          <w:rFonts w:ascii="Georgia" w:hAnsi="Georgia"/>
          <w:color w:val="000000"/>
        </w:rPr>
        <w:t>на</w:t>
      </w:r>
      <w:r w:rsidRPr="004670FC">
        <w:rPr>
          <w:rFonts w:ascii="Arial AM" w:hAnsi="Arial AM"/>
          <w:color w:val="000000"/>
        </w:rPr>
        <w:t xml:space="preserve"> </w:t>
      </w:r>
      <w:r w:rsidRPr="004670FC">
        <w:rPr>
          <w:rFonts w:ascii="Georgia" w:hAnsi="Georgia"/>
          <w:color w:val="000000"/>
        </w:rPr>
        <w:t>рынок</w:t>
      </w:r>
      <w:r w:rsidRPr="004670FC">
        <w:rPr>
          <w:rFonts w:ascii="Arial AM" w:hAnsi="Arial AM"/>
          <w:color w:val="000000"/>
        </w:rPr>
        <w:t xml:space="preserve"> </w:t>
      </w:r>
      <w:r w:rsidRPr="004670FC">
        <w:rPr>
          <w:rFonts w:ascii="Georgia" w:hAnsi="Georgia"/>
          <w:color w:val="000000"/>
        </w:rPr>
        <w:t>денег</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капиталов</w:t>
      </w:r>
      <w:r w:rsidRPr="004670FC">
        <w:rPr>
          <w:rFonts w:ascii="Arial AM" w:hAnsi="Arial AM"/>
          <w:color w:val="000000"/>
        </w:rPr>
        <w:t xml:space="preserve">. </w:t>
      </w:r>
      <w:r w:rsidRPr="004670FC">
        <w:rPr>
          <w:rFonts w:ascii="Georgia" w:hAnsi="Georgia"/>
          <w:color w:val="000000"/>
        </w:rPr>
        <w:t>Ссуда</w:t>
      </w:r>
      <w:r w:rsidRPr="004670FC">
        <w:rPr>
          <w:rFonts w:ascii="Arial AM" w:hAnsi="Arial AM"/>
          <w:color w:val="000000"/>
        </w:rPr>
        <w:t xml:space="preserve"> </w:t>
      </w:r>
      <w:r w:rsidRPr="004670FC">
        <w:rPr>
          <w:rFonts w:ascii="Georgia" w:hAnsi="Georgia"/>
          <w:color w:val="000000"/>
        </w:rPr>
        <w:t>денег</w:t>
      </w:r>
      <w:r w:rsidRPr="004670FC">
        <w:rPr>
          <w:rFonts w:ascii="Arial AM" w:hAnsi="Arial AM"/>
          <w:color w:val="000000"/>
        </w:rPr>
        <w:t xml:space="preserve"> </w:t>
      </w:r>
      <w:r w:rsidRPr="004670FC">
        <w:rPr>
          <w:rFonts w:ascii="Georgia" w:hAnsi="Georgia"/>
          <w:color w:val="000000"/>
        </w:rPr>
        <w:t>означает</w:t>
      </w:r>
      <w:r w:rsidRPr="004670FC">
        <w:rPr>
          <w:rFonts w:ascii="Arial AM" w:hAnsi="Arial AM"/>
          <w:color w:val="000000"/>
        </w:rPr>
        <w:t xml:space="preserve"> </w:t>
      </w:r>
      <w:r w:rsidRPr="004670FC">
        <w:rPr>
          <w:rFonts w:ascii="Georgia" w:hAnsi="Georgia"/>
          <w:color w:val="000000"/>
        </w:rPr>
        <w:t>получение</w:t>
      </w:r>
      <w:r w:rsidRPr="004670FC">
        <w:rPr>
          <w:rFonts w:ascii="Arial AM" w:hAnsi="Arial AM"/>
          <w:color w:val="000000"/>
        </w:rPr>
        <w:t xml:space="preserve"> </w:t>
      </w:r>
      <w:r w:rsidRPr="004670FC">
        <w:rPr>
          <w:rFonts w:ascii="Georgia" w:hAnsi="Georgia"/>
          <w:color w:val="000000"/>
        </w:rPr>
        <w:t>средств</w:t>
      </w:r>
      <w:r w:rsidRPr="004670FC">
        <w:rPr>
          <w:rFonts w:ascii="Arial AM" w:hAnsi="Arial AM"/>
          <w:color w:val="000000"/>
        </w:rPr>
        <w:t xml:space="preserve"> </w:t>
      </w:r>
      <w:r w:rsidRPr="004670FC">
        <w:rPr>
          <w:rFonts w:ascii="Georgia" w:hAnsi="Georgia"/>
          <w:color w:val="000000"/>
        </w:rPr>
        <w:t>заемщиком</w:t>
      </w:r>
      <w:r w:rsidRPr="004670FC">
        <w:rPr>
          <w:rFonts w:ascii="Arial AM" w:hAnsi="Arial AM"/>
          <w:color w:val="000000"/>
        </w:rPr>
        <w:t xml:space="preserve"> </w:t>
      </w:r>
      <w:r w:rsidRPr="004670FC">
        <w:rPr>
          <w:rFonts w:ascii="Georgia" w:hAnsi="Georgia"/>
          <w:color w:val="000000"/>
        </w:rPr>
        <w:t>для</w:t>
      </w:r>
      <w:r w:rsidRPr="004670FC">
        <w:rPr>
          <w:rFonts w:ascii="Arial AM" w:hAnsi="Arial AM"/>
          <w:color w:val="000000"/>
        </w:rPr>
        <w:t xml:space="preserve"> </w:t>
      </w:r>
      <w:r w:rsidRPr="004670FC">
        <w:rPr>
          <w:rFonts w:ascii="Georgia" w:hAnsi="Georgia"/>
          <w:color w:val="000000"/>
        </w:rPr>
        <w:t>поддержания</w:t>
      </w:r>
      <w:r w:rsidRPr="004670FC">
        <w:rPr>
          <w:rFonts w:ascii="Arial AM" w:hAnsi="Arial AM"/>
          <w:color w:val="000000"/>
        </w:rPr>
        <w:t xml:space="preserve"> </w:t>
      </w:r>
      <w:r w:rsidRPr="004670FC">
        <w:rPr>
          <w:rFonts w:ascii="Georgia" w:hAnsi="Georgia"/>
          <w:color w:val="000000"/>
        </w:rPr>
        <w:t>текущей</w:t>
      </w:r>
      <w:r w:rsidRPr="004670FC">
        <w:rPr>
          <w:rFonts w:ascii="Arial AM" w:hAnsi="Arial AM"/>
          <w:color w:val="000000"/>
        </w:rPr>
        <w:t xml:space="preserve"> </w:t>
      </w:r>
      <w:r w:rsidRPr="004670FC">
        <w:rPr>
          <w:rFonts w:ascii="Georgia" w:hAnsi="Georgia"/>
          <w:color w:val="000000"/>
        </w:rPr>
        <w:t>ликвидности</w:t>
      </w:r>
      <w:r w:rsidRPr="004670FC">
        <w:rPr>
          <w:rFonts w:ascii="Arial AM" w:hAnsi="Arial AM"/>
          <w:color w:val="000000"/>
        </w:rPr>
        <w:t xml:space="preserve"> </w:t>
      </w:r>
      <w:r w:rsidRPr="004670FC">
        <w:rPr>
          <w:rFonts w:ascii="Georgia" w:hAnsi="Georgia"/>
          <w:color w:val="000000"/>
        </w:rPr>
        <w:t>и</w:t>
      </w:r>
      <w:r w:rsidRPr="004670FC">
        <w:rPr>
          <w:rFonts w:ascii="Arial AM" w:hAnsi="Arial AM"/>
          <w:color w:val="000000"/>
        </w:rPr>
        <w:t xml:space="preserve"> </w:t>
      </w:r>
      <w:r w:rsidRPr="004670FC">
        <w:rPr>
          <w:rFonts w:ascii="Georgia" w:hAnsi="Georgia"/>
          <w:color w:val="000000"/>
        </w:rPr>
        <w:t>покрытия</w:t>
      </w:r>
      <w:r w:rsidRPr="004670FC">
        <w:rPr>
          <w:rFonts w:ascii="Arial AM" w:hAnsi="Arial AM"/>
          <w:color w:val="000000"/>
        </w:rPr>
        <w:t xml:space="preserve"> </w:t>
      </w:r>
      <w:r w:rsidRPr="004670FC">
        <w:rPr>
          <w:rFonts w:ascii="Georgia" w:hAnsi="Georgia"/>
          <w:color w:val="000000"/>
        </w:rPr>
        <w:t>дефицита</w:t>
      </w:r>
      <w:r w:rsidRPr="004670FC">
        <w:rPr>
          <w:rFonts w:ascii="Arial AM" w:hAnsi="Arial AM"/>
          <w:color w:val="000000"/>
        </w:rPr>
        <w:t xml:space="preserve"> </w:t>
      </w:r>
      <w:r w:rsidRPr="004670FC">
        <w:rPr>
          <w:rFonts w:ascii="Georgia" w:hAnsi="Georgia"/>
          <w:color w:val="000000"/>
        </w:rPr>
        <w:t>кредиторской</w:t>
      </w:r>
      <w:r w:rsidRPr="004670FC">
        <w:rPr>
          <w:rFonts w:ascii="Arial AM" w:hAnsi="Arial AM"/>
          <w:color w:val="000000"/>
        </w:rPr>
        <w:t xml:space="preserve"> </w:t>
      </w:r>
      <w:r w:rsidRPr="004670FC">
        <w:rPr>
          <w:rFonts w:ascii="Georgia" w:hAnsi="Georgia"/>
          <w:color w:val="000000"/>
        </w:rPr>
        <w:t>задолженности</w:t>
      </w:r>
      <w:r w:rsidRPr="004670FC">
        <w:rPr>
          <w:rFonts w:ascii="Arial AM" w:hAnsi="Arial AM"/>
          <w:color w:val="000000"/>
        </w:rPr>
        <w:t xml:space="preserve"> </w:t>
      </w:r>
      <w:r w:rsidRPr="004670FC">
        <w:rPr>
          <w:rFonts w:ascii="Georgia" w:hAnsi="Georgia"/>
          <w:color w:val="000000"/>
        </w:rPr>
        <w:t>со</w:t>
      </w:r>
      <w:r w:rsidRPr="004670FC">
        <w:rPr>
          <w:rFonts w:ascii="Arial AM" w:hAnsi="Arial AM"/>
          <w:color w:val="000000"/>
        </w:rPr>
        <w:t xml:space="preserve"> </w:t>
      </w:r>
      <w:r w:rsidRPr="004670FC">
        <w:rPr>
          <w:rFonts w:ascii="Georgia" w:hAnsi="Georgia"/>
          <w:color w:val="000000"/>
        </w:rPr>
        <w:t>сроком</w:t>
      </w:r>
      <w:r w:rsidRPr="004670FC">
        <w:rPr>
          <w:rFonts w:ascii="Arial AM" w:hAnsi="Arial AM"/>
          <w:color w:val="000000"/>
        </w:rPr>
        <w:t xml:space="preserve"> </w:t>
      </w:r>
      <w:r w:rsidRPr="004670FC">
        <w:rPr>
          <w:rFonts w:ascii="Georgia" w:hAnsi="Georgia"/>
          <w:color w:val="000000"/>
        </w:rPr>
        <w:t>до</w:t>
      </w:r>
      <w:r w:rsidRPr="004670FC">
        <w:rPr>
          <w:rFonts w:ascii="Arial AM" w:hAnsi="Arial AM"/>
          <w:color w:val="000000"/>
        </w:rPr>
        <w:t xml:space="preserve"> </w:t>
      </w:r>
      <w:r w:rsidRPr="004670FC">
        <w:rPr>
          <w:rFonts w:ascii="Georgia" w:hAnsi="Georgia"/>
          <w:color w:val="000000"/>
        </w:rPr>
        <w:t>одного</w:t>
      </w:r>
      <w:r w:rsidRPr="004670FC">
        <w:rPr>
          <w:rFonts w:ascii="Arial AM" w:hAnsi="Arial AM"/>
          <w:color w:val="000000"/>
        </w:rPr>
        <w:t xml:space="preserve"> </w:t>
      </w:r>
      <w:r w:rsidRPr="004670FC">
        <w:rPr>
          <w:rFonts w:ascii="Georgia" w:hAnsi="Georgia"/>
          <w:color w:val="000000"/>
        </w:rPr>
        <w:t>года</w:t>
      </w:r>
      <w:r w:rsidRPr="004670FC">
        <w:rPr>
          <w:rFonts w:ascii="Arial AM" w:hAnsi="Arial AM"/>
          <w:color w:val="000000"/>
        </w:rPr>
        <w:t xml:space="preserve">. </w:t>
      </w:r>
      <w:r w:rsidRPr="004670FC">
        <w:rPr>
          <w:rFonts w:ascii="Georgia" w:hAnsi="Georgia"/>
          <w:color w:val="000000"/>
        </w:rPr>
        <w:t>Ссуда</w:t>
      </w:r>
      <w:r w:rsidRPr="004670FC">
        <w:rPr>
          <w:rFonts w:ascii="Arial AM" w:hAnsi="Arial AM"/>
          <w:color w:val="000000"/>
        </w:rPr>
        <w:t xml:space="preserve"> </w:t>
      </w:r>
      <w:r w:rsidRPr="004670FC">
        <w:rPr>
          <w:rFonts w:ascii="Georgia" w:hAnsi="Georgia"/>
          <w:color w:val="000000"/>
        </w:rPr>
        <w:t>капитала</w:t>
      </w:r>
      <w:r w:rsidRPr="004670FC">
        <w:rPr>
          <w:rFonts w:ascii="Arial AM" w:hAnsi="Arial AM"/>
          <w:color w:val="000000"/>
        </w:rPr>
        <w:t xml:space="preserve"> </w:t>
      </w:r>
      <w:r w:rsidRPr="004670FC">
        <w:rPr>
          <w:rFonts w:ascii="Georgia" w:hAnsi="Georgia"/>
          <w:color w:val="000000"/>
        </w:rPr>
        <w:t>подразумевает</w:t>
      </w:r>
      <w:r w:rsidRPr="004670FC">
        <w:rPr>
          <w:rFonts w:ascii="Arial AM" w:hAnsi="Arial AM"/>
          <w:color w:val="000000"/>
        </w:rPr>
        <w:t xml:space="preserve"> </w:t>
      </w:r>
      <w:r w:rsidRPr="004670FC">
        <w:rPr>
          <w:rFonts w:ascii="Georgia" w:hAnsi="Georgia"/>
          <w:color w:val="000000"/>
        </w:rPr>
        <w:t>получение</w:t>
      </w:r>
      <w:r w:rsidRPr="004670FC">
        <w:rPr>
          <w:rFonts w:ascii="Arial AM" w:hAnsi="Arial AM"/>
          <w:color w:val="000000"/>
        </w:rPr>
        <w:t xml:space="preserve"> </w:t>
      </w:r>
      <w:r w:rsidRPr="004670FC">
        <w:rPr>
          <w:rFonts w:ascii="Georgia" w:hAnsi="Georgia"/>
          <w:color w:val="000000"/>
        </w:rPr>
        <w:t>средств</w:t>
      </w:r>
      <w:r w:rsidRPr="004670FC">
        <w:rPr>
          <w:rFonts w:ascii="Arial AM" w:hAnsi="Arial AM"/>
          <w:color w:val="000000"/>
        </w:rPr>
        <w:t xml:space="preserve"> </w:t>
      </w:r>
      <w:r w:rsidRPr="004670FC">
        <w:rPr>
          <w:rFonts w:ascii="Georgia" w:hAnsi="Georgia"/>
          <w:color w:val="000000"/>
        </w:rPr>
        <w:t>заемщиком</w:t>
      </w:r>
      <w:r w:rsidRPr="004670FC">
        <w:rPr>
          <w:rFonts w:ascii="Arial AM" w:hAnsi="Arial AM"/>
          <w:color w:val="000000"/>
        </w:rPr>
        <w:t xml:space="preserve"> </w:t>
      </w:r>
      <w:r w:rsidRPr="004670FC">
        <w:rPr>
          <w:rFonts w:ascii="Georgia" w:hAnsi="Georgia"/>
          <w:color w:val="000000"/>
        </w:rPr>
        <w:t>на</w:t>
      </w:r>
      <w:r w:rsidRPr="004670FC">
        <w:rPr>
          <w:rFonts w:ascii="Arial AM" w:hAnsi="Arial AM"/>
          <w:color w:val="000000"/>
        </w:rPr>
        <w:t xml:space="preserve"> </w:t>
      </w:r>
      <w:r w:rsidRPr="004670FC">
        <w:rPr>
          <w:rFonts w:ascii="Georgia" w:hAnsi="Georgia"/>
          <w:color w:val="000000"/>
        </w:rPr>
        <w:t>долгосрочный</w:t>
      </w:r>
      <w:r w:rsidRPr="004670FC">
        <w:rPr>
          <w:rFonts w:ascii="Arial AM" w:hAnsi="Arial AM"/>
          <w:color w:val="000000"/>
        </w:rPr>
        <w:t xml:space="preserve"> </w:t>
      </w:r>
      <w:r w:rsidRPr="004670FC">
        <w:rPr>
          <w:rFonts w:ascii="Georgia" w:hAnsi="Georgia"/>
          <w:color w:val="000000"/>
        </w:rPr>
        <w:t>период</w:t>
      </w:r>
      <w:r w:rsidRPr="004670FC">
        <w:rPr>
          <w:rFonts w:ascii="Arial AM" w:hAnsi="Arial AM"/>
          <w:color w:val="000000"/>
        </w:rPr>
        <w:t>.</w:t>
      </w:r>
    </w:p>
    <w:p w:rsidR="000E2A85" w:rsidRPr="004670FC" w:rsidRDefault="004670FC" w:rsidP="004670FC">
      <w:pPr>
        <w:pStyle w:val="a4"/>
        <w:spacing w:before="0" w:beforeAutospacing="0" w:after="125" w:afterAutospacing="0" w:line="276" w:lineRule="auto"/>
        <w:ind w:left="1080"/>
        <w:rPr>
          <w:rFonts w:ascii="Arial AM" w:hAnsi="Arial AM" w:cs="Helvetica"/>
          <w:color w:val="0D0D0D" w:themeColor="text1" w:themeTint="F2"/>
          <w:spacing w:val="2"/>
        </w:rPr>
      </w:pPr>
      <w:r w:rsidRPr="004670FC">
        <w:rPr>
          <w:rFonts w:ascii="Verdana" w:hAnsi="Verdana"/>
          <w:color w:val="000000"/>
        </w:rPr>
        <w:t>Все</w:t>
      </w:r>
      <w:r w:rsidRPr="004670FC">
        <w:rPr>
          <w:rFonts w:ascii="Arial AM" w:hAnsi="Arial AM"/>
          <w:color w:val="000000"/>
        </w:rPr>
        <w:t xml:space="preserve"> </w:t>
      </w:r>
      <w:r w:rsidRPr="004670FC">
        <w:rPr>
          <w:rFonts w:ascii="Verdana" w:hAnsi="Verdana"/>
          <w:color w:val="000000"/>
        </w:rPr>
        <w:t>операции</w:t>
      </w:r>
      <w:r w:rsidRPr="004670FC">
        <w:rPr>
          <w:rFonts w:ascii="Arial AM" w:hAnsi="Arial AM"/>
          <w:color w:val="000000"/>
        </w:rPr>
        <w:t xml:space="preserve"> </w:t>
      </w:r>
      <w:r w:rsidRPr="004670FC">
        <w:rPr>
          <w:rFonts w:ascii="Verdana" w:hAnsi="Verdana"/>
          <w:color w:val="000000"/>
        </w:rPr>
        <w:t>на</w:t>
      </w:r>
      <w:r w:rsidRPr="004670FC">
        <w:rPr>
          <w:rFonts w:ascii="Arial AM" w:hAnsi="Arial AM"/>
          <w:color w:val="000000"/>
        </w:rPr>
        <w:t xml:space="preserve"> </w:t>
      </w:r>
      <w:r w:rsidRPr="004670FC">
        <w:rPr>
          <w:rFonts w:ascii="Verdana" w:hAnsi="Verdana"/>
          <w:color w:val="000000"/>
        </w:rPr>
        <w:t>рынке</w:t>
      </w:r>
      <w:r w:rsidRPr="004670FC">
        <w:rPr>
          <w:rFonts w:ascii="Arial AM" w:hAnsi="Arial AM"/>
          <w:color w:val="000000"/>
        </w:rPr>
        <w:t xml:space="preserve"> </w:t>
      </w:r>
      <w:r w:rsidRPr="004670FC">
        <w:rPr>
          <w:rFonts w:ascii="Verdana" w:hAnsi="Verdana"/>
          <w:color w:val="000000"/>
        </w:rPr>
        <w:t>могут</w:t>
      </w:r>
      <w:r w:rsidRPr="004670FC">
        <w:rPr>
          <w:rFonts w:ascii="Arial AM" w:hAnsi="Arial AM"/>
          <w:color w:val="000000"/>
        </w:rPr>
        <w:t xml:space="preserve"> </w:t>
      </w:r>
      <w:r w:rsidRPr="004670FC">
        <w:rPr>
          <w:rFonts w:ascii="Verdana" w:hAnsi="Verdana"/>
          <w:color w:val="000000"/>
        </w:rPr>
        <w:t>быть</w:t>
      </w:r>
      <w:r w:rsidRPr="004670FC">
        <w:rPr>
          <w:rFonts w:ascii="Arial AM" w:hAnsi="Arial AM"/>
          <w:color w:val="000000"/>
        </w:rPr>
        <w:t xml:space="preserve"> </w:t>
      </w:r>
      <w:r w:rsidRPr="004670FC">
        <w:rPr>
          <w:rFonts w:ascii="Verdana" w:hAnsi="Verdana"/>
          <w:color w:val="000000"/>
        </w:rPr>
        <w:t>разделены</w:t>
      </w:r>
      <w:r w:rsidRPr="004670FC">
        <w:rPr>
          <w:rFonts w:ascii="Arial AM" w:hAnsi="Arial AM"/>
          <w:color w:val="000000"/>
        </w:rPr>
        <w:t xml:space="preserve"> </w:t>
      </w:r>
      <w:proofErr w:type="gramStart"/>
      <w:r w:rsidRPr="004670FC">
        <w:rPr>
          <w:rFonts w:ascii="Verdana" w:hAnsi="Verdana"/>
          <w:color w:val="000000"/>
        </w:rPr>
        <w:t>на</w:t>
      </w:r>
      <w:proofErr w:type="gramEnd"/>
      <w:r w:rsidRPr="004670FC">
        <w:rPr>
          <w:rFonts w:ascii="Arial AM" w:hAnsi="Arial AM"/>
          <w:color w:val="000000"/>
        </w:rPr>
        <w:t xml:space="preserve"> </w:t>
      </w:r>
      <w:r w:rsidRPr="004670FC">
        <w:rPr>
          <w:rFonts w:ascii="Verdana" w:hAnsi="Verdana"/>
          <w:color w:val="000000"/>
        </w:rPr>
        <w:t>коммерческие</w:t>
      </w:r>
      <w:r w:rsidRPr="004670FC">
        <w:rPr>
          <w:rFonts w:ascii="Arial AM" w:hAnsi="Arial AM"/>
          <w:color w:val="000000"/>
        </w:rPr>
        <w:t xml:space="preserve"> (</w:t>
      </w:r>
      <w:r w:rsidRPr="004670FC">
        <w:rPr>
          <w:rFonts w:ascii="Verdana" w:hAnsi="Verdana"/>
          <w:color w:val="000000"/>
        </w:rPr>
        <w:t>оплата</w:t>
      </w:r>
      <w:r w:rsidRPr="004670FC">
        <w:rPr>
          <w:rFonts w:ascii="Arial AM" w:hAnsi="Arial AM"/>
          <w:color w:val="000000"/>
        </w:rPr>
        <w:t xml:space="preserve"> </w:t>
      </w:r>
      <w:r w:rsidRPr="004670FC">
        <w:rPr>
          <w:rFonts w:ascii="Verdana" w:hAnsi="Verdana"/>
          <w:color w:val="000000"/>
        </w:rPr>
        <w:t>экспортно</w:t>
      </w:r>
      <w:r w:rsidRPr="004670FC">
        <w:rPr>
          <w:rFonts w:ascii="Arial AM" w:hAnsi="Arial AM"/>
          <w:color w:val="000000"/>
        </w:rPr>
        <w:t>-</w:t>
      </w:r>
      <w:r w:rsidRPr="004670FC">
        <w:rPr>
          <w:rFonts w:ascii="Verdana" w:hAnsi="Verdana"/>
          <w:color w:val="000000"/>
        </w:rPr>
        <w:t>импортных</w:t>
      </w:r>
      <w:r w:rsidRPr="004670FC">
        <w:rPr>
          <w:rFonts w:ascii="Arial AM" w:hAnsi="Arial AM"/>
          <w:color w:val="000000"/>
        </w:rPr>
        <w:t xml:space="preserve"> </w:t>
      </w:r>
      <w:r w:rsidRPr="004670FC">
        <w:rPr>
          <w:rFonts w:ascii="Verdana" w:hAnsi="Verdana"/>
          <w:color w:val="000000"/>
        </w:rPr>
        <w:t>операций</w:t>
      </w:r>
      <w:r w:rsidRPr="004670FC">
        <w:rPr>
          <w:rFonts w:ascii="Arial AM" w:hAnsi="Arial AM"/>
          <w:color w:val="000000"/>
        </w:rPr>
        <w:t xml:space="preserve">) </w:t>
      </w:r>
      <w:r w:rsidRPr="004670FC">
        <w:rPr>
          <w:rFonts w:ascii="Verdana" w:hAnsi="Verdana"/>
          <w:color w:val="000000"/>
        </w:rPr>
        <w:t>и</w:t>
      </w:r>
      <w:r w:rsidRPr="004670FC">
        <w:rPr>
          <w:rFonts w:ascii="Arial AM" w:hAnsi="Arial AM"/>
          <w:color w:val="000000"/>
        </w:rPr>
        <w:t xml:space="preserve"> </w:t>
      </w:r>
      <w:r w:rsidRPr="004670FC">
        <w:rPr>
          <w:rFonts w:ascii="Verdana" w:hAnsi="Verdana"/>
          <w:color w:val="000000"/>
        </w:rPr>
        <w:t>чисто</w:t>
      </w:r>
      <w:r w:rsidRPr="004670FC">
        <w:rPr>
          <w:rFonts w:ascii="Arial AM" w:hAnsi="Arial AM"/>
          <w:color w:val="000000"/>
        </w:rPr>
        <w:t xml:space="preserve"> </w:t>
      </w:r>
      <w:r w:rsidRPr="004670FC">
        <w:rPr>
          <w:rFonts w:ascii="Verdana" w:hAnsi="Verdana"/>
          <w:color w:val="000000"/>
        </w:rPr>
        <w:t>финансовые</w:t>
      </w:r>
      <w:r w:rsidRPr="004670FC">
        <w:rPr>
          <w:rFonts w:ascii="Arial AM" w:hAnsi="Arial AM"/>
          <w:color w:val="000000"/>
        </w:rPr>
        <w:t xml:space="preserve"> (</w:t>
      </w:r>
      <w:r w:rsidRPr="004670FC">
        <w:rPr>
          <w:rFonts w:ascii="Verdana" w:hAnsi="Verdana"/>
          <w:color w:val="000000"/>
        </w:rPr>
        <w:t>связанные</w:t>
      </w:r>
      <w:r w:rsidRPr="004670FC">
        <w:rPr>
          <w:rFonts w:ascii="Arial AM" w:hAnsi="Arial AM"/>
          <w:color w:val="000000"/>
        </w:rPr>
        <w:t xml:space="preserve"> </w:t>
      </w:r>
      <w:r w:rsidRPr="004670FC">
        <w:rPr>
          <w:rFonts w:ascii="Verdana" w:hAnsi="Verdana"/>
          <w:color w:val="000000"/>
        </w:rPr>
        <w:t>с</w:t>
      </w:r>
      <w:r w:rsidRPr="004670FC">
        <w:rPr>
          <w:rFonts w:ascii="Arial AM" w:hAnsi="Arial AM"/>
          <w:color w:val="000000"/>
        </w:rPr>
        <w:t xml:space="preserve"> </w:t>
      </w:r>
      <w:r w:rsidRPr="004670FC">
        <w:rPr>
          <w:rFonts w:ascii="Verdana" w:hAnsi="Verdana"/>
          <w:color w:val="000000"/>
        </w:rPr>
        <w:t>межотраслевой</w:t>
      </w:r>
      <w:r w:rsidRPr="004670FC">
        <w:rPr>
          <w:rFonts w:ascii="Arial AM" w:hAnsi="Arial AM"/>
          <w:color w:val="000000"/>
        </w:rPr>
        <w:t xml:space="preserve"> </w:t>
      </w:r>
      <w:r w:rsidRPr="004670FC">
        <w:rPr>
          <w:rFonts w:ascii="Verdana" w:hAnsi="Verdana"/>
          <w:color w:val="000000"/>
        </w:rPr>
        <w:t>миграцией</w:t>
      </w:r>
      <w:r w:rsidRPr="004670FC">
        <w:rPr>
          <w:rFonts w:ascii="Arial AM" w:hAnsi="Arial AM"/>
          <w:color w:val="000000"/>
        </w:rPr>
        <w:t xml:space="preserve"> </w:t>
      </w:r>
      <w:r w:rsidRPr="004670FC">
        <w:rPr>
          <w:rFonts w:ascii="Verdana" w:hAnsi="Verdana"/>
          <w:color w:val="000000"/>
        </w:rPr>
        <w:t>капитала</w:t>
      </w:r>
      <w:r w:rsidRPr="004670FC">
        <w:rPr>
          <w:rFonts w:ascii="Arial AM" w:hAnsi="Arial AM"/>
          <w:color w:val="000000"/>
        </w:rPr>
        <w:t xml:space="preserve">). </w:t>
      </w:r>
      <w:r w:rsidRPr="004670FC">
        <w:rPr>
          <w:rFonts w:ascii="Verdana" w:hAnsi="Verdana"/>
          <w:color w:val="000000"/>
        </w:rPr>
        <w:t>Национальные</w:t>
      </w:r>
      <w:r w:rsidRPr="004670FC">
        <w:rPr>
          <w:rFonts w:ascii="Arial AM" w:hAnsi="Arial AM"/>
          <w:color w:val="000000"/>
        </w:rPr>
        <w:t xml:space="preserve"> </w:t>
      </w:r>
      <w:r w:rsidRPr="004670FC">
        <w:rPr>
          <w:rFonts w:ascii="Verdana" w:hAnsi="Verdana"/>
          <w:color w:val="000000"/>
        </w:rPr>
        <w:t>инструменты</w:t>
      </w:r>
      <w:r w:rsidRPr="004670FC">
        <w:rPr>
          <w:rFonts w:ascii="Arial AM" w:hAnsi="Arial AM"/>
          <w:color w:val="000000"/>
        </w:rPr>
        <w:t xml:space="preserve"> </w:t>
      </w:r>
      <w:r w:rsidRPr="004670FC">
        <w:rPr>
          <w:rFonts w:ascii="Verdana" w:hAnsi="Verdana"/>
          <w:color w:val="000000"/>
        </w:rPr>
        <w:t>финансовых</w:t>
      </w:r>
      <w:r w:rsidRPr="004670FC">
        <w:rPr>
          <w:rFonts w:ascii="Arial AM" w:hAnsi="Arial AM"/>
          <w:color w:val="000000"/>
        </w:rPr>
        <w:t xml:space="preserve"> </w:t>
      </w:r>
      <w:r w:rsidRPr="004670FC">
        <w:rPr>
          <w:rFonts w:ascii="Verdana" w:hAnsi="Verdana"/>
          <w:color w:val="000000"/>
        </w:rPr>
        <w:t>рынков</w:t>
      </w:r>
      <w:r w:rsidRPr="004670FC">
        <w:rPr>
          <w:rFonts w:ascii="Arial AM" w:hAnsi="Arial AM"/>
          <w:color w:val="000000"/>
        </w:rPr>
        <w:t xml:space="preserve"> (</w:t>
      </w:r>
      <w:r w:rsidRPr="004670FC">
        <w:rPr>
          <w:rFonts w:ascii="Verdana" w:hAnsi="Verdana"/>
          <w:color w:val="000000"/>
        </w:rPr>
        <w:t>различные</w:t>
      </w:r>
      <w:r w:rsidRPr="004670FC">
        <w:rPr>
          <w:rFonts w:ascii="Arial AM" w:hAnsi="Arial AM"/>
          <w:color w:val="000000"/>
        </w:rPr>
        <w:t xml:space="preserve"> </w:t>
      </w:r>
      <w:r w:rsidRPr="004670FC">
        <w:rPr>
          <w:rFonts w:ascii="Verdana" w:hAnsi="Verdana"/>
          <w:color w:val="000000"/>
        </w:rPr>
        <w:t>виды</w:t>
      </w:r>
      <w:r w:rsidRPr="004670FC">
        <w:rPr>
          <w:rFonts w:ascii="Arial AM" w:hAnsi="Arial AM"/>
          <w:color w:val="000000"/>
        </w:rPr>
        <w:t xml:space="preserve"> </w:t>
      </w:r>
      <w:r w:rsidRPr="004670FC">
        <w:rPr>
          <w:rFonts w:ascii="Verdana" w:hAnsi="Verdana"/>
          <w:color w:val="000000"/>
        </w:rPr>
        <w:t>ценных</w:t>
      </w:r>
      <w:r w:rsidRPr="004670FC">
        <w:rPr>
          <w:rFonts w:ascii="Arial AM" w:hAnsi="Arial AM"/>
          <w:color w:val="000000"/>
        </w:rPr>
        <w:t xml:space="preserve"> </w:t>
      </w:r>
      <w:r w:rsidRPr="004670FC">
        <w:rPr>
          <w:rFonts w:ascii="Verdana" w:hAnsi="Verdana"/>
          <w:color w:val="000000"/>
        </w:rPr>
        <w:t>бумаг</w:t>
      </w:r>
      <w:r w:rsidRPr="004670FC">
        <w:rPr>
          <w:rFonts w:ascii="Arial AM" w:hAnsi="Arial AM"/>
          <w:color w:val="000000"/>
        </w:rPr>
        <w:t xml:space="preserve">, </w:t>
      </w:r>
      <w:r w:rsidRPr="004670FC">
        <w:rPr>
          <w:rFonts w:ascii="Verdana" w:hAnsi="Verdana"/>
          <w:color w:val="000000"/>
        </w:rPr>
        <w:t>в</w:t>
      </w:r>
      <w:r w:rsidRPr="004670FC">
        <w:rPr>
          <w:rFonts w:ascii="Arial AM" w:hAnsi="Arial AM"/>
          <w:color w:val="000000"/>
        </w:rPr>
        <w:t xml:space="preserve"> </w:t>
      </w:r>
      <w:r w:rsidRPr="004670FC">
        <w:rPr>
          <w:rFonts w:ascii="Verdana" w:hAnsi="Verdana"/>
          <w:color w:val="000000"/>
        </w:rPr>
        <w:t>том</w:t>
      </w:r>
      <w:r w:rsidRPr="004670FC">
        <w:rPr>
          <w:rFonts w:ascii="Arial AM" w:hAnsi="Arial AM"/>
          <w:color w:val="000000"/>
        </w:rPr>
        <w:t xml:space="preserve"> </w:t>
      </w:r>
      <w:r w:rsidRPr="004670FC">
        <w:rPr>
          <w:rFonts w:ascii="Verdana" w:hAnsi="Verdana"/>
          <w:color w:val="000000"/>
        </w:rPr>
        <w:t>числе</w:t>
      </w:r>
      <w:r w:rsidRPr="004670FC">
        <w:rPr>
          <w:rFonts w:ascii="Arial AM" w:hAnsi="Arial AM"/>
          <w:color w:val="000000"/>
        </w:rPr>
        <w:t xml:space="preserve"> </w:t>
      </w:r>
      <w:r w:rsidRPr="004670FC">
        <w:rPr>
          <w:rFonts w:ascii="Verdana" w:hAnsi="Verdana"/>
          <w:color w:val="000000"/>
        </w:rPr>
        <w:t>векселя</w:t>
      </w:r>
      <w:r w:rsidRPr="004670FC">
        <w:rPr>
          <w:rFonts w:ascii="Arial AM" w:hAnsi="Arial AM"/>
          <w:color w:val="000000"/>
        </w:rPr>
        <w:t xml:space="preserve">) </w:t>
      </w:r>
      <w:r w:rsidRPr="004670FC">
        <w:rPr>
          <w:rFonts w:ascii="Verdana" w:hAnsi="Verdana"/>
          <w:color w:val="000000"/>
        </w:rPr>
        <w:t>одновременно</w:t>
      </w:r>
      <w:r w:rsidRPr="004670FC">
        <w:rPr>
          <w:rFonts w:ascii="Arial AM" w:hAnsi="Arial AM"/>
          <w:color w:val="000000"/>
        </w:rPr>
        <w:t xml:space="preserve"> </w:t>
      </w:r>
      <w:r w:rsidRPr="004670FC">
        <w:rPr>
          <w:rFonts w:ascii="Verdana" w:hAnsi="Verdana"/>
          <w:color w:val="000000"/>
        </w:rPr>
        <w:t>служат</w:t>
      </w:r>
      <w:r w:rsidRPr="004670FC">
        <w:rPr>
          <w:rFonts w:ascii="Arial AM" w:hAnsi="Arial AM"/>
          <w:color w:val="000000"/>
        </w:rPr>
        <w:t xml:space="preserve"> </w:t>
      </w:r>
      <w:r w:rsidRPr="004670FC">
        <w:rPr>
          <w:rFonts w:ascii="Verdana" w:hAnsi="Verdana"/>
          <w:color w:val="000000"/>
        </w:rPr>
        <w:t>и</w:t>
      </w:r>
      <w:r w:rsidRPr="004670FC">
        <w:rPr>
          <w:rFonts w:ascii="Arial AM" w:hAnsi="Arial AM"/>
          <w:color w:val="000000"/>
        </w:rPr>
        <w:t xml:space="preserve"> </w:t>
      </w:r>
      <w:r w:rsidRPr="004670FC">
        <w:rPr>
          <w:rFonts w:ascii="Verdana" w:hAnsi="Verdana"/>
          <w:color w:val="000000"/>
        </w:rPr>
        <w:t>инструментами</w:t>
      </w:r>
      <w:r w:rsidRPr="004670FC">
        <w:rPr>
          <w:rFonts w:ascii="Arial AM" w:hAnsi="Arial AM"/>
          <w:color w:val="000000"/>
        </w:rPr>
        <w:t xml:space="preserve"> </w:t>
      </w:r>
      <w:r w:rsidRPr="004670FC">
        <w:rPr>
          <w:rFonts w:ascii="Verdana" w:hAnsi="Verdana"/>
          <w:color w:val="000000"/>
        </w:rPr>
        <w:t>международного</w:t>
      </w:r>
      <w:r w:rsidRPr="004670FC">
        <w:rPr>
          <w:rFonts w:ascii="Arial AM" w:hAnsi="Arial AM"/>
          <w:color w:val="000000"/>
        </w:rPr>
        <w:t xml:space="preserve"> </w:t>
      </w:r>
      <w:r w:rsidRPr="004670FC">
        <w:rPr>
          <w:rFonts w:ascii="Verdana" w:hAnsi="Verdana"/>
          <w:color w:val="000000"/>
        </w:rPr>
        <w:t>рынка</w:t>
      </w:r>
      <w:r w:rsidRPr="004670FC">
        <w:rPr>
          <w:rFonts w:ascii="Arial AM" w:hAnsi="Arial AM"/>
          <w:color w:val="000000"/>
        </w:rPr>
        <w:t xml:space="preserve">. </w:t>
      </w:r>
      <w:r w:rsidRPr="004670FC">
        <w:rPr>
          <w:rFonts w:ascii="Verdana" w:hAnsi="Verdana"/>
          <w:color w:val="000000"/>
        </w:rPr>
        <w:t>Рассмотрим</w:t>
      </w:r>
      <w:r w:rsidRPr="004670FC">
        <w:rPr>
          <w:rFonts w:ascii="Arial AM" w:hAnsi="Arial AM"/>
          <w:color w:val="000000"/>
        </w:rPr>
        <w:t xml:space="preserve"> </w:t>
      </w:r>
      <w:r w:rsidRPr="004670FC">
        <w:rPr>
          <w:rFonts w:ascii="Verdana" w:hAnsi="Verdana"/>
          <w:color w:val="000000"/>
        </w:rPr>
        <w:t>важнейшие</w:t>
      </w:r>
      <w:r w:rsidRPr="004670FC">
        <w:rPr>
          <w:rFonts w:ascii="Arial AM" w:hAnsi="Arial AM"/>
          <w:color w:val="000000"/>
        </w:rPr>
        <w:t xml:space="preserve"> </w:t>
      </w:r>
      <w:r w:rsidRPr="004670FC">
        <w:rPr>
          <w:rFonts w:ascii="Verdana" w:hAnsi="Verdana"/>
          <w:color w:val="000000"/>
        </w:rPr>
        <w:t>составные</w:t>
      </w:r>
      <w:r w:rsidRPr="004670FC">
        <w:rPr>
          <w:rFonts w:ascii="Arial AM" w:hAnsi="Arial AM"/>
          <w:color w:val="000000"/>
        </w:rPr>
        <w:t xml:space="preserve"> </w:t>
      </w:r>
      <w:r w:rsidRPr="004670FC">
        <w:rPr>
          <w:rFonts w:ascii="Verdana" w:hAnsi="Verdana"/>
          <w:color w:val="000000"/>
        </w:rPr>
        <w:t>части</w:t>
      </w:r>
      <w:r w:rsidRPr="004670FC">
        <w:rPr>
          <w:rFonts w:ascii="Arial AM" w:hAnsi="Arial AM"/>
          <w:color w:val="000000"/>
        </w:rPr>
        <w:t xml:space="preserve"> </w:t>
      </w:r>
      <w:r w:rsidRPr="004670FC">
        <w:rPr>
          <w:rFonts w:ascii="Verdana" w:hAnsi="Verdana"/>
          <w:color w:val="000000"/>
        </w:rPr>
        <w:t>международного</w:t>
      </w:r>
      <w:r w:rsidRPr="004670FC">
        <w:rPr>
          <w:rFonts w:ascii="Arial AM" w:hAnsi="Arial AM"/>
          <w:color w:val="000000"/>
        </w:rPr>
        <w:t xml:space="preserve"> </w:t>
      </w:r>
      <w:r w:rsidRPr="004670FC">
        <w:rPr>
          <w:rFonts w:ascii="Verdana" w:hAnsi="Verdana"/>
          <w:color w:val="000000"/>
        </w:rPr>
        <w:t>финансового</w:t>
      </w:r>
      <w:r w:rsidRPr="004670FC">
        <w:rPr>
          <w:rFonts w:ascii="Arial AM" w:hAnsi="Arial AM"/>
          <w:color w:val="000000"/>
        </w:rPr>
        <w:t xml:space="preserve"> </w:t>
      </w:r>
      <w:r w:rsidRPr="004670FC">
        <w:rPr>
          <w:rFonts w:ascii="Verdana" w:hAnsi="Verdana"/>
          <w:color w:val="000000"/>
        </w:rPr>
        <w:t>рынка</w:t>
      </w:r>
      <w:r w:rsidRPr="004670FC">
        <w:rPr>
          <w:rFonts w:ascii="Arial AM" w:hAnsi="Arial AM"/>
          <w:color w:val="000000"/>
        </w:rPr>
        <w:t xml:space="preserve">: </w:t>
      </w:r>
      <w:r w:rsidRPr="004670FC">
        <w:rPr>
          <w:rFonts w:ascii="Verdana" w:hAnsi="Verdana"/>
          <w:color w:val="000000"/>
        </w:rPr>
        <w:t>еврорынок</w:t>
      </w:r>
      <w:r w:rsidRPr="004670FC">
        <w:rPr>
          <w:rFonts w:ascii="Arial AM" w:hAnsi="Arial AM"/>
          <w:color w:val="000000"/>
        </w:rPr>
        <w:t xml:space="preserve"> </w:t>
      </w:r>
      <w:r w:rsidRPr="004670FC">
        <w:rPr>
          <w:rFonts w:ascii="Verdana" w:hAnsi="Verdana"/>
          <w:color w:val="000000"/>
        </w:rPr>
        <w:t>и</w:t>
      </w:r>
      <w:r w:rsidRPr="004670FC">
        <w:rPr>
          <w:rFonts w:ascii="Arial AM" w:hAnsi="Arial AM"/>
          <w:color w:val="000000"/>
        </w:rPr>
        <w:t xml:space="preserve"> </w:t>
      </w:r>
      <w:r w:rsidRPr="004670FC">
        <w:rPr>
          <w:rFonts w:ascii="Verdana" w:hAnsi="Verdana"/>
          <w:color w:val="000000"/>
        </w:rPr>
        <w:t>рынок</w:t>
      </w:r>
      <w:r w:rsidRPr="004670FC">
        <w:rPr>
          <w:rFonts w:ascii="Arial AM" w:hAnsi="Arial AM"/>
          <w:color w:val="000000"/>
        </w:rPr>
        <w:t xml:space="preserve"> </w:t>
      </w:r>
      <w:r w:rsidRPr="004670FC">
        <w:rPr>
          <w:rFonts w:ascii="Verdana" w:hAnsi="Verdana"/>
          <w:color w:val="000000"/>
        </w:rPr>
        <w:t>иностранных</w:t>
      </w:r>
      <w:r w:rsidRPr="004670FC">
        <w:rPr>
          <w:rFonts w:ascii="Arial AM" w:hAnsi="Arial AM"/>
          <w:color w:val="000000"/>
        </w:rPr>
        <w:t xml:space="preserve"> </w:t>
      </w:r>
      <w:r w:rsidRPr="004670FC">
        <w:rPr>
          <w:rFonts w:ascii="Verdana" w:hAnsi="Verdana"/>
          <w:color w:val="000000"/>
        </w:rPr>
        <w:t>валют</w:t>
      </w:r>
      <w:r w:rsidRPr="004670FC">
        <w:rPr>
          <w:rFonts w:ascii="Arial AM" w:hAnsi="Arial AM"/>
          <w:color w:val="000000"/>
        </w:rPr>
        <w:t>.</w:t>
      </w:r>
    </w:p>
    <w:sectPr w:rsidR="000E2A85" w:rsidRPr="004670FC" w:rsidSect="00834A3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 w:name="Arial AM">
    <w:panose1 w:val="020B0604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D06"/>
    <w:multiLevelType w:val="multilevel"/>
    <w:tmpl w:val="2F567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570B2"/>
    <w:multiLevelType w:val="multilevel"/>
    <w:tmpl w:val="5100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481A15"/>
    <w:multiLevelType w:val="multilevel"/>
    <w:tmpl w:val="C098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A3C9E"/>
    <w:multiLevelType w:val="multilevel"/>
    <w:tmpl w:val="80BA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2E114A"/>
    <w:multiLevelType w:val="multilevel"/>
    <w:tmpl w:val="01F67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904062"/>
    <w:multiLevelType w:val="multilevel"/>
    <w:tmpl w:val="4210C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15328"/>
    <w:multiLevelType w:val="multilevel"/>
    <w:tmpl w:val="C4F0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01220E"/>
    <w:multiLevelType w:val="multilevel"/>
    <w:tmpl w:val="6F78BD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1B045A"/>
    <w:multiLevelType w:val="multilevel"/>
    <w:tmpl w:val="5754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5247E5"/>
    <w:multiLevelType w:val="multilevel"/>
    <w:tmpl w:val="C1F8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A9114F"/>
    <w:multiLevelType w:val="multilevel"/>
    <w:tmpl w:val="8AE8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B41DFB"/>
    <w:multiLevelType w:val="multilevel"/>
    <w:tmpl w:val="9D80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7887EDA"/>
    <w:multiLevelType w:val="multilevel"/>
    <w:tmpl w:val="7CDA1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BD08CC"/>
    <w:multiLevelType w:val="multilevel"/>
    <w:tmpl w:val="50DA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B73A00"/>
    <w:multiLevelType w:val="multilevel"/>
    <w:tmpl w:val="B79C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1381D3A"/>
    <w:multiLevelType w:val="multilevel"/>
    <w:tmpl w:val="C0D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025B3A"/>
    <w:multiLevelType w:val="multilevel"/>
    <w:tmpl w:val="FD7E9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DB51A2"/>
    <w:multiLevelType w:val="multilevel"/>
    <w:tmpl w:val="D7461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952FA6"/>
    <w:multiLevelType w:val="multilevel"/>
    <w:tmpl w:val="3F007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9B24F0"/>
    <w:multiLevelType w:val="multilevel"/>
    <w:tmpl w:val="8BE40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F069A3"/>
    <w:multiLevelType w:val="multilevel"/>
    <w:tmpl w:val="E280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8422B4A"/>
    <w:multiLevelType w:val="multilevel"/>
    <w:tmpl w:val="CCA6B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E61941"/>
    <w:multiLevelType w:val="multilevel"/>
    <w:tmpl w:val="15500A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ED7E6C"/>
    <w:multiLevelType w:val="multilevel"/>
    <w:tmpl w:val="7646DA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231B3E"/>
    <w:multiLevelType w:val="multilevel"/>
    <w:tmpl w:val="8CC84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3A096D"/>
    <w:multiLevelType w:val="multilevel"/>
    <w:tmpl w:val="7C067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BE4103B"/>
    <w:multiLevelType w:val="multilevel"/>
    <w:tmpl w:val="D3ACF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3057E4"/>
    <w:multiLevelType w:val="multilevel"/>
    <w:tmpl w:val="1182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DA141CF"/>
    <w:multiLevelType w:val="multilevel"/>
    <w:tmpl w:val="D3F63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1309A3"/>
    <w:multiLevelType w:val="multilevel"/>
    <w:tmpl w:val="B384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0C77A36"/>
    <w:multiLevelType w:val="multilevel"/>
    <w:tmpl w:val="7DFE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151454"/>
    <w:multiLevelType w:val="multilevel"/>
    <w:tmpl w:val="0366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25D655A"/>
    <w:multiLevelType w:val="multilevel"/>
    <w:tmpl w:val="128E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563977"/>
    <w:multiLevelType w:val="multilevel"/>
    <w:tmpl w:val="7EEA4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E05658"/>
    <w:multiLevelType w:val="multilevel"/>
    <w:tmpl w:val="88780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8D57D96"/>
    <w:multiLevelType w:val="multilevel"/>
    <w:tmpl w:val="8DCC5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938681E"/>
    <w:multiLevelType w:val="multilevel"/>
    <w:tmpl w:val="1AC44AC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03469B"/>
    <w:multiLevelType w:val="multilevel"/>
    <w:tmpl w:val="BEAC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E8C4B2A"/>
    <w:multiLevelType w:val="multilevel"/>
    <w:tmpl w:val="2A0EACB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EC55A7B"/>
    <w:multiLevelType w:val="multilevel"/>
    <w:tmpl w:val="E71C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0582EE0"/>
    <w:multiLevelType w:val="multilevel"/>
    <w:tmpl w:val="13504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4525DB"/>
    <w:multiLevelType w:val="multilevel"/>
    <w:tmpl w:val="F72A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2AF7052"/>
    <w:multiLevelType w:val="multilevel"/>
    <w:tmpl w:val="8314F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4443848"/>
    <w:multiLevelType w:val="multilevel"/>
    <w:tmpl w:val="BCE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45D5500"/>
    <w:multiLevelType w:val="multilevel"/>
    <w:tmpl w:val="2CD0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4B93F46"/>
    <w:multiLevelType w:val="multilevel"/>
    <w:tmpl w:val="4F1C3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4F11F5E"/>
    <w:multiLevelType w:val="multilevel"/>
    <w:tmpl w:val="1682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6514E0C"/>
    <w:multiLevelType w:val="hybridMultilevel"/>
    <w:tmpl w:val="14009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96F6CDA"/>
    <w:multiLevelType w:val="multilevel"/>
    <w:tmpl w:val="831C3B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AFE2996"/>
    <w:multiLevelType w:val="multilevel"/>
    <w:tmpl w:val="20F8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D1E4D48"/>
    <w:multiLevelType w:val="multilevel"/>
    <w:tmpl w:val="06A07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D225C77"/>
    <w:multiLevelType w:val="multilevel"/>
    <w:tmpl w:val="F580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D921C1C"/>
    <w:multiLevelType w:val="multilevel"/>
    <w:tmpl w:val="2018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6571CAD"/>
    <w:multiLevelType w:val="multilevel"/>
    <w:tmpl w:val="B900ED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BE66146"/>
    <w:multiLevelType w:val="multilevel"/>
    <w:tmpl w:val="EB20B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0F0232D"/>
    <w:multiLevelType w:val="multilevel"/>
    <w:tmpl w:val="695691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CE1040"/>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3F744C0"/>
    <w:multiLevelType w:val="multilevel"/>
    <w:tmpl w:val="81B2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A60461D"/>
    <w:multiLevelType w:val="multilevel"/>
    <w:tmpl w:val="054C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A870261"/>
    <w:multiLevelType w:val="multilevel"/>
    <w:tmpl w:val="C75E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AF61BBF"/>
    <w:multiLevelType w:val="multilevel"/>
    <w:tmpl w:val="6EF4F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B0870B1"/>
    <w:multiLevelType w:val="multilevel"/>
    <w:tmpl w:val="FE3E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D482D68"/>
    <w:multiLevelType w:val="multilevel"/>
    <w:tmpl w:val="3D68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D9C42CD"/>
    <w:multiLevelType w:val="multilevel"/>
    <w:tmpl w:val="0B54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F694F6D"/>
    <w:multiLevelType w:val="multilevel"/>
    <w:tmpl w:val="9678E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10B0448"/>
    <w:multiLevelType w:val="multilevel"/>
    <w:tmpl w:val="E45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1F1A56"/>
    <w:multiLevelType w:val="multilevel"/>
    <w:tmpl w:val="06EA9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A477A9"/>
    <w:multiLevelType w:val="multilevel"/>
    <w:tmpl w:val="DA92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6C946B5"/>
    <w:multiLevelType w:val="multilevel"/>
    <w:tmpl w:val="A36AA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315F53"/>
    <w:multiLevelType w:val="multilevel"/>
    <w:tmpl w:val="64E6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8E11F46"/>
    <w:multiLevelType w:val="multilevel"/>
    <w:tmpl w:val="07688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A032579"/>
    <w:multiLevelType w:val="multilevel"/>
    <w:tmpl w:val="8658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42"/>
  </w:num>
  <w:num w:numId="3">
    <w:abstractNumId w:val="17"/>
  </w:num>
  <w:num w:numId="4">
    <w:abstractNumId w:val="26"/>
  </w:num>
  <w:num w:numId="5">
    <w:abstractNumId w:val="30"/>
  </w:num>
  <w:num w:numId="6">
    <w:abstractNumId w:val="25"/>
  </w:num>
  <w:num w:numId="7">
    <w:abstractNumId w:val="7"/>
  </w:num>
  <w:num w:numId="8">
    <w:abstractNumId w:val="5"/>
  </w:num>
  <w:num w:numId="9">
    <w:abstractNumId w:val="60"/>
  </w:num>
  <w:num w:numId="10">
    <w:abstractNumId w:val="0"/>
  </w:num>
  <w:num w:numId="11">
    <w:abstractNumId w:val="55"/>
  </w:num>
  <w:num w:numId="12">
    <w:abstractNumId w:val="43"/>
  </w:num>
  <w:num w:numId="13">
    <w:abstractNumId w:val="11"/>
  </w:num>
  <w:num w:numId="14">
    <w:abstractNumId w:val="3"/>
  </w:num>
  <w:num w:numId="15">
    <w:abstractNumId w:val="8"/>
  </w:num>
  <w:num w:numId="16">
    <w:abstractNumId w:val="20"/>
  </w:num>
  <w:num w:numId="17">
    <w:abstractNumId w:val="46"/>
  </w:num>
  <w:num w:numId="18">
    <w:abstractNumId w:val="67"/>
  </w:num>
  <w:num w:numId="19">
    <w:abstractNumId w:val="41"/>
  </w:num>
  <w:num w:numId="20">
    <w:abstractNumId w:val="14"/>
  </w:num>
  <w:num w:numId="21">
    <w:abstractNumId w:val="51"/>
  </w:num>
  <w:num w:numId="22">
    <w:abstractNumId w:val="44"/>
  </w:num>
  <w:num w:numId="23">
    <w:abstractNumId w:val="6"/>
  </w:num>
  <w:num w:numId="24">
    <w:abstractNumId w:val="2"/>
  </w:num>
  <w:num w:numId="25">
    <w:abstractNumId w:val="15"/>
  </w:num>
  <w:num w:numId="26">
    <w:abstractNumId w:val="63"/>
  </w:num>
  <w:num w:numId="27">
    <w:abstractNumId w:val="10"/>
  </w:num>
  <w:num w:numId="28">
    <w:abstractNumId w:val="71"/>
  </w:num>
  <w:num w:numId="29">
    <w:abstractNumId w:val="32"/>
  </w:num>
  <w:num w:numId="30">
    <w:abstractNumId w:val="59"/>
  </w:num>
  <w:num w:numId="31">
    <w:abstractNumId w:val="48"/>
  </w:num>
  <w:num w:numId="32">
    <w:abstractNumId w:val="56"/>
  </w:num>
  <w:num w:numId="33">
    <w:abstractNumId w:val="40"/>
  </w:num>
  <w:num w:numId="34">
    <w:abstractNumId w:val="34"/>
  </w:num>
  <w:num w:numId="35">
    <w:abstractNumId w:val="21"/>
  </w:num>
  <w:num w:numId="36">
    <w:abstractNumId w:val="68"/>
  </w:num>
  <w:num w:numId="37">
    <w:abstractNumId w:val="23"/>
  </w:num>
  <w:num w:numId="38">
    <w:abstractNumId w:val="16"/>
  </w:num>
  <w:num w:numId="39">
    <w:abstractNumId w:val="64"/>
  </w:num>
  <w:num w:numId="40">
    <w:abstractNumId w:val="45"/>
  </w:num>
  <w:num w:numId="41">
    <w:abstractNumId w:val="70"/>
  </w:num>
  <w:num w:numId="42">
    <w:abstractNumId w:val="28"/>
  </w:num>
  <w:num w:numId="43">
    <w:abstractNumId w:val="66"/>
  </w:num>
  <w:num w:numId="44">
    <w:abstractNumId w:val="18"/>
  </w:num>
  <w:num w:numId="45">
    <w:abstractNumId w:val="19"/>
  </w:num>
  <w:num w:numId="46">
    <w:abstractNumId w:val="65"/>
  </w:num>
  <w:num w:numId="47">
    <w:abstractNumId w:val="12"/>
  </w:num>
  <w:num w:numId="48">
    <w:abstractNumId w:val="22"/>
  </w:num>
  <w:num w:numId="49">
    <w:abstractNumId w:val="61"/>
  </w:num>
  <w:num w:numId="50">
    <w:abstractNumId w:val="39"/>
  </w:num>
  <w:num w:numId="51">
    <w:abstractNumId w:val="37"/>
  </w:num>
  <w:num w:numId="52">
    <w:abstractNumId w:val="58"/>
  </w:num>
  <w:num w:numId="53">
    <w:abstractNumId w:val="38"/>
  </w:num>
  <w:num w:numId="54">
    <w:abstractNumId w:val="24"/>
  </w:num>
  <w:num w:numId="55">
    <w:abstractNumId w:val="49"/>
  </w:num>
  <w:num w:numId="56">
    <w:abstractNumId w:val="52"/>
    <w:lvlOverride w:ilvl="0">
      <w:lvl w:ilvl="0">
        <w:numFmt w:val="bullet"/>
        <w:lvlText w:val=""/>
        <w:lvlJc w:val="left"/>
        <w:pPr>
          <w:tabs>
            <w:tab w:val="num" w:pos="720"/>
          </w:tabs>
          <w:ind w:left="720" w:hanging="360"/>
        </w:pPr>
        <w:rPr>
          <w:rFonts w:ascii="Wingdings" w:hAnsi="Wingdings" w:hint="default"/>
          <w:sz w:val="20"/>
        </w:rPr>
      </w:lvl>
    </w:lvlOverride>
  </w:num>
  <w:num w:numId="57">
    <w:abstractNumId w:val="54"/>
  </w:num>
  <w:num w:numId="58">
    <w:abstractNumId w:val="4"/>
  </w:num>
  <w:num w:numId="59">
    <w:abstractNumId w:val="53"/>
  </w:num>
  <w:num w:numId="60">
    <w:abstractNumId w:val="1"/>
  </w:num>
  <w:num w:numId="61">
    <w:abstractNumId w:val="62"/>
  </w:num>
  <w:num w:numId="62">
    <w:abstractNumId w:val="57"/>
  </w:num>
  <w:num w:numId="63">
    <w:abstractNumId w:val="9"/>
  </w:num>
  <w:num w:numId="64">
    <w:abstractNumId w:val="69"/>
  </w:num>
  <w:num w:numId="65">
    <w:abstractNumId w:val="27"/>
  </w:num>
  <w:num w:numId="66">
    <w:abstractNumId w:val="33"/>
  </w:num>
  <w:num w:numId="67">
    <w:abstractNumId w:val="36"/>
  </w:num>
  <w:num w:numId="68">
    <w:abstractNumId w:val="29"/>
  </w:num>
  <w:num w:numId="69">
    <w:abstractNumId w:val="35"/>
  </w:num>
  <w:num w:numId="70">
    <w:abstractNumId w:val="13"/>
  </w:num>
  <w:num w:numId="71">
    <w:abstractNumId w:val="31"/>
  </w:num>
  <w:num w:numId="72">
    <w:abstractNumId w:val="4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2B03"/>
    <w:rsid w:val="00011FBD"/>
    <w:rsid w:val="00062106"/>
    <w:rsid w:val="00073821"/>
    <w:rsid w:val="00073B5C"/>
    <w:rsid w:val="0009534C"/>
    <w:rsid w:val="000C29D0"/>
    <w:rsid w:val="000C58BC"/>
    <w:rsid w:val="000E2A85"/>
    <w:rsid w:val="000F0BFF"/>
    <w:rsid w:val="00106E73"/>
    <w:rsid w:val="00112B03"/>
    <w:rsid w:val="0017653F"/>
    <w:rsid w:val="0017655E"/>
    <w:rsid w:val="0017718E"/>
    <w:rsid w:val="00184747"/>
    <w:rsid w:val="001908CE"/>
    <w:rsid w:val="001B11E7"/>
    <w:rsid w:val="001C796B"/>
    <w:rsid w:val="001E0563"/>
    <w:rsid w:val="001F1D9F"/>
    <w:rsid w:val="00211769"/>
    <w:rsid w:val="002955C2"/>
    <w:rsid w:val="002A71F3"/>
    <w:rsid w:val="002C155D"/>
    <w:rsid w:val="002D006A"/>
    <w:rsid w:val="003101C6"/>
    <w:rsid w:val="00332C0E"/>
    <w:rsid w:val="00334931"/>
    <w:rsid w:val="00342FA7"/>
    <w:rsid w:val="00351596"/>
    <w:rsid w:val="00353178"/>
    <w:rsid w:val="003540F5"/>
    <w:rsid w:val="003777C7"/>
    <w:rsid w:val="00385CF1"/>
    <w:rsid w:val="003A1F13"/>
    <w:rsid w:val="003B03EE"/>
    <w:rsid w:val="003C3047"/>
    <w:rsid w:val="003C5248"/>
    <w:rsid w:val="00447102"/>
    <w:rsid w:val="00452C72"/>
    <w:rsid w:val="004643F1"/>
    <w:rsid w:val="004670FC"/>
    <w:rsid w:val="004749B7"/>
    <w:rsid w:val="004C0E64"/>
    <w:rsid w:val="004C6D3A"/>
    <w:rsid w:val="004E6903"/>
    <w:rsid w:val="004F3027"/>
    <w:rsid w:val="00500842"/>
    <w:rsid w:val="00501E45"/>
    <w:rsid w:val="005074BB"/>
    <w:rsid w:val="00512092"/>
    <w:rsid w:val="005277A6"/>
    <w:rsid w:val="005459BB"/>
    <w:rsid w:val="005511B1"/>
    <w:rsid w:val="005512B3"/>
    <w:rsid w:val="00561CE7"/>
    <w:rsid w:val="00564240"/>
    <w:rsid w:val="00564FF4"/>
    <w:rsid w:val="005953BE"/>
    <w:rsid w:val="005A5D55"/>
    <w:rsid w:val="005C22AD"/>
    <w:rsid w:val="005C4EBA"/>
    <w:rsid w:val="005E17DF"/>
    <w:rsid w:val="00601B43"/>
    <w:rsid w:val="0061155E"/>
    <w:rsid w:val="00643742"/>
    <w:rsid w:val="00663EA2"/>
    <w:rsid w:val="00684690"/>
    <w:rsid w:val="00691607"/>
    <w:rsid w:val="00697967"/>
    <w:rsid w:val="006A2AEF"/>
    <w:rsid w:val="006A5B86"/>
    <w:rsid w:val="006B2B1A"/>
    <w:rsid w:val="006C4024"/>
    <w:rsid w:val="006D13A2"/>
    <w:rsid w:val="006F6EBB"/>
    <w:rsid w:val="007027B7"/>
    <w:rsid w:val="0071362C"/>
    <w:rsid w:val="00727104"/>
    <w:rsid w:val="00740F07"/>
    <w:rsid w:val="007676EF"/>
    <w:rsid w:val="0077460A"/>
    <w:rsid w:val="00782814"/>
    <w:rsid w:val="00782833"/>
    <w:rsid w:val="00785ABE"/>
    <w:rsid w:val="007A017B"/>
    <w:rsid w:val="007A1521"/>
    <w:rsid w:val="007B3762"/>
    <w:rsid w:val="007C4E9F"/>
    <w:rsid w:val="007C66A5"/>
    <w:rsid w:val="007E7E12"/>
    <w:rsid w:val="0081451A"/>
    <w:rsid w:val="00834A38"/>
    <w:rsid w:val="00846337"/>
    <w:rsid w:val="00870243"/>
    <w:rsid w:val="008B242C"/>
    <w:rsid w:val="008B493A"/>
    <w:rsid w:val="008C0ED3"/>
    <w:rsid w:val="008D54E7"/>
    <w:rsid w:val="008E0307"/>
    <w:rsid w:val="009031F4"/>
    <w:rsid w:val="009200C7"/>
    <w:rsid w:val="00923B5F"/>
    <w:rsid w:val="009628CA"/>
    <w:rsid w:val="00982203"/>
    <w:rsid w:val="00995A18"/>
    <w:rsid w:val="009C6E48"/>
    <w:rsid w:val="009D320B"/>
    <w:rsid w:val="009E3AA3"/>
    <w:rsid w:val="009E6F79"/>
    <w:rsid w:val="00A209D2"/>
    <w:rsid w:val="00A22B25"/>
    <w:rsid w:val="00A26596"/>
    <w:rsid w:val="00A27F22"/>
    <w:rsid w:val="00A31344"/>
    <w:rsid w:val="00A45FD7"/>
    <w:rsid w:val="00A94D90"/>
    <w:rsid w:val="00AA755F"/>
    <w:rsid w:val="00AA7B09"/>
    <w:rsid w:val="00AB69CE"/>
    <w:rsid w:val="00AC510B"/>
    <w:rsid w:val="00AD6F48"/>
    <w:rsid w:val="00AE672A"/>
    <w:rsid w:val="00AF22C7"/>
    <w:rsid w:val="00AF4FBF"/>
    <w:rsid w:val="00B245D5"/>
    <w:rsid w:val="00B25FAC"/>
    <w:rsid w:val="00B31374"/>
    <w:rsid w:val="00B34FD8"/>
    <w:rsid w:val="00B62E69"/>
    <w:rsid w:val="00B62E85"/>
    <w:rsid w:val="00BB0201"/>
    <w:rsid w:val="00BB293E"/>
    <w:rsid w:val="00BD7D5F"/>
    <w:rsid w:val="00BF7B14"/>
    <w:rsid w:val="00C00739"/>
    <w:rsid w:val="00C038F5"/>
    <w:rsid w:val="00C04D98"/>
    <w:rsid w:val="00C05CD7"/>
    <w:rsid w:val="00C10005"/>
    <w:rsid w:val="00C163ED"/>
    <w:rsid w:val="00C2792D"/>
    <w:rsid w:val="00C45471"/>
    <w:rsid w:val="00C97A6C"/>
    <w:rsid w:val="00CE1DD2"/>
    <w:rsid w:val="00D06150"/>
    <w:rsid w:val="00D31127"/>
    <w:rsid w:val="00D6143F"/>
    <w:rsid w:val="00D64801"/>
    <w:rsid w:val="00D954DD"/>
    <w:rsid w:val="00DD0629"/>
    <w:rsid w:val="00E46BF6"/>
    <w:rsid w:val="00E55578"/>
    <w:rsid w:val="00E6081B"/>
    <w:rsid w:val="00E665A7"/>
    <w:rsid w:val="00E77722"/>
    <w:rsid w:val="00E8419C"/>
    <w:rsid w:val="00E92BA2"/>
    <w:rsid w:val="00EF435D"/>
    <w:rsid w:val="00EF7DD7"/>
    <w:rsid w:val="00F00089"/>
    <w:rsid w:val="00F05837"/>
    <w:rsid w:val="00F275C5"/>
    <w:rsid w:val="00F34468"/>
    <w:rsid w:val="00F45006"/>
    <w:rsid w:val="00F90925"/>
    <w:rsid w:val="00FA1678"/>
    <w:rsid w:val="00FB0960"/>
    <w:rsid w:val="00FB67CB"/>
    <w:rsid w:val="00FC294A"/>
    <w:rsid w:val="00FD140E"/>
    <w:rsid w:val="00FE4424"/>
    <w:rsid w:val="00FF4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EA2"/>
  </w:style>
  <w:style w:type="paragraph" w:styleId="1">
    <w:name w:val="heading 1"/>
    <w:basedOn w:val="a"/>
    <w:next w:val="a"/>
    <w:link w:val="10"/>
    <w:uiPriority w:val="9"/>
    <w:qFormat/>
    <w:rsid w:val="00353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31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531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F4FB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F43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96B"/>
    <w:pPr>
      <w:ind w:left="720"/>
      <w:contextualSpacing/>
    </w:pPr>
  </w:style>
  <w:style w:type="paragraph" w:styleId="a4">
    <w:name w:val="Normal (Web)"/>
    <w:basedOn w:val="a"/>
    <w:uiPriority w:val="99"/>
    <w:unhideWhenUsed/>
    <w:rsid w:val="001C79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5">
    <w:name w:val="review-h5"/>
    <w:basedOn w:val="a0"/>
    <w:rsid w:val="0061155E"/>
  </w:style>
  <w:style w:type="character" w:styleId="a5">
    <w:name w:val="Hyperlink"/>
    <w:basedOn w:val="a0"/>
    <w:uiPriority w:val="99"/>
    <w:semiHidden/>
    <w:unhideWhenUsed/>
    <w:rsid w:val="0061155E"/>
    <w:rPr>
      <w:color w:val="0000FF"/>
      <w:u w:val="single"/>
    </w:rPr>
  </w:style>
  <w:style w:type="character" w:customStyle="1" w:styleId="apple-converted-space">
    <w:name w:val="apple-converted-space"/>
    <w:basedOn w:val="a0"/>
    <w:rsid w:val="0061155E"/>
  </w:style>
  <w:style w:type="character" w:styleId="a6">
    <w:name w:val="Strong"/>
    <w:basedOn w:val="a0"/>
    <w:uiPriority w:val="22"/>
    <w:qFormat/>
    <w:rsid w:val="0061155E"/>
    <w:rPr>
      <w:b/>
      <w:bCs/>
    </w:rPr>
  </w:style>
  <w:style w:type="paragraph" w:styleId="a7">
    <w:name w:val="Balloon Text"/>
    <w:basedOn w:val="a"/>
    <w:link w:val="a8"/>
    <w:uiPriority w:val="99"/>
    <w:semiHidden/>
    <w:unhideWhenUsed/>
    <w:rsid w:val="003531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3178"/>
    <w:rPr>
      <w:rFonts w:ascii="Tahoma" w:hAnsi="Tahoma" w:cs="Tahoma"/>
      <w:sz w:val="16"/>
      <w:szCs w:val="16"/>
    </w:rPr>
  </w:style>
  <w:style w:type="paragraph" w:styleId="a9">
    <w:name w:val="No Spacing"/>
    <w:uiPriority w:val="1"/>
    <w:qFormat/>
    <w:rsid w:val="00353178"/>
    <w:pPr>
      <w:spacing w:after="0" w:line="240" w:lineRule="auto"/>
    </w:pPr>
  </w:style>
  <w:style w:type="character" w:customStyle="1" w:styleId="10">
    <w:name w:val="Заголовок 1 Знак"/>
    <w:basedOn w:val="a0"/>
    <w:link w:val="1"/>
    <w:uiPriority w:val="9"/>
    <w:rsid w:val="003531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531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53178"/>
    <w:rPr>
      <w:rFonts w:asciiTheme="majorHAnsi" w:eastAsiaTheme="majorEastAsia" w:hAnsiTheme="majorHAnsi" w:cstheme="majorBidi"/>
      <w:b/>
      <w:bCs/>
      <w:color w:val="4F81BD" w:themeColor="accent1"/>
    </w:rPr>
  </w:style>
  <w:style w:type="character" w:customStyle="1" w:styleId="w">
    <w:name w:val="w"/>
    <w:basedOn w:val="a0"/>
    <w:rsid w:val="009200C7"/>
  </w:style>
  <w:style w:type="character" w:customStyle="1" w:styleId="mw-headline">
    <w:name w:val="mw-headline"/>
    <w:basedOn w:val="a0"/>
    <w:rsid w:val="00C2792D"/>
  </w:style>
  <w:style w:type="character" w:customStyle="1" w:styleId="mw-editsection">
    <w:name w:val="mw-editsection"/>
    <w:basedOn w:val="a0"/>
    <w:rsid w:val="00C2792D"/>
  </w:style>
  <w:style w:type="character" w:customStyle="1" w:styleId="mw-editsection-bracket">
    <w:name w:val="mw-editsection-bracket"/>
    <w:basedOn w:val="a0"/>
    <w:rsid w:val="00C2792D"/>
  </w:style>
  <w:style w:type="character" w:customStyle="1" w:styleId="mw-editsection-divider">
    <w:name w:val="mw-editsection-divider"/>
    <w:basedOn w:val="a0"/>
    <w:rsid w:val="00C2792D"/>
  </w:style>
  <w:style w:type="character" w:styleId="aa">
    <w:name w:val="Emphasis"/>
    <w:basedOn w:val="a0"/>
    <w:uiPriority w:val="20"/>
    <w:qFormat/>
    <w:rsid w:val="00EF7DD7"/>
    <w:rPr>
      <w:i/>
      <w:iCs/>
    </w:rPr>
  </w:style>
  <w:style w:type="character" w:customStyle="1" w:styleId="40">
    <w:name w:val="Заголовок 4 Знак"/>
    <w:basedOn w:val="a0"/>
    <w:link w:val="4"/>
    <w:uiPriority w:val="9"/>
    <w:semiHidden/>
    <w:rsid w:val="00AF4FBF"/>
    <w:rPr>
      <w:rFonts w:asciiTheme="majorHAnsi" w:eastAsiaTheme="majorEastAsia" w:hAnsiTheme="majorHAnsi" w:cstheme="majorBidi"/>
      <w:b/>
      <w:bCs/>
      <w:i/>
      <w:iCs/>
      <w:color w:val="4F81BD" w:themeColor="accent1"/>
    </w:rPr>
  </w:style>
  <w:style w:type="character" w:customStyle="1" w:styleId="review-h6">
    <w:name w:val="review-h6"/>
    <w:basedOn w:val="a0"/>
    <w:rsid w:val="00332C0E"/>
  </w:style>
  <w:style w:type="character" w:customStyle="1" w:styleId="b-share">
    <w:name w:val="b-share"/>
    <w:basedOn w:val="a0"/>
    <w:rsid w:val="00184747"/>
  </w:style>
  <w:style w:type="paragraph" w:customStyle="1" w:styleId="notebene1">
    <w:name w:val="notebene1"/>
    <w:basedOn w:val="a"/>
    <w:rsid w:val="00BB0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info">
    <w:name w:val="ref-info"/>
    <w:basedOn w:val="a0"/>
    <w:rsid w:val="009628CA"/>
  </w:style>
  <w:style w:type="character" w:customStyle="1" w:styleId="50">
    <w:name w:val="Заголовок 5 Знак"/>
    <w:basedOn w:val="a0"/>
    <w:link w:val="5"/>
    <w:uiPriority w:val="9"/>
    <w:semiHidden/>
    <w:rsid w:val="00EF435D"/>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713562">
      <w:bodyDiv w:val="1"/>
      <w:marLeft w:val="0"/>
      <w:marRight w:val="0"/>
      <w:marTop w:val="0"/>
      <w:marBottom w:val="0"/>
      <w:divBdr>
        <w:top w:val="none" w:sz="0" w:space="0" w:color="auto"/>
        <w:left w:val="none" w:sz="0" w:space="0" w:color="auto"/>
        <w:bottom w:val="none" w:sz="0" w:space="0" w:color="auto"/>
        <w:right w:val="none" w:sz="0" w:space="0" w:color="auto"/>
      </w:divBdr>
    </w:div>
    <w:div w:id="6904083">
      <w:bodyDiv w:val="1"/>
      <w:marLeft w:val="0"/>
      <w:marRight w:val="0"/>
      <w:marTop w:val="0"/>
      <w:marBottom w:val="0"/>
      <w:divBdr>
        <w:top w:val="none" w:sz="0" w:space="0" w:color="auto"/>
        <w:left w:val="none" w:sz="0" w:space="0" w:color="auto"/>
        <w:bottom w:val="none" w:sz="0" w:space="0" w:color="auto"/>
        <w:right w:val="none" w:sz="0" w:space="0" w:color="auto"/>
      </w:divBdr>
    </w:div>
    <w:div w:id="7803981">
      <w:bodyDiv w:val="1"/>
      <w:marLeft w:val="0"/>
      <w:marRight w:val="0"/>
      <w:marTop w:val="0"/>
      <w:marBottom w:val="0"/>
      <w:divBdr>
        <w:top w:val="none" w:sz="0" w:space="0" w:color="auto"/>
        <w:left w:val="none" w:sz="0" w:space="0" w:color="auto"/>
        <w:bottom w:val="none" w:sz="0" w:space="0" w:color="auto"/>
        <w:right w:val="none" w:sz="0" w:space="0" w:color="auto"/>
      </w:divBdr>
      <w:divsChild>
        <w:div w:id="1891645377">
          <w:marLeft w:val="0"/>
          <w:marRight w:val="0"/>
          <w:marTop w:val="144"/>
          <w:marBottom w:val="144"/>
          <w:divBdr>
            <w:top w:val="none" w:sz="0" w:space="0" w:color="auto"/>
            <w:left w:val="none" w:sz="0" w:space="0" w:color="auto"/>
            <w:bottom w:val="none" w:sz="0" w:space="0" w:color="auto"/>
            <w:right w:val="none" w:sz="0" w:space="0" w:color="auto"/>
          </w:divBdr>
          <w:divsChild>
            <w:div w:id="20465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179">
      <w:bodyDiv w:val="1"/>
      <w:marLeft w:val="0"/>
      <w:marRight w:val="0"/>
      <w:marTop w:val="0"/>
      <w:marBottom w:val="0"/>
      <w:divBdr>
        <w:top w:val="none" w:sz="0" w:space="0" w:color="auto"/>
        <w:left w:val="none" w:sz="0" w:space="0" w:color="auto"/>
        <w:bottom w:val="none" w:sz="0" w:space="0" w:color="auto"/>
        <w:right w:val="none" w:sz="0" w:space="0" w:color="auto"/>
      </w:divBdr>
    </w:div>
    <w:div w:id="61341916">
      <w:bodyDiv w:val="1"/>
      <w:marLeft w:val="0"/>
      <w:marRight w:val="0"/>
      <w:marTop w:val="0"/>
      <w:marBottom w:val="0"/>
      <w:divBdr>
        <w:top w:val="none" w:sz="0" w:space="0" w:color="auto"/>
        <w:left w:val="none" w:sz="0" w:space="0" w:color="auto"/>
        <w:bottom w:val="none" w:sz="0" w:space="0" w:color="auto"/>
        <w:right w:val="none" w:sz="0" w:space="0" w:color="auto"/>
      </w:divBdr>
    </w:div>
    <w:div w:id="68161791">
      <w:bodyDiv w:val="1"/>
      <w:marLeft w:val="0"/>
      <w:marRight w:val="0"/>
      <w:marTop w:val="0"/>
      <w:marBottom w:val="0"/>
      <w:divBdr>
        <w:top w:val="none" w:sz="0" w:space="0" w:color="auto"/>
        <w:left w:val="none" w:sz="0" w:space="0" w:color="auto"/>
        <w:bottom w:val="none" w:sz="0" w:space="0" w:color="auto"/>
        <w:right w:val="none" w:sz="0" w:space="0" w:color="auto"/>
      </w:divBdr>
    </w:div>
    <w:div w:id="71974249">
      <w:bodyDiv w:val="1"/>
      <w:marLeft w:val="0"/>
      <w:marRight w:val="0"/>
      <w:marTop w:val="0"/>
      <w:marBottom w:val="0"/>
      <w:divBdr>
        <w:top w:val="none" w:sz="0" w:space="0" w:color="auto"/>
        <w:left w:val="none" w:sz="0" w:space="0" w:color="auto"/>
        <w:bottom w:val="none" w:sz="0" w:space="0" w:color="auto"/>
        <w:right w:val="none" w:sz="0" w:space="0" w:color="auto"/>
      </w:divBdr>
    </w:div>
    <w:div w:id="81219526">
      <w:bodyDiv w:val="1"/>
      <w:marLeft w:val="0"/>
      <w:marRight w:val="0"/>
      <w:marTop w:val="0"/>
      <w:marBottom w:val="0"/>
      <w:divBdr>
        <w:top w:val="none" w:sz="0" w:space="0" w:color="auto"/>
        <w:left w:val="none" w:sz="0" w:space="0" w:color="auto"/>
        <w:bottom w:val="none" w:sz="0" w:space="0" w:color="auto"/>
        <w:right w:val="none" w:sz="0" w:space="0" w:color="auto"/>
      </w:divBdr>
    </w:div>
    <w:div w:id="85267387">
      <w:bodyDiv w:val="1"/>
      <w:marLeft w:val="0"/>
      <w:marRight w:val="0"/>
      <w:marTop w:val="0"/>
      <w:marBottom w:val="0"/>
      <w:divBdr>
        <w:top w:val="none" w:sz="0" w:space="0" w:color="auto"/>
        <w:left w:val="none" w:sz="0" w:space="0" w:color="auto"/>
        <w:bottom w:val="none" w:sz="0" w:space="0" w:color="auto"/>
        <w:right w:val="none" w:sz="0" w:space="0" w:color="auto"/>
      </w:divBdr>
    </w:div>
    <w:div w:id="95639936">
      <w:bodyDiv w:val="1"/>
      <w:marLeft w:val="0"/>
      <w:marRight w:val="0"/>
      <w:marTop w:val="0"/>
      <w:marBottom w:val="0"/>
      <w:divBdr>
        <w:top w:val="none" w:sz="0" w:space="0" w:color="auto"/>
        <w:left w:val="none" w:sz="0" w:space="0" w:color="auto"/>
        <w:bottom w:val="none" w:sz="0" w:space="0" w:color="auto"/>
        <w:right w:val="none" w:sz="0" w:space="0" w:color="auto"/>
      </w:divBdr>
    </w:div>
    <w:div w:id="128714706">
      <w:bodyDiv w:val="1"/>
      <w:marLeft w:val="0"/>
      <w:marRight w:val="0"/>
      <w:marTop w:val="0"/>
      <w:marBottom w:val="0"/>
      <w:divBdr>
        <w:top w:val="none" w:sz="0" w:space="0" w:color="auto"/>
        <w:left w:val="none" w:sz="0" w:space="0" w:color="auto"/>
        <w:bottom w:val="none" w:sz="0" w:space="0" w:color="auto"/>
        <w:right w:val="none" w:sz="0" w:space="0" w:color="auto"/>
      </w:divBdr>
    </w:div>
    <w:div w:id="158926779">
      <w:bodyDiv w:val="1"/>
      <w:marLeft w:val="0"/>
      <w:marRight w:val="0"/>
      <w:marTop w:val="0"/>
      <w:marBottom w:val="0"/>
      <w:divBdr>
        <w:top w:val="none" w:sz="0" w:space="0" w:color="auto"/>
        <w:left w:val="none" w:sz="0" w:space="0" w:color="auto"/>
        <w:bottom w:val="none" w:sz="0" w:space="0" w:color="auto"/>
        <w:right w:val="none" w:sz="0" w:space="0" w:color="auto"/>
      </w:divBdr>
    </w:div>
    <w:div w:id="166330394">
      <w:bodyDiv w:val="1"/>
      <w:marLeft w:val="0"/>
      <w:marRight w:val="0"/>
      <w:marTop w:val="0"/>
      <w:marBottom w:val="0"/>
      <w:divBdr>
        <w:top w:val="none" w:sz="0" w:space="0" w:color="auto"/>
        <w:left w:val="none" w:sz="0" w:space="0" w:color="auto"/>
        <w:bottom w:val="none" w:sz="0" w:space="0" w:color="auto"/>
        <w:right w:val="none" w:sz="0" w:space="0" w:color="auto"/>
      </w:divBdr>
    </w:div>
    <w:div w:id="174804016">
      <w:bodyDiv w:val="1"/>
      <w:marLeft w:val="0"/>
      <w:marRight w:val="0"/>
      <w:marTop w:val="0"/>
      <w:marBottom w:val="0"/>
      <w:divBdr>
        <w:top w:val="none" w:sz="0" w:space="0" w:color="auto"/>
        <w:left w:val="none" w:sz="0" w:space="0" w:color="auto"/>
        <w:bottom w:val="none" w:sz="0" w:space="0" w:color="auto"/>
        <w:right w:val="none" w:sz="0" w:space="0" w:color="auto"/>
      </w:divBdr>
    </w:div>
    <w:div w:id="178547397">
      <w:bodyDiv w:val="1"/>
      <w:marLeft w:val="0"/>
      <w:marRight w:val="0"/>
      <w:marTop w:val="0"/>
      <w:marBottom w:val="0"/>
      <w:divBdr>
        <w:top w:val="none" w:sz="0" w:space="0" w:color="auto"/>
        <w:left w:val="none" w:sz="0" w:space="0" w:color="auto"/>
        <w:bottom w:val="none" w:sz="0" w:space="0" w:color="auto"/>
        <w:right w:val="none" w:sz="0" w:space="0" w:color="auto"/>
      </w:divBdr>
      <w:divsChild>
        <w:div w:id="1568539634">
          <w:marLeft w:val="0"/>
          <w:marRight w:val="0"/>
          <w:marTop w:val="0"/>
          <w:marBottom w:val="0"/>
          <w:divBdr>
            <w:top w:val="none" w:sz="0" w:space="0" w:color="auto"/>
            <w:left w:val="none" w:sz="0" w:space="0" w:color="auto"/>
            <w:bottom w:val="none" w:sz="0" w:space="0" w:color="auto"/>
            <w:right w:val="none" w:sz="0" w:space="0" w:color="auto"/>
          </w:divBdr>
        </w:div>
        <w:div w:id="1853101960">
          <w:marLeft w:val="0"/>
          <w:marRight w:val="0"/>
          <w:marTop w:val="0"/>
          <w:marBottom w:val="0"/>
          <w:divBdr>
            <w:top w:val="none" w:sz="0" w:space="0" w:color="auto"/>
            <w:left w:val="none" w:sz="0" w:space="0" w:color="auto"/>
            <w:bottom w:val="none" w:sz="0" w:space="0" w:color="auto"/>
            <w:right w:val="none" w:sz="0" w:space="0" w:color="auto"/>
          </w:divBdr>
        </w:div>
        <w:div w:id="947203666">
          <w:marLeft w:val="0"/>
          <w:marRight w:val="0"/>
          <w:marTop w:val="0"/>
          <w:marBottom w:val="0"/>
          <w:divBdr>
            <w:top w:val="none" w:sz="0" w:space="0" w:color="auto"/>
            <w:left w:val="none" w:sz="0" w:space="0" w:color="auto"/>
            <w:bottom w:val="none" w:sz="0" w:space="0" w:color="auto"/>
            <w:right w:val="none" w:sz="0" w:space="0" w:color="auto"/>
          </w:divBdr>
        </w:div>
      </w:divsChild>
    </w:div>
    <w:div w:id="184638012">
      <w:bodyDiv w:val="1"/>
      <w:marLeft w:val="0"/>
      <w:marRight w:val="0"/>
      <w:marTop w:val="0"/>
      <w:marBottom w:val="0"/>
      <w:divBdr>
        <w:top w:val="none" w:sz="0" w:space="0" w:color="auto"/>
        <w:left w:val="none" w:sz="0" w:space="0" w:color="auto"/>
        <w:bottom w:val="none" w:sz="0" w:space="0" w:color="auto"/>
        <w:right w:val="none" w:sz="0" w:space="0" w:color="auto"/>
      </w:divBdr>
    </w:div>
    <w:div w:id="186456856">
      <w:bodyDiv w:val="1"/>
      <w:marLeft w:val="0"/>
      <w:marRight w:val="0"/>
      <w:marTop w:val="0"/>
      <w:marBottom w:val="0"/>
      <w:divBdr>
        <w:top w:val="none" w:sz="0" w:space="0" w:color="auto"/>
        <w:left w:val="none" w:sz="0" w:space="0" w:color="auto"/>
        <w:bottom w:val="none" w:sz="0" w:space="0" w:color="auto"/>
        <w:right w:val="none" w:sz="0" w:space="0" w:color="auto"/>
      </w:divBdr>
    </w:div>
    <w:div w:id="188373277">
      <w:bodyDiv w:val="1"/>
      <w:marLeft w:val="0"/>
      <w:marRight w:val="0"/>
      <w:marTop w:val="0"/>
      <w:marBottom w:val="0"/>
      <w:divBdr>
        <w:top w:val="none" w:sz="0" w:space="0" w:color="auto"/>
        <w:left w:val="none" w:sz="0" w:space="0" w:color="auto"/>
        <w:bottom w:val="none" w:sz="0" w:space="0" w:color="auto"/>
        <w:right w:val="none" w:sz="0" w:space="0" w:color="auto"/>
      </w:divBdr>
    </w:div>
    <w:div w:id="202908837">
      <w:bodyDiv w:val="1"/>
      <w:marLeft w:val="0"/>
      <w:marRight w:val="0"/>
      <w:marTop w:val="0"/>
      <w:marBottom w:val="0"/>
      <w:divBdr>
        <w:top w:val="none" w:sz="0" w:space="0" w:color="auto"/>
        <w:left w:val="none" w:sz="0" w:space="0" w:color="auto"/>
        <w:bottom w:val="none" w:sz="0" w:space="0" w:color="auto"/>
        <w:right w:val="none" w:sz="0" w:space="0" w:color="auto"/>
      </w:divBdr>
    </w:div>
    <w:div w:id="205073174">
      <w:bodyDiv w:val="1"/>
      <w:marLeft w:val="0"/>
      <w:marRight w:val="0"/>
      <w:marTop w:val="0"/>
      <w:marBottom w:val="0"/>
      <w:divBdr>
        <w:top w:val="none" w:sz="0" w:space="0" w:color="auto"/>
        <w:left w:val="none" w:sz="0" w:space="0" w:color="auto"/>
        <w:bottom w:val="none" w:sz="0" w:space="0" w:color="auto"/>
        <w:right w:val="none" w:sz="0" w:space="0" w:color="auto"/>
      </w:divBdr>
    </w:div>
    <w:div w:id="208222778">
      <w:bodyDiv w:val="1"/>
      <w:marLeft w:val="0"/>
      <w:marRight w:val="0"/>
      <w:marTop w:val="0"/>
      <w:marBottom w:val="0"/>
      <w:divBdr>
        <w:top w:val="none" w:sz="0" w:space="0" w:color="auto"/>
        <w:left w:val="none" w:sz="0" w:space="0" w:color="auto"/>
        <w:bottom w:val="none" w:sz="0" w:space="0" w:color="auto"/>
        <w:right w:val="none" w:sz="0" w:space="0" w:color="auto"/>
      </w:divBdr>
    </w:div>
    <w:div w:id="211818864">
      <w:bodyDiv w:val="1"/>
      <w:marLeft w:val="0"/>
      <w:marRight w:val="0"/>
      <w:marTop w:val="0"/>
      <w:marBottom w:val="0"/>
      <w:divBdr>
        <w:top w:val="none" w:sz="0" w:space="0" w:color="auto"/>
        <w:left w:val="none" w:sz="0" w:space="0" w:color="auto"/>
        <w:bottom w:val="none" w:sz="0" w:space="0" w:color="auto"/>
        <w:right w:val="none" w:sz="0" w:space="0" w:color="auto"/>
      </w:divBdr>
    </w:div>
    <w:div w:id="224755415">
      <w:bodyDiv w:val="1"/>
      <w:marLeft w:val="0"/>
      <w:marRight w:val="0"/>
      <w:marTop w:val="0"/>
      <w:marBottom w:val="0"/>
      <w:divBdr>
        <w:top w:val="none" w:sz="0" w:space="0" w:color="auto"/>
        <w:left w:val="none" w:sz="0" w:space="0" w:color="auto"/>
        <w:bottom w:val="none" w:sz="0" w:space="0" w:color="auto"/>
        <w:right w:val="none" w:sz="0" w:space="0" w:color="auto"/>
      </w:divBdr>
    </w:div>
    <w:div w:id="241450909">
      <w:bodyDiv w:val="1"/>
      <w:marLeft w:val="0"/>
      <w:marRight w:val="0"/>
      <w:marTop w:val="0"/>
      <w:marBottom w:val="0"/>
      <w:divBdr>
        <w:top w:val="none" w:sz="0" w:space="0" w:color="auto"/>
        <w:left w:val="none" w:sz="0" w:space="0" w:color="auto"/>
        <w:bottom w:val="none" w:sz="0" w:space="0" w:color="auto"/>
        <w:right w:val="none" w:sz="0" w:space="0" w:color="auto"/>
      </w:divBdr>
    </w:div>
    <w:div w:id="256796744">
      <w:bodyDiv w:val="1"/>
      <w:marLeft w:val="0"/>
      <w:marRight w:val="0"/>
      <w:marTop w:val="0"/>
      <w:marBottom w:val="0"/>
      <w:divBdr>
        <w:top w:val="none" w:sz="0" w:space="0" w:color="auto"/>
        <w:left w:val="none" w:sz="0" w:space="0" w:color="auto"/>
        <w:bottom w:val="none" w:sz="0" w:space="0" w:color="auto"/>
        <w:right w:val="none" w:sz="0" w:space="0" w:color="auto"/>
      </w:divBdr>
    </w:div>
    <w:div w:id="274948151">
      <w:bodyDiv w:val="1"/>
      <w:marLeft w:val="0"/>
      <w:marRight w:val="0"/>
      <w:marTop w:val="0"/>
      <w:marBottom w:val="0"/>
      <w:divBdr>
        <w:top w:val="none" w:sz="0" w:space="0" w:color="auto"/>
        <w:left w:val="none" w:sz="0" w:space="0" w:color="auto"/>
        <w:bottom w:val="none" w:sz="0" w:space="0" w:color="auto"/>
        <w:right w:val="none" w:sz="0" w:space="0" w:color="auto"/>
      </w:divBdr>
    </w:div>
    <w:div w:id="279921908">
      <w:bodyDiv w:val="1"/>
      <w:marLeft w:val="0"/>
      <w:marRight w:val="0"/>
      <w:marTop w:val="0"/>
      <w:marBottom w:val="0"/>
      <w:divBdr>
        <w:top w:val="none" w:sz="0" w:space="0" w:color="auto"/>
        <w:left w:val="none" w:sz="0" w:space="0" w:color="auto"/>
        <w:bottom w:val="none" w:sz="0" w:space="0" w:color="auto"/>
        <w:right w:val="none" w:sz="0" w:space="0" w:color="auto"/>
      </w:divBdr>
    </w:div>
    <w:div w:id="302471537">
      <w:bodyDiv w:val="1"/>
      <w:marLeft w:val="0"/>
      <w:marRight w:val="0"/>
      <w:marTop w:val="0"/>
      <w:marBottom w:val="0"/>
      <w:divBdr>
        <w:top w:val="none" w:sz="0" w:space="0" w:color="auto"/>
        <w:left w:val="none" w:sz="0" w:space="0" w:color="auto"/>
        <w:bottom w:val="none" w:sz="0" w:space="0" w:color="auto"/>
        <w:right w:val="none" w:sz="0" w:space="0" w:color="auto"/>
      </w:divBdr>
    </w:div>
    <w:div w:id="358093693">
      <w:bodyDiv w:val="1"/>
      <w:marLeft w:val="0"/>
      <w:marRight w:val="0"/>
      <w:marTop w:val="0"/>
      <w:marBottom w:val="0"/>
      <w:divBdr>
        <w:top w:val="none" w:sz="0" w:space="0" w:color="auto"/>
        <w:left w:val="none" w:sz="0" w:space="0" w:color="auto"/>
        <w:bottom w:val="none" w:sz="0" w:space="0" w:color="auto"/>
        <w:right w:val="none" w:sz="0" w:space="0" w:color="auto"/>
      </w:divBdr>
    </w:div>
    <w:div w:id="365258570">
      <w:bodyDiv w:val="1"/>
      <w:marLeft w:val="0"/>
      <w:marRight w:val="0"/>
      <w:marTop w:val="0"/>
      <w:marBottom w:val="0"/>
      <w:divBdr>
        <w:top w:val="none" w:sz="0" w:space="0" w:color="auto"/>
        <w:left w:val="none" w:sz="0" w:space="0" w:color="auto"/>
        <w:bottom w:val="none" w:sz="0" w:space="0" w:color="auto"/>
        <w:right w:val="none" w:sz="0" w:space="0" w:color="auto"/>
      </w:divBdr>
    </w:div>
    <w:div w:id="367725344">
      <w:bodyDiv w:val="1"/>
      <w:marLeft w:val="0"/>
      <w:marRight w:val="0"/>
      <w:marTop w:val="0"/>
      <w:marBottom w:val="0"/>
      <w:divBdr>
        <w:top w:val="none" w:sz="0" w:space="0" w:color="auto"/>
        <w:left w:val="none" w:sz="0" w:space="0" w:color="auto"/>
        <w:bottom w:val="none" w:sz="0" w:space="0" w:color="auto"/>
        <w:right w:val="none" w:sz="0" w:space="0" w:color="auto"/>
      </w:divBdr>
    </w:div>
    <w:div w:id="370764084">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94865006">
      <w:bodyDiv w:val="1"/>
      <w:marLeft w:val="0"/>
      <w:marRight w:val="0"/>
      <w:marTop w:val="0"/>
      <w:marBottom w:val="0"/>
      <w:divBdr>
        <w:top w:val="none" w:sz="0" w:space="0" w:color="auto"/>
        <w:left w:val="none" w:sz="0" w:space="0" w:color="auto"/>
        <w:bottom w:val="none" w:sz="0" w:space="0" w:color="auto"/>
        <w:right w:val="none" w:sz="0" w:space="0" w:color="auto"/>
      </w:divBdr>
    </w:div>
    <w:div w:id="397215516">
      <w:bodyDiv w:val="1"/>
      <w:marLeft w:val="0"/>
      <w:marRight w:val="0"/>
      <w:marTop w:val="0"/>
      <w:marBottom w:val="0"/>
      <w:divBdr>
        <w:top w:val="none" w:sz="0" w:space="0" w:color="auto"/>
        <w:left w:val="none" w:sz="0" w:space="0" w:color="auto"/>
        <w:bottom w:val="none" w:sz="0" w:space="0" w:color="auto"/>
        <w:right w:val="none" w:sz="0" w:space="0" w:color="auto"/>
      </w:divBdr>
    </w:div>
    <w:div w:id="421073704">
      <w:bodyDiv w:val="1"/>
      <w:marLeft w:val="0"/>
      <w:marRight w:val="0"/>
      <w:marTop w:val="0"/>
      <w:marBottom w:val="0"/>
      <w:divBdr>
        <w:top w:val="none" w:sz="0" w:space="0" w:color="auto"/>
        <w:left w:val="none" w:sz="0" w:space="0" w:color="auto"/>
        <w:bottom w:val="none" w:sz="0" w:space="0" w:color="auto"/>
        <w:right w:val="none" w:sz="0" w:space="0" w:color="auto"/>
      </w:divBdr>
    </w:div>
    <w:div w:id="422796723">
      <w:bodyDiv w:val="1"/>
      <w:marLeft w:val="0"/>
      <w:marRight w:val="0"/>
      <w:marTop w:val="0"/>
      <w:marBottom w:val="0"/>
      <w:divBdr>
        <w:top w:val="none" w:sz="0" w:space="0" w:color="auto"/>
        <w:left w:val="none" w:sz="0" w:space="0" w:color="auto"/>
        <w:bottom w:val="none" w:sz="0" w:space="0" w:color="auto"/>
        <w:right w:val="none" w:sz="0" w:space="0" w:color="auto"/>
      </w:divBdr>
    </w:div>
    <w:div w:id="442499233">
      <w:bodyDiv w:val="1"/>
      <w:marLeft w:val="0"/>
      <w:marRight w:val="0"/>
      <w:marTop w:val="0"/>
      <w:marBottom w:val="0"/>
      <w:divBdr>
        <w:top w:val="none" w:sz="0" w:space="0" w:color="auto"/>
        <w:left w:val="none" w:sz="0" w:space="0" w:color="auto"/>
        <w:bottom w:val="none" w:sz="0" w:space="0" w:color="auto"/>
        <w:right w:val="none" w:sz="0" w:space="0" w:color="auto"/>
      </w:divBdr>
      <w:divsChild>
        <w:div w:id="449666542">
          <w:marLeft w:val="0"/>
          <w:marRight w:val="0"/>
          <w:marTop w:val="0"/>
          <w:marBottom w:val="150"/>
          <w:divBdr>
            <w:top w:val="none" w:sz="0" w:space="0" w:color="auto"/>
            <w:left w:val="none" w:sz="0" w:space="0" w:color="auto"/>
            <w:bottom w:val="none" w:sz="0" w:space="0" w:color="auto"/>
            <w:right w:val="none" w:sz="0" w:space="0" w:color="auto"/>
          </w:divBdr>
        </w:div>
      </w:divsChild>
    </w:div>
    <w:div w:id="443502193">
      <w:bodyDiv w:val="1"/>
      <w:marLeft w:val="0"/>
      <w:marRight w:val="0"/>
      <w:marTop w:val="0"/>
      <w:marBottom w:val="0"/>
      <w:divBdr>
        <w:top w:val="none" w:sz="0" w:space="0" w:color="auto"/>
        <w:left w:val="none" w:sz="0" w:space="0" w:color="auto"/>
        <w:bottom w:val="none" w:sz="0" w:space="0" w:color="auto"/>
        <w:right w:val="none" w:sz="0" w:space="0" w:color="auto"/>
      </w:divBdr>
    </w:div>
    <w:div w:id="459541750">
      <w:bodyDiv w:val="1"/>
      <w:marLeft w:val="0"/>
      <w:marRight w:val="0"/>
      <w:marTop w:val="0"/>
      <w:marBottom w:val="0"/>
      <w:divBdr>
        <w:top w:val="none" w:sz="0" w:space="0" w:color="auto"/>
        <w:left w:val="none" w:sz="0" w:space="0" w:color="auto"/>
        <w:bottom w:val="none" w:sz="0" w:space="0" w:color="auto"/>
        <w:right w:val="none" w:sz="0" w:space="0" w:color="auto"/>
      </w:divBdr>
    </w:div>
    <w:div w:id="468086902">
      <w:bodyDiv w:val="1"/>
      <w:marLeft w:val="0"/>
      <w:marRight w:val="0"/>
      <w:marTop w:val="0"/>
      <w:marBottom w:val="0"/>
      <w:divBdr>
        <w:top w:val="none" w:sz="0" w:space="0" w:color="auto"/>
        <w:left w:val="none" w:sz="0" w:space="0" w:color="auto"/>
        <w:bottom w:val="none" w:sz="0" w:space="0" w:color="auto"/>
        <w:right w:val="none" w:sz="0" w:space="0" w:color="auto"/>
      </w:divBdr>
    </w:div>
    <w:div w:id="468524226">
      <w:bodyDiv w:val="1"/>
      <w:marLeft w:val="0"/>
      <w:marRight w:val="0"/>
      <w:marTop w:val="0"/>
      <w:marBottom w:val="0"/>
      <w:divBdr>
        <w:top w:val="none" w:sz="0" w:space="0" w:color="auto"/>
        <w:left w:val="none" w:sz="0" w:space="0" w:color="auto"/>
        <w:bottom w:val="none" w:sz="0" w:space="0" w:color="auto"/>
        <w:right w:val="none" w:sz="0" w:space="0" w:color="auto"/>
      </w:divBdr>
    </w:div>
    <w:div w:id="493104906">
      <w:bodyDiv w:val="1"/>
      <w:marLeft w:val="0"/>
      <w:marRight w:val="0"/>
      <w:marTop w:val="0"/>
      <w:marBottom w:val="0"/>
      <w:divBdr>
        <w:top w:val="none" w:sz="0" w:space="0" w:color="auto"/>
        <w:left w:val="none" w:sz="0" w:space="0" w:color="auto"/>
        <w:bottom w:val="none" w:sz="0" w:space="0" w:color="auto"/>
        <w:right w:val="none" w:sz="0" w:space="0" w:color="auto"/>
      </w:divBdr>
    </w:div>
    <w:div w:id="494229210">
      <w:bodyDiv w:val="1"/>
      <w:marLeft w:val="0"/>
      <w:marRight w:val="0"/>
      <w:marTop w:val="0"/>
      <w:marBottom w:val="0"/>
      <w:divBdr>
        <w:top w:val="none" w:sz="0" w:space="0" w:color="auto"/>
        <w:left w:val="none" w:sz="0" w:space="0" w:color="auto"/>
        <w:bottom w:val="none" w:sz="0" w:space="0" w:color="auto"/>
        <w:right w:val="none" w:sz="0" w:space="0" w:color="auto"/>
      </w:divBdr>
    </w:div>
    <w:div w:id="496925641">
      <w:bodyDiv w:val="1"/>
      <w:marLeft w:val="0"/>
      <w:marRight w:val="0"/>
      <w:marTop w:val="0"/>
      <w:marBottom w:val="0"/>
      <w:divBdr>
        <w:top w:val="none" w:sz="0" w:space="0" w:color="auto"/>
        <w:left w:val="none" w:sz="0" w:space="0" w:color="auto"/>
        <w:bottom w:val="none" w:sz="0" w:space="0" w:color="auto"/>
        <w:right w:val="none" w:sz="0" w:space="0" w:color="auto"/>
      </w:divBdr>
    </w:div>
    <w:div w:id="500776448">
      <w:bodyDiv w:val="1"/>
      <w:marLeft w:val="0"/>
      <w:marRight w:val="0"/>
      <w:marTop w:val="0"/>
      <w:marBottom w:val="0"/>
      <w:divBdr>
        <w:top w:val="none" w:sz="0" w:space="0" w:color="auto"/>
        <w:left w:val="none" w:sz="0" w:space="0" w:color="auto"/>
        <w:bottom w:val="none" w:sz="0" w:space="0" w:color="auto"/>
        <w:right w:val="none" w:sz="0" w:space="0" w:color="auto"/>
      </w:divBdr>
    </w:div>
    <w:div w:id="505364880">
      <w:bodyDiv w:val="1"/>
      <w:marLeft w:val="0"/>
      <w:marRight w:val="0"/>
      <w:marTop w:val="0"/>
      <w:marBottom w:val="0"/>
      <w:divBdr>
        <w:top w:val="none" w:sz="0" w:space="0" w:color="auto"/>
        <w:left w:val="none" w:sz="0" w:space="0" w:color="auto"/>
        <w:bottom w:val="none" w:sz="0" w:space="0" w:color="auto"/>
        <w:right w:val="none" w:sz="0" w:space="0" w:color="auto"/>
      </w:divBdr>
    </w:div>
    <w:div w:id="510291926">
      <w:bodyDiv w:val="1"/>
      <w:marLeft w:val="0"/>
      <w:marRight w:val="0"/>
      <w:marTop w:val="0"/>
      <w:marBottom w:val="0"/>
      <w:divBdr>
        <w:top w:val="none" w:sz="0" w:space="0" w:color="auto"/>
        <w:left w:val="none" w:sz="0" w:space="0" w:color="auto"/>
        <w:bottom w:val="none" w:sz="0" w:space="0" w:color="auto"/>
        <w:right w:val="none" w:sz="0" w:space="0" w:color="auto"/>
      </w:divBdr>
    </w:div>
    <w:div w:id="518012614">
      <w:bodyDiv w:val="1"/>
      <w:marLeft w:val="0"/>
      <w:marRight w:val="0"/>
      <w:marTop w:val="0"/>
      <w:marBottom w:val="0"/>
      <w:divBdr>
        <w:top w:val="none" w:sz="0" w:space="0" w:color="auto"/>
        <w:left w:val="none" w:sz="0" w:space="0" w:color="auto"/>
        <w:bottom w:val="none" w:sz="0" w:space="0" w:color="auto"/>
        <w:right w:val="none" w:sz="0" w:space="0" w:color="auto"/>
      </w:divBdr>
    </w:div>
    <w:div w:id="518348080">
      <w:bodyDiv w:val="1"/>
      <w:marLeft w:val="0"/>
      <w:marRight w:val="0"/>
      <w:marTop w:val="0"/>
      <w:marBottom w:val="0"/>
      <w:divBdr>
        <w:top w:val="none" w:sz="0" w:space="0" w:color="auto"/>
        <w:left w:val="none" w:sz="0" w:space="0" w:color="auto"/>
        <w:bottom w:val="none" w:sz="0" w:space="0" w:color="auto"/>
        <w:right w:val="none" w:sz="0" w:space="0" w:color="auto"/>
      </w:divBdr>
    </w:div>
    <w:div w:id="519048980">
      <w:bodyDiv w:val="1"/>
      <w:marLeft w:val="0"/>
      <w:marRight w:val="0"/>
      <w:marTop w:val="0"/>
      <w:marBottom w:val="0"/>
      <w:divBdr>
        <w:top w:val="none" w:sz="0" w:space="0" w:color="auto"/>
        <w:left w:val="none" w:sz="0" w:space="0" w:color="auto"/>
        <w:bottom w:val="none" w:sz="0" w:space="0" w:color="auto"/>
        <w:right w:val="none" w:sz="0" w:space="0" w:color="auto"/>
      </w:divBdr>
    </w:div>
    <w:div w:id="526220639">
      <w:bodyDiv w:val="1"/>
      <w:marLeft w:val="0"/>
      <w:marRight w:val="0"/>
      <w:marTop w:val="0"/>
      <w:marBottom w:val="0"/>
      <w:divBdr>
        <w:top w:val="none" w:sz="0" w:space="0" w:color="auto"/>
        <w:left w:val="none" w:sz="0" w:space="0" w:color="auto"/>
        <w:bottom w:val="none" w:sz="0" w:space="0" w:color="auto"/>
        <w:right w:val="none" w:sz="0" w:space="0" w:color="auto"/>
      </w:divBdr>
    </w:div>
    <w:div w:id="552884346">
      <w:bodyDiv w:val="1"/>
      <w:marLeft w:val="0"/>
      <w:marRight w:val="0"/>
      <w:marTop w:val="0"/>
      <w:marBottom w:val="0"/>
      <w:divBdr>
        <w:top w:val="none" w:sz="0" w:space="0" w:color="auto"/>
        <w:left w:val="none" w:sz="0" w:space="0" w:color="auto"/>
        <w:bottom w:val="none" w:sz="0" w:space="0" w:color="auto"/>
        <w:right w:val="none" w:sz="0" w:space="0" w:color="auto"/>
      </w:divBdr>
    </w:div>
    <w:div w:id="576477796">
      <w:bodyDiv w:val="1"/>
      <w:marLeft w:val="0"/>
      <w:marRight w:val="0"/>
      <w:marTop w:val="0"/>
      <w:marBottom w:val="0"/>
      <w:divBdr>
        <w:top w:val="none" w:sz="0" w:space="0" w:color="auto"/>
        <w:left w:val="none" w:sz="0" w:space="0" w:color="auto"/>
        <w:bottom w:val="none" w:sz="0" w:space="0" w:color="auto"/>
        <w:right w:val="none" w:sz="0" w:space="0" w:color="auto"/>
      </w:divBdr>
    </w:div>
    <w:div w:id="579145142">
      <w:bodyDiv w:val="1"/>
      <w:marLeft w:val="0"/>
      <w:marRight w:val="0"/>
      <w:marTop w:val="0"/>
      <w:marBottom w:val="0"/>
      <w:divBdr>
        <w:top w:val="none" w:sz="0" w:space="0" w:color="auto"/>
        <w:left w:val="none" w:sz="0" w:space="0" w:color="auto"/>
        <w:bottom w:val="none" w:sz="0" w:space="0" w:color="auto"/>
        <w:right w:val="none" w:sz="0" w:space="0" w:color="auto"/>
      </w:divBdr>
    </w:div>
    <w:div w:id="579678957">
      <w:bodyDiv w:val="1"/>
      <w:marLeft w:val="0"/>
      <w:marRight w:val="0"/>
      <w:marTop w:val="0"/>
      <w:marBottom w:val="0"/>
      <w:divBdr>
        <w:top w:val="none" w:sz="0" w:space="0" w:color="auto"/>
        <w:left w:val="none" w:sz="0" w:space="0" w:color="auto"/>
        <w:bottom w:val="none" w:sz="0" w:space="0" w:color="auto"/>
        <w:right w:val="none" w:sz="0" w:space="0" w:color="auto"/>
      </w:divBdr>
    </w:div>
    <w:div w:id="584461624">
      <w:bodyDiv w:val="1"/>
      <w:marLeft w:val="0"/>
      <w:marRight w:val="0"/>
      <w:marTop w:val="0"/>
      <w:marBottom w:val="0"/>
      <w:divBdr>
        <w:top w:val="none" w:sz="0" w:space="0" w:color="auto"/>
        <w:left w:val="none" w:sz="0" w:space="0" w:color="auto"/>
        <w:bottom w:val="none" w:sz="0" w:space="0" w:color="auto"/>
        <w:right w:val="none" w:sz="0" w:space="0" w:color="auto"/>
      </w:divBdr>
    </w:div>
    <w:div w:id="589121439">
      <w:bodyDiv w:val="1"/>
      <w:marLeft w:val="0"/>
      <w:marRight w:val="0"/>
      <w:marTop w:val="0"/>
      <w:marBottom w:val="0"/>
      <w:divBdr>
        <w:top w:val="none" w:sz="0" w:space="0" w:color="auto"/>
        <w:left w:val="none" w:sz="0" w:space="0" w:color="auto"/>
        <w:bottom w:val="none" w:sz="0" w:space="0" w:color="auto"/>
        <w:right w:val="none" w:sz="0" w:space="0" w:color="auto"/>
      </w:divBdr>
    </w:div>
    <w:div w:id="636036187">
      <w:bodyDiv w:val="1"/>
      <w:marLeft w:val="0"/>
      <w:marRight w:val="0"/>
      <w:marTop w:val="0"/>
      <w:marBottom w:val="0"/>
      <w:divBdr>
        <w:top w:val="none" w:sz="0" w:space="0" w:color="auto"/>
        <w:left w:val="none" w:sz="0" w:space="0" w:color="auto"/>
        <w:bottom w:val="none" w:sz="0" w:space="0" w:color="auto"/>
        <w:right w:val="none" w:sz="0" w:space="0" w:color="auto"/>
      </w:divBdr>
    </w:div>
    <w:div w:id="638152289">
      <w:bodyDiv w:val="1"/>
      <w:marLeft w:val="0"/>
      <w:marRight w:val="0"/>
      <w:marTop w:val="0"/>
      <w:marBottom w:val="0"/>
      <w:divBdr>
        <w:top w:val="none" w:sz="0" w:space="0" w:color="auto"/>
        <w:left w:val="none" w:sz="0" w:space="0" w:color="auto"/>
        <w:bottom w:val="none" w:sz="0" w:space="0" w:color="auto"/>
        <w:right w:val="none" w:sz="0" w:space="0" w:color="auto"/>
      </w:divBdr>
    </w:div>
    <w:div w:id="661393677">
      <w:bodyDiv w:val="1"/>
      <w:marLeft w:val="0"/>
      <w:marRight w:val="0"/>
      <w:marTop w:val="0"/>
      <w:marBottom w:val="0"/>
      <w:divBdr>
        <w:top w:val="none" w:sz="0" w:space="0" w:color="auto"/>
        <w:left w:val="none" w:sz="0" w:space="0" w:color="auto"/>
        <w:bottom w:val="none" w:sz="0" w:space="0" w:color="auto"/>
        <w:right w:val="none" w:sz="0" w:space="0" w:color="auto"/>
      </w:divBdr>
    </w:div>
    <w:div w:id="672727420">
      <w:bodyDiv w:val="1"/>
      <w:marLeft w:val="0"/>
      <w:marRight w:val="0"/>
      <w:marTop w:val="0"/>
      <w:marBottom w:val="0"/>
      <w:divBdr>
        <w:top w:val="none" w:sz="0" w:space="0" w:color="auto"/>
        <w:left w:val="none" w:sz="0" w:space="0" w:color="auto"/>
        <w:bottom w:val="none" w:sz="0" w:space="0" w:color="auto"/>
        <w:right w:val="none" w:sz="0" w:space="0" w:color="auto"/>
      </w:divBdr>
    </w:div>
    <w:div w:id="675770602">
      <w:bodyDiv w:val="1"/>
      <w:marLeft w:val="0"/>
      <w:marRight w:val="0"/>
      <w:marTop w:val="0"/>
      <w:marBottom w:val="0"/>
      <w:divBdr>
        <w:top w:val="none" w:sz="0" w:space="0" w:color="auto"/>
        <w:left w:val="none" w:sz="0" w:space="0" w:color="auto"/>
        <w:bottom w:val="none" w:sz="0" w:space="0" w:color="auto"/>
        <w:right w:val="none" w:sz="0" w:space="0" w:color="auto"/>
      </w:divBdr>
    </w:div>
    <w:div w:id="676232762">
      <w:bodyDiv w:val="1"/>
      <w:marLeft w:val="0"/>
      <w:marRight w:val="0"/>
      <w:marTop w:val="0"/>
      <w:marBottom w:val="0"/>
      <w:divBdr>
        <w:top w:val="none" w:sz="0" w:space="0" w:color="auto"/>
        <w:left w:val="none" w:sz="0" w:space="0" w:color="auto"/>
        <w:bottom w:val="none" w:sz="0" w:space="0" w:color="auto"/>
        <w:right w:val="none" w:sz="0" w:space="0" w:color="auto"/>
      </w:divBdr>
    </w:div>
    <w:div w:id="682900373">
      <w:bodyDiv w:val="1"/>
      <w:marLeft w:val="0"/>
      <w:marRight w:val="0"/>
      <w:marTop w:val="0"/>
      <w:marBottom w:val="0"/>
      <w:divBdr>
        <w:top w:val="none" w:sz="0" w:space="0" w:color="auto"/>
        <w:left w:val="none" w:sz="0" w:space="0" w:color="auto"/>
        <w:bottom w:val="none" w:sz="0" w:space="0" w:color="auto"/>
        <w:right w:val="none" w:sz="0" w:space="0" w:color="auto"/>
      </w:divBdr>
    </w:div>
    <w:div w:id="691224652">
      <w:bodyDiv w:val="1"/>
      <w:marLeft w:val="0"/>
      <w:marRight w:val="0"/>
      <w:marTop w:val="0"/>
      <w:marBottom w:val="0"/>
      <w:divBdr>
        <w:top w:val="none" w:sz="0" w:space="0" w:color="auto"/>
        <w:left w:val="none" w:sz="0" w:space="0" w:color="auto"/>
        <w:bottom w:val="none" w:sz="0" w:space="0" w:color="auto"/>
        <w:right w:val="none" w:sz="0" w:space="0" w:color="auto"/>
      </w:divBdr>
    </w:div>
    <w:div w:id="701368938">
      <w:bodyDiv w:val="1"/>
      <w:marLeft w:val="0"/>
      <w:marRight w:val="0"/>
      <w:marTop w:val="0"/>
      <w:marBottom w:val="0"/>
      <w:divBdr>
        <w:top w:val="none" w:sz="0" w:space="0" w:color="auto"/>
        <w:left w:val="none" w:sz="0" w:space="0" w:color="auto"/>
        <w:bottom w:val="none" w:sz="0" w:space="0" w:color="auto"/>
        <w:right w:val="none" w:sz="0" w:space="0" w:color="auto"/>
      </w:divBdr>
    </w:div>
    <w:div w:id="711267092">
      <w:bodyDiv w:val="1"/>
      <w:marLeft w:val="0"/>
      <w:marRight w:val="0"/>
      <w:marTop w:val="0"/>
      <w:marBottom w:val="0"/>
      <w:divBdr>
        <w:top w:val="none" w:sz="0" w:space="0" w:color="auto"/>
        <w:left w:val="none" w:sz="0" w:space="0" w:color="auto"/>
        <w:bottom w:val="none" w:sz="0" w:space="0" w:color="auto"/>
        <w:right w:val="none" w:sz="0" w:space="0" w:color="auto"/>
      </w:divBdr>
    </w:div>
    <w:div w:id="741028287">
      <w:bodyDiv w:val="1"/>
      <w:marLeft w:val="0"/>
      <w:marRight w:val="0"/>
      <w:marTop w:val="0"/>
      <w:marBottom w:val="0"/>
      <w:divBdr>
        <w:top w:val="none" w:sz="0" w:space="0" w:color="auto"/>
        <w:left w:val="none" w:sz="0" w:space="0" w:color="auto"/>
        <w:bottom w:val="none" w:sz="0" w:space="0" w:color="auto"/>
        <w:right w:val="none" w:sz="0" w:space="0" w:color="auto"/>
      </w:divBdr>
    </w:div>
    <w:div w:id="746732249">
      <w:bodyDiv w:val="1"/>
      <w:marLeft w:val="0"/>
      <w:marRight w:val="0"/>
      <w:marTop w:val="0"/>
      <w:marBottom w:val="0"/>
      <w:divBdr>
        <w:top w:val="none" w:sz="0" w:space="0" w:color="auto"/>
        <w:left w:val="none" w:sz="0" w:space="0" w:color="auto"/>
        <w:bottom w:val="none" w:sz="0" w:space="0" w:color="auto"/>
        <w:right w:val="none" w:sz="0" w:space="0" w:color="auto"/>
      </w:divBdr>
    </w:div>
    <w:div w:id="765199061">
      <w:bodyDiv w:val="1"/>
      <w:marLeft w:val="0"/>
      <w:marRight w:val="0"/>
      <w:marTop w:val="0"/>
      <w:marBottom w:val="0"/>
      <w:divBdr>
        <w:top w:val="none" w:sz="0" w:space="0" w:color="auto"/>
        <w:left w:val="none" w:sz="0" w:space="0" w:color="auto"/>
        <w:bottom w:val="none" w:sz="0" w:space="0" w:color="auto"/>
        <w:right w:val="none" w:sz="0" w:space="0" w:color="auto"/>
      </w:divBdr>
    </w:div>
    <w:div w:id="768549042">
      <w:bodyDiv w:val="1"/>
      <w:marLeft w:val="0"/>
      <w:marRight w:val="0"/>
      <w:marTop w:val="0"/>
      <w:marBottom w:val="0"/>
      <w:divBdr>
        <w:top w:val="none" w:sz="0" w:space="0" w:color="auto"/>
        <w:left w:val="none" w:sz="0" w:space="0" w:color="auto"/>
        <w:bottom w:val="none" w:sz="0" w:space="0" w:color="auto"/>
        <w:right w:val="none" w:sz="0" w:space="0" w:color="auto"/>
      </w:divBdr>
    </w:div>
    <w:div w:id="771317742">
      <w:bodyDiv w:val="1"/>
      <w:marLeft w:val="0"/>
      <w:marRight w:val="0"/>
      <w:marTop w:val="0"/>
      <w:marBottom w:val="0"/>
      <w:divBdr>
        <w:top w:val="none" w:sz="0" w:space="0" w:color="auto"/>
        <w:left w:val="none" w:sz="0" w:space="0" w:color="auto"/>
        <w:bottom w:val="none" w:sz="0" w:space="0" w:color="auto"/>
        <w:right w:val="none" w:sz="0" w:space="0" w:color="auto"/>
      </w:divBdr>
    </w:div>
    <w:div w:id="774521319">
      <w:bodyDiv w:val="1"/>
      <w:marLeft w:val="0"/>
      <w:marRight w:val="0"/>
      <w:marTop w:val="0"/>
      <w:marBottom w:val="0"/>
      <w:divBdr>
        <w:top w:val="none" w:sz="0" w:space="0" w:color="auto"/>
        <w:left w:val="none" w:sz="0" w:space="0" w:color="auto"/>
        <w:bottom w:val="none" w:sz="0" w:space="0" w:color="auto"/>
        <w:right w:val="none" w:sz="0" w:space="0" w:color="auto"/>
      </w:divBdr>
    </w:div>
    <w:div w:id="784811726">
      <w:bodyDiv w:val="1"/>
      <w:marLeft w:val="0"/>
      <w:marRight w:val="0"/>
      <w:marTop w:val="0"/>
      <w:marBottom w:val="0"/>
      <w:divBdr>
        <w:top w:val="none" w:sz="0" w:space="0" w:color="auto"/>
        <w:left w:val="none" w:sz="0" w:space="0" w:color="auto"/>
        <w:bottom w:val="none" w:sz="0" w:space="0" w:color="auto"/>
        <w:right w:val="none" w:sz="0" w:space="0" w:color="auto"/>
      </w:divBdr>
    </w:div>
    <w:div w:id="785076208">
      <w:bodyDiv w:val="1"/>
      <w:marLeft w:val="0"/>
      <w:marRight w:val="0"/>
      <w:marTop w:val="0"/>
      <w:marBottom w:val="0"/>
      <w:divBdr>
        <w:top w:val="none" w:sz="0" w:space="0" w:color="auto"/>
        <w:left w:val="none" w:sz="0" w:space="0" w:color="auto"/>
        <w:bottom w:val="none" w:sz="0" w:space="0" w:color="auto"/>
        <w:right w:val="none" w:sz="0" w:space="0" w:color="auto"/>
      </w:divBdr>
    </w:div>
    <w:div w:id="792289079">
      <w:bodyDiv w:val="1"/>
      <w:marLeft w:val="0"/>
      <w:marRight w:val="0"/>
      <w:marTop w:val="0"/>
      <w:marBottom w:val="0"/>
      <w:divBdr>
        <w:top w:val="none" w:sz="0" w:space="0" w:color="auto"/>
        <w:left w:val="none" w:sz="0" w:space="0" w:color="auto"/>
        <w:bottom w:val="none" w:sz="0" w:space="0" w:color="auto"/>
        <w:right w:val="none" w:sz="0" w:space="0" w:color="auto"/>
      </w:divBdr>
      <w:divsChild>
        <w:div w:id="573511586">
          <w:blockQuote w:val="1"/>
          <w:marLeft w:val="0"/>
          <w:marRight w:val="0"/>
          <w:marTop w:val="88"/>
          <w:marBottom w:val="88"/>
          <w:divBdr>
            <w:top w:val="single" w:sz="4" w:space="0" w:color="DDDDDD"/>
            <w:left w:val="single" w:sz="4" w:space="13" w:color="DDDDDD"/>
            <w:bottom w:val="single" w:sz="4" w:space="3" w:color="DDDDDD"/>
            <w:right w:val="single" w:sz="4" w:space="3" w:color="DDDDDD"/>
          </w:divBdr>
        </w:div>
      </w:divsChild>
    </w:div>
    <w:div w:id="794063916">
      <w:bodyDiv w:val="1"/>
      <w:marLeft w:val="0"/>
      <w:marRight w:val="0"/>
      <w:marTop w:val="0"/>
      <w:marBottom w:val="0"/>
      <w:divBdr>
        <w:top w:val="none" w:sz="0" w:space="0" w:color="auto"/>
        <w:left w:val="none" w:sz="0" w:space="0" w:color="auto"/>
        <w:bottom w:val="none" w:sz="0" w:space="0" w:color="auto"/>
        <w:right w:val="none" w:sz="0" w:space="0" w:color="auto"/>
      </w:divBdr>
    </w:div>
    <w:div w:id="816727014">
      <w:bodyDiv w:val="1"/>
      <w:marLeft w:val="0"/>
      <w:marRight w:val="0"/>
      <w:marTop w:val="0"/>
      <w:marBottom w:val="0"/>
      <w:divBdr>
        <w:top w:val="none" w:sz="0" w:space="0" w:color="auto"/>
        <w:left w:val="none" w:sz="0" w:space="0" w:color="auto"/>
        <w:bottom w:val="none" w:sz="0" w:space="0" w:color="auto"/>
        <w:right w:val="none" w:sz="0" w:space="0" w:color="auto"/>
      </w:divBdr>
    </w:div>
    <w:div w:id="819923709">
      <w:bodyDiv w:val="1"/>
      <w:marLeft w:val="0"/>
      <w:marRight w:val="0"/>
      <w:marTop w:val="0"/>
      <w:marBottom w:val="0"/>
      <w:divBdr>
        <w:top w:val="none" w:sz="0" w:space="0" w:color="auto"/>
        <w:left w:val="none" w:sz="0" w:space="0" w:color="auto"/>
        <w:bottom w:val="none" w:sz="0" w:space="0" w:color="auto"/>
        <w:right w:val="none" w:sz="0" w:space="0" w:color="auto"/>
      </w:divBdr>
    </w:div>
    <w:div w:id="838348685">
      <w:bodyDiv w:val="1"/>
      <w:marLeft w:val="0"/>
      <w:marRight w:val="0"/>
      <w:marTop w:val="0"/>
      <w:marBottom w:val="0"/>
      <w:divBdr>
        <w:top w:val="none" w:sz="0" w:space="0" w:color="auto"/>
        <w:left w:val="none" w:sz="0" w:space="0" w:color="auto"/>
        <w:bottom w:val="none" w:sz="0" w:space="0" w:color="auto"/>
        <w:right w:val="none" w:sz="0" w:space="0" w:color="auto"/>
      </w:divBdr>
    </w:div>
    <w:div w:id="847015768">
      <w:bodyDiv w:val="1"/>
      <w:marLeft w:val="0"/>
      <w:marRight w:val="0"/>
      <w:marTop w:val="0"/>
      <w:marBottom w:val="0"/>
      <w:divBdr>
        <w:top w:val="none" w:sz="0" w:space="0" w:color="auto"/>
        <w:left w:val="none" w:sz="0" w:space="0" w:color="auto"/>
        <w:bottom w:val="none" w:sz="0" w:space="0" w:color="auto"/>
        <w:right w:val="none" w:sz="0" w:space="0" w:color="auto"/>
      </w:divBdr>
    </w:div>
    <w:div w:id="871262665">
      <w:bodyDiv w:val="1"/>
      <w:marLeft w:val="0"/>
      <w:marRight w:val="0"/>
      <w:marTop w:val="0"/>
      <w:marBottom w:val="0"/>
      <w:divBdr>
        <w:top w:val="none" w:sz="0" w:space="0" w:color="auto"/>
        <w:left w:val="none" w:sz="0" w:space="0" w:color="auto"/>
        <w:bottom w:val="none" w:sz="0" w:space="0" w:color="auto"/>
        <w:right w:val="none" w:sz="0" w:space="0" w:color="auto"/>
      </w:divBdr>
    </w:div>
    <w:div w:id="874585223">
      <w:bodyDiv w:val="1"/>
      <w:marLeft w:val="0"/>
      <w:marRight w:val="0"/>
      <w:marTop w:val="0"/>
      <w:marBottom w:val="0"/>
      <w:divBdr>
        <w:top w:val="none" w:sz="0" w:space="0" w:color="auto"/>
        <w:left w:val="none" w:sz="0" w:space="0" w:color="auto"/>
        <w:bottom w:val="none" w:sz="0" w:space="0" w:color="auto"/>
        <w:right w:val="none" w:sz="0" w:space="0" w:color="auto"/>
      </w:divBdr>
    </w:div>
    <w:div w:id="887037259">
      <w:bodyDiv w:val="1"/>
      <w:marLeft w:val="0"/>
      <w:marRight w:val="0"/>
      <w:marTop w:val="0"/>
      <w:marBottom w:val="0"/>
      <w:divBdr>
        <w:top w:val="none" w:sz="0" w:space="0" w:color="auto"/>
        <w:left w:val="none" w:sz="0" w:space="0" w:color="auto"/>
        <w:bottom w:val="none" w:sz="0" w:space="0" w:color="auto"/>
        <w:right w:val="none" w:sz="0" w:space="0" w:color="auto"/>
      </w:divBdr>
    </w:div>
    <w:div w:id="887108664">
      <w:bodyDiv w:val="1"/>
      <w:marLeft w:val="0"/>
      <w:marRight w:val="0"/>
      <w:marTop w:val="0"/>
      <w:marBottom w:val="0"/>
      <w:divBdr>
        <w:top w:val="none" w:sz="0" w:space="0" w:color="auto"/>
        <w:left w:val="none" w:sz="0" w:space="0" w:color="auto"/>
        <w:bottom w:val="none" w:sz="0" w:space="0" w:color="auto"/>
        <w:right w:val="none" w:sz="0" w:space="0" w:color="auto"/>
      </w:divBdr>
    </w:div>
    <w:div w:id="949630619">
      <w:bodyDiv w:val="1"/>
      <w:marLeft w:val="0"/>
      <w:marRight w:val="0"/>
      <w:marTop w:val="0"/>
      <w:marBottom w:val="0"/>
      <w:divBdr>
        <w:top w:val="none" w:sz="0" w:space="0" w:color="auto"/>
        <w:left w:val="none" w:sz="0" w:space="0" w:color="auto"/>
        <w:bottom w:val="none" w:sz="0" w:space="0" w:color="auto"/>
        <w:right w:val="none" w:sz="0" w:space="0" w:color="auto"/>
      </w:divBdr>
    </w:div>
    <w:div w:id="971405566">
      <w:bodyDiv w:val="1"/>
      <w:marLeft w:val="0"/>
      <w:marRight w:val="0"/>
      <w:marTop w:val="0"/>
      <w:marBottom w:val="0"/>
      <w:divBdr>
        <w:top w:val="none" w:sz="0" w:space="0" w:color="auto"/>
        <w:left w:val="none" w:sz="0" w:space="0" w:color="auto"/>
        <w:bottom w:val="none" w:sz="0" w:space="0" w:color="auto"/>
        <w:right w:val="none" w:sz="0" w:space="0" w:color="auto"/>
      </w:divBdr>
    </w:div>
    <w:div w:id="979385183">
      <w:bodyDiv w:val="1"/>
      <w:marLeft w:val="0"/>
      <w:marRight w:val="0"/>
      <w:marTop w:val="0"/>
      <w:marBottom w:val="0"/>
      <w:divBdr>
        <w:top w:val="none" w:sz="0" w:space="0" w:color="auto"/>
        <w:left w:val="none" w:sz="0" w:space="0" w:color="auto"/>
        <w:bottom w:val="none" w:sz="0" w:space="0" w:color="auto"/>
        <w:right w:val="none" w:sz="0" w:space="0" w:color="auto"/>
      </w:divBdr>
    </w:div>
    <w:div w:id="984890310">
      <w:bodyDiv w:val="1"/>
      <w:marLeft w:val="0"/>
      <w:marRight w:val="0"/>
      <w:marTop w:val="0"/>
      <w:marBottom w:val="0"/>
      <w:divBdr>
        <w:top w:val="none" w:sz="0" w:space="0" w:color="auto"/>
        <w:left w:val="none" w:sz="0" w:space="0" w:color="auto"/>
        <w:bottom w:val="none" w:sz="0" w:space="0" w:color="auto"/>
        <w:right w:val="none" w:sz="0" w:space="0" w:color="auto"/>
      </w:divBdr>
    </w:div>
    <w:div w:id="999692324">
      <w:bodyDiv w:val="1"/>
      <w:marLeft w:val="0"/>
      <w:marRight w:val="0"/>
      <w:marTop w:val="0"/>
      <w:marBottom w:val="0"/>
      <w:divBdr>
        <w:top w:val="none" w:sz="0" w:space="0" w:color="auto"/>
        <w:left w:val="none" w:sz="0" w:space="0" w:color="auto"/>
        <w:bottom w:val="none" w:sz="0" w:space="0" w:color="auto"/>
        <w:right w:val="none" w:sz="0" w:space="0" w:color="auto"/>
      </w:divBdr>
    </w:div>
    <w:div w:id="1010370129">
      <w:bodyDiv w:val="1"/>
      <w:marLeft w:val="0"/>
      <w:marRight w:val="0"/>
      <w:marTop w:val="0"/>
      <w:marBottom w:val="0"/>
      <w:divBdr>
        <w:top w:val="none" w:sz="0" w:space="0" w:color="auto"/>
        <w:left w:val="none" w:sz="0" w:space="0" w:color="auto"/>
        <w:bottom w:val="none" w:sz="0" w:space="0" w:color="auto"/>
        <w:right w:val="none" w:sz="0" w:space="0" w:color="auto"/>
      </w:divBdr>
      <w:divsChild>
        <w:div w:id="448741349">
          <w:marLeft w:val="0"/>
          <w:marRight w:val="0"/>
          <w:marTop w:val="0"/>
          <w:marBottom w:val="0"/>
          <w:divBdr>
            <w:top w:val="none" w:sz="0" w:space="0" w:color="auto"/>
            <w:left w:val="none" w:sz="0" w:space="0" w:color="auto"/>
            <w:bottom w:val="none" w:sz="0" w:space="0" w:color="auto"/>
            <w:right w:val="none" w:sz="0" w:space="0" w:color="auto"/>
          </w:divBdr>
          <w:divsChild>
            <w:div w:id="690303921">
              <w:marLeft w:val="0"/>
              <w:marRight w:val="0"/>
              <w:marTop w:val="0"/>
              <w:marBottom w:val="0"/>
              <w:divBdr>
                <w:top w:val="none" w:sz="0" w:space="0" w:color="auto"/>
                <w:left w:val="none" w:sz="0" w:space="0" w:color="auto"/>
                <w:bottom w:val="none" w:sz="0" w:space="0" w:color="auto"/>
                <w:right w:val="none" w:sz="0" w:space="0" w:color="auto"/>
              </w:divBdr>
              <w:divsChild>
                <w:div w:id="672562589">
                  <w:marLeft w:val="0"/>
                  <w:marRight w:val="0"/>
                  <w:marTop w:val="0"/>
                  <w:marBottom w:val="0"/>
                  <w:divBdr>
                    <w:top w:val="none" w:sz="0" w:space="0" w:color="auto"/>
                    <w:left w:val="none" w:sz="0" w:space="0" w:color="auto"/>
                    <w:bottom w:val="none" w:sz="0" w:space="0" w:color="auto"/>
                    <w:right w:val="none" w:sz="0" w:space="0" w:color="auto"/>
                  </w:divBdr>
                  <w:divsChild>
                    <w:div w:id="1083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5266">
      <w:bodyDiv w:val="1"/>
      <w:marLeft w:val="0"/>
      <w:marRight w:val="0"/>
      <w:marTop w:val="0"/>
      <w:marBottom w:val="0"/>
      <w:divBdr>
        <w:top w:val="none" w:sz="0" w:space="0" w:color="auto"/>
        <w:left w:val="none" w:sz="0" w:space="0" w:color="auto"/>
        <w:bottom w:val="none" w:sz="0" w:space="0" w:color="auto"/>
        <w:right w:val="none" w:sz="0" w:space="0" w:color="auto"/>
      </w:divBdr>
    </w:div>
    <w:div w:id="1025641089">
      <w:bodyDiv w:val="1"/>
      <w:marLeft w:val="0"/>
      <w:marRight w:val="0"/>
      <w:marTop w:val="0"/>
      <w:marBottom w:val="0"/>
      <w:divBdr>
        <w:top w:val="none" w:sz="0" w:space="0" w:color="auto"/>
        <w:left w:val="none" w:sz="0" w:space="0" w:color="auto"/>
        <w:bottom w:val="none" w:sz="0" w:space="0" w:color="auto"/>
        <w:right w:val="none" w:sz="0" w:space="0" w:color="auto"/>
      </w:divBdr>
    </w:div>
    <w:div w:id="1034697394">
      <w:bodyDiv w:val="1"/>
      <w:marLeft w:val="0"/>
      <w:marRight w:val="0"/>
      <w:marTop w:val="0"/>
      <w:marBottom w:val="0"/>
      <w:divBdr>
        <w:top w:val="none" w:sz="0" w:space="0" w:color="auto"/>
        <w:left w:val="none" w:sz="0" w:space="0" w:color="auto"/>
        <w:bottom w:val="none" w:sz="0" w:space="0" w:color="auto"/>
        <w:right w:val="none" w:sz="0" w:space="0" w:color="auto"/>
      </w:divBdr>
    </w:div>
    <w:div w:id="1035230160">
      <w:bodyDiv w:val="1"/>
      <w:marLeft w:val="0"/>
      <w:marRight w:val="0"/>
      <w:marTop w:val="0"/>
      <w:marBottom w:val="0"/>
      <w:divBdr>
        <w:top w:val="none" w:sz="0" w:space="0" w:color="auto"/>
        <w:left w:val="none" w:sz="0" w:space="0" w:color="auto"/>
        <w:bottom w:val="none" w:sz="0" w:space="0" w:color="auto"/>
        <w:right w:val="none" w:sz="0" w:space="0" w:color="auto"/>
      </w:divBdr>
    </w:div>
    <w:div w:id="1060708403">
      <w:bodyDiv w:val="1"/>
      <w:marLeft w:val="0"/>
      <w:marRight w:val="0"/>
      <w:marTop w:val="0"/>
      <w:marBottom w:val="0"/>
      <w:divBdr>
        <w:top w:val="none" w:sz="0" w:space="0" w:color="auto"/>
        <w:left w:val="none" w:sz="0" w:space="0" w:color="auto"/>
        <w:bottom w:val="none" w:sz="0" w:space="0" w:color="auto"/>
        <w:right w:val="none" w:sz="0" w:space="0" w:color="auto"/>
      </w:divBdr>
    </w:div>
    <w:div w:id="1071923847">
      <w:bodyDiv w:val="1"/>
      <w:marLeft w:val="0"/>
      <w:marRight w:val="0"/>
      <w:marTop w:val="0"/>
      <w:marBottom w:val="0"/>
      <w:divBdr>
        <w:top w:val="none" w:sz="0" w:space="0" w:color="auto"/>
        <w:left w:val="none" w:sz="0" w:space="0" w:color="auto"/>
        <w:bottom w:val="none" w:sz="0" w:space="0" w:color="auto"/>
        <w:right w:val="none" w:sz="0" w:space="0" w:color="auto"/>
      </w:divBdr>
    </w:div>
    <w:div w:id="1090540767">
      <w:bodyDiv w:val="1"/>
      <w:marLeft w:val="0"/>
      <w:marRight w:val="0"/>
      <w:marTop w:val="0"/>
      <w:marBottom w:val="0"/>
      <w:divBdr>
        <w:top w:val="none" w:sz="0" w:space="0" w:color="auto"/>
        <w:left w:val="none" w:sz="0" w:space="0" w:color="auto"/>
        <w:bottom w:val="none" w:sz="0" w:space="0" w:color="auto"/>
        <w:right w:val="none" w:sz="0" w:space="0" w:color="auto"/>
      </w:divBdr>
    </w:div>
    <w:div w:id="1117523775">
      <w:bodyDiv w:val="1"/>
      <w:marLeft w:val="0"/>
      <w:marRight w:val="0"/>
      <w:marTop w:val="0"/>
      <w:marBottom w:val="0"/>
      <w:divBdr>
        <w:top w:val="none" w:sz="0" w:space="0" w:color="auto"/>
        <w:left w:val="none" w:sz="0" w:space="0" w:color="auto"/>
        <w:bottom w:val="none" w:sz="0" w:space="0" w:color="auto"/>
        <w:right w:val="none" w:sz="0" w:space="0" w:color="auto"/>
      </w:divBdr>
      <w:divsChild>
        <w:div w:id="1860267025">
          <w:blockQuote w:val="1"/>
          <w:marLeft w:val="0"/>
          <w:marRight w:val="0"/>
          <w:marTop w:val="88"/>
          <w:marBottom w:val="88"/>
          <w:divBdr>
            <w:top w:val="single" w:sz="4" w:space="0" w:color="DDDDDD"/>
            <w:left w:val="single" w:sz="4" w:space="13" w:color="DDDDDD"/>
            <w:bottom w:val="single" w:sz="4" w:space="3" w:color="DDDDDD"/>
            <w:right w:val="single" w:sz="4" w:space="3" w:color="DDDDDD"/>
          </w:divBdr>
        </w:div>
      </w:divsChild>
    </w:div>
    <w:div w:id="1142424005">
      <w:bodyDiv w:val="1"/>
      <w:marLeft w:val="0"/>
      <w:marRight w:val="0"/>
      <w:marTop w:val="0"/>
      <w:marBottom w:val="0"/>
      <w:divBdr>
        <w:top w:val="none" w:sz="0" w:space="0" w:color="auto"/>
        <w:left w:val="none" w:sz="0" w:space="0" w:color="auto"/>
        <w:bottom w:val="none" w:sz="0" w:space="0" w:color="auto"/>
        <w:right w:val="none" w:sz="0" w:space="0" w:color="auto"/>
      </w:divBdr>
    </w:div>
    <w:div w:id="1143814791">
      <w:bodyDiv w:val="1"/>
      <w:marLeft w:val="0"/>
      <w:marRight w:val="0"/>
      <w:marTop w:val="0"/>
      <w:marBottom w:val="0"/>
      <w:divBdr>
        <w:top w:val="none" w:sz="0" w:space="0" w:color="auto"/>
        <w:left w:val="none" w:sz="0" w:space="0" w:color="auto"/>
        <w:bottom w:val="none" w:sz="0" w:space="0" w:color="auto"/>
        <w:right w:val="none" w:sz="0" w:space="0" w:color="auto"/>
      </w:divBdr>
    </w:div>
    <w:div w:id="1145010662">
      <w:bodyDiv w:val="1"/>
      <w:marLeft w:val="0"/>
      <w:marRight w:val="0"/>
      <w:marTop w:val="0"/>
      <w:marBottom w:val="0"/>
      <w:divBdr>
        <w:top w:val="none" w:sz="0" w:space="0" w:color="auto"/>
        <w:left w:val="none" w:sz="0" w:space="0" w:color="auto"/>
        <w:bottom w:val="none" w:sz="0" w:space="0" w:color="auto"/>
        <w:right w:val="none" w:sz="0" w:space="0" w:color="auto"/>
      </w:divBdr>
    </w:div>
    <w:div w:id="1159922166">
      <w:bodyDiv w:val="1"/>
      <w:marLeft w:val="0"/>
      <w:marRight w:val="0"/>
      <w:marTop w:val="0"/>
      <w:marBottom w:val="0"/>
      <w:divBdr>
        <w:top w:val="none" w:sz="0" w:space="0" w:color="auto"/>
        <w:left w:val="none" w:sz="0" w:space="0" w:color="auto"/>
        <w:bottom w:val="none" w:sz="0" w:space="0" w:color="auto"/>
        <w:right w:val="none" w:sz="0" w:space="0" w:color="auto"/>
      </w:divBdr>
    </w:div>
    <w:div w:id="1167868876">
      <w:bodyDiv w:val="1"/>
      <w:marLeft w:val="0"/>
      <w:marRight w:val="0"/>
      <w:marTop w:val="0"/>
      <w:marBottom w:val="0"/>
      <w:divBdr>
        <w:top w:val="none" w:sz="0" w:space="0" w:color="auto"/>
        <w:left w:val="none" w:sz="0" w:space="0" w:color="auto"/>
        <w:bottom w:val="none" w:sz="0" w:space="0" w:color="auto"/>
        <w:right w:val="none" w:sz="0" w:space="0" w:color="auto"/>
      </w:divBdr>
    </w:div>
    <w:div w:id="1190491502">
      <w:bodyDiv w:val="1"/>
      <w:marLeft w:val="0"/>
      <w:marRight w:val="0"/>
      <w:marTop w:val="0"/>
      <w:marBottom w:val="0"/>
      <w:divBdr>
        <w:top w:val="none" w:sz="0" w:space="0" w:color="auto"/>
        <w:left w:val="none" w:sz="0" w:space="0" w:color="auto"/>
        <w:bottom w:val="none" w:sz="0" w:space="0" w:color="auto"/>
        <w:right w:val="none" w:sz="0" w:space="0" w:color="auto"/>
      </w:divBdr>
    </w:div>
    <w:div w:id="1209222035">
      <w:bodyDiv w:val="1"/>
      <w:marLeft w:val="0"/>
      <w:marRight w:val="0"/>
      <w:marTop w:val="0"/>
      <w:marBottom w:val="0"/>
      <w:divBdr>
        <w:top w:val="none" w:sz="0" w:space="0" w:color="auto"/>
        <w:left w:val="none" w:sz="0" w:space="0" w:color="auto"/>
        <w:bottom w:val="none" w:sz="0" w:space="0" w:color="auto"/>
        <w:right w:val="none" w:sz="0" w:space="0" w:color="auto"/>
      </w:divBdr>
    </w:div>
    <w:div w:id="1214585523">
      <w:bodyDiv w:val="1"/>
      <w:marLeft w:val="0"/>
      <w:marRight w:val="0"/>
      <w:marTop w:val="0"/>
      <w:marBottom w:val="0"/>
      <w:divBdr>
        <w:top w:val="none" w:sz="0" w:space="0" w:color="auto"/>
        <w:left w:val="none" w:sz="0" w:space="0" w:color="auto"/>
        <w:bottom w:val="none" w:sz="0" w:space="0" w:color="auto"/>
        <w:right w:val="none" w:sz="0" w:space="0" w:color="auto"/>
      </w:divBdr>
      <w:divsChild>
        <w:div w:id="1302495106">
          <w:marLeft w:val="0"/>
          <w:marRight w:val="0"/>
          <w:marTop w:val="0"/>
          <w:marBottom w:val="0"/>
          <w:divBdr>
            <w:top w:val="none" w:sz="0" w:space="0" w:color="auto"/>
            <w:left w:val="none" w:sz="0" w:space="0" w:color="auto"/>
            <w:bottom w:val="none" w:sz="0" w:space="0" w:color="auto"/>
            <w:right w:val="none" w:sz="0" w:space="0" w:color="auto"/>
          </w:divBdr>
        </w:div>
      </w:divsChild>
    </w:div>
    <w:div w:id="1216042367">
      <w:bodyDiv w:val="1"/>
      <w:marLeft w:val="0"/>
      <w:marRight w:val="0"/>
      <w:marTop w:val="0"/>
      <w:marBottom w:val="0"/>
      <w:divBdr>
        <w:top w:val="none" w:sz="0" w:space="0" w:color="auto"/>
        <w:left w:val="none" w:sz="0" w:space="0" w:color="auto"/>
        <w:bottom w:val="none" w:sz="0" w:space="0" w:color="auto"/>
        <w:right w:val="none" w:sz="0" w:space="0" w:color="auto"/>
      </w:divBdr>
    </w:div>
    <w:div w:id="1220164402">
      <w:bodyDiv w:val="1"/>
      <w:marLeft w:val="0"/>
      <w:marRight w:val="0"/>
      <w:marTop w:val="0"/>
      <w:marBottom w:val="0"/>
      <w:divBdr>
        <w:top w:val="none" w:sz="0" w:space="0" w:color="auto"/>
        <w:left w:val="none" w:sz="0" w:space="0" w:color="auto"/>
        <w:bottom w:val="none" w:sz="0" w:space="0" w:color="auto"/>
        <w:right w:val="none" w:sz="0" w:space="0" w:color="auto"/>
      </w:divBdr>
    </w:div>
    <w:div w:id="1228106754">
      <w:bodyDiv w:val="1"/>
      <w:marLeft w:val="0"/>
      <w:marRight w:val="0"/>
      <w:marTop w:val="0"/>
      <w:marBottom w:val="0"/>
      <w:divBdr>
        <w:top w:val="none" w:sz="0" w:space="0" w:color="auto"/>
        <w:left w:val="none" w:sz="0" w:space="0" w:color="auto"/>
        <w:bottom w:val="none" w:sz="0" w:space="0" w:color="auto"/>
        <w:right w:val="none" w:sz="0" w:space="0" w:color="auto"/>
      </w:divBdr>
    </w:div>
    <w:div w:id="1232740119">
      <w:bodyDiv w:val="1"/>
      <w:marLeft w:val="0"/>
      <w:marRight w:val="0"/>
      <w:marTop w:val="0"/>
      <w:marBottom w:val="0"/>
      <w:divBdr>
        <w:top w:val="none" w:sz="0" w:space="0" w:color="auto"/>
        <w:left w:val="none" w:sz="0" w:space="0" w:color="auto"/>
        <w:bottom w:val="none" w:sz="0" w:space="0" w:color="auto"/>
        <w:right w:val="none" w:sz="0" w:space="0" w:color="auto"/>
      </w:divBdr>
    </w:div>
    <w:div w:id="1248340925">
      <w:bodyDiv w:val="1"/>
      <w:marLeft w:val="0"/>
      <w:marRight w:val="0"/>
      <w:marTop w:val="0"/>
      <w:marBottom w:val="0"/>
      <w:divBdr>
        <w:top w:val="none" w:sz="0" w:space="0" w:color="auto"/>
        <w:left w:val="none" w:sz="0" w:space="0" w:color="auto"/>
        <w:bottom w:val="none" w:sz="0" w:space="0" w:color="auto"/>
        <w:right w:val="none" w:sz="0" w:space="0" w:color="auto"/>
      </w:divBdr>
    </w:div>
    <w:div w:id="1251507580">
      <w:bodyDiv w:val="1"/>
      <w:marLeft w:val="0"/>
      <w:marRight w:val="0"/>
      <w:marTop w:val="0"/>
      <w:marBottom w:val="0"/>
      <w:divBdr>
        <w:top w:val="none" w:sz="0" w:space="0" w:color="auto"/>
        <w:left w:val="none" w:sz="0" w:space="0" w:color="auto"/>
        <w:bottom w:val="none" w:sz="0" w:space="0" w:color="auto"/>
        <w:right w:val="none" w:sz="0" w:space="0" w:color="auto"/>
      </w:divBdr>
    </w:div>
    <w:div w:id="1268121931">
      <w:bodyDiv w:val="1"/>
      <w:marLeft w:val="0"/>
      <w:marRight w:val="0"/>
      <w:marTop w:val="0"/>
      <w:marBottom w:val="0"/>
      <w:divBdr>
        <w:top w:val="none" w:sz="0" w:space="0" w:color="auto"/>
        <w:left w:val="none" w:sz="0" w:space="0" w:color="auto"/>
        <w:bottom w:val="none" w:sz="0" w:space="0" w:color="auto"/>
        <w:right w:val="none" w:sz="0" w:space="0" w:color="auto"/>
      </w:divBdr>
    </w:div>
    <w:div w:id="1268463984">
      <w:bodyDiv w:val="1"/>
      <w:marLeft w:val="0"/>
      <w:marRight w:val="0"/>
      <w:marTop w:val="0"/>
      <w:marBottom w:val="0"/>
      <w:divBdr>
        <w:top w:val="none" w:sz="0" w:space="0" w:color="auto"/>
        <w:left w:val="none" w:sz="0" w:space="0" w:color="auto"/>
        <w:bottom w:val="none" w:sz="0" w:space="0" w:color="auto"/>
        <w:right w:val="none" w:sz="0" w:space="0" w:color="auto"/>
      </w:divBdr>
    </w:div>
    <w:div w:id="1273628255">
      <w:bodyDiv w:val="1"/>
      <w:marLeft w:val="0"/>
      <w:marRight w:val="0"/>
      <w:marTop w:val="0"/>
      <w:marBottom w:val="0"/>
      <w:divBdr>
        <w:top w:val="none" w:sz="0" w:space="0" w:color="auto"/>
        <w:left w:val="none" w:sz="0" w:space="0" w:color="auto"/>
        <w:bottom w:val="none" w:sz="0" w:space="0" w:color="auto"/>
        <w:right w:val="none" w:sz="0" w:space="0" w:color="auto"/>
      </w:divBdr>
      <w:divsChild>
        <w:div w:id="814183292">
          <w:blockQuote w:val="1"/>
          <w:marLeft w:val="0"/>
          <w:marRight w:val="0"/>
          <w:marTop w:val="88"/>
          <w:marBottom w:val="88"/>
          <w:divBdr>
            <w:top w:val="single" w:sz="4" w:space="0" w:color="DDDDDD"/>
            <w:left w:val="single" w:sz="4" w:space="13" w:color="DDDDDD"/>
            <w:bottom w:val="single" w:sz="4" w:space="3" w:color="DDDDDD"/>
            <w:right w:val="single" w:sz="4" w:space="3" w:color="DDDDDD"/>
          </w:divBdr>
        </w:div>
      </w:divsChild>
    </w:div>
    <w:div w:id="1282033981">
      <w:bodyDiv w:val="1"/>
      <w:marLeft w:val="0"/>
      <w:marRight w:val="0"/>
      <w:marTop w:val="0"/>
      <w:marBottom w:val="0"/>
      <w:divBdr>
        <w:top w:val="none" w:sz="0" w:space="0" w:color="auto"/>
        <w:left w:val="none" w:sz="0" w:space="0" w:color="auto"/>
        <w:bottom w:val="none" w:sz="0" w:space="0" w:color="auto"/>
        <w:right w:val="none" w:sz="0" w:space="0" w:color="auto"/>
      </w:divBdr>
    </w:div>
    <w:div w:id="1286808041">
      <w:bodyDiv w:val="1"/>
      <w:marLeft w:val="0"/>
      <w:marRight w:val="0"/>
      <w:marTop w:val="0"/>
      <w:marBottom w:val="0"/>
      <w:divBdr>
        <w:top w:val="none" w:sz="0" w:space="0" w:color="auto"/>
        <w:left w:val="none" w:sz="0" w:space="0" w:color="auto"/>
        <w:bottom w:val="none" w:sz="0" w:space="0" w:color="auto"/>
        <w:right w:val="none" w:sz="0" w:space="0" w:color="auto"/>
      </w:divBdr>
    </w:div>
    <w:div w:id="1290085059">
      <w:bodyDiv w:val="1"/>
      <w:marLeft w:val="0"/>
      <w:marRight w:val="0"/>
      <w:marTop w:val="0"/>
      <w:marBottom w:val="0"/>
      <w:divBdr>
        <w:top w:val="none" w:sz="0" w:space="0" w:color="auto"/>
        <w:left w:val="none" w:sz="0" w:space="0" w:color="auto"/>
        <w:bottom w:val="none" w:sz="0" w:space="0" w:color="auto"/>
        <w:right w:val="none" w:sz="0" w:space="0" w:color="auto"/>
      </w:divBdr>
    </w:div>
    <w:div w:id="1303854497">
      <w:bodyDiv w:val="1"/>
      <w:marLeft w:val="0"/>
      <w:marRight w:val="0"/>
      <w:marTop w:val="0"/>
      <w:marBottom w:val="0"/>
      <w:divBdr>
        <w:top w:val="none" w:sz="0" w:space="0" w:color="auto"/>
        <w:left w:val="none" w:sz="0" w:space="0" w:color="auto"/>
        <w:bottom w:val="none" w:sz="0" w:space="0" w:color="auto"/>
        <w:right w:val="none" w:sz="0" w:space="0" w:color="auto"/>
      </w:divBdr>
    </w:div>
    <w:div w:id="1306425496">
      <w:bodyDiv w:val="1"/>
      <w:marLeft w:val="0"/>
      <w:marRight w:val="0"/>
      <w:marTop w:val="0"/>
      <w:marBottom w:val="0"/>
      <w:divBdr>
        <w:top w:val="none" w:sz="0" w:space="0" w:color="auto"/>
        <w:left w:val="none" w:sz="0" w:space="0" w:color="auto"/>
        <w:bottom w:val="none" w:sz="0" w:space="0" w:color="auto"/>
        <w:right w:val="none" w:sz="0" w:space="0" w:color="auto"/>
      </w:divBdr>
    </w:div>
    <w:div w:id="1306467864">
      <w:bodyDiv w:val="1"/>
      <w:marLeft w:val="0"/>
      <w:marRight w:val="0"/>
      <w:marTop w:val="0"/>
      <w:marBottom w:val="0"/>
      <w:divBdr>
        <w:top w:val="none" w:sz="0" w:space="0" w:color="auto"/>
        <w:left w:val="none" w:sz="0" w:space="0" w:color="auto"/>
        <w:bottom w:val="none" w:sz="0" w:space="0" w:color="auto"/>
        <w:right w:val="none" w:sz="0" w:space="0" w:color="auto"/>
      </w:divBdr>
    </w:div>
    <w:div w:id="1328442668">
      <w:bodyDiv w:val="1"/>
      <w:marLeft w:val="0"/>
      <w:marRight w:val="0"/>
      <w:marTop w:val="0"/>
      <w:marBottom w:val="0"/>
      <w:divBdr>
        <w:top w:val="none" w:sz="0" w:space="0" w:color="auto"/>
        <w:left w:val="none" w:sz="0" w:space="0" w:color="auto"/>
        <w:bottom w:val="none" w:sz="0" w:space="0" w:color="auto"/>
        <w:right w:val="none" w:sz="0" w:space="0" w:color="auto"/>
      </w:divBdr>
    </w:div>
    <w:div w:id="1336030197">
      <w:bodyDiv w:val="1"/>
      <w:marLeft w:val="0"/>
      <w:marRight w:val="0"/>
      <w:marTop w:val="0"/>
      <w:marBottom w:val="0"/>
      <w:divBdr>
        <w:top w:val="none" w:sz="0" w:space="0" w:color="auto"/>
        <w:left w:val="none" w:sz="0" w:space="0" w:color="auto"/>
        <w:bottom w:val="none" w:sz="0" w:space="0" w:color="auto"/>
        <w:right w:val="none" w:sz="0" w:space="0" w:color="auto"/>
      </w:divBdr>
    </w:div>
    <w:div w:id="1336227154">
      <w:bodyDiv w:val="1"/>
      <w:marLeft w:val="0"/>
      <w:marRight w:val="0"/>
      <w:marTop w:val="0"/>
      <w:marBottom w:val="0"/>
      <w:divBdr>
        <w:top w:val="none" w:sz="0" w:space="0" w:color="auto"/>
        <w:left w:val="none" w:sz="0" w:space="0" w:color="auto"/>
        <w:bottom w:val="none" w:sz="0" w:space="0" w:color="auto"/>
        <w:right w:val="none" w:sz="0" w:space="0" w:color="auto"/>
      </w:divBdr>
    </w:div>
    <w:div w:id="1344433490">
      <w:bodyDiv w:val="1"/>
      <w:marLeft w:val="0"/>
      <w:marRight w:val="0"/>
      <w:marTop w:val="0"/>
      <w:marBottom w:val="0"/>
      <w:divBdr>
        <w:top w:val="none" w:sz="0" w:space="0" w:color="auto"/>
        <w:left w:val="none" w:sz="0" w:space="0" w:color="auto"/>
        <w:bottom w:val="none" w:sz="0" w:space="0" w:color="auto"/>
        <w:right w:val="none" w:sz="0" w:space="0" w:color="auto"/>
      </w:divBdr>
    </w:div>
    <w:div w:id="1357729405">
      <w:bodyDiv w:val="1"/>
      <w:marLeft w:val="0"/>
      <w:marRight w:val="0"/>
      <w:marTop w:val="0"/>
      <w:marBottom w:val="0"/>
      <w:divBdr>
        <w:top w:val="none" w:sz="0" w:space="0" w:color="auto"/>
        <w:left w:val="none" w:sz="0" w:space="0" w:color="auto"/>
        <w:bottom w:val="none" w:sz="0" w:space="0" w:color="auto"/>
        <w:right w:val="none" w:sz="0" w:space="0" w:color="auto"/>
      </w:divBdr>
    </w:div>
    <w:div w:id="1360594090">
      <w:bodyDiv w:val="1"/>
      <w:marLeft w:val="0"/>
      <w:marRight w:val="0"/>
      <w:marTop w:val="0"/>
      <w:marBottom w:val="0"/>
      <w:divBdr>
        <w:top w:val="none" w:sz="0" w:space="0" w:color="auto"/>
        <w:left w:val="none" w:sz="0" w:space="0" w:color="auto"/>
        <w:bottom w:val="none" w:sz="0" w:space="0" w:color="auto"/>
        <w:right w:val="none" w:sz="0" w:space="0" w:color="auto"/>
      </w:divBdr>
    </w:div>
    <w:div w:id="1367411915">
      <w:bodyDiv w:val="1"/>
      <w:marLeft w:val="0"/>
      <w:marRight w:val="0"/>
      <w:marTop w:val="0"/>
      <w:marBottom w:val="0"/>
      <w:divBdr>
        <w:top w:val="none" w:sz="0" w:space="0" w:color="auto"/>
        <w:left w:val="none" w:sz="0" w:space="0" w:color="auto"/>
        <w:bottom w:val="none" w:sz="0" w:space="0" w:color="auto"/>
        <w:right w:val="none" w:sz="0" w:space="0" w:color="auto"/>
      </w:divBdr>
    </w:div>
    <w:div w:id="1372413513">
      <w:bodyDiv w:val="1"/>
      <w:marLeft w:val="0"/>
      <w:marRight w:val="0"/>
      <w:marTop w:val="0"/>
      <w:marBottom w:val="0"/>
      <w:divBdr>
        <w:top w:val="none" w:sz="0" w:space="0" w:color="auto"/>
        <w:left w:val="none" w:sz="0" w:space="0" w:color="auto"/>
        <w:bottom w:val="none" w:sz="0" w:space="0" w:color="auto"/>
        <w:right w:val="none" w:sz="0" w:space="0" w:color="auto"/>
      </w:divBdr>
    </w:div>
    <w:div w:id="1382169325">
      <w:bodyDiv w:val="1"/>
      <w:marLeft w:val="0"/>
      <w:marRight w:val="0"/>
      <w:marTop w:val="0"/>
      <w:marBottom w:val="0"/>
      <w:divBdr>
        <w:top w:val="none" w:sz="0" w:space="0" w:color="auto"/>
        <w:left w:val="none" w:sz="0" w:space="0" w:color="auto"/>
        <w:bottom w:val="none" w:sz="0" w:space="0" w:color="auto"/>
        <w:right w:val="none" w:sz="0" w:space="0" w:color="auto"/>
      </w:divBdr>
    </w:div>
    <w:div w:id="1396976797">
      <w:bodyDiv w:val="1"/>
      <w:marLeft w:val="0"/>
      <w:marRight w:val="0"/>
      <w:marTop w:val="0"/>
      <w:marBottom w:val="0"/>
      <w:divBdr>
        <w:top w:val="none" w:sz="0" w:space="0" w:color="auto"/>
        <w:left w:val="none" w:sz="0" w:space="0" w:color="auto"/>
        <w:bottom w:val="none" w:sz="0" w:space="0" w:color="auto"/>
        <w:right w:val="none" w:sz="0" w:space="0" w:color="auto"/>
      </w:divBdr>
    </w:div>
    <w:div w:id="1411267208">
      <w:bodyDiv w:val="1"/>
      <w:marLeft w:val="0"/>
      <w:marRight w:val="0"/>
      <w:marTop w:val="0"/>
      <w:marBottom w:val="0"/>
      <w:divBdr>
        <w:top w:val="none" w:sz="0" w:space="0" w:color="auto"/>
        <w:left w:val="none" w:sz="0" w:space="0" w:color="auto"/>
        <w:bottom w:val="none" w:sz="0" w:space="0" w:color="auto"/>
        <w:right w:val="none" w:sz="0" w:space="0" w:color="auto"/>
      </w:divBdr>
    </w:div>
    <w:div w:id="1422991667">
      <w:bodyDiv w:val="1"/>
      <w:marLeft w:val="0"/>
      <w:marRight w:val="0"/>
      <w:marTop w:val="0"/>
      <w:marBottom w:val="0"/>
      <w:divBdr>
        <w:top w:val="none" w:sz="0" w:space="0" w:color="auto"/>
        <w:left w:val="none" w:sz="0" w:space="0" w:color="auto"/>
        <w:bottom w:val="none" w:sz="0" w:space="0" w:color="auto"/>
        <w:right w:val="none" w:sz="0" w:space="0" w:color="auto"/>
      </w:divBdr>
    </w:div>
    <w:div w:id="1429472434">
      <w:bodyDiv w:val="1"/>
      <w:marLeft w:val="0"/>
      <w:marRight w:val="0"/>
      <w:marTop w:val="0"/>
      <w:marBottom w:val="0"/>
      <w:divBdr>
        <w:top w:val="none" w:sz="0" w:space="0" w:color="auto"/>
        <w:left w:val="none" w:sz="0" w:space="0" w:color="auto"/>
        <w:bottom w:val="none" w:sz="0" w:space="0" w:color="auto"/>
        <w:right w:val="none" w:sz="0" w:space="0" w:color="auto"/>
      </w:divBdr>
    </w:div>
    <w:div w:id="1440024321">
      <w:bodyDiv w:val="1"/>
      <w:marLeft w:val="0"/>
      <w:marRight w:val="0"/>
      <w:marTop w:val="0"/>
      <w:marBottom w:val="0"/>
      <w:divBdr>
        <w:top w:val="none" w:sz="0" w:space="0" w:color="auto"/>
        <w:left w:val="none" w:sz="0" w:space="0" w:color="auto"/>
        <w:bottom w:val="none" w:sz="0" w:space="0" w:color="auto"/>
        <w:right w:val="none" w:sz="0" w:space="0" w:color="auto"/>
      </w:divBdr>
    </w:div>
    <w:div w:id="1446458483">
      <w:bodyDiv w:val="1"/>
      <w:marLeft w:val="0"/>
      <w:marRight w:val="0"/>
      <w:marTop w:val="0"/>
      <w:marBottom w:val="0"/>
      <w:divBdr>
        <w:top w:val="none" w:sz="0" w:space="0" w:color="auto"/>
        <w:left w:val="none" w:sz="0" w:space="0" w:color="auto"/>
        <w:bottom w:val="none" w:sz="0" w:space="0" w:color="auto"/>
        <w:right w:val="none" w:sz="0" w:space="0" w:color="auto"/>
      </w:divBdr>
    </w:div>
    <w:div w:id="1448620043">
      <w:bodyDiv w:val="1"/>
      <w:marLeft w:val="0"/>
      <w:marRight w:val="0"/>
      <w:marTop w:val="0"/>
      <w:marBottom w:val="0"/>
      <w:divBdr>
        <w:top w:val="none" w:sz="0" w:space="0" w:color="auto"/>
        <w:left w:val="none" w:sz="0" w:space="0" w:color="auto"/>
        <w:bottom w:val="none" w:sz="0" w:space="0" w:color="auto"/>
        <w:right w:val="none" w:sz="0" w:space="0" w:color="auto"/>
      </w:divBdr>
    </w:div>
    <w:div w:id="1460804339">
      <w:bodyDiv w:val="1"/>
      <w:marLeft w:val="0"/>
      <w:marRight w:val="0"/>
      <w:marTop w:val="0"/>
      <w:marBottom w:val="0"/>
      <w:divBdr>
        <w:top w:val="none" w:sz="0" w:space="0" w:color="auto"/>
        <w:left w:val="none" w:sz="0" w:space="0" w:color="auto"/>
        <w:bottom w:val="none" w:sz="0" w:space="0" w:color="auto"/>
        <w:right w:val="none" w:sz="0" w:space="0" w:color="auto"/>
      </w:divBdr>
    </w:div>
    <w:div w:id="1460881572">
      <w:bodyDiv w:val="1"/>
      <w:marLeft w:val="0"/>
      <w:marRight w:val="0"/>
      <w:marTop w:val="0"/>
      <w:marBottom w:val="0"/>
      <w:divBdr>
        <w:top w:val="none" w:sz="0" w:space="0" w:color="auto"/>
        <w:left w:val="none" w:sz="0" w:space="0" w:color="auto"/>
        <w:bottom w:val="none" w:sz="0" w:space="0" w:color="auto"/>
        <w:right w:val="none" w:sz="0" w:space="0" w:color="auto"/>
      </w:divBdr>
      <w:divsChild>
        <w:div w:id="1838881303">
          <w:marLeft w:val="0"/>
          <w:marRight w:val="0"/>
          <w:marTop w:val="0"/>
          <w:marBottom w:val="0"/>
          <w:divBdr>
            <w:top w:val="none" w:sz="0" w:space="0" w:color="auto"/>
            <w:left w:val="none" w:sz="0" w:space="0" w:color="auto"/>
            <w:bottom w:val="none" w:sz="0" w:space="0" w:color="auto"/>
            <w:right w:val="none" w:sz="0" w:space="0" w:color="auto"/>
          </w:divBdr>
        </w:div>
        <w:div w:id="1838615168">
          <w:marLeft w:val="0"/>
          <w:marRight w:val="0"/>
          <w:marTop w:val="0"/>
          <w:marBottom w:val="0"/>
          <w:divBdr>
            <w:top w:val="none" w:sz="0" w:space="0" w:color="auto"/>
            <w:left w:val="none" w:sz="0" w:space="0" w:color="auto"/>
            <w:bottom w:val="none" w:sz="0" w:space="0" w:color="auto"/>
            <w:right w:val="none" w:sz="0" w:space="0" w:color="auto"/>
          </w:divBdr>
        </w:div>
      </w:divsChild>
    </w:div>
    <w:div w:id="1473447151">
      <w:bodyDiv w:val="1"/>
      <w:marLeft w:val="0"/>
      <w:marRight w:val="0"/>
      <w:marTop w:val="0"/>
      <w:marBottom w:val="0"/>
      <w:divBdr>
        <w:top w:val="none" w:sz="0" w:space="0" w:color="auto"/>
        <w:left w:val="none" w:sz="0" w:space="0" w:color="auto"/>
        <w:bottom w:val="none" w:sz="0" w:space="0" w:color="auto"/>
        <w:right w:val="none" w:sz="0" w:space="0" w:color="auto"/>
      </w:divBdr>
    </w:div>
    <w:div w:id="1479885899">
      <w:bodyDiv w:val="1"/>
      <w:marLeft w:val="0"/>
      <w:marRight w:val="0"/>
      <w:marTop w:val="0"/>
      <w:marBottom w:val="0"/>
      <w:divBdr>
        <w:top w:val="none" w:sz="0" w:space="0" w:color="auto"/>
        <w:left w:val="none" w:sz="0" w:space="0" w:color="auto"/>
        <w:bottom w:val="none" w:sz="0" w:space="0" w:color="auto"/>
        <w:right w:val="none" w:sz="0" w:space="0" w:color="auto"/>
      </w:divBdr>
    </w:div>
    <w:div w:id="1483348902">
      <w:bodyDiv w:val="1"/>
      <w:marLeft w:val="0"/>
      <w:marRight w:val="0"/>
      <w:marTop w:val="0"/>
      <w:marBottom w:val="0"/>
      <w:divBdr>
        <w:top w:val="none" w:sz="0" w:space="0" w:color="auto"/>
        <w:left w:val="none" w:sz="0" w:space="0" w:color="auto"/>
        <w:bottom w:val="none" w:sz="0" w:space="0" w:color="auto"/>
        <w:right w:val="none" w:sz="0" w:space="0" w:color="auto"/>
      </w:divBdr>
    </w:div>
    <w:div w:id="1494178671">
      <w:bodyDiv w:val="1"/>
      <w:marLeft w:val="0"/>
      <w:marRight w:val="0"/>
      <w:marTop w:val="0"/>
      <w:marBottom w:val="0"/>
      <w:divBdr>
        <w:top w:val="none" w:sz="0" w:space="0" w:color="auto"/>
        <w:left w:val="none" w:sz="0" w:space="0" w:color="auto"/>
        <w:bottom w:val="none" w:sz="0" w:space="0" w:color="auto"/>
        <w:right w:val="none" w:sz="0" w:space="0" w:color="auto"/>
      </w:divBdr>
    </w:div>
    <w:div w:id="1502231302">
      <w:bodyDiv w:val="1"/>
      <w:marLeft w:val="0"/>
      <w:marRight w:val="0"/>
      <w:marTop w:val="0"/>
      <w:marBottom w:val="0"/>
      <w:divBdr>
        <w:top w:val="none" w:sz="0" w:space="0" w:color="auto"/>
        <w:left w:val="none" w:sz="0" w:space="0" w:color="auto"/>
        <w:bottom w:val="none" w:sz="0" w:space="0" w:color="auto"/>
        <w:right w:val="none" w:sz="0" w:space="0" w:color="auto"/>
      </w:divBdr>
      <w:divsChild>
        <w:div w:id="1182934921">
          <w:marLeft w:val="0"/>
          <w:marRight w:val="0"/>
          <w:marTop w:val="0"/>
          <w:marBottom w:val="0"/>
          <w:divBdr>
            <w:top w:val="none" w:sz="0" w:space="0" w:color="auto"/>
            <w:left w:val="none" w:sz="0" w:space="0" w:color="auto"/>
            <w:bottom w:val="none" w:sz="0" w:space="0" w:color="auto"/>
            <w:right w:val="none" w:sz="0" w:space="0" w:color="auto"/>
          </w:divBdr>
        </w:div>
      </w:divsChild>
    </w:div>
    <w:div w:id="1514420931">
      <w:bodyDiv w:val="1"/>
      <w:marLeft w:val="0"/>
      <w:marRight w:val="0"/>
      <w:marTop w:val="0"/>
      <w:marBottom w:val="0"/>
      <w:divBdr>
        <w:top w:val="none" w:sz="0" w:space="0" w:color="auto"/>
        <w:left w:val="none" w:sz="0" w:space="0" w:color="auto"/>
        <w:bottom w:val="none" w:sz="0" w:space="0" w:color="auto"/>
        <w:right w:val="none" w:sz="0" w:space="0" w:color="auto"/>
      </w:divBdr>
    </w:div>
    <w:div w:id="1518738668">
      <w:bodyDiv w:val="1"/>
      <w:marLeft w:val="0"/>
      <w:marRight w:val="0"/>
      <w:marTop w:val="0"/>
      <w:marBottom w:val="0"/>
      <w:divBdr>
        <w:top w:val="none" w:sz="0" w:space="0" w:color="auto"/>
        <w:left w:val="none" w:sz="0" w:space="0" w:color="auto"/>
        <w:bottom w:val="none" w:sz="0" w:space="0" w:color="auto"/>
        <w:right w:val="none" w:sz="0" w:space="0" w:color="auto"/>
      </w:divBdr>
    </w:div>
    <w:div w:id="1524131327">
      <w:bodyDiv w:val="1"/>
      <w:marLeft w:val="0"/>
      <w:marRight w:val="0"/>
      <w:marTop w:val="0"/>
      <w:marBottom w:val="0"/>
      <w:divBdr>
        <w:top w:val="none" w:sz="0" w:space="0" w:color="auto"/>
        <w:left w:val="none" w:sz="0" w:space="0" w:color="auto"/>
        <w:bottom w:val="none" w:sz="0" w:space="0" w:color="auto"/>
        <w:right w:val="none" w:sz="0" w:space="0" w:color="auto"/>
      </w:divBdr>
    </w:div>
    <w:div w:id="1553275978">
      <w:bodyDiv w:val="1"/>
      <w:marLeft w:val="0"/>
      <w:marRight w:val="0"/>
      <w:marTop w:val="0"/>
      <w:marBottom w:val="0"/>
      <w:divBdr>
        <w:top w:val="none" w:sz="0" w:space="0" w:color="auto"/>
        <w:left w:val="none" w:sz="0" w:space="0" w:color="auto"/>
        <w:bottom w:val="none" w:sz="0" w:space="0" w:color="auto"/>
        <w:right w:val="none" w:sz="0" w:space="0" w:color="auto"/>
      </w:divBdr>
    </w:div>
    <w:div w:id="1597010060">
      <w:bodyDiv w:val="1"/>
      <w:marLeft w:val="0"/>
      <w:marRight w:val="0"/>
      <w:marTop w:val="0"/>
      <w:marBottom w:val="0"/>
      <w:divBdr>
        <w:top w:val="none" w:sz="0" w:space="0" w:color="auto"/>
        <w:left w:val="none" w:sz="0" w:space="0" w:color="auto"/>
        <w:bottom w:val="none" w:sz="0" w:space="0" w:color="auto"/>
        <w:right w:val="none" w:sz="0" w:space="0" w:color="auto"/>
      </w:divBdr>
    </w:div>
    <w:div w:id="1607958020">
      <w:bodyDiv w:val="1"/>
      <w:marLeft w:val="0"/>
      <w:marRight w:val="0"/>
      <w:marTop w:val="0"/>
      <w:marBottom w:val="0"/>
      <w:divBdr>
        <w:top w:val="none" w:sz="0" w:space="0" w:color="auto"/>
        <w:left w:val="none" w:sz="0" w:space="0" w:color="auto"/>
        <w:bottom w:val="none" w:sz="0" w:space="0" w:color="auto"/>
        <w:right w:val="none" w:sz="0" w:space="0" w:color="auto"/>
      </w:divBdr>
    </w:div>
    <w:div w:id="1623656855">
      <w:bodyDiv w:val="1"/>
      <w:marLeft w:val="0"/>
      <w:marRight w:val="0"/>
      <w:marTop w:val="0"/>
      <w:marBottom w:val="0"/>
      <w:divBdr>
        <w:top w:val="none" w:sz="0" w:space="0" w:color="auto"/>
        <w:left w:val="none" w:sz="0" w:space="0" w:color="auto"/>
        <w:bottom w:val="none" w:sz="0" w:space="0" w:color="auto"/>
        <w:right w:val="none" w:sz="0" w:space="0" w:color="auto"/>
      </w:divBdr>
    </w:div>
    <w:div w:id="1628581052">
      <w:bodyDiv w:val="1"/>
      <w:marLeft w:val="0"/>
      <w:marRight w:val="0"/>
      <w:marTop w:val="0"/>
      <w:marBottom w:val="0"/>
      <w:divBdr>
        <w:top w:val="none" w:sz="0" w:space="0" w:color="auto"/>
        <w:left w:val="none" w:sz="0" w:space="0" w:color="auto"/>
        <w:bottom w:val="none" w:sz="0" w:space="0" w:color="auto"/>
        <w:right w:val="none" w:sz="0" w:space="0" w:color="auto"/>
      </w:divBdr>
    </w:div>
    <w:div w:id="1660503659">
      <w:bodyDiv w:val="1"/>
      <w:marLeft w:val="0"/>
      <w:marRight w:val="0"/>
      <w:marTop w:val="0"/>
      <w:marBottom w:val="0"/>
      <w:divBdr>
        <w:top w:val="none" w:sz="0" w:space="0" w:color="auto"/>
        <w:left w:val="none" w:sz="0" w:space="0" w:color="auto"/>
        <w:bottom w:val="none" w:sz="0" w:space="0" w:color="auto"/>
        <w:right w:val="none" w:sz="0" w:space="0" w:color="auto"/>
      </w:divBdr>
      <w:divsChild>
        <w:div w:id="633021742">
          <w:blockQuote w:val="1"/>
          <w:marLeft w:val="125"/>
          <w:marRight w:val="125"/>
          <w:marTop w:val="360"/>
          <w:marBottom w:val="360"/>
          <w:divBdr>
            <w:top w:val="none" w:sz="0" w:space="0" w:color="auto"/>
            <w:left w:val="single" w:sz="12" w:space="6" w:color="0066FF"/>
            <w:bottom w:val="none" w:sz="0" w:space="0" w:color="auto"/>
            <w:right w:val="none" w:sz="0" w:space="0" w:color="auto"/>
          </w:divBdr>
        </w:div>
      </w:divsChild>
    </w:div>
    <w:div w:id="1675300027">
      <w:bodyDiv w:val="1"/>
      <w:marLeft w:val="0"/>
      <w:marRight w:val="0"/>
      <w:marTop w:val="0"/>
      <w:marBottom w:val="0"/>
      <w:divBdr>
        <w:top w:val="none" w:sz="0" w:space="0" w:color="auto"/>
        <w:left w:val="none" w:sz="0" w:space="0" w:color="auto"/>
        <w:bottom w:val="none" w:sz="0" w:space="0" w:color="auto"/>
        <w:right w:val="none" w:sz="0" w:space="0" w:color="auto"/>
      </w:divBdr>
    </w:div>
    <w:div w:id="1679382284">
      <w:bodyDiv w:val="1"/>
      <w:marLeft w:val="0"/>
      <w:marRight w:val="0"/>
      <w:marTop w:val="0"/>
      <w:marBottom w:val="0"/>
      <w:divBdr>
        <w:top w:val="none" w:sz="0" w:space="0" w:color="auto"/>
        <w:left w:val="none" w:sz="0" w:space="0" w:color="auto"/>
        <w:bottom w:val="none" w:sz="0" w:space="0" w:color="auto"/>
        <w:right w:val="none" w:sz="0" w:space="0" w:color="auto"/>
      </w:divBdr>
    </w:div>
    <w:div w:id="1682195990">
      <w:bodyDiv w:val="1"/>
      <w:marLeft w:val="0"/>
      <w:marRight w:val="0"/>
      <w:marTop w:val="0"/>
      <w:marBottom w:val="0"/>
      <w:divBdr>
        <w:top w:val="none" w:sz="0" w:space="0" w:color="auto"/>
        <w:left w:val="none" w:sz="0" w:space="0" w:color="auto"/>
        <w:bottom w:val="none" w:sz="0" w:space="0" w:color="auto"/>
        <w:right w:val="none" w:sz="0" w:space="0" w:color="auto"/>
      </w:divBdr>
    </w:div>
    <w:div w:id="1690908877">
      <w:bodyDiv w:val="1"/>
      <w:marLeft w:val="0"/>
      <w:marRight w:val="0"/>
      <w:marTop w:val="0"/>
      <w:marBottom w:val="0"/>
      <w:divBdr>
        <w:top w:val="none" w:sz="0" w:space="0" w:color="auto"/>
        <w:left w:val="none" w:sz="0" w:space="0" w:color="auto"/>
        <w:bottom w:val="none" w:sz="0" w:space="0" w:color="auto"/>
        <w:right w:val="none" w:sz="0" w:space="0" w:color="auto"/>
      </w:divBdr>
    </w:div>
    <w:div w:id="1716420173">
      <w:bodyDiv w:val="1"/>
      <w:marLeft w:val="0"/>
      <w:marRight w:val="0"/>
      <w:marTop w:val="0"/>
      <w:marBottom w:val="0"/>
      <w:divBdr>
        <w:top w:val="none" w:sz="0" w:space="0" w:color="auto"/>
        <w:left w:val="none" w:sz="0" w:space="0" w:color="auto"/>
        <w:bottom w:val="none" w:sz="0" w:space="0" w:color="auto"/>
        <w:right w:val="none" w:sz="0" w:space="0" w:color="auto"/>
      </w:divBdr>
    </w:div>
    <w:div w:id="1731461962">
      <w:bodyDiv w:val="1"/>
      <w:marLeft w:val="0"/>
      <w:marRight w:val="0"/>
      <w:marTop w:val="0"/>
      <w:marBottom w:val="0"/>
      <w:divBdr>
        <w:top w:val="none" w:sz="0" w:space="0" w:color="auto"/>
        <w:left w:val="none" w:sz="0" w:space="0" w:color="auto"/>
        <w:bottom w:val="none" w:sz="0" w:space="0" w:color="auto"/>
        <w:right w:val="none" w:sz="0" w:space="0" w:color="auto"/>
      </w:divBdr>
    </w:div>
    <w:div w:id="1739866709">
      <w:bodyDiv w:val="1"/>
      <w:marLeft w:val="0"/>
      <w:marRight w:val="0"/>
      <w:marTop w:val="0"/>
      <w:marBottom w:val="0"/>
      <w:divBdr>
        <w:top w:val="none" w:sz="0" w:space="0" w:color="auto"/>
        <w:left w:val="none" w:sz="0" w:space="0" w:color="auto"/>
        <w:bottom w:val="none" w:sz="0" w:space="0" w:color="auto"/>
        <w:right w:val="none" w:sz="0" w:space="0" w:color="auto"/>
      </w:divBdr>
    </w:div>
    <w:div w:id="1745108681">
      <w:bodyDiv w:val="1"/>
      <w:marLeft w:val="0"/>
      <w:marRight w:val="0"/>
      <w:marTop w:val="0"/>
      <w:marBottom w:val="0"/>
      <w:divBdr>
        <w:top w:val="none" w:sz="0" w:space="0" w:color="auto"/>
        <w:left w:val="none" w:sz="0" w:space="0" w:color="auto"/>
        <w:bottom w:val="none" w:sz="0" w:space="0" w:color="auto"/>
        <w:right w:val="none" w:sz="0" w:space="0" w:color="auto"/>
      </w:divBdr>
    </w:div>
    <w:div w:id="1767724732">
      <w:bodyDiv w:val="1"/>
      <w:marLeft w:val="0"/>
      <w:marRight w:val="0"/>
      <w:marTop w:val="0"/>
      <w:marBottom w:val="0"/>
      <w:divBdr>
        <w:top w:val="none" w:sz="0" w:space="0" w:color="auto"/>
        <w:left w:val="none" w:sz="0" w:space="0" w:color="auto"/>
        <w:bottom w:val="none" w:sz="0" w:space="0" w:color="auto"/>
        <w:right w:val="none" w:sz="0" w:space="0" w:color="auto"/>
      </w:divBdr>
    </w:div>
    <w:div w:id="1769891319">
      <w:bodyDiv w:val="1"/>
      <w:marLeft w:val="0"/>
      <w:marRight w:val="0"/>
      <w:marTop w:val="0"/>
      <w:marBottom w:val="0"/>
      <w:divBdr>
        <w:top w:val="none" w:sz="0" w:space="0" w:color="auto"/>
        <w:left w:val="none" w:sz="0" w:space="0" w:color="auto"/>
        <w:bottom w:val="none" w:sz="0" w:space="0" w:color="auto"/>
        <w:right w:val="none" w:sz="0" w:space="0" w:color="auto"/>
      </w:divBdr>
    </w:div>
    <w:div w:id="1772971314">
      <w:bodyDiv w:val="1"/>
      <w:marLeft w:val="0"/>
      <w:marRight w:val="0"/>
      <w:marTop w:val="0"/>
      <w:marBottom w:val="0"/>
      <w:divBdr>
        <w:top w:val="none" w:sz="0" w:space="0" w:color="auto"/>
        <w:left w:val="none" w:sz="0" w:space="0" w:color="auto"/>
        <w:bottom w:val="none" w:sz="0" w:space="0" w:color="auto"/>
        <w:right w:val="none" w:sz="0" w:space="0" w:color="auto"/>
      </w:divBdr>
    </w:div>
    <w:div w:id="1779371798">
      <w:bodyDiv w:val="1"/>
      <w:marLeft w:val="0"/>
      <w:marRight w:val="0"/>
      <w:marTop w:val="0"/>
      <w:marBottom w:val="0"/>
      <w:divBdr>
        <w:top w:val="none" w:sz="0" w:space="0" w:color="auto"/>
        <w:left w:val="none" w:sz="0" w:space="0" w:color="auto"/>
        <w:bottom w:val="none" w:sz="0" w:space="0" w:color="auto"/>
        <w:right w:val="none" w:sz="0" w:space="0" w:color="auto"/>
      </w:divBdr>
    </w:div>
    <w:div w:id="1786463425">
      <w:bodyDiv w:val="1"/>
      <w:marLeft w:val="0"/>
      <w:marRight w:val="0"/>
      <w:marTop w:val="0"/>
      <w:marBottom w:val="0"/>
      <w:divBdr>
        <w:top w:val="none" w:sz="0" w:space="0" w:color="auto"/>
        <w:left w:val="none" w:sz="0" w:space="0" w:color="auto"/>
        <w:bottom w:val="none" w:sz="0" w:space="0" w:color="auto"/>
        <w:right w:val="none" w:sz="0" w:space="0" w:color="auto"/>
      </w:divBdr>
    </w:div>
    <w:div w:id="1787850364">
      <w:bodyDiv w:val="1"/>
      <w:marLeft w:val="0"/>
      <w:marRight w:val="0"/>
      <w:marTop w:val="0"/>
      <w:marBottom w:val="0"/>
      <w:divBdr>
        <w:top w:val="none" w:sz="0" w:space="0" w:color="auto"/>
        <w:left w:val="none" w:sz="0" w:space="0" w:color="auto"/>
        <w:bottom w:val="none" w:sz="0" w:space="0" w:color="auto"/>
        <w:right w:val="none" w:sz="0" w:space="0" w:color="auto"/>
      </w:divBdr>
    </w:div>
    <w:div w:id="1787969576">
      <w:bodyDiv w:val="1"/>
      <w:marLeft w:val="0"/>
      <w:marRight w:val="0"/>
      <w:marTop w:val="0"/>
      <w:marBottom w:val="0"/>
      <w:divBdr>
        <w:top w:val="none" w:sz="0" w:space="0" w:color="auto"/>
        <w:left w:val="none" w:sz="0" w:space="0" w:color="auto"/>
        <w:bottom w:val="none" w:sz="0" w:space="0" w:color="auto"/>
        <w:right w:val="none" w:sz="0" w:space="0" w:color="auto"/>
      </w:divBdr>
    </w:div>
    <w:div w:id="1795712580">
      <w:bodyDiv w:val="1"/>
      <w:marLeft w:val="0"/>
      <w:marRight w:val="0"/>
      <w:marTop w:val="0"/>
      <w:marBottom w:val="0"/>
      <w:divBdr>
        <w:top w:val="none" w:sz="0" w:space="0" w:color="auto"/>
        <w:left w:val="none" w:sz="0" w:space="0" w:color="auto"/>
        <w:bottom w:val="none" w:sz="0" w:space="0" w:color="auto"/>
        <w:right w:val="none" w:sz="0" w:space="0" w:color="auto"/>
      </w:divBdr>
    </w:div>
    <w:div w:id="1806581829">
      <w:bodyDiv w:val="1"/>
      <w:marLeft w:val="0"/>
      <w:marRight w:val="0"/>
      <w:marTop w:val="0"/>
      <w:marBottom w:val="0"/>
      <w:divBdr>
        <w:top w:val="none" w:sz="0" w:space="0" w:color="auto"/>
        <w:left w:val="none" w:sz="0" w:space="0" w:color="auto"/>
        <w:bottom w:val="none" w:sz="0" w:space="0" w:color="auto"/>
        <w:right w:val="none" w:sz="0" w:space="0" w:color="auto"/>
      </w:divBdr>
      <w:divsChild>
        <w:div w:id="1997802576">
          <w:marLeft w:val="0"/>
          <w:marRight w:val="0"/>
          <w:marTop w:val="0"/>
          <w:marBottom w:val="0"/>
          <w:divBdr>
            <w:top w:val="none" w:sz="0" w:space="0" w:color="auto"/>
            <w:left w:val="none" w:sz="0" w:space="0" w:color="auto"/>
            <w:bottom w:val="none" w:sz="0" w:space="0" w:color="auto"/>
            <w:right w:val="none" w:sz="0" w:space="0" w:color="auto"/>
          </w:divBdr>
          <w:divsChild>
            <w:div w:id="1970699696">
              <w:marLeft w:val="125"/>
              <w:marRight w:val="0"/>
              <w:marTop w:val="0"/>
              <w:marBottom w:val="0"/>
              <w:divBdr>
                <w:top w:val="none" w:sz="0" w:space="0" w:color="auto"/>
                <w:left w:val="none" w:sz="0" w:space="0" w:color="auto"/>
                <w:bottom w:val="none" w:sz="0" w:space="0" w:color="auto"/>
                <w:right w:val="none" w:sz="0" w:space="0" w:color="auto"/>
              </w:divBdr>
            </w:div>
            <w:div w:id="2078477790">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 w:id="1807158344">
      <w:bodyDiv w:val="1"/>
      <w:marLeft w:val="0"/>
      <w:marRight w:val="0"/>
      <w:marTop w:val="0"/>
      <w:marBottom w:val="0"/>
      <w:divBdr>
        <w:top w:val="none" w:sz="0" w:space="0" w:color="auto"/>
        <w:left w:val="none" w:sz="0" w:space="0" w:color="auto"/>
        <w:bottom w:val="none" w:sz="0" w:space="0" w:color="auto"/>
        <w:right w:val="none" w:sz="0" w:space="0" w:color="auto"/>
      </w:divBdr>
    </w:div>
    <w:div w:id="1808663977">
      <w:bodyDiv w:val="1"/>
      <w:marLeft w:val="0"/>
      <w:marRight w:val="0"/>
      <w:marTop w:val="0"/>
      <w:marBottom w:val="0"/>
      <w:divBdr>
        <w:top w:val="none" w:sz="0" w:space="0" w:color="auto"/>
        <w:left w:val="none" w:sz="0" w:space="0" w:color="auto"/>
        <w:bottom w:val="none" w:sz="0" w:space="0" w:color="auto"/>
        <w:right w:val="none" w:sz="0" w:space="0" w:color="auto"/>
      </w:divBdr>
    </w:div>
    <w:div w:id="1813281928">
      <w:bodyDiv w:val="1"/>
      <w:marLeft w:val="0"/>
      <w:marRight w:val="0"/>
      <w:marTop w:val="0"/>
      <w:marBottom w:val="0"/>
      <w:divBdr>
        <w:top w:val="none" w:sz="0" w:space="0" w:color="auto"/>
        <w:left w:val="none" w:sz="0" w:space="0" w:color="auto"/>
        <w:bottom w:val="none" w:sz="0" w:space="0" w:color="auto"/>
        <w:right w:val="none" w:sz="0" w:space="0" w:color="auto"/>
      </w:divBdr>
    </w:div>
    <w:div w:id="1821262548">
      <w:bodyDiv w:val="1"/>
      <w:marLeft w:val="0"/>
      <w:marRight w:val="0"/>
      <w:marTop w:val="0"/>
      <w:marBottom w:val="0"/>
      <w:divBdr>
        <w:top w:val="none" w:sz="0" w:space="0" w:color="auto"/>
        <w:left w:val="none" w:sz="0" w:space="0" w:color="auto"/>
        <w:bottom w:val="none" w:sz="0" w:space="0" w:color="auto"/>
        <w:right w:val="none" w:sz="0" w:space="0" w:color="auto"/>
      </w:divBdr>
    </w:div>
    <w:div w:id="1823035672">
      <w:bodyDiv w:val="1"/>
      <w:marLeft w:val="0"/>
      <w:marRight w:val="0"/>
      <w:marTop w:val="0"/>
      <w:marBottom w:val="0"/>
      <w:divBdr>
        <w:top w:val="none" w:sz="0" w:space="0" w:color="auto"/>
        <w:left w:val="none" w:sz="0" w:space="0" w:color="auto"/>
        <w:bottom w:val="none" w:sz="0" w:space="0" w:color="auto"/>
        <w:right w:val="none" w:sz="0" w:space="0" w:color="auto"/>
      </w:divBdr>
      <w:divsChild>
        <w:div w:id="242884207">
          <w:blockQuote w:val="1"/>
          <w:marLeft w:val="0"/>
          <w:marRight w:val="0"/>
          <w:marTop w:val="88"/>
          <w:marBottom w:val="88"/>
          <w:divBdr>
            <w:top w:val="single" w:sz="4" w:space="0" w:color="DDDDDD"/>
            <w:left w:val="single" w:sz="4" w:space="13" w:color="DDDDDD"/>
            <w:bottom w:val="single" w:sz="4" w:space="3" w:color="DDDDDD"/>
            <w:right w:val="single" w:sz="4" w:space="3" w:color="DDDDDD"/>
          </w:divBdr>
        </w:div>
      </w:divsChild>
    </w:div>
    <w:div w:id="1831287792">
      <w:bodyDiv w:val="1"/>
      <w:marLeft w:val="0"/>
      <w:marRight w:val="0"/>
      <w:marTop w:val="0"/>
      <w:marBottom w:val="0"/>
      <w:divBdr>
        <w:top w:val="none" w:sz="0" w:space="0" w:color="auto"/>
        <w:left w:val="none" w:sz="0" w:space="0" w:color="auto"/>
        <w:bottom w:val="none" w:sz="0" w:space="0" w:color="auto"/>
        <w:right w:val="none" w:sz="0" w:space="0" w:color="auto"/>
      </w:divBdr>
    </w:div>
    <w:div w:id="1834564019">
      <w:bodyDiv w:val="1"/>
      <w:marLeft w:val="0"/>
      <w:marRight w:val="0"/>
      <w:marTop w:val="0"/>
      <w:marBottom w:val="0"/>
      <w:divBdr>
        <w:top w:val="none" w:sz="0" w:space="0" w:color="auto"/>
        <w:left w:val="none" w:sz="0" w:space="0" w:color="auto"/>
        <w:bottom w:val="none" w:sz="0" w:space="0" w:color="auto"/>
        <w:right w:val="none" w:sz="0" w:space="0" w:color="auto"/>
      </w:divBdr>
    </w:div>
    <w:div w:id="1836266997">
      <w:bodyDiv w:val="1"/>
      <w:marLeft w:val="0"/>
      <w:marRight w:val="0"/>
      <w:marTop w:val="0"/>
      <w:marBottom w:val="0"/>
      <w:divBdr>
        <w:top w:val="none" w:sz="0" w:space="0" w:color="auto"/>
        <w:left w:val="none" w:sz="0" w:space="0" w:color="auto"/>
        <w:bottom w:val="none" w:sz="0" w:space="0" w:color="auto"/>
        <w:right w:val="none" w:sz="0" w:space="0" w:color="auto"/>
      </w:divBdr>
    </w:div>
    <w:div w:id="1907258779">
      <w:bodyDiv w:val="1"/>
      <w:marLeft w:val="0"/>
      <w:marRight w:val="0"/>
      <w:marTop w:val="0"/>
      <w:marBottom w:val="0"/>
      <w:divBdr>
        <w:top w:val="none" w:sz="0" w:space="0" w:color="auto"/>
        <w:left w:val="none" w:sz="0" w:space="0" w:color="auto"/>
        <w:bottom w:val="none" w:sz="0" w:space="0" w:color="auto"/>
        <w:right w:val="none" w:sz="0" w:space="0" w:color="auto"/>
      </w:divBdr>
    </w:div>
    <w:div w:id="1919709310">
      <w:bodyDiv w:val="1"/>
      <w:marLeft w:val="0"/>
      <w:marRight w:val="0"/>
      <w:marTop w:val="0"/>
      <w:marBottom w:val="0"/>
      <w:divBdr>
        <w:top w:val="none" w:sz="0" w:space="0" w:color="auto"/>
        <w:left w:val="none" w:sz="0" w:space="0" w:color="auto"/>
        <w:bottom w:val="none" w:sz="0" w:space="0" w:color="auto"/>
        <w:right w:val="none" w:sz="0" w:space="0" w:color="auto"/>
      </w:divBdr>
    </w:div>
    <w:div w:id="1922182373">
      <w:bodyDiv w:val="1"/>
      <w:marLeft w:val="0"/>
      <w:marRight w:val="0"/>
      <w:marTop w:val="0"/>
      <w:marBottom w:val="0"/>
      <w:divBdr>
        <w:top w:val="none" w:sz="0" w:space="0" w:color="auto"/>
        <w:left w:val="none" w:sz="0" w:space="0" w:color="auto"/>
        <w:bottom w:val="none" w:sz="0" w:space="0" w:color="auto"/>
        <w:right w:val="none" w:sz="0" w:space="0" w:color="auto"/>
      </w:divBdr>
    </w:div>
    <w:div w:id="1926264335">
      <w:bodyDiv w:val="1"/>
      <w:marLeft w:val="0"/>
      <w:marRight w:val="0"/>
      <w:marTop w:val="0"/>
      <w:marBottom w:val="0"/>
      <w:divBdr>
        <w:top w:val="none" w:sz="0" w:space="0" w:color="auto"/>
        <w:left w:val="none" w:sz="0" w:space="0" w:color="auto"/>
        <w:bottom w:val="none" w:sz="0" w:space="0" w:color="auto"/>
        <w:right w:val="none" w:sz="0" w:space="0" w:color="auto"/>
      </w:divBdr>
    </w:div>
    <w:div w:id="1940866475">
      <w:bodyDiv w:val="1"/>
      <w:marLeft w:val="0"/>
      <w:marRight w:val="0"/>
      <w:marTop w:val="0"/>
      <w:marBottom w:val="0"/>
      <w:divBdr>
        <w:top w:val="none" w:sz="0" w:space="0" w:color="auto"/>
        <w:left w:val="none" w:sz="0" w:space="0" w:color="auto"/>
        <w:bottom w:val="none" w:sz="0" w:space="0" w:color="auto"/>
        <w:right w:val="none" w:sz="0" w:space="0" w:color="auto"/>
      </w:divBdr>
    </w:div>
    <w:div w:id="1964186305">
      <w:bodyDiv w:val="1"/>
      <w:marLeft w:val="0"/>
      <w:marRight w:val="0"/>
      <w:marTop w:val="0"/>
      <w:marBottom w:val="0"/>
      <w:divBdr>
        <w:top w:val="none" w:sz="0" w:space="0" w:color="auto"/>
        <w:left w:val="none" w:sz="0" w:space="0" w:color="auto"/>
        <w:bottom w:val="none" w:sz="0" w:space="0" w:color="auto"/>
        <w:right w:val="none" w:sz="0" w:space="0" w:color="auto"/>
      </w:divBdr>
    </w:div>
    <w:div w:id="1985039167">
      <w:bodyDiv w:val="1"/>
      <w:marLeft w:val="0"/>
      <w:marRight w:val="0"/>
      <w:marTop w:val="0"/>
      <w:marBottom w:val="0"/>
      <w:divBdr>
        <w:top w:val="none" w:sz="0" w:space="0" w:color="auto"/>
        <w:left w:val="none" w:sz="0" w:space="0" w:color="auto"/>
        <w:bottom w:val="none" w:sz="0" w:space="0" w:color="auto"/>
        <w:right w:val="none" w:sz="0" w:space="0" w:color="auto"/>
      </w:divBdr>
    </w:div>
    <w:div w:id="1988120343">
      <w:bodyDiv w:val="1"/>
      <w:marLeft w:val="0"/>
      <w:marRight w:val="0"/>
      <w:marTop w:val="0"/>
      <w:marBottom w:val="0"/>
      <w:divBdr>
        <w:top w:val="none" w:sz="0" w:space="0" w:color="auto"/>
        <w:left w:val="none" w:sz="0" w:space="0" w:color="auto"/>
        <w:bottom w:val="none" w:sz="0" w:space="0" w:color="auto"/>
        <w:right w:val="none" w:sz="0" w:space="0" w:color="auto"/>
      </w:divBdr>
    </w:div>
    <w:div w:id="1991056883">
      <w:bodyDiv w:val="1"/>
      <w:marLeft w:val="0"/>
      <w:marRight w:val="0"/>
      <w:marTop w:val="0"/>
      <w:marBottom w:val="0"/>
      <w:divBdr>
        <w:top w:val="none" w:sz="0" w:space="0" w:color="auto"/>
        <w:left w:val="none" w:sz="0" w:space="0" w:color="auto"/>
        <w:bottom w:val="none" w:sz="0" w:space="0" w:color="auto"/>
        <w:right w:val="none" w:sz="0" w:space="0" w:color="auto"/>
      </w:divBdr>
    </w:div>
    <w:div w:id="1992174099">
      <w:bodyDiv w:val="1"/>
      <w:marLeft w:val="0"/>
      <w:marRight w:val="0"/>
      <w:marTop w:val="0"/>
      <w:marBottom w:val="0"/>
      <w:divBdr>
        <w:top w:val="none" w:sz="0" w:space="0" w:color="auto"/>
        <w:left w:val="none" w:sz="0" w:space="0" w:color="auto"/>
        <w:bottom w:val="none" w:sz="0" w:space="0" w:color="auto"/>
        <w:right w:val="none" w:sz="0" w:space="0" w:color="auto"/>
      </w:divBdr>
    </w:div>
    <w:div w:id="1994796278">
      <w:bodyDiv w:val="1"/>
      <w:marLeft w:val="0"/>
      <w:marRight w:val="0"/>
      <w:marTop w:val="0"/>
      <w:marBottom w:val="0"/>
      <w:divBdr>
        <w:top w:val="none" w:sz="0" w:space="0" w:color="auto"/>
        <w:left w:val="none" w:sz="0" w:space="0" w:color="auto"/>
        <w:bottom w:val="none" w:sz="0" w:space="0" w:color="auto"/>
        <w:right w:val="none" w:sz="0" w:space="0" w:color="auto"/>
      </w:divBdr>
      <w:divsChild>
        <w:div w:id="2007392555">
          <w:blockQuote w:val="1"/>
          <w:marLeft w:val="0"/>
          <w:marRight w:val="0"/>
          <w:marTop w:val="88"/>
          <w:marBottom w:val="88"/>
          <w:divBdr>
            <w:top w:val="single" w:sz="4" w:space="0" w:color="DDDDDD"/>
            <w:left w:val="single" w:sz="4" w:space="13" w:color="DDDDDD"/>
            <w:bottom w:val="single" w:sz="4" w:space="3" w:color="DDDDDD"/>
            <w:right w:val="single" w:sz="4" w:space="3" w:color="DDDDDD"/>
          </w:divBdr>
        </w:div>
      </w:divsChild>
    </w:div>
    <w:div w:id="1995179877">
      <w:bodyDiv w:val="1"/>
      <w:marLeft w:val="0"/>
      <w:marRight w:val="0"/>
      <w:marTop w:val="0"/>
      <w:marBottom w:val="0"/>
      <w:divBdr>
        <w:top w:val="none" w:sz="0" w:space="0" w:color="auto"/>
        <w:left w:val="none" w:sz="0" w:space="0" w:color="auto"/>
        <w:bottom w:val="none" w:sz="0" w:space="0" w:color="auto"/>
        <w:right w:val="none" w:sz="0" w:space="0" w:color="auto"/>
      </w:divBdr>
    </w:div>
    <w:div w:id="2000883580">
      <w:bodyDiv w:val="1"/>
      <w:marLeft w:val="0"/>
      <w:marRight w:val="0"/>
      <w:marTop w:val="0"/>
      <w:marBottom w:val="0"/>
      <w:divBdr>
        <w:top w:val="none" w:sz="0" w:space="0" w:color="auto"/>
        <w:left w:val="none" w:sz="0" w:space="0" w:color="auto"/>
        <w:bottom w:val="none" w:sz="0" w:space="0" w:color="auto"/>
        <w:right w:val="none" w:sz="0" w:space="0" w:color="auto"/>
      </w:divBdr>
    </w:div>
    <w:div w:id="2012217694">
      <w:bodyDiv w:val="1"/>
      <w:marLeft w:val="0"/>
      <w:marRight w:val="0"/>
      <w:marTop w:val="0"/>
      <w:marBottom w:val="0"/>
      <w:divBdr>
        <w:top w:val="none" w:sz="0" w:space="0" w:color="auto"/>
        <w:left w:val="none" w:sz="0" w:space="0" w:color="auto"/>
        <w:bottom w:val="none" w:sz="0" w:space="0" w:color="auto"/>
        <w:right w:val="none" w:sz="0" w:space="0" w:color="auto"/>
      </w:divBdr>
    </w:div>
    <w:div w:id="2016687912">
      <w:bodyDiv w:val="1"/>
      <w:marLeft w:val="0"/>
      <w:marRight w:val="0"/>
      <w:marTop w:val="0"/>
      <w:marBottom w:val="0"/>
      <w:divBdr>
        <w:top w:val="none" w:sz="0" w:space="0" w:color="auto"/>
        <w:left w:val="none" w:sz="0" w:space="0" w:color="auto"/>
        <w:bottom w:val="none" w:sz="0" w:space="0" w:color="auto"/>
        <w:right w:val="none" w:sz="0" w:space="0" w:color="auto"/>
      </w:divBdr>
    </w:div>
    <w:div w:id="2029990167">
      <w:bodyDiv w:val="1"/>
      <w:marLeft w:val="0"/>
      <w:marRight w:val="0"/>
      <w:marTop w:val="0"/>
      <w:marBottom w:val="0"/>
      <w:divBdr>
        <w:top w:val="none" w:sz="0" w:space="0" w:color="auto"/>
        <w:left w:val="none" w:sz="0" w:space="0" w:color="auto"/>
        <w:bottom w:val="none" w:sz="0" w:space="0" w:color="auto"/>
        <w:right w:val="none" w:sz="0" w:space="0" w:color="auto"/>
      </w:divBdr>
    </w:div>
    <w:div w:id="2054769339">
      <w:bodyDiv w:val="1"/>
      <w:marLeft w:val="0"/>
      <w:marRight w:val="0"/>
      <w:marTop w:val="0"/>
      <w:marBottom w:val="0"/>
      <w:divBdr>
        <w:top w:val="none" w:sz="0" w:space="0" w:color="auto"/>
        <w:left w:val="none" w:sz="0" w:space="0" w:color="auto"/>
        <w:bottom w:val="none" w:sz="0" w:space="0" w:color="auto"/>
        <w:right w:val="none" w:sz="0" w:space="0" w:color="auto"/>
      </w:divBdr>
    </w:div>
    <w:div w:id="2075546463">
      <w:bodyDiv w:val="1"/>
      <w:marLeft w:val="0"/>
      <w:marRight w:val="0"/>
      <w:marTop w:val="0"/>
      <w:marBottom w:val="0"/>
      <w:divBdr>
        <w:top w:val="none" w:sz="0" w:space="0" w:color="auto"/>
        <w:left w:val="none" w:sz="0" w:space="0" w:color="auto"/>
        <w:bottom w:val="none" w:sz="0" w:space="0" w:color="auto"/>
        <w:right w:val="none" w:sz="0" w:space="0" w:color="auto"/>
      </w:divBdr>
    </w:div>
    <w:div w:id="2076590327">
      <w:bodyDiv w:val="1"/>
      <w:marLeft w:val="0"/>
      <w:marRight w:val="0"/>
      <w:marTop w:val="0"/>
      <w:marBottom w:val="0"/>
      <w:divBdr>
        <w:top w:val="none" w:sz="0" w:space="0" w:color="auto"/>
        <w:left w:val="none" w:sz="0" w:space="0" w:color="auto"/>
        <w:bottom w:val="none" w:sz="0" w:space="0" w:color="auto"/>
        <w:right w:val="none" w:sz="0" w:space="0" w:color="auto"/>
      </w:divBdr>
    </w:div>
    <w:div w:id="2077773903">
      <w:bodyDiv w:val="1"/>
      <w:marLeft w:val="0"/>
      <w:marRight w:val="0"/>
      <w:marTop w:val="0"/>
      <w:marBottom w:val="0"/>
      <w:divBdr>
        <w:top w:val="none" w:sz="0" w:space="0" w:color="auto"/>
        <w:left w:val="none" w:sz="0" w:space="0" w:color="auto"/>
        <w:bottom w:val="none" w:sz="0" w:space="0" w:color="auto"/>
        <w:right w:val="none" w:sz="0" w:space="0" w:color="auto"/>
      </w:divBdr>
    </w:div>
    <w:div w:id="21176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1%D0%B0%D0%BD%D0%BA" TargetMode="External"/><Relationship Id="rId299" Type="http://schemas.openxmlformats.org/officeDocument/2006/relationships/hyperlink" Target="https://ru.wikipedia.org/wiki/%D0%97%D0%B0%D1%91%D0%BC%D1%89%D0%B8%D0%BA" TargetMode="External"/><Relationship Id="rId21" Type="http://schemas.openxmlformats.org/officeDocument/2006/relationships/image" Target="media/image1.jpeg"/><Relationship Id="rId63" Type="http://schemas.openxmlformats.org/officeDocument/2006/relationships/hyperlink" Target="https://ru.wikipedia.org/wiki/%D0%9C%D0%B0%D0%BA%D0%BB%D0%B5%D1%80" TargetMode="External"/><Relationship Id="rId159" Type="http://schemas.openxmlformats.org/officeDocument/2006/relationships/hyperlink" Target="https://ru.wikipedia.org/wiki/%D0%9E%D1%81%D0%BD%D0%BE%D0%B2%D0%BD%D1%8B%D0%B5_%D1%81%D1%80%D0%B5%D0%B4%D1%81%D1%82%D0%B2%D0%B0" TargetMode="External"/><Relationship Id="rId324" Type="http://schemas.openxmlformats.org/officeDocument/2006/relationships/hyperlink" Target="http://investments.academic.ru/1040/%D0%9A%D0%BB%D0%B8%D1%80%D0%B8%D0%BD%D0%B3" TargetMode="External"/><Relationship Id="rId366" Type="http://schemas.openxmlformats.org/officeDocument/2006/relationships/hyperlink" Target="http://www.grandars.ru/student/finansy/cennaya-bumaga.html" TargetMode="External"/><Relationship Id="rId531" Type="http://schemas.openxmlformats.org/officeDocument/2006/relationships/hyperlink" Target="https://ru.wikipedia.org/wiki/%D0%9F%D0%BE%D0%BA%D1%83%D0%BF%D0%B0%D1%82%D0%B5%D0%BB%D1%8C%D0%BD%D0%B0%D1%8F_%D1%81%D0%BF%D0%BE%D1%81%D0%BE%D0%B1%D0%BD%D0%BE%D1%81%D1%82%D1%8C" TargetMode="External"/><Relationship Id="rId170" Type="http://schemas.openxmlformats.org/officeDocument/2006/relationships/hyperlink" Target="https://ru.wikipedia.org/wiki/%D0%A0%D0%B5%D0%BA%D0%BB%D0%B0%D0%BC%D0%BD%D1%8B%D0%B5_%D1%83%D1%81%D0%BB%D1%83%D0%B3%D0%B8" TargetMode="External"/><Relationship Id="rId226" Type="http://schemas.openxmlformats.org/officeDocument/2006/relationships/hyperlink" Target="https://ru.wikipedia.org/wiki/%D0%A0%D1%8B%D0%BD%D0%BE%D0%BA_%D0%BA%D0%B0%D0%BF%D0%B8%D1%82%D0%B0%D0%BB%D0%B0" TargetMode="External"/><Relationship Id="rId433" Type="http://schemas.openxmlformats.org/officeDocument/2006/relationships/hyperlink" Target="https://ru.wikipedia.org/wiki/%D0%9F%D0%B5%D1%80%D1%81%D0%BE%D0%BD%D0%B0%D0%BB%D1%8C%D0%BD%D1%8B%D0%B9_%D0%BA%D0%BE%D0%BC%D0%BF%D0%BE%D0%B7%D0%B8%D1%82%D0%BD%D1%8B%D0%B9_%D0%B8%D0%BD%D1%81%D1%82%D1%80%D1%83%D0%BC%D0%B5%D0%BD%D1%82" TargetMode="External"/><Relationship Id="rId268" Type="http://schemas.openxmlformats.org/officeDocument/2006/relationships/hyperlink" Target="https://ru.wikipedia.org/wiki/%D0%A0%D1%8B%D0%BD%D0%BE%D0%BA_%D0%BA%D0%B0%D0%BF%D0%B8%D1%82%D0%B0%D0%BB%D0%B0" TargetMode="External"/><Relationship Id="rId475" Type="http://schemas.openxmlformats.org/officeDocument/2006/relationships/hyperlink" Target="https://ru.wikipedia.org/wiki/%D0%A2%D0%BE%D0%B2%D0%B0%D1%80" TargetMode="External"/><Relationship Id="rId32" Type="http://schemas.openxmlformats.org/officeDocument/2006/relationships/hyperlink" Target="http://www.grandars.ru/student/finansy/finansovyy-rynok.html" TargetMode="External"/><Relationship Id="rId74" Type="http://schemas.openxmlformats.org/officeDocument/2006/relationships/hyperlink" Target="https://ru.wikipedia.org/wiki/%D0%9A%D0%BE%D0%BC%D0%B8%D1%81%D1%81%D0%B8%D0%BE%D0%BD%D0%BD%D0%BE%D0%B5_%D0%B2%D0%BE%D0%B7%D0%BD%D0%B0%D0%B3%D1%80%D0%B0%D0%B6%D0%B4%D0%B5%D0%BD%D0%B8%D0%B5" TargetMode="External"/><Relationship Id="rId128" Type="http://schemas.openxmlformats.org/officeDocument/2006/relationships/hyperlink" Target="https://ru.wikipedia.org/wiki/%D0%9F%D1%80%D0%B5%D0%B4%D0%BF%D1%80%D0%B8%D0%BD%D0%B8%D0%BC%D0%B0%D1%82%D0%B5%D0%BB%D1%8C%D1%81%D0%BA%D0%B0%D1%8F_%D0%B4%D0%B5%D1%8F%D1%82%D0%B5%D0%BB%D1%8C%D0%BD%D0%BE%D1%81%D1%82%D1%8C" TargetMode="External"/><Relationship Id="rId335" Type="http://schemas.openxmlformats.org/officeDocument/2006/relationships/image" Target="media/image3.png"/><Relationship Id="rId377" Type="http://schemas.openxmlformats.org/officeDocument/2006/relationships/hyperlink" Target="https://ru.wikipedia.org/wiki/%D0%94%D0%B5%D1%84%D0%B8%D1%86%D0%B8%D1%82_%D0%B1%D1%8E%D0%B4%D0%B6%D0%B5%D1%82%D0%B0" TargetMode="External"/><Relationship Id="rId500" Type="http://schemas.openxmlformats.org/officeDocument/2006/relationships/hyperlink" Target="https://ru.wikipedia.org/wiki/%D0%AD%D0%BC%D0%B8%D1%82%D0%B5%D0%BD%D1%82" TargetMode="External"/><Relationship Id="rId5" Type="http://schemas.openxmlformats.org/officeDocument/2006/relationships/hyperlink" Target="http://www.grandars.ru/student/finansy/kreditnyy-rynok.html" TargetMode="External"/><Relationship Id="rId181" Type="http://schemas.openxmlformats.org/officeDocument/2006/relationships/hyperlink" Target="http://www.fxclub.org/trader_analytic/sec3/" TargetMode="External"/><Relationship Id="rId237" Type="http://schemas.openxmlformats.org/officeDocument/2006/relationships/hyperlink" Target="https://ru.wikipedia.org/wiki/%D0%97%D0%B0%D1%91%D0%BC%D1%89%D0%B8%D0%BA" TargetMode="External"/><Relationship Id="rId402" Type="http://schemas.openxmlformats.org/officeDocument/2006/relationships/hyperlink" Target="http://utmagazine.ru/posts/14941-rynok" TargetMode="External"/><Relationship Id="rId279" Type="http://schemas.openxmlformats.org/officeDocument/2006/relationships/hyperlink" Target="https://ru.wikipedia.org/wiki/%D0%94%D0%B5%D0%BD%D0%B5%D0%B6%D0%BD%D1%8B%D0%B9_%D1%80%D1%8B%D0%BD%D0%BE%D0%BA" TargetMode="External"/><Relationship Id="rId444" Type="http://schemas.openxmlformats.org/officeDocument/2006/relationships/hyperlink" Target="https://ru.wikipedia.org/wiki/%D0%9A%D0%BE%D0%BD%D1%82%D1%80%D0%B0%D0%B3%D0%B5%D0%BD%D1%82" TargetMode="External"/><Relationship Id="rId486" Type="http://schemas.openxmlformats.org/officeDocument/2006/relationships/hyperlink" Target="https://ru.wikipedia.org/wiki/%D0%9F%D1%88%D0%B5%D0%BD%D0%B8%D1%86%D0%B0" TargetMode="External"/><Relationship Id="rId43" Type="http://schemas.openxmlformats.org/officeDocument/2006/relationships/hyperlink" Target="http://www.banki.ru/wikibank/%C8%ED%E2%E5%F1%F2%EE%F0/" TargetMode="External"/><Relationship Id="rId139" Type="http://schemas.openxmlformats.org/officeDocument/2006/relationships/hyperlink" Target="https://ru.wikipedia.org/w/index.php?title=%D0%98%D0%BD%D1%84%D0%BE%D1%80%D0%BC%D0%B0%D1%86%D0%B8%D0%BE%D0%BD%D0%BD%D0%BE-%D0%BA%D0%BE%D0%BC%D0%BC%D0%B5%D1%80%D1%87%D0%B5%D1%81%D0%BA%D0%B8%D0%B5_%D1%83%D1%81%D0%BB%D1%83%D0%B3%D0%B8&amp;action=edit&amp;redlink=1" TargetMode="External"/><Relationship Id="rId290" Type="http://schemas.openxmlformats.org/officeDocument/2006/relationships/hyperlink" Target="https://ru.wikipedia.org/wiki/%D0%91%D0%B0%D0%BD%D0%BA" TargetMode="External"/><Relationship Id="rId304" Type="http://schemas.openxmlformats.org/officeDocument/2006/relationships/hyperlink" Target="https://ru.wikipedia.org/wiki/%D0%9A%D0%BE%D0%BC%D0%B8%D1%81%D1%81%D0%B8%D0%BE%D0%BD%D0%BD%D0%BE%D0%B5_%D0%B2%D0%BE%D0%B7%D0%BD%D0%B0%D0%B3%D1%80%D0%B0%D0%B6%D0%B4%D0%B5%D0%BD%D0%B8%D0%B5" TargetMode="External"/><Relationship Id="rId346" Type="http://schemas.openxmlformats.org/officeDocument/2006/relationships/hyperlink" Target="https://ru.wikipedia.org/wiki/%D0%9B%D0%B0%D1%82%D0%B8%D0%BD%D1%81%D0%BA%D0%B8%D0%B9_%D1%8F%D0%B7%D1%8B%D0%BA" TargetMode="External"/><Relationship Id="rId388" Type="http://schemas.openxmlformats.org/officeDocument/2006/relationships/hyperlink" Target="https://ru.wikipedia.org/wiki/%D0%93%D0%BE%D1%81%D1%83%D0%B4%D0%B0%D1%80%D1%81%D1%82%D0%B2%D0%B5%D0%BD%D0%BD%D1%8B%D0%B5_%D0%BA%D1%80%D0%B0%D1%82%D0%BA%D0%BE%D1%81%D1%80%D0%BE%D1%87%D0%BD%D1%8B%D0%B5_%D0%BE%D0%B1%D0%BB%D0%B8%D0%B3%D0%B0%D1%86%D0%B8%D0%B8" TargetMode="External"/><Relationship Id="rId511" Type="http://schemas.openxmlformats.org/officeDocument/2006/relationships/hyperlink" Target="https://ru.wikipedia.org/wiki/%D0%91%D0%B8%D1%80%D0%B6%D0%B0" TargetMode="External"/><Relationship Id="rId85" Type="http://schemas.openxmlformats.org/officeDocument/2006/relationships/hyperlink" Target="https://ru.wikipedia.org/wiki/%D0%94%D0%B5%D0%BF%D0%BE%D0%B7%D0%B8%D1%82" TargetMode="External"/><Relationship Id="rId150" Type="http://schemas.openxmlformats.org/officeDocument/2006/relationships/hyperlink" Target="http://dic.academic.ru/dic.nsf/ruwiki/17237" TargetMode="External"/><Relationship Id="rId192" Type="http://schemas.openxmlformats.org/officeDocument/2006/relationships/hyperlink" Target="https://ru.wikipedia.org/wiki/%D0%98%D0%BD%D0%B2%D0%B5%D1%81%D1%82%D0%B8%D1%86%D0%B8%D0%B8" TargetMode="External"/><Relationship Id="rId206" Type="http://schemas.openxmlformats.org/officeDocument/2006/relationships/hyperlink" Target="http://psyera.ru/4048/formirovanie-denezhnyh-dohodov-i-fondov" TargetMode="External"/><Relationship Id="rId413" Type="http://schemas.openxmlformats.org/officeDocument/2006/relationships/hyperlink" Target="https://ru.wikipedia.org/wiki/%D0%90%D0%BD%D0%B3%D0%BB%D0%B8%D0%B9%D1%81%D0%BA%D0%B8%D0%B9_%D1%8F%D0%B7%D1%8B%D0%BA" TargetMode="External"/><Relationship Id="rId248" Type="http://schemas.openxmlformats.org/officeDocument/2006/relationships/hyperlink" Target="https://ru.wikipedia.org/wiki/%D0%93%D0%BE%D1%81%D1%83%D0%B4%D0%B0%D1%80%D1%81%D1%82%D0%B2%D0%BE" TargetMode="External"/><Relationship Id="rId455" Type="http://schemas.openxmlformats.org/officeDocument/2006/relationships/hyperlink" Target="https://ru.wikipedia.org/wiki/%D0%A4%D1%8C%D1%8E%D1%87%D0%B5%D1%80%D1%81" TargetMode="External"/><Relationship Id="rId497" Type="http://schemas.openxmlformats.org/officeDocument/2006/relationships/hyperlink" Target="http://utmagazine.ru/posts/11289-birzhevoy" TargetMode="External"/><Relationship Id="rId12" Type="http://schemas.openxmlformats.org/officeDocument/2006/relationships/hyperlink" Target="http://www.grandars.ru/student/ekonomicheskaya-teoriya/dengi.html" TargetMode="External"/><Relationship Id="rId108" Type="http://schemas.openxmlformats.org/officeDocument/2006/relationships/hyperlink" Target="https://ru.wikipedia.org/wiki/%D0%A4%D0%B5%D0%B4%D0%B5%D1%80%D0%B0%D0%BB%D1%8C%D0%BD%D0%B0%D1%8F_%D1%81%D0%BB%D1%83%D0%B6%D0%B1%D0%B0_%D0%BF%D0%BE_%D1%84%D0%B8%D0%BD%D0%B0%D0%BD%D1%81%D0%BE%D0%B2%D1%8B%D0%BC_%D1%80%D1%8B%D0%BD%D0%BA%D0%B0%D0%BC" TargetMode="External"/><Relationship Id="rId315" Type="http://schemas.openxmlformats.org/officeDocument/2006/relationships/hyperlink" Target="http://center-yf.ru/data/economy/finansovye-vlozheniya.php" TargetMode="External"/><Relationship Id="rId357" Type="http://schemas.openxmlformats.org/officeDocument/2006/relationships/hyperlink" Target="https://ru.wikipedia.org/wiki/%D0%AD%D0%BC%D0%B8%D1%82%D0%B5%D0%BD%D1%82" TargetMode="External"/><Relationship Id="rId522" Type="http://schemas.openxmlformats.org/officeDocument/2006/relationships/hyperlink" Target="https://ru.wikipedia.org/wiki/%D0%92%D0%B0%D0%BB%D1%8E%D1%82%D0%BD%D1%8B%D0%B9_%D1%80%D1%8B%D0%BD%D0%BE%D0%BA" TargetMode="External"/><Relationship Id="rId54" Type="http://schemas.openxmlformats.org/officeDocument/2006/relationships/hyperlink" Target="http://www.banki.ru/wikibank/%D4%E5%E4%E5%F0%E0%EB%FC%ED%E0%FF+%F1%EB%F3%E6%E1%E0+%EF%EE+%F4%E8%ED%E0%ED%F1%EE%E2%FB%EC+%F0%FB%ED%EA%E0%EC/" TargetMode="External"/><Relationship Id="rId96" Type="http://schemas.openxmlformats.org/officeDocument/2006/relationships/hyperlink" Target="https://ru.wikipedia.org/wiki/%D0%A2%D1%80%D0%B5%D0%BD%D0%B4" TargetMode="External"/><Relationship Id="rId161" Type="http://schemas.openxmlformats.org/officeDocument/2006/relationships/hyperlink" Target="https://ru.wikipedia.org/wiki/%D0%A2%D0%BE%D0%B2%D0%B0%D1%80" TargetMode="External"/><Relationship Id="rId217" Type="http://schemas.openxmlformats.org/officeDocument/2006/relationships/hyperlink" Target="http://psyera.ru/3763/vidy-pribyli" TargetMode="External"/><Relationship Id="rId399" Type="http://schemas.openxmlformats.org/officeDocument/2006/relationships/hyperlink" Target="http://utmagazine.ru/posts/14652-cennye-bumagi" TargetMode="External"/><Relationship Id="rId259" Type="http://schemas.openxmlformats.org/officeDocument/2006/relationships/hyperlink" Target="https://ru.wikipedia.org/wiki/%D0%97%D0%B0%D1%91%D0%BC%D1%89%D0%B8%D0%BA" TargetMode="External"/><Relationship Id="rId424" Type="http://schemas.openxmlformats.org/officeDocument/2006/relationships/hyperlink" Target="https://ru.wikipedia.org/wiki/%D0%9A%D1%80%D0%B5%D0%B4%D0%B8%D1%82%D0%BD%D1%8B%D0%B9_%D0%B4%D0%B5%D1%84%D0%BE%D0%BB%D1%82%D0%BD%D1%8B%D0%B9_%D1%81%D0%B2%D0%BE%D0%BF" TargetMode="External"/><Relationship Id="rId466" Type="http://schemas.openxmlformats.org/officeDocument/2006/relationships/hyperlink" Target="http://www.aup.ru/books/m225/7_2.htm" TargetMode="External"/><Relationship Id="rId23" Type="http://schemas.openxmlformats.org/officeDocument/2006/relationships/hyperlink" Target="http://www.grandars.ru/student/finansy/kreditnyy-rynok.html" TargetMode="External"/><Relationship Id="rId119" Type="http://schemas.openxmlformats.org/officeDocument/2006/relationships/hyperlink" Target="https://ru.wikipedia.org/wiki/%D0%9F%D0%BB%D0%B0%D1%82%D1%91%D0%B6%D0%B5%D1%81%D0%BF%D0%BE%D1%81%D0%BE%D0%B1%D0%BD%D0%BE%D1%81%D1%82%D1%8C" TargetMode="External"/><Relationship Id="rId270" Type="http://schemas.openxmlformats.org/officeDocument/2006/relationships/hyperlink" Target="https://ru.wikipedia.org/wiki/%D0%94%D0%B5%D0%BD%D0%B5%D0%B6%D0%BD%D1%8B%D0%B9_%D1%80%D1%8B%D0%BD%D0%BE%D0%BA" TargetMode="External"/><Relationship Id="rId326" Type="http://schemas.openxmlformats.org/officeDocument/2006/relationships/hyperlink" Target="http://investments.academic.ru/668/%D0%90%D0%BA%D1%82%D0%B8%D0%B2" TargetMode="External"/><Relationship Id="rId533" Type="http://schemas.openxmlformats.org/officeDocument/2006/relationships/hyperlink" Target="https://ru.wikipedia.org/wiki/%D0%97%D0%BE%D0%BB%D0%BE%D1%82%D0%BE%D0%B9_%D1%81%D1%82%D0%B0%D0%BD%D0%B4%D0%B0%D1%80%D1%82" TargetMode="External"/><Relationship Id="rId65" Type="http://schemas.openxmlformats.org/officeDocument/2006/relationships/hyperlink" Target="https://ru.wikipedia.org/wiki/%D0%AE%D1%80%D0%B8%D0%B4%D0%B8%D1%87%D0%B5%D1%81%D0%BA%D0%BE%D0%B5_%D0%BB%D0%B8%D1%86%D0%BE" TargetMode="External"/><Relationship Id="rId130" Type="http://schemas.openxmlformats.org/officeDocument/2006/relationships/hyperlink" Target="https://ru.wikipedia.org/wiki/%D0%A1%D1%8B%D1%80%D1%8C%D1%91" TargetMode="External"/><Relationship Id="rId368" Type="http://schemas.openxmlformats.org/officeDocument/2006/relationships/image" Target="media/image4.gif"/><Relationship Id="rId172" Type="http://schemas.openxmlformats.org/officeDocument/2006/relationships/hyperlink" Target="https://ru.wikipedia.org/wiki/%D0%A0%D0%B5%D0%BA%D0%BB%D0%B0%D0%BC%D0%B0" TargetMode="External"/><Relationship Id="rId228" Type="http://schemas.openxmlformats.org/officeDocument/2006/relationships/hyperlink" Target="https://ru.wikipedia.org/wiki/%D0%A0%D1%8B%D0%BD%D0%BE%D0%BA_%D0%BA%D0%B0%D0%BF%D0%B8%D1%82%D0%B0%D0%BB%D0%B0" TargetMode="External"/><Relationship Id="rId435" Type="http://schemas.openxmlformats.org/officeDocument/2006/relationships/hyperlink" Target="https://ru.wikipedia.org/wiki/%D0%9E%D0%B1%D0%BB%D0%B8%D0%B3%D0%B0%D1%86%D0%B8%D0%B8" TargetMode="External"/><Relationship Id="rId477" Type="http://schemas.openxmlformats.org/officeDocument/2006/relationships/hyperlink" Target="https://ru.wikipedia.org/wiki/%D0%92%D0%B0%D0%BB%D1%8E%D1%82%D0%B0" TargetMode="External"/><Relationship Id="rId281" Type="http://schemas.openxmlformats.org/officeDocument/2006/relationships/hyperlink" Target="https://ru.wikipedia.org/wiki/%D0%97%D0%B0%D1%91%D0%BC%D1%89%D0%B8%D0%BA" TargetMode="External"/><Relationship Id="rId337" Type="http://schemas.openxmlformats.org/officeDocument/2006/relationships/hyperlink" Target="http://www.grandars.ru/student/finansy/obligaciya.html" TargetMode="External"/><Relationship Id="rId502" Type="http://schemas.openxmlformats.org/officeDocument/2006/relationships/hyperlink" Target="https://ru.wikipedia.org/wiki/%D0%A6%D0%B5%D0%BD%D0%BD%D1%8B%D0%B5_%D0%B1%D1%83%D0%BC%D0%B0%D0%B3%D0%B8" TargetMode="External"/><Relationship Id="rId34" Type="http://schemas.openxmlformats.org/officeDocument/2006/relationships/hyperlink" Target="http://www.grandars.ru/student/ekonomicheskaya-teoriya/izderzhki-proizvodstva.html" TargetMode="External"/><Relationship Id="rId76" Type="http://schemas.openxmlformats.org/officeDocument/2006/relationships/hyperlink" Target="https://ru.wikipedia.org/wiki/%D0%9F%D1%80%D0%BE%D1%84%D0%B5%D1%81%D1%81%D0%B8%D0%BE%D0%BD%D0%B0%D0%BB%D1%8C%D0%BD%D1%8B%D0%B9_%D1%83%D1%87%D0%B0%D1%81%D1%82%D0%BD%D0%B8%D0%BA_%D1%80%D1%8B%D0%BD%D0%BA%D0%B0_%D1%86%D0%B5%D0%BD%D0%BD%D1%8B%D1%85_%D0%B1%D1%83%D0%BC%D0%B0%D0%B3" TargetMode="External"/><Relationship Id="rId141" Type="http://schemas.openxmlformats.org/officeDocument/2006/relationships/hyperlink" Target="https://ru.wikipedia.org/wiki/%D0%A0%D0%B5%D0%BA%D0%BB%D0%B0%D0%BC%D0%B0" TargetMode="External"/><Relationship Id="rId379" Type="http://schemas.openxmlformats.org/officeDocument/2006/relationships/hyperlink" Target="https://ru.wikipedia.org/wiki/%D0%91%D1%8E%D0%B4%D0%B6%D0%B5%D1%82" TargetMode="External"/><Relationship Id="rId7" Type="http://schemas.openxmlformats.org/officeDocument/2006/relationships/hyperlink" Target="http://www.grandars.ru/student/finansy/rynok-cennyh-bumag.html" TargetMode="External"/><Relationship Id="rId183" Type="http://schemas.openxmlformats.org/officeDocument/2006/relationships/hyperlink" Target="http://www.fxclub.org/instrument_ym/" TargetMode="External"/><Relationship Id="rId239" Type="http://schemas.openxmlformats.org/officeDocument/2006/relationships/hyperlink" Target="https://ru.wikipedia.org/wiki/%D0%94%D0%B5%D0%BD%D0%B5%D0%B6%D0%BD%D1%8B%D0%B9_%D1%80%D1%8B%D0%BD%D0%BE%D0%BA" TargetMode="External"/><Relationship Id="rId390" Type="http://schemas.openxmlformats.org/officeDocument/2006/relationships/hyperlink" Target="https://ru.wikipedia.org/wiki/%D0%9E%D0%B1%D0%BB%D0%B8%D0%B3%D0%B0%D1%86%D0%B8%D0%B8_%D1%81%D0%B1%D0%B5%D1%80%D0%B5%D0%B3%D0%B0%D1%82%D0%B5%D0%BB%D1%8C%D0%BD%D0%BE%D0%B3%D0%BE_%D0%B7%D0%B0%D0%B9%D0%BC%D0%B0" TargetMode="External"/><Relationship Id="rId404" Type="http://schemas.openxmlformats.org/officeDocument/2006/relationships/hyperlink" Target="http://utmagazine.ru/posts/12986-obligacii-gosudarstvennogo-sberegatelnogo-zayma" TargetMode="External"/><Relationship Id="rId446" Type="http://schemas.openxmlformats.org/officeDocument/2006/relationships/hyperlink" Target="https://ru.wikipedia.org/wiki/%D0%A1%D1%82%D0%B0%D0%BD%D0%B4%D0%B0%D1%80%D1%82%D0%BD%D1%8B%D0%B9_%D0%B1%D0%B8%D1%80%D0%B6%D0%B5%D0%B2%D0%BE%D0%B9_%D0%BA%D0%BE%D0%BD%D1%82%D1%80%D0%B0%D0%BA%D1%82" TargetMode="External"/><Relationship Id="rId250" Type="http://schemas.openxmlformats.org/officeDocument/2006/relationships/hyperlink" Target="https://ru.wikipedia.org/wiki/%D0%91%D0%B0%D0%BD%D0%BA" TargetMode="External"/><Relationship Id="rId292" Type="http://schemas.openxmlformats.org/officeDocument/2006/relationships/hyperlink" Target="https://ru.wikipedia.org/wiki/%D0%91%D1%80%D0%BE%D0%BA%D0%B5%D1%80" TargetMode="External"/><Relationship Id="rId306" Type="http://schemas.openxmlformats.org/officeDocument/2006/relationships/hyperlink" Target="https://ru.wikipedia.org/wiki/%D0%94%D0%BB%D0%B8%D0%BD%D0%BD%D1%8B%D0%B5_%D0%B4%D0%B5%D0%BD%D1%8C%D0%B3%D0%B8" TargetMode="External"/><Relationship Id="rId488" Type="http://schemas.openxmlformats.org/officeDocument/2006/relationships/hyperlink" Target="https://ru.wikipedia.org/wiki/%D0%90%D0%BD%D0%B3%D0%BB%D0%B8%D0%B9%D1%81%D0%BA%D0%B8%D0%B9_%D1%8F%D0%B7%D1%8B%D0%BA" TargetMode="External"/><Relationship Id="rId45" Type="http://schemas.openxmlformats.org/officeDocument/2006/relationships/hyperlink" Target="http://www.banki.ru/wikibank/%CA%F0%E5%E4%E8%F2%EE%F0/" TargetMode="External"/><Relationship Id="rId87" Type="http://schemas.openxmlformats.org/officeDocument/2006/relationships/hyperlink" Target="https://ru.wikipedia.org/wiki/%D0%A0%D0%BE%D1%81%D1%81%D0%B8%D1%8F" TargetMode="External"/><Relationship Id="rId110" Type="http://schemas.openxmlformats.org/officeDocument/2006/relationships/hyperlink" Target="https://ru.wikipedia.org/wiki/%D0%91%D0%B8%D1%80%D0%B6%D0%B0" TargetMode="External"/><Relationship Id="rId348" Type="http://schemas.openxmlformats.org/officeDocument/2006/relationships/hyperlink" Target="https://ru.wikipedia.org/wiki/%D0%AD%D0%BC%D0%B8%D1%81%D1%81%D0%B8%D1%8F_%D1%86%D0%B5%D0%BD%D0%BD%D1%8B%D1%85_%D0%B1%D1%83%D0%BC%D0%B0%D0%B3" TargetMode="External"/><Relationship Id="rId513" Type="http://schemas.openxmlformats.org/officeDocument/2006/relationships/hyperlink" Target="https://ru.wikipedia.org/wiki/%D0%A1%D0%B4%D0%B5%D0%BB%D0%BA%D0%B0_%D0%A0%D0%95%D0%9F%D0%9E" TargetMode="External"/><Relationship Id="rId152" Type="http://schemas.openxmlformats.org/officeDocument/2006/relationships/hyperlink" Target="http://dic.academic.ru/dic.nsf/ruwiki/323452" TargetMode="External"/><Relationship Id="rId194" Type="http://schemas.openxmlformats.org/officeDocument/2006/relationships/hyperlink" Target="https://ru.wikipedia.org/wiki/%D0%A2%D0%B5%D1%85%D0%BD%D0%B8%D1%87%D0%B5%D1%81%D0%BA%D0%B8%D0%B9_%D0%B0%D0%BD%D0%B0%D0%BB%D0%B8%D0%B7" TargetMode="External"/><Relationship Id="rId208" Type="http://schemas.openxmlformats.org/officeDocument/2006/relationships/hyperlink" Target="https://ru.wikipedia.org/wiki/%D0%A4%D0%B8%D0%BD%D0%B0%D0%BD%D1%81%D0%BE%D0%B2%D1%8B%D0%B9_%D1%80%D0%B8%D1%81%D0%BA" TargetMode="External"/><Relationship Id="rId415" Type="http://schemas.openxmlformats.org/officeDocument/2006/relationships/hyperlink" Target="https://ru.wikipedia.org/wiki/%D0%91%D0%B0%D0%B7%D0%BE%D0%B2%D1%8B%D0%B9_%D0%B0%D0%BA%D1%82%D0%B8%D0%B2" TargetMode="External"/><Relationship Id="rId457" Type="http://schemas.openxmlformats.org/officeDocument/2006/relationships/hyperlink" Target="https://en.wikipedia.org/wiki/Non-deliverable_forward" TargetMode="External"/><Relationship Id="rId261" Type="http://schemas.openxmlformats.org/officeDocument/2006/relationships/hyperlink" Target="https://ru.wikipedia.org/wiki/%D0%9F%D1%80%D0%B8%D0%B1%D1%8B%D0%BB%D1%8C" TargetMode="External"/><Relationship Id="rId499" Type="http://schemas.openxmlformats.org/officeDocument/2006/relationships/hyperlink" Target="https://ru.wikipedia.org/wiki/%D0%A6%D0%B5%D0%BD%D0%BD%D1%8B%D0%B5_%D0%B1%D1%83%D0%BC%D0%B0%D0%B3%D0%B8" TargetMode="External"/><Relationship Id="rId14" Type="http://schemas.openxmlformats.org/officeDocument/2006/relationships/hyperlink" Target="http://www.grandars.ru/student/finansy/rynok-cennyh-bumag.html" TargetMode="External"/><Relationship Id="rId56" Type="http://schemas.openxmlformats.org/officeDocument/2006/relationships/hyperlink" Target="https://ru.wikipedia.org/wiki/%D0%90%D0%BD%D0%B3%D0%BB%D0%B8%D0%B9%D1%81%D0%BA%D0%B8%D0%B9_%D1%8F%D0%B7%D1%8B%D0%BA" TargetMode="External"/><Relationship Id="rId317" Type="http://schemas.openxmlformats.org/officeDocument/2006/relationships/hyperlink" Target="https://ru.wikipedia.org/wiki/%D0%94%D0%BB%D0%B8%D0%BD%D0%BD%D1%8B%D0%B5_%D0%B4%D0%B5%D0%BD%D1%8C%D0%B3%D0%B8" TargetMode="External"/><Relationship Id="rId359" Type="http://schemas.openxmlformats.org/officeDocument/2006/relationships/hyperlink" Target="https://ru.wikipedia.org/wiki/%D0%A4%D0%B8%D0%BD%D0%B0%D0%BD%D1%81%D0%B8%D1%80%D0%BE%D0%B2%D0%B0%D0%BD%D0%B8%D0%B5" TargetMode="External"/><Relationship Id="rId524" Type="http://schemas.openxmlformats.org/officeDocument/2006/relationships/hyperlink" Target="https://ru.wikipedia.org/wiki/%D0%9B%D0%BE%D0%BD%D0%B4%D0%BE%D0%BD%D1%81%D0%BA%D0%B0%D1%8F_%D0%BC%D0%B5%D0%B6%D0%B4%D1%83%D0%BD%D0%B0%D1%80%D0%BE%D0%B4%D0%BD%D0%B0%D1%8F_%D0%B1%D0%B8%D1%80%D0%B6%D0%B0_%D1%84%D0%B8%D0%BD%D0%B0%D0%BD%D1%81%D0%BE%D0%B2%D1%8B%D1%85_%D1%84%D1%8C%D1%8E%D1%87%D0%B5%D1%80%D1%81%D0%BE%D0%B2" TargetMode="External"/><Relationship Id="rId98" Type="http://schemas.openxmlformats.org/officeDocument/2006/relationships/hyperlink" Target="https://ru.wikipedia.org/wiki/%D0%A0%D1%8B%D0%BD%D0%BE%D0%BA_%D1%86%D0%B5%D0%BD%D0%BD%D1%8B%D1%85_%D0%B1%D1%83%D0%BC%D0%B0%D0%B3" TargetMode="External"/><Relationship Id="rId121" Type="http://schemas.openxmlformats.org/officeDocument/2006/relationships/hyperlink" Target="https://ru.wikipedia.org/wiki/%D0%97%D0%B0%D1%91%D0%BC%D1%89%D0%B8%D0%BA" TargetMode="External"/><Relationship Id="rId163" Type="http://schemas.openxmlformats.org/officeDocument/2006/relationships/hyperlink" Target="https://ru.wikipedia.org/wiki/%D0%9B%D0%B8%D0%B7%D0%B8%D0%BD%D0%B3%D0%BE%D0%B4%D0%B0%D1%82%D0%B5%D0%BB%D1%8C" TargetMode="External"/><Relationship Id="rId219" Type="http://schemas.openxmlformats.org/officeDocument/2006/relationships/hyperlink" Target="https://ru.wikipedia.org/wiki/%D0%9A%D0%B0%D0%BF%D0%B8%D1%82%D0%B0%D0%BB" TargetMode="External"/><Relationship Id="rId370" Type="http://schemas.openxmlformats.org/officeDocument/2006/relationships/image" Target="media/image6.gif"/><Relationship Id="rId426" Type="http://schemas.openxmlformats.org/officeDocument/2006/relationships/hyperlink" Target="https://ru.wikipedia.org/wiki/%D0%9F%D1%80%D0%BE%D1%86%D0%B5%D0%BD%D1%82%D0%BD%D1%8B%D0%B9_%D1%81%D0%B2%D0%BE%D0%BF" TargetMode="External"/><Relationship Id="rId230" Type="http://schemas.openxmlformats.org/officeDocument/2006/relationships/hyperlink" Target="https://ru.wikipedia.org/wiki/%D0%94%D0%B5%D0%BD%D0%B5%D0%B6%D0%BD%D1%8B%D0%B9_%D1%80%D1%8B%D0%BD%D0%BE%D0%BA" TargetMode="External"/><Relationship Id="rId468" Type="http://schemas.openxmlformats.org/officeDocument/2006/relationships/hyperlink" Target="http://www.aup.ru/books/m225/7_2.htm#72766128" TargetMode="External"/><Relationship Id="rId25" Type="http://schemas.openxmlformats.org/officeDocument/2006/relationships/hyperlink" Target="http://www.grandars.ru/student/finansy/rynok-cennyh-bumag.html" TargetMode="External"/><Relationship Id="rId46" Type="http://schemas.openxmlformats.org/officeDocument/2006/relationships/hyperlink" Target="http://www.banki.ru/wikibank/%CF%F0%EE%F4%E5%F1%F1%E8%EE%ED%E0%EB%FC%ED%FB%E9+%F3%F7%E0%F1%F2%ED%E8%EA+%F0%FB%ED%EA%E0+%F6%E5%ED%ED%FB%F5+%E1%F3%EC%E0%E3/" TargetMode="External"/><Relationship Id="rId67" Type="http://schemas.openxmlformats.org/officeDocument/2006/relationships/hyperlink" Target="https://ru.wikipedia.org/wiki/%D0%9F%D0%BE%D1%81%D1%80%D0%B5%D0%B4%D0%BD%D0%B8%D1%87%D0%B5%D1%81%D0%BA%D0%B8%D0%B5_%D1%83%D1%81%D0%BB%D1%83%D0%B3%D0%B8" TargetMode="External"/><Relationship Id="rId272" Type="http://schemas.openxmlformats.org/officeDocument/2006/relationships/hyperlink" Target="https://ru.wikipedia.org/wiki/%D0%A6%D0%B5%D0%BD%D0%BD%D1%8B%D0%B5_%D0%B1%D1%83%D0%BC%D0%B0%D0%B3%D0%B8" TargetMode="External"/><Relationship Id="rId293" Type="http://schemas.openxmlformats.org/officeDocument/2006/relationships/hyperlink" Target="https://ru.wikipedia.org/wiki/%D0%94%D0%B8%D0%BB%D0%B5%D1%80" TargetMode="External"/><Relationship Id="rId307" Type="http://schemas.openxmlformats.org/officeDocument/2006/relationships/hyperlink" Target="https://ru.wikipedia.org/wiki/%D0%91%D0%B0%D0%BD%D0%BA%D0%BE%D0%B2%D1%81%D0%BA%D0%B0%D1%8F_%D1%81%D1%81%D1%83%D0%B4%D0%B0" TargetMode="External"/><Relationship Id="rId328" Type="http://schemas.openxmlformats.org/officeDocument/2006/relationships/hyperlink" Target="http://www.grandars.ru/student/finansy/uchastniki-rcb.html" TargetMode="External"/><Relationship Id="rId349" Type="http://schemas.openxmlformats.org/officeDocument/2006/relationships/hyperlink" Target="https://ru.wikipedia.org/wiki/%D0%A6%D0%B5%D0%BD%D0%BD%D0%B0%D1%8F_%D0%B1%D1%83%D0%BC%D0%B0%D0%B3%D0%B0" TargetMode="External"/><Relationship Id="rId514" Type="http://schemas.openxmlformats.org/officeDocument/2006/relationships/hyperlink" Target="https://ru.wikipedia.org/wiki/%D0%9C%D0%B0%D1%80%D0%B6%D0%B8%D0%BD%D0%B0%D0%BB%D1%8C%D0%BD%D0%B0%D1%8F_%D1%81%D0%B4%D0%B5%D0%BB%D0%BA%D0%B0" TargetMode="External"/><Relationship Id="rId535" Type="http://schemas.openxmlformats.org/officeDocument/2006/relationships/fontTable" Target="fontTable.xml"/><Relationship Id="rId88" Type="http://schemas.openxmlformats.org/officeDocument/2006/relationships/hyperlink" Target="https://ru.wikipedia.org/wiki/%D0%A6%D0%B5%D0%BD%D1%82%D1%80%D0%B0%D0%BB%D1%8C%D0%BD%D1%8B%D0%B9_%D0%B1%D0%B0%D0%BD%D0%BA_%D0%A0%D0%BE%D1%81%D1%81%D0%B8%D0%B9%D1%81%D0%BA%D0%BE%D0%B9_%D0%A4%D0%B5%D0%B4%D0%B5%D1%80%D0%B0%D1%86%D0%B8%D0%B8" TargetMode="External"/><Relationship Id="rId111" Type="http://schemas.openxmlformats.org/officeDocument/2006/relationships/hyperlink" Target="https://ru.wikipedia.org/wiki/%D0%A1%D0%BE%D0%B1%D1%81%D1%82%D0%B2%D0%B5%D0%BD%D0%BD%D1%8B%D0%B9_%D0%BA%D0%B0%D0%BF%D0%B8%D1%82%D0%B0%D0%BB" TargetMode="External"/><Relationship Id="rId132" Type="http://schemas.openxmlformats.org/officeDocument/2006/relationships/hyperlink" Target="https://ru.wikipedia.org/w/index.php?title=%D0%98%D0%BD%D1%84%D0%BE%D1%80%D0%BC%D0%B0%D1%86%D0%B8%D0%BE%D0%BD%D0%BD%D0%BE-%D0%BA%D0%BE%D0%BC%D0%BC%D0%B5%D1%80%D1%87%D0%B5%D1%81%D0%BA%D0%B8%D0%B5_%D1%83%D1%81%D0%BB%D1%83%D0%B3%D0%B8&amp;action=edit&amp;redlink=1" TargetMode="External"/><Relationship Id="rId153" Type="http://schemas.openxmlformats.org/officeDocument/2006/relationships/hyperlink" Target="http://dic.academic.ru/dic.nsf/ruwiki/172495" TargetMode="External"/><Relationship Id="rId174" Type="http://schemas.openxmlformats.org/officeDocument/2006/relationships/hyperlink" Target="https://ru.wikipedia.org/wiki/%D0%A0%D0%B5%D0%BA%D0%BB%D0%B0%D0%BC%D0%B0" TargetMode="External"/><Relationship Id="rId195" Type="http://schemas.openxmlformats.org/officeDocument/2006/relationships/hyperlink" Target="https://ru.wikipedia.org/wiki/%D0%A6%D0%B5%D0%BD%D0%BD%D0%B0%D1%8F_%D0%B1%D1%83%D0%BC%D0%B0%D0%B3%D0%B0" TargetMode="External"/><Relationship Id="rId209" Type="http://schemas.openxmlformats.org/officeDocument/2006/relationships/hyperlink" Target="https://ru.wikipedia.org/wiki/%D0%9A%D0%B0%D0%BF%D0%B8%D1%82%D0%B0%D0%BB" TargetMode="External"/><Relationship Id="rId360" Type="http://schemas.openxmlformats.org/officeDocument/2006/relationships/hyperlink" Target="https://ru.wikipedia.org/wiki/%D0%9A%D1%80%D0%B5%D0%B4%D0%B8%D1%82" TargetMode="External"/><Relationship Id="rId381" Type="http://schemas.openxmlformats.org/officeDocument/2006/relationships/hyperlink" Target="https://ru.wikipedia.org/wiki/%D0%98%D0%BD%D1%84%D0%BB%D1%8F%D1%86%D0%B8%D1%8F" TargetMode="External"/><Relationship Id="rId416" Type="http://schemas.openxmlformats.org/officeDocument/2006/relationships/hyperlink" Target="https://ru.wikipedia.org/wiki/%D0%A6%D0%B5%D0%BD%D0%BD%D1%8B%D0%B5_%D0%B1%D1%83%D0%BC%D0%B0%D0%B3%D0%B8" TargetMode="External"/><Relationship Id="rId220" Type="http://schemas.openxmlformats.org/officeDocument/2006/relationships/hyperlink" Target="https://ru.wikipedia.org/wiki/%D0%92%D0%B0%D0%BB%D1%8E%D1%82%D0%BD%D1%8B%D0%B9_%D1%80%D0%B8%D1%81%D0%BA" TargetMode="External"/><Relationship Id="rId241" Type="http://schemas.openxmlformats.org/officeDocument/2006/relationships/hyperlink" Target="https://ru.wikipedia.org/wiki/%D0%97%D0%B0%D1%91%D0%BC%D1%89%D0%B8%D0%BA" TargetMode="External"/><Relationship Id="rId437" Type="http://schemas.openxmlformats.org/officeDocument/2006/relationships/hyperlink" Target="https://ru.wikipedia.org/w/index.php?title=%D0%9A%D1%80%D0%B5%D0%B4%D0%B8%D1%82%D0%BD%D1%8B%D0%B5_%D0%BF%D1%80%D0%BE%D0%B8%D0%B7%D0%B2%D0%BE%D0%B4%D0%BD%D1%8B%D0%B5&amp;action=edit&amp;redlink=1" TargetMode="External"/><Relationship Id="rId458" Type="http://schemas.openxmlformats.org/officeDocument/2006/relationships/hyperlink" Target="http://www.aup.ru/books/m225/6_2.htm" TargetMode="External"/><Relationship Id="rId479" Type="http://schemas.openxmlformats.org/officeDocument/2006/relationships/hyperlink" Target="https://ru.wikipedia.org/wiki/%D0%9E%D0%BF%D1%86%D0%B8%D0%BE%D0%BD" TargetMode="External"/><Relationship Id="rId15" Type="http://schemas.openxmlformats.org/officeDocument/2006/relationships/hyperlink" Target="http://www.grandars.ru/student/finansy/procentnaya-stavka.html" TargetMode="External"/><Relationship Id="rId36" Type="http://schemas.openxmlformats.org/officeDocument/2006/relationships/hyperlink" Target="http://www.banki.ru/wikibank/%E4%E5%ED%FC%E3%E8/" TargetMode="External"/><Relationship Id="rId57" Type="http://schemas.openxmlformats.org/officeDocument/2006/relationships/hyperlink" Target="https://ru.wikipedia.org/wiki/%D0%9E%D1%80%D0%B3%D0%B0%D0%BD%D0%B8%D0%B7%D0%B0%D1%86%D0%B8%D1%8F" TargetMode="External"/><Relationship Id="rId262" Type="http://schemas.openxmlformats.org/officeDocument/2006/relationships/hyperlink" Target="https://ru.wikipedia.org/wiki/%D0%9F%D0%BE%D1%81%D1%80%D0%B5%D0%B4%D0%BD%D0%B8%D0%BA" TargetMode="External"/><Relationship Id="rId283" Type="http://schemas.openxmlformats.org/officeDocument/2006/relationships/hyperlink" Target="https://ru.wikipedia.org/wiki/%D0%91%D0%B0%D0%BD%D0%BA" TargetMode="External"/><Relationship Id="rId318" Type="http://schemas.openxmlformats.org/officeDocument/2006/relationships/hyperlink" Target="https://ru.wikipedia.org/wiki/%D0%91%D0%B0%D0%BD%D0%BA%D0%BE%D0%B2%D1%81%D0%BA%D0%B0%D1%8F_%D1%81%D1%81%D1%83%D0%B4%D0%B0" TargetMode="External"/><Relationship Id="rId339" Type="http://schemas.openxmlformats.org/officeDocument/2006/relationships/hyperlink" Target="http://www.grandars.ru/student/finansy/chek.html" TargetMode="External"/><Relationship Id="rId490" Type="http://schemas.openxmlformats.org/officeDocument/2006/relationships/hyperlink" Target="https://ru.wikipedia.org/wiki/%D0%98%D0%BD%D1%81%D1%82%D0%B8%D1%82%D1%83%D1%86%D0%B8%D0%BE%D0%BD%D0%B0%D0%BB%D1%8C%D0%BD%D1%8B%D0%B9_%D0%B8%D0%BD%D0%B2%D0%B5%D1%81%D1%82%D0%BE%D1%80" TargetMode="External"/><Relationship Id="rId504" Type="http://schemas.openxmlformats.org/officeDocument/2006/relationships/hyperlink" Target="https://ru.wikipedia.org/wiki/%D0%91%D0%B8%D1%80%D0%B6%D0%B5%D0%B2%D0%B0%D1%8F_%D1%81%D0%B4%D0%B5%D0%BB%D0%BA%D0%B0" TargetMode="External"/><Relationship Id="rId525" Type="http://schemas.openxmlformats.org/officeDocument/2006/relationships/hyperlink" Target="https://ru.wikipedia.org/wiki/%D0%95%D0%B2%D1%80%D0%BE%D0%BF%D0%B5%D0%B9%D1%81%D0%BA%D0%B0%D1%8F_%D0%BE%D0%BF%D1%86%D0%B8%D0%BE%D0%BD%D0%BD%D0%B0%D1%8F_%D0%B1%D0%B8%D1%80%D0%B6%D0%B0" TargetMode="External"/><Relationship Id="rId78" Type="http://schemas.openxmlformats.org/officeDocument/2006/relationships/hyperlink" Target="https://ru.wikipedia.org/wiki/%D0%94%D0%BE%D0%B3%D0%BE%D0%B2%D0%BE%D1%80" TargetMode="External"/><Relationship Id="rId99" Type="http://schemas.openxmlformats.org/officeDocument/2006/relationships/hyperlink" Target="https://ru.wikipedia.org/wiki/%D0%90%D0%BD%D0%B3%D0%BB%D0%B8%D0%B9%D1%81%D0%BA%D0%B8%D0%B9_%D1%8F%D0%B7%D1%8B%D0%BA" TargetMode="External"/><Relationship Id="rId101" Type="http://schemas.openxmlformats.org/officeDocument/2006/relationships/hyperlink" Target="https://ru.wikipedia.org/wiki/%D0%A6%D0%B5%D0%BD%D0%BD%D0%B0%D1%8F_%D0%B1%D1%83%D0%BC%D0%B0%D0%B3%D0%B0" TargetMode="External"/><Relationship Id="rId122" Type="http://schemas.openxmlformats.org/officeDocument/2006/relationships/hyperlink" Target="https://ru.wikipedia.org/wiki/%D0%97%D0%B0%D0%BA%D0%B0%D0%B7%D1%87%D0%B8%D0%BA" TargetMode="External"/><Relationship Id="rId143" Type="http://schemas.openxmlformats.org/officeDocument/2006/relationships/hyperlink" Target="https://ru.wikipedia.org/wiki/%D0%A0%D0%B5%D0%BA%D0%BB%D0%B0%D0%BC%D0%B0" TargetMode="External"/><Relationship Id="rId164" Type="http://schemas.openxmlformats.org/officeDocument/2006/relationships/hyperlink" Target="https://ru.wikipedia.org/wiki/%D0%A1%D0%BE%D0%B1%D1%81%D1%82%D0%B2%D0%B5%D0%BD%D0%BD%D0%BE%D1%81%D1%82%D1%8C" TargetMode="External"/><Relationship Id="rId185" Type="http://schemas.openxmlformats.org/officeDocument/2006/relationships/hyperlink" Target="https://ru.wikipedia.org/wiki/%D0%90%D0%BA%D1%86%D0%B8%D1%8F_(%D1%84%D0%B8%D0%BD%D0%B0%D0%BD%D1%81%D1%8B)" TargetMode="External"/><Relationship Id="rId350" Type="http://schemas.openxmlformats.org/officeDocument/2006/relationships/hyperlink" Target="https://ru.wikipedia.org/wiki/%D0%9D%D0%BE%D0%BC%D0%B8%D0%BD%D0%B0%D0%BB%D1%8C%D0%BD%D0%B0%D1%8F_%D1%81%D1%82%D0%BE%D0%B8%D0%BC%D0%BE%D1%81%D1%82%D1%8C" TargetMode="External"/><Relationship Id="rId371" Type="http://schemas.openxmlformats.org/officeDocument/2006/relationships/image" Target="media/image7.gif"/><Relationship Id="rId406" Type="http://schemas.openxmlformats.org/officeDocument/2006/relationships/hyperlink" Target="http://www.grandars.ru/student/finansy/obligaciya.html" TargetMode="External"/><Relationship Id="rId9" Type="http://schemas.openxmlformats.org/officeDocument/2006/relationships/hyperlink" Target="http://www.grandars.ru/student/finansy/rynok-cennyh-bumag.html" TargetMode="External"/><Relationship Id="rId210" Type="http://schemas.openxmlformats.org/officeDocument/2006/relationships/hyperlink" Target="https://ru.wikipedia.org/wiki/%D0%92%D0%B0%D0%BB%D1%8E%D1%82%D0%BD%D1%8B%D0%B9_%D1%80%D0%B8%D1%81%D0%BA" TargetMode="External"/><Relationship Id="rId392" Type="http://schemas.openxmlformats.org/officeDocument/2006/relationships/hyperlink" Target="https://ru.wikipedia.org/wiki/%D0%9E%D0%B1%D0%BB%D0%B8%D0%B3%D0%B0%D1%86%D0%B8%D0%B8_%D0%B2%D0%BD%D1%83%D1%82%D1%80%D0%B5%D0%BD%D0%BD%D0%B5%D0%B3%D0%BE_%D0%B2%D0%B0%D0%BB%D1%8E%D1%82%D0%BD%D0%BE%D0%B3%D0%BE_%D0%B7%D0%B0%D0%B9%D0%BC%D0%B0" TargetMode="External"/><Relationship Id="rId427" Type="http://schemas.openxmlformats.org/officeDocument/2006/relationships/hyperlink" Target="https://ru.wikipedia.org/wiki/%D0%A1%D0%B2%D0%BE%D0%BF_(%D1%84%D0%B8%D0%BD%D0%B0%D0%BD%D1%81%D1%8B)" TargetMode="External"/><Relationship Id="rId448" Type="http://schemas.openxmlformats.org/officeDocument/2006/relationships/hyperlink" Target="http://finmarkets.info/files/FORTS.html#7098309" TargetMode="External"/><Relationship Id="rId469" Type="http://schemas.openxmlformats.org/officeDocument/2006/relationships/hyperlink" Target="http://www.aup.ru/books/m225/7_2.htm" TargetMode="External"/><Relationship Id="rId26" Type="http://schemas.openxmlformats.org/officeDocument/2006/relationships/hyperlink" Target="http://www.grandars.ru/college/strahovanie/strahovoy-rynok.html" TargetMode="External"/><Relationship Id="rId231" Type="http://schemas.openxmlformats.org/officeDocument/2006/relationships/hyperlink" Target="http://mir-fin.ru/dengi.html" TargetMode="External"/><Relationship Id="rId252" Type="http://schemas.openxmlformats.org/officeDocument/2006/relationships/hyperlink" Target="https://ru.wikipedia.org/wiki/%D0%91%D1%80%D0%BE%D0%BA%D0%B5%D1%80" TargetMode="External"/><Relationship Id="rId273" Type="http://schemas.openxmlformats.org/officeDocument/2006/relationships/hyperlink" Target="https://ru.wikipedia.org/wiki/%D0%9A%D1%80%D0%B5%D0%B4%D0%B8%D1%82" TargetMode="External"/><Relationship Id="rId294" Type="http://schemas.openxmlformats.org/officeDocument/2006/relationships/hyperlink" Target="https://ru.wikipedia.org/wiki/%D0%A3%D0%BF%D1%80%D0%B0%D0%B2%D0%BB%D1%8F%D1%8E%D1%89%D0%B8%D0%B5_%D0%BA%D0%BE%D0%BC%D0%BF%D0%B0%D0%BD%D0%B8%D0%B8" TargetMode="External"/><Relationship Id="rId308" Type="http://schemas.openxmlformats.org/officeDocument/2006/relationships/hyperlink" Target="https://ru.wikipedia.org/wiki/%D0%90%D0%BA%D1%86%D0%B8%D0%B8" TargetMode="External"/><Relationship Id="rId329" Type="http://schemas.openxmlformats.org/officeDocument/2006/relationships/hyperlink" Target="http://www.grandars.ru/student/finansy/rynok-cennyh-bumag.html" TargetMode="External"/><Relationship Id="rId480" Type="http://schemas.openxmlformats.org/officeDocument/2006/relationships/hyperlink" Target="https://ru.wikipedia.org/wiki/%D0%9C%D0%A1%D0%A4%D0%9E" TargetMode="External"/><Relationship Id="rId515" Type="http://schemas.openxmlformats.org/officeDocument/2006/relationships/hyperlink" Target="http://be5.biz/ekonomika/rynok.html" TargetMode="External"/><Relationship Id="rId536" Type="http://schemas.openxmlformats.org/officeDocument/2006/relationships/theme" Target="theme/theme1.xml"/><Relationship Id="rId47" Type="http://schemas.openxmlformats.org/officeDocument/2006/relationships/hyperlink" Target="http://www.banki.ru/wikibank/%C1%F0%EE%EA%E5%F0/" TargetMode="External"/><Relationship Id="rId68" Type="http://schemas.openxmlformats.org/officeDocument/2006/relationships/hyperlink" Target="https://ru.wikipedia.org/wiki/%D0%9F%D1%80%D0%BE%D0%B4%D0%B0%D0%B2%D0%B5%D1%86" TargetMode="External"/><Relationship Id="rId89" Type="http://schemas.openxmlformats.org/officeDocument/2006/relationships/hyperlink" Target="https://ru.wikipedia.org/wiki/%D0%A4%D0%B5%D0%B4%D0%B5%D1%80%D0%B0%D0%BB%D1%8C%D0%BD%D0%B0%D1%8F_%D1%81%D0%BB%D1%83%D0%B6%D0%B1%D0%B0_%D0%BF%D0%BE_%D1%84%D0%B8%D0%BD%D0%B0%D0%BD%D1%81%D0%BE%D0%B2%D1%8B%D0%BC_%D1%80%D1%8B%D0%BD%D0%BA%D0%B0%D0%BC" TargetMode="External"/><Relationship Id="rId112" Type="http://schemas.openxmlformats.org/officeDocument/2006/relationships/hyperlink" Target="https://ru.wikipedia.org/wiki/%D0%91%D1%80%D0%BE%D0%BA%D0%B5%D1%80" TargetMode="External"/><Relationship Id="rId133" Type="http://schemas.openxmlformats.org/officeDocument/2006/relationships/hyperlink" Target="https://ru.wikipedia.org/wiki/%D0%9A%D0%BE%D0%BC%D0%B8%D1%81%D1%81%D0%B8%D0%BE%D0%BD%D0%BD%D1%8B%D0%B5_%D1%83%D1%81%D0%BB%D1%83%D0%B3%D0%B8" TargetMode="External"/><Relationship Id="rId154" Type="http://schemas.openxmlformats.org/officeDocument/2006/relationships/hyperlink" Target="https://ru.wikipedia.org/w/index.php?title=%D0%9D%D0%B0%D1%83%D1%87%D0%BD%D0%BE-%D0%BA%D0%BE%D0%BD%D1%81%D1%83%D0%BB%D1%8C%D1%82%D0%B0%D1%82%D0%B8%D0%B2%D0%BD%D1%8B%D0%B5_%D1%83%D1%81%D0%BB%D1%83%D0%B3%D0%B8&amp;action=edit&amp;redlink=1" TargetMode="External"/><Relationship Id="rId175" Type="http://schemas.openxmlformats.org/officeDocument/2006/relationships/hyperlink" Target="https://ru.wikipedia.org/wiki/%D0%A1%D0%BE%D1%86%D0%B8%D0%B0%D0%BB%D1%8C%D0%BD%D0%B0%D1%8F_%D1%80%D0%B5%D0%BA%D0%BB%D0%B0%D0%BC%D0%B0" TargetMode="External"/><Relationship Id="rId340" Type="http://schemas.openxmlformats.org/officeDocument/2006/relationships/hyperlink" Target="http://www.grandars.ru/student/bankovskoe-delo/sertifikat.html" TargetMode="External"/><Relationship Id="rId361" Type="http://schemas.openxmlformats.org/officeDocument/2006/relationships/hyperlink" Target="https://ru.wikipedia.org/wiki/%D0%9A%D1%80%D0%B5%D0%B4%D0%B8%D1%82%D0%BE%D1%80" TargetMode="External"/><Relationship Id="rId196" Type="http://schemas.openxmlformats.org/officeDocument/2006/relationships/hyperlink" Target="https://ru.wikipedia.org/wiki/%D0%90%D0%BD%D0%B3%D0%BB%D0%B8%D0%B9%D1%81%D0%BA%D0%B8%D0%B9_%D1%8F%D0%B7%D1%8B%D0%BA" TargetMode="External"/><Relationship Id="rId200" Type="http://schemas.openxmlformats.org/officeDocument/2006/relationships/hyperlink" Target="https://ru.wikipedia.org/wiki/1934_%D0%B3%D0%BE%D0%B4" TargetMode="External"/><Relationship Id="rId382" Type="http://schemas.openxmlformats.org/officeDocument/2006/relationships/hyperlink" Target="https://ru.wikipedia.org/wiki/%D0%92%D0%B0%D0%BB%D1%8E%D1%82%D0%BD%D1%8B%D0%B9_%D0%BA%D1%83%D1%80%D1%81" TargetMode="External"/><Relationship Id="rId417" Type="http://schemas.openxmlformats.org/officeDocument/2006/relationships/hyperlink" Target="https://ru.wikipedia.org/wiki/%D0%9E%D0%B1%D1%8F%D0%B7%D0%B0%D1%82%D0%B5%D0%BB%D1%8C%D1%81%D1%82%D0%B2%D0%BE" TargetMode="External"/><Relationship Id="rId438" Type="http://schemas.openxmlformats.org/officeDocument/2006/relationships/hyperlink" Target="https://share.yandex.net/go.xml?service=lj&amp;url=http%3A%2F%2Fwww.forexmoney.ru%2F%25D1%2581%25D0%25BE%25D0%25B2%25D0%25B5%25D1%2582%25D1%258B-%25D0%25BF%25D0%25BE-forex%2F%25D0%25B2%25D0%25B8%25D0%25B4%25D1%258B-%25D0%25BF%25D1%2580%25D0%25BE%25D0%25B8%25D0%25B7%25D0%25B2%25D0%25BE%25D0%25B4%25D1%2581%25D1%2582%25D0%25B2%25D0%25B5%25D0%25BD%25D0%25BD%25D1%258B%25D1%2585-%25D0%25B8%25D0%25BD%25D1%2581%25D1%2582%25D1%2580%25D1%2583%25D0%25BC%25D0%25B5%25D0%25BD%25D1%2582%25D0%25BE%25D0%25B2%2F&amp;title=%D0%92%D0%B8%D0%B4%D1%8B%20%D0%BF%D1%80%D0%BE%D0%B8%D0%B7%D0%B2%D0%BE%D0%B4%D1%81%D1%82%D0%B2%D0%B5%D0%BD%D0%BD%D1%8B%D1%85%20%D0%B8%D0%BD%D1%81%D1%82%D1%80%D1%83%D0%BC%D0%B5%D0%BD%D1%82%D0%BE%D0%B2%20%7C%20Forex%20money" TargetMode="External"/><Relationship Id="rId459" Type="http://schemas.openxmlformats.org/officeDocument/2006/relationships/hyperlink" Target="http://www.aup.ru/books/m225/6_2.htm#7160712" TargetMode="External"/><Relationship Id="rId16" Type="http://schemas.openxmlformats.org/officeDocument/2006/relationships/hyperlink" Target="http://www.grandars.ru/college/ekonomika-firmy/izderzhki-obrashcheniya.html" TargetMode="External"/><Relationship Id="rId221" Type="http://schemas.openxmlformats.org/officeDocument/2006/relationships/hyperlink" Target="https://ru.wikipedia.org/wiki/%D0%98%D0%BD%D0%B2%D0%B5%D1%81%D1%82%D0%B8%D1%86%D0%B8%D0%B8" TargetMode="External"/><Relationship Id="rId242" Type="http://schemas.openxmlformats.org/officeDocument/2006/relationships/hyperlink" Target="https://ru.wikipedia.org/wiki/%D0%94%D0%B5%D0%BD%D0%B5%D0%B6%D0%BD%D1%8B%D0%B9_%D1%80%D1%8B%D0%BD%D0%BE%D0%BA" TargetMode="External"/><Relationship Id="rId263" Type="http://schemas.openxmlformats.org/officeDocument/2006/relationships/hyperlink" Target="https://ru.wikipedia.org/wiki/%D0%94%D0%BE%D1%85%D0%BE%D0%B4" TargetMode="External"/><Relationship Id="rId284" Type="http://schemas.openxmlformats.org/officeDocument/2006/relationships/hyperlink" Target="https://ru.wikipedia.org/wiki/%D0%9D%D0%B5%D0%B1%D0%B0%D0%BD%D0%BA%D0%BE%D0%B2%D1%81%D0%BA%D0%B0%D1%8F_%D0%BA%D1%80%D0%B5%D0%B4%D0%B8%D1%82%D0%BD%D0%B0%D1%8F_%D0%BE%D1%80%D0%B3%D0%B0%D0%BD%D0%B8%D0%B7%D0%B0%D1%86%D0%B8%D1%8F" TargetMode="External"/><Relationship Id="rId319" Type="http://schemas.openxmlformats.org/officeDocument/2006/relationships/hyperlink" Target="https://ru.wikipedia.org/wiki/%D0%90%D0%BA%D1%86%D0%B8%D0%B8" TargetMode="External"/><Relationship Id="rId470" Type="http://schemas.openxmlformats.org/officeDocument/2006/relationships/hyperlink" Target="http://www.aup.ru/books/m225/7_2.htm#77931942" TargetMode="External"/><Relationship Id="rId491" Type="http://schemas.openxmlformats.org/officeDocument/2006/relationships/hyperlink" Target="https://ru.wikipedia.org/wiki/%D0%A0%D0%B0%D1%81%D0%BA%D1%80%D1%8B%D1%82%D0%B8%D0%B5_%D0%B8%D0%BD%D1%84%D0%BE%D1%80%D0%BC%D0%B0%D1%86%D0%B8%D0%B8" TargetMode="External"/><Relationship Id="rId505" Type="http://schemas.openxmlformats.org/officeDocument/2006/relationships/hyperlink" Target="https://ru.wikipedia.org/wiki/NASDAQ" TargetMode="External"/><Relationship Id="rId526" Type="http://schemas.openxmlformats.org/officeDocument/2006/relationships/hyperlink" Target="https://ru.wikipedia.org/wiki/%D0%92%D0%B0%D0%BB%D1%8E%D1%82%D0%BD%D0%B0%D1%8F_%D0%B1%D0%B8%D1%80%D0%B6%D0%B0" TargetMode="External"/><Relationship Id="rId37" Type="http://schemas.openxmlformats.org/officeDocument/2006/relationships/hyperlink" Target="http://www.banki.ru/wikibank/%C8%EF%EE%F2%E5%F7%ED%FB%E9+%EA%F0%E5%E4%E8%F2/" TargetMode="External"/><Relationship Id="rId58" Type="http://schemas.openxmlformats.org/officeDocument/2006/relationships/hyperlink" Target="https://ru.wikipedia.org/wiki/%D0%A4%D0%B8%D0%BD%D0%B0%D0%BD%D1%81%D0%BE%D0%B2%D1%8B%D0%B9_%D0%B8%D0%BD%D1%81%D1%82%D0%B8%D1%82%D1%83%D1%82" TargetMode="External"/><Relationship Id="rId79" Type="http://schemas.openxmlformats.org/officeDocument/2006/relationships/hyperlink" Target="https://ru.wikipedia.org/wiki/%D0%91%D1%80%D0%BE%D0%BA%D0%B5%D1%80" TargetMode="External"/><Relationship Id="rId102" Type="http://schemas.openxmlformats.org/officeDocument/2006/relationships/hyperlink" Target="https://ru.wikipedia.org/wiki/%D0%9E%D0%BF%D1%82%D0%BE%D0%B2%D0%B0%D1%8F_%D1%86%D0%B5%D0%BD%D0%B0" TargetMode="External"/><Relationship Id="rId123" Type="http://schemas.openxmlformats.org/officeDocument/2006/relationships/hyperlink" Target="https://ru.wikipedia.org/w/index.php?title=%D0%97%D0%B0%D1%8F%D0%B2%D0%B8%D1%82%D0%B5%D0%BB%D1%8C&amp;action=edit&amp;redlink=1" TargetMode="External"/><Relationship Id="rId144" Type="http://schemas.openxmlformats.org/officeDocument/2006/relationships/hyperlink" Target="https://ru.wikipedia.org/wiki/%D0%A0%D0%B5%D0%BA%D0%BB%D0%B0%D0%BC%D0%B0" TargetMode="External"/><Relationship Id="rId330" Type="http://schemas.openxmlformats.org/officeDocument/2006/relationships/hyperlink" Target="http://www.grandars.ru/student/finansy/vidy-cennyh-bumag.html" TargetMode="External"/><Relationship Id="rId90" Type="http://schemas.openxmlformats.org/officeDocument/2006/relationships/hyperlink" Target="https://ru.wikipedia.org/wiki/2004_%D0%B3%D0%BE%D0%B4" TargetMode="External"/><Relationship Id="rId165" Type="http://schemas.openxmlformats.org/officeDocument/2006/relationships/hyperlink" Target="https://ru.wikipedia.org/wiki/%D0%98%D0%BC%D1%83%D1%89%D0%B5%D1%81%D1%82%D0%B2%D0%BE" TargetMode="External"/><Relationship Id="rId186" Type="http://schemas.openxmlformats.org/officeDocument/2006/relationships/hyperlink" Target="https://ru.wikipedia.org/wiki/%D0%92%D1%8B%D1%80%D1%83%D1%87%D0%BA%D0%B0" TargetMode="External"/><Relationship Id="rId351" Type="http://schemas.openxmlformats.org/officeDocument/2006/relationships/hyperlink" Target="https://ru.wikipedia.org/wiki/%D0%9F%D1%80%D0%BE%D1%86%D0%B5%D0%BD%D1%82%D0%BD%D1%8B%D0%B9_%D0%B4%D0%BE%D1%85%D0%BE%D0%B4" TargetMode="External"/><Relationship Id="rId372" Type="http://schemas.openxmlformats.org/officeDocument/2006/relationships/hyperlink" Target="http://www.grandars.ru/student/finansy/obligaciya.html" TargetMode="External"/><Relationship Id="rId393" Type="http://schemas.openxmlformats.org/officeDocument/2006/relationships/hyperlink" Target="https://ru.wikipedia.org/w/index.php?title=%D0%93%D0%BE%D1%81%D1%83%D0%B4%D0%B0%D1%80%D1%81%D1%82%D0%B2%D0%B5%D0%BD%D0%BD%D1%8B%D0%B5_%D0%B4%D0%BE%D0%BB%D0%B3%D0%BE%D1%81%D1%80%D0%BE%D1%87%D0%BD%D1%8B%D0%B5_%D0%BE%D0%B1%D0%BB%D0%B8%D0%B3%D0%B0%D1%86%D0%B8%D0%B8&amp;action=edit&amp;redlink=1" TargetMode="External"/><Relationship Id="rId407" Type="http://schemas.openxmlformats.org/officeDocument/2006/relationships/hyperlink" Target="http://www.grandars.ru/student/finansy/veksel.html" TargetMode="External"/><Relationship Id="rId428" Type="http://schemas.openxmlformats.org/officeDocument/2006/relationships/hyperlink" Target="https://ru.wikipedia.org/wiki/%D0%A1%D0%B2%D0%BE%D0%BF%D1%86%D0%B8%D0%BE%D0%BD" TargetMode="External"/><Relationship Id="rId449" Type="http://schemas.openxmlformats.org/officeDocument/2006/relationships/hyperlink" Target="http://s.igmhb.com/click?v=QU06ODExNTU6ODY3MzrRhNGM0Y7Rh9C10YDRgdCw0LzQuCDQuCDQvtC_0YbQuNC-0L3QsNC80Lg6ZDQ1ZWQwYzc4ZDFlMDUwZjFjMjQ0YWMxMGM5N2ZiYmQ6ei0yNDQ5LTg4MzEwMjQ3OmZpbm1hcmtldHMuaW5mbzoyNzA5MDE6MmU3ZGQyNjZkOWYyYWYyM2U5MWY4ZDk3M2YyZmNkNjk6YmEyZmU5ZTE1OWNhNDY2ODg5ZTkyMWMzNzE1YjcyMTM6MTpkYXRhX3NzLDEwNDB4MTkyMDtkYXRhX3JjLDI7ZGF0YV9mYixubzs6MzI1NjcyNTI6OjowLjAx&amp;subid=g-88310247-06350a4e2c4a45308e7aabb1c428e818-&amp;data_ss=1040x1920&amp;data_rc=2&amp;data_fb=no&amp;data_tagname=A&amp;data_ct=image_only&amp;data_clickel=link&amp;data_sid=5efec9b5776d7c4c82d3cd6798637910" TargetMode="External"/><Relationship Id="rId211" Type="http://schemas.openxmlformats.org/officeDocument/2006/relationships/hyperlink" Target="https://ru.wikipedia.org/wiki/%D0%98%D0%BD%D0%B2%D0%B5%D1%81%D1%82%D0%B8%D1%86%D0%B8%D0%B8" TargetMode="External"/><Relationship Id="rId232" Type="http://schemas.openxmlformats.org/officeDocument/2006/relationships/hyperlink" Target="https://ru.wikipedia.org/wiki/%D0%A6%D0%B5%D0%BD%D0%BD%D1%8B%D0%B5_%D0%B1%D1%83%D0%BC%D0%B0%D0%B3%D0%B8" TargetMode="External"/><Relationship Id="rId253" Type="http://schemas.openxmlformats.org/officeDocument/2006/relationships/hyperlink" Target="https://ru.wikipedia.org/wiki/%D0%94%D0%B8%D0%BB%D0%B5%D1%80" TargetMode="External"/><Relationship Id="rId274" Type="http://schemas.openxmlformats.org/officeDocument/2006/relationships/hyperlink" Target="https://ru.wikipedia.org/wiki/%D0%95%D0%B2%D1%80%D0%BE%D0%B2%D0%B0%D0%BB%D1%8E%D1%82%D0%B0" TargetMode="External"/><Relationship Id="rId295" Type="http://schemas.openxmlformats.org/officeDocument/2006/relationships/hyperlink" Target="https://ru.wikipedia.org/wiki/%D0%94%D0%BE%D1%85%D0%BE%D0%B4" TargetMode="External"/><Relationship Id="rId309" Type="http://schemas.openxmlformats.org/officeDocument/2006/relationships/hyperlink" Target="https://ru.wikipedia.org/wiki/%D0%9E%D0%B1%D0%BB%D0%B8%D0%B3%D0%B0%D1%86%D0%B8%D0%B8" TargetMode="External"/><Relationship Id="rId460" Type="http://schemas.openxmlformats.org/officeDocument/2006/relationships/hyperlink" Target="http://s.igmhb.com/click?v=QU06ODExNTU6ODY3MzrRh9C40LrQsNCz0YHQutC-0Lkg0LHQuNGA0LbQtSDQvtC_0YbQuNC-0L3QvtCyOmQ3MzE5YzI1YmFlOGRkNWM5OTE5MDQwMTFmYjgzM2Y5OnotMjQ0OS04ODMxMDI0Nzp3d3cuYXVwLnJ1OjI0MDAyNzpmOWExMWE4NjhiOTMxYzdiNzEyNmQ3M2EwZjBlOGM1Mzo4Mjk3OWJiOTkzM2E0ZDEzYjc5Nzk2NzJlZDU0ZTk3MToxOmRhdGFfc3MsMTA0MHgxOTIwO2RhdGFfcmMsMTtkYXRhX2ZiLG5vOzoyODM1MTQ2NDo6OjAuMDE&amp;subid=g-88310247-65030f3cf83a4fd6815f86e19638f744-&amp;data_ss=1040x1920&amp;data_rc=1&amp;data_fb=no&amp;data_tagname=A&amp;data_ct=text_only&amp;data_clickel=link&amp;data_sid=5efec9b5776d7c4c82d3cd6798637910" TargetMode="External"/><Relationship Id="rId481" Type="http://schemas.openxmlformats.org/officeDocument/2006/relationships/hyperlink" Target="https://ru.wikipedia.org/wiki/%D0%9F%D1%80%D0%B8%D0%B1%D1%8B%D0%BB%D1%8C" TargetMode="External"/><Relationship Id="rId516" Type="http://schemas.openxmlformats.org/officeDocument/2006/relationships/hyperlink" Target="http://be5.biz/rynok_tcennykh_bumag/tcennye_bumagi.html" TargetMode="External"/><Relationship Id="rId27" Type="http://schemas.openxmlformats.org/officeDocument/2006/relationships/hyperlink" Target="http://www.grandars.ru/student/finansy/vidy-cennyh-bumag.html" TargetMode="External"/><Relationship Id="rId48" Type="http://schemas.openxmlformats.org/officeDocument/2006/relationships/hyperlink" Target="http://www.banki.ru/wikibank/%C4%E8%EB%E5%F0/" TargetMode="External"/><Relationship Id="rId69" Type="http://schemas.openxmlformats.org/officeDocument/2006/relationships/hyperlink" Target="https://ru.wikipedia.org/wiki/%D0%9F%D0%BE%D0%BA%D1%83%D0%BF%D0%B0%D1%82%D0%B5%D0%BB%D1%8C" TargetMode="External"/><Relationship Id="rId113" Type="http://schemas.openxmlformats.org/officeDocument/2006/relationships/hyperlink" Target="https://ru.wikipedia.org/wiki/%D0%A0%D0%B8%D1%81%D0%BA" TargetMode="External"/><Relationship Id="rId134" Type="http://schemas.openxmlformats.org/officeDocument/2006/relationships/hyperlink" Target="https://ru.wikipedia.org/w/index.php?title=%D0%9D%D0%B0%D1%83%D1%87%D0%BD%D0%BE-%D0%BA%D0%BE%D0%BD%D1%81%D1%83%D0%BB%D1%8C%D1%82%D0%B0%D1%82%D0%B8%D0%B2%D0%BD%D1%8B%D0%B5_%D1%83%D1%81%D0%BB%D1%83%D0%B3%D0%B8&amp;action=edit&amp;redlink=1" TargetMode="External"/><Relationship Id="rId320" Type="http://schemas.openxmlformats.org/officeDocument/2006/relationships/hyperlink" Target="https://ru.wikipedia.org/wiki/%D0%9E%D0%B1%D0%BB%D0%B8%D0%B3%D0%B0%D1%86%D0%B8%D0%B8" TargetMode="External"/><Relationship Id="rId80" Type="http://schemas.openxmlformats.org/officeDocument/2006/relationships/hyperlink" Target="https://ru.wikipedia.org/wiki/%D0%91%D0%B8%D1%80%D0%B6%D0%B5%D0%B2%D0%B0%D1%8F_%D0%B7%D0%B0%D1%8F%D0%B2%D0%BA%D0%B0" TargetMode="External"/><Relationship Id="rId155" Type="http://schemas.openxmlformats.org/officeDocument/2006/relationships/hyperlink" Target="https://ru.wikipedia.org/w/index.php?title=%D0%98%D0%BD%D0%B6%D0%B8%D0%BD%D0%B8%D1%80%D0%B8%D0%BD%D0%B3%D0%BE%D0%B2%D1%8B%D0%B5_%D1%83%D1%81%D0%BB%D1%83%D0%B3%D0%B8&amp;action=edit&amp;redlink=1" TargetMode="External"/><Relationship Id="rId176" Type="http://schemas.openxmlformats.org/officeDocument/2006/relationships/hyperlink" Target="https://ru.wikipedia.org/wiki/%D0%9F%D1%80%D0%B5%D0%B4%D0%B2%D1%8B%D0%B1%D0%BE%D1%80%D0%BD%D0%B0%D1%8F_%D0%B0%D0%B3%D0%B8%D1%82%D0%B0%D1%86%D0%B8%D1%8F" TargetMode="External"/><Relationship Id="rId197" Type="http://schemas.openxmlformats.org/officeDocument/2006/relationships/hyperlink" Target="https://ru.wikipedia.org/w/index.php?title=%D0%94%D0%BE%D0%B4%D0%B4,_%D0%94%D1%8D%D0%B2%D0%B8%D0%B4&amp;action=edit&amp;redlink=1" TargetMode="External"/><Relationship Id="rId341" Type="http://schemas.openxmlformats.org/officeDocument/2006/relationships/hyperlink" Target="http://www.grandars.ru/student/bankovskoe-delo/sertifikat.html" TargetMode="External"/><Relationship Id="rId362" Type="http://schemas.openxmlformats.org/officeDocument/2006/relationships/hyperlink" Target="https://ru.wikipedia.org/wiki/%D0%9F%D1%80%D0%BE%D1%81%D0%BF%D0%B5%D0%BA%D1%82_%D1%8D%D0%BC%D0%B8%D1%81%D1%81%D0%B8%D0%B8" TargetMode="External"/><Relationship Id="rId383" Type="http://schemas.openxmlformats.org/officeDocument/2006/relationships/hyperlink" Target="https://ru.wikipedia.org/wiki/%D0%94%D0%BE%D1%85%D0%BE%D0%B4%D0%BD%D0%BE%D1%81%D1%82%D1%8C" TargetMode="External"/><Relationship Id="rId418" Type="http://schemas.openxmlformats.org/officeDocument/2006/relationships/hyperlink" Target="https://ru.wikipedia.org/wiki/%D0%A1%D1%83%D0%B1%D1%8A%D0%B5%D0%BA%D1%82%D0%B8%D0%B2%D0%BD%D0%BE%D0%B5_%D0%BF%D1%80%D0%B0%D0%B2%D0%BE" TargetMode="External"/><Relationship Id="rId439" Type="http://schemas.openxmlformats.org/officeDocument/2006/relationships/hyperlink" Target="http://megafx.ru/educational/9/" TargetMode="External"/><Relationship Id="rId201" Type="http://schemas.openxmlformats.org/officeDocument/2006/relationships/hyperlink" Target="https://ru.wikipedia.org/wiki/%D0%91%D0%B0%D1%84%D1%84%D0%B5%D1%82,_%D0%A3%D0%BE%D1%80%D1%80%D0%B5%D0%BD" TargetMode="External"/><Relationship Id="rId222" Type="http://schemas.openxmlformats.org/officeDocument/2006/relationships/hyperlink" Target="https://ru.wikipedia.org/wiki/%D0%9F%D1%80%D1%8F%D0%BC%D1%8B%D0%B5_%D0%B8%D0%BD%D0%B2%D0%B5%D1%81%D1%82%D0%B8%D1%86%D0%B8%D0%B8" TargetMode="External"/><Relationship Id="rId243" Type="http://schemas.openxmlformats.org/officeDocument/2006/relationships/hyperlink" Target="https://ru.wikipedia.org/wiki/%D0%91%D0%B0%D0%BD%D0%BA" TargetMode="External"/><Relationship Id="rId264" Type="http://schemas.openxmlformats.org/officeDocument/2006/relationships/hyperlink" Target="https://ru.wikipedia.org/wiki/%D0%9A%D0%BE%D0%BC%D0%B8%D1%81%D1%81%D0%B8%D0%BE%D0%BD%D0%BD%D0%BE%D0%B5_%D0%B2%D0%BE%D0%B7%D0%BD%D0%B0%D0%B3%D1%80%D0%B0%D0%B6%D0%B4%D0%B5%D0%BD%D0%B8%D0%B5" TargetMode="External"/><Relationship Id="rId285" Type="http://schemas.openxmlformats.org/officeDocument/2006/relationships/hyperlink" Target="https://ru.wikipedia.org/wiki/%D0%9F%D1%80%D0%B5%D0%B4%D0%BF%D1%80%D0%B8%D1%8F%D1%82%D0%B8%D0%B5" TargetMode="External"/><Relationship Id="rId450" Type="http://schemas.openxmlformats.org/officeDocument/2006/relationships/hyperlink" Target="http://finmarkets.info/files/FORTS.html" TargetMode="External"/><Relationship Id="rId471" Type="http://schemas.openxmlformats.org/officeDocument/2006/relationships/hyperlink" Target="https://ru.wikipedia.org/wiki/%D0%A4%D1%8C%D1%8E%D1%87%D0%B5%D1%80%D1%81" TargetMode="External"/><Relationship Id="rId506" Type="http://schemas.openxmlformats.org/officeDocument/2006/relationships/hyperlink" Target="https://ru.wikipedia.org/wiki/%D0%A0%D0%A2%D0%A1" TargetMode="External"/><Relationship Id="rId17" Type="http://schemas.openxmlformats.org/officeDocument/2006/relationships/hyperlink" Target="http://www.grandars.ru/student/finansy/kreditnyy-rynok.html" TargetMode="External"/><Relationship Id="rId38" Type="http://schemas.openxmlformats.org/officeDocument/2006/relationships/hyperlink" Target="http://www.banki.ru/wikibank/%DD%EA%EE%ED%EE%EC%E8%EA%E0/" TargetMode="External"/><Relationship Id="rId59" Type="http://schemas.openxmlformats.org/officeDocument/2006/relationships/hyperlink" Target="https://ru.wikipedia.org/wiki/%D0%90%D0%BA%D0%BA%D1%83%D0%BC%D1%83%D0%BB%D1%8F%D1%86%D0%B8%D1%8F" TargetMode="External"/><Relationship Id="rId103" Type="http://schemas.openxmlformats.org/officeDocument/2006/relationships/hyperlink" Target="https://ru.wikipedia.org/wiki/%D0%A0%D0%BE%D0%B7%D0%BD%D0%B8%D1%87%D0%BD%D0%B0%D1%8F_%D1%82%D0%BE%D1%80%D0%B3%D0%BE%D0%B2%D0%BB%D1%8F" TargetMode="External"/><Relationship Id="rId124" Type="http://schemas.openxmlformats.org/officeDocument/2006/relationships/hyperlink" Target="http://www.banki.ru/wikibank/%CA%F0%E5%E4%E8%F2%ED%E0%FF+%E8%F1%F2%EE%F0%E8%FF/" TargetMode="External"/><Relationship Id="rId310" Type="http://schemas.openxmlformats.org/officeDocument/2006/relationships/hyperlink" Target="https://ru.wikipedia.org/wiki/%D0%9F%D1%80%D0%BE%D0%B8%D0%B7%D0%B2%D0%BE%D0%B4%D0%BD%D1%8B%D0%B9_%D1%84%D0%B8%D0%BD%D0%B0%D0%BD%D1%81%D0%BE%D0%B2%D1%8B%D0%B9_%D0%B8%D0%BD%D1%81%D1%82%D1%80%D1%83%D0%BC%D0%B5%D0%BD%D1%82" TargetMode="External"/><Relationship Id="rId492" Type="http://schemas.openxmlformats.org/officeDocument/2006/relationships/hyperlink" Target="https://ru.wikipedia.org/wiki/%D0%9F%D0%B5%D1%80%D0%B2%D0%B8%D1%87%D0%BD%D0%BE%D0%B5_%D0%BF%D1%83%D0%B1%D0%BB%D0%B8%D1%87%D0%BD%D0%BE%D0%B5_%D0%BF%D1%80%D0%B5%D0%B4%D0%BB%D0%BE%D0%B6%D0%B5%D0%BD%D0%B8%D0%B5" TargetMode="External"/><Relationship Id="rId527" Type="http://schemas.openxmlformats.org/officeDocument/2006/relationships/hyperlink" Target="https://ru.wikipedia.org/wiki/%D0%92%D0%B0%D0%BB%D1%8E%D1%82%D0%BD%D0%B0%D1%8F_%D0%B1%D0%B8%D1%80%D0%B6%D0%B0#36776523" TargetMode="External"/><Relationship Id="rId70" Type="http://schemas.openxmlformats.org/officeDocument/2006/relationships/hyperlink" Target="https://ru.wikipedia.org/wiki/%D0%A1%D1%82%D1%80%D0%B0%D1%85%D0%BE%D0%B2%D1%89%D0%B8%D0%BA" TargetMode="External"/><Relationship Id="rId91" Type="http://schemas.openxmlformats.org/officeDocument/2006/relationships/hyperlink" Target="https://ru.wikipedia.org/wiki/%D0%A4%D0%B5%D0%B4%D0%B5%D1%80%D0%B0%D0%BB%D1%8C%D0%BD%D0%B0%D1%8F_%D0%BA%D0%BE%D0%BC%D0%B8%D1%81%D1%81%D0%B8%D1%8F_%D0%BF%D0%BE_%D1%80%D1%8B%D0%BD%D0%BA%D1%83_%D1%86%D0%B5%D0%BD%D0%BD%D1%8B%D1%85_%D0%B1%D1%83%D0%BC%D0%B0%D0%B3" TargetMode="External"/><Relationship Id="rId145" Type="http://schemas.openxmlformats.org/officeDocument/2006/relationships/hyperlink" Target="https://ru.wikipedia.org/wiki/%D0%A0%D0%B5%D0%BA%D0%BB%D0%B0%D0%BC%D0%B0" TargetMode="External"/><Relationship Id="rId166" Type="http://schemas.openxmlformats.org/officeDocument/2006/relationships/hyperlink" Target="https://ru.wikipedia.org/wiki/%D0%9F%D1%80%D0%BE%D0%B4%D0%B0%D0%B2%D0%B5%D1%86" TargetMode="External"/><Relationship Id="rId187" Type="http://schemas.openxmlformats.org/officeDocument/2006/relationships/hyperlink" Target="https://ru.wikipedia.org/wiki/EBITDA" TargetMode="External"/><Relationship Id="rId331" Type="http://schemas.openxmlformats.org/officeDocument/2006/relationships/hyperlink" Target="http://www.grandars.ru/student/mirovaya-ekonomika/mirovaya-ekonomika.html" TargetMode="External"/><Relationship Id="rId352" Type="http://schemas.openxmlformats.org/officeDocument/2006/relationships/hyperlink" Target="https://ru.wikipedia.org/wiki/%D0%9A%D1%83%D0%BF%D0%BE%D0%BD_(%D0%BE%D0%B1%D0%BB%D0%B8%D0%B3%D0%B0%D1%86%D0%B8%D1%8F)" TargetMode="External"/><Relationship Id="rId373" Type="http://schemas.openxmlformats.org/officeDocument/2006/relationships/hyperlink" Target="http://www.grandars.ru/student/finansy/cennaya-bumaga.html" TargetMode="External"/><Relationship Id="rId394" Type="http://schemas.openxmlformats.org/officeDocument/2006/relationships/hyperlink" Target="https://ru.wikipedia.org/wiki/%D0%97%D0%BE%D0%BB%D0%BE%D1%82%D0%BE%D0%B9_%D1%81%D0%B5%D1%80%D1%82%D0%B8%D1%84%D0%B8%D0%BA%D0%B0%D1%82_(%D0%A0%D0%BE%D1%81%D1%81%D0%B8%D0%B9%D1%81%D0%BA%D0%B0%D1%8F_%D0%A4%D0%B5%D0%B4%D0%B5%D1%80%D0%B0%D1%86%D0%B8%D1%8F)" TargetMode="External"/><Relationship Id="rId408" Type="http://schemas.openxmlformats.org/officeDocument/2006/relationships/hyperlink" Target="http://www.grandars.ru/student/finansy/chek.html" TargetMode="External"/><Relationship Id="rId429" Type="http://schemas.openxmlformats.org/officeDocument/2006/relationships/hyperlink" Target="https://ru.wikipedia.org/wiki/%D0%A1%D0%BE%D0%B3%D0%BB%D0%B0%D1%88%D0%B5%D0%BD%D0%B8%D0%B5_%D0%BE_%D0%B1%D1%83%D0%B4%D1%83%D1%89%D0%B5%D0%B9_%D0%BF%D1%80%D0%BE%D1%86%D0%B5%D0%BD%D1%82%D0%BD%D0%BE%D0%B9_%D1%81%D1%82%D0%B0%D0%B2%D0%BA%D0%B5_(FRA)" TargetMode="External"/><Relationship Id="rId1" Type="http://schemas.openxmlformats.org/officeDocument/2006/relationships/numbering" Target="numbering.xml"/><Relationship Id="rId212" Type="http://schemas.openxmlformats.org/officeDocument/2006/relationships/hyperlink" Target="https://ru.wikipedia.org/wiki/%D0%9F%D1%80%D1%8F%D0%BC%D1%8B%D0%B5_%D0%B8%D0%BD%D0%B2%D0%B5%D1%81%D1%82%D0%B8%D1%86%D0%B8%D0%B8" TargetMode="External"/><Relationship Id="rId233" Type="http://schemas.openxmlformats.org/officeDocument/2006/relationships/hyperlink" Target="https://ru.wikipedia.org/wiki/%D0%9A%D1%80%D0%B5%D0%B4%D0%B8%D1%82" TargetMode="External"/><Relationship Id="rId254" Type="http://schemas.openxmlformats.org/officeDocument/2006/relationships/hyperlink" Target="https://ru.wikipedia.org/wiki/%D0%A3%D0%BF%D1%80%D0%B0%D0%B2%D0%BB%D1%8F%D1%8E%D1%89%D0%B8%D0%B5_%D0%BA%D0%BE%D0%BC%D0%BF%D0%B0%D0%BD%D0%B8%D0%B8" TargetMode="External"/><Relationship Id="rId440" Type="http://schemas.openxmlformats.org/officeDocument/2006/relationships/hyperlink" Target="https://ru.wikipedia.org/wiki/%D0%9F%D1%80%D0%BE%D0%B8%D0%B7%D0%B2%D0%BE%D0%B4%D0%BD%D1%8B%D0%B9_%D1%84%D0%B8%D0%BD%D0%B0%D0%BD%D1%81%D0%BE%D0%B2%D1%8B%D0%B9_%D0%B8%D0%BD%D1%81%D1%82%D1%80%D1%83%D0%BC%D0%B5%D0%BD%D1%82" TargetMode="External"/><Relationship Id="rId28" Type="http://schemas.openxmlformats.org/officeDocument/2006/relationships/hyperlink" Target="http://www.grandars.ru/student/finansy/finansovyy-rynok.html" TargetMode="External"/><Relationship Id="rId49" Type="http://schemas.openxmlformats.org/officeDocument/2006/relationships/hyperlink" Target="http://www.banki.ru/wikibank/%D3%EF%F0%E0%E2%EB%FF%FE%F9%E0%FF+%EA%EE%EC%EF%E0%ED%E8%FF/" TargetMode="External"/><Relationship Id="rId114" Type="http://schemas.openxmlformats.org/officeDocument/2006/relationships/hyperlink" Target="https://ru.wikipedia.org/wiki/%D0%A1%D0%BF%D1%80%D0%B5%D0%B4_(%D1%84%D0%B8%D0%BD%D0%B0%D0%BD%D1%81%D1%8B)" TargetMode="External"/><Relationship Id="rId275" Type="http://schemas.openxmlformats.org/officeDocument/2006/relationships/hyperlink" Target="https://ru.wikipedia.org/wiki/%D0%94%D0%B5%D0%BD%D0%B5%D0%B6%D0%BD%D1%8B%D0%B9_%D1%80%D1%8B%D0%BD%D0%BE%D0%BA" TargetMode="External"/><Relationship Id="rId296" Type="http://schemas.openxmlformats.org/officeDocument/2006/relationships/hyperlink" Target="https://ru.wikipedia.org/wiki/%D0%9A%D1%80%D0%B5%D0%B4%D0%B8%D1%82%D0%BE%D1%80" TargetMode="External"/><Relationship Id="rId300" Type="http://schemas.openxmlformats.org/officeDocument/2006/relationships/hyperlink" Target="https://ru.wikipedia.org/wiki/%D0%94%D0%BE%D1%85%D0%BE%D0%B4" TargetMode="External"/><Relationship Id="rId461" Type="http://schemas.openxmlformats.org/officeDocument/2006/relationships/hyperlink" Target="http://www.aup.ru/books/m225/7_2.htm" TargetMode="External"/><Relationship Id="rId482" Type="http://schemas.openxmlformats.org/officeDocument/2006/relationships/hyperlink" Target="https://ru.wikipedia.org/wiki/%D0%90%D0%BA%D1%86%D0%B8%D1%8F_(%D1%84%D0%B8%D0%BD%D0%B0%D0%BD%D1%81%D1%8B)" TargetMode="External"/><Relationship Id="rId517" Type="http://schemas.openxmlformats.org/officeDocument/2006/relationships/hyperlink" Target="http://be5.biz/rynok_tcennykh_bumag/stoimost_aktcii.html" TargetMode="External"/><Relationship Id="rId60" Type="http://schemas.openxmlformats.org/officeDocument/2006/relationships/hyperlink" Target="https://ru.wikipedia.org/wiki/%D0%AD%D0%BA%D0%BE%D0%BD%D0%BE%D0%BC%D0%B8%D1%87%D0%B5%D1%81%D0%BA%D0%B8%D0%B9_%D1%81%D1%83%D0%B1%D1%8A%D0%B5%D0%BA%D1%82" TargetMode="External"/><Relationship Id="rId81" Type="http://schemas.openxmlformats.org/officeDocument/2006/relationships/hyperlink" Target="https://ru.wikipedia.org/wiki/%D0%91%D0%B8%D1%80%D0%B6%D0%B5%D0%B2%D0%B0%D1%8F_%D1%81%D0%B4%D0%B5%D0%BB%D0%BA%D0%B0" TargetMode="External"/><Relationship Id="rId135" Type="http://schemas.openxmlformats.org/officeDocument/2006/relationships/hyperlink" Target="https://ru.wikipedia.org/w/index.php?title=%D0%9A%D0%BE%D0%BD%D1%81%D0%B0%D0%BB%D1%82%D0%B8%D0%BD%D0%B3%D0%BE%D0%B2%D1%8B%D0%B5_%D1%83%D1%81%D0%BB%D1%83%D0%B3%D0%B8&amp;action=edit&amp;redlink=1" TargetMode="External"/><Relationship Id="rId156" Type="http://schemas.openxmlformats.org/officeDocument/2006/relationships/hyperlink" Target="https://ru.wikipedia.org/w/index.php?title=%D0%9B%D0%B8%D0%B7%D0%B8%D0%BD%D0%B3%D0%BE%D0%B2%D1%8B%D0%B5_%D1%83%D1%81%D0%BB%D1%83%D0%B3%D0%B8&amp;action=edit&amp;redlink=1" TargetMode="External"/><Relationship Id="rId177" Type="http://schemas.openxmlformats.org/officeDocument/2006/relationships/hyperlink" Target="https://ru.wikipedia.org/wiki/%D0%90%D0%BD%D1%82%D0%B8%D1%80%D0%B5%D0%BA%D0%BB%D0%B0%D0%BC%D0%B0" TargetMode="External"/><Relationship Id="rId198" Type="http://schemas.openxmlformats.org/officeDocument/2006/relationships/hyperlink" Target="https://ru.wikipedia.org/wiki/%D0%90%D0%BD%D0%B3%D0%BB%D0%B8%D0%B9%D1%81%D0%BA%D0%B8%D0%B9_%D1%8F%D0%B7%D1%8B%D0%BA" TargetMode="External"/><Relationship Id="rId321" Type="http://schemas.openxmlformats.org/officeDocument/2006/relationships/hyperlink" Target="https://ru.wikipedia.org/wiki/%D0%9F%D1%80%D0%BE%D0%B8%D0%B7%D0%B2%D0%BE%D0%B4%D0%BD%D1%8B%D0%B9_%D1%84%D0%B8%D0%BD%D0%B0%D0%BD%D1%81%D0%BE%D0%B2%D1%8B%D0%B9_%D0%B8%D0%BD%D1%81%D1%82%D1%80%D1%83%D0%BC%D0%B5%D0%BD%D1%82" TargetMode="External"/><Relationship Id="rId342" Type="http://schemas.openxmlformats.org/officeDocument/2006/relationships/hyperlink" Target="http://www.grandars.ru/student/finansy/konosament.html" TargetMode="External"/><Relationship Id="rId363" Type="http://schemas.openxmlformats.org/officeDocument/2006/relationships/hyperlink" Target="https://ru.wikipedia.org/wiki/%D0%A4%D0%A1%D0%A4%D0%A0_%D0%A0%D0%BE%D1%81%D1%81%D0%B8%D0%B8" TargetMode="External"/><Relationship Id="rId384" Type="http://schemas.openxmlformats.org/officeDocument/2006/relationships/hyperlink" Target="https://ru.wikipedia.org/wiki/%D0%9A%D0%B0%D0%BF%D0%B8%D1%82%D0%B0%D0%BB" TargetMode="External"/><Relationship Id="rId419" Type="http://schemas.openxmlformats.org/officeDocument/2006/relationships/hyperlink" Target="https://ru.wikipedia.org/wiki/%D0%90%D0%BA%D1%82%D0%B8%D0%B2" TargetMode="External"/><Relationship Id="rId202" Type="http://schemas.openxmlformats.org/officeDocument/2006/relationships/hyperlink" Target="https://ru.wikipedia.org/wiki/%D0%90%D0%BD%D0%B3%D0%BB%D0%B8%D0%B9%D1%81%D0%BA%D0%B8%D0%B9_%D1%8F%D0%B7%D1%8B%D0%BA" TargetMode="External"/><Relationship Id="rId223" Type="http://schemas.openxmlformats.org/officeDocument/2006/relationships/hyperlink" Target="https://ru.wikipedia.org/wiki/%D0%9F%D0%BE%D1%80%D1%82%D1%84%D0%B5%D0%BB%D1%8C%D0%BD%D1%8B%D0%B5_%D0%B8%D0%BD%D0%B2%D0%B5%D1%81%D1%82%D0%B8%D1%86%D0%B8%D0%B8" TargetMode="External"/><Relationship Id="rId244" Type="http://schemas.openxmlformats.org/officeDocument/2006/relationships/hyperlink" Target="https://ru.wikipedia.org/wiki/%D0%9D%D0%B5%D0%B1%D0%B0%D0%BD%D0%BA%D0%BE%D0%B2%D1%81%D0%BA%D0%B0%D1%8F_%D0%BA%D1%80%D0%B5%D0%B4%D0%B8%D1%82%D0%BD%D0%B0%D1%8F_%D0%BE%D1%80%D0%B3%D0%B0%D0%BD%D0%B8%D0%B7%D0%B0%D1%86%D0%B8%D1%8F" TargetMode="External"/><Relationship Id="rId430" Type="http://schemas.openxmlformats.org/officeDocument/2006/relationships/hyperlink" Target="https://ru.wikipedia.org/wiki/%D0%A4%D0%BE%D1%80%D0%B2%D0%B0%D1%80%D0%B4_(%D0%BA%D0%BE%D0%BD%D1%82%D1%80%D0%B0%D0%BA%D1%82)" TargetMode="External"/><Relationship Id="rId18" Type="http://schemas.openxmlformats.org/officeDocument/2006/relationships/hyperlink" Target="http://www.grandars.ru/student/finansy/valyutnyy-rynok.html" TargetMode="External"/><Relationship Id="rId39" Type="http://schemas.openxmlformats.org/officeDocument/2006/relationships/hyperlink" Target="http://www.banki.ru/wikibank/%C1%E0%ED%EA/" TargetMode="External"/><Relationship Id="rId265" Type="http://schemas.openxmlformats.org/officeDocument/2006/relationships/hyperlink" Target="https://ru.wikipedia.org/wiki/%D0%90%D0%BD%D0%B3%D0%BB%D0%B8%D0%B9%D1%81%D0%BA%D0%B8%D0%B9_%D1%8F%D0%B7%D1%8B%D0%BA" TargetMode="External"/><Relationship Id="rId286" Type="http://schemas.openxmlformats.org/officeDocument/2006/relationships/hyperlink" Target="https://ru.wikipedia.org/wiki/%D0%9E%D1%80%D0%B3%D0%B0%D0%BD%D0%B8%D0%B7%D0%B0%D1%86%D0%B8%D1%8F" TargetMode="External"/><Relationship Id="rId451" Type="http://schemas.openxmlformats.org/officeDocument/2006/relationships/hyperlink" Target="http://finmarkets.info/files/FORTS.html#57494004" TargetMode="External"/><Relationship Id="rId472" Type="http://schemas.openxmlformats.org/officeDocument/2006/relationships/hyperlink" Target="https://ru.wikipedia.org/wiki/%D0%A7%D0%B8%D0%BA%D0%B0%D0%B3%D0%BE" TargetMode="External"/><Relationship Id="rId493" Type="http://schemas.openxmlformats.org/officeDocument/2006/relationships/hyperlink" Target="https://ru.wikipedia.org/wiki/%D0%90%D0%BD%D0%B3%D0%BB%D0%B8%D0%B9%D1%81%D0%BA%D0%B8%D0%B9_%D1%8F%D0%B7%D1%8B%D0%BA" TargetMode="External"/><Relationship Id="rId507" Type="http://schemas.openxmlformats.org/officeDocument/2006/relationships/hyperlink" Target="https://ru.wikipedia.org/wiki/%D0%91%D0%B8%D1%80%D0%B6%D0%B5%D0%B2%D0%B0%D1%8F_%D0%B7%D0%B0%D1%8F%D0%B2%D0%BA%D0%B0" TargetMode="External"/><Relationship Id="rId528" Type="http://schemas.openxmlformats.org/officeDocument/2006/relationships/hyperlink" Target="https://ru.wikipedia.org/wiki/%D0%A4%D1%80%D0%B0%D0%BD%D0%BA%D1%84%D1%83%D1%80%D1%82-%D0%BD%D0%B0-%D0%9C%D0%B0%D0%B9%D0%BD%D0%B5" TargetMode="External"/><Relationship Id="rId50" Type="http://schemas.openxmlformats.org/officeDocument/2006/relationships/hyperlink" Target="http://www.banki.ru/wikibank/%CF%E0%E5%E2%FB%E5+%E8%ED%E2%E5%F1%F2%E8%F6%E8%EE%ED%ED%FB%E5+%F4%EE%ED%E4%FB/" TargetMode="External"/><Relationship Id="rId104" Type="http://schemas.openxmlformats.org/officeDocument/2006/relationships/hyperlink" Target="https://ru.wikipedia.org/wiki/%D0%90%D0%B2%D1%82%D0%BE%D0%BC%D0%BE%D0%B1%D0%B8%D0%BB%D1%8C%D0%BD%D1%8B%D0%B9_%D0%B4%D0%B8%D0%BB%D0%B5%D1%80" TargetMode="External"/><Relationship Id="rId125" Type="http://schemas.openxmlformats.org/officeDocument/2006/relationships/hyperlink" Target="http://www.banki.ru/wikibank/%CE%F2%EA%E0%E7+%E2+%EF%EE%EB%F3%F7%E5%ED%E8%E8+%EA%F0%E5%E4%E8%F2%E0/" TargetMode="External"/><Relationship Id="rId146" Type="http://schemas.openxmlformats.org/officeDocument/2006/relationships/hyperlink" Target="https://ru.wikipedia.org/wiki/%D0%A0%D0%B5%D0%BA%D0%BB%D0%B0%D0%BC%D0%B0" TargetMode="External"/><Relationship Id="rId167" Type="http://schemas.openxmlformats.org/officeDocument/2006/relationships/hyperlink" Target="https://ru.wikipedia.org/wiki/%D0%92%D0%BB%D0%B0%D0%B4%D0%B5%D0%BD%D0%B8%D0%B5_(%D1%84%D0%B0%D0%BA%D1%82%D0%B8%D1%87%D0%B5%D1%81%D0%BA%D0%BE%D0%B5_%D0%BE%D0%B1%D0%BB%D0%B0%D0%B4%D0%B0%D0%BD%D0%B8%D0%B5)" TargetMode="External"/><Relationship Id="rId188" Type="http://schemas.openxmlformats.org/officeDocument/2006/relationships/hyperlink" Target="https://ru.wikipedia.org/wiki/%D0%A7%D0%B8%D1%81%D1%82%D0%B0%D1%8F_%D0%BF%D1%80%D0%B8%D0%B1%D1%8B%D0%BB%D1%8C" TargetMode="External"/><Relationship Id="rId311" Type="http://schemas.openxmlformats.org/officeDocument/2006/relationships/hyperlink" Target="http://center-yf.ru/data/economy/Denezhnye-sredstva.php" TargetMode="External"/><Relationship Id="rId332" Type="http://schemas.openxmlformats.org/officeDocument/2006/relationships/hyperlink" Target="http://www.grandars.ru/student/finansy/razvitie-rcb.html" TargetMode="External"/><Relationship Id="rId353" Type="http://schemas.openxmlformats.org/officeDocument/2006/relationships/hyperlink" Target="https://ru.wikipedia.org/wiki/%D0%94%D0%BE%D1%85%D0%BE%D0%B4" TargetMode="External"/><Relationship Id="rId374" Type="http://schemas.openxmlformats.org/officeDocument/2006/relationships/hyperlink" Target="https://ru.wikipedia.org/wiki/%D0%A6%D0%B5%D0%BD%D0%BD%D1%8B%D0%B5_%D0%B1%D1%83%D0%BC%D0%B0%D0%B3%D0%B8" TargetMode="External"/><Relationship Id="rId395" Type="http://schemas.openxmlformats.org/officeDocument/2006/relationships/hyperlink" Target="https://ru.wikipedia.org/wiki/%D0%9E%D0%B1%D0%BB%D0%B8%D0%B3%D0%B0%D1%86%D0%B8%D1%8F" TargetMode="External"/><Relationship Id="rId409" Type="http://schemas.openxmlformats.org/officeDocument/2006/relationships/hyperlink" Target="http://www.grandars.ru/student/bankovskoe-delo/sertifikat.html" TargetMode="External"/><Relationship Id="rId71" Type="http://schemas.openxmlformats.org/officeDocument/2006/relationships/hyperlink" Target="https://ru.wikipedia.org/wiki/%D0%A1%D1%82%D1%80%D0%B0%D1%85%D0%BE%D0%B2%D0%B0%D1%82%D0%B5%D0%BB%D1%8C" TargetMode="External"/><Relationship Id="rId92" Type="http://schemas.openxmlformats.org/officeDocument/2006/relationships/hyperlink" Target="https://ru.wikipedia.org/wiki/%D0%91%D0%B8%D0%B7%D0%BD%D0%B5%D1%81-%D0%B1%D1%80%D0%BE%D0%BA%D0%B5%D1%80" TargetMode="External"/><Relationship Id="rId213" Type="http://schemas.openxmlformats.org/officeDocument/2006/relationships/hyperlink" Target="https://ru.wikipedia.org/wiki/%D0%9F%D0%BE%D1%80%D1%82%D1%84%D0%B5%D0%BB%D1%8C%D0%BD%D1%8B%D0%B5_%D0%B8%D0%BD%D0%B2%D0%B5%D1%81%D1%82%D0%B8%D1%86%D0%B8%D0%B8" TargetMode="External"/><Relationship Id="rId234" Type="http://schemas.openxmlformats.org/officeDocument/2006/relationships/hyperlink" Target="https://ru.wikipedia.org/wiki/%D0%95%D0%B2%D1%80%D0%BE%D0%B2%D0%B0%D0%BB%D1%8E%D1%82%D0%B0" TargetMode="External"/><Relationship Id="rId420" Type="http://schemas.openxmlformats.org/officeDocument/2006/relationships/hyperlink" Target="https://ru.wikipedia.org/wiki/%D0%91%D0%B0%D0%B7%D0%BE%D0%B2%D1%8B%D0%B9_%D0%B0%D0%BA%D1%82%D0%B8%D0%B2" TargetMode="External"/><Relationship Id="rId2" Type="http://schemas.openxmlformats.org/officeDocument/2006/relationships/styles" Target="styles.xml"/><Relationship Id="rId29" Type="http://schemas.openxmlformats.org/officeDocument/2006/relationships/hyperlink" Target="http://www.grandars.ru/student/buhgalterskiy-uchet/uchet-kassovyh-operaciy.html" TargetMode="External"/><Relationship Id="rId255" Type="http://schemas.openxmlformats.org/officeDocument/2006/relationships/hyperlink" Target="https://ru.wikipedia.org/wiki/%D0%94%D0%BE%D1%85%D0%BE%D0%B4" TargetMode="External"/><Relationship Id="rId276" Type="http://schemas.openxmlformats.org/officeDocument/2006/relationships/hyperlink" Target="https://ru.wikipedia.org/wiki/%D0%9A%D1%80%D0%B5%D0%B4%D0%B8%D1%82%D0%BE%D1%80" TargetMode="External"/><Relationship Id="rId297" Type="http://schemas.openxmlformats.org/officeDocument/2006/relationships/hyperlink" Target="https://ru.wikipedia.org/wiki/%D0%94%D0%BE%D1%85%D0%BE%D0%B4" TargetMode="External"/><Relationship Id="rId441" Type="http://schemas.openxmlformats.org/officeDocument/2006/relationships/hyperlink" Target="https://ru.wikipedia.org/wiki/%D0%A4%D0%BE%D1%80%D0%B2%D0%B0%D1%80%D0%B4_(%D0%BA%D0%BE%D0%BD%D1%82%D1%80%D0%B0%D0%BA%D1%82)" TargetMode="External"/><Relationship Id="rId462" Type="http://schemas.openxmlformats.org/officeDocument/2006/relationships/hyperlink" Target="http://www.aup.ru/books/m225/7_2.htm#14245591" TargetMode="External"/><Relationship Id="rId483" Type="http://schemas.openxmlformats.org/officeDocument/2006/relationships/hyperlink" Target="https://ru.wikipedia.org/wiki/%D0%90%D0%BA%D1%82%D0%B8%D0%B2_(%D0%B1%D1%83%D1%85%D0%B3%D0%B0%D0%BB%D1%82%D0%B5%D1%80%D0%B8%D1%8F)" TargetMode="External"/><Relationship Id="rId518" Type="http://schemas.openxmlformats.org/officeDocument/2006/relationships/hyperlink" Target="http://be5.biz/rynok_tcennykh_bumag/aktciia.html" TargetMode="External"/><Relationship Id="rId40" Type="http://schemas.openxmlformats.org/officeDocument/2006/relationships/hyperlink" Target="http://www.banki.ru/wikibank/%C8%ED%E2%E5%F1%F2%E8%F6%E8%EE%ED%ED%FB%E9+%F4%EE%ED%E4/" TargetMode="External"/><Relationship Id="rId115" Type="http://schemas.openxmlformats.org/officeDocument/2006/relationships/hyperlink" Target="https://ru.wikipedia.org/wiki/%D0%90%D0%BD%D0%B3%D0%BB%D0%B8%D0%B9%D1%81%D0%BA%D0%B8%D0%B9_%D1%8F%D0%B7%D1%8B%D0%BA" TargetMode="External"/><Relationship Id="rId136" Type="http://schemas.openxmlformats.org/officeDocument/2006/relationships/hyperlink" Target="https://ru.wikipedia.org/w/index.php?title=%D0%98%D0%BD%D0%B6%D0%B8%D0%BD%D0%B8%D1%80%D0%B8%D0%BD%D0%B3%D0%BE%D0%B2%D1%8B%D0%B5_%D1%83%D1%81%D0%BB%D1%83%D0%B3%D0%B8&amp;action=edit&amp;redlink=1" TargetMode="External"/><Relationship Id="rId157" Type="http://schemas.openxmlformats.org/officeDocument/2006/relationships/hyperlink" Target="https://ru.wikipedia.org/wiki/%D0%A4%D0%B8%D0%BD%D0%B0%D0%BD%D1%81%D0%BE%D0%B2%D1%8B%D0%B5_%D1%83%D1%81%D0%BB%D1%83%D0%B3%D0%B8" TargetMode="External"/><Relationship Id="rId178" Type="http://schemas.openxmlformats.org/officeDocument/2006/relationships/hyperlink" Target="https://www.fxclub.org/gosudarstvennoe-regulirovanie-finansovogo-rynka/" TargetMode="External"/><Relationship Id="rId301" Type="http://schemas.openxmlformats.org/officeDocument/2006/relationships/hyperlink" Target="https://ru.wikipedia.org/wiki/%D0%9F%D1%80%D0%B8%D0%B1%D1%8B%D0%BB%D1%8C" TargetMode="External"/><Relationship Id="rId322" Type="http://schemas.openxmlformats.org/officeDocument/2006/relationships/hyperlink" Target="https://ru.wikipedia.org/wiki/%D0%A4%D0%B8%D0%BD%D0%B0%D0%BD%D1%81%D0%BE%D0%B2%D1%8B%D0%B9_%D1%80%D1%8B%D0%BD%D0%BE%D0%BA" TargetMode="External"/><Relationship Id="rId343" Type="http://schemas.openxmlformats.org/officeDocument/2006/relationships/hyperlink" Target="http://www.grandars.ru/student/finansy/akciya.html" TargetMode="External"/><Relationship Id="rId364" Type="http://schemas.openxmlformats.org/officeDocument/2006/relationships/hyperlink" Target="http://www.grandars.ru/college/ekonomika-firmy/korporaciya.html" TargetMode="External"/><Relationship Id="rId61" Type="http://schemas.openxmlformats.org/officeDocument/2006/relationships/hyperlink" Target="https://ru.wikipedia.org/wiki/%D0%A4%D0%B8%D0%BD%D0%B0%D0%BD%D1%81%D0%BE%D0%B2%D1%8B%D0%B9_%D0%BF%D0%BE%D1%81%D1%80%D0%B5%D0%B4%D0%BD%D0%B8%D0%BA" TargetMode="External"/><Relationship Id="rId82" Type="http://schemas.openxmlformats.org/officeDocument/2006/relationships/hyperlink" Target="https://ru.wikipedia.org/wiki/%D0%94%D0%B5%D0%BD%D1%8C%D0%B3%D0%B8" TargetMode="External"/><Relationship Id="rId199" Type="http://schemas.openxmlformats.org/officeDocument/2006/relationships/hyperlink" Target="https://ru.wikipedia.org/wiki/%D0%90%D0%BD%D0%B3%D0%BB%D0%B8%D0%B9%D1%81%D0%BA%D0%B8%D0%B9_%D1%8F%D0%B7%D1%8B%D0%BA" TargetMode="External"/><Relationship Id="rId203" Type="http://schemas.openxmlformats.org/officeDocument/2006/relationships/hyperlink" Target="https://ru.wikipedia.org/wiki/%D0%9C%D0%B0%D0%BA%D1%80%D0%BE%D1%8D%D0%BA%D0%BE%D0%BD%D0%BE%D0%BC%D0%B8%D1%87%D0%B5%D1%81%D0%BA%D0%B8%D0%B5_%D0%B8%D0%BD%D0%B4%D0%B8%D0%BA%D0%B0%D1%82%D0%BE%D1%80%D1%8B" TargetMode="External"/><Relationship Id="rId385" Type="http://schemas.openxmlformats.org/officeDocument/2006/relationships/hyperlink" Target="https://ru.wikipedia.org/wiki/%D0%A4%D0%B8%D0%BD%D0%B0%D0%BD%D1%81%D0%BE%D0%B2%D1%8B%D0%B9_%D1%80%D1%8B%D0%BD%D0%BE%D0%BA" TargetMode="External"/><Relationship Id="rId19" Type="http://schemas.openxmlformats.org/officeDocument/2006/relationships/hyperlink" Target="http://www.grandars.ru/student/finansy/rynok-cennyh-bumag.html" TargetMode="External"/><Relationship Id="rId224" Type="http://schemas.openxmlformats.org/officeDocument/2006/relationships/hyperlink" Target="https://ru.wikipedia.org/wiki/%D0%9F%D0%BE%D1%80%D1%82%D1%84%D0%B5%D0%BB%D1%8C_(%D1%84%D0%B8%D0%BD%D0%B0%D0%BD%D1%81%D1%8B)" TargetMode="External"/><Relationship Id="rId245" Type="http://schemas.openxmlformats.org/officeDocument/2006/relationships/hyperlink" Target="https://ru.wikipedia.org/wiki/%D0%9F%D1%80%D0%B5%D0%B4%D0%BF%D1%80%D0%B8%D1%8F%D1%82%D0%B8%D0%B5" TargetMode="External"/><Relationship Id="rId266" Type="http://schemas.openxmlformats.org/officeDocument/2006/relationships/hyperlink" Target="https://ru.wikipedia.org/wiki/%D0%A0%D1%8B%D0%BD%D0%BE%D0%BA_%D0%BA%D0%B0%D0%BF%D0%B8%D1%82%D0%B0%D0%BB%D0%B0" TargetMode="External"/><Relationship Id="rId287" Type="http://schemas.openxmlformats.org/officeDocument/2006/relationships/hyperlink" Target="https://ru.wikipedia.org/wiki/%D0%A4%D0%B8%D0%B7%D0%B8%D1%87%D0%B5%D1%81%D0%BA%D0%B8%D0%B5_%D0%BB%D0%B8%D1%86%D0%B0" TargetMode="External"/><Relationship Id="rId410" Type="http://schemas.openxmlformats.org/officeDocument/2006/relationships/hyperlink" Target="http://www.grandars.ru/student/bankovskoe-delo/sertifikat.html" TargetMode="External"/><Relationship Id="rId431" Type="http://schemas.openxmlformats.org/officeDocument/2006/relationships/hyperlink" Target="https://ru.wikipedia.org/wiki/%D0%A4%D1%8C%D1%8E%D1%87%D0%B5%D1%80%D1%81" TargetMode="External"/><Relationship Id="rId452" Type="http://schemas.openxmlformats.org/officeDocument/2006/relationships/hyperlink" Target="http://finmarkets.info/files/FORTS.html" TargetMode="External"/><Relationship Id="rId473" Type="http://schemas.openxmlformats.org/officeDocument/2006/relationships/hyperlink" Target="https://ru.wikipedia.org/wiki/%D0%A2%D0%BE%D0%B2%D0%B0%D1%80%D0%BD%D0%B0%D1%8F_%D0%B1%D0%B8%D1%80%D0%B6%D0%B0" TargetMode="External"/><Relationship Id="rId494" Type="http://schemas.openxmlformats.org/officeDocument/2006/relationships/hyperlink" Target="https://ru.wikipedia.org/wiki/%D0%91%D0%B8%D1%80%D0%B6%D0%B0" TargetMode="External"/><Relationship Id="rId508" Type="http://schemas.openxmlformats.org/officeDocument/2006/relationships/hyperlink" Target="https://ru.wikipedia.org/wiki/%D0%91%D0%B8%D1%80%D0%B6%D0%B5%D0%B2%D0%B0%D1%8F_%D0%B7%D0%B0%D1%8F%D0%B2%D0%BA%D0%B0" TargetMode="External"/><Relationship Id="rId529" Type="http://schemas.openxmlformats.org/officeDocument/2006/relationships/hyperlink" Target="https://ru.wikipedia.org/wiki/%D0%9A%D0%BE%D1%82%D0%B8%D1%80%D0%BE%D0%B2%D0%BA%D0%B0" TargetMode="External"/><Relationship Id="rId30" Type="http://schemas.openxmlformats.org/officeDocument/2006/relationships/hyperlink" Target="http://www.grandars.ru/college/pravovedenie/istochniki-prava.html" TargetMode="External"/><Relationship Id="rId105" Type="http://schemas.openxmlformats.org/officeDocument/2006/relationships/hyperlink" Target="https://ru.wikipedia.org/wiki/%D0%AE%D1%80%D0%B8%D0%B4%D0%B8%D1%87%D0%B5%D1%81%D0%BA%D0%BE%D0%B5_%D0%BB%D0%B8%D1%86%D0%BE" TargetMode="External"/><Relationship Id="rId126" Type="http://schemas.openxmlformats.org/officeDocument/2006/relationships/hyperlink" Target="http://www.banki.ru/wikibank/POS-%EA%F0%E5%E4%E8%F2%EE%E2%E0%ED%E8%E5/" TargetMode="External"/><Relationship Id="rId147" Type="http://schemas.openxmlformats.org/officeDocument/2006/relationships/hyperlink" Target="https://ru.wikipedia.org/wiki/%D0%A0%D0%B5%D0%BA%D0%BB%D0%B0%D0%BC%D0%B0" TargetMode="External"/><Relationship Id="rId168" Type="http://schemas.openxmlformats.org/officeDocument/2006/relationships/hyperlink" Target="https://ru.wikipedia.org/wiki/%D0%9F%D0%BE%D0%BB%D1%8C%D0%B7%D0%BE%D0%B2%D0%B0%D0%BD%D0%B8%D0%B5" TargetMode="External"/><Relationship Id="rId312" Type="http://schemas.openxmlformats.org/officeDocument/2006/relationships/hyperlink" Target="http://center-yf.ru/data/economy/Nacionalnaya-ekonomika.php" TargetMode="External"/><Relationship Id="rId333" Type="http://schemas.openxmlformats.org/officeDocument/2006/relationships/image" Target="media/image2.jpeg"/><Relationship Id="rId354" Type="http://schemas.openxmlformats.org/officeDocument/2006/relationships/hyperlink" Target="https://ru.wikipedia.org/wiki/%D0%9F%D1%80%D0%BE%D1%86%D0%B5%D0%BD%D1%82%D0%BD%D1%8B%D0%B9_%D0%B4%D0%BE%D1%85%D0%BE%D0%B4" TargetMode="External"/><Relationship Id="rId51" Type="http://schemas.openxmlformats.org/officeDocument/2006/relationships/hyperlink" Target="http://www.banki.ru/wikibank/%C0%EA%F6%E8%EE%ED%E5%F0%ED%FB%E9+%E8%ED%E2%E5%F1%F2%E8%F6%E8%EE%ED%ED%FB%E9+%F4%EE%ED%E4+%28%C0%C8%D4%29/" TargetMode="External"/><Relationship Id="rId72" Type="http://schemas.openxmlformats.org/officeDocument/2006/relationships/hyperlink" Target="https://ru.wikipedia.org/wiki/%D0%A1%D1%82%D1%80%D0%B0%D1%85%D0%BE%D0%B2%D0%BE%D0%B9_%D0%B1%D1%80%D0%BE%D0%BA%D0%B5%D1%80" TargetMode="External"/><Relationship Id="rId93" Type="http://schemas.openxmlformats.org/officeDocument/2006/relationships/hyperlink" Target="https://ru.wikipedia.org/wiki/%D0%93%D0%BE%D1%82%D0%BE%D0%B2%D1%8B%D0%B9_%D0%B1%D0%B8%D0%B7%D0%BD%D0%B5%D1%81" TargetMode="External"/><Relationship Id="rId189" Type="http://schemas.openxmlformats.org/officeDocument/2006/relationships/hyperlink" Target="https://ru.wikipedia.org/wiki/%D0%94%D0%B5%D0%BD%D0%B5%D0%B6%D0%BD%D1%8B%D0%B9_%D0%BF%D0%BE%D1%82%D0%BE%D0%BA" TargetMode="External"/><Relationship Id="rId375" Type="http://schemas.openxmlformats.org/officeDocument/2006/relationships/hyperlink" Target="https://ru.wikipedia.org/wiki/%D0%93%D0%BE%D1%81%D1%83%D0%B4%D0%B0%D1%80%D1%81%D1%82%D0%B2%D0%BE" TargetMode="External"/><Relationship Id="rId396" Type="http://schemas.openxmlformats.org/officeDocument/2006/relationships/hyperlink" Target="https://ru.wikipedia.org/wiki/%D0%97%D0%B0%D0%BB%D0%BE%D0%B3" TargetMode="External"/><Relationship Id="rId3" Type="http://schemas.openxmlformats.org/officeDocument/2006/relationships/settings" Target="settings.xml"/><Relationship Id="rId214" Type="http://schemas.openxmlformats.org/officeDocument/2006/relationships/hyperlink" Target="https://ru.wikipedia.org/wiki/%D0%9F%D0%BE%D1%80%D1%82%D1%84%D0%B5%D0%BB%D1%8C_(%D1%84%D0%B8%D0%BD%D0%B0%D0%BD%D1%81%D1%8B)" TargetMode="External"/><Relationship Id="rId235" Type="http://schemas.openxmlformats.org/officeDocument/2006/relationships/hyperlink" Target="https://ru.wikipedia.org/wiki/%D0%94%D0%B5%D0%BD%D0%B5%D0%B6%D0%BD%D1%8B%D0%B9_%D1%80%D1%8B%D0%BD%D0%BE%D0%BA" TargetMode="External"/><Relationship Id="rId256" Type="http://schemas.openxmlformats.org/officeDocument/2006/relationships/hyperlink" Target="https://ru.wikipedia.org/wiki/%D0%9A%D1%80%D0%B5%D0%B4%D0%B8%D1%82%D0%BE%D1%80" TargetMode="External"/><Relationship Id="rId277" Type="http://schemas.openxmlformats.org/officeDocument/2006/relationships/hyperlink" Target="https://ru.wikipedia.org/wiki/%D0%97%D0%B0%D1%91%D0%BC%D1%89%D0%B8%D0%BA" TargetMode="External"/><Relationship Id="rId298" Type="http://schemas.openxmlformats.org/officeDocument/2006/relationships/hyperlink" Target="https://ru.wikipedia.org/wiki/%D0%9F%D1%80%D0%BE%D1%86%D0%B5%D0%BD%D1%82" TargetMode="External"/><Relationship Id="rId400" Type="http://schemas.openxmlformats.org/officeDocument/2006/relationships/image" Target="media/image8.jpeg"/><Relationship Id="rId421" Type="http://schemas.openxmlformats.org/officeDocument/2006/relationships/hyperlink" Target="https://ru.wikipedia.org/wiki/%D0%A5%D0%B5%D0%B4%D0%B6%D0%B8%D1%80%D0%BE%D0%B2%D0%B0%D0%BD%D0%B8%D0%B5" TargetMode="External"/><Relationship Id="rId442" Type="http://schemas.openxmlformats.org/officeDocument/2006/relationships/hyperlink" Target="https://ru.wikipedia.org/wiki/%D0%A4%D1%8C%D1%8E%D1%87%D0%B5%D1%80%D1%81" TargetMode="External"/><Relationship Id="rId463" Type="http://schemas.openxmlformats.org/officeDocument/2006/relationships/hyperlink" Target="http://s.igmhb.com/click?v=QU06ODExNTU6ODY3MzrRh9C40LrQsNCz0YHQutC-0Lkg0LHQuNGA0LbQtSDQvtC_0YbQuNC-0L3QvtCyOjE5N2ExNmIyZGE5YWFmZjYzNzFhMjU0YjMyODdkMGQ2OnotMjQ0OS04ODMxMDI0Nzp3d3cuYXVwLnJ1OjI3MDg4NzpmMzg5YTk1MTVlZmIxNTYwZjgzNDU2NGJiZTVmMTUyOTo1MWE1ODhiYzViNjI0MDc2YjgxNWQ0NzBmYTk3ZTY1YzoxOmRhdGFfc3MsMTA0MHgxOTIwO2RhdGFfcmMsMTtkYXRhX2ZiLG5vOzoyODM1MTQ2NDo6OjAuMDE&amp;subid=g-88310247-65030f3cf83a4fd6815f86e19638f744-&amp;data_ss=1040x1920&amp;data_rc=1&amp;data_fb=no&amp;data_tagname=A&amp;data_ct=small_square&amp;data_clickel=link&amp;data_sid=5efec9b5776d7c4c82d3cd6798637910" TargetMode="External"/><Relationship Id="rId484" Type="http://schemas.openxmlformats.org/officeDocument/2006/relationships/hyperlink" Target="https://ru.wikipedia.org/wiki/%D0%9F%D1%80%D0%BE%D1%86%D0%B5%D0%BD%D1%82%D0%BD%D0%B0%D1%8F_%D1%81%D1%82%D0%B0%D0%B2%D0%BA%D0%B0" TargetMode="External"/><Relationship Id="rId519" Type="http://schemas.openxmlformats.org/officeDocument/2006/relationships/hyperlink" Target="http://be5.biz/rynok_tcennykh_bumag/obligatciia.html" TargetMode="External"/><Relationship Id="rId116" Type="http://schemas.openxmlformats.org/officeDocument/2006/relationships/hyperlink" Target="https://ru.wikipedia.org/wiki/%D0%91%D0%B0%D0%BD%D0%BA%D0%BE%D0%B2%D1%81%D0%BA%D0%BE%D0%B5_%D0%B4%D0%B5%D0%BB%D0%BE" TargetMode="External"/><Relationship Id="rId137" Type="http://schemas.openxmlformats.org/officeDocument/2006/relationships/hyperlink" Target="https://ru.wikipedia.org/w/index.php?title=%D0%9B%D0%B8%D0%B7%D0%B8%D0%BD%D0%B3%D0%BE%D0%B2%D1%8B%D0%B5_%D1%83%D1%81%D0%BB%D1%83%D0%B3%D0%B8&amp;action=edit&amp;redlink=1" TargetMode="External"/><Relationship Id="rId158" Type="http://schemas.openxmlformats.org/officeDocument/2006/relationships/hyperlink" Target="https://ru.wikipedia.org/wiki/%D0%9A%D1%80%D0%B5%D0%B4%D0%B8%D1%82" TargetMode="External"/><Relationship Id="rId302" Type="http://schemas.openxmlformats.org/officeDocument/2006/relationships/hyperlink" Target="https://ru.wikipedia.org/wiki/%D0%9F%D0%BE%D1%81%D1%80%D0%B5%D0%B4%D0%BD%D0%B8%D0%BA" TargetMode="External"/><Relationship Id="rId323" Type="http://schemas.openxmlformats.org/officeDocument/2006/relationships/hyperlink" Target="https://ru.wikipedia.org/wiki/%D0%94%D0%BB%D0%B8%D0%BD%D0%BD%D1%8B%D0%B5_%D0%B4%D0%B5%D0%BD%D1%8C%D0%B3%D0%B8" TargetMode="External"/><Relationship Id="rId344" Type="http://schemas.openxmlformats.org/officeDocument/2006/relationships/hyperlink" Target="http://www.bankmib.ru/1137" TargetMode="External"/><Relationship Id="rId530" Type="http://schemas.openxmlformats.org/officeDocument/2006/relationships/hyperlink" Target="https://ru.wikipedia.org/wiki/%D0%91%D0%B8%D1%80%D0%B6%D0%B0" TargetMode="External"/><Relationship Id="rId20" Type="http://schemas.openxmlformats.org/officeDocument/2006/relationships/hyperlink" Target="http://www.grandars.ru/college/strahovanie/strahovoy-rynok.html" TargetMode="External"/><Relationship Id="rId41" Type="http://schemas.openxmlformats.org/officeDocument/2006/relationships/hyperlink" Target="http://www.banki.ru/wikibank/%D6%E5%ED%ED%E0%FF+%E1%F3%EC%E0%E3%E0/" TargetMode="External"/><Relationship Id="rId62" Type="http://schemas.openxmlformats.org/officeDocument/2006/relationships/hyperlink" Target="https://ru.wikipedia.org/wiki/%D0%90%D0%BD%D0%B3%D0%BB%D0%B8%D0%B9%D1%81%D0%BA%D0%B8%D0%B9_%D1%8F%D0%B7%D1%8B%D0%BA" TargetMode="External"/><Relationship Id="rId83" Type="http://schemas.openxmlformats.org/officeDocument/2006/relationships/hyperlink" Target="https://ru.wikipedia.org/wiki/%D0%A6%D0%B5%D0%BD%D0%BD%D0%BE%D1%81%D1%82%D0%B8" TargetMode="External"/><Relationship Id="rId179" Type="http://schemas.openxmlformats.org/officeDocument/2006/relationships/hyperlink" Target="https://www.fxclub.org/gosudarstvennoe-regulirovanie-finansovogo-rynka/" TargetMode="External"/><Relationship Id="rId365" Type="http://schemas.openxmlformats.org/officeDocument/2006/relationships/hyperlink" Target="http://www.grandars.ru/student/finansy/obligaciya.html" TargetMode="External"/><Relationship Id="rId386" Type="http://schemas.openxmlformats.org/officeDocument/2006/relationships/hyperlink" Target="https://ru.wikipedia.org/wiki/%D0%9F%D1%80%D0%B8%D0%B2%D0%B0%D1%82%D0%B8%D0%B7%D0%B0%D1%86%D0%B8%D0%BE%D0%BD%D0%BD%D1%8B%D0%B9_%D1%87%D0%B5%D0%BA" TargetMode="External"/><Relationship Id="rId190" Type="http://schemas.openxmlformats.org/officeDocument/2006/relationships/hyperlink" Target="https://ru.wikipedia.org/wiki/%D0%94%D0%B8%D0%B2%D0%B8%D0%B4%D0%B5%D0%BD%D0%B4" TargetMode="External"/><Relationship Id="rId204" Type="http://schemas.openxmlformats.org/officeDocument/2006/relationships/hyperlink" Target="https://ru.wikipedia.org/wiki/%D0%98%D0%BD%D0%B4%D0%B5%D0%BA%D1%81_%D0%B4%D0%B5%D0%BB%D0%BE%D0%B2%D0%BE%D0%B9_%D0%B0%D0%BA%D1%82%D0%B8%D0%B2%D0%BD%D0%BE%D1%81%D1%82%D0%B8" TargetMode="External"/><Relationship Id="rId225" Type="http://schemas.openxmlformats.org/officeDocument/2006/relationships/hyperlink" Target="https://ru.wikipedia.org/wiki/%D0%90%D0%BD%D0%B3%D0%BB%D0%B8%D0%B9%D1%81%D0%BA%D0%B8%D0%B9_%D1%8F%D0%B7%D1%8B%D0%BA" TargetMode="External"/><Relationship Id="rId246" Type="http://schemas.openxmlformats.org/officeDocument/2006/relationships/hyperlink" Target="https://ru.wikipedia.org/wiki/%D0%9E%D1%80%D0%B3%D0%B0%D0%BD%D0%B8%D0%B7%D0%B0%D1%86%D0%B8%D1%8F" TargetMode="External"/><Relationship Id="rId267" Type="http://schemas.openxmlformats.org/officeDocument/2006/relationships/hyperlink" Target="https://ru.wikipedia.org/wiki/%D0%90%D0%BD%D0%B3%D0%BB%D0%B8%D0%B9%D1%81%D0%BA%D0%B8%D0%B9_%D1%8F%D0%B7%D1%8B%D0%BA" TargetMode="External"/><Relationship Id="rId288" Type="http://schemas.openxmlformats.org/officeDocument/2006/relationships/hyperlink" Target="https://ru.wikipedia.org/wiki/%D0%93%D0%BE%D1%81%D1%83%D0%B4%D0%B0%D1%80%D1%81%D1%82%D0%B2%D0%BE" TargetMode="External"/><Relationship Id="rId411" Type="http://schemas.openxmlformats.org/officeDocument/2006/relationships/hyperlink" Target="http://www.grandars.ru/student/finansy/konosament.html" TargetMode="External"/><Relationship Id="rId432" Type="http://schemas.openxmlformats.org/officeDocument/2006/relationships/hyperlink" Target="https://ru.wikipedia.org/wiki/%D0%9A%D0%BE%D0%BD%D1%82%D1%80%D0%B0%D0%BA%D1%82_%D0%BD%D0%B0_%D1%80%D0%B0%D0%B7%D0%BD%D0%B8%D1%86%D1%83_%D1%86%D0%B5%D0%BD" TargetMode="External"/><Relationship Id="rId453" Type="http://schemas.openxmlformats.org/officeDocument/2006/relationships/hyperlink" Target="http://finmarkets.info/files/FORTS.html" TargetMode="External"/><Relationship Id="rId474" Type="http://schemas.openxmlformats.org/officeDocument/2006/relationships/hyperlink" Target="https://ru.wikipedia.org/wiki/%D0%9A%D0%BE%D0%BD%D1%8A%D1%8E%D0%BD%D0%BA%D1%82%D1%83%D1%80%D0%B0" TargetMode="External"/><Relationship Id="rId509" Type="http://schemas.openxmlformats.org/officeDocument/2006/relationships/hyperlink" Target="https://ru.wikipedia.org/w/index.php?title=%D0%91%D0%B8%D1%80%D0%B6%D0%B5%D0%B2%D0%B0%D1%8F_%D1%81%D0%B4%D0%B5%D0%BB%D0%BA%D0%B0&amp;veaction=edit&amp;vesection=3" TargetMode="External"/><Relationship Id="rId106" Type="http://schemas.openxmlformats.org/officeDocument/2006/relationships/hyperlink" Target="https://ru.wikipedia.org/wiki/%D0%9B%D0%B8%D1%86%D0%B5%D0%BD%D0%B7%D0%B8%D1%80%D0%BE%D0%B2%D0%B0%D0%BD%D0%B8%D0%B5" TargetMode="External"/><Relationship Id="rId127" Type="http://schemas.openxmlformats.org/officeDocument/2006/relationships/hyperlink" Target="http://www.banki.ru/wikibank/%DD%EA%F1%EF%F0%E5%F1%F1-%EA%F0%E5%E4%E8%F2/" TargetMode="External"/><Relationship Id="rId313" Type="http://schemas.openxmlformats.org/officeDocument/2006/relationships/hyperlink" Target="http://center-yf.ru/data/ip/Investicionnyi-proekt.php" TargetMode="External"/><Relationship Id="rId495" Type="http://schemas.openxmlformats.org/officeDocument/2006/relationships/hyperlink" Target="http://utmagazine.ru/posts/2623-chto-takoe-vnebirzhevoy-rynok-cennyh-bumag.html" TargetMode="External"/><Relationship Id="rId10" Type="http://schemas.openxmlformats.org/officeDocument/2006/relationships/hyperlink" Target="http://www.grandars.ru/student/finansy/procentnaya-stavka.html" TargetMode="External"/><Relationship Id="rId31" Type="http://schemas.openxmlformats.org/officeDocument/2006/relationships/hyperlink" Target="http://www.grandars.ru/student/finansy/cennaya-bumaga.html" TargetMode="External"/><Relationship Id="rId52" Type="http://schemas.openxmlformats.org/officeDocument/2006/relationships/hyperlink" Target="http://www.banki.ru/wikibank/%C1%E0%ED%EA+%D0%EE%F1%F1%E8%E8/" TargetMode="External"/><Relationship Id="rId73" Type="http://schemas.openxmlformats.org/officeDocument/2006/relationships/hyperlink" Target="https://ru.wikipedia.org/wiki/%D0%A4%D1%80%D0%B0%D1%85%D1%82%D0%BE%D0%B2%D0%B0%D1%82%D0%B5%D0%BB%D1%8C" TargetMode="External"/><Relationship Id="rId94" Type="http://schemas.openxmlformats.org/officeDocument/2006/relationships/hyperlink" Target="https://ru.wikipedia.org/wiki/%D0%A1%D0%BB%D0%B8%D1%8F%D0%BD%D0%B8%D1%8F_%D0%B8_%D0%BF%D0%BE%D0%B3%D0%BB%D0%BE%D1%89%D0%B5%D0%BD%D0%B8%D1%8F" TargetMode="External"/><Relationship Id="rId148" Type="http://schemas.openxmlformats.org/officeDocument/2006/relationships/hyperlink" Target="https://ru.wikipedia.org/wiki/%D0%9A%D0%BE%D0%BC%D0%B8%D1%81%D1%81%D0%B8%D0%BE%D0%BD%D0%BD%D1%8B%D0%B5_%D1%83%D1%81%D0%BB%D1%83%D0%B3%D0%B8" TargetMode="External"/><Relationship Id="rId169" Type="http://schemas.openxmlformats.org/officeDocument/2006/relationships/hyperlink" Target="https://ru.wikipedia.org/wiki/%D0%9F%D1%80%D0%B5%D0%B4%D0%BF%D1%80%D0%B8%D0%BD%D0%B8%D0%BC%D0%B0%D1%82%D0%B5%D0%BB%D1%8C%D1%81%D1%82%D0%B2%D0%BE" TargetMode="External"/><Relationship Id="rId334" Type="http://schemas.openxmlformats.org/officeDocument/2006/relationships/hyperlink" Target="http://s.igmhb.com/click?v=QU06MTAwMjY2OjI0NTU60YLQvtGA0LPQvtCy0LvRjyDRhtC10L3QvdGL0LzQuCDQsdGD0LzQsNCz0LDQvNC4OjA0MGI4MjA5YTE2MjQ3NTYwMzAxMWY5OGY5ZDQ4YTgwOnotMjQ0OS04ODMxMDI0Nzp3d3cuZ3JhbmRhcnMucnU6Mjg3MzUwOjJmNTJiNDIxMjUxZjdlYjFkZDNjZDVjNDNiYjgxNzYyOmJlNWMxZThmODIxYzRkNGE5Yzg1YzdmZWYzODc5ODE4OjA6ZGF0YV9zcywxMDQweDE5MjA7ZGF0YV9yYyw1O2RhdGFfZmIsbm87OjI1MDEyNTYxOjo6MC4wMQ&amp;subid=g-88310247-93f794b7bda44b7787cb46558ad0a682-&amp;data_ss=1040x1920&amp;data_rc=5&amp;data_fb=no&amp;data_tagname=A&amp;data_ct=image_only&amp;data_clickel=link&amp;data_sid=5efec9b5776d7c4c82d3cd6798637910" TargetMode="External"/><Relationship Id="rId355" Type="http://schemas.openxmlformats.org/officeDocument/2006/relationships/hyperlink" Target="https://ru.wikipedia.org/wiki/%D0%9A%D1%83%D0%BF%D0%BE%D0%BD_(%D0%BE%D0%B1%D0%BB%D0%B8%D0%B3%D0%B0%D1%86%D0%B8%D1%8F)" TargetMode="External"/><Relationship Id="rId376" Type="http://schemas.openxmlformats.org/officeDocument/2006/relationships/hyperlink" Target="https://ru.wikipedia.org/wiki/%D0%AD%D0%BC%D0%B8%D1%81%D1%81%D0%B8%D1%8F_(%D1%8D%D0%BA%D0%BE%D0%BD%D0%BE%D0%BC%D0%B8%D0%BA%D0%B0)" TargetMode="External"/><Relationship Id="rId397" Type="http://schemas.openxmlformats.org/officeDocument/2006/relationships/hyperlink" Target="https://ru.wikipedia.org/wiki/%D0%93%D0%BE%D1%81%D1%83%D0%B4%D0%B0%D1%80%D1%81%D1%82%D0%B2%D0%B5%D0%BD%D0%BD%D1%8B%D0%B5_%D0%BA%D1%80%D0%B0%D1%82%D0%BA%D0%BE%D1%81%D1%80%D0%BE%D1%87%D0%BD%D1%8B%D0%B5_%D0%BE%D0%B1%D0%BB%D0%B8%D0%B3%D0%B0%D1%86%D0%B8%D0%B8" TargetMode="External"/><Relationship Id="rId520" Type="http://schemas.openxmlformats.org/officeDocument/2006/relationships/hyperlink" Target="http://s.igmhb.com/click?v=QU06MTAwMjY2OjI0NTU60YTRjNGO0YfQtdGA0YHQvdGL0LU6MDk4MGM0OGJjNjA0MmMzODgwOGY3ZTQ3YzZjNTFhZjE6ei0yNDQ5LTg4MzEwMjQ3OmJhbmtpbmctc2VydmljZXMuaW5mbzoyODczNTA6MmY1MmI0MjEyNTFmN2ViMWRkM2NkNWM0M2JiODE3NjI6YjA2NGI5OGI5MGUyNDI1NjgxYWVjMDhhM2NjM2M2MWQ6MDpkYXRhX3NzLDEwNDB4MTkyMDtkYXRhX3JjLDI7ZGF0YV9mYixubzs6NTkwMzY4MDY6OjowLjAx&amp;subid=g-88310247-1f08d540b83f42d9bf45fdddd6ccc315-&amp;data_ss=1040x1920&amp;data_rc=2&amp;data_fb=no&amp;data_tagname=A&amp;data_ct=image_only&amp;data_clickel=link&amp;data_sid=5efec9b5776d7c4c82d3cd6798637910" TargetMode="External"/><Relationship Id="rId4" Type="http://schemas.openxmlformats.org/officeDocument/2006/relationships/webSettings" Target="webSettings.xml"/><Relationship Id="rId180" Type="http://schemas.openxmlformats.org/officeDocument/2006/relationships/hyperlink" Target="http://www.fxclub.org/trader_analytic/sec3/" TargetMode="External"/><Relationship Id="rId215" Type="http://schemas.openxmlformats.org/officeDocument/2006/relationships/hyperlink" Target="http://psyera.ru/3649/finansovye-potoki" TargetMode="External"/><Relationship Id="rId236" Type="http://schemas.openxmlformats.org/officeDocument/2006/relationships/hyperlink" Target="https://ru.wikipedia.org/wiki/%D0%9A%D1%80%D0%B5%D0%B4%D0%B8%D1%82%D0%BE%D1%80" TargetMode="External"/><Relationship Id="rId257" Type="http://schemas.openxmlformats.org/officeDocument/2006/relationships/hyperlink" Target="https://ru.wikipedia.org/wiki/%D0%94%D0%BE%D1%85%D0%BE%D0%B4" TargetMode="External"/><Relationship Id="rId278" Type="http://schemas.openxmlformats.org/officeDocument/2006/relationships/hyperlink" Target="https://ru.wikipedia.org/wiki/%D0%A4%D0%B8%D0%BD%D0%B0%D0%BD%D1%81%D0%BE%D0%B2%D1%8B%D0%B9_%D0%BF%D0%BE%D1%81%D1%80%D0%B5%D0%B4%D0%BD%D0%B8%D0%BA" TargetMode="External"/><Relationship Id="rId401" Type="http://schemas.openxmlformats.org/officeDocument/2006/relationships/hyperlink" Target="http://utmagazine.ru/posts/8943-ekonomika-strany" TargetMode="External"/><Relationship Id="rId422" Type="http://schemas.openxmlformats.org/officeDocument/2006/relationships/hyperlink" Target="https://ru.wikipedia.org/wiki/%D0%A6%D0%B5%D0%BD%D0%BD%D0%B0%D1%8F_%D0%B1%D1%83%D0%BC%D0%B0%D0%B3%D0%B0" TargetMode="External"/><Relationship Id="rId443" Type="http://schemas.openxmlformats.org/officeDocument/2006/relationships/hyperlink" Target="https://ru.wikipedia.org/wiki/%D0%9E%D0%BF%D1%86%D0%B8%D0%BE%D0%BD" TargetMode="External"/><Relationship Id="rId464" Type="http://schemas.openxmlformats.org/officeDocument/2006/relationships/hyperlink" Target="http://www.aup.ru/books/m225/7_2.htm" TargetMode="External"/><Relationship Id="rId303" Type="http://schemas.openxmlformats.org/officeDocument/2006/relationships/hyperlink" Target="https://ru.wikipedia.org/wiki/%D0%94%D0%BE%D1%85%D0%BE%D0%B4" TargetMode="External"/><Relationship Id="rId485" Type="http://schemas.openxmlformats.org/officeDocument/2006/relationships/hyperlink" Target="https://ru.wikipedia.org/wiki/%D0%9F%D1%83%D1%82-%D0%BE%D0%BF%D1%86%D0%B8%D0%BE%D0%BD" TargetMode="External"/><Relationship Id="rId42" Type="http://schemas.openxmlformats.org/officeDocument/2006/relationships/hyperlink" Target="http://www.banki.ru/wikibank/%C4%E5%ED%FC%E3%E8/" TargetMode="External"/><Relationship Id="rId84" Type="http://schemas.openxmlformats.org/officeDocument/2006/relationships/hyperlink" Target="https://ru.wikipedia.org/wiki/%D0%A3%D0%BF%D0%BB%D0%B0%D1%82%D0%B0" TargetMode="External"/><Relationship Id="rId138" Type="http://schemas.openxmlformats.org/officeDocument/2006/relationships/hyperlink" Target="https://ru.wikipedia.org/wiki/%D0%A0%D0%B5%D0%BA%D0%BB%D0%B0%D0%BC%D0%BD%D1%8B%D0%B5_%D1%83%D1%81%D0%BB%D1%83%D0%B3%D0%B8" TargetMode="External"/><Relationship Id="rId345" Type="http://schemas.openxmlformats.org/officeDocument/2006/relationships/hyperlink" Target="http://www.bankmib.ru/1137#5177958" TargetMode="External"/><Relationship Id="rId387" Type="http://schemas.openxmlformats.org/officeDocument/2006/relationships/hyperlink" Target="https://ru.wikipedia.org/wiki/%D0%92%D0%B0%D1%83%D1%87%D0%B5%D1%80" TargetMode="External"/><Relationship Id="rId510" Type="http://schemas.openxmlformats.org/officeDocument/2006/relationships/hyperlink" Target="https://ru.wikipedia.org/w/index.php?title=%D0%91%D0%B8%D1%80%D0%B6%D0%B5%D0%B2%D0%B0%D1%8F_%D1%81%D0%B4%D0%B5%D0%BB%D0%BA%D0%B0&amp;action=edit&amp;section=3" TargetMode="External"/><Relationship Id="rId191" Type="http://schemas.openxmlformats.org/officeDocument/2006/relationships/hyperlink" Target="https://ru.wikipedia.org/wiki/%D0%A4%D0%BE%D0%BD%D0%B4%D0%BE%D0%B2%D1%8B%D0%B9_%D1%80%D1%8B%D0%BD%D0%BE%D0%BA" TargetMode="External"/><Relationship Id="rId205" Type="http://schemas.openxmlformats.org/officeDocument/2006/relationships/hyperlink" Target="http://psyera.ru/3649/finansovye-potoki" TargetMode="External"/><Relationship Id="rId247" Type="http://schemas.openxmlformats.org/officeDocument/2006/relationships/hyperlink" Target="https://ru.wikipedia.org/wiki/%D0%A4%D0%B8%D0%B7%D0%B8%D1%87%D0%B5%D1%81%D0%BA%D0%B8%D0%B5_%D0%BB%D0%B8%D1%86%D0%B0" TargetMode="External"/><Relationship Id="rId412" Type="http://schemas.openxmlformats.org/officeDocument/2006/relationships/hyperlink" Target="http://www.grandars.ru/student/finansy/akciya.html" TargetMode="External"/><Relationship Id="rId107" Type="http://schemas.openxmlformats.org/officeDocument/2006/relationships/hyperlink" Target="https://ru.wikipedia.org/wiki/%D0%A0%D0%BE%D1%81%D1%81%D0%B8%D1%8F" TargetMode="External"/><Relationship Id="rId289" Type="http://schemas.openxmlformats.org/officeDocument/2006/relationships/hyperlink" Target="https://ru.wikipedia.org/wiki/%D0%9C%D0%B5%D0%B6%D0%B4%D1%83%D0%BD%D0%B0%D1%80%D0%BE%D0%B4%D0%BD%D1%8B%D0%B5_%D1%84%D0%B8%D0%BD%D0%B0%D0%BD%D1%81%D0%BE%D0%B2%D1%8B%D0%B5_%D0%BE%D1%80%D0%B3%D0%B0%D0%BD%D0%B8%D0%B7%D0%B0%D1%86%D0%B8%D0%B8" TargetMode="External"/><Relationship Id="rId454" Type="http://schemas.openxmlformats.org/officeDocument/2006/relationships/hyperlink" Target="http://finmarkets.info/files/FORTS.html#45871325" TargetMode="External"/><Relationship Id="rId496" Type="http://schemas.openxmlformats.org/officeDocument/2006/relationships/hyperlink" Target="http://utmagazine.ru/posts/14941-rynok" TargetMode="External"/><Relationship Id="rId11" Type="http://schemas.openxmlformats.org/officeDocument/2006/relationships/hyperlink" Target="http://www.grandars.ru/college/ekonomika-firmy/izderzhki-obrashcheniya.html" TargetMode="External"/><Relationship Id="rId53" Type="http://schemas.openxmlformats.org/officeDocument/2006/relationships/hyperlink" Target="http://www.banki.ru/wikibank/%C4%E5%ED%E5%E6%ED%EE-%EA%F0%E5%E4%E8%F2%ED%E0%FF+%EF%EE%EB%E8%F2%E8%EA%E0/" TargetMode="External"/><Relationship Id="rId149" Type="http://schemas.openxmlformats.org/officeDocument/2006/relationships/hyperlink" Target="http://dic.academic.ru/dic.nsf/ruwiki/6165" TargetMode="External"/><Relationship Id="rId314" Type="http://schemas.openxmlformats.org/officeDocument/2006/relationships/hyperlink" Target="http://center-yf.ru/data/Brokeru/Investirovanie.php" TargetMode="External"/><Relationship Id="rId356" Type="http://schemas.openxmlformats.org/officeDocument/2006/relationships/hyperlink" Target="https://ru.wikipedia.org/wiki/%D0%94%D0%B8%D1%81%D0%BA%D0%BE%D0%BD%D1%82" TargetMode="External"/><Relationship Id="rId398" Type="http://schemas.openxmlformats.org/officeDocument/2006/relationships/hyperlink" Target="http://utmagazine.ru/posts/7074-obligacii" TargetMode="External"/><Relationship Id="rId521" Type="http://schemas.openxmlformats.org/officeDocument/2006/relationships/hyperlink" Target="http://s.igmhb.com/click?v=QU06ODExNTU6ODY3MzrQuNGB0L_QvtC70L3QtdC90LjRjyDQvtC_0YbQuNC-0L3QsDpiMTgyYTM1MjgxNWI5NjYyM2M4ZWJhNDBmMTEwZjE2Mjp6LTI0NDktODgzMTAyNDc6YmFua2luZy1zZXJ2aWNlcy5pbmZvOjI3MDg5OTo4MTM4ZDIzYzc4ZGI1MWVjZWI5ZmE0Yjk1OGViYWRhNzphNDk4ZjQ1N2MzNmM0MGYzYWM5YTJkYTc4Njc5YThiYzoxOmRhdGFfc3MsMTA0MHgxOTIwO2RhdGFfcmMsMTtkYXRhX2ZiLG5vOzoyODM1MDIzMzo6OjAuMDE&amp;subid=g-88310247-1f08d540b83f42d9bf45fdddd6ccc315-&amp;data_ss=1040x1920&amp;data_rc=1&amp;data_fb=no&amp;data_tagname=A&amp;data_ct=image_only&amp;data_clickel=link&amp;data_sid=5efec9b5776d7c4c82d3cd6798637910" TargetMode="External"/><Relationship Id="rId95" Type="http://schemas.openxmlformats.org/officeDocument/2006/relationships/hyperlink" Target="https://ru.wikipedia.org/wiki/%D0%A6%D0%B5%D0%BD%D0%BD%D1%8B%D0%B5_%D0%B1%D1%83%D0%BC%D0%B0%D0%B3%D0%B8" TargetMode="External"/><Relationship Id="rId160" Type="http://schemas.openxmlformats.org/officeDocument/2006/relationships/hyperlink" Target="https://ru.wikipedia.org/wiki/%D0%9F%D1%80%D0%B5%D0%B4%D0%BF%D1%80%D0%B8%D1%8F%D1%82%D0%B8%D0%B5" TargetMode="External"/><Relationship Id="rId216" Type="http://schemas.openxmlformats.org/officeDocument/2006/relationships/hyperlink" Target="http://psyera.ru/4048/formirovanie-denezhnyh-dohodov-i-fondov" TargetMode="External"/><Relationship Id="rId423" Type="http://schemas.openxmlformats.org/officeDocument/2006/relationships/hyperlink" Target="https://ru.wikipedia.org/wiki/%D0%92%D0%B0%D0%BB%D1%8E%D1%82%D0%BD%D1%8B%D0%B9_%D1%81%D0%B2%D0%BE%D0%BF" TargetMode="External"/><Relationship Id="rId258" Type="http://schemas.openxmlformats.org/officeDocument/2006/relationships/hyperlink" Target="https://ru.wikipedia.org/wiki/%D0%9F%D1%80%D0%BE%D1%86%D0%B5%D0%BD%D1%82" TargetMode="External"/><Relationship Id="rId465" Type="http://schemas.openxmlformats.org/officeDocument/2006/relationships/hyperlink" Target="http://www.aup.ru/books/m225/7_2.htm#82513179" TargetMode="External"/><Relationship Id="rId22" Type="http://schemas.openxmlformats.org/officeDocument/2006/relationships/hyperlink" Target="http://www.grandars.ru/student/ekonomicheskaya-teoriya/dengi.html" TargetMode="External"/><Relationship Id="rId64" Type="http://schemas.openxmlformats.org/officeDocument/2006/relationships/hyperlink" Target="https://ru.wikipedia.org/wiki/%D0%9F%D0%BE%D1%81%D1%80%D0%B5%D0%B4%D0%BD%D0%B8%D0%BA" TargetMode="External"/><Relationship Id="rId118" Type="http://schemas.openxmlformats.org/officeDocument/2006/relationships/hyperlink" Target="https://ru.wikipedia.org/wiki/%D0%9A%D1%80%D0%B5%D0%B4%D0%B8%D1%82" TargetMode="External"/><Relationship Id="rId325" Type="http://schemas.openxmlformats.org/officeDocument/2006/relationships/hyperlink" Target="http://investments.academic.ru/1304/%D0%BF%D1%80%D0%B8%D0%B1%D1%8B%D0%BB%D1%8C" TargetMode="External"/><Relationship Id="rId367" Type="http://schemas.openxmlformats.org/officeDocument/2006/relationships/hyperlink" Target="http://www.grandars.ru/student/finansy/vidy-cennyh-bumag.html" TargetMode="External"/><Relationship Id="rId532" Type="http://schemas.openxmlformats.org/officeDocument/2006/relationships/hyperlink" Target="https://ru.wikipedia.org/wiki/%D0%A1%D0%B2%D1%8F%D0%B7%D1%8C" TargetMode="External"/><Relationship Id="rId171" Type="http://schemas.openxmlformats.org/officeDocument/2006/relationships/hyperlink" Target="https://ru.wikipedia.org/wiki/%D0%9C%D0%B0%D1%80%D0%BA%D0%B5%D1%82%D0%B8%D0%BD%D0%B3%D0%BE%D0%B2%D1%8B%D0%B5_%D0%BA%D0%BE%D0%BC%D0%BC%D1%83%D0%BD%D0%B8%D0%BA%D0%B0%D1%86%D0%B8%D0%B8" TargetMode="External"/><Relationship Id="rId227" Type="http://schemas.openxmlformats.org/officeDocument/2006/relationships/hyperlink" Target="https://ru.wikipedia.org/wiki/%D0%90%D0%BD%D0%B3%D0%BB%D0%B8%D0%B9%D1%81%D0%BA%D0%B8%D0%B9_%D1%8F%D0%B7%D1%8B%D0%BA" TargetMode="External"/><Relationship Id="rId269" Type="http://schemas.openxmlformats.org/officeDocument/2006/relationships/hyperlink" Target="https://ru.wikipedia.org/wiki/%D0%A4%D0%B8%D0%BD%D0%B0%D0%BD%D1%81%D0%BE%D0%B2%D1%8B%D0%B9_%D1%80%D1%8B%D0%BD%D0%BE%D0%BA" TargetMode="External"/><Relationship Id="rId434" Type="http://schemas.openxmlformats.org/officeDocument/2006/relationships/hyperlink" Target="https://ru.wikipedia.org/wiki/%D0%92%D0%B0%D1%80%D1%80%D0%B0%D0%BD%D1%82" TargetMode="External"/><Relationship Id="rId476" Type="http://schemas.openxmlformats.org/officeDocument/2006/relationships/hyperlink" Target="https://ru.wikipedia.org/wiki/%D0%A6%D0%B5%D0%BD%D0%BD%D0%B0%D1%8F_%D0%B1%D1%83%D0%BC%D0%B0%D0%B3%D0%B0" TargetMode="External"/><Relationship Id="rId33" Type="http://schemas.openxmlformats.org/officeDocument/2006/relationships/hyperlink" Target="http://www.grandars.ru/college/strahovanie/strahovanie.html" TargetMode="External"/><Relationship Id="rId129" Type="http://schemas.openxmlformats.org/officeDocument/2006/relationships/hyperlink" Target="https://ru.wikipedia.org/wiki/%D0%9F%D0%BE%D1%82%D1%80%D0%B5%D0%B1%D0%B8%D1%82%D0%B5%D0%BB%D1%8C" TargetMode="External"/><Relationship Id="rId280" Type="http://schemas.openxmlformats.org/officeDocument/2006/relationships/hyperlink" Target="https://ru.wikipedia.org/wiki/%D0%9A%D1%80%D0%B5%D0%B4%D0%B8%D1%82%D0%BE%D1%80" TargetMode="External"/><Relationship Id="rId336" Type="http://schemas.openxmlformats.org/officeDocument/2006/relationships/hyperlink" Target="http://www.grandars.ru/college/pravovedenie/istochniki-prava.html" TargetMode="External"/><Relationship Id="rId501" Type="http://schemas.openxmlformats.org/officeDocument/2006/relationships/hyperlink" Target="https://ru.wikipedia.org/wiki/%D0%98%D0%BD%D0%B2%D0%B5%D1%81%D1%82%D0%BE%D1%80" TargetMode="External"/><Relationship Id="rId75" Type="http://schemas.openxmlformats.org/officeDocument/2006/relationships/hyperlink" Target="https://ru.wikipedia.org/wiki/%D0%A0%D1%8B%D0%BD%D0%BE%D0%BA_%D1%86%D0%B5%D0%BD%D0%BD%D1%8B%D1%85_%D0%B1%D1%83%D0%BC%D0%B0%D0%B3" TargetMode="External"/><Relationship Id="rId140" Type="http://schemas.openxmlformats.org/officeDocument/2006/relationships/hyperlink" Target="https://ru.wikipedia.org/wiki/%D0%9C%D0%B0%D1%80%D0%BA%D0%B5%D1%82%D0%B8%D0%BD%D0%B3%D0%BE%D0%B2%D1%8B%D0%B5_%D0%BA%D0%BE%D0%BC%D0%BC%D1%83%D0%BD%D0%B8%D0%BA%D0%B0%D1%86%D0%B8%D0%B8" TargetMode="External"/><Relationship Id="rId182" Type="http://schemas.openxmlformats.org/officeDocument/2006/relationships/hyperlink" Target="http://www.fxclub.org/instrument_xag/" TargetMode="External"/><Relationship Id="rId378" Type="http://schemas.openxmlformats.org/officeDocument/2006/relationships/hyperlink" Target="https://ru.wikipedia.org/wiki/%D0%9A%D0%B0%D1%81%D1%81%D0%BE%D0%B2%D1%8B%D0%B9_%D1%80%D0%B0%D0%B7%D1%80%D1%8B%D0%B2" TargetMode="External"/><Relationship Id="rId403" Type="http://schemas.openxmlformats.org/officeDocument/2006/relationships/hyperlink" Target="http://utmagazine.ru/posts/8476-dengi" TargetMode="External"/><Relationship Id="rId6" Type="http://schemas.openxmlformats.org/officeDocument/2006/relationships/hyperlink" Target="http://www.grandars.ru/student/finansy/valyutnyy-rynok.html" TargetMode="External"/><Relationship Id="rId238" Type="http://schemas.openxmlformats.org/officeDocument/2006/relationships/hyperlink" Target="https://ru.wikipedia.org/wiki/%D0%A4%D0%B8%D0%BD%D0%B0%D0%BD%D1%81%D0%BE%D0%B2%D1%8B%D0%B9_%D0%BF%D0%BE%D1%81%D1%80%D0%B5%D0%B4%D0%BD%D0%B8%D0%BA" TargetMode="External"/><Relationship Id="rId445" Type="http://schemas.openxmlformats.org/officeDocument/2006/relationships/hyperlink" Target="https://ru.wikipedia.org/wiki/%D0%A4%D1%8C%D1%8E%D1%87%D0%B5%D1%80%D1%81%D0%BD%D0%B0%D1%8F_%D0%B1%D0%B8%D1%80%D0%B6%D0%B0" TargetMode="External"/><Relationship Id="rId487" Type="http://schemas.openxmlformats.org/officeDocument/2006/relationships/hyperlink" Target="https://ru.wikipedia.org/wiki/%D0%91%D0%B0%D0%B7%D0%BE%D0%B2%D1%8B%D0%B9_%D0%B0%D0%BA%D1%82%D0%B8%D0%B2" TargetMode="External"/><Relationship Id="rId291" Type="http://schemas.openxmlformats.org/officeDocument/2006/relationships/hyperlink" Target="https://ru.wikipedia.org/wiki/%D0%9F%D1%80%D0%BE%D1%84%D0%B5%D1%81%D1%81%D0%B8%D0%BE%D0%BD%D0%B0%D0%BB%D1%8C%D0%BD%D1%8B%D0%B5_%D1%83%D1%87%D0%B0%D1%81%D1%82%D0%BD%D0%B8%D0%BA%D0%B8_%D1%84%D0%BE%D0%BD%D0%B4%D0%BE%D0%B2%D0%BE%D0%B3%D0%BE_%D1%80%D1%8B%D0%BD%D0%BA%D0%B0" TargetMode="External"/><Relationship Id="rId305" Type="http://schemas.openxmlformats.org/officeDocument/2006/relationships/hyperlink" Target="https://ru.wikipedia.org/wiki/%D0%A4%D0%B8%D0%BD%D0%B0%D0%BD%D1%81%D0%BE%D0%B2%D1%8B%D0%B9_%D1%80%D1%8B%D0%BD%D0%BE%D0%BA" TargetMode="External"/><Relationship Id="rId347" Type="http://schemas.openxmlformats.org/officeDocument/2006/relationships/hyperlink" Target="https://ru.wikipedia.org/wiki/%D0%90%D0%BD%D0%B3%D0%BB%D0%B8%D0%B9%D1%81%D0%BA%D0%B8%D0%B9_%D1%8F%D0%B7%D1%8B%D0%BA" TargetMode="External"/><Relationship Id="rId512" Type="http://schemas.openxmlformats.org/officeDocument/2006/relationships/hyperlink" Target="https://ru.wikipedia.org/wiki/DVP" TargetMode="External"/><Relationship Id="rId44" Type="http://schemas.openxmlformats.org/officeDocument/2006/relationships/hyperlink" Target="http://www.banki.ru/wikibank/%C7%E0%E5%EC%F9%E8%EA/" TargetMode="External"/><Relationship Id="rId86" Type="http://schemas.openxmlformats.org/officeDocument/2006/relationships/hyperlink" Target="https://ru.wikipedia.org/wiki/%D0%9C%D0%B0%D1%80%D0%B6%D0%B0" TargetMode="External"/><Relationship Id="rId151" Type="http://schemas.openxmlformats.org/officeDocument/2006/relationships/hyperlink" Target="http://dic.academic.ru/dic.nsf/ruwiki/323463" TargetMode="External"/><Relationship Id="rId389" Type="http://schemas.openxmlformats.org/officeDocument/2006/relationships/hyperlink" Target="https://ru.wikipedia.org/wiki/%D0%9E%D0%B1%D0%BB%D0%B8%D0%B3%D0%B0%D1%86%D0%B8%D0%B8_%D1%84%D0%B5%D0%B4%D0%B5%D1%80%D0%B0%D0%BB%D1%8C%D0%BD%D0%BE%D0%B3%D0%BE_%D0%B7%D0%B0%D0%B9%D0%BC%D0%B0" TargetMode="External"/><Relationship Id="rId193" Type="http://schemas.openxmlformats.org/officeDocument/2006/relationships/hyperlink" Target="https://ru.wikipedia.org/wiki/%D0%93%D0%B8%D0%BF%D0%BE%D1%82%D0%B5%D0%B7%D0%B0_%D1%8D%D1%84%D1%84%D0%B5%D0%BA%D1%82%D0%B8%D0%B2%D0%BD%D0%BE%D0%B3%D0%BE_%D1%80%D1%8B%D0%BD%D0%BA%D0%B0" TargetMode="External"/><Relationship Id="rId207" Type="http://schemas.openxmlformats.org/officeDocument/2006/relationships/hyperlink" Target="http://psyera.ru/3763/vidy-pribyli" TargetMode="External"/><Relationship Id="rId249" Type="http://schemas.openxmlformats.org/officeDocument/2006/relationships/hyperlink" Target="https://ru.wikipedia.org/wiki/%D0%9C%D0%B5%D0%B6%D0%B4%D1%83%D0%BD%D0%B0%D1%80%D0%BE%D0%B4%D0%BD%D1%8B%D0%B5_%D1%84%D0%B8%D0%BD%D0%B0%D0%BD%D1%81%D0%BE%D0%B2%D1%8B%D0%B5_%D0%BE%D1%80%D0%B3%D0%B0%D0%BD%D0%B8%D0%B7%D0%B0%D1%86%D0%B8%D0%B8" TargetMode="External"/><Relationship Id="rId414" Type="http://schemas.openxmlformats.org/officeDocument/2006/relationships/hyperlink" Target="https://ru.wikipedia.org/wiki/%D0%94%D0%BE%D0%B3%D0%BE%D0%B2%D0%BE%D1%80" TargetMode="External"/><Relationship Id="rId456" Type="http://schemas.openxmlformats.org/officeDocument/2006/relationships/hyperlink" Target="https://ru.wikipedia.org/wiki/%D0%A4%D0%BE%D1%80%D0%B2%D0%B0%D1%80%D0%B4_(%D0%BA%D0%BE%D0%BD%D1%82%D1%80%D0%B0%D0%BA%D1%82)" TargetMode="External"/><Relationship Id="rId498" Type="http://schemas.openxmlformats.org/officeDocument/2006/relationships/hyperlink" Target="http://utmagazine.ru/posts/8698-aukcion" TargetMode="External"/><Relationship Id="rId13" Type="http://schemas.openxmlformats.org/officeDocument/2006/relationships/hyperlink" Target="http://www.grandars.ru/college/ekonomika-firmy/izderzhki-obrashcheniya.html" TargetMode="External"/><Relationship Id="rId109" Type="http://schemas.openxmlformats.org/officeDocument/2006/relationships/hyperlink" Target="https://ru.wikipedia.org/wiki/%D0%A4%D0%B5%D0%B4%D0%B5%D1%80%D0%B0%D0%BB%D1%8C%D0%BD%D0%B0%D1%8F_%D0%BA%D0%BE%D0%BC%D0%B8%D1%81%D1%81%D0%B8%D1%8F_%D0%BF%D0%BE_%D1%80%D1%8B%D0%BD%D0%BA%D1%83_%D1%86%D0%B5%D0%BD%D0%BD%D1%8B%D1%85_%D0%B1%D1%83%D0%BC%D0%B0%D0%B3" TargetMode="External"/><Relationship Id="rId260" Type="http://schemas.openxmlformats.org/officeDocument/2006/relationships/hyperlink" Target="https://ru.wikipedia.org/wiki/%D0%94%D0%BE%D1%85%D0%BE%D0%B4" TargetMode="External"/><Relationship Id="rId316" Type="http://schemas.openxmlformats.org/officeDocument/2006/relationships/hyperlink" Target="https://ru.wikipedia.org/wiki/%D0%A4%D0%B8%D0%BD%D0%B0%D0%BD%D1%81%D0%BE%D0%B2%D1%8B%D0%B9_%D1%80%D1%8B%D0%BD%D0%BE%D0%BA" TargetMode="External"/><Relationship Id="rId523" Type="http://schemas.openxmlformats.org/officeDocument/2006/relationships/hyperlink" Target="https://ru.wikipedia.org/wiki/%D0%92%D0%B0%D0%BB%D1%8E%D1%82%D0%B0" TargetMode="External"/><Relationship Id="rId55" Type="http://schemas.openxmlformats.org/officeDocument/2006/relationships/hyperlink" Target="http://www.banki.ru/wikibank/%D0%FB%ED%EE%EA+%EA%E0%EF%E8%F2%E0%EB%EE%E2%2C+%F4%EE%ED%E4%EE%E2%FB%E9+%F0%FB%ED%EE%EA/" TargetMode="External"/><Relationship Id="rId97" Type="http://schemas.openxmlformats.org/officeDocument/2006/relationships/hyperlink" Target="https://ru.wikipedia.org/wiki/%D0%9D%D0%B5%D0%B7%D0%B0%D0%B2%D0%B8%D1%81%D0%B8%D0%BC%D0%B0%D1%8F_%D0%B0%D0%BD%D0%B0%D0%BB%D0%B8%D1%82%D0%B8%D0%BA%D0%B0" TargetMode="External"/><Relationship Id="rId120" Type="http://schemas.openxmlformats.org/officeDocument/2006/relationships/hyperlink" Target="https://ru.wikipedia.org/wiki/%D0%9A%D1%80%D0%B5%D0%B4%D0%B8%D1%82%D0%BE%D1%81%D0%BF%D0%BE%D1%81%D0%BE%D0%B1%D0%BD%D0%BE%D1%81%D1%82%D1%8C" TargetMode="External"/><Relationship Id="rId358" Type="http://schemas.openxmlformats.org/officeDocument/2006/relationships/hyperlink" Target="https://ru.wikipedia.org/wiki/%D0%97%D0%B0%D1%91%D0%BC" TargetMode="External"/><Relationship Id="rId162" Type="http://schemas.openxmlformats.org/officeDocument/2006/relationships/hyperlink" Target="https://ru.wikipedia.org/wiki/%D0%A4%D0%B8%D0%B7%D0%B8%D1%87%D0%B5%D1%81%D0%BA%D0%BE%D0%B5_%D0%BB%D0%B8%D1%86%D0%BE" TargetMode="External"/><Relationship Id="rId218" Type="http://schemas.openxmlformats.org/officeDocument/2006/relationships/hyperlink" Target="https://ru.wikipedia.org/wiki/%D0%A4%D0%B8%D0%BD%D0%B0%D0%BD%D1%81%D0%BE%D0%B2%D1%8B%D0%B9_%D1%80%D0%B8%D1%81%D0%BA" TargetMode="External"/><Relationship Id="rId425" Type="http://schemas.openxmlformats.org/officeDocument/2006/relationships/hyperlink" Target="https://ru.wikipedia.org/wiki/%D0%9E%D0%BF%D1%86%D0%B8%D0%BE%D0%BD" TargetMode="External"/><Relationship Id="rId467" Type="http://schemas.openxmlformats.org/officeDocument/2006/relationships/hyperlink" Target="http://www.aup.ru/books/m225/7_2.htm#26717807" TargetMode="External"/><Relationship Id="rId271" Type="http://schemas.openxmlformats.org/officeDocument/2006/relationships/hyperlink" Target="http://mir-fin.ru/dengi.html" TargetMode="External"/><Relationship Id="rId24" Type="http://schemas.openxmlformats.org/officeDocument/2006/relationships/hyperlink" Target="http://www.grandars.ru/student/finansy/valyutnyy-rynok.html" TargetMode="External"/><Relationship Id="rId66" Type="http://schemas.openxmlformats.org/officeDocument/2006/relationships/hyperlink" Target="https://ru.wikipedia.org/wiki/%D0%A4%D0%B8%D0%B7%D0%B8%D1%87%D0%B5%D1%81%D0%BA%D0%BE%D0%B5_%D0%BB%D0%B8%D1%86%D0%BE" TargetMode="External"/><Relationship Id="rId131" Type="http://schemas.openxmlformats.org/officeDocument/2006/relationships/hyperlink" Target="https://ru.wikipedia.org/wiki/%D0%94%D0%B5%D0%BD%D1%8C%D0%B3%D0%B8" TargetMode="External"/><Relationship Id="rId327" Type="http://schemas.openxmlformats.org/officeDocument/2006/relationships/hyperlink" Target="http://www.grandars.ru/student/finansy/rynok-cennyh-bumag.html" TargetMode="External"/><Relationship Id="rId369" Type="http://schemas.openxmlformats.org/officeDocument/2006/relationships/image" Target="media/image5.gif"/><Relationship Id="rId534" Type="http://schemas.openxmlformats.org/officeDocument/2006/relationships/hyperlink" Target="https://ru.wikipedia.org/wiki/%D0%93%D0%BB%D0%BE%D0%B1%D0%B0%D0%BB%D0%B8%D0%B7%D0%B0%D1%86%D0%B8%D1%8F" TargetMode="External"/><Relationship Id="rId173" Type="http://schemas.openxmlformats.org/officeDocument/2006/relationships/hyperlink" Target="https://ru.wikipedia.org/wiki/%D0%98%D0%BD%D1%84%D0%BE%D1%80%D0%BC%D0%B0%D1%86%D0%B8%D1%8F" TargetMode="External"/><Relationship Id="rId229" Type="http://schemas.openxmlformats.org/officeDocument/2006/relationships/hyperlink" Target="https://ru.wikipedia.org/wiki/%D0%A4%D0%B8%D0%BD%D0%B0%D0%BD%D1%81%D0%BE%D0%B2%D1%8B%D0%B9_%D1%80%D1%8B%D0%BD%D0%BE%D0%BA" TargetMode="External"/><Relationship Id="rId380" Type="http://schemas.openxmlformats.org/officeDocument/2006/relationships/hyperlink" Target="https://ru.wikipedia.org/wiki/%D0%94%D0%B5%D0%BD%D0%B5%D0%B6%D0%BD%D0%B0%D1%8F_%D0%BC%D0%B0%D1%81%D1%81%D0%B0" TargetMode="External"/><Relationship Id="rId436" Type="http://schemas.openxmlformats.org/officeDocument/2006/relationships/hyperlink" Target="https://ru.wikipedia.org/wiki/%D0%94%D0%B5%D0%BF%D0%BE%D0%B7%D0%B8%D1%82%D0%B0%D1%80%D0%BD%D0%B0%D1%8F_%D1%80%D0%B0%D1%81%D0%BF%D0%B8%D1%81%D0%BA%D0%B0" TargetMode="External"/><Relationship Id="rId240" Type="http://schemas.openxmlformats.org/officeDocument/2006/relationships/hyperlink" Target="https://ru.wikipedia.org/wiki/%D0%9A%D1%80%D0%B5%D0%B4%D0%B8%D1%82%D0%BE%D1%80" TargetMode="External"/><Relationship Id="rId478" Type="http://schemas.openxmlformats.org/officeDocument/2006/relationships/hyperlink" Target="https://ru.wikipedia.org/wiki/%D0%A4%D0%BE%D1%80%D0%B2%D0%B0%D1%80%D0%B4_(%D0%BA%D0%BE%D0%BD%D1%82%D1%80%D0%B0%D0%BA%D1%82)" TargetMode="External"/><Relationship Id="rId35" Type="http://schemas.openxmlformats.org/officeDocument/2006/relationships/hyperlink" Target="http://www.grandars.ru/student/ekonomicheskaya-teoriya/process-vosproizvodstva.html" TargetMode="External"/><Relationship Id="rId77" Type="http://schemas.openxmlformats.org/officeDocument/2006/relationships/hyperlink" Target="https://ru.wikipedia.org/wiki/%D0%A6%D0%B5%D0%BD%D0%BD%D0%B0%D1%8F_%D0%B1%D1%83%D0%BC%D0%B0%D0%B3%D0%B0" TargetMode="External"/><Relationship Id="rId100" Type="http://schemas.openxmlformats.org/officeDocument/2006/relationships/hyperlink" Target="https://ru.wikipedia.org/wiki/%D0%9F%D1%80%D0%BE%D1%84%D0%B5%D1%81%D1%81%D0%B8%D0%BE%D0%BD%D0%B0%D0%BB%D1%8C%D0%BD%D1%8B%D0%B5_%D1%83%D1%87%D0%B0%D1%81%D1%82%D0%BD%D0%B8%D0%BA%D0%B8_%D1%80%D1%8B%D0%BD%D0%BA%D0%B0_%D1%86%D0%B5%D0%BD%D0%BD%D1%8B%D1%85_%D0%B1%D1%83%D0%BC%D0%B0%D0%B3" TargetMode="External"/><Relationship Id="rId282" Type="http://schemas.openxmlformats.org/officeDocument/2006/relationships/hyperlink" Target="https://ru.wikipedia.org/wiki/%D0%94%D0%B5%D0%BD%D0%B5%D0%B6%D0%BD%D1%8B%D0%B9_%D1%80%D1%8B%D0%BD%D0%BE%D0%BA" TargetMode="External"/><Relationship Id="rId338" Type="http://schemas.openxmlformats.org/officeDocument/2006/relationships/hyperlink" Target="http://www.grandars.ru/student/finansy/veksel.html" TargetMode="External"/><Relationship Id="rId503" Type="http://schemas.openxmlformats.org/officeDocument/2006/relationships/hyperlink" Target="https://ru.wikipedia.org/wiki/%D0%91%D0%B8%D1%80%D0%B6%D0%B0" TargetMode="External"/><Relationship Id="rId8" Type="http://schemas.openxmlformats.org/officeDocument/2006/relationships/hyperlink" Target="http://www.grandars.ru/college/strahovanie/strahovoy-rynok.html" TargetMode="External"/><Relationship Id="rId142" Type="http://schemas.openxmlformats.org/officeDocument/2006/relationships/hyperlink" Target="https://ru.wikipedia.org/wiki/%D0%98%D0%BD%D1%84%D0%BE%D1%80%D0%BC%D0%B0%D1%86%D0%B8%D1%8F" TargetMode="External"/><Relationship Id="rId184" Type="http://schemas.openxmlformats.org/officeDocument/2006/relationships/hyperlink" Target="https://ru.wikipedia.org/wiki/%D0%98%D0%BD%D0%B2%D0%B5%D1%81%D1%82%D0%BE%D1%80" TargetMode="External"/><Relationship Id="rId391" Type="http://schemas.openxmlformats.org/officeDocument/2006/relationships/hyperlink" Target="https://ru.wikipedia.org/wiki/%D0%9A%D0%B0%D0%B7%D0%BD%D0%B0%D1%87%D0%B5%D0%B9%D1%81%D0%BA%D0%B8%D0%B5_%D0%BE%D0%B1%D1%8F%D0%B7%D0%B0%D1%82%D0%B5%D0%BB%D1%8C%D1%81%D1%82%D0%B2%D0%B0" TargetMode="External"/><Relationship Id="rId405" Type="http://schemas.openxmlformats.org/officeDocument/2006/relationships/hyperlink" Target="http://www.grandars.ru/college/pravovedenie/istochniki-prava.html" TargetMode="External"/><Relationship Id="rId447" Type="http://schemas.openxmlformats.org/officeDocument/2006/relationships/hyperlink" Target="http://finmarkets.info/files/FORTS.html" TargetMode="External"/><Relationship Id="rId251" Type="http://schemas.openxmlformats.org/officeDocument/2006/relationships/hyperlink" Target="https://ru.wikipedia.org/wiki/%D0%9F%D1%80%D0%BE%D1%84%D0%B5%D1%81%D1%81%D0%B8%D0%BE%D0%BD%D0%B0%D0%BB%D1%8C%D0%BD%D1%8B%D0%B5_%D1%83%D1%87%D0%B0%D1%81%D1%82%D0%BD%D0%B8%D0%BA%D0%B8_%D1%84%D0%BE%D0%BD%D0%B4%D0%BE%D0%B2%D0%BE%D0%B3%D0%BE_%D1%80%D1%8B%D0%BD%D0%BA%D0%B0" TargetMode="External"/><Relationship Id="rId489" Type="http://schemas.openxmlformats.org/officeDocument/2006/relationships/hyperlink" Target="https://ru.wikipedia.org/wiki/%D0%A6%D0%B5%D0%BD%D0%BD%D0%B0%D1%8F_%D0%B1%D1%83%D0%BC%D0%B0%D0%B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7107</TotalTime>
  <Pages>123</Pages>
  <Words>51448</Words>
  <Characters>293256</Characters>
  <Application>Microsoft Office Word</Application>
  <DocSecurity>0</DocSecurity>
  <Lines>2443</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2016-09-03T10:34:00Z</dcterms:created>
  <dcterms:modified xsi:type="dcterms:W3CDTF">2016-09-08T15:03:00Z</dcterms:modified>
</cp:coreProperties>
</file>