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D4" w:rsidRDefault="001A13D4" w:rsidP="004E26E3">
      <w:pPr>
        <w:pStyle w:val="ListParagraph"/>
        <w:tabs>
          <w:tab w:val="left" w:pos="426"/>
        </w:tabs>
        <w:spacing w:after="0" w:line="288" w:lineRule="auto"/>
        <w:ind w:left="426" w:firstLine="567"/>
        <w:jc w:val="left"/>
        <w:rPr>
          <w:rFonts w:ascii="Sylfaen" w:hAnsi="Sylfaen" w:cs="Sylfaen"/>
          <w:sz w:val="24"/>
        </w:rPr>
      </w:pPr>
    </w:p>
    <w:p w:rsidR="001A13D4" w:rsidRPr="001476E9" w:rsidRDefault="00AF4064" w:rsidP="004E26E3">
      <w:pPr>
        <w:pStyle w:val="ListParagraph"/>
        <w:tabs>
          <w:tab w:val="left" w:pos="426"/>
        </w:tabs>
        <w:spacing w:after="0" w:line="288" w:lineRule="auto"/>
        <w:ind w:left="426" w:right="27" w:firstLine="567"/>
        <w:jc w:val="left"/>
        <w:rPr>
          <w:rFonts w:ascii="Sylfaen" w:hAnsi="Sylfaen" w:cs="Sylfaen"/>
          <w:i/>
          <w:sz w:val="28"/>
          <w:szCs w:val="28"/>
          <w:lang w:val="uk-UA"/>
        </w:rPr>
      </w:pPr>
      <w:r w:rsidRPr="005F064C">
        <w:rPr>
          <w:rFonts w:ascii="Sylfaen" w:hAnsi="Sylfaen" w:cs="Sylfaen"/>
          <w:b/>
          <w:i/>
          <w:sz w:val="28"/>
        </w:rPr>
        <w:t>Հարց</w:t>
      </w:r>
      <w:r w:rsidRPr="005F064C">
        <w:rPr>
          <w:rFonts w:ascii="Sylfaen" w:hAnsi="Sylfaen" w:cs="Sylfaen"/>
          <w:b/>
          <w:i/>
          <w:sz w:val="28"/>
          <w:lang w:val="uk-UA"/>
        </w:rPr>
        <w:t xml:space="preserve"> 1</w:t>
      </w:r>
      <w:r w:rsidR="00A011C1" w:rsidRPr="005F064C">
        <w:rPr>
          <w:rFonts w:ascii="Sylfaen" w:hAnsi="Sylfaen" w:cs="Sylfaen"/>
          <w:b/>
          <w:i/>
          <w:sz w:val="28"/>
          <w:lang w:val="uk-UA"/>
        </w:rPr>
        <w:t>.</w:t>
      </w:r>
      <w:r w:rsidR="004E26E3">
        <w:rPr>
          <w:rFonts w:ascii="Sylfaen" w:hAnsi="Sylfaen" w:cs="Sylfaen"/>
          <w:b/>
          <w:i/>
          <w:sz w:val="28"/>
          <w:lang w:val="uk-UA"/>
        </w:rPr>
        <w:t xml:space="preserve"> </w:t>
      </w:r>
      <w:r w:rsidRPr="001A13D4">
        <w:rPr>
          <w:rFonts w:ascii="Sylfaen" w:hAnsi="Sylfaen" w:cs="Sylfaen"/>
          <w:i/>
          <w:sz w:val="28"/>
        </w:rPr>
        <w:t>Ներդրումների</w:t>
      </w:r>
      <w:r w:rsidR="00296172" w:rsidRPr="004E26E3">
        <w:rPr>
          <w:rFonts w:ascii="Sylfaen" w:hAnsi="Sylfaen" w:cs="Sylfaen"/>
          <w:i/>
          <w:sz w:val="28"/>
          <w:lang w:val="uk-UA"/>
        </w:rPr>
        <w:t xml:space="preserve"> </w:t>
      </w:r>
      <w:r w:rsidRPr="001A13D4">
        <w:rPr>
          <w:rFonts w:ascii="Sylfaen" w:hAnsi="Sylfaen" w:cs="Sylfaen"/>
          <w:i/>
          <w:sz w:val="28"/>
        </w:rPr>
        <w:t>էությունը</w:t>
      </w:r>
      <w:r w:rsidRPr="001A13D4">
        <w:rPr>
          <w:rFonts w:ascii="Sylfaen" w:hAnsi="Sylfaen" w:cs="Sylfaen"/>
          <w:i/>
          <w:sz w:val="28"/>
          <w:lang w:val="uk-UA"/>
        </w:rPr>
        <w:t xml:space="preserve">, </w:t>
      </w:r>
      <w:r w:rsidRPr="001A13D4">
        <w:rPr>
          <w:rFonts w:ascii="Sylfaen" w:hAnsi="Sylfaen" w:cs="Sylfaen"/>
          <w:i/>
          <w:sz w:val="28"/>
        </w:rPr>
        <w:t>տեսակները</w:t>
      </w:r>
      <w:r w:rsidRPr="001A13D4">
        <w:rPr>
          <w:rFonts w:ascii="Sylfaen" w:hAnsi="Sylfaen" w:cs="Sylfaen"/>
          <w:i/>
          <w:sz w:val="28"/>
          <w:lang w:val="uk-UA"/>
        </w:rPr>
        <w:t xml:space="preserve">, </w:t>
      </w:r>
      <w:r w:rsidRPr="001A13D4">
        <w:rPr>
          <w:rFonts w:ascii="Sylfaen" w:hAnsi="Sylfaen" w:cs="Sylfaen"/>
          <w:i/>
          <w:sz w:val="28"/>
        </w:rPr>
        <w:t>դասակարգման</w:t>
      </w:r>
      <w:r w:rsidR="004E26E3" w:rsidRPr="004E26E3">
        <w:rPr>
          <w:rFonts w:ascii="Sylfaen" w:hAnsi="Sylfaen" w:cs="Sylfaen"/>
          <w:i/>
          <w:sz w:val="28"/>
          <w:lang w:val="uk-UA"/>
        </w:rPr>
        <w:t xml:space="preserve"> </w:t>
      </w:r>
      <w:r w:rsidRPr="001A13D4">
        <w:rPr>
          <w:rFonts w:ascii="Sylfaen" w:hAnsi="Sylfaen" w:cs="Sylfaen"/>
          <w:i/>
          <w:sz w:val="28"/>
          <w:szCs w:val="28"/>
        </w:rPr>
        <w:t>չափանիշներն</w:t>
      </w:r>
      <w:r w:rsidR="004E26E3" w:rsidRPr="004E26E3">
        <w:rPr>
          <w:rFonts w:ascii="Sylfaen" w:hAnsi="Sylfaen" w:cs="Sylfaen"/>
          <w:i/>
          <w:sz w:val="28"/>
          <w:szCs w:val="28"/>
          <w:lang w:val="uk-UA"/>
        </w:rPr>
        <w:t xml:space="preserve"> </w:t>
      </w:r>
      <w:r w:rsidRPr="001476E9">
        <w:rPr>
          <w:rFonts w:ascii="Sylfaen" w:hAnsi="Sylfaen" w:cs="Sylfaen"/>
          <w:i/>
          <w:sz w:val="28"/>
          <w:szCs w:val="28"/>
        </w:rPr>
        <w:t>ու</w:t>
      </w:r>
      <w:r w:rsidR="004E26E3" w:rsidRPr="004E26E3">
        <w:rPr>
          <w:rFonts w:ascii="Sylfaen" w:hAnsi="Sylfaen" w:cs="Sylfaen"/>
          <w:i/>
          <w:sz w:val="28"/>
          <w:szCs w:val="28"/>
          <w:lang w:val="uk-UA"/>
        </w:rPr>
        <w:t xml:space="preserve"> </w:t>
      </w:r>
      <w:r w:rsidRPr="001476E9">
        <w:rPr>
          <w:rFonts w:ascii="Sylfaen" w:hAnsi="Sylfaen" w:cs="Sylfaen"/>
          <w:i/>
          <w:sz w:val="28"/>
          <w:szCs w:val="28"/>
        </w:rPr>
        <w:t>սկզբունքները</w:t>
      </w:r>
    </w:p>
    <w:p w:rsidR="001A13D4" w:rsidRPr="003B48EB" w:rsidRDefault="001A13D4" w:rsidP="004E26E3">
      <w:pPr>
        <w:pStyle w:val="ListParagraph"/>
        <w:tabs>
          <w:tab w:val="left" w:pos="426"/>
        </w:tabs>
        <w:spacing w:after="0" w:line="288" w:lineRule="auto"/>
        <w:ind w:left="426" w:firstLine="567"/>
        <w:jc w:val="left"/>
        <w:rPr>
          <w:rFonts w:ascii="Sylfaen" w:hAnsi="Sylfaen" w:cs="Sylfaen"/>
          <w:sz w:val="24"/>
          <w:szCs w:val="28"/>
          <w:lang w:val="uk-UA"/>
        </w:rPr>
      </w:pPr>
    </w:p>
    <w:p w:rsidR="00FB36C5" w:rsidRPr="004E26E3" w:rsidRDefault="00AF4064" w:rsidP="004E26E3">
      <w:pPr>
        <w:pStyle w:val="ListParagraph"/>
        <w:tabs>
          <w:tab w:val="left" w:pos="426"/>
        </w:tabs>
        <w:spacing w:after="0" w:line="288" w:lineRule="auto"/>
        <w:ind w:left="426" w:firstLine="567"/>
        <w:jc w:val="both"/>
        <w:rPr>
          <w:rFonts w:ascii="Sylfaen" w:hAnsi="Sylfaen"/>
          <w:sz w:val="24"/>
          <w:lang w:val="uk-UA"/>
        </w:rPr>
      </w:pPr>
      <w:r w:rsidRPr="00AF4064">
        <w:rPr>
          <w:rFonts w:ascii="Sylfaen" w:hAnsi="Sylfaen"/>
          <w:sz w:val="24"/>
        </w:rPr>
        <w:t>Ներդրումային</w:t>
      </w:r>
      <w:r w:rsidR="004E26E3" w:rsidRPr="004E26E3">
        <w:rPr>
          <w:rFonts w:ascii="Sylfaen" w:hAnsi="Sylfaen"/>
          <w:sz w:val="24"/>
          <w:lang w:val="uk-UA"/>
        </w:rPr>
        <w:t xml:space="preserve"> </w:t>
      </w:r>
      <w:r w:rsidRPr="00AF4064">
        <w:rPr>
          <w:rFonts w:ascii="Sylfaen" w:hAnsi="Sylfaen"/>
          <w:sz w:val="24"/>
        </w:rPr>
        <w:t>նպատակաուղղված</w:t>
      </w:r>
      <w:r w:rsidR="004E26E3" w:rsidRPr="004E26E3">
        <w:rPr>
          <w:rFonts w:ascii="Sylfaen" w:hAnsi="Sylfaen"/>
          <w:sz w:val="24"/>
          <w:lang w:val="uk-UA"/>
        </w:rPr>
        <w:t xml:space="preserve"> </w:t>
      </w:r>
      <w:r w:rsidRPr="00AF4064">
        <w:rPr>
          <w:rFonts w:ascii="Sylfaen" w:hAnsi="Sylfaen"/>
          <w:sz w:val="24"/>
        </w:rPr>
        <w:t>ռազմավարության</w:t>
      </w:r>
      <w:r w:rsidR="004E26E3" w:rsidRPr="004E26E3">
        <w:rPr>
          <w:rFonts w:ascii="Sylfaen" w:hAnsi="Sylfaen"/>
          <w:sz w:val="24"/>
          <w:lang w:val="uk-UA"/>
        </w:rPr>
        <w:t xml:space="preserve"> </w:t>
      </w:r>
      <w:r w:rsidRPr="00AF4064">
        <w:rPr>
          <w:rFonts w:ascii="Sylfaen" w:hAnsi="Sylfaen"/>
          <w:sz w:val="24"/>
        </w:rPr>
        <w:t>մշակումն</w:t>
      </w:r>
      <w:r w:rsidR="004E26E3" w:rsidRPr="004E26E3">
        <w:rPr>
          <w:rFonts w:ascii="Sylfaen" w:hAnsi="Sylfaen"/>
          <w:sz w:val="24"/>
          <w:lang w:val="uk-UA"/>
        </w:rPr>
        <w:t xml:space="preserve"> </w:t>
      </w:r>
      <w:r w:rsidRPr="00AF4064">
        <w:rPr>
          <w:rFonts w:ascii="Sylfaen" w:hAnsi="Sylfaen"/>
          <w:sz w:val="24"/>
        </w:rPr>
        <w:t>ու</w:t>
      </w:r>
      <w:r w:rsidR="004E26E3" w:rsidRPr="004E26E3">
        <w:rPr>
          <w:rFonts w:ascii="Sylfaen" w:hAnsi="Sylfaen"/>
          <w:sz w:val="24"/>
          <w:lang w:val="uk-UA"/>
        </w:rPr>
        <w:t xml:space="preserve"> </w:t>
      </w:r>
      <w:r w:rsidRPr="00AF4064">
        <w:rPr>
          <w:rFonts w:ascii="Sylfaen" w:hAnsi="Sylfaen"/>
          <w:sz w:val="24"/>
        </w:rPr>
        <w:t>արդյունավետ</w:t>
      </w:r>
      <w:r w:rsidR="004E26E3" w:rsidRPr="004E26E3">
        <w:rPr>
          <w:rFonts w:ascii="Sylfaen" w:hAnsi="Sylfaen"/>
          <w:sz w:val="24"/>
          <w:lang w:val="uk-UA"/>
        </w:rPr>
        <w:t xml:space="preserve"> </w:t>
      </w:r>
      <w:r w:rsidRPr="00AF4064">
        <w:rPr>
          <w:rFonts w:ascii="Sylfaen" w:hAnsi="Sylfaen"/>
          <w:sz w:val="24"/>
        </w:rPr>
        <w:t>իրականացումը</w:t>
      </w:r>
      <w:r w:rsidRPr="00924AF2">
        <w:rPr>
          <w:rFonts w:ascii="Sylfaen" w:hAnsi="Sylfaen"/>
          <w:sz w:val="24"/>
          <w:lang w:val="uk-UA"/>
        </w:rPr>
        <w:t xml:space="preserve">, </w:t>
      </w:r>
      <w:r w:rsidRPr="00AF4064">
        <w:rPr>
          <w:rFonts w:ascii="Sylfaen" w:hAnsi="Sylfaen"/>
          <w:sz w:val="24"/>
        </w:rPr>
        <w:t>ներդրումային</w:t>
      </w:r>
      <w:r w:rsidR="004E26E3" w:rsidRPr="004E26E3">
        <w:rPr>
          <w:rFonts w:ascii="Sylfaen" w:hAnsi="Sylfaen"/>
          <w:sz w:val="24"/>
          <w:lang w:val="uk-UA"/>
        </w:rPr>
        <w:t xml:space="preserve"> </w:t>
      </w:r>
      <w:r w:rsidRPr="00AF4064">
        <w:rPr>
          <w:rFonts w:ascii="Sylfaen" w:hAnsi="Sylfaen"/>
          <w:sz w:val="24"/>
        </w:rPr>
        <w:t>և</w:t>
      </w:r>
      <w:r w:rsidR="004E26E3" w:rsidRPr="004E26E3">
        <w:rPr>
          <w:rFonts w:ascii="Sylfaen" w:hAnsi="Sylfaen"/>
          <w:sz w:val="24"/>
          <w:lang w:val="uk-UA"/>
        </w:rPr>
        <w:t xml:space="preserve"> </w:t>
      </w:r>
      <w:r w:rsidRPr="00AF4064">
        <w:rPr>
          <w:rFonts w:ascii="Sylfaen" w:hAnsi="Sylfaen"/>
          <w:sz w:val="24"/>
        </w:rPr>
        <w:t>գործարար</w:t>
      </w:r>
      <w:r w:rsidR="004E26E3" w:rsidRPr="004E26E3">
        <w:rPr>
          <w:rFonts w:ascii="Sylfaen" w:hAnsi="Sylfaen"/>
          <w:sz w:val="24"/>
          <w:lang w:val="uk-UA"/>
        </w:rPr>
        <w:t xml:space="preserve"> </w:t>
      </w:r>
      <w:r w:rsidRPr="00AF4064">
        <w:rPr>
          <w:rFonts w:ascii="Sylfaen" w:hAnsi="Sylfaen"/>
          <w:sz w:val="24"/>
        </w:rPr>
        <w:t>բարենպաստ</w:t>
      </w:r>
      <w:r w:rsidR="004E26E3" w:rsidRPr="004E26E3">
        <w:rPr>
          <w:rFonts w:ascii="Sylfaen" w:hAnsi="Sylfaen"/>
          <w:sz w:val="24"/>
          <w:lang w:val="uk-UA"/>
        </w:rPr>
        <w:t xml:space="preserve"> </w:t>
      </w:r>
      <w:r w:rsidRPr="00AF4064">
        <w:rPr>
          <w:rFonts w:ascii="Sylfaen" w:hAnsi="Sylfaen"/>
          <w:sz w:val="24"/>
        </w:rPr>
        <w:t>միջավայրի</w:t>
      </w:r>
      <w:r w:rsidR="004E26E3" w:rsidRPr="004E26E3">
        <w:rPr>
          <w:rFonts w:ascii="Sylfaen" w:hAnsi="Sylfaen"/>
          <w:sz w:val="24"/>
          <w:lang w:val="uk-UA"/>
        </w:rPr>
        <w:t xml:space="preserve"> </w:t>
      </w:r>
      <w:r w:rsidR="007E7DC2">
        <w:rPr>
          <w:rFonts w:ascii="Sylfaen" w:hAnsi="Sylfaen"/>
          <w:sz w:val="24"/>
        </w:rPr>
        <w:t>ձևավորումն</w:t>
      </w:r>
      <w:r w:rsidR="004E26E3" w:rsidRPr="004E26E3">
        <w:rPr>
          <w:rFonts w:ascii="Sylfaen" w:hAnsi="Sylfaen"/>
          <w:sz w:val="24"/>
          <w:lang w:val="uk-UA"/>
        </w:rPr>
        <w:t xml:space="preserve"> </w:t>
      </w:r>
      <w:r w:rsidR="007E7DC2">
        <w:rPr>
          <w:rFonts w:ascii="Sylfaen" w:hAnsi="Sylfaen"/>
          <w:sz w:val="24"/>
        </w:rPr>
        <w:t>ու</w:t>
      </w:r>
      <w:r w:rsidR="004E26E3" w:rsidRPr="004E26E3">
        <w:rPr>
          <w:rFonts w:ascii="Sylfaen" w:hAnsi="Sylfaen"/>
          <w:sz w:val="24"/>
          <w:lang w:val="uk-UA"/>
        </w:rPr>
        <w:t xml:space="preserve"> </w:t>
      </w:r>
      <w:r w:rsidRPr="00AF4064">
        <w:rPr>
          <w:rFonts w:ascii="Sylfaen" w:hAnsi="Sylfaen"/>
          <w:sz w:val="24"/>
        </w:rPr>
        <w:t>ապահովումը</w:t>
      </w:r>
      <w:r w:rsidR="004E26E3" w:rsidRPr="004E26E3">
        <w:rPr>
          <w:rFonts w:ascii="Sylfaen" w:hAnsi="Sylfaen"/>
          <w:sz w:val="24"/>
          <w:lang w:val="uk-UA"/>
        </w:rPr>
        <w:t xml:space="preserve"> </w:t>
      </w:r>
      <w:r w:rsidRPr="00AF4064">
        <w:rPr>
          <w:rFonts w:ascii="Sylfaen" w:hAnsi="Sylfaen"/>
          <w:sz w:val="24"/>
        </w:rPr>
        <w:t>այսօր</w:t>
      </w:r>
      <w:r w:rsidR="004E26E3" w:rsidRPr="004E26E3">
        <w:rPr>
          <w:rFonts w:ascii="Sylfaen" w:hAnsi="Sylfaen"/>
          <w:sz w:val="24"/>
          <w:lang w:val="uk-UA"/>
        </w:rPr>
        <w:t xml:space="preserve"> </w:t>
      </w:r>
      <w:r w:rsidRPr="00AF4064">
        <w:rPr>
          <w:rFonts w:ascii="Sylfaen" w:hAnsi="Sylfaen"/>
          <w:sz w:val="24"/>
        </w:rPr>
        <w:t>կարելի</w:t>
      </w:r>
      <w:r w:rsidR="004E26E3" w:rsidRP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Pr="00AF4064">
        <w:rPr>
          <w:rFonts w:ascii="Sylfaen" w:hAnsi="Sylfaen"/>
          <w:sz w:val="24"/>
        </w:rPr>
        <w:t>համարել</w:t>
      </w:r>
      <w:r w:rsidR="004E26E3" w:rsidRPr="004E26E3">
        <w:rPr>
          <w:rFonts w:ascii="Sylfaen" w:hAnsi="Sylfaen"/>
          <w:sz w:val="24"/>
          <w:lang w:val="uk-UA"/>
        </w:rPr>
        <w:t xml:space="preserve"> </w:t>
      </w:r>
      <w:r w:rsidRPr="00AF4064">
        <w:rPr>
          <w:rFonts w:ascii="Sylfaen" w:hAnsi="Sylfaen"/>
          <w:sz w:val="24"/>
        </w:rPr>
        <w:t>տնտեսական</w:t>
      </w:r>
      <w:r w:rsidR="004E26E3" w:rsidRPr="004E26E3">
        <w:rPr>
          <w:rFonts w:ascii="Sylfaen" w:hAnsi="Sylfaen"/>
          <w:sz w:val="24"/>
          <w:lang w:val="uk-UA"/>
        </w:rPr>
        <w:t xml:space="preserve"> </w:t>
      </w:r>
      <w:r w:rsidRPr="00AF4064">
        <w:rPr>
          <w:rFonts w:ascii="Sylfaen" w:hAnsi="Sylfaen"/>
          <w:sz w:val="24"/>
        </w:rPr>
        <w:t>քաղաքականության</w:t>
      </w:r>
      <w:r w:rsidR="004E26E3" w:rsidRPr="004E26E3">
        <w:rPr>
          <w:rFonts w:ascii="Sylfaen" w:hAnsi="Sylfaen"/>
          <w:sz w:val="24"/>
          <w:lang w:val="uk-UA"/>
        </w:rPr>
        <w:t xml:space="preserve"> </w:t>
      </w:r>
      <w:r w:rsidRPr="00AF4064">
        <w:rPr>
          <w:rFonts w:ascii="Sylfaen" w:hAnsi="Sylfaen"/>
          <w:sz w:val="24"/>
        </w:rPr>
        <w:t>կարևոր</w:t>
      </w:r>
      <w:r w:rsidR="004E26E3" w:rsidRPr="004E26E3">
        <w:rPr>
          <w:rFonts w:ascii="Sylfaen" w:hAnsi="Sylfaen"/>
          <w:sz w:val="24"/>
          <w:lang w:val="uk-UA"/>
        </w:rPr>
        <w:t xml:space="preserve"> </w:t>
      </w:r>
      <w:r w:rsidRPr="00AF4064">
        <w:rPr>
          <w:rFonts w:ascii="Sylfaen" w:hAnsi="Sylfaen"/>
          <w:sz w:val="24"/>
        </w:rPr>
        <w:t>ուղղություններից</w:t>
      </w:r>
      <w:r w:rsidR="004E26E3" w:rsidRPr="004E26E3">
        <w:rPr>
          <w:rFonts w:ascii="Sylfaen" w:hAnsi="Sylfaen"/>
          <w:sz w:val="24"/>
          <w:lang w:val="uk-UA"/>
        </w:rPr>
        <w:t xml:space="preserve"> </w:t>
      </w:r>
      <w:r w:rsidRPr="00AF4064">
        <w:rPr>
          <w:rFonts w:ascii="Sylfaen" w:hAnsi="Sylfaen"/>
          <w:sz w:val="24"/>
        </w:rPr>
        <w:t>մեկը</w:t>
      </w:r>
      <w:r w:rsidRPr="00924AF2">
        <w:rPr>
          <w:rFonts w:ascii="Sylfaen" w:hAnsi="Sylfaen"/>
          <w:sz w:val="24"/>
          <w:lang w:val="uk-UA"/>
        </w:rPr>
        <w:t>:</w:t>
      </w:r>
      <w:r w:rsidR="004E26E3">
        <w:rPr>
          <w:rFonts w:ascii="Sylfaen" w:hAnsi="Sylfaen"/>
          <w:sz w:val="24"/>
          <w:lang w:val="uk-UA"/>
        </w:rPr>
        <w:t xml:space="preserve"> </w:t>
      </w:r>
      <w:r w:rsidRPr="00AF4064">
        <w:rPr>
          <w:rFonts w:ascii="Sylfaen" w:hAnsi="Sylfaen"/>
          <w:sz w:val="24"/>
        </w:rPr>
        <w:t>Ցանկացած</w:t>
      </w:r>
      <w:r w:rsidR="004E26E3" w:rsidRPr="004E26E3">
        <w:rPr>
          <w:rFonts w:ascii="Sylfaen" w:hAnsi="Sylfaen"/>
          <w:sz w:val="24"/>
          <w:lang w:val="uk-UA"/>
        </w:rPr>
        <w:t xml:space="preserve"> </w:t>
      </w:r>
      <w:r w:rsidRPr="00AF4064">
        <w:rPr>
          <w:rFonts w:ascii="Sylfaen" w:hAnsi="Sylfaen"/>
          <w:sz w:val="24"/>
        </w:rPr>
        <w:t>ձեռնարկության</w:t>
      </w:r>
      <w:r w:rsidR="004E26E3" w:rsidRPr="004E26E3">
        <w:rPr>
          <w:rFonts w:ascii="Sylfaen" w:hAnsi="Sylfaen"/>
          <w:sz w:val="24"/>
          <w:lang w:val="uk-UA"/>
        </w:rPr>
        <w:t xml:space="preserve"> </w:t>
      </w:r>
      <w:r w:rsidRPr="00AF4064">
        <w:rPr>
          <w:rFonts w:ascii="Sylfaen" w:hAnsi="Sylfaen"/>
          <w:sz w:val="24"/>
        </w:rPr>
        <w:t>տնտեսական</w:t>
      </w:r>
      <w:r w:rsidRPr="00924AF2">
        <w:rPr>
          <w:rFonts w:ascii="Sylfaen" w:hAnsi="Sylfaen"/>
          <w:sz w:val="24"/>
          <w:lang w:val="uk-UA"/>
        </w:rPr>
        <w:t xml:space="preserve">, </w:t>
      </w:r>
      <w:r w:rsidRPr="00AF4064">
        <w:rPr>
          <w:rFonts w:ascii="Sylfaen" w:hAnsi="Sylfaen"/>
          <w:sz w:val="24"/>
        </w:rPr>
        <w:t>սոցիալական</w:t>
      </w:r>
      <w:r w:rsidR="004E26E3" w:rsidRPr="004E26E3">
        <w:rPr>
          <w:rFonts w:ascii="Sylfaen" w:hAnsi="Sylfaen"/>
          <w:sz w:val="24"/>
          <w:lang w:val="uk-UA"/>
        </w:rPr>
        <w:t xml:space="preserve"> </w:t>
      </w:r>
      <w:r w:rsidRPr="00AF4064">
        <w:rPr>
          <w:rFonts w:ascii="Sylfaen" w:hAnsi="Sylfaen"/>
          <w:sz w:val="24"/>
        </w:rPr>
        <w:t>ու</w:t>
      </w:r>
      <w:r w:rsidR="004E26E3" w:rsidRPr="004E26E3">
        <w:rPr>
          <w:rFonts w:ascii="Sylfaen" w:hAnsi="Sylfaen"/>
          <w:sz w:val="24"/>
          <w:lang w:val="uk-UA"/>
        </w:rPr>
        <w:t xml:space="preserve"> </w:t>
      </w:r>
      <w:r w:rsidRPr="00AF4064">
        <w:rPr>
          <w:rFonts w:ascii="Sylfaen" w:hAnsi="Sylfaen"/>
          <w:sz w:val="24"/>
        </w:rPr>
        <w:t>գիտատեխնիկական</w:t>
      </w:r>
      <w:r w:rsidR="004E26E3" w:rsidRPr="004E26E3">
        <w:rPr>
          <w:rFonts w:ascii="Sylfaen" w:hAnsi="Sylfaen"/>
          <w:sz w:val="24"/>
          <w:lang w:val="uk-UA"/>
        </w:rPr>
        <w:t xml:space="preserve"> </w:t>
      </w:r>
      <w:r w:rsidR="007C7F22">
        <w:rPr>
          <w:rFonts w:ascii="Sylfaen" w:hAnsi="Sylfaen"/>
          <w:sz w:val="24"/>
        </w:rPr>
        <w:t>զարգացում</w:t>
      </w:r>
      <w:r w:rsidR="004E26E3" w:rsidRPr="004E26E3">
        <w:rPr>
          <w:rFonts w:ascii="Sylfaen" w:hAnsi="Sylfaen"/>
          <w:sz w:val="24"/>
          <w:lang w:val="uk-UA"/>
        </w:rPr>
        <w:t xml:space="preserve"> </w:t>
      </w:r>
      <w:r w:rsidRPr="00AF4064">
        <w:rPr>
          <w:rFonts w:ascii="Sylfaen" w:hAnsi="Sylfaen"/>
          <w:sz w:val="24"/>
        </w:rPr>
        <w:t>էապես</w:t>
      </w:r>
      <w:r w:rsidR="004E26E3" w:rsidRPr="004E26E3">
        <w:rPr>
          <w:rFonts w:ascii="Sylfaen" w:hAnsi="Sylfaen"/>
          <w:sz w:val="24"/>
          <w:lang w:val="uk-UA"/>
        </w:rPr>
        <w:t xml:space="preserve"> </w:t>
      </w:r>
      <w:r w:rsidRPr="00AF4064">
        <w:rPr>
          <w:rFonts w:ascii="Sylfaen" w:hAnsi="Sylfaen"/>
          <w:sz w:val="24"/>
        </w:rPr>
        <w:t>պայմանավորված</w:t>
      </w:r>
      <w:r w:rsidR="004E26E3" w:rsidRP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Pr="00AF4064">
        <w:rPr>
          <w:rFonts w:ascii="Sylfaen" w:hAnsi="Sylfaen"/>
          <w:sz w:val="24"/>
        </w:rPr>
        <w:t>ներդրումային</w:t>
      </w:r>
      <w:r w:rsidR="004E26E3" w:rsidRPr="004E26E3">
        <w:rPr>
          <w:rFonts w:ascii="Sylfaen" w:hAnsi="Sylfaen"/>
          <w:sz w:val="24"/>
          <w:lang w:val="uk-UA"/>
        </w:rPr>
        <w:t xml:space="preserve"> </w:t>
      </w:r>
      <w:r w:rsidRPr="00AF4064">
        <w:rPr>
          <w:rFonts w:ascii="Sylfaen" w:hAnsi="Sylfaen"/>
          <w:sz w:val="24"/>
        </w:rPr>
        <w:t>գործունեությունից</w:t>
      </w:r>
      <w:r w:rsidRPr="00924AF2">
        <w:rPr>
          <w:rFonts w:ascii="Sylfaen" w:hAnsi="Sylfaen"/>
          <w:sz w:val="24"/>
          <w:lang w:val="uk-UA"/>
        </w:rPr>
        <w:t xml:space="preserve">: </w:t>
      </w:r>
      <w:r w:rsidRPr="00AF4064">
        <w:rPr>
          <w:rFonts w:ascii="Sylfaen" w:hAnsi="Sylfaen"/>
          <w:sz w:val="24"/>
        </w:rPr>
        <w:t>Այն</w:t>
      </w:r>
      <w:r w:rsidR="004E26E3" w:rsidRPr="004E26E3">
        <w:rPr>
          <w:rFonts w:ascii="Sylfaen" w:hAnsi="Sylfaen"/>
          <w:sz w:val="24"/>
          <w:lang w:val="uk-UA"/>
        </w:rPr>
        <w:t xml:space="preserve"> </w:t>
      </w:r>
      <w:r w:rsidRPr="00AF4064">
        <w:rPr>
          <w:rFonts w:ascii="Sylfaen" w:hAnsi="Sylfaen"/>
          <w:sz w:val="24"/>
        </w:rPr>
        <w:t>ապահովում</w:t>
      </w:r>
      <w:r w:rsidR="004E26E3" w:rsidRP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Pr="00AF4064">
        <w:rPr>
          <w:rFonts w:ascii="Sylfaen" w:hAnsi="Sylfaen"/>
          <w:sz w:val="24"/>
        </w:rPr>
        <w:t>տնտեսավարող</w:t>
      </w:r>
      <w:r w:rsidR="004E26E3" w:rsidRPr="004E26E3">
        <w:rPr>
          <w:rFonts w:ascii="Sylfaen" w:hAnsi="Sylfaen"/>
          <w:sz w:val="24"/>
          <w:lang w:val="uk-UA"/>
        </w:rPr>
        <w:t xml:space="preserve"> </w:t>
      </w:r>
      <w:r w:rsidRPr="00AF4064">
        <w:rPr>
          <w:rFonts w:ascii="Sylfaen" w:hAnsi="Sylfaen"/>
          <w:sz w:val="24"/>
        </w:rPr>
        <w:t>սուբյեկտների</w:t>
      </w:r>
      <w:r w:rsidR="004E26E3" w:rsidRPr="004E26E3">
        <w:rPr>
          <w:rFonts w:ascii="Sylfaen" w:hAnsi="Sylfaen"/>
          <w:sz w:val="24"/>
          <w:lang w:val="uk-UA"/>
        </w:rPr>
        <w:t xml:space="preserve"> </w:t>
      </w:r>
      <w:r w:rsidRPr="00AF4064">
        <w:rPr>
          <w:rFonts w:ascii="Sylfaen" w:hAnsi="Sylfaen"/>
          <w:sz w:val="24"/>
        </w:rPr>
        <w:t>ֆինանսական</w:t>
      </w:r>
      <w:r w:rsidR="004E26E3" w:rsidRPr="004E26E3">
        <w:rPr>
          <w:rFonts w:ascii="Sylfaen" w:hAnsi="Sylfaen"/>
          <w:sz w:val="24"/>
          <w:lang w:val="uk-UA"/>
        </w:rPr>
        <w:t xml:space="preserve"> </w:t>
      </w:r>
      <w:r w:rsidRPr="00AF4064">
        <w:rPr>
          <w:rFonts w:ascii="Sylfaen" w:hAnsi="Sylfaen"/>
          <w:sz w:val="24"/>
        </w:rPr>
        <w:t>կայունությունը</w:t>
      </w:r>
      <w:r w:rsidRPr="00924AF2">
        <w:rPr>
          <w:rFonts w:ascii="Sylfaen" w:hAnsi="Sylfaen"/>
          <w:sz w:val="24"/>
          <w:lang w:val="uk-UA"/>
        </w:rPr>
        <w:t xml:space="preserve">, </w:t>
      </w:r>
      <w:r w:rsidRPr="00AF4064">
        <w:rPr>
          <w:rFonts w:ascii="Sylfaen" w:hAnsi="Sylfaen"/>
          <w:sz w:val="24"/>
        </w:rPr>
        <w:t>շահութաբերությա</w:t>
      </w:r>
      <w:r w:rsidR="004E26E3" w:rsidRPr="004E26E3">
        <w:rPr>
          <w:rFonts w:ascii="Sylfaen" w:hAnsi="Sylfaen"/>
          <w:sz w:val="24"/>
          <w:lang w:val="uk-UA"/>
        </w:rPr>
        <w:t xml:space="preserve"> </w:t>
      </w:r>
      <w:r w:rsidRPr="00AF4064">
        <w:rPr>
          <w:rFonts w:ascii="Sylfaen" w:hAnsi="Sylfaen"/>
          <w:sz w:val="24"/>
        </w:rPr>
        <w:t>մակարդակի</w:t>
      </w:r>
      <w:r w:rsidR="004E26E3" w:rsidRPr="004E26E3">
        <w:rPr>
          <w:rFonts w:ascii="Sylfaen" w:hAnsi="Sylfaen"/>
          <w:sz w:val="24"/>
          <w:lang w:val="uk-UA"/>
        </w:rPr>
        <w:t xml:space="preserve"> </w:t>
      </w:r>
      <w:r w:rsidRPr="00AF4064">
        <w:rPr>
          <w:rFonts w:ascii="Sylfaen" w:hAnsi="Sylfaen"/>
          <w:sz w:val="24"/>
        </w:rPr>
        <w:t>բարձրացումը</w:t>
      </w:r>
      <w:r w:rsidRPr="00924AF2">
        <w:rPr>
          <w:rFonts w:ascii="Sylfaen" w:hAnsi="Sylfaen"/>
          <w:sz w:val="24"/>
          <w:lang w:val="uk-UA"/>
        </w:rPr>
        <w:t xml:space="preserve">, </w:t>
      </w:r>
      <w:r w:rsidRPr="00AF4064">
        <w:rPr>
          <w:rFonts w:ascii="Sylfaen" w:hAnsi="Sylfaen"/>
          <w:sz w:val="24"/>
        </w:rPr>
        <w:t>արտադրվող</w:t>
      </w:r>
      <w:r w:rsidR="004E26E3" w:rsidRPr="004E26E3">
        <w:rPr>
          <w:rFonts w:ascii="Sylfaen" w:hAnsi="Sylfaen"/>
          <w:sz w:val="24"/>
          <w:lang w:val="uk-UA"/>
        </w:rPr>
        <w:t xml:space="preserve"> </w:t>
      </w:r>
      <w:r w:rsidRPr="00AF4064">
        <w:rPr>
          <w:rFonts w:ascii="Sylfaen" w:hAnsi="Sylfaen"/>
          <w:sz w:val="24"/>
        </w:rPr>
        <w:t>արտադրանքի</w:t>
      </w:r>
      <w:r w:rsidR="004E26E3" w:rsidRPr="004E26E3">
        <w:rPr>
          <w:rFonts w:ascii="Sylfaen" w:hAnsi="Sylfaen"/>
          <w:sz w:val="24"/>
          <w:lang w:val="uk-UA"/>
        </w:rPr>
        <w:t xml:space="preserve"> </w:t>
      </w:r>
      <w:r w:rsidRPr="00AF4064">
        <w:rPr>
          <w:rFonts w:ascii="Sylfaen" w:hAnsi="Sylfaen"/>
          <w:sz w:val="24"/>
        </w:rPr>
        <w:t>մրցունակությա</w:t>
      </w:r>
      <w:r w:rsidR="004E26E3" w:rsidRPr="004E26E3">
        <w:rPr>
          <w:rFonts w:ascii="Sylfaen" w:hAnsi="Sylfaen"/>
          <w:sz w:val="24"/>
          <w:lang w:val="uk-UA"/>
        </w:rPr>
        <w:t xml:space="preserve"> </w:t>
      </w:r>
      <w:r w:rsidRPr="00AF4064">
        <w:rPr>
          <w:rFonts w:ascii="Sylfaen" w:hAnsi="Sylfaen"/>
          <w:sz w:val="24"/>
        </w:rPr>
        <w:t>նապահովումը</w:t>
      </w:r>
      <w:r w:rsidRPr="00924AF2">
        <w:rPr>
          <w:rFonts w:ascii="Sylfaen" w:hAnsi="Sylfaen"/>
          <w:sz w:val="24"/>
          <w:lang w:val="uk-UA"/>
        </w:rPr>
        <w:t>:</w:t>
      </w:r>
      <w:r w:rsidR="004E26E3">
        <w:rPr>
          <w:rFonts w:ascii="Sylfaen" w:hAnsi="Sylfaen"/>
          <w:sz w:val="24"/>
          <w:lang w:val="uk-UA"/>
        </w:rPr>
        <w:t xml:space="preserve"> </w:t>
      </w:r>
      <w:r w:rsidRPr="00AF4064">
        <w:rPr>
          <w:rFonts w:ascii="Sylfaen" w:hAnsi="Sylfaen"/>
          <w:sz w:val="24"/>
        </w:rPr>
        <w:t>Ներդրումային</w:t>
      </w:r>
      <w:r w:rsidR="004E26E3" w:rsidRPr="004E26E3">
        <w:rPr>
          <w:rFonts w:ascii="Sylfaen" w:hAnsi="Sylfaen"/>
          <w:sz w:val="24"/>
          <w:lang w:val="uk-UA"/>
        </w:rPr>
        <w:t xml:space="preserve"> </w:t>
      </w:r>
      <w:r w:rsidRPr="00AF4064">
        <w:rPr>
          <w:rFonts w:ascii="Sylfaen" w:hAnsi="Sylfaen"/>
          <w:sz w:val="24"/>
        </w:rPr>
        <w:t>գործընթացը</w:t>
      </w:r>
      <w:r w:rsidR="004E26E3" w:rsidRPr="004E26E3">
        <w:rPr>
          <w:rFonts w:ascii="Sylfaen" w:hAnsi="Sylfaen"/>
          <w:sz w:val="24"/>
          <w:lang w:val="uk-UA"/>
        </w:rPr>
        <w:t xml:space="preserve"> </w:t>
      </w:r>
      <w:r w:rsidRPr="00AF4064">
        <w:rPr>
          <w:rFonts w:ascii="Sylfaen" w:hAnsi="Sylfaen"/>
          <w:sz w:val="24"/>
        </w:rPr>
        <w:t>հանդիսանում</w:t>
      </w:r>
      <w:r w:rsidR="004E26E3" w:rsidRP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Pr="00AF4064">
        <w:rPr>
          <w:rFonts w:ascii="Sylfaen" w:hAnsi="Sylfaen"/>
          <w:sz w:val="24"/>
        </w:rPr>
        <w:t>տնտեսավարող</w:t>
      </w:r>
      <w:r w:rsidR="004E26E3" w:rsidRPr="004E26E3">
        <w:rPr>
          <w:rFonts w:ascii="Sylfaen" w:hAnsi="Sylfaen"/>
          <w:sz w:val="24"/>
          <w:lang w:val="uk-UA"/>
        </w:rPr>
        <w:t xml:space="preserve"> </w:t>
      </w:r>
      <w:r w:rsidRPr="00AF4064">
        <w:rPr>
          <w:rFonts w:ascii="Sylfaen" w:hAnsi="Sylfaen"/>
          <w:sz w:val="24"/>
        </w:rPr>
        <w:t>սուբյեկտի</w:t>
      </w:r>
      <w:r w:rsidR="004E26E3" w:rsidRPr="004E26E3">
        <w:rPr>
          <w:rFonts w:ascii="Sylfaen" w:hAnsi="Sylfaen"/>
          <w:sz w:val="24"/>
          <w:lang w:val="uk-UA"/>
        </w:rPr>
        <w:t xml:space="preserve"> </w:t>
      </w:r>
      <w:r w:rsidRPr="00AF4064">
        <w:rPr>
          <w:rFonts w:ascii="Sylfaen" w:hAnsi="Sylfaen"/>
          <w:sz w:val="24"/>
        </w:rPr>
        <w:t>համախառն</w:t>
      </w:r>
      <w:r w:rsidR="004E26E3" w:rsidRPr="004E26E3">
        <w:rPr>
          <w:rFonts w:ascii="Sylfaen" w:hAnsi="Sylfaen"/>
          <w:sz w:val="24"/>
          <w:lang w:val="uk-UA"/>
        </w:rPr>
        <w:t xml:space="preserve"> </w:t>
      </w:r>
      <w:r w:rsidRPr="00AF4064">
        <w:rPr>
          <w:rFonts w:ascii="Sylfaen" w:hAnsi="Sylfaen"/>
          <w:sz w:val="24"/>
        </w:rPr>
        <w:t>կապիտալ</w:t>
      </w:r>
      <w:r w:rsidR="004E26E3" w:rsidRPr="004E26E3">
        <w:rPr>
          <w:rFonts w:ascii="Sylfaen" w:hAnsi="Sylfaen"/>
          <w:sz w:val="24"/>
          <w:lang w:val="uk-UA"/>
        </w:rPr>
        <w:t xml:space="preserve"> </w:t>
      </w:r>
      <w:r w:rsidRPr="00AF4064">
        <w:rPr>
          <w:rFonts w:ascii="Sylfaen" w:hAnsi="Sylfaen"/>
          <w:sz w:val="24"/>
        </w:rPr>
        <w:t>ներդրումները</w:t>
      </w:r>
      <w:r w:rsidRPr="00924AF2">
        <w:rPr>
          <w:rFonts w:ascii="Sylfaen" w:hAnsi="Sylfaen"/>
          <w:sz w:val="24"/>
          <w:lang w:val="uk-UA"/>
        </w:rPr>
        <w:t xml:space="preserve">, </w:t>
      </w:r>
      <w:r w:rsidRPr="00AF4064">
        <w:rPr>
          <w:rFonts w:ascii="Sylfaen" w:hAnsi="Sylfaen"/>
          <w:sz w:val="24"/>
        </w:rPr>
        <w:t>որոնք</w:t>
      </w:r>
      <w:r w:rsidR="004E26E3" w:rsidRPr="004E26E3">
        <w:rPr>
          <w:rFonts w:ascii="Sylfaen" w:hAnsi="Sylfaen"/>
          <w:sz w:val="24"/>
          <w:lang w:val="uk-UA"/>
        </w:rPr>
        <w:t xml:space="preserve"> </w:t>
      </w:r>
      <w:r w:rsidRPr="00AF4064">
        <w:rPr>
          <w:rFonts w:ascii="Sylfaen" w:hAnsi="Sylfaen"/>
          <w:sz w:val="24"/>
        </w:rPr>
        <w:t>ապագայում</w:t>
      </w:r>
      <w:r w:rsidR="004E26E3" w:rsidRPr="004E26E3">
        <w:rPr>
          <w:rFonts w:ascii="Sylfaen" w:hAnsi="Sylfaen"/>
          <w:sz w:val="24"/>
          <w:lang w:val="uk-UA"/>
        </w:rPr>
        <w:t xml:space="preserve"> </w:t>
      </w:r>
      <w:r w:rsidRPr="00AF4064">
        <w:rPr>
          <w:rFonts w:ascii="Sylfaen" w:hAnsi="Sylfaen"/>
          <w:sz w:val="24"/>
        </w:rPr>
        <w:t>նպաստում</w:t>
      </w:r>
      <w:r w:rsidR="004E26E3" w:rsidRPr="004E26E3">
        <w:rPr>
          <w:rFonts w:ascii="Sylfaen" w:hAnsi="Sylfaen"/>
          <w:sz w:val="24"/>
          <w:lang w:val="uk-UA"/>
        </w:rPr>
        <w:t xml:space="preserve"> </w:t>
      </w:r>
      <w:r w:rsidRPr="00AF4064">
        <w:rPr>
          <w:rFonts w:ascii="Sylfaen" w:hAnsi="Sylfaen"/>
          <w:sz w:val="24"/>
        </w:rPr>
        <w:t>են</w:t>
      </w:r>
      <w:r w:rsidR="004E26E3" w:rsidRPr="004E26E3">
        <w:rPr>
          <w:rFonts w:ascii="Sylfaen" w:hAnsi="Sylfaen"/>
          <w:sz w:val="24"/>
          <w:lang w:val="uk-UA"/>
        </w:rPr>
        <w:t xml:space="preserve"> </w:t>
      </w:r>
      <w:r w:rsidRPr="00AF4064">
        <w:rPr>
          <w:rFonts w:ascii="Sylfaen" w:hAnsi="Sylfaen"/>
          <w:sz w:val="24"/>
        </w:rPr>
        <w:t>արտադրողական</w:t>
      </w:r>
      <w:r w:rsidR="004E26E3" w:rsidRPr="004E26E3">
        <w:rPr>
          <w:rFonts w:ascii="Sylfaen" w:hAnsi="Sylfaen"/>
          <w:sz w:val="24"/>
          <w:lang w:val="uk-UA"/>
        </w:rPr>
        <w:t xml:space="preserve"> </w:t>
      </w:r>
      <w:r w:rsidRPr="00AF4064">
        <w:rPr>
          <w:rFonts w:ascii="Sylfaen" w:hAnsi="Sylfaen"/>
          <w:sz w:val="24"/>
        </w:rPr>
        <w:t>ուժերի</w:t>
      </w:r>
      <w:r w:rsidR="004E26E3" w:rsidRPr="004E26E3">
        <w:rPr>
          <w:rFonts w:ascii="Sylfaen" w:hAnsi="Sylfaen"/>
          <w:sz w:val="24"/>
          <w:lang w:val="uk-UA"/>
        </w:rPr>
        <w:t xml:space="preserve"> </w:t>
      </w:r>
      <w:r w:rsidRPr="00AF4064">
        <w:rPr>
          <w:rFonts w:ascii="Sylfaen" w:hAnsi="Sylfaen"/>
          <w:sz w:val="24"/>
        </w:rPr>
        <w:t>աճին</w:t>
      </w:r>
      <w:r w:rsidRPr="00924AF2">
        <w:rPr>
          <w:rFonts w:ascii="Sylfaen" w:hAnsi="Sylfaen"/>
          <w:sz w:val="24"/>
          <w:lang w:val="uk-UA"/>
        </w:rPr>
        <w:t xml:space="preserve">, </w:t>
      </w:r>
      <w:r w:rsidRPr="00AF4064">
        <w:rPr>
          <w:rFonts w:ascii="Sylfaen" w:hAnsi="Sylfaen"/>
          <w:sz w:val="24"/>
        </w:rPr>
        <w:t>ընդորում</w:t>
      </w:r>
      <w:r w:rsidR="004E26E3" w:rsidRPr="004E26E3">
        <w:rPr>
          <w:rFonts w:ascii="Sylfaen" w:hAnsi="Sylfaen"/>
          <w:sz w:val="24"/>
          <w:lang w:val="uk-UA"/>
        </w:rPr>
        <w:t xml:space="preserve"> </w:t>
      </w:r>
      <w:r w:rsidRPr="00AF4064">
        <w:rPr>
          <w:rFonts w:ascii="Sylfaen" w:hAnsi="Sylfaen"/>
          <w:sz w:val="24"/>
        </w:rPr>
        <w:t>այդ</w:t>
      </w:r>
      <w:r w:rsidR="004E26E3" w:rsidRPr="004E26E3">
        <w:rPr>
          <w:rFonts w:ascii="Sylfaen" w:hAnsi="Sylfaen"/>
          <w:sz w:val="24"/>
          <w:lang w:val="uk-UA"/>
        </w:rPr>
        <w:t xml:space="preserve"> </w:t>
      </w:r>
      <w:r w:rsidRPr="00AF4064">
        <w:rPr>
          <w:rFonts w:ascii="Sylfaen" w:hAnsi="Sylfaen"/>
          <w:sz w:val="24"/>
        </w:rPr>
        <w:t>կապիտալ</w:t>
      </w:r>
      <w:r w:rsidR="004E26E3" w:rsidRPr="004E26E3">
        <w:rPr>
          <w:rFonts w:ascii="Sylfaen" w:hAnsi="Sylfaen"/>
          <w:sz w:val="24"/>
          <w:lang w:val="uk-UA"/>
        </w:rPr>
        <w:t xml:space="preserve"> </w:t>
      </w:r>
      <w:r w:rsidRPr="00AF4064">
        <w:rPr>
          <w:rFonts w:ascii="Sylfaen" w:hAnsi="Sylfaen"/>
          <w:sz w:val="24"/>
        </w:rPr>
        <w:t>ներդրումները</w:t>
      </w:r>
      <w:r w:rsidR="004E26E3" w:rsidRPr="004E26E3">
        <w:rPr>
          <w:rFonts w:ascii="Sylfaen" w:hAnsi="Sylfaen"/>
          <w:sz w:val="24"/>
          <w:lang w:val="uk-UA"/>
        </w:rPr>
        <w:t xml:space="preserve"> </w:t>
      </w:r>
      <w:r w:rsidRPr="00AF4064">
        <w:rPr>
          <w:rFonts w:ascii="Sylfaen" w:hAnsi="Sylfaen"/>
          <w:sz w:val="24"/>
        </w:rPr>
        <w:t>կարող</w:t>
      </w:r>
      <w:r w:rsidR="004E26E3" w:rsidRPr="004E26E3">
        <w:rPr>
          <w:rFonts w:ascii="Sylfaen" w:hAnsi="Sylfaen"/>
          <w:sz w:val="24"/>
          <w:lang w:val="uk-UA"/>
        </w:rPr>
        <w:t xml:space="preserve"> </w:t>
      </w:r>
      <w:r w:rsidRPr="00AF4064">
        <w:rPr>
          <w:rFonts w:ascii="Sylfaen" w:hAnsi="Sylfaen"/>
          <w:sz w:val="24"/>
        </w:rPr>
        <w:t>են</w:t>
      </w:r>
      <w:r w:rsidR="004E26E3" w:rsidRPr="004E26E3">
        <w:rPr>
          <w:rFonts w:ascii="Sylfaen" w:hAnsi="Sylfaen"/>
          <w:sz w:val="24"/>
          <w:lang w:val="uk-UA"/>
        </w:rPr>
        <w:t xml:space="preserve"> </w:t>
      </w:r>
      <w:r w:rsidR="004E26E3">
        <w:rPr>
          <w:rFonts w:ascii="Sylfaen" w:hAnsi="Sylfaen"/>
          <w:sz w:val="24"/>
          <w:lang w:val="uk-UA"/>
        </w:rPr>
        <w:t xml:space="preserve"> </w:t>
      </w:r>
      <w:r w:rsidRPr="00AF4064">
        <w:rPr>
          <w:rFonts w:ascii="Sylfaen" w:hAnsi="Sylfaen"/>
          <w:sz w:val="24"/>
        </w:rPr>
        <w:t>իրականացվել</w:t>
      </w:r>
      <w:r w:rsidR="004E26E3" w:rsidRPr="004E26E3">
        <w:rPr>
          <w:rFonts w:ascii="Sylfaen" w:hAnsi="Sylfaen"/>
          <w:sz w:val="24"/>
          <w:lang w:val="uk-UA"/>
        </w:rPr>
        <w:t xml:space="preserve"> </w:t>
      </w:r>
      <w:r w:rsidRPr="00AF4064">
        <w:rPr>
          <w:rFonts w:ascii="Sylfaen" w:hAnsi="Sylfaen"/>
          <w:sz w:val="24"/>
        </w:rPr>
        <w:t>ինչպես</w:t>
      </w:r>
      <w:r w:rsidR="004E26E3" w:rsidRPr="004E26E3">
        <w:rPr>
          <w:rFonts w:ascii="Sylfaen" w:hAnsi="Sylfaen"/>
          <w:sz w:val="24"/>
          <w:lang w:val="uk-UA"/>
        </w:rPr>
        <w:t xml:space="preserve"> </w:t>
      </w:r>
      <w:r w:rsidRPr="00AF4064">
        <w:rPr>
          <w:rFonts w:ascii="Sylfaen" w:hAnsi="Sylfaen"/>
          <w:sz w:val="24"/>
        </w:rPr>
        <w:t>նյութական</w:t>
      </w:r>
      <w:r w:rsidRPr="00924AF2">
        <w:rPr>
          <w:rFonts w:ascii="Sylfaen" w:hAnsi="Sylfaen"/>
          <w:sz w:val="24"/>
          <w:lang w:val="uk-UA"/>
        </w:rPr>
        <w:t xml:space="preserve">, </w:t>
      </w:r>
      <w:r w:rsidRPr="00AF4064">
        <w:rPr>
          <w:rFonts w:ascii="Sylfaen" w:hAnsi="Sylfaen"/>
          <w:sz w:val="24"/>
        </w:rPr>
        <w:t>այնպես</w:t>
      </w:r>
      <w:r w:rsidR="004E26E3" w:rsidRPr="004E26E3">
        <w:rPr>
          <w:rFonts w:ascii="Sylfaen" w:hAnsi="Sylfaen"/>
          <w:sz w:val="24"/>
          <w:lang w:val="uk-UA"/>
        </w:rPr>
        <w:t xml:space="preserve"> </w:t>
      </w:r>
      <w:r w:rsidRPr="00AF4064">
        <w:rPr>
          <w:rFonts w:ascii="Sylfaen" w:hAnsi="Sylfaen"/>
          <w:sz w:val="24"/>
        </w:rPr>
        <w:t>էլ</w:t>
      </w:r>
      <w:r w:rsidR="004E26E3" w:rsidRPr="004E26E3">
        <w:rPr>
          <w:rFonts w:ascii="Sylfaen" w:hAnsi="Sylfaen"/>
          <w:sz w:val="24"/>
          <w:lang w:val="uk-UA"/>
        </w:rPr>
        <w:t xml:space="preserve"> </w:t>
      </w:r>
      <w:r w:rsidRPr="00AF4064">
        <w:rPr>
          <w:rFonts w:ascii="Sylfaen" w:hAnsi="Sylfaen"/>
          <w:sz w:val="24"/>
        </w:rPr>
        <w:t>ոչ</w:t>
      </w:r>
      <w:r w:rsidR="004E26E3" w:rsidRPr="004E26E3">
        <w:rPr>
          <w:rFonts w:ascii="Sylfaen" w:hAnsi="Sylfaen"/>
          <w:sz w:val="24"/>
          <w:lang w:val="uk-UA"/>
        </w:rPr>
        <w:t xml:space="preserve"> </w:t>
      </w:r>
      <w:r w:rsidRPr="00AF4064">
        <w:rPr>
          <w:rFonts w:ascii="Sylfaen" w:hAnsi="Sylfaen"/>
          <w:sz w:val="24"/>
        </w:rPr>
        <w:t>նյութական</w:t>
      </w:r>
      <w:r w:rsidR="004E26E3" w:rsidRPr="004E26E3">
        <w:rPr>
          <w:rFonts w:ascii="Sylfaen" w:hAnsi="Sylfaen"/>
          <w:sz w:val="24"/>
          <w:lang w:val="uk-UA"/>
        </w:rPr>
        <w:t xml:space="preserve"> </w:t>
      </w:r>
      <w:r w:rsidR="007E7DC2">
        <w:rPr>
          <w:rFonts w:ascii="Sylfaen" w:hAnsi="Sylfaen"/>
          <w:sz w:val="24"/>
        </w:rPr>
        <w:t>ոլորտներ</w:t>
      </w:r>
      <w:r w:rsidRPr="00AF4064">
        <w:rPr>
          <w:rFonts w:ascii="Sylfaen" w:hAnsi="Sylfaen"/>
          <w:sz w:val="24"/>
        </w:rPr>
        <w:t>ում</w:t>
      </w:r>
      <w:r w:rsidRPr="00924AF2">
        <w:rPr>
          <w:rFonts w:ascii="Sylfaen" w:hAnsi="Sylfaen"/>
          <w:sz w:val="24"/>
          <w:lang w:val="uk-UA"/>
        </w:rPr>
        <w:t xml:space="preserve"> (</w:t>
      </w:r>
      <w:r w:rsidRPr="00AF4064">
        <w:rPr>
          <w:rFonts w:ascii="Sylfaen" w:hAnsi="Sylfaen"/>
          <w:sz w:val="24"/>
        </w:rPr>
        <w:t>գովազդ</w:t>
      </w:r>
      <w:r w:rsidRPr="00924AF2">
        <w:rPr>
          <w:rFonts w:ascii="Sylfaen" w:hAnsi="Sylfaen"/>
          <w:sz w:val="24"/>
          <w:lang w:val="uk-UA"/>
        </w:rPr>
        <w:t xml:space="preserve">, </w:t>
      </w:r>
      <w:r w:rsidRPr="00AF4064">
        <w:rPr>
          <w:rFonts w:ascii="Sylfaen" w:hAnsi="Sylfaen"/>
          <w:sz w:val="24"/>
        </w:rPr>
        <w:t>արտոնագրերի</w:t>
      </w:r>
      <w:r w:rsidR="004E26E3" w:rsidRPr="004E26E3">
        <w:rPr>
          <w:rFonts w:ascii="Sylfaen" w:hAnsi="Sylfaen"/>
          <w:sz w:val="24"/>
          <w:lang w:val="uk-UA"/>
        </w:rPr>
        <w:t xml:space="preserve"> </w:t>
      </w:r>
      <w:r w:rsidRPr="00AF4064">
        <w:rPr>
          <w:rFonts w:ascii="Sylfaen" w:hAnsi="Sylfaen"/>
          <w:sz w:val="24"/>
        </w:rPr>
        <w:t>ձեռքբերում</w:t>
      </w:r>
      <w:r w:rsidRPr="00924AF2">
        <w:rPr>
          <w:rFonts w:ascii="Sylfaen" w:hAnsi="Sylfaen"/>
          <w:sz w:val="24"/>
          <w:lang w:val="uk-UA"/>
        </w:rPr>
        <w:t xml:space="preserve">, </w:t>
      </w:r>
      <w:r w:rsidRPr="00AF4064">
        <w:rPr>
          <w:rFonts w:ascii="Sylfaen" w:hAnsi="Sylfaen"/>
          <w:sz w:val="24"/>
        </w:rPr>
        <w:t>կրթություն</w:t>
      </w:r>
      <w:r w:rsidR="004E26E3" w:rsidRPr="004E26E3">
        <w:rPr>
          <w:rFonts w:ascii="Sylfaen" w:hAnsi="Sylfaen"/>
          <w:sz w:val="24"/>
          <w:lang w:val="uk-UA"/>
        </w:rPr>
        <w:t xml:space="preserve"> </w:t>
      </w:r>
      <w:r w:rsidRPr="00AF4064">
        <w:rPr>
          <w:rFonts w:ascii="Sylfaen" w:hAnsi="Sylfaen"/>
          <w:sz w:val="24"/>
        </w:rPr>
        <w:t>և</w:t>
      </w:r>
      <w:r w:rsidR="004E26E3" w:rsidRPr="004E26E3">
        <w:rPr>
          <w:rFonts w:ascii="Sylfaen" w:hAnsi="Sylfaen"/>
          <w:sz w:val="24"/>
          <w:lang w:val="uk-UA"/>
        </w:rPr>
        <w:t xml:space="preserve"> </w:t>
      </w:r>
      <w:r w:rsidRPr="00AF4064">
        <w:rPr>
          <w:rFonts w:ascii="Sylfaen" w:hAnsi="Sylfaen"/>
          <w:sz w:val="24"/>
        </w:rPr>
        <w:t>այլն</w:t>
      </w:r>
      <w:r w:rsidRPr="00924AF2">
        <w:rPr>
          <w:rFonts w:ascii="Sylfaen" w:hAnsi="Sylfaen"/>
          <w:sz w:val="24"/>
          <w:lang w:val="uk-UA"/>
        </w:rPr>
        <w:t xml:space="preserve">): </w:t>
      </w:r>
      <w:r>
        <w:rPr>
          <w:rFonts w:ascii="Sylfaen" w:hAnsi="Sylfaen"/>
          <w:sz w:val="24"/>
        </w:rPr>
        <w:t>Ն</w:t>
      </w:r>
      <w:r w:rsidRPr="00AF4064">
        <w:rPr>
          <w:rFonts w:ascii="Sylfaen" w:hAnsi="Sylfaen"/>
          <w:sz w:val="24"/>
        </w:rPr>
        <w:t>երդրումները</w:t>
      </w:r>
      <w:r w:rsidR="004E26E3" w:rsidRPr="004E26E3">
        <w:rPr>
          <w:rFonts w:ascii="Sylfaen" w:hAnsi="Sylfaen"/>
          <w:sz w:val="24"/>
          <w:lang w:val="uk-UA"/>
        </w:rPr>
        <w:t xml:space="preserve"> </w:t>
      </w:r>
      <w:r w:rsidRPr="00AF4064">
        <w:rPr>
          <w:rFonts w:ascii="Sylfaen" w:hAnsi="Sylfaen"/>
          <w:sz w:val="24"/>
        </w:rPr>
        <w:t>հանդես</w:t>
      </w:r>
      <w:r w:rsidR="004E26E3" w:rsidRPr="004E26E3">
        <w:rPr>
          <w:rFonts w:ascii="Sylfaen" w:hAnsi="Sylfaen"/>
          <w:sz w:val="24"/>
          <w:lang w:val="uk-UA"/>
        </w:rPr>
        <w:t xml:space="preserve"> </w:t>
      </w:r>
      <w:r w:rsidRPr="00AF4064">
        <w:rPr>
          <w:rFonts w:ascii="Sylfaen" w:hAnsi="Sylfaen"/>
          <w:sz w:val="24"/>
        </w:rPr>
        <w:t>են</w:t>
      </w:r>
      <w:r w:rsidR="004E26E3" w:rsidRPr="004E26E3">
        <w:rPr>
          <w:rFonts w:ascii="Sylfaen" w:hAnsi="Sylfaen"/>
          <w:sz w:val="24"/>
          <w:lang w:val="uk-UA"/>
        </w:rPr>
        <w:t xml:space="preserve"> </w:t>
      </w:r>
      <w:r w:rsidRPr="00AF4064">
        <w:rPr>
          <w:rFonts w:ascii="Sylfaen" w:hAnsi="Sylfaen"/>
          <w:sz w:val="24"/>
        </w:rPr>
        <w:t>գալիս</w:t>
      </w:r>
      <w:r w:rsidR="004E26E3" w:rsidRPr="004E26E3">
        <w:rPr>
          <w:rFonts w:ascii="Sylfaen" w:hAnsi="Sylfaen"/>
          <w:sz w:val="24"/>
          <w:lang w:val="uk-UA"/>
        </w:rPr>
        <w:t xml:space="preserve"> </w:t>
      </w:r>
      <w:r w:rsidRPr="00AF4064">
        <w:rPr>
          <w:rFonts w:ascii="Sylfaen" w:hAnsi="Sylfaen"/>
          <w:sz w:val="24"/>
        </w:rPr>
        <w:t>տարբեր</w:t>
      </w:r>
      <w:r w:rsidR="004E26E3" w:rsidRPr="004E26E3">
        <w:rPr>
          <w:rFonts w:ascii="Sylfaen" w:hAnsi="Sylfaen"/>
          <w:sz w:val="24"/>
          <w:lang w:val="uk-UA"/>
        </w:rPr>
        <w:t xml:space="preserve"> </w:t>
      </w:r>
      <w:r w:rsidRPr="00AF4064">
        <w:rPr>
          <w:rFonts w:ascii="Sylfaen" w:hAnsi="Sylfaen"/>
          <w:sz w:val="24"/>
        </w:rPr>
        <w:t>ձևերով</w:t>
      </w:r>
      <w:r w:rsidRPr="00924AF2">
        <w:rPr>
          <w:rFonts w:ascii="Sylfaen" w:hAnsi="Sylfaen"/>
          <w:sz w:val="24"/>
          <w:lang w:val="uk-UA"/>
        </w:rPr>
        <w:t xml:space="preserve">` </w:t>
      </w:r>
      <w:r w:rsidRPr="00AF4064">
        <w:rPr>
          <w:rFonts w:ascii="Sylfaen" w:hAnsi="Sylfaen"/>
          <w:sz w:val="24"/>
        </w:rPr>
        <w:t>ներդրումներ</w:t>
      </w:r>
      <w:r w:rsidR="004E26E3" w:rsidRPr="004E26E3">
        <w:rPr>
          <w:rFonts w:ascii="Sylfaen" w:hAnsi="Sylfaen"/>
          <w:sz w:val="24"/>
          <w:lang w:val="uk-UA"/>
        </w:rPr>
        <w:t xml:space="preserve">, </w:t>
      </w:r>
      <w:r w:rsidRPr="00AF4064">
        <w:rPr>
          <w:rFonts w:ascii="Sylfaen" w:hAnsi="Sylfaen"/>
          <w:sz w:val="24"/>
        </w:rPr>
        <w:t>անշարժ</w:t>
      </w:r>
      <w:r w:rsidR="004E26E3" w:rsidRPr="004E26E3">
        <w:rPr>
          <w:rFonts w:ascii="Sylfaen" w:hAnsi="Sylfaen"/>
          <w:sz w:val="24"/>
          <w:lang w:val="uk-UA"/>
        </w:rPr>
        <w:t xml:space="preserve"> </w:t>
      </w:r>
      <w:r w:rsidRPr="00AF4064">
        <w:rPr>
          <w:rFonts w:ascii="Sylfaen" w:hAnsi="Sylfaen"/>
          <w:sz w:val="24"/>
        </w:rPr>
        <w:t>գույքում</w:t>
      </w:r>
      <w:r w:rsidRPr="00924AF2">
        <w:rPr>
          <w:rFonts w:ascii="Sylfaen" w:hAnsi="Sylfaen"/>
          <w:sz w:val="24"/>
          <w:lang w:val="uk-UA"/>
        </w:rPr>
        <w:t xml:space="preserve">, </w:t>
      </w:r>
      <w:r w:rsidRPr="00AF4064">
        <w:rPr>
          <w:rFonts w:ascii="Sylfaen" w:hAnsi="Sylfaen"/>
          <w:sz w:val="24"/>
        </w:rPr>
        <w:t>արժեթղթերում</w:t>
      </w:r>
      <w:r w:rsidRPr="00924AF2">
        <w:rPr>
          <w:rFonts w:ascii="Sylfaen" w:hAnsi="Sylfaen"/>
          <w:sz w:val="24"/>
          <w:lang w:val="uk-UA"/>
        </w:rPr>
        <w:t xml:space="preserve">, </w:t>
      </w:r>
      <w:r w:rsidRPr="00AF4064">
        <w:rPr>
          <w:rFonts w:ascii="Sylfaen" w:hAnsi="Sylfaen"/>
          <w:sz w:val="24"/>
        </w:rPr>
        <w:t>պարտատոմսերում</w:t>
      </w:r>
      <w:r w:rsidRPr="00924AF2">
        <w:rPr>
          <w:rFonts w:ascii="Sylfaen" w:hAnsi="Sylfaen"/>
          <w:sz w:val="24"/>
          <w:lang w:val="uk-UA"/>
        </w:rPr>
        <w:t xml:space="preserve">, </w:t>
      </w:r>
      <w:r w:rsidRPr="00AF4064">
        <w:rPr>
          <w:rFonts w:ascii="Sylfaen" w:hAnsi="Sylfaen"/>
          <w:sz w:val="24"/>
        </w:rPr>
        <w:t>օպցիոններում</w:t>
      </w:r>
      <w:r w:rsidRPr="00924AF2">
        <w:rPr>
          <w:rFonts w:ascii="Sylfaen" w:hAnsi="Sylfaen"/>
          <w:sz w:val="24"/>
          <w:lang w:val="uk-UA"/>
        </w:rPr>
        <w:t xml:space="preserve">, </w:t>
      </w:r>
      <w:r w:rsidRPr="00AF4064">
        <w:rPr>
          <w:rFonts w:ascii="Sylfaen" w:hAnsi="Sylfaen"/>
          <w:sz w:val="24"/>
        </w:rPr>
        <w:t>մեծ</w:t>
      </w:r>
      <w:r w:rsidR="004E26E3" w:rsidRPr="004E26E3">
        <w:rPr>
          <w:rFonts w:ascii="Sylfaen" w:hAnsi="Sylfaen"/>
          <w:sz w:val="24"/>
          <w:lang w:val="uk-UA"/>
        </w:rPr>
        <w:t xml:space="preserve"> </w:t>
      </w:r>
      <w:r w:rsidRPr="00AF4064">
        <w:rPr>
          <w:rFonts w:ascii="Sylfaen" w:hAnsi="Sylfaen"/>
          <w:sz w:val="24"/>
        </w:rPr>
        <w:t>և</w:t>
      </w:r>
      <w:r w:rsidR="004E26E3" w:rsidRPr="004E26E3">
        <w:rPr>
          <w:rFonts w:ascii="Sylfaen" w:hAnsi="Sylfaen"/>
          <w:sz w:val="24"/>
          <w:lang w:val="uk-UA"/>
        </w:rPr>
        <w:t xml:space="preserve"> </w:t>
      </w:r>
      <w:r w:rsidRPr="00AF4064">
        <w:rPr>
          <w:rFonts w:ascii="Sylfaen" w:hAnsi="Sylfaen"/>
          <w:sz w:val="24"/>
        </w:rPr>
        <w:t>փոքր</w:t>
      </w:r>
      <w:r w:rsidR="004E26E3" w:rsidRPr="004E26E3">
        <w:rPr>
          <w:rFonts w:ascii="Sylfaen" w:hAnsi="Sylfaen"/>
          <w:sz w:val="24"/>
          <w:lang w:val="uk-UA"/>
        </w:rPr>
        <w:t xml:space="preserve"> </w:t>
      </w:r>
      <w:r w:rsidRPr="00AF4064">
        <w:rPr>
          <w:rFonts w:ascii="Sylfaen" w:hAnsi="Sylfaen"/>
          <w:sz w:val="24"/>
        </w:rPr>
        <w:t>ռիսկով</w:t>
      </w:r>
      <w:r w:rsidRPr="00924AF2">
        <w:rPr>
          <w:rFonts w:ascii="Sylfaen" w:hAnsi="Sylfaen"/>
          <w:sz w:val="24"/>
          <w:lang w:val="uk-UA"/>
        </w:rPr>
        <w:t xml:space="preserve">, </w:t>
      </w:r>
      <w:r w:rsidRPr="00AF4064">
        <w:rPr>
          <w:rFonts w:ascii="Sylfaen" w:hAnsi="Sylfaen"/>
          <w:sz w:val="24"/>
        </w:rPr>
        <w:t>երկարաժամկետ</w:t>
      </w:r>
      <w:r w:rsidR="004E26E3" w:rsidRPr="004E26E3">
        <w:rPr>
          <w:rFonts w:ascii="Sylfaen" w:hAnsi="Sylfaen"/>
          <w:sz w:val="24"/>
          <w:lang w:val="uk-UA"/>
        </w:rPr>
        <w:t xml:space="preserve"> </w:t>
      </w:r>
      <w:r w:rsidRPr="00AF4064">
        <w:rPr>
          <w:rFonts w:ascii="Sylfaen" w:hAnsi="Sylfaen"/>
          <w:sz w:val="24"/>
        </w:rPr>
        <w:t>և</w:t>
      </w:r>
      <w:r w:rsidR="004E26E3" w:rsidRPr="004E26E3">
        <w:rPr>
          <w:rFonts w:ascii="Sylfaen" w:hAnsi="Sylfaen"/>
          <w:sz w:val="24"/>
          <w:lang w:val="uk-UA"/>
        </w:rPr>
        <w:t xml:space="preserve"> </w:t>
      </w:r>
      <w:r w:rsidRPr="00AF4064">
        <w:rPr>
          <w:rFonts w:ascii="Sylfaen" w:hAnsi="Sylfaen"/>
          <w:sz w:val="24"/>
        </w:rPr>
        <w:t>կարճաժամկետ</w:t>
      </w:r>
      <w:r w:rsidRPr="00924AF2">
        <w:rPr>
          <w:rFonts w:ascii="Sylfaen" w:hAnsi="Sylfaen"/>
          <w:sz w:val="24"/>
          <w:lang w:val="uk-UA"/>
        </w:rPr>
        <w:t xml:space="preserve">, </w:t>
      </w:r>
      <w:r w:rsidRPr="00AF4064">
        <w:rPr>
          <w:rFonts w:ascii="Sylfaen" w:hAnsi="Sylfaen"/>
          <w:sz w:val="24"/>
        </w:rPr>
        <w:t>ուղղակի</w:t>
      </w:r>
      <w:r w:rsidR="004E26E3" w:rsidRPr="004E26E3">
        <w:rPr>
          <w:rFonts w:ascii="Sylfaen" w:hAnsi="Sylfaen"/>
          <w:sz w:val="24"/>
          <w:lang w:val="uk-UA"/>
        </w:rPr>
        <w:t xml:space="preserve"> </w:t>
      </w:r>
      <w:r w:rsidRPr="00AF4064">
        <w:rPr>
          <w:rFonts w:ascii="Sylfaen" w:hAnsi="Sylfaen"/>
          <w:sz w:val="24"/>
        </w:rPr>
        <w:t>և</w:t>
      </w:r>
      <w:r w:rsidR="004E26E3" w:rsidRPr="004E26E3">
        <w:rPr>
          <w:rFonts w:ascii="Sylfaen" w:hAnsi="Sylfaen"/>
          <w:sz w:val="24"/>
          <w:lang w:val="uk-UA"/>
        </w:rPr>
        <w:t xml:space="preserve"> </w:t>
      </w:r>
      <w:r w:rsidRPr="00AF4064">
        <w:rPr>
          <w:rFonts w:ascii="Sylfaen" w:hAnsi="Sylfaen"/>
          <w:sz w:val="24"/>
        </w:rPr>
        <w:t>անուղղակի</w:t>
      </w:r>
      <w:r w:rsidR="004E26E3" w:rsidRPr="004E26E3">
        <w:rPr>
          <w:rFonts w:ascii="Sylfaen" w:hAnsi="Sylfaen"/>
          <w:sz w:val="24"/>
          <w:lang w:val="uk-UA"/>
        </w:rPr>
        <w:t xml:space="preserve"> </w:t>
      </w:r>
      <w:r w:rsidRPr="00AF4064">
        <w:rPr>
          <w:rFonts w:ascii="Sylfaen" w:hAnsi="Sylfaen"/>
          <w:sz w:val="24"/>
        </w:rPr>
        <w:t>և</w:t>
      </w:r>
      <w:r w:rsidR="004E26E3" w:rsidRPr="004E26E3">
        <w:rPr>
          <w:rFonts w:ascii="Sylfaen" w:hAnsi="Sylfaen"/>
          <w:sz w:val="24"/>
          <w:lang w:val="uk-UA"/>
        </w:rPr>
        <w:t xml:space="preserve"> </w:t>
      </w:r>
      <w:r w:rsidRPr="00AF4064">
        <w:rPr>
          <w:rFonts w:ascii="Sylfaen" w:hAnsi="Sylfaen"/>
          <w:sz w:val="24"/>
        </w:rPr>
        <w:t>այլն</w:t>
      </w:r>
      <w:r w:rsidRPr="00924AF2">
        <w:rPr>
          <w:rFonts w:ascii="Sylfaen" w:hAnsi="Sylfaen"/>
          <w:sz w:val="24"/>
          <w:lang w:val="uk-UA"/>
        </w:rPr>
        <w:t xml:space="preserve">: </w:t>
      </w:r>
      <w:r w:rsidRPr="00AF4064">
        <w:rPr>
          <w:rFonts w:ascii="Sylfaen" w:hAnsi="Sylfaen"/>
          <w:sz w:val="24"/>
        </w:rPr>
        <w:t>Այս</w:t>
      </w:r>
      <w:r w:rsidR="004E26E3" w:rsidRPr="004E26E3">
        <w:rPr>
          <w:rFonts w:ascii="Sylfaen" w:hAnsi="Sylfaen"/>
          <w:sz w:val="24"/>
          <w:lang w:val="uk-UA"/>
        </w:rPr>
        <w:t xml:space="preserve"> </w:t>
      </w:r>
      <w:r w:rsidRPr="00AF4064">
        <w:rPr>
          <w:rFonts w:ascii="Sylfaen" w:hAnsi="Sylfaen"/>
          <w:sz w:val="24"/>
        </w:rPr>
        <w:t>ամենը</w:t>
      </w:r>
      <w:r w:rsidR="004E26E3" w:rsidRPr="004E26E3">
        <w:rPr>
          <w:rFonts w:ascii="Sylfaen" w:hAnsi="Sylfaen"/>
          <w:sz w:val="24"/>
          <w:lang w:val="uk-UA"/>
        </w:rPr>
        <w:t xml:space="preserve"> </w:t>
      </w:r>
      <w:r w:rsidRPr="00AF4064">
        <w:rPr>
          <w:rFonts w:ascii="Sylfaen" w:hAnsi="Sylfaen"/>
          <w:sz w:val="24"/>
        </w:rPr>
        <w:t>պատճառ</w:t>
      </w:r>
      <w:r w:rsidR="004E26E3" w:rsidRP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Pr="00AF4064">
        <w:rPr>
          <w:rFonts w:ascii="Sylfaen" w:hAnsi="Sylfaen"/>
          <w:sz w:val="24"/>
        </w:rPr>
        <w:t>հանդիսանում</w:t>
      </w:r>
      <w:r w:rsidR="004E26E3" w:rsidRPr="004E26E3">
        <w:rPr>
          <w:rFonts w:ascii="Sylfaen" w:hAnsi="Sylfaen"/>
          <w:sz w:val="24"/>
          <w:lang w:val="uk-UA"/>
        </w:rPr>
        <w:t xml:space="preserve"> </w:t>
      </w:r>
      <w:r w:rsidRPr="00AF4064">
        <w:rPr>
          <w:rFonts w:ascii="Sylfaen" w:hAnsi="Sylfaen"/>
          <w:sz w:val="24"/>
        </w:rPr>
        <w:t>բազմապիսի</w:t>
      </w:r>
      <w:r w:rsidR="004E26E3" w:rsidRPr="004E26E3">
        <w:rPr>
          <w:rFonts w:ascii="Sylfaen" w:hAnsi="Sylfaen"/>
          <w:sz w:val="24"/>
          <w:lang w:val="uk-UA"/>
        </w:rPr>
        <w:t xml:space="preserve"> </w:t>
      </w:r>
      <w:r w:rsidRPr="00AF4064">
        <w:rPr>
          <w:rFonts w:ascii="Sylfaen" w:hAnsi="Sylfaen"/>
          <w:sz w:val="24"/>
        </w:rPr>
        <w:t>ռիսկերի</w:t>
      </w:r>
      <w:r w:rsidR="004E26E3" w:rsidRPr="004E26E3">
        <w:rPr>
          <w:rFonts w:ascii="Sylfaen" w:hAnsi="Sylfaen"/>
          <w:sz w:val="24"/>
          <w:lang w:val="uk-UA"/>
        </w:rPr>
        <w:t xml:space="preserve"> </w:t>
      </w:r>
      <w:r w:rsidRPr="00AF4064">
        <w:rPr>
          <w:rFonts w:ascii="Sylfaen" w:hAnsi="Sylfaen"/>
          <w:sz w:val="24"/>
        </w:rPr>
        <w:t>առաջացման</w:t>
      </w:r>
      <w:r w:rsidRPr="00924AF2">
        <w:rPr>
          <w:rFonts w:ascii="Sylfaen" w:hAnsi="Sylfaen"/>
          <w:sz w:val="24"/>
          <w:lang w:val="uk-UA"/>
        </w:rPr>
        <w:t>:</w:t>
      </w:r>
      <w:r w:rsidR="004E26E3">
        <w:rPr>
          <w:rFonts w:ascii="Sylfaen" w:hAnsi="Sylfaen"/>
          <w:sz w:val="24"/>
          <w:lang w:val="uk-UA"/>
        </w:rPr>
        <w:t xml:space="preserve"> </w:t>
      </w:r>
      <w:r w:rsidRPr="00AF4064">
        <w:rPr>
          <w:rFonts w:ascii="Sylfaen" w:hAnsi="Sylfaen"/>
          <w:sz w:val="24"/>
        </w:rPr>
        <w:t>Յուրաքանչյուր</w:t>
      </w:r>
      <w:r w:rsidR="004E26E3" w:rsidRPr="004E26E3">
        <w:rPr>
          <w:rFonts w:ascii="Sylfaen" w:hAnsi="Sylfaen"/>
          <w:sz w:val="24"/>
          <w:lang w:val="uk-UA"/>
        </w:rPr>
        <w:t xml:space="preserve"> </w:t>
      </w:r>
      <w:r w:rsidRPr="00AF4064">
        <w:rPr>
          <w:rFonts w:ascii="Sylfaen" w:hAnsi="Sylfaen"/>
          <w:sz w:val="24"/>
        </w:rPr>
        <w:t>ձեռնարկատեր</w:t>
      </w:r>
      <w:r w:rsidR="004E26E3" w:rsidRPr="004E26E3">
        <w:rPr>
          <w:rFonts w:ascii="Sylfaen" w:hAnsi="Sylfaen"/>
          <w:sz w:val="24"/>
          <w:lang w:val="uk-UA"/>
        </w:rPr>
        <w:t xml:space="preserve"> </w:t>
      </w:r>
      <w:r w:rsidRPr="00AF4064">
        <w:rPr>
          <w:rFonts w:ascii="Sylfaen" w:hAnsi="Sylfaen"/>
          <w:sz w:val="24"/>
        </w:rPr>
        <w:t>իր</w:t>
      </w:r>
      <w:r w:rsidR="004E26E3" w:rsidRPr="004E26E3">
        <w:rPr>
          <w:rFonts w:ascii="Sylfaen" w:hAnsi="Sylfaen"/>
          <w:sz w:val="24"/>
          <w:lang w:val="uk-UA"/>
        </w:rPr>
        <w:t xml:space="preserve"> </w:t>
      </w:r>
      <w:r w:rsidRPr="00AF4064">
        <w:rPr>
          <w:rFonts w:ascii="Sylfaen" w:hAnsi="Sylfaen"/>
          <w:sz w:val="24"/>
        </w:rPr>
        <w:t>գործունեությունը</w:t>
      </w:r>
      <w:r w:rsidR="004E26E3" w:rsidRPr="004E26E3">
        <w:rPr>
          <w:rFonts w:ascii="Sylfaen" w:hAnsi="Sylfaen"/>
          <w:sz w:val="24"/>
          <w:lang w:val="uk-UA"/>
        </w:rPr>
        <w:t xml:space="preserve"> </w:t>
      </w:r>
      <w:r w:rsidRPr="00AF4064">
        <w:rPr>
          <w:rFonts w:ascii="Sylfaen" w:hAnsi="Sylfaen"/>
          <w:sz w:val="24"/>
        </w:rPr>
        <w:t>սկսելու</w:t>
      </w:r>
      <w:r w:rsidR="004E26E3" w:rsidRPr="004E26E3">
        <w:rPr>
          <w:rFonts w:ascii="Sylfaen" w:hAnsi="Sylfaen"/>
          <w:sz w:val="24"/>
          <w:lang w:val="uk-UA"/>
        </w:rPr>
        <w:t xml:space="preserve"> </w:t>
      </w:r>
      <w:r w:rsidRPr="00AF4064">
        <w:rPr>
          <w:rFonts w:ascii="Sylfaen" w:hAnsi="Sylfaen"/>
          <w:sz w:val="24"/>
        </w:rPr>
        <w:t>հենց</w:t>
      </w:r>
      <w:r w:rsidR="004E26E3" w:rsidRPr="004E26E3">
        <w:rPr>
          <w:rFonts w:ascii="Sylfaen" w:hAnsi="Sylfaen"/>
          <w:sz w:val="24"/>
          <w:lang w:val="uk-UA"/>
        </w:rPr>
        <w:t xml:space="preserve"> </w:t>
      </w:r>
      <w:r w:rsidRPr="00AF4064">
        <w:rPr>
          <w:rFonts w:ascii="Sylfaen" w:hAnsi="Sylfaen"/>
          <w:sz w:val="24"/>
        </w:rPr>
        <w:t>առաջին</w:t>
      </w:r>
      <w:r w:rsidR="004E26E3" w:rsidRPr="004E26E3">
        <w:rPr>
          <w:rFonts w:ascii="Sylfaen" w:hAnsi="Sylfaen"/>
          <w:sz w:val="24"/>
          <w:lang w:val="uk-UA"/>
        </w:rPr>
        <w:t xml:space="preserve"> </w:t>
      </w:r>
      <w:r w:rsidRPr="00AF4064">
        <w:rPr>
          <w:rFonts w:ascii="Sylfaen" w:hAnsi="Sylfaen"/>
          <w:sz w:val="24"/>
        </w:rPr>
        <w:t>պահից</w:t>
      </w:r>
      <w:r w:rsidR="004E26E3" w:rsidRPr="004E26E3">
        <w:rPr>
          <w:rFonts w:ascii="Sylfaen" w:hAnsi="Sylfaen"/>
          <w:sz w:val="24"/>
          <w:lang w:val="uk-UA"/>
        </w:rPr>
        <w:t xml:space="preserve"> </w:t>
      </w:r>
      <w:r w:rsidRPr="00AF4064">
        <w:rPr>
          <w:rFonts w:ascii="Sylfaen" w:hAnsi="Sylfaen"/>
          <w:sz w:val="24"/>
        </w:rPr>
        <w:t>բախվում</w:t>
      </w:r>
      <w:r w:rsidR="004E26E3" w:rsidRP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Pr="00AF4064">
        <w:rPr>
          <w:rFonts w:ascii="Sylfaen" w:hAnsi="Sylfaen"/>
          <w:sz w:val="24"/>
        </w:rPr>
        <w:t>նյութական</w:t>
      </w:r>
      <w:r w:rsidRPr="00924AF2">
        <w:rPr>
          <w:rFonts w:ascii="Sylfaen" w:hAnsi="Sylfaen"/>
          <w:sz w:val="24"/>
          <w:lang w:val="uk-UA"/>
        </w:rPr>
        <w:t xml:space="preserve">, </w:t>
      </w:r>
      <w:r w:rsidRPr="00AF4064">
        <w:rPr>
          <w:rFonts w:ascii="Sylfaen" w:hAnsi="Sylfaen"/>
          <w:sz w:val="24"/>
        </w:rPr>
        <w:t>հումքային</w:t>
      </w:r>
      <w:r w:rsidRPr="00924AF2">
        <w:rPr>
          <w:rFonts w:ascii="Sylfaen" w:hAnsi="Sylfaen"/>
          <w:sz w:val="24"/>
          <w:lang w:val="uk-UA"/>
        </w:rPr>
        <w:t xml:space="preserve">, </w:t>
      </w:r>
      <w:r w:rsidRPr="00AF4064">
        <w:rPr>
          <w:rFonts w:ascii="Sylfaen" w:hAnsi="Sylfaen"/>
          <w:sz w:val="24"/>
        </w:rPr>
        <w:t>ֆինանսական</w:t>
      </w:r>
      <w:r w:rsidRPr="00924AF2">
        <w:rPr>
          <w:rFonts w:ascii="Sylfaen" w:hAnsi="Sylfaen"/>
          <w:sz w:val="24"/>
          <w:lang w:val="uk-UA"/>
        </w:rPr>
        <w:t xml:space="preserve">, </w:t>
      </w:r>
      <w:r w:rsidRPr="00AF4064">
        <w:rPr>
          <w:rFonts w:ascii="Sylfaen" w:hAnsi="Sylfaen"/>
          <w:sz w:val="24"/>
        </w:rPr>
        <w:t>կադրային</w:t>
      </w:r>
      <w:r w:rsidR="004E26E3" w:rsidRPr="004E26E3">
        <w:rPr>
          <w:rFonts w:ascii="Sylfaen" w:hAnsi="Sylfaen"/>
          <w:sz w:val="24"/>
          <w:lang w:val="uk-UA"/>
        </w:rPr>
        <w:t xml:space="preserve"> </w:t>
      </w:r>
      <w:r w:rsidRPr="00AF4064">
        <w:rPr>
          <w:rFonts w:ascii="Sylfaen" w:hAnsi="Sylfaen"/>
          <w:sz w:val="24"/>
        </w:rPr>
        <w:t>և</w:t>
      </w:r>
      <w:r w:rsidR="004E26E3" w:rsidRPr="004E26E3">
        <w:rPr>
          <w:rFonts w:ascii="Sylfaen" w:hAnsi="Sylfaen"/>
          <w:sz w:val="24"/>
          <w:lang w:val="uk-UA"/>
        </w:rPr>
        <w:t xml:space="preserve"> </w:t>
      </w:r>
      <w:r w:rsidRPr="00AF4064">
        <w:rPr>
          <w:rFonts w:ascii="Sylfaen" w:hAnsi="Sylfaen"/>
          <w:sz w:val="24"/>
        </w:rPr>
        <w:t>այլ</w:t>
      </w:r>
      <w:r w:rsidR="004E26E3" w:rsidRPr="004E26E3">
        <w:rPr>
          <w:rFonts w:ascii="Sylfaen" w:hAnsi="Sylfaen"/>
          <w:sz w:val="24"/>
          <w:lang w:val="uk-UA"/>
        </w:rPr>
        <w:t xml:space="preserve"> </w:t>
      </w:r>
      <w:r w:rsidRPr="00AF4064">
        <w:rPr>
          <w:rFonts w:ascii="Sylfaen" w:hAnsi="Sylfaen"/>
          <w:sz w:val="24"/>
        </w:rPr>
        <w:t>ռեսուրսների</w:t>
      </w:r>
      <w:r w:rsidR="004E26E3" w:rsidRPr="004E26E3">
        <w:rPr>
          <w:rFonts w:ascii="Sylfaen" w:hAnsi="Sylfaen"/>
          <w:sz w:val="24"/>
          <w:lang w:val="uk-UA"/>
        </w:rPr>
        <w:t xml:space="preserve"> </w:t>
      </w:r>
      <w:r w:rsidRPr="00AF4064">
        <w:rPr>
          <w:rFonts w:ascii="Sylfaen" w:hAnsi="Sylfaen"/>
          <w:sz w:val="24"/>
        </w:rPr>
        <w:t>տեղաբաշխման</w:t>
      </w:r>
      <w:r w:rsidR="004E26E3" w:rsidRPr="004E26E3">
        <w:rPr>
          <w:rFonts w:ascii="Sylfaen" w:hAnsi="Sylfaen"/>
          <w:sz w:val="24"/>
          <w:lang w:val="uk-UA"/>
        </w:rPr>
        <w:t xml:space="preserve"> </w:t>
      </w:r>
      <w:r w:rsidRPr="00AF4064">
        <w:rPr>
          <w:rFonts w:ascii="Sylfaen" w:hAnsi="Sylfaen"/>
          <w:sz w:val="24"/>
        </w:rPr>
        <w:t>ու</w:t>
      </w:r>
      <w:r w:rsidR="004E26E3" w:rsidRPr="004E26E3">
        <w:rPr>
          <w:rFonts w:ascii="Sylfaen" w:hAnsi="Sylfaen"/>
          <w:sz w:val="24"/>
          <w:lang w:val="uk-UA"/>
        </w:rPr>
        <w:t xml:space="preserve"> </w:t>
      </w:r>
      <w:r w:rsidR="009B2CEB">
        <w:rPr>
          <w:rFonts w:ascii="Sylfaen" w:hAnsi="Sylfaen"/>
          <w:sz w:val="24"/>
        </w:rPr>
        <w:t>օ</w:t>
      </w:r>
      <w:r w:rsidR="004E26E3">
        <w:rPr>
          <w:rFonts w:ascii="Sylfaen" w:hAnsi="Sylfaen"/>
          <w:sz w:val="24"/>
          <w:lang w:val="ru-RU"/>
        </w:rPr>
        <w:t>գ</w:t>
      </w:r>
      <w:r w:rsidRPr="00AF4064">
        <w:rPr>
          <w:rFonts w:ascii="Sylfaen" w:hAnsi="Sylfaen"/>
          <w:sz w:val="24"/>
        </w:rPr>
        <w:t>տագործման</w:t>
      </w:r>
      <w:r w:rsidR="004E26E3" w:rsidRPr="004E26E3">
        <w:rPr>
          <w:rFonts w:ascii="Sylfaen" w:hAnsi="Sylfaen"/>
          <w:sz w:val="24"/>
          <w:lang w:val="uk-UA"/>
        </w:rPr>
        <w:t xml:space="preserve"> </w:t>
      </w:r>
      <w:r w:rsidRPr="00AF4064">
        <w:rPr>
          <w:rFonts w:ascii="Sylfaen" w:hAnsi="Sylfaen"/>
          <w:sz w:val="24"/>
        </w:rPr>
        <w:t>վերաբերյալ</w:t>
      </w:r>
      <w:r w:rsidR="004E26E3" w:rsidRPr="004E26E3">
        <w:rPr>
          <w:rFonts w:ascii="Sylfaen" w:hAnsi="Sylfaen"/>
          <w:sz w:val="24"/>
          <w:lang w:val="uk-UA"/>
        </w:rPr>
        <w:t xml:space="preserve"> </w:t>
      </w:r>
      <w:r w:rsidRPr="00AF4064">
        <w:rPr>
          <w:rFonts w:ascii="Sylfaen" w:hAnsi="Sylfaen"/>
          <w:sz w:val="24"/>
        </w:rPr>
        <w:t>որոշումների</w:t>
      </w:r>
      <w:r w:rsidR="004E26E3" w:rsidRPr="004E26E3">
        <w:rPr>
          <w:rFonts w:ascii="Sylfaen" w:hAnsi="Sylfaen"/>
          <w:sz w:val="24"/>
          <w:lang w:val="uk-UA"/>
        </w:rPr>
        <w:t xml:space="preserve"> </w:t>
      </w:r>
      <w:r w:rsidRPr="00AF4064">
        <w:rPr>
          <w:rFonts w:ascii="Sylfaen" w:hAnsi="Sylfaen"/>
          <w:sz w:val="24"/>
        </w:rPr>
        <w:t>ընդունման</w:t>
      </w:r>
      <w:r w:rsidR="004E26E3" w:rsidRPr="004E26E3">
        <w:rPr>
          <w:rFonts w:ascii="Sylfaen" w:hAnsi="Sylfaen"/>
          <w:sz w:val="24"/>
          <w:lang w:val="uk-UA"/>
        </w:rPr>
        <w:t xml:space="preserve"> </w:t>
      </w:r>
      <w:r w:rsidR="009B2CEB">
        <w:rPr>
          <w:rFonts w:ascii="Sylfaen" w:hAnsi="Sylfaen"/>
          <w:sz w:val="24"/>
        </w:rPr>
        <w:t>ռիսկի</w:t>
      </w:r>
      <w:r w:rsidRPr="00924AF2">
        <w:rPr>
          <w:rFonts w:ascii="Sylfaen" w:hAnsi="Sylfaen"/>
          <w:sz w:val="24"/>
          <w:lang w:val="uk-UA"/>
        </w:rPr>
        <w:t xml:space="preserve">: </w:t>
      </w:r>
      <w:r w:rsidRPr="00AF4064">
        <w:rPr>
          <w:rFonts w:ascii="Sylfaen" w:hAnsi="Sylfaen"/>
          <w:sz w:val="24"/>
        </w:rPr>
        <w:t>Բիզնեսում</w:t>
      </w:r>
      <w:r w:rsidR="004E26E3" w:rsidRPr="004E26E3">
        <w:rPr>
          <w:rFonts w:ascii="Sylfaen" w:hAnsi="Sylfaen"/>
          <w:sz w:val="24"/>
          <w:lang w:val="uk-UA"/>
        </w:rPr>
        <w:t xml:space="preserve"> </w:t>
      </w:r>
      <w:r w:rsidRPr="00AF4064">
        <w:rPr>
          <w:rFonts w:ascii="Sylfaen" w:hAnsi="Sylfaen"/>
          <w:sz w:val="24"/>
        </w:rPr>
        <w:t>ռեսուրսների</w:t>
      </w:r>
      <w:r w:rsidR="004E26E3" w:rsidRPr="004E26E3">
        <w:rPr>
          <w:rFonts w:ascii="Sylfaen" w:hAnsi="Sylfaen"/>
          <w:sz w:val="24"/>
          <w:lang w:val="uk-UA"/>
        </w:rPr>
        <w:t xml:space="preserve"> </w:t>
      </w:r>
      <w:r w:rsidRPr="00AF4064">
        <w:rPr>
          <w:rFonts w:ascii="Sylfaen" w:hAnsi="Sylfaen"/>
          <w:sz w:val="24"/>
        </w:rPr>
        <w:t>խելամիտ</w:t>
      </w:r>
      <w:r w:rsidR="004E26E3" w:rsidRPr="004E26E3">
        <w:rPr>
          <w:rFonts w:ascii="Sylfaen" w:hAnsi="Sylfaen"/>
          <w:sz w:val="24"/>
          <w:lang w:val="uk-UA"/>
        </w:rPr>
        <w:t xml:space="preserve"> </w:t>
      </w:r>
      <w:r w:rsidRPr="00AF4064">
        <w:rPr>
          <w:rFonts w:ascii="Sylfaen" w:hAnsi="Sylfaen"/>
          <w:sz w:val="24"/>
        </w:rPr>
        <w:t>բաշխման</w:t>
      </w:r>
      <w:r w:rsidR="004E26E3" w:rsidRPr="004E26E3">
        <w:rPr>
          <w:rFonts w:ascii="Sylfaen" w:hAnsi="Sylfaen"/>
          <w:sz w:val="24"/>
          <w:lang w:val="uk-UA"/>
        </w:rPr>
        <w:t xml:space="preserve"> </w:t>
      </w:r>
      <w:r w:rsidRPr="00AF4064">
        <w:rPr>
          <w:rFonts w:ascii="Sylfaen" w:hAnsi="Sylfaen"/>
          <w:sz w:val="24"/>
        </w:rPr>
        <w:t>հիմնական</w:t>
      </w:r>
      <w:r w:rsidR="004E26E3" w:rsidRPr="004E26E3">
        <w:rPr>
          <w:rFonts w:ascii="Sylfaen" w:hAnsi="Sylfaen"/>
          <w:sz w:val="24"/>
          <w:lang w:val="uk-UA"/>
        </w:rPr>
        <w:t xml:space="preserve"> </w:t>
      </w:r>
      <w:r w:rsidRPr="00AF4064">
        <w:rPr>
          <w:rFonts w:ascii="Sylfaen" w:hAnsi="Sylfaen"/>
          <w:sz w:val="24"/>
        </w:rPr>
        <w:t>խնդիրը</w:t>
      </w:r>
      <w:r w:rsidR="004E26E3" w:rsidRPr="004E26E3">
        <w:rPr>
          <w:rFonts w:ascii="Sylfaen" w:hAnsi="Sylfaen"/>
          <w:sz w:val="24"/>
          <w:lang w:val="uk-UA"/>
        </w:rPr>
        <w:t xml:space="preserve"> </w:t>
      </w:r>
      <w:r w:rsidRPr="00AF4064">
        <w:rPr>
          <w:rFonts w:ascii="Sylfaen" w:hAnsi="Sylfaen"/>
          <w:sz w:val="24"/>
        </w:rPr>
        <w:t>կապված</w:t>
      </w:r>
      <w:r w:rsidR="004E26E3" w:rsidRP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00C92477">
        <w:rPr>
          <w:rFonts w:ascii="Sylfaen" w:hAnsi="Sylfaen"/>
          <w:sz w:val="24"/>
        </w:rPr>
        <w:t>պահանջմունքներն</w:t>
      </w:r>
      <w:r w:rsidR="004E26E3" w:rsidRPr="004E26E3">
        <w:rPr>
          <w:rFonts w:ascii="Sylfaen" w:hAnsi="Sylfaen"/>
          <w:sz w:val="24"/>
          <w:lang w:val="uk-UA"/>
        </w:rPr>
        <w:t xml:space="preserve"> </w:t>
      </w:r>
      <w:r w:rsidR="009B2CEB">
        <w:rPr>
          <w:rFonts w:ascii="Sylfaen" w:hAnsi="Sylfaen"/>
          <w:sz w:val="24"/>
        </w:rPr>
        <w:t>անսահմանափակությա</w:t>
      </w:r>
      <w:r w:rsidRPr="00AF4064">
        <w:rPr>
          <w:rFonts w:ascii="Sylfaen" w:hAnsi="Sylfaen"/>
          <w:sz w:val="24"/>
        </w:rPr>
        <w:t>ն</w:t>
      </w:r>
      <w:r w:rsidR="004E26E3" w:rsidRPr="004E26E3">
        <w:rPr>
          <w:rFonts w:ascii="Sylfaen" w:hAnsi="Sylfaen"/>
          <w:sz w:val="24"/>
          <w:lang w:val="uk-UA"/>
        </w:rPr>
        <w:t xml:space="preserve"> </w:t>
      </w:r>
      <w:r w:rsidR="009B2CEB">
        <w:rPr>
          <w:rFonts w:ascii="Sylfaen" w:hAnsi="Sylfaen"/>
          <w:sz w:val="24"/>
        </w:rPr>
        <w:t>և</w:t>
      </w:r>
      <w:r w:rsidR="004E26E3" w:rsidRPr="004E26E3">
        <w:rPr>
          <w:rFonts w:ascii="Sylfaen" w:hAnsi="Sylfaen"/>
          <w:sz w:val="24"/>
          <w:lang w:val="uk-UA"/>
        </w:rPr>
        <w:t xml:space="preserve"> </w:t>
      </w:r>
      <w:r w:rsidR="009B2CEB">
        <w:rPr>
          <w:rFonts w:ascii="Sylfaen" w:hAnsi="Sylfaen"/>
          <w:sz w:val="24"/>
        </w:rPr>
        <w:t>հնարավորությունների</w:t>
      </w:r>
      <w:r w:rsidR="004E26E3" w:rsidRPr="004E26E3">
        <w:rPr>
          <w:rFonts w:ascii="Sylfaen" w:hAnsi="Sylfaen"/>
          <w:sz w:val="24"/>
          <w:lang w:val="uk-UA"/>
        </w:rPr>
        <w:t xml:space="preserve"> </w:t>
      </w:r>
      <w:r w:rsidR="009B2CEB">
        <w:rPr>
          <w:rFonts w:ascii="Sylfaen" w:hAnsi="Sylfaen"/>
          <w:sz w:val="24"/>
        </w:rPr>
        <w:t>ու</w:t>
      </w:r>
      <w:r w:rsidR="004E26E3" w:rsidRPr="004E26E3">
        <w:rPr>
          <w:rFonts w:ascii="Sylfaen" w:hAnsi="Sylfaen"/>
          <w:sz w:val="24"/>
          <w:lang w:val="uk-UA"/>
        </w:rPr>
        <w:t xml:space="preserve"> </w:t>
      </w:r>
      <w:r w:rsidR="00C92477">
        <w:rPr>
          <w:rFonts w:ascii="Sylfaen" w:hAnsi="Sylfaen"/>
          <w:sz w:val="24"/>
        </w:rPr>
        <w:t>ռեսուրսներ</w:t>
      </w:r>
      <w:r w:rsidR="009B2CEB">
        <w:rPr>
          <w:rFonts w:ascii="Sylfaen" w:hAnsi="Sylfaen"/>
          <w:sz w:val="24"/>
        </w:rPr>
        <w:t>ի</w:t>
      </w:r>
      <w:r w:rsidR="004E26E3" w:rsidRPr="004E26E3">
        <w:rPr>
          <w:rFonts w:ascii="Sylfaen" w:hAnsi="Sylfaen"/>
          <w:sz w:val="24"/>
          <w:lang w:val="uk-UA"/>
        </w:rPr>
        <w:t xml:space="preserve"> </w:t>
      </w:r>
      <w:r w:rsidRPr="00AF4064">
        <w:rPr>
          <w:rFonts w:ascii="Sylfaen" w:hAnsi="Sylfaen"/>
          <w:sz w:val="24"/>
        </w:rPr>
        <w:t>սահմանափակ</w:t>
      </w:r>
      <w:r w:rsidR="009B2CEB">
        <w:rPr>
          <w:rFonts w:ascii="Sylfaen" w:hAnsi="Sylfaen"/>
          <w:sz w:val="24"/>
        </w:rPr>
        <w:t>ության</w:t>
      </w:r>
      <w:r w:rsidR="004E26E3" w:rsidRPr="004E26E3">
        <w:rPr>
          <w:rFonts w:ascii="Sylfaen" w:hAnsi="Sylfaen"/>
          <w:sz w:val="24"/>
          <w:lang w:val="uk-UA"/>
        </w:rPr>
        <w:t xml:space="preserve"> </w:t>
      </w:r>
      <w:r w:rsidR="009B2CEB">
        <w:rPr>
          <w:rFonts w:ascii="Sylfaen" w:hAnsi="Sylfaen"/>
          <w:sz w:val="24"/>
        </w:rPr>
        <w:t>հետ</w:t>
      </w:r>
      <w:r w:rsidRPr="001D6EAA">
        <w:rPr>
          <w:rFonts w:ascii="Sylfaen" w:hAnsi="Sylfaen"/>
          <w:sz w:val="24"/>
          <w:lang w:val="uk-UA"/>
        </w:rPr>
        <w:t>:</w:t>
      </w:r>
      <w:r w:rsidR="004E26E3">
        <w:rPr>
          <w:rFonts w:ascii="Sylfaen" w:hAnsi="Sylfaen"/>
          <w:sz w:val="24"/>
          <w:lang w:val="uk-UA"/>
        </w:rPr>
        <w:t xml:space="preserve"> </w:t>
      </w:r>
      <w:r w:rsidRPr="00AF4064">
        <w:rPr>
          <w:rFonts w:ascii="Sylfaen" w:hAnsi="Sylfaen"/>
          <w:sz w:val="24"/>
        </w:rPr>
        <w:t>Կապիտալի</w:t>
      </w:r>
      <w:r w:rsidR="004E26E3" w:rsidRPr="004E26E3">
        <w:rPr>
          <w:rFonts w:ascii="Sylfaen" w:hAnsi="Sylfaen"/>
          <w:sz w:val="24"/>
          <w:lang w:val="uk-UA"/>
        </w:rPr>
        <w:t xml:space="preserve"> </w:t>
      </w:r>
      <w:r w:rsidRPr="00AF4064">
        <w:rPr>
          <w:rFonts w:ascii="Sylfaen" w:hAnsi="Sylfaen"/>
          <w:sz w:val="24"/>
        </w:rPr>
        <w:t>ներդրման</w:t>
      </w:r>
      <w:r w:rsidR="004E26E3" w:rsidRPr="004E26E3">
        <w:rPr>
          <w:rFonts w:ascii="Sylfaen" w:hAnsi="Sylfaen"/>
          <w:sz w:val="24"/>
          <w:lang w:val="uk-UA"/>
        </w:rPr>
        <w:t xml:space="preserve"> </w:t>
      </w:r>
      <w:r w:rsidRPr="00AF4064">
        <w:rPr>
          <w:rFonts w:ascii="Sylfaen" w:hAnsi="Sylfaen"/>
          <w:sz w:val="24"/>
        </w:rPr>
        <w:t>ցանկացած</w:t>
      </w:r>
      <w:r w:rsidR="004E26E3" w:rsidRPr="004E26E3">
        <w:rPr>
          <w:rFonts w:ascii="Sylfaen" w:hAnsi="Sylfaen"/>
          <w:sz w:val="24"/>
          <w:lang w:val="uk-UA"/>
        </w:rPr>
        <w:t xml:space="preserve"> </w:t>
      </w:r>
      <w:r w:rsidRPr="00AF4064">
        <w:rPr>
          <w:rFonts w:ascii="Sylfaen" w:hAnsi="Sylfaen"/>
          <w:sz w:val="24"/>
        </w:rPr>
        <w:t>որոշում</w:t>
      </w:r>
      <w:r w:rsidR="004E26E3" w:rsidRPr="004E26E3">
        <w:rPr>
          <w:rFonts w:ascii="Sylfaen" w:hAnsi="Sylfaen"/>
          <w:sz w:val="24"/>
          <w:lang w:val="uk-UA"/>
        </w:rPr>
        <w:t xml:space="preserve"> </w:t>
      </w:r>
      <w:r w:rsidRPr="00AF4064">
        <w:rPr>
          <w:rFonts w:ascii="Sylfaen" w:hAnsi="Sylfaen"/>
          <w:sz w:val="24"/>
        </w:rPr>
        <w:t>ուղեկցվում</w:t>
      </w:r>
      <w:r w:rsidR="004E26E3" w:rsidRP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Pr="00AF4064">
        <w:rPr>
          <w:rFonts w:ascii="Sylfaen" w:hAnsi="Sylfaen"/>
          <w:sz w:val="24"/>
        </w:rPr>
        <w:t>անորոշությամբ</w:t>
      </w:r>
      <w:r w:rsidRPr="001D6EAA">
        <w:rPr>
          <w:rFonts w:ascii="Sylfaen" w:hAnsi="Sylfaen"/>
          <w:sz w:val="24"/>
          <w:lang w:val="uk-UA"/>
        </w:rPr>
        <w:t xml:space="preserve">: </w:t>
      </w:r>
      <w:r w:rsidRPr="00AF4064">
        <w:rPr>
          <w:rFonts w:ascii="Sylfaen" w:hAnsi="Sylfaen"/>
          <w:sz w:val="24"/>
        </w:rPr>
        <w:t>Նման</w:t>
      </w:r>
      <w:r w:rsidR="004E26E3" w:rsidRPr="004E26E3">
        <w:rPr>
          <w:rFonts w:ascii="Sylfaen" w:hAnsi="Sylfaen"/>
          <w:sz w:val="24"/>
          <w:lang w:val="uk-UA"/>
        </w:rPr>
        <w:t xml:space="preserve"> </w:t>
      </w:r>
      <w:r w:rsidRPr="00AF4064">
        <w:rPr>
          <w:rFonts w:ascii="Sylfaen" w:hAnsi="Sylfaen"/>
          <w:sz w:val="24"/>
        </w:rPr>
        <w:t>պայմաններում</w:t>
      </w:r>
      <w:r w:rsidR="004E26E3" w:rsidRPr="004E26E3">
        <w:rPr>
          <w:rFonts w:ascii="Sylfaen" w:hAnsi="Sylfaen"/>
          <w:sz w:val="24"/>
          <w:lang w:val="uk-UA"/>
        </w:rPr>
        <w:t xml:space="preserve"> </w:t>
      </w:r>
      <w:r w:rsidRPr="00AF4064">
        <w:rPr>
          <w:rFonts w:ascii="Sylfaen" w:hAnsi="Sylfaen"/>
          <w:sz w:val="24"/>
        </w:rPr>
        <w:t>առանձնահատուկ</w:t>
      </w:r>
      <w:r w:rsidR="004E26E3" w:rsidRPr="004E26E3">
        <w:rPr>
          <w:rFonts w:ascii="Sylfaen" w:hAnsi="Sylfaen"/>
          <w:sz w:val="24"/>
          <w:lang w:val="uk-UA"/>
        </w:rPr>
        <w:t xml:space="preserve"> </w:t>
      </w:r>
      <w:r w:rsidRPr="00AF4064">
        <w:rPr>
          <w:rFonts w:ascii="Sylfaen" w:hAnsi="Sylfaen"/>
          <w:sz w:val="24"/>
        </w:rPr>
        <w:t>կարևորություն</w:t>
      </w:r>
      <w:r w:rsidR="004E26E3" w:rsidRP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Pr="00AF4064">
        <w:rPr>
          <w:rFonts w:ascii="Sylfaen" w:hAnsi="Sylfaen"/>
          <w:sz w:val="24"/>
        </w:rPr>
        <w:t>ձեռք</w:t>
      </w:r>
      <w:r w:rsidR="004E26E3" w:rsidRPr="004E26E3">
        <w:rPr>
          <w:rFonts w:ascii="Sylfaen" w:hAnsi="Sylfaen"/>
          <w:sz w:val="24"/>
          <w:lang w:val="uk-UA"/>
        </w:rPr>
        <w:t xml:space="preserve"> </w:t>
      </w:r>
      <w:r w:rsidRPr="00AF4064">
        <w:rPr>
          <w:rFonts w:ascii="Sylfaen" w:hAnsi="Sylfaen"/>
          <w:sz w:val="24"/>
        </w:rPr>
        <w:t>բերում</w:t>
      </w:r>
      <w:r w:rsidR="004E26E3" w:rsidRPr="004E26E3">
        <w:rPr>
          <w:rFonts w:ascii="Sylfaen" w:hAnsi="Sylfaen"/>
          <w:sz w:val="24"/>
          <w:lang w:val="uk-UA"/>
        </w:rPr>
        <w:t xml:space="preserve"> </w:t>
      </w:r>
      <w:r w:rsidRPr="00AF4064">
        <w:rPr>
          <w:rFonts w:ascii="Sylfaen" w:hAnsi="Sylfaen"/>
          <w:sz w:val="24"/>
        </w:rPr>
        <w:t>ներդրումային</w:t>
      </w:r>
      <w:r w:rsidR="004E26E3" w:rsidRPr="004E26E3">
        <w:rPr>
          <w:rFonts w:ascii="Sylfaen" w:hAnsi="Sylfaen"/>
          <w:sz w:val="24"/>
          <w:lang w:val="uk-UA"/>
        </w:rPr>
        <w:t xml:space="preserve"> </w:t>
      </w:r>
      <w:r w:rsidRPr="00AF4064">
        <w:rPr>
          <w:rFonts w:ascii="Sylfaen" w:hAnsi="Sylfaen"/>
          <w:sz w:val="24"/>
        </w:rPr>
        <w:t>գրավչության</w:t>
      </w:r>
      <w:r w:rsidR="004E26E3" w:rsidRPr="004E26E3">
        <w:rPr>
          <w:rFonts w:ascii="Sylfaen" w:hAnsi="Sylfaen"/>
          <w:sz w:val="24"/>
          <w:lang w:val="uk-UA"/>
        </w:rPr>
        <w:t xml:space="preserve"> </w:t>
      </w:r>
      <w:r w:rsidRPr="00AF4064">
        <w:rPr>
          <w:rFonts w:ascii="Sylfaen" w:hAnsi="Sylfaen"/>
          <w:sz w:val="24"/>
        </w:rPr>
        <w:t>կանոնավոր</w:t>
      </w:r>
      <w:r w:rsidR="004E26E3" w:rsidRPr="004E26E3">
        <w:rPr>
          <w:rFonts w:ascii="Sylfaen" w:hAnsi="Sylfaen"/>
          <w:sz w:val="24"/>
          <w:lang w:val="uk-UA"/>
        </w:rPr>
        <w:t xml:space="preserve"> </w:t>
      </w:r>
      <w:r w:rsidRPr="00AF4064">
        <w:rPr>
          <w:rFonts w:ascii="Sylfaen" w:hAnsi="Sylfaen"/>
          <w:sz w:val="24"/>
        </w:rPr>
        <w:t>հետազոտությունների</w:t>
      </w:r>
      <w:r w:rsidR="004E26E3" w:rsidRPr="004E26E3">
        <w:rPr>
          <w:rFonts w:ascii="Sylfaen" w:hAnsi="Sylfaen"/>
          <w:sz w:val="24"/>
          <w:lang w:val="uk-UA"/>
        </w:rPr>
        <w:t xml:space="preserve"> </w:t>
      </w:r>
      <w:r w:rsidRPr="00AF4064">
        <w:rPr>
          <w:rFonts w:ascii="Sylfaen" w:hAnsi="Sylfaen"/>
          <w:sz w:val="24"/>
        </w:rPr>
        <w:t>իրականացումը</w:t>
      </w:r>
      <w:r w:rsidRPr="001D6EAA">
        <w:rPr>
          <w:rFonts w:ascii="Sylfaen" w:hAnsi="Sylfaen"/>
          <w:sz w:val="24"/>
          <w:lang w:val="uk-UA"/>
        </w:rPr>
        <w:t xml:space="preserve">: </w:t>
      </w:r>
      <w:r w:rsidRPr="00AF4064">
        <w:rPr>
          <w:rFonts w:ascii="Sylfaen" w:hAnsi="Sylfaen"/>
          <w:sz w:val="24"/>
        </w:rPr>
        <w:t>Ներդրումային</w:t>
      </w:r>
      <w:r w:rsidR="004E26E3" w:rsidRPr="004E26E3">
        <w:rPr>
          <w:rFonts w:ascii="Sylfaen" w:hAnsi="Sylfaen"/>
          <w:sz w:val="24"/>
          <w:lang w:val="uk-UA"/>
        </w:rPr>
        <w:t xml:space="preserve"> </w:t>
      </w:r>
      <w:r w:rsidRPr="00AF4064">
        <w:rPr>
          <w:rFonts w:ascii="Sylfaen" w:hAnsi="Sylfaen"/>
          <w:sz w:val="24"/>
        </w:rPr>
        <w:t>գրավչության</w:t>
      </w:r>
      <w:r w:rsidR="004E26E3" w:rsidRPr="004E26E3">
        <w:rPr>
          <w:rFonts w:ascii="Sylfaen" w:hAnsi="Sylfaen"/>
          <w:sz w:val="24"/>
          <w:lang w:val="uk-UA"/>
        </w:rPr>
        <w:t xml:space="preserve"> </w:t>
      </w:r>
      <w:r w:rsidRPr="00AF4064">
        <w:rPr>
          <w:rFonts w:ascii="Sylfaen" w:hAnsi="Sylfaen"/>
          <w:sz w:val="24"/>
        </w:rPr>
        <w:t>քանակական</w:t>
      </w:r>
      <w:r w:rsidR="004E26E3" w:rsidRPr="004E26E3">
        <w:rPr>
          <w:rFonts w:ascii="Sylfaen" w:hAnsi="Sylfaen"/>
          <w:sz w:val="24"/>
          <w:lang w:val="uk-UA"/>
        </w:rPr>
        <w:t xml:space="preserve"> </w:t>
      </w:r>
      <w:r w:rsidRPr="00AF4064">
        <w:rPr>
          <w:rFonts w:ascii="Sylfaen" w:hAnsi="Sylfaen"/>
          <w:sz w:val="24"/>
        </w:rPr>
        <w:t>արտահայտությունն</w:t>
      </w:r>
      <w:r w:rsidR="004E26E3" w:rsidRPr="004E26E3">
        <w:rPr>
          <w:rFonts w:ascii="Sylfaen" w:hAnsi="Sylfaen"/>
          <w:sz w:val="24"/>
          <w:lang w:val="uk-UA"/>
        </w:rPr>
        <w:t xml:space="preserve"> </w:t>
      </w:r>
      <w:r w:rsidRPr="00AF4064">
        <w:rPr>
          <w:rFonts w:ascii="Sylfaen" w:hAnsi="Sylfaen"/>
          <w:sz w:val="24"/>
        </w:rPr>
        <w:t>են</w:t>
      </w:r>
      <w:r w:rsidR="004E26E3" w:rsidRPr="004E26E3">
        <w:rPr>
          <w:rFonts w:ascii="Sylfaen" w:hAnsi="Sylfaen"/>
          <w:sz w:val="24"/>
          <w:lang w:val="uk-UA"/>
        </w:rPr>
        <w:t xml:space="preserve"> </w:t>
      </w:r>
      <w:r w:rsidRPr="00AF4064">
        <w:rPr>
          <w:rFonts w:ascii="Sylfaen" w:hAnsi="Sylfaen"/>
          <w:sz w:val="24"/>
        </w:rPr>
        <w:t>տնտեսության</w:t>
      </w:r>
      <w:r w:rsidR="004E26E3" w:rsidRPr="004E26E3">
        <w:rPr>
          <w:rFonts w:ascii="Sylfaen" w:hAnsi="Sylfaen"/>
          <w:sz w:val="24"/>
          <w:lang w:val="uk-UA"/>
        </w:rPr>
        <w:t xml:space="preserve"> </w:t>
      </w:r>
      <w:r w:rsidRPr="00AF4064">
        <w:rPr>
          <w:rFonts w:ascii="Sylfaen" w:hAnsi="Sylfaen"/>
          <w:sz w:val="24"/>
        </w:rPr>
        <w:t>մեջ</w:t>
      </w:r>
      <w:r w:rsidR="004E26E3" w:rsidRPr="004E26E3">
        <w:rPr>
          <w:rFonts w:ascii="Sylfaen" w:hAnsi="Sylfaen"/>
          <w:sz w:val="24"/>
          <w:lang w:val="uk-UA"/>
        </w:rPr>
        <w:t xml:space="preserve"> </w:t>
      </w:r>
      <w:r w:rsidRPr="00AF4064">
        <w:rPr>
          <w:rFonts w:ascii="Sylfaen" w:hAnsi="Sylfaen"/>
          <w:sz w:val="24"/>
        </w:rPr>
        <w:t>ներգրված</w:t>
      </w:r>
      <w:r w:rsidR="004E26E3" w:rsidRPr="004E26E3">
        <w:rPr>
          <w:rFonts w:ascii="Sylfaen" w:hAnsi="Sylfaen"/>
          <w:sz w:val="24"/>
          <w:lang w:val="uk-UA"/>
        </w:rPr>
        <w:t xml:space="preserve"> </w:t>
      </w:r>
      <w:r w:rsidRPr="00AF4064">
        <w:rPr>
          <w:rFonts w:ascii="Sylfaen" w:hAnsi="Sylfaen"/>
          <w:sz w:val="24"/>
        </w:rPr>
        <w:t>միջոցների</w:t>
      </w:r>
      <w:r w:rsidR="004E26E3" w:rsidRPr="004E26E3">
        <w:rPr>
          <w:rFonts w:ascii="Sylfaen" w:hAnsi="Sylfaen"/>
          <w:sz w:val="24"/>
          <w:lang w:val="uk-UA"/>
        </w:rPr>
        <w:t xml:space="preserve"> </w:t>
      </w:r>
      <w:r w:rsidRPr="00AF4064">
        <w:rPr>
          <w:rFonts w:ascii="Sylfaen" w:hAnsi="Sylfaen"/>
          <w:sz w:val="24"/>
        </w:rPr>
        <w:t>կորստի</w:t>
      </w:r>
      <w:r w:rsidR="004E26E3" w:rsidRPr="004E26E3">
        <w:rPr>
          <w:rFonts w:ascii="Sylfaen" w:hAnsi="Sylfaen"/>
          <w:sz w:val="24"/>
          <w:lang w:val="uk-UA"/>
        </w:rPr>
        <w:t xml:space="preserve"> </w:t>
      </w:r>
      <w:r w:rsidRPr="00AF4064">
        <w:rPr>
          <w:rFonts w:ascii="Sylfaen" w:hAnsi="Sylfaen"/>
          <w:sz w:val="24"/>
        </w:rPr>
        <w:t>հավանականությունն</w:t>
      </w:r>
      <w:r w:rsidR="004E26E3" w:rsidRPr="004E26E3">
        <w:rPr>
          <w:rFonts w:ascii="Sylfaen" w:hAnsi="Sylfaen"/>
          <w:sz w:val="24"/>
          <w:lang w:val="uk-UA"/>
        </w:rPr>
        <w:t xml:space="preserve"> </w:t>
      </w:r>
      <w:r w:rsidRPr="00AF4064">
        <w:rPr>
          <w:rFonts w:ascii="Sylfaen" w:hAnsi="Sylfaen"/>
          <w:sz w:val="24"/>
        </w:rPr>
        <w:t>արտահայտող</w:t>
      </w:r>
      <w:r w:rsidR="004E26E3" w:rsidRPr="004E26E3">
        <w:rPr>
          <w:rFonts w:ascii="Sylfaen" w:hAnsi="Sylfaen"/>
          <w:sz w:val="24"/>
          <w:lang w:val="uk-UA"/>
        </w:rPr>
        <w:t xml:space="preserve"> </w:t>
      </w:r>
      <w:r w:rsidRPr="00AF4064">
        <w:rPr>
          <w:rFonts w:ascii="Sylfaen" w:hAnsi="Sylfaen"/>
          <w:sz w:val="24"/>
        </w:rPr>
        <w:t>ներդրումային</w:t>
      </w:r>
      <w:r w:rsidR="004E26E3" w:rsidRPr="004E26E3">
        <w:rPr>
          <w:rFonts w:ascii="Sylfaen" w:hAnsi="Sylfaen"/>
          <w:sz w:val="24"/>
          <w:lang w:val="uk-UA"/>
        </w:rPr>
        <w:t xml:space="preserve"> </w:t>
      </w:r>
      <w:r w:rsidRPr="00AF4064">
        <w:rPr>
          <w:rFonts w:ascii="Sylfaen" w:hAnsi="Sylfaen"/>
          <w:sz w:val="24"/>
        </w:rPr>
        <w:t>ռիսկերը</w:t>
      </w:r>
      <w:r w:rsidRPr="001D6EAA">
        <w:rPr>
          <w:rFonts w:ascii="Sylfaen" w:hAnsi="Sylfaen"/>
          <w:sz w:val="24"/>
          <w:lang w:val="uk-UA"/>
        </w:rPr>
        <w:t xml:space="preserve">, </w:t>
      </w:r>
      <w:r w:rsidRPr="00AF4064">
        <w:rPr>
          <w:rFonts w:ascii="Sylfaen" w:hAnsi="Sylfaen"/>
          <w:sz w:val="24"/>
        </w:rPr>
        <w:t>որոնք</w:t>
      </w:r>
      <w:r w:rsidR="004E26E3" w:rsidRPr="004E26E3">
        <w:rPr>
          <w:rFonts w:ascii="Sylfaen" w:hAnsi="Sylfaen"/>
          <w:sz w:val="24"/>
          <w:lang w:val="uk-UA"/>
        </w:rPr>
        <w:t xml:space="preserve"> </w:t>
      </w:r>
      <w:r w:rsidRPr="00AF4064">
        <w:rPr>
          <w:rFonts w:ascii="Sylfaen" w:hAnsi="Sylfaen"/>
          <w:sz w:val="24"/>
        </w:rPr>
        <w:t>առաջանում</w:t>
      </w:r>
      <w:r w:rsidR="004E26E3" w:rsidRPr="004E26E3">
        <w:rPr>
          <w:rFonts w:ascii="Sylfaen" w:hAnsi="Sylfaen"/>
          <w:sz w:val="24"/>
          <w:lang w:val="uk-UA"/>
        </w:rPr>
        <w:t xml:space="preserve"> </w:t>
      </w:r>
      <w:r w:rsidRPr="00AF4064">
        <w:rPr>
          <w:rFonts w:ascii="Sylfaen" w:hAnsi="Sylfaen"/>
          <w:sz w:val="24"/>
        </w:rPr>
        <w:t>են</w:t>
      </w:r>
      <w:r w:rsidR="004E26E3" w:rsidRPr="004E26E3">
        <w:rPr>
          <w:rFonts w:ascii="Sylfaen" w:hAnsi="Sylfaen"/>
          <w:sz w:val="24"/>
          <w:lang w:val="uk-UA"/>
        </w:rPr>
        <w:t xml:space="preserve"> </w:t>
      </w:r>
      <w:r w:rsidRPr="00AF4064">
        <w:rPr>
          <w:rFonts w:ascii="Sylfaen" w:hAnsi="Sylfaen"/>
          <w:sz w:val="24"/>
        </w:rPr>
        <w:t>սոցիալական</w:t>
      </w:r>
      <w:r w:rsidRPr="001D6EAA">
        <w:rPr>
          <w:rFonts w:ascii="Sylfaen" w:hAnsi="Sylfaen"/>
          <w:sz w:val="24"/>
          <w:lang w:val="uk-UA"/>
        </w:rPr>
        <w:t xml:space="preserve">, </w:t>
      </w:r>
      <w:r w:rsidRPr="00AF4064">
        <w:rPr>
          <w:rFonts w:ascii="Sylfaen" w:hAnsi="Sylfaen"/>
          <w:sz w:val="24"/>
        </w:rPr>
        <w:t>քաղաքական</w:t>
      </w:r>
      <w:r w:rsidR="004E26E3" w:rsidRPr="004E26E3">
        <w:rPr>
          <w:rFonts w:ascii="Sylfaen" w:hAnsi="Sylfaen"/>
          <w:sz w:val="24"/>
          <w:lang w:val="uk-UA"/>
        </w:rPr>
        <w:t xml:space="preserve"> </w:t>
      </w:r>
      <w:r w:rsidRPr="00AF4064">
        <w:rPr>
          <w:rFonts w:ascii="Sylfaen" w:hAnsi="Sylfaen"/>
          <w:sz w:val="24"/>
        </w:rPr>
        <w:t>և</w:t>
      </w:r>
      <w:r w:rsidR="004E26E3" w:rsidRPr="004E26E3">
        <w:rPr>
          <w:rFonts w:ascii="Sylfaen" w:hAnsi="Sylfaen"/>
          <w:sz w:val="24"/>
          <w:lang w:val="uk-UA"/>
        </w:rPr>
        <w:t xml:space="preserve"> </w:t>
      </w:r>
      <w:r w:rsidRPr="00AF4064">
        <w:rPr>
          <w:rFonts w:ascii="Sylfaen" w:hAnsi="Sylfaen"/>
          <w:sz w:val="24"/>
        </w:rPr>
        <w:t>տնտեսական</w:t>
      </w:r>
      <w:r w:rsidR="004E26E3" w:rsidRPr="004E26E3">
        <w:rPr>
          <w:rFonts w:ascii="Sylfaen" w:hAnsi="Sylfaen"/>
          <w:sz w:val="24"/>
          <w:lang w:val="uk-UA"/>
        </w:rPr>
        <w:t xml:space="preserve"> </w:t>
      </w:r>
      <w:r w:rsidRPr="00AF4064">
        <w:rPr>
          <w:rFonts w:ascii="Sylfaen" w:hAnsi="Sylfaen"/>
          <w:sz w:val="24"/>
        </w:rPr>
        <w:t>բազմաթիվ</w:t>
      </w:r>
      <w:r w:rsidR="004E26E3" w:rsidRPr="004E26E3">
        <w:rPr>
          <w:rFonts w:ascii="Sylfaen" w:hAnsi="Sylfaen"/>
          <w:sz w:val="24"/>
          <w:lang w:val="uk-UA"/>
        </w:rPr>
        <w:t xml:space="preserve"> </w:t>
      </w:r>
      <w:r w:rsidRPr="00AF4064">
        <w:rPr>
          <w:rFonts w:ascii="Sylfaen" w:hAnsi="Sylfaen"/>
          <w:sz w:val="24"/>
        </w:rPr>
        <w:t>պատճառներով</w:t>
      </w:r>
      <w:r w:rsidRPr="001D6EAA">
        <w:rPr>
          <w:rFonts w:ascii="Sylfaen" w:hAnsi="Sylfaen"/>
          <w:sz w:val="24"/>
          <w:lang w:val="uk-UA"/>
        </w:rPr>
        <w:t xml:space="preserve">: </w:t>
      </w:r>
      <w:r w:rsidRPr="00AF4064">
        <w:rPr>
          <w:rFonts w:ascii="Sylfaen" w:hAnsi="Sylfaen"/>
          <w:sz w:val="24"/>
        </w:rPr>
        <w:t>Միայն</w:t>
      </w:r>
      <w:r w:rsidR="004E26E3" w:rsidRPr="004E26E3">
        <w:rPr>
          <w:rFonts w:ascii="Sylfaen" w:hAnsi="Sylfaen"/>
          <w:sz w:val="24"/>
          <w:lang w:val="uk-UA"/>
        </w:rPr>
        <w:t xml:space="preserve"> </w:t>
      </w:r>
      <w:r w:rsidRPr="00AF4064">
        <w:rPr>
          <w:rFonts w:ascii="Sylfaen" w:hAnsi="Sylfaen"/>
          <w:sz w:val="24"/>
        </w:rPr>
        <w:t>ռիսկերի</w:t>
      </w:r>
      <w:r w:rsidR="004E26E3" w:rsidRPr="004E26E3">
        <w:rPr>
          <w:rFonts w:ascii="Sylfaen" w:hAnsi="Sylfaen"/>
          <w:sz w:val="24"/>
          <w:lang w:val="uk-UA"/>
        </w:rPr>
        <w:t xml:space="preserve"> </w:t>
      </w:r>
      <w:r w:rsidRPr="00AF4064">
        <w:rPr>
          <w:rFonts w:ascii="Sylfaen" w:hAnsi="Sylfaen"/>
          <w:sz w:val="24"/>
        </w:rPr>
        <w:t>ընդհանուր</w:t>
      </w:r>
      <w:r w:rsidR="004E26E3" w:rsidRPr="004E26E3">
        <w:rPr>
          <w:rFonts w:ascii="Sylfaen" w:hAnsi="Sylfaen"/>
          <w:sz w:val="24"/>
          <w:lang w:val="uk-UA"/>
        </w:rPr>
        <w:t xml:space="preserve"> </w:t>
      </w:r>
      <w:r w:rsidRPr="00AF4064">
        <w:rPr>
          <w:rFonts w:ascii="Sylfaen" w:hAnsi="Sylfaen"/>
          <w:sz w:val="24"/>
        </w:rPr>
        <w:t>գնահատման</w:t>
      </w:r>
      <w:r w:rsidR="004E26E3" w:rsidRPr="004E26E3">
        <w:rPr>
          <w:rFonts w:ascii="Sylfaen" w:hAnsi="Sylfaen"/>
          <w:sz w:val="24"/>
          <w:lang w:val="uk-UA"/>
        </w:rPr>
        <w:t xml:space="preserve"> </w:t>
      </w:r>
      <w:r w:rsidRPr="00AF4064">
        <w:rPr>
          <w:rFonts w:ascii="Sylfaen" w:hAnsi="Sylfaen"/>
          <w:sz w:val="24"/>
        </w:rPr>
        <w:t>արդյունքում</w:t>
      </w:r>
      <w:r w:rsidR="004E26E3" w:rsidRPr="004E26E3">
        <w:rPr>
          <w:rFonts w:ascii="Sylfaen" w:hAnsi="Sylfaen"/>
          <w:sz w:val="24"/>
          <w:lang w:val="uk-UA"/>
        </w:rPr>
        <w:t xml:space="preserve"> </w:t>
      </w:r>
      <w:r w:rsidR="004E26E3">
        <w:rPr>
          <w:rFonts w:ascii="Sylfaen" w:hAnsi="Sylfaen"/>
          <w:sz w:val="24"/>
          <w:lang w:val="uk-UA"/>
        </w:rPr>
        <w:t xml:space="preserve"> </w:t>
      </w:r>
      <w:r w:rsidRPr="00AF4064">
        <w:rPr>
          <w:rFonts w:ascii="Sylfaen" w:hAnsi="Sylfaen"/>
          <w:sz w:val="24"/>
        </w:rPr>
        <w:t>է</w:t>
      </w:r>
      <w:r w:rsidR="004E26E3" w:rsidRPr="004E26E3">
        <w:rPr>
          <w:rFonts w:ascii="Sylfaen" w:hAnsi="Sylfaen"/>
          <w:sz w:val="24"/>
          <w:lang w:val="uk-UA"/>
        </w:rPr>
        <w:t xml:space="preserve"> </w:t>
      </w:r>
      <w:r w:rsidRPr="00AF4064">
        <w:rPr>
          <w:rFonts w:ascii="Sylfaen" w:hAnsi="Sylfaen"/>
          <w:sz w:val="24"/>
        </w:rPr>
        <w:t>հնարավոր</w:t>
      </w:r>
      <w:r w:rsidR="004E26E3" w:rsidRPr="004E26E3">
        <w:rPr>
          <w:rFonts w:ascii="Sylfaen" w:hAnsi="Sylfaen"/>
          <w:sz w:val="24"/>
          <w:lang w:val="uk-UA"/>
        </w:rPr>
        <w:t xml:space="preserve"> </w:t>
      </w:r>
      <w:r w:rsidRPr="00AF4064">
        <w:rPr>
          <w:rFonts w:ascii="Sylfaen" w:hAnsi="Sylfaen"/>
          <w:sz w:val="24"/>
        </w:rPr>
        <w:t>դառնում</w:t>
      </w:r>
      <w:r w:rsidR="004E26E3" w:rsidRPr="004E26E3">
        <w:rPr>
          <w:rFonts w:ascii="Sylfaen" w:hAnsi="Sylfaen"/>
          <w:sz w:val="24"/>
          <w:lang w:val="uk-UA"/>
        </w:rPr>
        <w:t xml:space="preserve"> </w:t>
      </w:r>
      <w:r w:rsidRPr="00AF4064">
        <w:rPr>
          <w:rFonts w:ascii="Sylfaen" w:hAnsi="Sylfaen"/>
          <w:sz w:val="24"/>
        </w:rPr>
        <w:t>գնահատել</w:t>
      </w:r>
      <w:r w:rsidR="004E26E3" w:rsidRPr="004E26E3">
        <w:rPr>
          <w:rFonts w:ascii="Sylfaen" w:hAnsi="Sylfaen"/>
          <w:sz w:val="24"/>
          <w:lang w:val="uk-UA"/>
        </w:rPr>
        <w:t xml:space="preserve"> </w:t>
      </w:r>
      <w:r w:rsidRPr="00AF4064">
        <w:rPr>
          <w:rFonts w:ascii="Sylfaen" w:hAnsi="Sylfaen"/>
          <w:sz w:val="24"/>
        </w:rPr>
        <w:t>ներդրումային</w:t>
      </w:r>
      <w:r w:rsidR="004E26E3" w:rsidRPr="004E26E3">
        <w:rPr>
          <w:rFonts w:ascii="Sylfaen" w:hAnsi="Sylfaen"/>
          <w:sz w:val="24"/>
          <w:lang w:val="uk-UA"/>
        </w:rPr>
        <w:t xml:space="preserve"> </w:t>
      </w:r>
      <w:r w:rsidRPr="00AF4064">
        <w:rPr>
          <w:rFonts w:ascii="Sylfaen" w:hAnsi="Sylfaen"/>
          <w:sz w:val="24"/>
        </w:rPr>
        <w:t>նախագծի</w:t>
      </w:r>
      <w:r w:rsidR="004E26E3" w:rsidRPr="004E26E3">
        <w:rPr>
          <w:rFonts w:ascii="Sylfaen" w:hAnsi="Sylfaen"/>
          <w:sz w:val="24"/>
          <w:lang w:val="uk-UA"/>
        </w:rPr>
        <w:t xml:space="preserve"> </w:t>
      </w:r>
      <w:r w:rsidRPr="00AF4064">
        <w:rPr>
          <w:rFonts w:ascii="Sylfaen" w:hAnsi="Sylfaen"/>
          <w:sz w:val="24"/>
        </w:rPr>
        <w:t>արդյունավետությունը</w:t>
      </w:r>
      <w:r w:rsidR="004E26E3" w:rsidRPr="004E26E3">
        <w:rPr>
          <w:rFonts w:ascii="Sylfaen" w:hAnsi="Sylfaen"/>
          <w:sz w:val="24"/>
          <w:lang w:val="uk-UA"/>
        </w:rPr>
        <w:t>:</w:t>
      </w:r>
    </w:p>
    <w:p w:rsidR="00691A06" w:rsidRPr="00691A06" w:rsidRDefault="00AF4064" w:rsidP="004E26E3">
      <w:pPr>
        <w:pStyle w:val="ListParagraph"/>
        <w:tabs>
          <w:tab w:val="left" w:pos="426"/>
        </w:tabs>
        <w:spacing w:after="0" w:line="288" w:lineRule="auto"/>
        <w:ind w:left="426" w:firstLine="567"/>
        <w:jc w:val="both"/>
        <w:rPr>
          <w:rFonts w:ascii="Sylfaen" w:hAnsi="Sylfaen"/>
          <w:sz w:val="24"/>
          <w:lang w:val="uk-UA"/>
        </w:rPr>
      </w:pPr>
      <w:r w:rsidRPr="00AF4064">
        <w:rPr>
          <w:rFonts w:ascii="Sylfaen" w:hAnsi="Sylfaen"/>
          <w:sz w:val="24"/>
        </w:rPr>
        <w:t>Տնտեսագիտական</w:t>
      </w:r>
      <w:r w:rsidR="002604F0" w:rsidRPr="002604F0">
        <w:rPr>
          <w:rFonts w:ascii="Sylfaen" w:hAnsi="Sylfaen"/>
          <w:sz w:val="24"/>
          <w:lang w:val="uk-UA"/>
        </w:rPr>
        <w:t xml:space="preserve"> </w:t>
      </w:r>
      <w:r w:rsidRPr="00AF4064">
        <w:rPr>
          <w:rFonts w:ascii="Sylfaen" w:hAnsi="Sylfaen"/>
          <w:sz w:val="24"/>
        </w:rPr>
        <w:t>գրականության</w:t>
      </w:r>
      <w:r w:rsidR="002604F0" w:rsidRPr="002604F0">
        <w:rPr>
          <w:rFonts w:ascii="Sylfaen" w:hAnsi="Sylfaen"/>
          <w:sz w:val="24"/>
          <w:lang w:val="uk-UA"/>
        </w:rPr>
        <w:t xml:space="preserve"> </w:t>
      </w:r>
      <w:r w:rsidRPr="00AF4064">
        <w:rPr>
          <w:rFonts w:ascii="Sylfaen" w:hAnsi="Sylfaen"/>
          <w:sz w:val="24"/>
        </w:rPr>
        <w:t>մեջ</w:t>
      </w:r>
      <w:r w:rsidR="002604F0" w:rsidRPr="002604F0">
        <w:rPr>
          <w:rFonts w:ascii="Sylfaen" w:hAnsi="Sylfaen"/>
          <w:sz w:val="24"/>
          <w:lang w:val="uk-UA"/>
        </w:rPr>
        <w:t xml:space="preserve"> </w:t>
      </w:r>
      <w:r w:rsidR="0003283E">
        <w:rPr>
          <w:rFonts w:ascii="Sylfaen" w:hAnsi="Sylfaen"/>
          <w:sz w:val="24"/>
        </w:rPr>
        <w:t>բազմաթ</w:t>
      </w:r>
      <w:r w:rsidR="000C6F8C">
        <w:rPr>
          <w:rFonts w:ascii="Sylfaen" w:hAnsi="Sylfaen"/>
          <w:sz w:val="24"/>
        </w:rPr>
        <w:t>իվ</w:t>
      </w:r>
      <w:r w:rsidR="002604F0" w:rsidRPr="002604F0">
        <w:rPr>
          <w:rFonts w:ascii="Sylfaen" w:hAnsi="Sylfaen"/>
          <w:sz w:val="24"/>
          <w:lang w:val="uk-UA"/>
        </w:rPr>
        <w:t xml:space="preserve"> </w:t>
      </w:r>
      <w:r w:rsidR="000C6F8C">
        <w:rPr>
          <w:rFonts w:ascii="Sylfaen" w:hAnsi="Sylfaen"/>
          <w:sz w:val="24"/>
        </w:rPr>
        <w:t>են</w:t>
      </w:r>
      <w:r w:rsidR="002604F0" w:rsidRPr="002604F0">
        <w:rPr>
          <w:rFonts w:ascii="Sylfaen" w:hAnsi="Sylfaen"/>
          <w:sz w:val="24"/>
          <w:lang w:val="uk-UA"/>
        </w:rPr>
        <w:t xml:space="preserve"> </w:t>
      </w:r>
      <w:r w:rsidR="000C6F8C">
        <w:rPr>
          <w:rFonts w:ascii="Sylfaen" w:hAnsi="Sylfaen"/>
          <w:sz w:val="24"/>
        </w:rPr>
        <w:t>ներդրումների</w:t>
      </w:r>
      <w:r w:rsidR="002604F0" w:rsidRPr="002604F0">
        <w:rPr>
          <w:rFonts w:ascii="Sylfaen" w:hAnsi="Sylfaen"/>
          <w:sz w:val="24"/>
          <w:lang w:val="uk-UA"/>
        </w:rPr>
        <w:t xml:space="preserve"> </w:t>
      </w:r>
      <w:r w:rsidR="000C6F8C">
        <w:rPr>
          <w:rFonts w:ascii="Sylfaen" w:hAnsi="Sylfaen"/>
          <w:sz w:val="24"/>
        </w:rPr>
        <w:t>սահմանումները</w:t>
      </w:r>
      <w:r w:rsidR="002604F0" w:rsidRPr="002604F0">
        <w:rPr>
          <w:rFonts w:ascii="Sylfaen" w:hAnsi="Sylfaen"/>
          <w:sz w:val="24"/>
          <w:lang w:val="uk-UA"/>
        </w:rPr>
        <w:t xml:space="preserve"> </w:t>
      </w:r>
      <w:r w:rsidR="000C6F8C">
        <w:rPr>
          <w:rFonts w:ascii="Sylfaen" w:hAnsi="Sylfaen"/>
          <w:sz w:val="24"/>
        </w:rPr>
        <w:t>և</w:t>
      </w:r>
      <w:r w:rsidR="002604F0" w:rsidRPr="002604F0">
        <w:rPr>
          <w:rFonts w:ascii="Sylfaen" w:hAnsi="Sylfaen"/>
          <w:sz w:val="24"/>
          <w:lang w:val="uk-UA"/>
        </w:rPr>
        <w:t xml:space="preserve"> </w:t>
      </w:r>
      <w:r w:rsidR="000C6F8C">
        <w:rPr>
          <w:rFonts w:ascii="Sylfaen" w:hAnsi="Sylfaen"/>
          <w:sz w:val="24"/>
        </w:rPr>
        <w:t>մոտեցումները</w:t>
      </w:r>
      <w:r w:rsidR="000C6F8C" w:rsidRPr="001D6EAA">
        <w:rPr>
          <w:rFonts w:ascii="Sylfaen" w:hAnsi="Sylfaen"/>
          <w:sz w:val="24"/>
          <w:lang w:val="uk-UA"/>
        </w:rPr>
        <w:t xml:space="preserve">: </w:t>
      </w:r>
      <w:r w:rsidR="000C6F8C">
        <w:rPr>
          <w:rFonts w:ascii="Sylfaen" w:hAnsi="Sylfaen"/>
          <w:sz w:val="24"/>
        </w:rPr>
        <w:t>Դրանցից</w:t>
      </w:r>
      <w:r w:rsidR="002604F0" w:rsidRPr="002604F0">
        <w:rPr>
          <w:rFonts w:ascii="Sylfaen" w:hAnsi="Sylfaen"/>
          <w:sz w:val="24"/>
          <w:lang w:val="uk-UA"/>
        </w:rPr>
        <w:t xml:space="preserve"> </w:t>
      </w:r>
      <w:r w:rsidR="000C6F8C">
        <w:rPr>
          <w:rFonts w:ascii="Sylfaen" w:hAnsi="Sylfaen"/>
          <w:sz w:val="24"/>
        </w:rPr>
        <w:t>է</w:t>
      </w:r>
      <w:r w:rsidR="002604F0" w:rsidRPr="002604F0">
        <w:rPr>
          <w:rFonts w:ascii="Sylfaen" w:hAnsi="Sylfaen"/>
          <w:sz w:val="24"/>
          <w:lang w:val="uk-UA"/>
        </w:rPr>
        <w:t xml:space="preserve"> </w:t>
      </w:r>
      <w:r w:rsidR="000C6F8C">
        <w:rPr>
          <w:rFonts w:ascii="Sylfaen" w:hAnsi="Sylfaen"/>
          <w:sz w:val="24"/>
        </w:rPr>
        <w:t>Նոբելյան</w:t>
      </w:r>
      <w:r w:rsidR="002604F0" w:rsidRPr="002604F0">
        <w:rPr>
          <w:rFonts w:ascii="Sylfaen" w:hAnsi="Sylfaen"/>
          <w:sz w:val="24"/>
          <w:lang w:val="uk-UA"/>
        </w:rPr>
        <w:t xml:space="preserve"> </w:t>
      </w:r>
      <w:r w:rsidR="000C6F8C">
        <w:rPr>
          <w:rFonts w:ascii="Sylfaen" w:hAnsi="Sylfaen"/>
          <w:sz w:val="24"/>
        </w:rPr>
        <w:t>մրցանակի</w:t>
      </w:r>
      <w:r w:rsidR="002604F0" w:rsidRPr="002604F0">
        <w:rPr>
          <w:rFonts w:ascii="Sylfaen" w:hAnsi="Sylfaen"/>
          <w:sz w:val="24"/>
          <w:lang w:val="uk-UA"/>
        </w:rPr>
        <w:t xml:space="preserve"> </w:t>
      </w:r>
      <w:r w:rsidR="000C6F8C">
        <w:rPr>
          <w:rFonts w:ascii="Sylfaen" w:hAnsi="Sylfaen"/>
          <w:sz w:val="24"/>
        </w:rPr>
        <w:t>դափնեկիր</w:t>
      </w:r>
      <w:r w:rsidR="002604F0" w:rsidRPr="002604F0">
        <w:rPr>
          <w:rFonts w:ascii="Sylfaen" w:hAnsi="Sylfaen"/>
          <w:sz w:val="24"/>
          <w:lang w:val="uk-UA"/>
        </w:rPr>
        <w:t xml:space="preserve"> </w:t>
      </w:r>
      <w:r w:rsidR="000C6F8C">
        <w:rPr>
          <w:rFonts w:ascii="Sylfaen" w:hAnsi="Sylfaen"/>
          <w:sz w:val="24"/>
        </w:rPr>
        <w:t>ՈՒ</w:t>
      </w:r>
      <w:r w:rsidR="000C6F8C" w:rsidRPr="001D6EAA">
        <w:rPr>
          <w:rFonts w:ascii="Sylfaen" w:hAnsi="Sylfaen"/>
          <w:sz w:val="24"/>
          <w:lang w:val="uk-UA"/>
        </w:rPr>
        <w:t xml:space="preserve">. </w:t>
      </w:r>
      <w:r w:rsidR="000C6F8C">
        <w:rPr>
          <w:rFonts w:ascii="Sylfaen" w:hAnsi="Sylfaen"/>
          <w:sz w:val="24"/>
        </w:rPr>
        <w:t>Շարփի</w:t>
      </w:r>
      <w:r w:rsidR="002604F0" w:rsidRPr="002604F0">
        <w:rPr>
          <w:rFonts w:ascii="Sylfaen" w:hAnsi="Sylfaen"/>
          <w:sz w:val="24"/>
          <w:lang w:val="uk-UA"/>
        </w:rPr>
        <w:t xml:space="preserve"> </w:t>
      </w:r>
      <w:r w:rsidR="000C6F8C">
        <w:rPr>
          <w:rFonts w:ascii="Sylfaen" w:hAnsi="Sylfaen"/>
          <w:sz w:val="24"/>
        </w:rPr>
        <w:t>սահմանումը</w:t>
      </w:r>
      <w:r w:rsidR="000C6F8C" w:rsidRPr="001D6EAA">
        <w:rPr>
          <w:rFonts w:ascii="Sylfaen" w:hAnsi="Sylfaen"/>
          <w:sz w:val="24"/>
          <w:lang w:val="uk-UA"/>
        </w:rPr>
        <w:t xml:space="preserve">, </w:t>
      </w:r>
      <w:r w:rsidR="000C6F8C">
        <w:rPr>
          <w:rFonts w:ascii="Sylfaen" w:hAnsi="Sylfaen"/>
          <w:sz w:val="24"/>
        </w:rPr>
        <w:t>համաձայն</w:t>
      </w:r>
      <w:r w:rsidR="002604F0" w:rsidRPr="002604F0">
        <w:rPr>
          <w:rFonts w:ascii="Sylfaen" w:hAnsi="Sylfaen"/>
          <w:sz w:val="24"/>
          <w:lang w:val="uk-UA"/>
        </w:rPr>
        <w:t xml:space="preserve"> </w:t>
      </w:r>
      <w:r w:rsidR="000C6F8C">
        <w:rPr>
          <w:rFonts w:ascii="Sylfaen" w:hAnsi="Sylfaen"/>
          <w:sz w:val="24"/>
        </w:rPr>
        <w:t>որի</w:t>
      </w:r>
      <w:r w:rsidR="002604F0" w:rsidRPr="002604F0">
        <w:rPr>
          <w:rFonts w:ascii="Sylfaen" w:hAnsi="Sylfaen"/>
          <w:sz w:val="24"/>
          <w:lang w:val="uk-UA"/>
        </w:rPr>
        <w:t xml:space="preserve">  </w:t>
      </w:r>
      <w:r w:rsidR="000C6F8C">
        <w:rPr>
          <w:rFonts w:ascii="Sylfaen" w:hAnsi="Sylfaen"/>
          <w:sz w:val="24"/>
        </w:rPr>
        <w:t>ներդրումներ</w:t>
      </w:r>
      <w:r w:rsidR="002604F0" w:rsidRPr="002604F0">
        <w:rPr>
          <w:rFonts w:ascii="Sylfaen" w:hAnsi="Sylfaen"/>
          <w:sz w:val="24"/>
          <w:lang w:val="uk-UA"/>
        </w:rPr>
        <w:t xml:space="preserve"> </w:t>
      </w:r>
      <w:r w:rsidR="000C6F8C">
        <w:rPr>
          <w:rFonts w:ascii="Sylfaen" w:hAnsi="Sylfaen"/>
          <w:sz w:val="24"/>
        </w:rPr>
        <w:t>կատարել</w:t>
      </w:r>
      <w:r w:rsidR="002604F0" w:rsidRPr="002604F0">
        <w:rPr>
          <w:rFonts w:ascii="Sylfaen" w:hAnsi="Sylfaen"/>
          <w:sz w:val="24"/>
          <w:lang w:val="uk-UA"/>
        </w:rPr>
        <w:t xml:space="preserve"> </w:t>
      </w:r>
      <w:r w:rsidR="000C6F8C">
        <w:rPr>
          <w:rFonts w:ascii="Sylfaen" w:hAnsi="Sylfaen"/>
          <w:sz w:val="24"/>
        </w:rPr>
        <w:t>նշանակում</w:t>
      </w:r>
      <w:r w:rsidR="002604F0" w:rsidRPr="002604F0">
        <w:rPr>
          <w:rFonts w:ascii="Sylfaen" w:hAnsi="Sylfaen"/>
          <w:sz w:val="24"/>
          <w:lang w:val="uk-UA"/>
        </w:rPr>
        <w:t xml:space="preserve"> </w:t>
      </w:r>
      <w:r w:rsidR="000C6F8C">
        <w:rPr>
          <w:rFonts w:ascii="Sylfaen" w:hAnsi="Sylfaen"/>
          <w:sz w:val="24"/>
        </w:rPr>
        <w:t>է</w:t>
      </w:r>
      <w:r w:rsidR="002604F0" w:rsidRPr="002604F0">
        <w:rPr>
          <w:rFonts w:ascii="Sylfaen" w:hAnsi="Sylfaen"/>
          <w:sz w:val="24"/>
          <w:lang w:val="uk-UA"/>
        </w:rPr>
        <w:t xml:space="preserve"> </w:t>
      </w:r>
      <w:r w:rsidR="000C6F8C">
        <w:rPr>
          <w:rFonts w:ascii="Sylfaen" w:hAnsi="Sylfaen"/>
          <w:sz w:val="24"/>
        </w:rPr>
        <w:t>այսօր</w:t>
      </w:r>
      <w:r w:rsidR="002604F0" w:rsidRPr="002604F0">
        <w:rPr>
          <w:rFonts w:ascii="Sylfaen" w:hAnsi="Sylfaen"/>
          <w:sz w:val="24"/>
          <w:lang w:val="uk-UA"/>
        </w:rPr>
        <w:t xml:space="preserve"> </w:t>
      </w:r>
      <w:r w:rsidR="000C6F8C">
        <w:rPr>
          <w:rFonts w:ascii="Sylfaen" w:hAnsi="Sylfaen"/>
          <w:sz w:val="24"/>
        </w:rPr>
        <w:t>հրաժարվել</w:t>
      </w:r>
      <w:r w:rsidR="002604F0" w:rsidRPr="002604F0">
        <w:rPr>
          <w:rFonts w:ascii="Sylfaen" w:hAnsi="Sylfaen"/>
          <w:sz w:val="24"/>
          <w:lang w:val="uk-UA"/>
        </w:rPr>
        <w:t xml:space="preserve"> </w:t>
      </w:r>
      <w:r w:rsidR="000C6F8C">
        <w:rPr>
          <w:rFonts w:ascii="Sylfaen" w:hAnsi="Sylfaen"/>
          <w:sz w:val="24"/>
        </w:rPr>
        <w:t>փողից</w:t>
      </w:r>
      <w:r w:rsidR="000C6F8C" w:rsidRPr="001D6EAA">
        <w:rPr>
          <w:rFonts w:ascii="Sylfaen" w:hAnsi="Sylfaen"/>
          <w:sz w:val="24"/>
          <w:lang w:val="uk-UA"/>
        </w:rPr>
        <w:t xml:space="preserve">, </w:t>
      </w:r>
      <w:r w:rsidR="000C6F8C">
        <w:rPr>
          <w:rFonts w:ascii="Sylfaen" w:hAnsi="Sylfaen"/>
          <w:sz w:val="24"/>
        </w:rPr>
        <w:t>ապագայում</w:t>
      </w:r>
      <w:r w:rsidR="002604F0" w:rsidRPr="002604F0">
        <w:rPr>
          <w:rFonts w:ascii="Sylfaen" w:hAnsi="Sylfaen"/>
          <w:sz w:val="24"/>
          <w:lang w:val="uk-UA"/>
        </w:rPr>
        <w:t xml:space="preserve"> </w:t>
      </w:r>
      <w:r w:rsidR="000C6F8C">
        <w:rPr>
          <w:rFonts w:ascii="Sylfaen" w:hAnsi="Sylfaen"/>
          <w:sz w:val="24"/>
        </w:rPr>
        <w:t>ավելի</w:t>
      </w:r>
      <w:r w:rsidR="002604F0" w:rsidRPr="002604F0">
        <w:rPr>
          <w:rFonts w:ascii="Sylfaen" w:hAnsi="Sylfaen"/>
          <w:sz w:val="24"/>
          <w:lang w:val="uk-UA"/>
        </w:rPr>
        <w:t xml:space="preserve"> </w:t>
      </w:r>
      <w:r w:rsidR="000C6F8C">
        <w:rPr>
          <w:rFonts w:ascii="Sylfaen" w:hAnsi="Sylfaen"/>
          <w:sz w:val="24"/>
        </w:rPr>
        <w:t>մեծ</w:t>
      </w:r>
      <w:r w:rsidR="002604F0" w:rsidRPr="002604F0">
        <w:rPr>
          <w:rFonts w:ascii="Sylfaen" w:hAnsi="Sylfaen"/>
          <w:sz w:val="24"/>
          <w:lang w:val="uk-UA"/>
        </w:rPr>
        <w:t xml:space="preserve"> </w:t>
      </w:r>
      <w:r w:rsidR="000C6F8C">
        <w:rPr>
          <w:rFonts w:ascii="Sylfaen" w:hAnsi="Sylfaen"/>
          <w:sz w:val="24"/>
        </w:rPr>
        <w:t>գումար</w:t>
      </w:r>
      <w:r w:rsidR="002604F0" w:rsidRPr="002604F0">
        <w:rPr>
          <w:rFonts w:ascii="Sylfaen" w:hAnsi="Sylfaen"/>
          <w:sz w:val="24"/>
          <w:lang w:val="uk-UA"/>
        </w:rPr>
        <w:t xml:space="preserve"> </w:t>
      </w:r>
      <w:r w:rsidR="000C6F8C">
        <w:rPr>
          <w:rFonts w:ascii="Sylfaen" w:hAnsi="Sylfaen"/>
          <w:sz w:val="24"/>
        </w:rPr>
        <w:t>ստանալու</w:t>
      </w:r>
      <w:r w:rsidR="002604F0" w:rsidRPr="002604F0">
        <w:rPr>
          <w:rFonts w:ascii="Sylfaen" w:hAnsi="Sylfaen"/>
          <w:sz w:val="24"/>
          <w:lang w:val="uk-UA"/>
        </w:rPr>
        <w:t xml:space="preserve"> </w:t>
      </w:r>
      <w:r w:rsidR="000C6F8C">
        <w:rPr>
          <w:rFonts w:ascii="Sylfaen" w:hAnsi="Sylfaen"/>
          <w:sz w:val="24"/>
        </w:rPr>
        <w:t>համար</w:t>
      </w:r>
      <w:r w:rsidR="000C6F8C" w:rsidRPr="001D6EAA">
        <w:rPr>
          <w:rFonts w:ascii="Sylfaen" w:hAnsi="Sylfaen"/>
          <w:sz w:val="24"/>
          <w:lang w:val="uk-UA"/>
        </w:rPr>
        <w:t xml:space="preserve">: </w:t>
      </w:r>
      <w:r w:rsidR="000C6F8C">
        <w:rPr>
          <w:rFonts w:ascii="Sylfaen" w:hAnsi="Sylfaen"/>
          <w:sz w:val="24"/>
        </w:rPr>
        <w:t>Նա</w:t>
      </w:r>
      <w:r w:rsidR="002604F0" w:rsidRPr="002604F0">
        <w:rPr>
          <w:rFonts w:ascii="Sylfaen" w:hAnsi="Sylfaen"/>
          <w:sz w:val="24"/>
          <w:lang w:val="uk-UA"/>
        </w:rPr>
        <w:t xml:space="preserve"> </w:t>
      </w:r>
      <w:r w:rsidR="000C6F8C">
        <w:rPr>
          <w:rFonts w:ascii="Sylfaen" w:hAnsi="Sylfaen"/>
          <w:sz w:val="24"/>
        </w:rPr>
        <w:t>գտնում</w:t>
      </w:r>
      <w:r w:rsidR="002604F0" w:rsidRPr="002604F0">
        <w:rPr>
          <w:rFonts w:ascii="Sylfaen" w:hAnsi="Sylfaen"/>
          <w:sz w:val="24"/>
          <w:lang w:val="uk-UA"/>
        </w:rPr>
        <w:t xml:space="preserve"> </w:t>
      </w:r>
      <w:r w:rsidR="000C6F8C">
        <w:rPr>
          <w:rFonts w:ascii="Sylfaen" w:hAnsi="Sylfaen"/>
          <w:sz w:val="24"/>
        </w:rPr>
        <w:t>էր</w:t>
      </w:r>
      <w:r w:rsidR="000C6F8C" w:rsidRPr="001D6EAA">
        <w:rPr>
          <w:rFonts w:ascii="Sylfaen" w:hAnsi="Sylfaen"/>
          <w:sz w:val="24"/>
          <w:lang w:val="uk-UA"/>
        </w:rPr>
        <w:t xml:space="preserve">, </w:t>
      </w:r>
      <w:r w:rsidR="000C6F8C">
        <w:rPr>
          <w:rFonts w:ascii="Sylfaen" w:hAnsi="Sylfaen"/>
          <w:sz w:val="24"/>
        </w:rPr>
        <w:t>որ</w:t>
      </w:r>
      <w:r w:rsidR="002604F0" w:rsidRPr="002604F0">
        <w:rPr>
          <w:rFonts w:ascii="Sylfaen" w:hAnsi="Sylfaen"/>
          <w:sz w:val="24"/>
          <w:lang w:val="uk-UA"/>
        </w:rPr>
        <w:t xml:space="preserve"> </w:t>
      </w:r>
      <w:r w:rsidR="000C6F8C">
        <w:rPr>
          <w:rFonts w:ascii="Sylfaen" w:hAnsi="Sylfaen"/>
          <w:sz w:val="24"/>
        </w:rPr>
        <w:t>ներդրումների</w:t>
      </w:r>
      <w:r w:rsidR="002604F0" w:rsidRPr="002604F0">
        <w:rPr>
          <w:rFonts w:ascii="Sylfaen" w:hAnsi="Sylfaen"/>
          <w:sz w:val="24"/>
          <w:lang w:val="uk-UA"/>
        </w:rPr>
        <w:t xml:space="preserve"> </w:t>
      </w:r>
      <w:r w:rsidR="000C6F8C">
        <w:rPr>
          <w:rFonts w:ascii="Sylfaen" w:hAnsi="Sylfaen"/>
          <w:sz w:val="24"/>
        </w:rPr>
        <w:t>վրա</w:t>
      </w:r>
      <w:r w:rsidR="002604F0" w:rsidRPr="002604F0">
        <w:rPr>
          <w:rFonts w:ascii="Sylfaen" w:hAnsi="Sylfaen"/>
          <w:sz w:val="24"/>
          <w:lang w:val="uk-UA"/>
        </w:rPr>
        <w:t xml:space="preserve"> </w:t>
      </w:r>
      <w:r w:rsidR="000C6F8C">
        <w:rPr>
          <w:rFonts w:ascii="Sylfaen" w:hAnsi="Sylfaen"/>
          <w:sz w:val="24"/>
        </w:rPr>
        <w:t>էապես</w:t>
      </w:r>
      <w:r w:rsidR="002604F0" w:rsidRPr="002604F0">
        <w:rPr>
          <w:rFonts w:ascii="Sylfaen" w:hAnsi="Sylfaen"/>
          <w:sz w:val="24"/>
          <w:lang w:val="uk-UA"/>
        </w:rPr>
        <w:t xml:space="preserve"> </w:t>
      </w:r>
      <w:r w:rsidR="000C6F8C">
        <w:rPr>
          <w:rFonts w:ascii="Sylfaen" w:hAnsi="Sylfaen"/>
          <w:sz w:val="24"/>
        </w:rPr>
        <w:t>ազդում</w:t>
      </w:r>
      <w:r w:rsidR="002604F0" w:rsidRPr="002604F0">
        <w:rPr>
          <w:rFonts w:ascii="Sylfaen" w:hAnsi="Sylfaen"/>
          <w:sz w:val="24"/>
          <w:lang w:val="uk-UA"/>
        </w:rPr>
        <w:t xml:space="preserve"> </w:t>
      </w:r>
      <w:r w:rsidR="000C6F8C">
        <w:rPr>
          <w:rFonts w:ascii="Sylfaen" w:hAnsi="Sylfaen"/>
          <w:sz w:val="24"/>
        </w:rPr>
        <w:t>է</w:t>
      </w:r>
      <w:r w:rsidR="002604F0" w:rsidRPr="002604F0">
        <w:rPr>
          <w:rFonts w:ascii="Sylfaen" w:hAnsi="Sylfaen"/>
          <w:sz w:val="24"/>
          <w:lang w:val="uk-UA"/>
        </w:rPr>
        <w:t xml:space="preserve">  </w:t>
      </w:r>
      <w:r w:rsidR="000C6F8C">
        <w:rPr>
          <w:rFonts w:ascii="Sylfaen" w:hAnsi="Sylfaen"/>
          <w:sz w:val="24"/>
        </w:rPr>
        <w:t>երկու</w:t>
      </w:r>
      <w:r w:rsidR="002604F0" w:rsidRPr="002604F0">
        <w:rPr>
          <w:rFonts w:ascii="Sylfaen" w:hAnsi="Sylfaen"/>
          <w:sz w:val="24"/>
          <w:lang w:val="uk-UA"/>
        </w:rPr>
        <w:t xml:space="preserve"> </w:t>
      </w:r>
      <w:r w:rsidR="000C6F8C">
        <w:rPr>
          <w:rFonts w:ascii="Sylfaen" w:hAnsi="Sylfaen"/>
          <w:sz w:val="24"/>
        </w:rPr>
        <w:t>գործոն</w:t>
      </w:r>
      <w:r w:rsidR="000C6F8C" w:rsidRPr="001D6EAA">
        <w:rPr>
          <w:rFonts w:ascii="Sylfaen" w:hAnsi="Sylfaen"/>
          <w:sz w:val="24"/>
          <w:lang w:val="uk-UA"/>
        </w:rPr>
        <w:t xml:space="preserve">` </w:t>
      </w:r>
      <w:r w:rsidR="000C6F8C">
        <w:rPr>
          <w:rFonts w:ascii="Sylfaen" w:hAnsi="Sylfaen"/>
          <w:sz w:val="24"/>
        </w:rPr>
        <w:t>ժամանակը</w:t>
      </w:r>
      <w:r w:rsidR="002604F0" w:rsidRPr="002604F0">
        <w:rPr>
          <w:rFonts w:ascii="Sylfaen" w:hAnsi="Sylfaen"/>
          <w:sz w:val="24"/>
          <w:lang w:val="uk-UA"/>
        </w:rPr>
        <w:t xml:space="preserve"> </w:t>
      </w:r>
      <w:r w:rsidR="000C6F8C">
        <w:rPr>
          <w:rFonts w:ascii="Sylfaen" w:hAnsi="Sylfaen"/>
          <w:sz w:val="24"/>
        </w:rPr>
        <w:t>և</w:t>
      </w:r>
      <w:r w:rsidR="002604F0" w:rsidRPr="002604F0">
        <w:rPr>
          <w:rFonts w:ascii="Sylfaen" w:hAnsi="Sylfaen"/>
          <w:sz w:val="24"/>
          <w:lang w:val="uk-UA"/>
        </w:rPr>
        <w:t xml:space="preserve"> </w:t>
      </w:r>
      <w:r w:rsidR="000C6F8C">
        <w:rPr>
          <w:rFonts w:ascii="Sylfaen" w:hAnsi="Sylfaen"/>
          <w:sz w:val="24"/>
        </w:rPr>
        <w:t>ռիսկը</w:t>
      </w:r>
      <w:r w:rsidR="000C6F8C" w:rsidRPr="001D6EAA">
        <w:rPr>
          <w:rFonts w:ascii="Sylfaen" w:hAnsi="Sylfaen"/>
          <w:sz w:val="24"/>
          <w:lang w:val="uk-UA"/>
        </w:rPr>
        <w:t xml:space="preserve">: </w:t>
      </w:r>
      <w:r w:rsidR="000C6F8C">
        <w:rPr>
          <w:rFonts w:ascii="Sylfaen" w:hAnsi="Sylfaen"/>
          <w:sz w:val="24"/>
        </w:rPr>
        <w:t>Նաներդրումներ</w:t>
      </w:r>
      <w:r w:rsidR="00F4085D">
        <w:rPr>
          <w:rFonts w:ascii="Sylfaen" w:hAnsi="Sylfaen"/>
          <w:sz w:val="24"/>
        </w:rPr>
        <w:t>ը</w:t>
      </w:r>
      <w:r w:rsidR="002604F0" w:rsidRPr="002604F0">
        <w:rPr>
          <w:rFonts w:ascii="Sylfaen" w:hAnsi="Sylfaen"/>
          <w:sz w:val="24"/>
          <w:lang w:val="uk-UA"/>
        </w:rPr>
        <w:t xml:space="preserve"> </w:t>
      </w:r>
      <w:r w:rsidR="000C6F8C">
        <w:rPr>
          <w:rFonts w:ascii="Sylfaen" w:hAnsi="Sylfaen"/>
          <w:sz w:val="24"/>
        </w:rPr>
        <w:t>դասակարգում</w:t>
      </w:r>
      <w:r w:rsidR="002604F0" w:rsidRPr="002604F0">
        <w:rPr>
          <w:rFonts w:ascii="Sylfaen" w:hAnsi="Sylfaen"/>
          <w:sz w:val="24"/>
          <w:lang w:val="uk-UA"/>
        </w:rPr>
        <w:t xml:space="preserve"> </w:t>
      </w:r>
      <w:r w:rsidR="000C6F8C">
        <w:rPr>
          <w:rFonts w:ascii="Sylfaen" w:hAnsi="Sylfaen"/>
          <w:sz w:val="24"/>
        </w:rPr>
        <w:t>էր</w:t>
      </w:r>
      <w:r w:rsidR="002604F0" w:rsidRPr="002604F0">
        <w:rPr>
          <w:rFonts w:ascii="Sylfaen" w:hAnsi="Sylfaen"/>
          <w:sz w:val="24"/>
          <w:lang w:val="uk-UA"/>
        </w:rPr>
        <w:t xml:space="preserve"> </w:t>
      </w:r>
      <w:r w:rsidR="000C6F8C">
        <w:rPr>
          <w:rFonts w:ascii="Sylfaen" w:hAnsi="Sylfaen"/>
          <w:sz w:val="24"/>
        </w:rPr>
        <w:t>երկու</w:t>
      </w:r>
      <w:r w:rsidR="002604F0" w:rsidRPr="00FE139E">
        <w:rPr>
          <w:rFonts w:ascii="Sylfaen" w:hAnsi="Sylfaen"/>
          <w:sz w:val="24"/>
          <w:lang w:val="uk-UA"/>
        </w:rPr>
        <w:t xml:space="preserve"> </w:t>
      </w:r>
      <w:r w:rsidR="000C6F8C">
        <w:rPr>
          <w:rFonts w:ascii="Sylfaen" w:hAnsi="Sylfaen"/>
          <w:sz w:val="24"/>
        </w:rPr>
        <w:t>խմբում</w:t>
      </w:r>
      <w:r w:rsidR="005D3E05" w:rsidRPr="001D6EAA">
        <w:rPr>
          <w:rFonts w:ascii="Sylfaen" w:hAnsi="Sylfaen"/>
          <w:sz w:val="24"/>
          <w:lang w:val="uk-UA"/>
        </w:rPr>
        <w:t>`</w:t>
      </w:r>
    </w:p>
    <w:p w:rsidR="00691A06" w:rsidRPr="00691A06" w:rsidRDefault="004E7348" w:rsidP="004E26E3">
      <w:pPr>
        <w:pStyle w:val="ListParagraph"/>
        <w:numPr>
          <w:ilvl w:val="0"/>
          <w:numId w:val="6"/>
        </w:numPr>
        <w:tabs>
          <w:tab w:val="left" w:pos="426"/>
        </w:tabs>
        <w:spacing w:after="0" w:line="288" w:lineRule="auto"/>
        <w:ind w:left="426" w:firstLine="567"/>
        <w:jc w:val="both"/>
        <w:rPr>
          <w:rFonts w:ascii="Sylfaen" w:hAnsi="Sylfaen"/>
          <w:sz w:val="24"/>
          <w:lang w:val="uk-UA"/>
        </w:rPr>
      </w:pPr>
      <w:r w:rsidRPr="00691A06">
        <w:rPr>
          <w:rFonts w:ascii="Sylfaen" w:hAnsi="Sylfaen"/>
          <w:sz w:val="24"/>
        </w:rPr>
        <w:lastRenderedPageBreak/>
        <w:t>Իրական</w:t>
      </w:r>
      <w:r w:rsidR="005B5FAD" w:rsidRPr="00691A06">
        <w:rPr>
          <w:rFonts w:ascii="Sylfaen" w:hAnsi="Sylfaen"/>
          <w:sz w:val="24"/>
          <w:lang w:val="uk-UA"/>
        </w:rPr>
        <w:t xml:space="preserve"> – </w:t>
      </w:r>
      <w:r w:rsidR="000C6F8C" w:rsidRPr="00691A06">
        <w:rPr>
          <w:rFonts w:ascii="Sylfaen" w:hAnsi="Sylfaen"/>
          <w:sz w:val="24"/>
        </w:rPr>
        <w:t>ցանկացած</w:t>
      </w:r>
      <w:r w:rsidR="00FE139E" w:rsidRPr="00FE139E">
        <w:rPr>
          <w:rFonts w:ascii="Sylfaen" w:hAnsi="Sylfaen"/>
          <w:sz w:val="24"/>
          <w:lang w:val="uk-UA"/>
        </w:rPr>
        <w:t xml:space="preserve"> </w:t>
      </w:r>
      <w:r w:rsidR="000C6F8C" w:rsidRPr="00691A06">
        <w:rPr>
          <w:rFonts w:ascii="Sylfaen" w:hAnsi="Sylfaen"/>
          <w:sz w:val="24"/>
        </w:rPr>
        <w:t>նյութական</w:t>
      </w:r>
      <w:r w:rsidR="000C6F8C" w:rsidRPr="00691A06">
        <w:rPr>
          <w:rFonts w:ascii="Sylfaen" w:hAnsi="Sylfaen"/>
          <w:sz w:val="24"/>
          <w:lang w:val="uk-UA"/>
        </w:rPr>
        <w:t xml:space="preserve">, </w:t>
      </w:r>
      <w:r w:rsidR="000C6F8C" w:rsidRPr="00691A06">
        <w:rPr>
          <w:rFonts w:ascii="Sylfaen" w:hAnsi="Sylfaen"/>
          <w:sz w:val="24"/>
        </w:rPr>
        <w:t>իրա</w:t>
      </w:r>
      <w:r w:rsidR="005D3E05" w:rsidRPr="00691A06">
        <w:rPr>
          <w:rFonts w:ascii="Sylfaen" w:hAnsi="Sylfaen"/>
          <w:sz w:val="24"/>
        </w:rPr>
        <w:t>յին</w:t>
      </w:r>
      <w:r w:rsidR="00FE139E" w:rsidRPr="00FE139E">
        <w:rPr>
          <w:rFonts w:ascii="Sylfaen" w:hAnsi="Sylfaen"/>
          <w:sz w:val="24"/>
          <w:lang w:val="uk-UA"/>
        </w:rPr>
        <w:t xml:space="preserve"> </w:t>
      </w:r>
      <w:r w:rsidR="005D3E05" w:rsidRPr="00691A06">
        <w:rPr>
          <w:rFonts w:ascii="Sylfaen" w:hAnsi="Sylfaen"/>
          <w:sz w:val="24"/>
        </w:rPr>
        <w:t>ակտիվում</w:t>
      </w:r>
      <w:r w:rsidR="00FE139E" w:rsidRPr="00FE139E">
        <w:rPr>
          <w:rFonts w:ascii="Sylfaen" w:hAnsi="Sylfaen"/>
          <w:sz w:val="24"/>
          <w:lang w:val="uk-UA"/>
        </w:rPr>
        <w:t xml:space="preserve"> </w:t>
      </w:r>
      <w:r w:rsidR="005D3E05" w:rsidRPr="00691A06">
        <w:rPr>
          <w:rFonts w:ascii="Sylfaen" w:hAnsi="Sylfaen"/>
          <w:sz w:val="24"/>
        </w:rPr>
        <w:t>կատարված</w:t>
      </w:r>
      <w:r w:rsidR="00FE139E" w:rsidRPr="00FE139E">
        <w:rPr>
          <w:rFonts w:ascii="Sylfaen" w:hAnsi="Sylfaen"/>
          <w:sz w:val="24"/>
          <w:lang w:val="uk-UA"/>
        </w:rPr>
        <w:t xml:space="preserve"> </w:t>
      </w:r>
      <w:r w:rsidR="005D3E05" w:rsidRPr="00691A06">
        <w:rPr>
          <w:rFonts w:ascii="Sylfaen" w:hAnsi="Sylfaen"/>
          <w:sz w:val="24"/>
        </w:rPr>
        <w:t>ներդրումը</w:t>
      </w:r>
      <w:r w:rsidR="000C6F8C" w:rsidRPr="00691A06">
        <w:rPr>
          <w:rFonts w:ascii="Sylfaen" w:hAnsi="Sylfaen"/>
          <w:sz w:val="24"/>
          <w:lang w:val="uk-UA"/>
        </w:rPr>
        <w:t xml:space="preserve">` </w:t>
      </w:r>
      <w:r w:rsidR="000C6F8C" w:rsidRPr="00691A06">
        <w:rPr>
          <w:rFonts w:ascii="Sylfaen" w:hAnsi="Sylfaen"/>
          <w:sz w:val="24"/>
        </w:rPr>
        <w:t>շենքեր</w:t>
      </w:r>
      <w:r w:rsidR="000C6F8C" w:rsidRPr="00691A06">
        <w:rPr>
          <w:rFonts w:ascii="Sylfaen" w:hAnsi="Sylfaen"/>
          <w:sz w:val="24"/>
          <w:lang w:val="uk-UA"/>
        </w:rPr>
        <w:t xml:space="preserve">, </w:t>
      </w:r>
      <w:r w:rsidR="000C6F8C" w:rsidRPr="00691A06">
        <w:rPr>
          <w:rFonts w:ascii="Sylfaen" w:hAnsi="Sylfaen"/>
          <w:sz w:val="24"/>
        </w:rPr>
        <w:t>շինություններ</w:t>
      </w:r>
      <w:r w:rsidR="000C6F8C" w:rsidRPr="00691A06">
        <w:rPr>
          <w:rFonts w:ascii="Sylfaen" w:hAnsi="Sylfaen"/>
          <w:sz w:val="24"/>
          <w:lang w:val="uk-UA"/>
        </w:rPr>
        <w:t xml:space="preserve">, </w:t>
      </w:r>
      <w:r w:rsidR="000C6F8C" w:rsidRPr="00691A06">
        <w:rPr>
          <w:rFonts w:ascii="Sylfaen" w:hAnsi="Sylfaen"/>
          <w:sz w:val="24"/>
        </w:rPr>
        <w:t>սարքավորումներ</w:t>
      </w:r>
      <w:r w:rsidR="00FE139E" w:rsidRPr="00FE139E">
        <w:rPr>
          <w:rFonts w:ascii="Sylfaen" w:hAnsi="Sylfaen"/>
          <w:sz w:val="24"/>
          <w:lang w:val="uk-UA"/>
        </w:rPr>
        <w:t xml:space="preserve"> </w:t>
      </w:r>
      <w:r w:rsidR="000C6F8C" w:rsidRPr="00691A06">
        <w:rPr>
          <w:rFonts w:ascii="Sylfaen" w:hAnsi="Sylfaen"/>
          <w:sz w:val="24"/>
        </w:rPr>
        <w:t>և</w:t>
      </w:r>
      <w:r w:rsidR="00FE139E" w:rsidRPr="00FE139E">
        <w:rPr>
          <w:rFonts w:ascii="Sylfaen" w:hAnsi="Sylfaen"/>
          <w:sz w:val="24"/>
          <w:lang w:val="uk-UA"/>
        </w:rPr>
        <w:t xml:space="preserve"> </w:t>
      </w:r>
      <w:r w:rsidR="000C6F8C" w:rsidRPr="00691A06">
        <w:rPr>
          <w:rFonts w:ascii="Sylfaen" w:hAnsi="Sylfaen"/>
          <w:sz w:val="24"/>
        </w:rPr>
        <w:t>այլն</w:t>
      </w:r>
      <w:r w:rsidR="000C6F8C" w:rsidRPr="00691A06">
        <w:rPr>
          <w:rFonts w:ascii="Sylfaen" w:hAnsi="Sylfaen"/>
          <w:sz w:val="24"/>
          <w:lang w:val="uk-UA"/>
        </w:rPr>
        <w:t>:</w:t>
      </w:r>
    </w:p>
    <w:p w:rsidR="00691A06" w:rsidRPr="00691A06" w:rsidRDefault="004E7348" w:rsidP="004E26E3">
      <w:pPr>
        <w:pStyle w:val="ListParagraph"/>
        <w:numPr>
          <w:ilvl w:val="0"/>
          <w:numId w:val="6"/>
        </w:numPr>
        <w:tabs>
          <w:tab w:val="left" w:pos="426"/>
        </w:tabs>
        <w:spacing w:after="0" w:line="288" w:lineRule="auto"/>
        <w:ind w:left="426" w:firstLine="567"/>
        <w:jc w:val="both"/>
        <w:rPr>
          <w:rFonts w:ascii="Sylfaen" w:hAnsi="Sylfaen"/>
          <w:sz w:val="24"/>
          <w:lang w:val="uk-UA"/>
        </w:rPr>
      </w:pPr>
      <w:r w:rsidRPr="00691A06">
        <w:rPr>
          <w:rFonts w:ascii="Sylfaen" w:hAnsi="Sylfaen"/>
          <w:sz w:val="24"/>
        </w:rPr>
        <w:t>Ֆինանսական</w:t>
      </w:r>
      <w:r w:rsidR="005B5FAD" w:rsidRPr="00691A06">
        <w:rPr>
          <w:rFonts w:ascii="Sylfaen" w:hAnsi="Sylfaen"/>
          <w:sz w:val="24"/>
          <w:lang w:val="uk-UA"/>
        </w:rPr>
        <w:t xml:space="preserve"> – </w:t>
      </w:r>
      <w:r w:rsidR="005D3E05" w:rsidRPr="00691A06">
        <w:rPr>
          <w:rFonts w:ascii="Sylfaen" w:hAnsi="Sylfaen"/>
          <w:sz w:val="24"/>
        </w:rPr>
        <w:t>ներդրումներ</w:t>
      </w:r>
      <w:r w:rsidR="00FE139E" w:rsidRPr="00FE139E">
        <w:rPr>
          <w:rFonts w:ascii="Sylfaen" w:hAnsi="Sylfaen"/>
          <w:sz w:val="24"/>
          <w:lang w:val="uk-UA"/>
        </w:rPr>
        <w:t xml:space="preserve"> </w:t>
      </w:r>
      <w:r w:rsidR="008A2C3D" w:rsidRPr="00691A06">
        <w:rPr>
          <w:rFonts w:ascii="Sylfaen" w:hAnsi="Sylfaen"/>
          <w:sz w:val="24"/>
        </w:rPr>
        <w:t>արժեթղ</w:t>
      </w:r>
      <w:r w:rsidR="000C6F8C" w:rsidRPr="00691A06">
        <w:rPr>
          <w:rFonts w:ascii="Sylfaen" w:hAnsi="Sylfaen"/>
          <w:sz w:val="24"/>
        </w:rPr>
        <w:t>թեր</w:t>
      </w:r>
      <w:r w:rsidR="005D3E05" w:rsidRPr="00691A06">
        <w:rPr>
          <w:rFonts w:ascii="Sylfaen" w:hAnsi="Sylfaen"/>
          <w:sz w:val="24"/>
        </w:rPr>
        <w:t>ում</w:t>
      </w:r>
      <w:r w:rsidR="000C6F8C" w:rsidRPr="00691A06">
        <w:rPr>
          <w:rFonts w:ascii="Sylfaen" w:hAnsi="Sylfaen"/>
          <w:sz w:val="24"/>
          <w:lang w:val="uk-UA"/>
        </w:rPr>
        <w:t xml:space="preserve">, </w:t>
      </w:r>
      <w:r w:rsidR="000C6F8C" w:rsidRPr="00691A06">
        <w:rPr>
          <w:rFonts w:ascii="Sylfaen" w:hAnsi="Sylfaen"/>
          <w:sz w:val="24"/>
        </w:rPr>
        <w:t>բաժնետոմսեր</w:t>
      </w:r>
      <w:r w:rsidR="005D3E05" w:rsidRPr="00691A06">
        <w:rPr>
          <w:rFonts w:ascii="Sylfaen" w:hAnsi="Sylfaen"/>
          <w:sz w:val="24"/>
        </w:rPr>
        <w:t>ում</w:t>
      </w:r>
      <w:r w:rsidR="00FE139E" w:rsidRPr="00FE139E">
        <w:rPr>
          <w:rFonts w:ascii="Sylfaen" w:hAnsi="Sylfaen"/>
          <w:sz w:val="24"/>
          <w:lang w:val="uk-UA"/>
        </w:rPr>
        <w:t xml:space="preserve"> </w:t>
      </w:r>
      <w:r w:rsidR="000C6F8C" w:rsidRPr="00691A06">
        <w:rPr>
          <w:rFonts w:ascii="Sylfaen" w:hAnsi="Sylfaen"/>
          <w:sz w:val="24"/>
        </w:rPr>
        <w:t>և</w:t>
      </w:r>
      <w:r w:rsidR="00FE139E" w:rsidRPr="00FE139E">
        <w:rPr>
          <w:rFonts w:ascii="Sylfaen" w:hAnsi="Sylfaen"/>
          <w:sz w:val="24"/>
          <w:lang w:val="uk-UA"/>
        </w:rPr>
        <w:t xml:space="preserve"> </w:t>
      </w:r>
      <w:r w:rsidR="000C6F8C" w:rsidRPr="00691A06">
        <w:rPr>
          <w:rFonts w:ascii="Sylfaen" w:hAnsi="Sylfaen"/>
          <w:sz w:val="24"/>
        </w:rPr>
        <w:t>այլն</w:t>
      </w:r>
      <w:r w:rsidR="000C6F8C" w:rsidRPr="00691A06">
        <w:rPr>
          <w:rFonts w:ascii="Sylfaen" w:hAnsi="Sylfaen"/>
          <w:sz w:val="24"/>
          <w:lang w:val="uk-UA"/>
        </w:rPr>
        <w:t>:</w:t>
      </w:r>
    </w:p>
    <w:p w:rsidR="00691A06" w:rsidRPr="00691A06" w:rsidRDefault="000C6F8C" w:rsidP="004E26E3">
      <w:pPr>
        <w:pStyle w:val="ListParagraph"/>
        <w:tabs>
          <w:tab w:val="left" w:pos="426"/>
        </w:tabs>
        <w:spacing w:after="0" w:line="288" w:lineRule="auto"/>
        <w:ind w:left="426" w:firstLine="567"/>
        <w:jc w:val="both"/>
        <w:rPr>
          <w:rFonts w:ascii="Sylfaen" w:hAnsi="Sylfaen"/>
          <w:sz w:val="24"/>
          <w:lang w:val="uk-UA"/>
        </w:rPr>
      </w:pPr>
      <w:r w:rsidRPr="00691A06">
        <w:rPr>
          <w:rFonts w:ascii="Sylfaen" w:hAnsi="Sylfaen" w:cs="Sylfaen"/>
          <w:sz w:val="24"/>
        </w:rPr>
        <w:t>Ամերիկացի</w:t>
      </w:r>
      <w:r w:rsidR="00FE139E" w:rsidRPr="00FE139E">
        <w:rPr>
          <w:rFonts w:ascii="Sylfaen" w:hAnsi="Sylfaen" w:cs="Sylfaen"/>
          <w:sz w:val="24"/>
          <w:lang w:val="uk-UA"/>
        </w:rPr>
        <w:t xml:space="preserve"> </w:t>
      </w:r>
      <w:r w:rsidRPr="00691A06">
        <w:rPr>
          <w:rFonts w:ascii="Sylfaen" w:hAnsi="Sylfaen"/>
          <w:sz w:val="24"/>
        </w:rPr>
        <w:t>տնտես</w:t>
      </w:r>
      <w:r w:rsidR="008A2C3D" w:rsidRPr="00691A06">
        <w:rPr>
          <w:rFonts w:ascii="Sylfaen" w:hAnsi="Sylfaen"/>
          <w:sz w:val="24"/>
        </w:rPr>
        <w:t>ագետ</w:t>
      </w:r>
      <w:r w:rsidR="00FE139E" w:rsidRPr="00FE139E">
        <w:rPr>
          <w:rFonts w:ascii="Sylfaen" w:hAnsi="Sylfaen"/>
          <w:sz w:val="24"/>
          <w:lang w:val="uk-UA"/>
        </w:rPr>
        <w:t xml:space="preserve"> </w:t>
      </w:r>
      <w:r w:rsidR="008A2C3D" w:rsidRPr="00691A06">
        <w:rPr>
          <w:rFonts w:ascii="Sylfaen" w:hAnsi="Sylfaen"/>
          <w:sz w:val="24"/>
        </w:rPr>
        <w:t>Լ</w:t>
      </w:r>
      <w:r w:rsidR="008A2C3D" w:rsidRPr="00691A06">
        <w:rPr>
          <w:rFonts w:ascii="Sylfaen" w:hAnsi="Sylfaen"/>
          <w:sz w:val="24"/>
          <w:lang w:val="uk-UA"/>
        </w:rPr>
        <w:t xml:space="preserve">. </w:t>
      </w:r>
      <w:r w:rsidR="008A2C3D" w:rsidRPr="00691A06">
        <w:rPr>
          <w:rFonts w:ascii="Sylfaen" w:hAnsi="Sylfaen"/>
          <w:sz w:val="24"/>
        </w:rPr>
        <w:t>Գիտմանը</w:t>
      </w:r>
      <w:r w:rsidR="00FE139E" w:rsidRPr="00FE139E">
        <w:rPr>
          <w:rFonts w:ascii="Sylfaen" w:hAnsi="Sylfaen"/>
          <w:sz w:val="24"/>
          <w:lang w:val="uk-UA"/>
        </w:rPr>
        <w:t xml:space="preserve"> </w:t>
      </w:r>
      <w:r w:rsidR="008A2C3D" w:rsidRPr="00691A06">
        <w:rPr>
          <w:rFonts w:ascii="Sylfaen" w:hAnsi="Sylfaen"/>
          <w:sz w:val="24"/>
        </w:rPr>
        <w:t>սահմանում</w:t>
      </w:r>
      <w:r w:rsidR="00FE139E" w:rsidRPr="00FE139E">
        <w:rPr>
          <w:rFonts w:ascii="Sylfaen" w:hAnsi="Sylfaen"/>
          <w:sz w:val="24"/>
          <w:lang w:val="uk-UA"/>
        </w:rPr>
        <w:t xml:space="preserve"> </w:t>
      </w:r>
      <w:r w:rsidR="008A2C3D" w:rsidRPr="00691A06">
        <w:rPr>
          <w:rFonts w:ascii="Sylfaen" w:hAnsi="Sylfaen"/>
          <w:sz w:val="24"/>
        </w:rPr>
        <w:t>է</w:t>
      </w:r>
      <w:r w:rsidR="007C7F22" w:rsidRPr="00691A06">
        <w:rPr>
          <w:rFonts w:ascii="Sylfaen" w:hAnsi="Sylfaen"/>
          <w:sz w:val="24"/>
          <w:lang w:val="uk-UA"/>
        </w:rPr>
        <w:t>` «</w:t>
      </w:r>
      <w:r w:rsidRPr="00691A06">
        <w:rPr>
          <w:rFonts w:ascii="Sylfaen" w:hAnsi="Sylfaen"/>
          <w:sz w:val="24"/>
        </w:rPr>
        <w:t>Ներդրում</w:t>
      </w:r>
      <w:r w:rsidR="00FE139E" w:rsidRPr="00FE139E">
        <w:rPr>
          <w:rFonts w:ascii="Sylfaen" w:hAnsi="Sylfaen"/>
          <w:sz w:val="24"/>
          <w:lang w:val="uk-UA"/>
        </w:rPr>
        <w:t xml:space="preserve"> </w:t>
      </w:r>
      <w:r w:rsidR="008A2C3D" w:rsidRPr="00691A06">
        <w:rPr>
          <w:rFonts w:ascii="Sylfaen" w:hAnsi="Sylfaen"/>
          <w:sz w:val="24"/>
        </w:rPr>
        <w:t>է</w:t>
      </w:r>
      <w:r w:rsidR="00FE139E" w:rsidRPr="00FE139E">
        <w:rPr>
          <w:rFonts w:ascii="Sylfaen" w:hAnsi="Sylfaen"/>
          <w:sz w:val="24"/>
          <w:lang w:val="uk-UA"/>
        </w:rPr>
        <w:t xml:space="preserve"> </w:t>
      </w:r>
      <w:r w:rsidRPr="00691A06">
        <w:rPr>
          <w:rFonts w:ascii="Sylfaen" w:hAnsi="Sylfaen"/>
          <w:sz w:val="24"/>
        </w:rPr>
        <w:t>համարվում</w:t>
      </w:r>
      <w:r w:rsidR="00FE139E" w:rsidRPr="00FE139E">
        <w:rPr>
          <w:rFonts w:ascii="Sylfaen" w:hAnsi="Sylfaen"/>
          <w:sz w:val="24"/>
          <w:lang w:val="uk-UA"/>
        </w:rPr>
        <w:t xml:space="preserve"> </w:t>
      </w:r>
      <w:r w:rsidRPr="00691A06">
        <w:rPr>
          <w:rFonts w:ascii="Sylfaen" w:hAnsi="Sylfaen"/>
          <w:sz w:val="24"/>
        </w:rPr>
        <w:t>փողի</w:t>
      </w:r>
      <w:r w:rsidR="00FE139E" w:rsidRPr="00FE139E">
        <w:rPr>
          <w:rFonts w:ascii="Sylfaen" w:hAnsi="Sylfaen"/>
          <w:sz w:val="24"/>
          <w:lang w:val="uk-UA"/>
        </w:rPr>
        <w:t xml:space="preserve"> </w:t>
      </w:r>
      <w:r w:rsidRPr="00691A06">
        <w:rPr>
          <w:rFonts w:ascii="Sylfaen" w:hAnsi="Sylfaen"/>
          <w:sz w:val="24"/>
        </w:rPr>
        <w:t>տեղաբաշխման</w:t>
      </w:r>
      <w:r w:rsidR="00FE139E" w:rsidRPr="00FE139E">
        <w:rPr>
          <w:rFonts w:ascii="Sylfaen" w:hAnsi="Sylfaen"/>
          <w:sz w:val="24"/>
          <w:lang w:val="uk-UA"/>
        </w:rPr>
        <w:t xml:space="preserve"> </w:t>
      </w:r>
      <w:r w:rsidRPr="00691A06">
        <w:rPr>
          <w:rFonts w:ascii="Sylfaen" w:hAnsi="Sylfaen"/>
          <w:sz w:val="24"/>
        </w:rPr>
        <w:t>գործընթաց</w:t>
      </w:r>
      <w:r w:rsidR="00FE139E" w:rsidRPr="00FE139E">
        <w:rPr>
          <w:rFonts w:ascii="Sylfaen" w:hAnsi="Sylfaen"/>
          <w:sz w:val="24"/>
          <w:lang w:val="uk-UA"/>
        </w:rPr>
        <w:t xml:space="preserve"> </w:t>
      </w:r>
      <w:r w:rsidRPr="00691A06">
        <w:rPr>
          <w:rFonts w:ascii="Sylfaen" w:hAnsi="Sylfaen"/>
          <w:sz w:val="24"/>
        </w:rPr>
        <w:t>հատուկ</w:t>
      </w:r>
      <w:r w:rsidR="00FE139E" w:rsidRPr="00FE139E">
        <w:rPr>
          <w:rFonts w:ascii="Sylfaen" w:hAnsi="Sylfaen"/>
          <w:sz w:val="24"/>
          <w:lang w:val="uk-UA"/>
        </w:rPr>
        <w:t xml:space="preserve"> </w:t>
      </w:r>
      <w:r w:rsidRPr="00691A06">
        <w:rPr>
          <w:rFonts w:ascii="Sylfaen" w:hAnsi="Sylfaen"/>
          <w:sz w:val="24"/>
        </w:rPr>
        <w:t>ընտրված</w:t>
      </w:r>
      <w:r w:rsidR="00FE139E" w:rsidRPr="00FE139E">
        <w:rPr>
          <w:rFonts w:ascii="Sylfaen" w:hAnsi="Sylfaen"/>
          <w:sz w:val="24"/>
          <w:lang w:val="uk-UA"/>
        </w:rPr>
        <w:t xml:space="preserve"> </w:t>
      </w:r>
      <w:r w:rsidR="008A2C3D" w:rsidRPr="00691A06">
        <w:rPr>
          <w:rFonts w:ascii="Sylfaen" w:hAnsi="Sylfaen"/>
          <w:sz w:val="24"/>
        </w:rPr>
        <w:t>ֆինանսական</w:t>
      </w:r>
      <w:r w:rsidR="00FE139E" w:rsidRPr="00FE139E">
        <w:rPr>
          <w:rFonts w:ascii="Sylfaen" w:hAnsi="Sylfaen"/>
          <w:sz w:val="24"/>
          <w:lang w:val="uk-UA"/>
        </w:rPr>
        <w:t xml:space="preserve"> </w:t>
      </w:r>
      <w:r w:rsidR="008A2C3D" w:rsidRPr="00691A06">
        <w:rPr>
          <w:rFonts w:ascii="Sylfaen" w:hAnsi="Sylfaen"/>
          <w:sz w:val="24"/>
        </w:rPr>
        <w:t>գործիքներում</w:t>
      </w:r>
      <w:r w:rsidR="008A2C3D" w:rsidRPr="00691A06">
        <w:rPr>
          <w:rFonts w:ascii="Sylfaen" w:hAnsi="Sylfaen"/>
          <w:sz w:val="24"/>
          <w:lang w:val="uk-UA"/>
        </w:rPr>
        <w:t xml:space="preserve">` </w:t>
      </w:r>
      <w:r w:rsidR="008A2C3D" w:rsidRPr="00691A06">
        <w:rPr>
          <w:rFonts w:ascii="Sylfaen" w:hAnsi="Sylfaen"/>
          <w:sz w:val="24"/>
        </w:rPr>
        <w:t>դրանց</w:t>
      </w:r>
      <w:r w:rsidR="00FE139E" w:rsidRPr="00FE139E">
        <w:rPr>
          <w:rFonts w:ascii="Sylfaen" w:hAnsi="Sylfaen"/>
          <w:sz w:val="24"/>
          <w:lang w:val="uk-UA"/>
        </w:rPr>
        <w:t xml:space="preserve"> </w:t>
      </w:r>
      <w:r w:rsidR="008A2C3D" w:rsidRPr="00691A06">
        <w:rPr>
          <w:rFonts w:ascii="Sylfaen" w:hAnsi="Sylfaen"/>
          <w:sz w:val="24"/>
        </w:rPr>
        <w:t>արժեքի</w:t>
      </w:r>
      <w:r w:rsidR="00FE139E" w:rsidRPr="00FE139E">
        <w:rPr>
          <w:rFonts w:ascii="Sylfaen" w:hAnsi="Sylfaen"/>
          <w:sz w:val="24"/>
          <w:lang w:val="uk-UA"/>
        </w:rPr>
        <w:t xml:space="preserve"> </w:t>
      </w:r>
      <w:r w:rsidR="008A2C3D" w:rsidRPr="00691A06">
        <w:rPr>
          <w:rFonts w:ascii="Sylfaen" w:hAnsi="Sylfaen"/>
          <w:sz w:val="24"/>
        </w:rPr>
        <w:t>ավելացման</w:t>
      </w:r>
      <w:r w:rsidR="00FE139E" w:rsidRPr="00FE139E">
        <w:rPr>
          <w:rFonts w:ascii="Sylfaen" w:hAnsi="Sylfaen"/>
          <w:sz w:val="24"/>
          <w:lang w:val="uk-UA"/>
        </w:rPr>
        <w:t xml:space="preserve"> </w:t>
      </w:r>
      <w:r w:rsidR="008A2C3D" w:rsidRPr="00691A06">
        <w:rPr>
          <w:rFonts w:ascii="Sylfaen" w:hAnsi="Sylfaen"/>
          <w:sz w:val="24"/>
        </w:rPr>
        <w:t>կամ</w:t>
      </w:r>
      <w:r w:rsidR="00FE139E" w:rsidRPr="00FE139E">
        <w:rPr>
          <w:rFonts w:ascii="Sylfaen" w:hAnsi="Sylfaen"/>
          <w:sz w:val="24"/>
          <w:lang w:val="uk-UA"/>
        </w:rPr>
        <w:t xml:space="preserve"> </w:t>
      </w:r>
      <w:r w:rsidR="008A2C3D" w:rsidRPr="00691A06">
        <w:rPr>
          <w:rFonts w:ascii="Sylfaen" w:hAnsi="Sylfaen"/>
          <w:sz w:val="24"/>
        </w:rPr>
        <w:t>եկամուտ</w:t>
      </w:r>
      <w:r w:rsidR="00FE139E" w:rsidRPr="00FE139E">
        <w:rPr>
          <w:rFonts w:ascii="Sylfaen" w:hAnsi="Sylfaen"/>
          <w:sz w:val="24"/>
          <w:lang w:val="uk-UA"/>
        </w:rPr>
        <w:t xml:space="preserve"> </w:t>
      </w:r>
      <w:r w:rsidR="008A2C3D" w:rsidRPr="00691A06">
        <w:rPr>
          <w:rFonts w:ascii="Sylfaen" w:hAnsi="Sylfaen"/>
          <w:sz w:val="24"/>
        </w:rPr>
        <w:t>ստանալու</w:t>
      </w:r>
      <w:r w:rsidR="00FE139E" w:rsidRPr="00FE139E">
        <w:rPr>
          <w:rFonts w:ascii="Sylfaen" w:hAnsi="Sylfaen"/>
          <w:sz w:val="24"/>
          <w:lang w:val="uk-UA"/>
        </w:rPr>
        <w:t xml:space="preserve"> </w:t>
      </w:r>
      <w:r w:rsidR="008A2C3D" w:rsidRPr="00691A06">
        <w:rPr>
          <w:rFonts w:ascii="Sylfaen" w:hAnsi="Sylfaen"/>
          <w:sz w:val="24"/>
        </w:rPr>
        <w:t>նպատակով</w:t>
      </w:r>
      <w:r w:rsidR="007C7F22" w:rsidRPr="00691A06">
        <w:rPr>
          <w:rFonts w:ascii="Sylfaen" w:hAnsi="Sylfaen"/>
          <w:sz w:val="24"/>
          <w:lang w:val="uk-UA"/>
        </w:rPr>
        <w:t>»</w:t>
      </w:r>
      <w:r w:rsidR="008A2C3D" w:rsidRPr="00691A06">
        <w:rPr>
          <w:rFonts w:ascii="Sylfaen" w:hAnsi="Sylfaen"/>
          <w:sz w:val="24"/>
          <w:lang w:val="uk-UA"/>
        </w:rPr>
        <w:t xml:space="preserve">: </w:t>
      </w:r>
      <w:r w:rsidR="008A2C3D" w:rsidRPr="00691A06">
        <w:rPr>
          <w:rFonts w:ascii="Sylfaen" w:hAnsi="Sylfaen"/>
          <w:sz w:val="24"/>
        </w:rPr>
        <w:t>Ներդրումը</w:t>
      </w:r>
      <w:r w:rsidR="00FE139E" w:rsidRPr="00FE139E">
        <w:rPr>
          <w:rFonts w:ascii="Sylfaen" w:hAnsi="Sylfaen"/>
          <w:sz w:val="24"/>
          <w:lang w:val="uk-UA"/>
        </w:rPr>
        <w:t xml:space="preserve"> </w:t>
      </w:r>
      <w:r w:rsidR="008A2C3D" w:rsidRPr="00691A06">
        <w:rPr>
          <w:rFonts w:ascii="Sylfaen" w:hAnsi="Sylfaen"/>
          <w:sz w:val="24"/>
        </w:rPr>
        <w:t>մեկնաբանվում</w:t>
      </w:r>
      <w:r w:rsidR="00FE139E" w:rsidRPr="00FE139E">
        <w:rPr>
          <w:rFonts w:ascii="Sylfaen" w:hAnsi="Sylfaen"/>
          <w:sz w:val="24"/>
          <w:lang w:val="uk-UA"/>
        </w:rPr>
        <w:t xml:space="preserve"> </w:t>
      </w:r>
      <w:r w:rsidR="008A2C3D" w:rsidRPr="00691A06">
        <w:rPr>
          <w:rFonts w:ascii="Sylfaen" w:hAnsi="Sylfaen"/>
          <w:sz w:val="24"/>
        </w:rPr>
        <w:t>է</w:t>
      </w:r>
      <w:r w:rsidR="00FE139E" w:rsidRPr="00FE139E">
        <w:rPr>
          <w:rFonts w:ascii="Sylfaen" w:hAnsi="Sylfaen"/>
          <w:sz w:val="24"/>
          <w:lang w:val="uk-UA"/>
        </w:rPr>
        <w:t xml:space="preserve"> </w:t>
      </w:r>
      <w:r w:rsidR="008A2C3D" w:rsidRPr="00691A06">
        <w:rPr>
          <w:rFonts w:ascii="Sylfaen" w:hAnsi="Sylfaen"/>
          <w:sz w:val="24"/>
        </w:rPr>
        <w:t>անձնական</w:t>
      </w:r>
      <w:r w:rsidR="00AE273B" w:rsidRPr="00691A06">
        <w:rPr>
          <w:rFonts w:ascii="Sylfaen" w:hAnsi="Sylfaen"/>
          <w:sz w:val="24"/>
          <w:lang w:val="uk-UA"/>
        </w:rPr>
        <w:t xml:space="preserve">, </w:t>
      </w:r>
      <w:r w:rsidR="00AE273B" w:rsidRPr="00691A06">
        <w:rPr>
          <w:rFonts w:ascii="Sylfaen" w:hAnsi="Sylfaen"/>
          <w:sz w:val="24"/>
        </w:rPr>
        <w:t>մասնավոր</w:t>
      </w:r>
      <w:r w:rsidR="00FE139E" w:rsidRPr="00FE139E">
        <w:rPr>
          <w:rFonts w:ascii="Sylfaen" w:hAnsi="Sylfaen"/>
          <w:sz w:val="24"/>
          <w:lang w:val="uk-UA"/>
        </w:rPr>
        <w:t xml:space="preserve"> </w:t>
      </w:r>
      <w:r w:rsidR="008A2C3D" w:rsidRPr="00691A06">
        <w:rPr>
          <w:rFonts w:ascii="Sylfaen" w:hAnsi="Sylfaen"/>
          <w:sz w:val="24"/>
        </w:rPr>
        <w:t>շահի</w:t>
      </w:r>
      <w:r w:rsidR="00FE139E" w:rsidRPr="00FE139E">
        <w:rPr>
          <w:rFonts w:ascii="Sylfaen" w:hAnsi="Sylfaen"/>
          <w:sz w:val="24"/>
          <w:lang w:val="uk-UA"/>
        </w:rPr>
        <w:t xml:space="preserve"> </w:t>
      </w:r>
      <w:r w:rsidR="00AE273B" w:rsidRPr="00691A06">
        <w:rPr>
          <w:rFonts w:ascii="Sylfaen" w:hAnsi="Sylfaen"/>
          <w:sz w:val="24"/>
        </w:rPr>
        <w:t>տեսանկյունից</w:t>
      </w:r>
      <w:r w:rsidR="00AE273B" w:rsidRPr="00691A06">
        <w:rPr>
          <w:rFonts w:ascii="Sylfaen" w:hAnsi="Sylfaen"/>
          <w:sz w:val="24"/>
          <w:lang w:val="uk-UA"/>
        </w:rPr>
        <w:t xml:space="preserve">: </w:t>
      </w:r>
      <w:r w:rsidR="00AE273B" w:rsidRPr="00691A06">
        <w:rPr>
          <w:rFonts w:ascii="Sylfaen" w:hAnsi="Sylfaen"/>
          <w:sz w:val="24"/>
        </w:rPr>
        <w:t>Մյուս</w:t>
      </w:r>
      <w:r w:rsidR="00FE139E" w:rsidRPr="00FE139E">
        <w:rPr>
          <w:rFonts w:ascii="Sylfaen" w:hAnsi="Sylfaen"/>
          <w:sz w:val="24"/>
          <w:lang w:val="uk-UA"/>
        </w:rPr>
        <w:t xml:space="preserve"> </w:t>
      </w:r>
      <w:r w:rsidR="00AE273B" w:rsidRPr="00691A06">
        <w:rPr>
          <w:rFonts w:ascii="Sylfaen" w:hAnsi="Sylfaen"/>
          <w:sz w:val="24"/>
        </w:rPr>
        <w:t>կողմից</w:t>
      </w:r>
      <w:r w:rsidR="00FE139E" w:rsidRPr="00FE139E">
        <w:rPr>
          <w:rFonts w:ascii="Sylfaen" w:hAnsi="Sylfaen"/>
          <w:sz w:val="24"/>
          <w:lang w:val="uk-UA"/>
        </w:rPr>
        <w:t xml:space="preserve"> </w:t>
      </w:r>
      <w:r w:rsidR="007521C1" w:rsidRPr="00691A06">
        <w:rPr>
          <w:rFonts w:ascii="Sylfaen" w:hAnsi="Sylfaen"/>
          <w:sz w:val="24"/>
        </w:rPr>
        <w:t>ներդրումները</w:t>
      </w:r>
      <w:r w:rsidR="00FE139E" w:rsidRPr="00FE139E">
        <w:rPr>
          <w:rFonts w:ascii="Sylfaen" w:hAnsi="Sylfaen"/>
          <w:sz w:val="24"/>
          <w:lang w:val="uk-UA"/>
        </w:rPr>
        <w:t xml:space="preserve"> </w:t>
      </w:r>
      <w:r w:rsidR="007521C1" w:rsidRPr="00691A06">
        <w:rPr>
          <w:rFonts w:ascii="Sylfaen" w:hAnsi="Sylfaen"/>
          <w:sz w:val="24"/>
        </w:rPr>
        <w:t>նպաստում</w:t>
      </w:r>
      <w:r w:rsidR="00FE139E" w:rsidRPr="00FE139E">
        <w:rPr>
          <w:rFonts w:ascii="Sylfaen" w:hAnsi="Sylfaen"/>
          <w:sz w:val="24"/>
          <w:lang w:val="uk-UA"/>
        </w:rPr>
        <w:t xml:space="preserve"> </w:t>
      </w:r>
      <w:r w:rsidR="007521C1" w:rsidRPr="00691A06">
        <w:rPr>
          <w:rFonts w:ascii="Sylfaen" w:hAnsi="Sylfaen"/>
          <w:sz w:val="24"/>
        </w:rPr>
        <w:t>են</w:t>
      </w:r>
      <w:r w:rsidR="00FE139E" w:rsidRPr="00FE139E">
        <w:rPr>
          <w:rFonts w:ascii="Sylfaen" w:hAnsi="Sylfaen"/>
          <w:sz w:val="24"/>
          <w:lang w:val="uk-UA"/>
        </w:rPr>
        <w:t xml:space="preserve"> </w:t>
      </w:r>
      <w:r w:rsidR="007521C1" w:rsidRPr="00691A06">
        <w:rPr>
          <w:rFonts w:ascii="Sylfaen" w:hAnsi="Sylfaen"/>
          <w:sz w:val="24"/>
        </w:rPr>
        <w:t>երկրում</w:t>
      </w:r>
      <w:r w:rsidR="00FE139E" w:rsidRPr="00FE139E">
        <w:rPr>
          <w:rFonts w:ascii="Sylfaen" w:hAnsi="Sylfaen"/>
          <w:sz w:val="24"/>
          <w:lang w:val="uk-UA"/>
        </w:rPr>
        <w:t xml:space="preserve"> </w:t>
      </w:r>
      <w:r w:rsidR="007521C1" w:rsidRPr="00691A06">
        <w:rPr>
          <w:rFonts w:ascii="Sylfaen" w:hAnsi="Sylfaen"/>
          <w:sz w:val="24"/>
        </w:rPr>
        <w:t>տնտեսական</w:t>
      </w:r>
      <w:r w:rsidR="00FE139E" w:rsidRPr="00FE139E">
        <w:rPr>
          <w:rFonts w:ascii="Sylfaen" w:hAnsi="Sylfaen"/>
          <w:sz w:val="24"/>
          <w:lang w:val="uk-UA"/>
        </w:rPr>
        <w:t xml:space="preserve"> </w:t>
      </w:r>
      <w:r w:rsidR="007521C1" w:rsidRPr="00691A06">
        <w:rPr>
          <w:rFonts w:ascii="Sylfaen" w:hAnsi="Sylfaen"/>
          <w:sz w:val="24"/>
        </w:rPr>
        <w:t>կայունության</w:t>
      </w:r>
      <w:r w:rsidR="00FE139E" w:rsidRPr="00FE139E">
        <w:rPr>
          <w:rFonts w:ascii="Sylfaen" w:hAnsi="Sylfaen"/>
          <w:sz w:val="24"/>
          <w:lang w:val="uk-UA"/>
        </w:rPr>
        <w:t xml:space="preserve"> </w:t>
      </w:r>
      <w:r w:rsidR="007521C1" w:rsidRPr="00691A06">
        <w:rPr>
          <w:rFonts w:ascii="Sylfaen" w:hAnsi="Sylfaen"/>
          <w:sz w:val="24"/>
        </w:rPr>
        <w:t>և</w:t>
      </w:r>
      <w:r w:rsidR="00FE139E" w:rsidRPr="00FE139E">
        <w:rPr>
          <w:rFonts w:ascii="Sylfaen" w:hAnsi="Sylfaen"/>
          <w:sz w:val="24"/>
          <w:lang w:val="uk-UA"/>
        </w:rPr>
        <w:t xml:space="preserve"> </w:t>
      </w:r>
      <w:r w:rsidR="007521C1" w:rsidRPr="00691A06">
        <w:rPr>
          <w:rFonts w:ascii="Sylfaen" w:hAnsi="Sylfaen"/>
          <w:sz w:val="24"/>
        </w:rPr>
        <w:t>զարգացում</w:t>
      </w:r>
      <w:r w:rsidR="00FE139E" w:rsidRPr="00FE139E">
        <w:rPr>
          <w:rFonts w:ascii="Sylfaen" w:hAnsi="Sylfaen"/>
          <w:sz w:val="24"/>
          <w:lang w:val="uk-UA"/>
        </w:rPr>
        <w:t xml:space="preserve"> </w:t>
      </w:r>
      <w:r w:rsidR="007521C1" w:rsidRPr="00691A06">
        <w:rPr>
          <w:rFonts w:ascii="Sylfaen" w:hAnsi="Sylfaen"/>
          <w:sz w:val="24"/>
        </w:rPr>
        <w:t>ապահովելուն</w:t>
      </w:r>
      <w:r w:rsidR="007521C1" w:rsidRPr="00691A06">
        <w:rPr>
          <w:rFonts w:ascii="Sylfaen" w:hAnsi="Sylfaen"/>
          <w:sz w:val="24"/>
          <w:lang w:val="uk-UA"/>
        </w:rPr>
        <w:t xml:space="preserve">: </w:t>
      </w:r>
      <w:r w:rsidR="007521C1" w:rsidRPr="00691A06">
        <w:rPr>
          <w:rFonts w:ascii="Sylfaen" w:hAnsi="Sylfaen"/>
          <w:sz w:val="24"/>
        </w:rPr>
        <w:t>Ներդրումների</w:t>
      </w:r>
      <w:r w:rsidR="00FE139E" w:rsidRPr="00FE139E">
        <w:rPr>
          <w:rFonts w:ascii="Sylfaen" w:hAnsi="Sylfaen"/>
          <w:sz w:val="24"/>
          <w:lang w:val="uk-UA"/>
        </w:rPr>
        <w:t xml:space="preserve"> </w:t>
      </w:r>
      <w:r w:rsidR="007521C1" w:rsidRPr="00691A06">
        <w:rPr>
          <w:rFonts w:ascii="Sylfaen" w:hAnsi="Sylfaen"/>
          <w:sz w:val="24"/>
        </w:rPr>
        <w:t>ծավալները</w:t>
      </w:r>
      <w:r w:rsidR="00FE139E" w:rsidRPr="00FE139E">
        <w:rPr>
          <w:rFonts w:ascii="Sylfaen" w:hAnsi="Sylfaen"/>
          <w:sz w:val="24"/>
          <w:lang w:val="uk-UA"/>
        </w:rPr>
        <w:t xml:space="preserve"> </w:t>
      </w:r>
      <w:r w:rsidR="007521C1" w:rsidRPr="00691A06">
        <w:rPr>
          <w:rFonts w:ascii="Sylfaen" w:hAnsi="Sylfaen"/>
          <w:sz w:val="24"/>
        </w:rPr>
        <w:t>ուղիղ</w:t>
      </w:r>
      <w:r w:rsidR="00FE139E" w:rsidRPr="00FE139E">
        <w:rPr>
          <w:rFonts w:ascii="Sylfaen" w:hAnsi="Sylfaen"/>
          <w:sz w:val="24"/>
          <w:lang w:val="uk-UA"/>
        </w:rPr>
        <w:t xml:space="preserve"> </w:t>
      </w:r>
      <w:r w:rsidR="007521C1" w:rsidRPr="00691A06">
        <w:rPr>
          <w:rFonts w:ascii="Sylfaen" w:hAnsi="Sylfaen"/>
          <w:sz w:val="24"/>
        </w:rPr>
        <w:t>համեմատական</w:t>
      </w:r>
      <w:r w:rsidR="00FE139E" w:rsidRPr="00FE139E">
        <w:rPr>
          <w:rFonts w:ascii="Sylfaen" w:hAnsi="Sylfaen"/>
          <w:sz w:val="24"/>
          <w:lang w:val="uk-UA"/>
        </w:rPr>
        <w:t xml:space="preserve"> </w:t>
      </w:r>
      <w:r w:rsidR="007521C1" w:rsidRPr="00691A06">
        <w:rPr>
          <w:rFonts w:ascii="Sylfaen" w:hAnsi="Sylfaen"/>
          <w:sz w:val="24"/>
        </w:rPr>
        <w:t>են</w:t>
      </w:r>
      <w:r w:rsidR="00FE139E" w:rsidRPr="00FE139E">
        <w:rPr>
          <w:rFonts w:ascii="Sylfaen" w:hAnsi="Sylfaen"/>
          <w:sz w:val="24"/>
          <w:lang w:val="uk-UA"/>
        </w:rPr>
        <w:t xml:space="preserve"> </w:t>
      </w:r>
      <w:r w:rsidR="007521C1" w:rsidRPr="00691A06">
        <w:rPr>
          <w:rFonts w:ascii="Sylfaen" w:hAnsi="Sylfaen"/>
          <w:sz w:val="24"/>
        </w:rPr>
        <w:t>ֆինանսական</w:t>
      </w:r>
      <w:r w:rsidR="00FE139E" w:rsidRPr="00FE139E">
        <w:rPr>
          <w:rFonts w:ascii="Sylfaen" w:hAnsi="Sylfaen"/>
          <w:sz w:val="24"/>
          <w:lang w:val="uk-UA"/>
        </w:rPr>
        <w:t xml:space="preserve"> </w:t>
      </w:r>
      <w:r w:rsidR="007521C1" w:rsidRPr="00691A06">
        <w:rPr>
          <w:rFonts w:ascii="Sylfaen" w:hAnsi="Sylfaen"/>
          <w:sz w:val="24"/>
        </w:rPr>
        <w:t>ինստիտուտների</w:t>
      </w:r>
      <w:r w:rsidR="00FE139E" w:rsidRPr="00FE139E">
        <w:rPr>
          <w:rFonts w:ascii="Sylfaen" w:hAnsi="Sylfaen"/>
          <w:sz w:val="24"/>
          <w:lang w:val="uk-UA"/>
        </w:rPr>
        <w:t xml:space="preserve"> </w:t>
      </w:r>
      <w:r w:rsidR="007521C1" w:rsidRPr="00691A06">
        <w:rPr>
          <w:rFonts w:ascii="Sylfaen" w:hAnsi="Sylfaen"/>
          <w:sz w:val="24"/>
        </w:rPr>
        <w:t>զարգացման</w:t>
      </w:r>
      <w:r w:rsidR="00FE139E" w:rsidRPr="00FE139E">
        <w:rPr>
          <w:rFonts w:ascii="Sylfaen" w:hAnsi="Sylfaen"/>
          <w:sz w:val="24"/>
          <w:lang w:val="uk-UA"/>
        </w:rPr>
        <w:t xml:space="preserve"> </w:t>
      </w:r>
      <w:r w:rsidR="007521C1" w:rsidRPr="00691A06">
        <w:rPr>
          <w:rFonts w:ascii="Sylfaen" w:hAnsi="Sylfaen"/>
          <w:sz w:val="24"/>
        </w:rPr>
        <w:t>աստիճանին</w:t>
      </w:r>
      <w:r w:rsidR="007521C1" w:rsidRPr="00691A06">
        <w:rPr>
          <w:rFonts w:ascii="Sylfaen" w:hAnsi="Sylfaen"/>
          <w:sz w:val="24"/>
          <w:lang w:val="uk-UA"/>
        </w:rPr>
        <w:t>:</w:t>
      </w:r>
    </w:p>
    <w:p w:rsidR="00691A06" w:rsidRPr="00691A06" w:rsidRDefault="007E7DC2" w:rsidP="004E26E3">
      <w:pPr>
        <w:pStyle w:val="ListParagraph"/>
        <w:tabs>
          <w:tab w:val="left" w:pos="426"/>
        </w:tabs>
        <w:spacing w:after="0" w:line="288" w:lineRule="auto"/>
        <w:ind w:left="426" w:firstLine="567"/>
        <w:jc w:val="both"/>
        <w:rPr>
          <w:rFonts w:ascii="Sylfaen" w:hAnsi="Sylfaen"/>
          <w:sz w:val="24"/>
          <w:szCs w:val="24"/>
          <w:lang w:val="uk-UA"/>
        </w:rPr>
      </w:pPr>
      <w:r>
        <w:rPr>
          <w:rFonts w:ascii="Sylfaen" w:hAnsi="Sylfaen"/>
          <w:sz w:val="24"/>
        </w:rPr>
        <w:t>Ամերիկա</w:t>
      </w:r>
      <w:r w:rsidR="007521C1">
        <w:rPr>
          <w:rFonts w:ascii="Sylfaen" w:hAnsi="Sylfaen"/>
          <w:sz w:val="24"/>
        </w:rPr>
        <w:t>ց</w:t>
      </w:r>
      <w:r>
        <w:rPr>
          <w:rFonts w:ascii="Sylfaen" w:hAnsi="Sylfaen"/>
          <w:sz w:val="24"/>
        </w:rPr>
        <w:t>ի</w:t>
      </w:r>
      <w:r w:rsidR="00FE139E" w:rsidRPr="00FE139E">
        <w:rPr>
          <w:rFonts w:ascii="Sylfaen" w:hAnsi="Sylfaen"/>
          <w:sz w:val="24"/>
          <w:lang w:val="uk-UA"/>
        </w:rPr>
        <w:t xml:space="preserve"> </w:t>
      </w:r>
      <w:r w:rsidR="007521C1">
        <w:rPr>
          <w:rFonts w:ascii="Sylfaen" w:hAnsi="Sylfaen"/>
          <w:sz w:val="24"/>
        </w:rPr>
        <w:t>տնտեսագետներ</w:t>
      </w:r>
      <w:r w:rsidR="00FE139E" w:rsidRPr="00FE139E">
        <w:rPr>
          <w:rFonts w:ascii="Sylfaen" w:hAnsi="Sylfaen"/>
          <w:sz w:val="24"/>
          <w:lang w:val="uk-UA"/>
        </w:rPr>
        <w:t xml:space="preserve"> </w:t>
      </w:r>
      <w:r w:rsidR="007521C1">
        <w:rPr>
          <w:rFonts w:ascii="Sylfaen" w:hAnsi="Sylfaen"/>
          <w:sz w:val="24"/>
        </w:rPr>
        <w:t>Գոռթնին</w:t>
      </w:r>
      <w:r w:rsidR="00FE139E" w:rsidRPr="00FE139E">
        <w:rPr>
          <w:rFonts w:ascii="Sylfaen" w:hAnsi="Sylfaen"/>
          <w:sz w:val="24"/>
          <w:lang w:val="uk-UA"/>
        </w:rPr>
        <w:t xml:space="preserve"> </w:t>
      </w:r>
      <w:r w:rsidR="007521C1">
        <w:rPr>
          <w:rFonts w:ascii="Sylfaen" w:hAnsi="Sylfaen"/>
          <w:sz w:val="24"/>
        </w:rPr>
        <w:t>ու</w:t>
      </w:r>
      <w:r w:rsidR="00FE139E" w:rsidRPr="00FE139E">
        <w:rPr>
          <w:rFonts w:ascii="Sylfaen" w:hAnsi="Sylfaen"/>
          <w:sz w:val="24"/>
          <w:lang w:val="uk-UA"/>
        </w:rPr>
        <w:t xml:space="preserve"> </w:t>
      </w:r>
      <w:r w:rsidR="007521C1">
        <w:rPr>
          <w:rFonts w:ascii="Sylfaen" w:hAnsi="Sylfaen"/>
          <w:sz w:val="24"/>
        </w:rPr>
        <w:t>Ստրոուպը</w:t>
      </w:r>
      <w:r w:rsidR="00FE139E" w:rsidRPr="00FE139E">
        <w:rPr>
          <w:rFonts w:ascii="Sylfaen" w:hAnsi="Sylfaen"/>
          <w:sz w:val="24"/>
          <w:lang w:val="uk-UA"/>
        </w:rPr>
        <w:t xml:space="preserve"> </w:t>
      </w:r>
      <w:r w:rsidR="007521C1">
        <w:rPr>
          <w:rFonts w:ascii="Sylfaen" w:hAnsi="Sylfaen"/>
          <w:sz w:val="24"/>
        </w:rPr>
        <w:t>գտնում</w:t>
      </w:r>
      <w:r w:rsidR="00FE139E" w:rsidRPr="00FE139E">
        <w:rPr>
          <w:rFonts w:ascii="Sylfaen" w:hAnsi="Sylfaen"/>
          <w:sz w:val="24"/>
          <w:lang w:val="uk-UA"/>
        </w:rPr>
        <w:t xml:space="preserve"> </w:t>
      </w:r>
      <w:r w:rsidR="007521C1">
        <w:rPr>
          <w:rFonts w:ascii="Sylfaen" w:hAnsi="Sylfaen"/>
          <w:sz w:val="24"/>
        </w:rPr>
        <w:t>են</w:t>
      </w:r>
      <w:r w:rsidR="007521C1" w:rsidRPr="001D6EAA">
        <w:rPr>
          <w:rFonts w:ascii="Sylfaen" w:hAnsi="Sylfaen"/>
          <w:sz w:val="24"/>
          <w:lang w:val="uk-UA"/>
        </w:rPr>
        <w:t xml:space="preserve">, </w:t>
      </w:r>
      <w:r w:rsidR="007521C1">
        <w:rPr>
          <w:rFonts w:ascii="Sylfaen" w:hAnsi="Sylfaen"/>
          <w:sz w:val="24"/>
        </w:rPr>
        <w:t>որ</w:t>
      </w:r>
      <w:r w:rsidR="00FE139E" w:rsidRPr="00FE139E">
        <w:rPr>
          <w:rFonts w:ascii="Sylfaen" w:hAnsi="Sylfaen"/>
          <w:sz w:val="24"/>
          <w:lang w:val="uk-UA"/>
        </w:rPr>
        <w:t xml:space="preserve"> </w:t>
      </w:r>
      <w:r w:rsidR="007521C1">
        <w:rPr>
          <w:rFonts w:ascii="Sylfaen" w:hAnsi="Sylfaen"/>
          <w:sz w:val="24"/>
        </w:rPr>
        <w:t>ներդրում</w:t>
      </w:r>
      <w:r w:rsidR="00FE139E" w:rsidRPr="00FE139E">
        <w:rPr>
          <w:rFonts w:ascii="Sylfaen" w:hAnsi="Sylfaen"/>
          <w:sz w:val="24"/>
          <w:lang w:val="uk-UA"/>
        </w:rPr>
        <w:t xml:space="preserve"> </w:t>
      </w:r>
      <w:r w:rsidR="007521C1">
        <w:rPr>
          <w:rFonts w:ascii="Sylfaen" w:hAnsi="Sylfaen"/>
          <w:sz w:val="24"/>
        </w:rPr>
        <w:t>է</w:t>
      </w:r>
      <w:r w:rsidR="00FE139E" w:rsidRPr="00FE139E">
        <w:rPr>
          <w:rFonts w:ascii="Sylfaen" w:hAnsi="Sylfaen"/>
          <w:sz w:val="24"/>
          <w:lang w:val="uk-UA"/>
        </w:rPr>
        <w:t xml:space="preserve"> </w:t>
      </w:r>
      <w:r w:rsidR="007521C1">
        <w:rPr>
          <w:rFonts w:ascii="Sylfaen" w:hAnsi="Sylfaen"/>
          <w:sz w:val="24"/>
        </w:rPr>
        <w:t>կոչվում</w:t>
      </w:r>
      <w:r w:rsidR="00FE139E" w:rsidRPr="00FE139E">
        <w:rPr>
          <w:rFonts w:ascii="Sylfaen" w:hAnsi="Sylfaen"/>
          <w:sz w:val="24"/>
          <w:lang w:val="uk-UA"/>
        </w:rPr>
        <w:t xml:space="preserve"> </w:t>
      </w:r>
      <w:r w:rsidR="007521C1" w:rsidRPr="00643505">
        <w:rPr>
          <w:rFonts w:ascii="Sylfaen" w:hAnsi="Sylfaen"/>
          <w:sz w:val="24"/>
          <w:szCs w:val="24"/>
        </w:rPr>
        <w:t>կապիտալ</w:t>
      </w:r>
      <w:r w:rsidR="00FE139E" w:rsidRPr="00FE139E">
        <w:rPr>
          <w:rFonts w:ascii="Sylfaen" w:hAnsi="Sylfaen"/>
          <w:sz w:val="24"/>
          <w:szCs w:val="24"/>
          <w:lang w:val="uk-UA"/>
        </w:rPr>
        <w:t xml:space="preserve"> </w:t>
      </w:r>
      <w:r w:rsidR="007521C1" w:rsidRPr="00643505">
        <w:rPr>
          <w:rFonts w:ascii="Sylfaen" w:hAnsi="Sylfaen"/>
          <w:sz w:val="24"/>
          <w:szCs w:val="24"/>
        </w:rPr>
        <w:t>ռեսուրսների</w:t>
      </w:r>
      <w:r w:rsidR="00FE139E" w:rsidRPr="00FE139E">
        <w:rPr>
          <w:rFonts w:ascii="Sylfaen" w:hAnsi="Sylfaen"/>
          <w:sz w:val="24"/>
          <w:szCs w:val="24"/>
          <w:lang w:val="uk-UA"/>
        </w:rPr>
        <w:t xml:space="preserve"> </w:t>
      </w:r>
      <w:r w:rsidR="007521C1" w:rsidRPr="00643505">
        <w:rPr>
          <w:rFonts w:ascii="Sylfaen" w:hAnsi="Sylfaen"/>
          <w:sz w:val="24"/>
          <w:szCs w:val="24"/>
        </w:rPr>
        <w:t>ձեռք</w:t>
      </w:r>
      <w:r w:rsidR="00FE139E" w:rsidRPr="00FE139E">
        <w:rPr>
          <w:rFonts w:ascii="Sylfaen" w:hAnsi="Sylfaen"/>
          <w:sz w:val="24"/>
          <w:szCs w:val="24"/>
          <w:lang w:val="uk-UA"/>
        </w:rPr>
        <w:t xml:space="preserve"> </w:t>
      </w:r>
      <w:r w:rsidR="007521C1" w:rsidRPr="00643505">
        <w:rPr>
          <w:rFonts w:ascii="Sylfaen" w:hAnsi="Sylfaen"/>
          <w:sz w:val="24"/>
          <w:szCs w:val="24"/>
        </w:rPr>
        <w:t>բերումը</w:t>
      </w:r>
      <w:r w:rsidR="007521C1" w:rsidRPr="001D6EAA">
        <w:rPr>
          <w:rFonts w:ascii="Sylfaen" w:hAnsi="Sylfaen"/>
          <w:sz w:val="24"/>
          <w:szCs w:val="24"/>
          <w:lang w:val="uk-UA"/>
        </w:rPr>
        <w:t xml:space="preserve">, </w:t>
      </w:r>
      <w:r w:rsidR="007521C1" w:rsidRPr="00643505">
        <w:rPr>
          <w:rFonts w:ascii="Sylfaen" w:hAnsi="Sylfaen"/>
          <w:sz w:val="24"/>
          <w:szCs w:val="24"/>
        </w:rPr>
        <w:t>կառուցումը</w:t>
      </w:r>
      <w:r w:rsidR="00FE139E" w:rsidRPr="00FE139E">
        <w:rPr>
          <w:rFonts w:ascii="Sylfaen" w:hAnsi="Sylfaen"/>
          <w:sz w:val="24"/>
          <w:szCs w:val="24"/>
          <w:lang w:val="uk-UA"/>
        </w:rPr>
        <w:t xml:space="preserve"> </w:t>
      </w:r>
      <w:r w:rsidR="007521C1" w:rsidRPr="00643505">
        <w:rPr>
          <w:rFonts w:ascii="Sylfaen" w:hAnsi="Sylfaen"/>
          <w:sz w:val="24"/>
          <w:szCs w:val="24"/>
        </w:rPr>
        <w:t>և</w:t>
      </w:r>
      <w:r w:rsidR="00FE139E" w:rsidRPr="00FE139E">
        <w:rPr>
          <w:rFonts w:ascii="Sylfaen" w:hAnsi="Sylfaen"/>
          <w:sz w:val="24"/>
          <w:szCs w:val="24"/>
          <w:lang w:val="uk-UA"/>
        </w:rPr>
        <w:t xml:space="preserve"> </w:t>
      </w:r>
      <w:r w:rsidR="007521C1" w:rsidRPr="00643505">
        <w:rPr>
          <w:rFonts w:ascii="Sylfaen" w:hAnsi="Sylfaen"/>
          <w:sz w:val="24"/>
          <w:szCs w:val="24"/>
        </w:rPr>
        <w:t>զարգացումը</w:t>
      </w:r>
      <w:r w:rsidR="007521C1" w:rsidRPr="001D6EAA">
        <w:rPr>
          <w:rFonts w:ascii="Sylfaen" w:hAnsi="Sylfaen"/>
          <w:sz w:val="24"/>
          <w:szCs w:val="24"/>
          <w:lang w:val="uk-UA"/>
        </w:rPr>
        <w:t xml:space="preserve">: </w:t>
      </w:r>
      <w:r w:rsidR="007521C1" w:rsidRPr="00643505">
        <w:rPr>
          <w:rFonts w:ascii="Sylfaen" w:hAnsi="Sylfaen"/>
          <w:sz w:val="24"/>
          <w:szCs w:val="24"/>
        </w:rPr>
        <w:t>Հետևաբար</w:t>
      </w:r>
      <w:r w:rsidR="007521C1" w:rsidRPr="001D6EAA">
        <w:rPr>
          <w:rFonts w:ascii="Sylfaen" w:hAnsi="Sylfaen"/>
          <w:sz w:val="24"/>
          <w:szCs w:val="24"/>
          <w:lang w:val="uk-UA"/>
        </w:rPr>
        <w:t xml:space="preserve">` </w:t>
      </w:r>
      <w:r w:rsidR="007521C1" w:rsidRPr="00643505">
        <w:rPr>
          <w:rFonts w:ascii="Sylfaen" w:hAnsi="Sylfaen"/>
          <w:sz w:val="24"/>
          <w:szCs w:val="24"/>
        </w:rPr>
        <w:t>ներդրումն</w:t>
      </w:r>
      <w:r w:rsidR="00FE139E" w:rsidRPr="00FE139E">
        <w:rPr>
          <w:rFonts w:ascii="Sylfaen" w:hAnsi="Sylfaen"/>
          <w:sz w:val="24"/>
          <w:szCs w:val="24"/>
          <w:lang w:val="uk-UA"/>
        </w:rPr>
        <w:t xml:space="preserve"> </w:t>
      </w:r>
      <w:r w:rsidR="007521C1" w:rsidRPr="00643505">
        <w:rPr>
          <w:rFonts w:ascii="Sylfaen" w:hAnsi="Sylfaen"/>
          <w:sz w:val="24"/>
          <w:szCs w:val="24"/>
        </w:rPr>
        <w:t>ընդլայնում</w:t>
      </w:r>
      <w:r w:rsidR="00FE139E" w:rsidRPr="00FE139E">
        <w:rPr>
          <w:rFonts w:ascii="Sylfaen" w:hAnsi="Sylfaen"/>
          <w:sz w:val="24"/>
          <w:szCs w:val="24"/>
          <w:lang w:val="uk-UA"/>
        </w:rPr>
        <w:t xml:space="preserve"> </w:t>
      </w:r>
      <w:r w:rsidR="007521C1" w:rsidRPr="00643505">
        <w:rPr>
          <w:rFonts w:ascii="Sylfaen" w:hAnsi="Sylfaen"/>
          <w:sz w:val="24"/>
          <w:szCs w:val="24"/>
        </w:rPr>
        <w:t>է</w:t>
      </w:r>
      <w:r w:rsidR="00FE139E" w:rsidRPr="00FE139E">
        <w:rPr>
          <w:rFonts w:ascii="Sylfaen" w:hAnsi="Sylfaen"/>
          <w:sz w:val="24"/>
          <w:szCs w:val="24"/>
          <w:lang w:val="uk-UA"/>
        </w:rPr>
        <w:t xml:space="preserve"> </w:t>
      </w:r>
      <w:r w:rsidR="007521C1" w:rsidRPr="00643505">
        <w:rPr>
          <w:rFonts w:ascii="Sylfaen" w:hAnsi="Sylfaen"/>
          <w:sz w:val="24"/>
          <w:szCs w:val="24"/>
        </w:rPr>
        <w:t>կապիտալ</w:t>
      </w:r>
      <w:r w:rsidR="00FE139E" w:rsidRPr="00FE139E">
        <w:rPr>
          <w:rFonts w:ascii="Sylfaen" w:hAnsi="Sylfaen"/>
          <w:sz w:val="24"/>
          <w:szCs w:val="24"/>
          <w:lang w:val="uk-UA"/>
        </w:rPr>
        <w:t xml:space="preserve"> </w:t>
      </w:r>
      <w:r w:rsidR="007521C1" w:rsidRPr="00643505">
        <w:rPr>
          <w:rFonts w:ascii="Sylfaen" w:hAnsi="Sylfaen"/>
          <w:sz w:val="24"/>
          <w:szCs w:val="24"/>
        </w:rPr>
        <w:t>ռեսուրսների</w:t>
      </w:r>
      <w:r w:rsidR="00FE139E" w:rsidRPr="00FE139E">
        <w:rPr>
          <w:rFonts w:ascii="Sylfaen" w:hAnsi="Sylfaen"/>
          <w:sz w:val="24"/>
          <w:szCs w:val="24"/>
          <w:lang w:val="uk-UA"/>
        </w:rPr>
        <w:t xml:space="preserve"> </w:t>
      </w:r>
      <w:r w:rsidR="007521C1" w:rsidRPr="00643505">
        <w:rPr>
          <w:rFonts w:ascii="Sylfaen" w:hAnsi="Sylfaen"/>
          <w:sz w:val="24"/>
          <w:szCs w:val="24"/>
        </w:rPr>
        <w:t>ծավալը</w:t>
      </w:r>
      <w:r w:rsidR="007521C1" w:rsidRPr="001D6EAA">
        <w:rPr>
          <w:rFonts w:ascii="Sylfaen" w:hAnsi="Sylfaen"/>
          <w:sz w:val="24"/>
          <w:szCs w:val="24"/>
          <w:lang w:val="uk-UA"/>
        </w:rPr>
        <w:t xml:space="preserve">: </w:t>
      </w:r>
      <w:r w:rsidR="007521C1" w:rsidRPr="00643505">
        <w:rPr>
          <w:rFonts w:ascii="Sylfaen" w:hAnsi="Sylfaen"/>
          <w:sz w:val="24"/>
          <w:szCs w:val="24"/>
        </w:rPr>
        <w:t>Նրանք</w:t>
      </w:r>
      <w:r w:rsidR="00FE139E" w:rsidRPr="00FE139E">
        <w:rPr>
          <w:rFonts w:ascii="Sylfaen" w:hAnsi="Sylfaen"/>
          <w:sz w:val="24"/>
          <w:szCs w:val="24"/>
          <w:lang w:val="uk-UA"/>
        </w:rPr>
        <w:t xml:space="preserve"> </w:t>
      </w:r>
      <w:r w:rsidR="007521C1" w:rsidRPr="00643505">
        <w:rPr>
          <w:rFonts w:ascii="Sylfaen" w:hAnsi="Sylfaen"/>
          <w:sz w:val="24"/>
          <w:szCs w:val="24"/>
        </w:rPr>
        <w:t>կարևորում</w:t>
      </w:r>
      <w:r w:rsidR="00FE139E" w:rsidRPr="00FE139E">
        <w:rPr>
          <w:rFonts w:ascii="Sylfaen" w:hAnsi="Sylfaen"/>
          <w:sz w:val="24"/>
          <w:szCs w:val="24"/>
          <w:lang w:val="uk-UA"/>
        </w:rPr>
        <w:t xml:space="preserve"> </w:t>
      </w:r>
      <w:r w:rsidR="007521C1" w:rsidRPr="00643505">
        <w:rPr>
          <w:rFonts w:ascii="Sylfaen" w:hAnsi="Sylfaen"/>
          <w:sz w:val="24"/>
          <w:szCs w:val="24"/>
        </w:rPr>
        <w:t>են</w:t>
      </w:r>
      <w:r w:rsidR="00FE139E" w:rsidRPr="00FE139E">
        <w:rPr>
          <w:rFonts w:ascii="Sylfaen" w:hAnsi="Sylfaen"/>
          <w:sz w:val="24"/>
          <w:szCs w:val="24"/>
          <w:lang w:val="uk-UA"/>
        </w:rPr>
        <w:t xml:space="preserve"> </w:t>
      </w:r>
      <w:r w:rsidR="007521C1" w:rsidRPr="00643505">
        <w:rPr>
          <w:rFonts w:ascii="Sylfaen" w:hAnsi="Sylfaen"/>
          <w:sz w:val="24"/>
          <w:szCs w:val="24"/>
        </w:rPr>
        <w:t>ներդրումների</w:t>
      </w:r>
      <w:r w:rsidR="00FE139E" w:rsidRPr="00FE139E">
        <w:rPr>
          <w:rFonts w:ascii="Sylfaen" w:hAnsi="Sylfaen"/>
          <w:sz w:val="24"/>
          <w:szCs w:val="24"/>
          <w:lang w:val="uk-UA"/>
        </w:rPr>
        <w:t xml:space="preserve"> </w:t>
      </w:r>
      <w:r w:rsidR="007521C1" w:rsidRPr="00643505">
        <w:rPr>
          <w:rFonts w:ascii="Sylfaen" w:hAnsi="Sylfaen"/>
          <w:sz w:val="24"/>
          <w:szCs w:val="24"/>
        </w:rPr>
        <w:t>ու</w:t>
      </w:r>
      <w:r w:rsidR="00FE139E" w:rsidRPr="00FE139E">
        <w:rPr>
          <w:rFonts w:ascii="Sylfaen" w:hAnsi="Sylfaen"/>
          <w:sz w:val="24"/>
          <w:szCs w:val="24"/>
          <w:lang w:val="uk-UA"/>
        </w:rPr>
        <w:t xml:space="preserve"> </w:t>
      </w:r>
      <w:r w:rsidR="007521C1" w:rsidRPr="00643505">
        <w:rPr>
          <w:rFonts w:ascii="Sylfaen" w:hAnsi="Sylfaen"/>
          <w:sz w:val="24"/>
          <w:szCs w:val="24"/>
        </w:rPr>
        <w:t>խնայողությունների</w:t>
      </w:r>
      <w:r w:rsidR="00FE139E" w:rsidRPr="00FE139E">
        <w:rPr>
          <w:rFonts w:ascii="Sylfaen" w:hAnsi="Sylfaen"/>
          <w:sz w:val="24"/>
          <w:szCs w:val="24"/>
          <w:lang w:val="uk-UA"/>
        </w:rPr>
        <w:t xml:space="preserve"> </w:t>
      </w:r>
      <w:r w:rsidR="007521C1" w:rsidRPr="00643505">
        <w:rPr>
          <w:rFonts w:ascii="Sylfaen" w:hAnsi="Sylfaen"/>
          <w:sz w:val="24"/>
          <w:szCs w:val="24"/>
        </w:rPr>
        <w:t>կապը</w:t>
      </w:r>
      <w:r w:rsidR="007521C1" w:rsidRPr="001D6EAA">
        <w:rPr>
          <w:rFonts w:ascii="Sylfaen" w:hAnsi="Sylfaen"/>
          <w:sz w:val="24"/>
          <w:szCs w:val="24"/>
          <w:lang w:val="uk-UA"/>
        </w:rPr>
        <w:t xml:space="preserve">: </w:t>
      </w:r>
    </w:p>
    <w:p w:rsidR="00B17933" w:rsidRPr="00B93C1F" w:rsidRDefault="00B17933" w:rsidP="004E26E3">
      <w:pPr>
        <w:pStyle w:val="ListParagraph"/>
        <w:tabs>
          <w:tab w:val="left" w:pos="426"/>
        </w:tabs>
        <w:spacing w:after="0" w:line="288" w:lineRule="auto"/>
        <w:ind w:left="426" w:firstLine="567"/>
        <w:jc w:val="both"/>
        <w:rPr>
          <w:rFonts w:ascii="Sylfaen" w:hAnsi="Sylfaen"/>
          <w:sz w:val="24"/>
          <w:szCs w:val="24"/>
          <w:lang w:val="uk-UA"/>
        </w:rPr>
      </w:pPr>
      <w:r w:rsidRPr="007621E6">
        <w:rPr>
          <w:rFonts w:ascii="Sylfaen" w:hAnsi="Sylfaen"/>
          <w:sz w:val="24"/>
          <w:szCs w:val="24"/>
        </w:rPr>
        <w:t>Ներդրումներն</w:t>
      </w:r>
      <w:r w:rsidR="00FE139E" w:rsidRPr="00FE139E">
        <w:rPr>
          <w:rFonts w:ascii="Sylfaen" w:hAnsi="Sylfaen"/>
          <w:sz w:val="24"/>
          <w:szCs w:val="24"/>
          <w:lang w:val="uk-UA"/>
        </w:rPr>
        <w:t xml:space="preserve"> </w:t>
      </w:r>
      <w:r w:rsidR="007C7F22">
        <w:rPr>
          <w:rFonts w:ascii="Sylfaen" w:hAnsi="Sylfaen"/>
          <w:sz w:val="24"/>
          <w:szCs w:val="24"/>
        </w:rPr>
        <w:t>իրականացնում</w:t>
      </w:r>
      <w:r w:rsidR="00FE139E" w:rsidRPr="00FE139E">
        <w:rPr>
          <w:rFonts w:ascii="Sylfaen" w:hAnsi="Sylfaen"/>
          <w:sz w:val="24"/>
          <w:szCs w:val="24"/>
          <w:lang w:val="uk-UA"/>
        </w:rPr>
        <w:t xml:space="preserve"> </w:t>
      </w:r>
      <w:r w:rsidR="007C7F22">
        <w:rPr>
          <w:rFonts w:ascii="Sylfaen" w:hAnsi="Sylfaen"/>
          <w:sz w:val="24"/>
          <w:szCs w:val="24"/>
        </w:rPr>
        <w:t>են</w:t>
      </w:r>
      <w:r w:rsidR="00FE139E" w:rsidRPr="00FE139E">
        <w:rPr>
          <w:rFonts w:ascii="Sylfaen" w:hAnsi="Sylfaen"/>
          <w:sz w:val="24"/>
          <w:szCs w:val="24"/>
          <w:lang w:val="uk-UA"/>
        </w:rPr>
        <w:t xml:space="preserve"> </w:t>
      </w:r>
      <w:r w:rsidRPr="007621E6">
        <w:rPr>
          <w:rFonts w:ascii="Sylfaen" w:hAnsi="Sylfaen"/>
          <w:sz w:val="24"/>
          <w:szCs w:val="24"/>
        </w:rPr>
        <w:t>մի</w:t>
      </w:r>
      <w:r w:rsidR="00FE139E" w:rsidRPr="00FE139E">
        <w:rPr>
          <w:rFonts w:ascii="Sylfaen" w:hAnsi="Sylfaen"/>
          <w:sz w:val="24"/>
          <w:szCs w:val="24"/>
          <w:lang w:val="uk-UA"/>
        </w:rPr>
        <w:t xml:space="preserve"> </w:t>
      </w:r>
      <w:r w:rsidRPr="007621E6">
        <w:rPr>
          <w:rFonts w:ascii="Sylfaen" w:hAnsi="Sylfaen"/>
          <w:sz w:val="24"/>
          <w:szCs w:val="24"/>
        </w:rPr>
        <w:t>շարք</w:t>
      </w:r>
      <w:r w:rsidR="00FE139E" w:rsidRPr="00FE139E">
        <w:rPr>
          <w:rFonts w:ascii="Sylfaen" w:hAnsi="Sylfaen"/>
          <w:sz w:val="24"/>
          <w:szCs w:val="24"/>
          <w:lang w:val="uk-UA"/>
        </w:rPr>
        <w:t xml:space="preserve"> </w:t>
      </w:r>
      <w:r w:rsidRPr="007621E6">
        <w:rPr>
          <w:rFonts w:ascii="Sylfaen" w:hAnsi="Sylfaen"/>
          <w:sz w:val="24"/>
          <w:szCs w:val="24"/>
        </w:rPr>
        <w:t>գործառույթներ</w:t>
      </w:r>
      <w:r w:rsidRPr="001D6EAA">
        <w:rPr>
          <w:rFonts w:ascii="Sylfaen" w:hAnsi="Sylfaen"/>
          <w:sz w:val="24"/>
          <w:szCs w:val="24"/>
          <w:lang w:val="uk-UA"/>
        </w:rPr>
        <w:t>:</w:t>
      </w:r>
    </w:p>
    <w:p w:rsidR="00B17933" w:rsidRPr="00541DE0" w:rsidRDefault="00B17933" w:rsidP="004E26E3">
      <w:pPr>
        <w:pStyle w:val="20"/>
        <w:shd w:val="clear" w:color="auto" w:fill="auto"/>
        <w:tabs>
          <w:tab w:val="left" w:pos="426"/>
        </w:tabs>
        <w:spacing w:line="288" w:lineRule="auto"/>
        <w:ind w:left="426" w:firstLine="567"/>
        <w:contextualSpacing/>
        <w:rPr>
          <w:rFonts w:ascii="Sylfaen" w:hAnsi="Sylfaen"/>
          <w:i/>
          <w:sz w:val="24"/>
          <w:szCs w:val="24"/>
          <w:lang w:val="en-US"/>
        </w:rPr>
      </w:pPr>
      <w:r w:rsidRPr="00541DE0">
        <w:rPr>
          <w:rFonts w:ascii="Sylfaen" w:hAnsi="Sylfaen"/>
          <w:i/>
          <w:sz w:val="24"/>
          <w:szCs w:val="24"/>
        </w:rPr>
        <w:t>Մակրոմակարդակում</w:t>
      </w:r>
      <w:r w:rsidR="00FE139E">
        <w:rPr>
          <w:rFonts w:ascii="Sylfaen" w:hAnsi="Sylfaen"/>
          <w:i/>
          <w:sz w:val="24"/>
          <w:szCs w:val="24"/>
        </w:rPr>
        <w:t xml:space="preserve"> </w:t>
      </w:r>
      <w:r w:rsidRPr="00541DE0">
        <w:rPr>
          <w:rFonts w:ascii="Sylfaen" w:hAnsi="Sylfaen"/>
          <w:i/>
          <w:sz w:val="24"/>
          <w:szCs w:val="24"/>
        </w:rPr>
        <w:t>ներդրումները</w:t>
      </w:r>
      <w:r w:rsidR="00FE139E">
        <w:rPr>
          <w:rFonts w:ascii="Sylfaen" w:hAnsi="Sylfaen"/>
          <w:i/>
          <w:sz w:val="24"/>
          <w:szCs w:val="24"/>
        </w:rPr>
        <w:t xml:space="preserve"> </w:t>
      </w:r>
      <w:r w:rsidRPr="00541DE0">
        <w:rPr>
          <w:rFonts w:ascii="Sylfaen" w:hAnsi="Sylfaen"/>
          <w:i/>
          <w:sz w:val="24"/>
          <w:szCs w:val="24"/>
        </w:rPr>
        <w:t>նպաստում</w:t>
      </w:r>
      <w:r w:rsidR="00FE139E">
        <w:rPr>
          <w:rFonts w:ascii="Sylfaen" w:hAnsi="Sylfaen"/>
          <w:i/>
          <w:sz w:val="24"/>
          <w:szCs w:val="24"/>
        </w:rPr>
        <w:t xml:space="preserve"> </w:t>
      </w:r>
      <w:r w:rsidRPr="00541DE0">
        <w:rPr>
          <w:rFonts w:ascii="Sylfaen" w:hAnsi="Sylfaen"/>
          <w:i/>
          <w:sz w:val="24"/>
          <w:szCs w:val="24"/>
        </w:rPr>
        <w:t>են</w:t>
      </w:r>
      <w:r w:rsidR="005B5FAD" w:rsidRPr="00541DE0">
        <w:rPr>
          <w:rFonts w:ascii="Sylfaen" w:hAnsi="Sylfaen"/>
          <w:i/>
          <w:sz w:val="24"/>
          <w:szCs w:val="24"/>
          <w:lang w:val="en-US"/>
        </w:rPr>
        <w:t>`</w:t>
      </w:r>
    </w:p>
    <w:p w:rsidR="00B17933" w:rsidRPr="007621E6" w:rsidRDefault="00B17933" w:rsidP="004E26E3">
      <w:pPr>
        <w:pStyle w:val="20"/>
        <w:numPr>
          <w:ilvl w:val="0"/>
          <w:numId w:val="40"/>
        </w:numPr>
        <w:shd w:val="clear" w:color="auto" w:fill="auto"/>
        <w:tabs>
          <w:tab w:val="left" w:pos="-1276"/>
          <w:tab w:val="left" w:pos="426"/>
        </w:tabs>
        <w:spacing w:line="288" w:lineRule="auto"/>
        <w:ind w:left="426" w:firstLine="567"/>
        <w:contextualSpacing/>
        <w:rPr>
          <w:rFonts w:ascii="Sylfaen" w:hAnsi="Sylfaen"/>
          <w:sz w:val="24"/>
          <w:szCs w:val="24"/>
        </w:rPr>
      </w:pPr>
      <w:r w:rsidRPr="007621E6">
        <w:rPr>
          <w:rFonts w:ascii="Sylfaen" w:hAnsi="Sylfaen"/>
          <w:sz w:val="24"/>
          <w:szCs w:val="24"/>
        </w:rPr>
        <w:t>լայնամասշտաբ վերարտադրության քաղաքականության իրականացմանը,</w:t>
      </w:r>
    </w:p>
    <w:p w:rsidR="00B17933" w:rsidRPr="007621E6" w:rsidRDefault="00643505" w:rsidP="004E26E3">
      <w:pPr>
        <w:pStyle w:val="20"/>
        <w:numPr>
          <w:ilvl w:val="0"/>
          <w:numId w:val="40"/>
        </w:numPr>
        <w:shd w:val="clear" w:color="auto" w:fill="auto"/>
        <w:tabs>
          <w:tab w:val="left" w:pos="-1276"/>
          <w:tab w:val="left" w:pos="426"/>
        </w:tabs>
        <w:spacing w:line="288" w:lineRule="auto"/>
        <w:ind w:left="426" w:firstLine="567"/>
        <w:contextualSpacing/>
        <w:rPr>
          <w:rFonts w:ascii="Sylfaen" w:hAnsi="Sylfaen"/>
          <w:sz w:val="24"/>
          <w:szCs w:val="24"/>
        </w:rPr>
      </w:pPr>
      <w:r w:rsidRPr="007621E6">
        <w:rPr>
          <w:rFonts w:ascii="Sylfaen" w:hAnsi="Sylfaen"/>
          <w:sz w:val="24"/>
          <w:szCs w:val="24"/>
        </w:rPr>
        <w:t>գիտատեխնիկական</w:t>
      </w:r>
      <w:r w:rsidRPr="007621E6">
        <w:rPr>
          <w:rFonts w:ascii="Sylfaen" w:hAnsi="Sylfaen"/>
          <w:sz w:val="24"/>
          <w:szCs w:val="24"/>
        </w:rPr>
        <w:tab/>
        <w:t xml:space="preserve">առաջընթացի </w:t>
      </w:r>
      <w:r w:rsidR="00B17933" w:rsidRPr="007621E6">
        <w:rPr>
          <w:rFonts w:ascii="Sylfaen" w:hAnsi="Sylfaen"/>
          <w:sz w:val="24"/>
          <w:szCs w:val="24"/>
        </w:rPr>
        <w:t>արագացման,</w:t>
      </w:r>
      <w:r w:rsidR="00FE139E">
        <w:rPr>
          <w:rFonts w:ascii="Sylfaen" w:hAnsi="Sylfaen"/>
          <w:sz w:val="24"/>
          <w:szCs w:val="24"/>
        </w:rPr>
        <w:t xml:space="preserve"> </w:t>
      </w:r>
      <w:r w:rsidR="00B17933" w:rsidRPr="007621E6">
        <w:rPr>
          <w:rFonts w:ascii="Sylfaen" w:hAnsi="Sylfaen"/>
          <w:sz w:val="24"/>
          <w:szCs w:val="24"/>
        </w:rPr>
        <w:t>հայրենական</w:t>
      </w:r>
      <w:r w:rsidR="00FE139E">
        <w:rPr>
          <w:rFonts w:ascii="Sylfaen" w:hAnsi="Sylfaen"/>
          <w:sz w:val="24"/>
          <w:szCs w:val="24"/>
        </w:rPr>
        <w:t xml:space="preserve"> </w:t>
      </w:r>
      <w:r w:rsidRPr="007621E6">
        <w:rPr>
          <w:rFonts w:ascii="Sylfaen" w:hAnsi="Sylfaen"/>
          <w:sz w:val="24"/>
          <w:szCs w:val="24"/>
        </w:rPr>
        <w:t>ապրանքների</w:t>
      </w:r>
      <w:r w:rsidR="00FE139E">
        <w:rPr>
          <w:rFonts w:ascii="Sylfaen" w:hAnsi="Sylfaen"/>
          <w:sz w:val="24"/>
          <w:szCs w:val="24"/>
        </w:rPr>
        <w:t xml:space="preserve"> </w:t>
      </w:r>
      <w:r w:rsidR="007621E6" w:rsidRPr="007621E6">
        <w:rPr>
          <w:rFonts w:ascii="Sylfaen" w:hAnsi="Sylfaen"/>
          <w:sz w:val="24"/>
          <w:szCs w:val="24"/>
          <w:lang w:val="en-US"/>
        </w:rPr>
        <w:t>ու</w:t>
      </w:r>
      <w:r w:rsidR="00FE139E">
        <w:rPr>
          <w:rFonts w:ascii="Sylfaen" w:hAnsi="Sylfaen"/>
          <w:sz w:val="24"/>
          <w:szCs w:val="24"/>
        </w:rPr>
        <w:t xml:space="preserve"> </w:t>
      </w:r>
      <w:r w:rsidR="00B17933" w:rsidRPr="007621E6">
        <w:rPr>
          <w:rFonts w:ascii="Sylfaen" w:hAnsi="Sylfaen"/>
          <w:sz w:val="24"/>
          <w:szCs w:val="24"/>
        </w:rPr>
        <w:t>ծառայությունների որակի բարձրացման և արտաքին շուկաներում</w:t>
      </w:r>
      <w:r w:rsidR="007621E6" w:rsidRPr="007621E6">
        <w:rPr>
          <w:rFonts w:ascii="Sylfaen" w:hAnsi="Sylfaen"/>
          <w:sz w:val="24"/>
          <w:szCs w:val="24"/>
        </w:rPr>
        <w:t xml:space="preserve"> դրանց մրցունակության</w:t>
      </w:r>
      <w:r w:rsidR="00B17933" w:rsidRPr="007621E6">
        <w:rPr>
          <w:rFonts w:ascii="Sylfaen" w:hAnsi="Sylfaen"/>
          <w:sz w:val="24"/>
          <w:szCs w:val="24"/>
        </w:rPr>
        <w:t>ը,</w:t>
      </w:r>
    </w:p>
    <w:p w:rsidR="00B17933" w:rsidRPr="007621E6" w:rsidRDefault="00B17933" w:rsidP="004E26E3">
      <w:pPr>
        <w:pStyle w:val="20"/>
        <w:numPr>
          <w:ilvl w:val="0"/>
          <w:numId w:val="40"/>
        </w:numPr>
        <w:shd w:val="clear" w:color="auto" w:fill="auto"/>
        <w:tabs>
          <w:tab w:val="left" w:pos="-1276"/>
          <w:tab w:val="left" w:pos="426"/>
        </w:tabs>
        <w:spacing w:line="288" w:lineRule="auto"/>
        <w:ind w:left="426" w:firstLine="567"/>
        <w:contextualSpacing/>
        <w:rPr>
          <w:rFonts w:ascii="Sylfaen" w:hAnsi="Sylfaen"/>
          <w:sz w:val="24"/>
          <w:szCs w:val="24"/>
        </w:rPr>
      </w:pPr>
      <w:r w:rsidRPr="007621E6">
        <w:rPr>
          <w:rFonts w:ascii="Sylfaen" w:hAnsi="Sylfaen"/>
          <w:sz w:val="24"/>
          <w:szCs w:val="24"/>
        </w:rPr>
        <w:t>հասարակական արտադրության կառուցվածքի փոփոխության և բոլոր ոլորտների համամասնական զարգացմանը,</w:t>
      </w:r>
    </w:p>
    <w:p w:rsidR="00B17933" w:rsidRPr="007621E6" w:rsidRDefault="00B17933" w:rsidP="004E26E3">
      <w:pPr>
        <w:pStyle w:val="20"/>
        <w:numPr>
          <w:ilvl w:val="0"/>
          <w:numId w:val="40"/>
        </w:numPr>
        <w:shd w:val="clear" w:color="auto" w:fill="auto"/>
        <w:tabs>
          <w:tab w:val="left" w:pos="-14034"/>
          <w:tab w:val="left" w:pos="-1276"/>
          <w:tab w:val="left" w:pos="426"/>
        </w:tabs>
        <w:spacing w:line="288" w:lineRule="auto"/>
        <w:ind w:left="426" w:firstLine="567"/>
        <w:contextualSpacing/>
        <w:rPr>
          <w:rFonts w:ascii="Sylfaen" w:hAnsi="Sylfaen"/>
          <w:sz w:val="24"/>
          <w:szCs w:val="24"/>
        </w:rPr>
      </w:pPr>
      <w:r w:rsidRPr="007621E6">
        <w:rPr>
          <w:rFonts w:ascii="Sylfaen" w:hAnsi="Sylfaen"/>
          <w:sz w:val="24"/>
          <w:szCs w:val="24"/>
        </w:rPr>
        <w:t>արդյունաբերության համար հումքային բազայի ստեղծմանը,</w:t>
      </w:r>
    </w:p>
    <w:p w:rsidR="00B17933" w:rsidRPr="007621E6" w:rsidRDefault="00B17933" w:rsidP="004E26E3">
      <w:pPr>
        <w:pStyle w:val="20"/>
        <w:numPr>
          <w:ilvl w:val="0"/>
          <w:numId w:val="40"/>
        </w:numPr>
        <w:shd w:val="clear" w:color="auto" w:fill="auto"/>
        <w:tabs>
          <w:tab w:val="left" w:pos="-1276"/>
          <w:tab w:val="left" w:pos="426"/>
        </w:tabs>
        <w:spacing w:line="288" w:lineRule="auto"/>
        <w:ind w:left="426" w:firstLine="567"/>
        <w:contextualSpacing/>
        <w:rPr>
          <w:rFonts w:ascii="Sylfaen" w:hAnsi="Sylfaen"/>
          <w:sz w:val="24"/>
          <w:szCs w:val="24"/>
        </w:rPr>
      </w:pPr>
      <w:r w:rsidRPr="007621E6">
        <w:rPr>
          <w:rFonts w:ascii="Sylfaen" w:hAnsi="Sylfaen"/>
          <w:sz w:val="24"/>
          <w:szCs w:val="24"/>
        </w:rPr>
        <w:t>հասարակական</w:t>
      </w:r>
      <w:r w:rsidR="00FE139E">
        <w:rPr>
          <w:rFonts w:ascii="Sylfaen" w:hAnsi="Sylfaen"/>
          <w:sz w:val="24"/>
          <w:szCs w:val="24"/>
        </w:rPr>
        <w:t xml:space="preserve"> </w:t>
      </w:r>
      <w:r w:rsidRPr="007621E6">
        <w:rPr>
          <w:rFonts w:ascii="Sylfaen" w:hAnsi="Sylfaen"/>
          <w:sz w:val="24"/>
          <w:szCs w:val="24"/>
        </w:rPr>
        <w:t>նշանակության</w:t>
      </w:r>
      <w:r w:rsidR="00FE139E">
        <w:rPr>
          <w:rFonts w:ascii="Sylfaen" w:hAnsi="Sylfaen"/>
          <w:sz w:val="24"/>
          <w:szCs w:val="24"/>
        </w:rPr>
        <w:t xml:space="preserve"> </w:t>
      </w:r>
      <w:r w:rsidR="007621E6" w:rsidRPr="007621E6">
        <w:rPr>
          <w:rFonts w:ascii="Sylfaen" w:hAnsi="Sylfaen"/>
          <w:sz w:val="24"/>
          <w:szCs w:val="24"/>
        </w:rPr>
        <w:t xml:space="preserve">ոլորտների` </w:t>
      </w:r>
      <w:r w:rsidRPr="007621E6">
        <w:rPr>
          <w:rFonts w:ascii="Sylfaen" w:hAnsi="Sylfaen"/>
          <w:sz w:val="24"/>
          <w:szCs w:val="24"/>
        </w:rPr>
        <w:t>կրթության,առողջապահության և այլ</w:t>
      </w:r>
      <w:r w:rsidR="00612243">
        <w:rPr>
          <w:rFonts w:ascii="Sylfaen" w:hAnsi="Sylfaen"/>
          <w:sz w:val="24"/>
          <w:szCs w:val="24"/>
          <w:lang w:val="en-US"/>
        </w:rPr>
        <w:t>ոլորտ</w:t>
      </w:r>
      <w:r w:rsidRPr="007621E6">
        <w:rPr>
          <w:rFonts w:ascii="Sylfaen" w:hAnsi="Sylfaen"/>
          <w:sz w:val="24"/>
          <w:szCs w:val="24"/>
        </w:rPr>
        <w:t>ն</w:t>
      </w:r>
      <w:r w:rsidR="00612243">
        <w:rPr>
          <w:rFonts w:ascii="Sylfaen" w:hAnsi="Sylfaen"/>
          <w:sz w:val="24"/>
          <w:szCs w:val="24"/>
          <w:lang w:val="en-US"/>
        </w:rPr>
        <w:t>եր</w:t>
      </w:r>
      <w:r w:rsidRPr="007621E6">
        <w:rPr>
          <w:rFonts w:ascii="Sylfaen" w:hAnsi="Sylfaen"/>
          <w:sz w:val="24"/>
          <w:szCs w:val="24"/>
        </w:rPr>
        <w:t>ի զարգացմանը,</w:t>
      </w:r>
    </w:p>
    <w:p w:rsidR="00B17933" w:rsidRPr="007621E6" w:rsidRDefault="00B17933" w:rsidP="004E26E3">
      <w:pPr>
        <w:pStyle w:val="20"/>
        <w:numPr>
          <w:ilvl w:val="0"/>
          <w:numId w:val="40"/>
        </w:numPr>
        <w:shd w:val="clear" w:color="auto" w:fill="auto"/>
        <w:tabs>
          <w:tab w:val="left" w:pos="-1276"/>
          <w:tab w:val="left" w:pos="426"/>
        </w:tabs>
        <w:spacing w:line="288" w:lineRule="auto"/>
        <w:ind w:left="426" w:firstLine="567"/>
        <w:contextualSpacing/>
        <w:rPr>
          <w:rFonts w:ascii="Sylfaen" w:hAnsi="Sylfaen"/>
          <w:sz w:val="24"/>
          <w:szCs w:val="24"/>
        </w:rPr>
      </w:pPr>
      <w:r w:rsidRPr="007621E6">
        <w:rPr>
          <w:rFonts w:ascii="Sylfaen" w:hAnsi="Sylfaen"/>
          <w:sz w:val="24"/>
          <w:szCs w:val="24"/>
        </w:rPr>
        <w:t>գործազրկության հիմնախնդրի լուծմանը,</w:t>
      </w:r>
    </w:p>
    <w:p w:rsidR="00B17933" w:rsidRPr="00612243" w:rsidRDefault="00B17933" w:rsidP="004E26E3">
      <w:pPr>
        <w:pStyle w:val="20"/>
        <w:shd w:val="clear" w:color="auto" w:fill="auto"/>
        <w:tabs>
          <w:tab w:val="left" w:pos="426"/>
        </w:tabs>
        <w:spacing w:line="288" w:lineRule="auto"/>
        <w:ind w:left="426" w:firstLine="567"/>
        <w:contextualSpacing/>
        <w:rPr>
          <w:rFonts w:ascii="Sylfaen" w:hAnsi="Sylfaen"/>
          <w:i/>
          <w:sz w:val="24"/>
          <w:szCs w:val="24"/>
          <w:lang w:val="en-US"/>
        </w:rPr>
      </w:pPr>
      <w:r w:rsidRPr="00541DE0">
        <w:rPr>
          <w:rFonts w:ascii="Sylfaen" w:hAnsi="Sylfaen"/>
          <w:i/>
          <w:sz w:val="24"/>
          <w:szCs w:val="24"/>
        </w:rPr>
        <w:t>Միկրոմակարդակում ներդրումները նպաստում են'</w:t>
      </w:r>
    </w:p>
    <w:p w:rsidR="00B17933" w:rsidRPr="007621E6" w:rsidRDefault="00B17933" w:rsidP="004E26E3">
      <w:pPr>
        <w:pStyle w:val="20"/>
        <w:numPr>
          <w:ilvl w:val="0"/>
          <w:numId w:val="41"/>
        </w:numPr>
        <w:shd w:val="clear" w:color="auto" w:fill="auto"/>
        <w:tabs>
          <w:tab w:val="left" w:pos="426"/>
        </w:tabs>
        <w:spacing w:line="288" w:lineRule="auto"/>
        <w:ind w:left="426" w:firstLine="567"/>
        <w:contextualSpacing/>
        <w:rPr>
          <w:rFonts w:ascii="Sylfaen" w:hAnsi="Sylfaen"/>
          <w:sz w:val="24"/>
          <w:szCs w:val="24"/>
        </w:rPr>
      </w:pPr>
      <w:r w:rsidRPr="007621E6">
        <w:rPr>
          <w:rFonts w:ascii="Sylfaen" w:hAnsi="Sylfaen"/>
          <w:sz w:val="24"/>
          <w:szCs w:val="24"/>
        </w:rPr>
        <w:t>արտադրության զարգացման և ընդլայնմանը,</w:t>
      </w:r>
    </w:p>
    <w:p w:rsidR="00B17933" w:rsidRPr="007621E6" w:rsidRDefault="00B17933" w:rsidP="004E26E3">
      <w:pPr>
        <w:pStyle w:val="20"/>
        <w:numPr>
          <w:ilvl w:val="0"/>
          <w:numId w:val="41"/>
        </w:numPr>
        <w:shd w:val="clear" w:color="auto" w:fill="auto"/>
        <w:tabs>
          <w:tab w:val="left" w:pos="426"/>
        </w:tabs>
        <w:spacing w:line="288" w:lineRule="auto"/>
        <w:ind w:left="426" w:firstLine="567"/>
        <w:contextualSpacing/>
        <w:rPr>
          <w:rFonts w:ascii="Sylfaen" w:hAnsi="Sylfaen"/>
          <w:sz w:val="24"/>
          <w:szCs w:val="24"/>
        </w:rPr>
      </w:pPr>
      <w:r w:rsidRPr="007621E6">
        <w:rPr>
          <w:rFonts w:ascii="Sylfaen" w:hAnsi="Sylfaen"/>
          <w:sz w:val="24"/>
          <w:szCs w:val="24"/>
        </w:rPr>
        <w:t>հիմնական ֆոնդերի ֆիզիկական և բարոյական մաշվածքի կանխմանը,</w:t>
      </w:r>
    </w:p>
    <w:p w:rsidR="00B17933" w:rsidRPr="007621E6" w:rsidRDefault="00B17933" w:rsidP="004E26E3">
      <w:pPr>
        <w:pStyle w:val="20"/>
        <w:numPr>
          <w:ilvl w:val="0"/>
          <w:numId w:val="41"/>
        </w:numPr>
        <w:shd w:val="clear" w:color="auto" w:fill="auto"/>
        <w:tabs>
          <w:tab w:val="left" w:pos="426"/>
        </w:tabs>
        <w:spacing w:line="288" w:lineRule="auto"/>
        <w:ind w:left="426" w:firstLine="567"/>
        <w:contextualSpacing/>
        <w:rPr>
          <w:rFonts w:ascii="Sylfaen" w:hAnsi="Sylfaen"/>
          <w:sz w:val="24"/>
          <w:szCs w:val="24"/>
        </w:rPr>
      </w:pPr>
      <w:r w:rsidRPr="007621E6">
        <w:rPr>
          <w:rFonts w:ascii="Sylfaen" w:hAnsi="Sylfaen"/>
          <w:sz w:val="24"/>
          <w:szCs w:val="24"/>
        </w:rPr>
        <w:t>ձեռնարկության</w:t>
      </w:r>
      <w:r w:rsidR="00FE139E">
        <w:rPr>
          <w:rFonts w:ascii="Sylfaen" w:hAnsi="Sylfaen"/>
          <w:sz w:val="24"/>
          <w:szCs w:val="24"/>
        </w:rPr>
        <w:t xml:space="preserve"> </w:t>
      </w:r>
      <w:r w:rsidRPr="007621E6">
        <w:rPr>
          <w:rFonts w:ascii="Sylfaen" w:hAnsi="Sylfaen"/>
          <w:sz w:val="24"/>
          <w:szCs w:val="24"/>
        </w:rPr>
        <w:t>ա</w:t>
      </w:r>
      <w:r w:rsidR="00643505" w:rsidRPr="007621E6">
        <w:rPr>
          <w:rFonts w:ascii="Sylfaen" w:hAnsi="Sylfaen"/>
          <w:sz w:val="24"/>
          <w:szCs w:val="24"/>
        </w:rPr>
        <w:t xml:space="preserve">րտադրանքի որակի և </w:t>
      </w:r>
      <w:r w:rsidRPr="007621E6">
        <w:rPr>
          <w:rFonts w:ascii="Sylfaen" w:hAnsi="Sylfaen"/>
          <w:sz w:val="24"/>
          <w:szCs w:val="24"/>
        </w:rPr>
        <w:t>մրցունակության</w:t>
      </w:r>
      <w:r w:rsidR="00FE139E">
        <w:rPr>
          <w:rFonts w:ascii="Sylfaen" w:hAnsi="Sylfaen"/>
          <w:sz w:val="24"/>
          <w:szCs w:val="24"/>
        </w:rPr>
        <w:t xml:space="preserve"> </w:t>
      </w:r>
      <w:r w:rsidRPr="007621E6">
        <w:rPr>
          <w:rFonts w:ascii="Sylfaen" w:hAnsi="Sylfaen"/>
          <w:sz w:val="24"/>
          <w:szCs w:val="24"/>
        </w:rPr>
        <w:t>բարձրացմանը,</w:t>
      </w:r>
    </w:p>
    <w:p w:rsidR="00B17933" w:rsidRPr="007621E6" w:rsidRDefault="00B17933" w:rsidP="004E26E3">
      <w:pPr>
        <w:pStyle w:val="20"/>
        <w:numPr>
          <w:ilvl w:val="0"/>
          <w:numId w:val="41"/>
        </w:numPr>
        <w:shd w:val="clear" w:color="auto" w:fill="auto"/>
        <w:tabs>
          <w:tab w:val="left" w:pos="426"/>
        </w:tabs>
        <w:spacing w:line="288" w:lineRule="auto"/>
        <w:ind w:left="426" w:firstLine="567"/>
        <w:contextualSpacing/>
        <w:rPr>
          <w:rFonts w:ascii="Sylfaen" w:hAnsi="Sylfaen"/>
          <w:sz w:val="24"/>
          <w:szCs w:val="24"/>
        </w:rPr>
      </w:pPr>
      <w:r w:rsidRPr="007621E6">
        <w:rPr>
          <w:rFonts w:ascii="Sylfaen" w:hAnsi="Sylfaen"/>
          <w:sz w:val="24"/>
          <w:szCs w:val="24"/>
        </w:rPr>
        <w:t>արժեթղթերի ձեռքբերման և այլ ընկերությունների ակտիվներում միջոցների ներդրմանը,</w:t>
      </w:r>
    </w:p>
    <w:p w:rsidR="00B17933" w:rsidRPr="007621E6" w:rsidRDefault="00B17933" w:rsidP="004E26E3">
      <w:pPr>
        <w:pStyle w:val="20"/>
        <w:numPr>
          <w:ilvl w:val="0"/>
          <w:numId w:val="41"/>
        </w:numPr>
        <w:shd w:val="clear" w:color="auto" w:fill="auto"/>
        <w:tabs>
          <w:tab w:val="left" w:pos="426"/>
        </w:tabs>
        <w:spacing w:line="288" w:lineRule="auto"/>
        <w:ind w:left="426" w:firstLine="567"/>
        <w:contextualSpacing/>
        <w:rPr>
          <w:rFonts w:ascii="Sylfaen" w:hAnsi="Sylfaen"/>
          <w:sz w:val="24"/>
          <w:szCs w:val="24"/>
        </w:rPr>
      </w:pPr>
      <w:r w:rsidRPr="007621E6">
        <w:rPr>
          <w:rFonts w:ascii="Sylfaen" w:hAnsi="Sylfaen"/>
          <w:sz w:val="24"/>
          <w:szCs w:val="24"/>
        </w:rPr>
        <w:t>ձեռնարկության գործունեության ապահովմա</w:t>
      </w:r>
      <w:r w:rsidR="007621E6" w:rsidRPr="007621E6">
        <w:rPr>
          <w:rFonts w:ascii="Sylfaen" w:hAnsi="Sylfaen"/>
          <w:sz w:val="24"/>
          <w:szCs w:val="24"/>
          <w:lang w:val="en-US"/>
        </w:rPr>
        <w:t>ն</w:t>
      </w:r>
      <w:r w:rsidRPr="007621E6">
        <w:rPr>
          <w:rFonts w:ascii="Sylfaen" w:hAnsi="Sylfaen"/>
          <w:sz w:val="24"/>
          <w:szCs w:val="24"/>
        </w:rPr>
        <w:t xml:space="preserve">ը և առավելագույն շահույթի ստացմանը: </w:t>
      </w:r>
    </w:p>
    <w:p w:rsidR="00AF4064" w:rsidRPr="00612243" w:rsidRDefault="0003283E" w:rsidP="004E26E3">
      <w:pPr>
        <w:pStyle w:val="20"/>
        <w:shd w:val="clear" w:color="auto" w:fill="auto"/>
        <w:tabs>
          <w:tab w:val="left" w:pos="426"/>
        </w:tabs>
        <w:spacing w:line="288" w:lineRule="auto"/>
        <w:ind w:left="426" w:firstLine="567"/>
        <w:contextualSpacing/>
        <w:rPr>
          <w:rFonts w:ascii="Sylfaen" w:hAnsi="Sylfaen"/>
          <w:sz w:val="24"/>
        </w:rPr>
      </w:pPr>
      <w:r w:rsidRPr="00643505">
        <w:rPr>
          <w:rFonts w:ascii="Sylfaen" w:hAnsi="Sylfaen"/>
          <w:sz w:val="24"/>
          <w:szCs w:val="24"/>
        </w:rPr>
        <w:t>Տնտեսագիտական</w:t>
      </w:r>
      <w:r w:rsidR="00FE139E">
        <w:rPr>
          <w:rFonts w:ascii="Sylfaen" w:hAnsi="Sylfaen"/>
          <w:sz w:val="24"/>
          <w:szCs w:val="24"/>
        </w:rPr>
        <w:t xml:space="preserve"> </w:t>
      </w:r>
      <w:r w:rsidRPr="00AF4064">
        <w:rPr>
          <w:rFonts w:ascii="Sylfaen" w:hAnsi="Sylfaen"/>
          <w:sz w:val="24"/>
        </w:rPr>
        <w:t>գրականության</w:t>
      </w:r>
      <w:r w:rsidR="00FE139E">
        <w:rPr>
          <w:rFonts w:ascii="Sylfaen" w:hAnsi="Sylfaen"/>
          <w:sz w:val="24"/>
        </w:rPr>
        <w:t xml:space="preserve"> </w:t>
      </w:r>
      <w:r w:rsidRPr="00AF4064">
        <w:rPr>
          <w:rFonts w:ascii="Sylfaen" w:hAnsi="Sylfaen"/>
          <w:sz w:val="24"/>
        </w:rPr>
        <w:t>մեջ</w:t>
      </w:r>
      <w:r w:rsidR="00FE139E">
        <w:rPr>
          <w:rFonts w:ascii="Sylfaen" w:hAnsi="Sylfaen"/>
          <w:sz w:val="24"/>
        </w:rPr>
        <w:t xml:space="preserve"> </w:t>
      </w:r>
      <w:r w:rsidR="00AF4064" w:rsidRPr="00AF4064">
        <w:rPr>
          <w:rFonts w:ascii="Sylfaen" w:hAnsi="Sylfaen"/>
          <w:sz w:val="24"/>
        </w:rPr>
        <w:t>գոյություն</w:t>
      </w:r>
      <w:r w:rsidR="00FE139E">
        <w:rPr>
          <w:rFonts w:ascii="Sylfaen" w:hAnsi="Sylfaen"/>
          <w:sz w:val="24"/>
        </w:rPr>
        <w:t xml:space="preserve"> </w:t>
      </w:r>
      <w:r w:rsidR="00AF4064" w:rsidRPr="00AF4064">
        <w:rPr>
          <w:rFonts w:ascii="Sylfaen" w:hAnsi="Sylfaen"/>
          <w:sz w:val="24"/>
        </w:rPr>
        <w:t>ունեն</w:t>
      </w:r>
      <w:r w:rsidR="00FE139E">
        <w:rPr>
          <w:rFonts w:ascii="Sylfaen" w:hAnsi="Sylfaen"/>
          <w:sz w:val="24"/>
        </w:rPr>
        <w:t xml:space="preserve"> </w:t>
      </w:r>
      <w:r w:rsidR="00AF4064" w:rsidRPr="00AF4064">
        <w:rPr>
          <w:rFonts w:ascii="Sylfaen" w:hAnsi="Sylfaen"/>
          <w:sz w:val="24"/>
        </w:rPr>
        <w:t>ներդրումների</w:t>
      </w:r>
      <w:r w:rsidR="00FE139E">
        <w:rPr>
          <w:rFonts w:ascii="Sylfaen" w:hAnsi="Sylfaen"/>
          <w:sz w:val="24"/>
        </w:rPr>
        <w:t xml:space="preserve"> </w:t>
      </w:r>
      <w:r>
        <w:rPr>
          <w:rFonts w:ascii="Sylfaen" w:hAnsi="Sylfaen"/>
          <w:sz w:val="24"/>
          <w:lang w:val="en-US"/>
        </w:rPr>
        <w:t>տարբեր</w:t>
      </w:r>
      <w:r w:rsidR="00FE139E">
        <w:rPr>
          <w:rFonts w:ascii="Sylfaen" w:hAnsi="Sylfaen"/>
          <w:sz w:val="24"/>
        </w:rPr>
        <w:t xml:space="preserve"> </w:t>
      </w:r>
      <w:r>
        <w:rPr>
          <w:rFonts w:ascii="Sylfaen" w:hAnsi="Sylfaen"/>
          <w:sz w:val="24"/>
        </w:rPr>
        <w:t>դասակարգ</w:t>
      </w:r>
      <w:r>
        <w:rPr>
          <w:rFonts w:ascii="Sylfaen" w:hAnsi="Sylfaen"/>
          <w:sz w:val="24"/>
          <w:lang w:val="en-US"/>
        </w:rPr>
        <w:t>ու</w:t>
      </w:r>
      <w:r>
        <w:rPr>
          <w:rFonts w:ascii="Sylfaen" w:hAnsi="Sylfaen"/>
          <w:sz w:val="24"/>
        </w:rPr>
        <w:t>մ</w:t>
      </w:r>
      <w:r w:rsidR="00AF4064" w:rsidRPr="00AF4064">
        <w:rPr>
          <w:rFonts w:ascii="Sylfaen" w:hAnsi="Sylfaen"/>
          <w:sz w:val="24"/>
        </w:rPr>
        <w:t>ներ</w:t>
      </w:r>
      <w:r w:rsidR="00AF4064" w:rsidRPr="00612243">
        <w:rPr>
          <w:rFonts w:ascii="Sylfaen" w:hAnsi="Sylfaen"/>
          <w:sz w:val="24"/>
        </w:rPr>
        <w:t xml:space="preserve">` </w:t>
      </w:r>
      <w:r w:rsidR="00AF4064" w:rsidRPr="00AF4064">
        <w:rPr>
          <w:rFonts w:ascii="Sylfaen" w:hAnsi="Sylfaen"/>
          <w:sz w:val="24"/>
        </w:rPr>
        <w:t>ըստ</w:t>
      </w:r>
      <w:r w:rsidR="00FE139E">
        <w:rPr>
          <w:rFonts w:ascii="Sylfaen" w:hAnsi="Sylfaen"/>
          <w:sz w:val="24"/>
        </w:rPr>
        <w:t xml:space="preserve"> </w:t>
      </w:r>
      <w:r w:rsidR="00AF4064" w:rsidRPr="00AF4064">
        <w:rPr>
          <w:rFonts w:ascii="Sylfaen" w:hAnsi="Sylfaen"/>
          <w:sz w:val="24"/>
        </w:rPr>
        <w:t>հատկանիշների</w:t>
      </w:r>
      <w:r w:rsidR="00FE139E">
        <w:rPr>
          <w:rFonts w:ascii="Sylfaen" w:hAnsi="Sylfaen"/>
          <w:sz w:val="24"/>
        </w:rPr>
        <w:t xml:space="preserve"> </w:t>
      </w:r>
      <w:r w:rsidR="00AF4064" w:rsidRPr="00AF4064">
        <w:rPr>
          <w:rFonts w:ascii="Sylfaen" w:hAnsi="Sylfaen"/>
          <w:sz w:val="24"/>
        </w:rPr>
        <w:t>կամ</w:t>
      </w:r>
      <w:r w:rsidR="00FE139E">
        <w:rPr>
          <w:rFonts w:ascii="Sylfaen" w:hAnsi="Sylfaen"/>
          <w:sz w:val="24"/>
        </w:rPr>
        <w:t xml:space="preserve"> </w:t>
      </w:r>
      <w:r w:rsidR="00AF4064" w:rsidRPr="00AF4064">
        <w:rPr>
          <w:rFonts w:ascii="Sylfaen" w:hAnsi="Sylfaen"/>
          <w:sz w:val="24"/>
        </w:rPr>
        <w:t>չափանիշների</w:t>
      </w:r>
      <w:r w:rsidR="00AF4064" w:rsidRPr="00612243">
        <w:rPr>
          <w:rFonts w:ascii="Sylfaen" w:hAnsi="Sylfaen"/>
          <w:sz w:val="24"/>
        </w:rPr>
        <w:t xml:space="preserve">: </w:t>
      </w:r>
      <w:r w:rsidR="00E1077C">
        <w:rPr>
          <w:rFonts w:ascii="Sylfaen" w:hAnsi="Sylfaen"/>
          <w:sz w:val="24"/>
          <w:lang w:val="en-US"/>
        </w:rPr>
        <w:t>Ամբողջացնելով</w:t>
      </w:r>
      <w:r w:rsidR="00E1077C" w:rsidRPr="00612243">
        <w:rPr>
          <w:rFonts w:ascii="Sylfaen" w:hAnsi="Sylfaen"/>
          <w:sz w:val="24"/>
        </w:rPr>
        <w:t xml:space="preserve">` </w:t>
      </w:r>
      <w:r w:rsidR="005D3E05">
        <w:rPr>
          <w:rFonts w:ascii="Sylfaen" w:hAnsi="Sylfaen"/>
          <w:sz w:val="24"/>
          <w:lang w:val="en-US"/>
        </w:rPr>
        <w:t>կարող</w:t>
      </w:r>
      <w:r w:rsidR="00FE139E">
        <w:rPr>
          <w:rFonts w:ascii="Sylfaen" w:hAnsi="Sylfaen"/>
          <w:sz w:val="24"/>
        </w:rPr>
        <w:t xml:space="preserve"> </w:t>
      </w:r>
      <w:r w:rsidR="005D3E05">
        <w:rPr>
          <w:rFonts w:ascii="Sylfaen" w:hAnsi="Sylfaen"/>
          <w:sz w:val="24"/>
          <w:lang w:val="en-US"/>
        </w:rPr>
        <w:t>ենք</w:t>
      </w:r>
      <w:r w:rsidR="00FE139E">
        <w:rPr>
          <w:rFonts w:ascii="Sylfaen" w:hAnsi="Sylfaen"/>
          <w:sz w:val="24"/>
        </w:rPr>
        <w:t xml:space="preserve"> </w:t>
      </w:r>
      <w:r w:rsidR="005D3E05">
        <w:rPr>
          <w:rFonts w:ascii="Sylfaen" w:hAnsi="Sylfaen"/>
          <w:sz w:val="24"/>
          <w:lang w:val="en-US"/>
        </w:rPr>
        <w:t>ներկայացնել</w:t>
      </w:r>
      <w:r w:rsidR="005D3E05" w:rsidRPr="00612243">
        <w:rPr>
          <w:rFonts w:ascii="Sylfaen" w:hAnsi="Sylfaen"/>
          <w:sz w:val="24"/>
        </w:rPr>
        <w:t>.</w:t>
      </w:r>
    </w:p>
    <w:p w:rsidR="005D3E05" w:rsidRPr="005D3E05" w:rsidRDefault="00E1077C" w:rsidP="004E26E3">
      <w:pPr>
        <w:pStyle w:val="20"/>
        <w:numPr>
          <w:ilvl w:val="0"/>
          <w:numId w:val="7"/>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Ըստ գործունեության օբյեկտների`</w:t>
      </w:r>
    </w:p>
    <w:p w:rsidR="005D3E05" w:rsidRPr="001B6EEB" w:rsidRDefault="005B5FAD" w:rsidP="004E26E3">
      <w:pPr>
        <w:pStyle w:val="20"/>
        <w:numPr>
          <w:ilvl w:val="0"/>
          <w:numId w:val="8"/>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Տ</w:t>
      </w:r>
      <w:r w:rsidR="005D3E05">
        <w:rPr>
          <w:rFonts w:ascii="Sylfaen" w:hAnsi="Sylfaen"/>
          <w:sz w:val="24"/>
          <w:lang w:val="en-US"/>
        </w:rPr>
        <w:t>նտեսության</w:t>
      </w:r>
      <w:r w:rsidR="00FE139E">
        <w:rPr>
          <w:rFonts w:ascii="Sylfaen" w:hAnsi="Sylfaen"/>
          <w:sz w:val="24"/>
        </w:rPr>
        <w:t xml:space="preserve"> </w:t>
      </w:r>
      <w:r w:rsidR="005D3E05">
        <w:rPr>
          <w:rFonts w:ascii="Sylfaen" w:hAnsi="Sylfaen"/>
          <w:sz w:val="24"/>
          <w:lang w:val="en-US"/>
        </w:rPr>
        <w:t>իրական</w:t>
      </w:r>
      <w:r w:rsidR="00FE139E">
        <w:rPr>
          <w:rFonts w:ascii="Sylfaen" w:hAnsi="Sylfaen"/>
          <w:sz w:val="24"/>
        </w:rPr>
        <w:t xml:space="preserve"> </w:t>
      </w:r>
      <w:r w:rsidR="005D3E05">
        <w:rPr>
          <w:rFonts w:ascii="Sylfaen" w:hAnsi="Sylfaen"/>
          <w:sz w:val="24"/>
          <w:lang w:val="en-US"/>
        </w:rPr>
        <w:t>հատվածում</w:t>
      </w:r>
      <w:r w:rsidR="00FE139E">
        <w:rPr>
          <w:rFonts w:ascii="Sylfaen" w:hAnsi="Sylfaen"/>
          <w:sz w:val="24"/>
        </w:rPr>
        <w:t xml:space="preserve"> </w:t>
      </w:r>
      <w:r w:rsidR="005D3E05">
        <w:rPr>
          <w:rFonts w:ascii="Sylfaen" w:hAnsi="Sylfaen"/>
          <w:sz w:val="24"/>
          <w:lang w:val="en-US"/>
        </w:rPr>
        <w:t>կատարվող</w:t>
      </w:r>
      <w:r w:rsidR="00FE139E">
        <w:rPr>
          <w:rFonts w:ascii="Sylfaen" w:hAnsi="Sylfaen"/>
          <w:sz w:val="24"/>
        </w:rPr>
        <w:t xml:space="preserve"> </w:t>
      </w:r>
      <w:r w:rsidR="005D3E05">
        <w:rPr>
          <w:rFonts w:ascii="Sylfaen" w:hAnsi="Sylfaen"/>
          <w:sz w:val="24"/>
          <w:lang w:val="en-US"/>
        </w:rPr>
        <w:t>ներդրումներ</w:t>
      </w:r>
      <w:r w:rsidR="005D3E05" w:rsidRPr="001B6EEB">
        <w:rPr>
          <w:rFonts w:ascii="Sylfaen" w:hAnsi="Sylfaen"/>
          <w:sz w:val="24"/>
        </w:rPr>
        <w:t xml:space="preserve">` </w:t>
      </w:r>
      <w:r w:rsidR="005D3E05">
        <w:rPr>
          <w:rFonts w:ascii="Sylfaen" w:hAnsi="Sylfaen"/>
          <w:sz w:val="24"/>
          <w:lang w:val="en-US"/>
        </w:rPr>
        <w:t>արդյունաբերություն</w:t>
      </w:r>
      <w:r w:rsidR="005D3E05" w:rsidRPr="001B6EEB">
        <w:rPr>
          <w:rFonts w:ascii="Sylfaen" w:hAnsi="Sylfaen"/>
          <w:sz w:val="24"/>
        </w:rPr>
        <w:t xml:space="preserve">, </w:t>
      </w:r>
      <w:r w:rsidR="005D3E05">
        <w:rPr>
          <w:rFonts w:ascii="Sylfaen" w:hAnsi="Sylfaen"/>
          <w:sz w:val="24"/>
          <w:lang w:val="en-US"/>
        </w:rPr>
        <w:lastRenderedPageBreak/>
        <w:t>շինարարություն</w:t>
      </w:r>
      <w:r w:rsidR="005D3E05" w:rsidRPr="001B6EEB">
        <w:rPr>
          <w:rFonts w:ascii="Sylfaen" w:hAnsi="Sylfaen"/>
          <w:sz w:val="24"/>
        </w:rPr>
        <w:t xml:space="preserve">, </w:t>
      </w:r>
      <w:r w:rsidR="005D3E05">
        <w:rPr>
          <w:rFonts w:ascii="Sylfaen" w:hAnsi="Sylfaen"/>
          <w:sz w:val="24"/>
          <w:lang w:val="en-US"/>
        </w:rPr>
        <w:t>արդյունաբերություն</w:t>
      </w:r>
      <w:r w:rsidR="005D3E05" w:rsidRPr="001B6EEB">
        <w:rPr>
          <w:rFonts w:ascii="Sylfaen" w:hAnsi="Sylfaen"/>
          <w:sz w:val="24"/>
        </w:rPr>
        <w:t xml:space="preserve">, </w:t>
      </w:r>
      <w:r w:rsidR="005D3E05">
        <w:rPr>
          <w:rFonts w:ascii="Sylfaen" w:hAnsi="Sylfaen"/>
          <w:sz w:val="24"/>
          <w:lang w:val="en-US"/>
        </w:rPr>
        <w:t>կապ</w:t>
      </w:r>
      <w:r w:rsidR="005D3E05" w:rsidRPr="001B6EEB">
        <w:rPr>
          <w:rFonts w:ascii="Sylfaen" w:hAnsi="Sylfaen"/>
          <w:sz w:val="24"/>
        </w:rPr>
        <w:t xml:space="preserve">, </w:t>
      </w:r>
      <w:r w:rsidR="005D3E05">
        <w:rPr>
          <w:rFonts w:ascii="Sylfaen" w:hAnsi="Sylfaen"/>
          <w:sz w:val="24"/>
          <w:lang w:val="en-US"/>
        </w:rPr>
        <w:t>զբոսաշրջություն</w:t>
      </w:r>
      <w:r w:rsidR="00D6115A">
        <w:rPr>
          <w:rFonts w:ascii="Sylfaen" w:hAnsi="Sylfaen"/>
          <w:sz w:val="24"/>
        </w:rPr>
        <w:t xml:space="preserve"> </w:t>
      </w:r>
      <w:r w:rsidR="005D3E05">
        <w:rPr>
          <w:rFonts w:ascii="Sylfaen" w:hAnsi="Sylfaen"/>
          <w:sz w:val="24"/>
          <w:lang w:val="en-US"/>
        </w:rPr>
        <w:t>և</w:t>
      </w:r>
      <w:r w:rsidR="00D6115A">
        <w:rPr>
          <w:rFonts w:ascii="Sylfaen" w:hAnsi="Sylfaen"/>
          <w:sz w:val="24"/>
        </w:rPr>
        <w:t xml:space="preserve"> </w:t>
      </w:r>
      <w:r w:rsidR="005D3E05">
        <w:rPr>
          <w:rFonts w:ascii="Sylfaen" w:hAnsi="Sylfaen"/>
          <w:sz w:val="24"/>
          <w:lang w:val="en-US"/>
        </w:rPr>
        <w:t>այլն</w:t>
      </w:r>
      <w:r w:rsidR="00873412" w:rsidRPr="00873412">
        <w:rPr>
          <w:rFonts w:ascii="Sylfaen" w:hAnsi="Sylfaen"/>
          <w:sz w:val="24"/>
        </w:rPr>
        <w:t>,</w:t>
      </w:r>
    </w:p>
    <w:p w:rsidR="005D3E05" w:rsidRPr="001B6EEB" w:rsidRDefault="005B5FAD" w:rsidP="004E26E3">
      <w:pPr>
        <w:pStyle w:val="20"/>
        <w:numPr>
          <w:ilvl w:val="0"/>
          <w:numId w:val="8"/>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Տ</w:t>
      </w:r>
      <w:r w:rsidR="005D3E05">
        <w:rPr>
          <w:rFonts w:ascii="Sylfaen" w:hAnsi="Sylfaen"/>
          <w:sz w:val="24"/>
          <w:lang w:val="en-US"/>
        </w:rPr>
        <w:t>նտեսության</w:t>
      </w:r>
      <w:r w:rsidR="00D6115A">
        <w:rPr>
          <w:rFonts w:ascii="Sylfaen" w:hAnsi="Sylfaen"/>
          <w:sz w:val="24"/>
        </w:rPr>
        <w:t xml:space="preserve"> </w:t>
      </w:r>
      <w:r w:rsidR="005D3E05">
        <w:rPr>
          <w:rFonts w:ascii="Sylfaen" w:hAnsi="Sylfaen"/>
          <w:sz w:val="24"/>
          <w:lang w:val="en-US"/>
        </w:rPr>
        <w:t>ֆինանսական</w:t>
      </w:r>
      <w:r w:rsidR="00D6115A">
        <w:rPr>
          <w:rFonts w:ascii="Sylfaen" w:hAnsi="Sylfaen"/>
          <w:sz w:val="24"/>
        </w:rPr>
        <w:t xml:space="preserve"> </w:t>
      </w:r>
      <w:r w:rsidR="005D3E05">
        <w:rPr>
          <w:rFonts w:ascii="Sylfaen" w:hAnsi="Sylfaen"/>
          <w:sz w:val="24"/>
          <w:lang w:val="en-US"/>
        </w:rPr>
        <w:t>հատվածում</w:t>
      </w:r>
      <w:r w:rsidR="00D6115A">
        <w:rPr>
          <w:rFonts w:ascii="Sylfaen" w:hAnsi="Sylfaen"/>
          <w:sz w:val="24"/>
        </w:rPr>
        <w:t xml:space="preserve"> </w:t>
      </w:r>
      <w:r w:rsidR="005D3E05">
        <w:rPr>
          <w:rFonts w:ascii="Sylfaen" w:hAnsi="Sylfaen"/>
          <w:sz w:val="24"/>
          <w:lang w:val="en-US"/>
        </w:rPr>
        <w:t>կատարվող</w:t>
      </w:r>
      <w:r w:rsidR="00D6115A">
        <w:rPr>
          <w:rFonts w:ascii="Sylfaen" w:hAnsi="Sylfaen"/>
          <w:sz w:val="24"/>
        </w:rPr>
        <w:t xml:space="preserve"> </w:t>
      </w:r>
      <w:r w:rsidR="005D3E05">
        <w:rPr>
          <w:rFonts w:ascii="Sylfaen" w:hAnsi="Sylfaen"/>
          <w:sz w:val="24"/>
          <w:lang w:val="en-US"/>
        </w:rPr>
        <w:t>ներդրումներ</w:t>
      </w:r>
      <w:r w:rsidR="005D3E05" w:rsidRPr="001B6EEB">
        <w:rPr>
          <w:rFonts w:ascii="Sylfaen" w:hAnsi="Sylfaen"/>
          <w:sz w:val="24"/>
        </w:rPr>
        <w:t xml:space="preserve">` </w:t>
      </w:r>
      <w:r w:rsidR="005D3E05">
        <w:rPr>
          <w:rFonts w:ascii="Sylfaen" w:hAnsi="Sylfaen"/>
          <w:sz w:val="24"/>
          <w:lang w:val="en-US"/>
        </w:rPr>
        <w:t>ֆոնդային</w:t>
      </w:r>
      <w:r w:rsidR="00D6115A">
        <w:rPr>
          <w:rFonts w:ascii="Sylfaen" w:hAnsi="Sylfaen"/>
          <w:sz w:val="24"/>
        </w:rPr>
        <w:t xml:space="preserve"> </w:t>
      </w:r>
      <w:r w:rsidR="005D3E05">
        <w:rPr>
          <w:rFonts w:ascii="Sylfaen" w:hAnsi="Sylfaen"/>
          <w:sz w:val="24"/>
          <w:lang w:val="en-US"/>
        </w:rPr>
        <w:t>բորսաների</w:t>
      </w:r>
      <w:r w:rsidR="005D3E05" w:rsidRPr="001B6EEB">
        <w:rPr>
          <w:rFonts w:ascii="Sylfaen" w:hAnsi="Sylfaen"/>
          <w:sz w:val="24"/>
        </w:rPr>
        <w:t xml:space="preserve">, </w:t>
      </w:r>
      <w:r w:rsidR="005D3E05">
        <w:rPr>
          <w:rFonts w:ascii="Sylfaen" w:hAnsi="Sylfaen"/>
          <w:sz w:val="24"/>
          <w:lang w:val="en-US"/>
        </w:rPr>
        <w:t>արժեթղթերի</w:t>
      </w:r>
      <w:r w:rsidR="00D6115A">
        <w:rPr>
          <w:rFonts w:ascii="Sylfaen" w:hAnsi="Sylfaen"/>
          <w:sz w:val="24"/>
        </w:rPr>
        <w:t xml:space="preserve"> </w:t>
      </w:r>
      <w:r w:rsidR="005D3E05">
        <w:rPr>
          <w:rFonts w:ascii="Sylfaen" w:hAnsi="Sylfaen"/>
          <w:sz w:val="24"/>
          <w:lang w:val="en-US"/>
        </w:rPr>
        <w:t>ու</w:t>
      </w:r>
      <w:r w:rsidR="00D6115A">
        <w:rPr>
          <w:rFonts w:ascii="Sylfaen" w:hAnsi="Sylfaen"/>
          <w:sz w:val="24"/>
        </w:rPr>
        <w:t xml:space="preserve"> </w:t>
      </w:r>
      <w:r w:rsidR="005D3E05">
        <w:rPr>
          <w:rFonts w:ascii="Sylfaen" w:hAnsi="Sylfaen"/>
          <w:sz w:val="24"/>
          <w:lang w:val="en-US"/>
        </w:rPr>
        <w:t>դրամական</w:t>
      </w:r>
      <w:r w:rsidR="00D6115A">
        <w:rPr>
          <w:rFonts w:ascii="Sylfaen" w:hAnsi="Sylfaen"/>
          <w:sz w:val="24"/>
        </w:rPr>
        <w:t xml:space="preserve"> </w:t>
      </w:r>
      <w:r w:rsidR="005D3E05">
        <w:rPr>
          <w:rFonts w:ascii="Sylfaen" w:hAnsi="Sylfaen"/>
          <w:sz w:val="24"/>
          <w:lang w:val="en-US"/>
        </w:rPr>
        <w:t>շուկաների</w:t>
      </w:r>
      <w:r w:rsidR="00D6115A">
        <w:rPr>
          <w:rFonts w:ascii="Sylfaen" w:hAnsi="Sylfaen"/>
          <w:sz w:val="24"/>
        </w:rPr>
        <w:t xml:space="preserve"> </w:t>
      </w:r>
      <w:r w:rsidR="005D3E05">
        <w:rPr>
          <w:rFonts w:ascii="Sylfaen" w:hAnsi="Sylfaen"/>
          <w:sz w:val="24"/>
          <w:lang w:val="en-US"/>
        </w:rPr>
        <w:t>գործիքներում</w:t>
      </w:r>
      <w:r w:rsidR="00873412" w:rsidRPr="00873412">
        <w:rPr>
          <w:rFonts w:ascii="Sylfaen" w:hAnsi="Sylfaen"/>
          <w:sz w:val="24"/>
        </w:rPr>
        <w:t>,</w:t>
      </w:r>
    </w:p>
    <w:p w:rsidR="005D3E05" w:rsidRPr="001B6EEB" w:rsidRDefault="005B5FAD" w:rsidP="004E26E3">
      <w:pPr>
        <w:pStyle w:val="20"/>
        <w:numPr>
          <w:ilvl w:val="0"/>
          <w:numId w:val="8"/>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Ո</w:t>
      </w:r>
      <w:r w:rsidR="005D3E05">
        <w:rPr>
          <w:rFonts w:ascii="Sylfaen" w:hAnsi="Sylfaen"/>
          <w:sz w:val="24"/>
          <w:lang w:val="en-US"/>
        </w:rPr>
        <w:t>չ</w:t>
      </w:r>
      <w:r w:rsidR="00D6115A">
        <w:rPr>
          <w:rFonts w:ascii="Sylfaen" w:hAnsi="Sylfaen"/>
          <w:sz w:val="24"/>
        </w:rPr>
        <w:t xml:space="preserve"> </w:t>
      </w:r>
      <w:r w:rsidR="005D3E05">
        <w:rPr>
          <w:rFonts w:ascii="Sylfaen" w:hAnsi="Sylfaen"/>
          <w:sz w:val="24"/>
          <w:lang w:val="en-US"/>
        </w:rPr>
        <w:t>նյութական</w:t>
      </w:r>
      <w:r w:rsidR="00D6115A">
        <w:rPr>
          <w:rFonts w:ascii="Sylfaen" w:hAnsi="Sylfaen"/>
          <w:sz w:val="24"/>
        </w:rPr>
        <w:t xml:space="preserve"> </w:t>
      </w:r>
      <w:r w:rsidR="005D3E05">
        <w:rPr>
          <w:rFonts w:ascii="Sylfaen" w:hAnsi="Sylfaen"/>
          <w:sz w:val="24"/>
          <w:lang w:val="en-US"/>
        </w:rPr>
        <w:t>ներդրումներ</w:t>
      </w:r>
      <w:r w:rsidR="005D3E05" w:rsidRPr="001B6EEB">
        <w:rPr>
          <w:rFonts w:ascii="Sylfaen" w:hAnsi="Sylfaen"/>
          <w:sz w:val="24"/>
        </w:rPr>
        <w:t xml:space="preserve">` </w:t>
      </w:r>
      <w:r w:rsidR="005D3E05">
        <w:rPr>
          <w:rFonts w:ascii="Sylfaen" w:hAnsi="Sylfaen"/>
          <w:sz w:val="24"/>
          <w:lang w:val="en-US"/>
        </w:rPr>
        <w:t>գիտատեխնիկական</w:t>
      </w:r>
      <w:r w:rsidR="00D6115A">
        <w:rPr>
          <w:rFonts w:ascii="Sylfaen" w:hAnsi="Sylfaen"/>
          <w:sz w:val="24"/>
        </w:rPr>
        <w:t xml:space="preserve"> </w:t>
      </w:r>
      <w:r w:rsidR="005D3E05">
        <w:rPr>
          <w:rFonts w:ascii="Sylfaen" w:hAnsi="Sylfaen"/>
          <w:sz w:val="24"/>
          <w:lang w:val="en-US"/>
        </w:rPr>
        <w:t>նորամուծություններ</w:t>
      </w:r>
      <w:r w:rsidR="005D3E05" w:rsidRPr="001B6EEB">
        <w:rPr>
          <w:rFonts w:ascii="Sylfaen" w:hAnsi="Sylfaen"/>
          <w:sz w:val="24"/>
        </w:rPr>
        <w:t xml:space="preserve">, </w:t>
      </w:r>
      <w:r w:rsidR="005D3E05">
        <w:rPr>
          <w:rFonts w:ascii="Sylfaen" w:hAnsi="Sylfaen"/>
          <w:sz w:val="24"/>
          <w:lang w:val="en-US"/>
        </w:rPr>
        <w:t>ինովացիոն</w:t>
      </w:r>
      <w:r w:rsidR="00D6115A">
        <w:rPr>
          <w:rFonts w:ascii="Sylfaen" w:hAnsi="Sylfaen"/>
          <w:sz w:val="24"/>
        </w:rPr>
        <w:t xml:space="preserve"> </w:t>
      </w:r>
      <w:r w:rsidR="005D3E05">
        <w:rPr>
          <w:rFonts w:ascii="Sylfaen" w:hAnsi="Sylfaen"/>
          <w:sz w:val="24"/>
          <w:lang w:val="en-US"/>
        </w:rPr>
        <w:t>կամ</w:t>
      </w:r>
      <w:r w:rsidR="00D6115A">
        <w:rPr>
          <w:rFonts w:ascii="Sylfaen" w:hAnsi="Sylfaen"/>
          <w:sz w:val="24"/>
        </w:rPr>
        <w:t xml:space="preserve"> </w:t>
      </w:r>
      <w:r w:rsidR="005D3E05">
        <w:rPr>
          <w:rFonts w:ascii="Sylfaen" w:hAnsi="Sylfaen"/>
          <w:sz w:val="24"/>
          <w:lang w:val="en-US"/>
        </w:rPr>
        <w:t>նորարարական</w:t>
      </w:r>
      <w:r w:rsidR="00013310" w:rsidRPr="001B6EEB">
        <w:rPr>
          <w:rFonts w:ascii="Sylfaen" w:hAnsi="Sylfaen"/>
          <w:sz w:val="24"/>
        </w:rPr>
        <w:t xml:space="preserve">, </w:t>
      </w:r>
      <w:r w:rsidR="00013310">
        <w:rPr>
          <w:rFonts w:ascii="Sylfaen" w:hAnsi="Sylfaen"/>
          <w:sz w:val="24"/>
          <w:lang w:val="en-US"/>
        </w:rPr>
        <w:t>մարդկային</w:t>
      </w:r>
      <w:r w:rsidR="00D6115A">
        <w:rPr>
          <w:rFonts w:ascii="Sylfaen" w:hAnsi="Sylfaen"/>
          <w:sz w:val="24"/>
        </w:rPr>
        <w:t xml:space="preserve"> </w:t>
      </w:r>
      <w:r w:rsidR="00013310">
        <w:rPr>
          <w:rFonts w:ascii="Sylfaen" w:hAnsi="Sylfaen"/>
          <w:sz w:val="24"/>
          <w:lang w:val="en-US"/>
        </w:rPr>
        <w:t>կապիտալում</w:t>
      </w:r>
      <w:r w:rsidR="00D6115A">
        <w:rPr>
          <w:rFonts w:ascii="Sylfaen" w:hAnsi="Sylfaen"/>
          <w:sz w:val="24"/>
        </w:rPr>
        <w:t xml:space="preserve"> </w:t>
      </w:r>
      <w:r w:rsidR="00013310">
        <w:rPr>
          <w:rFonts w:ascii="Sylfaen" w:hAnsi="Sylfaen"/>
          <w:sz w:val="24"/>
          <w:lang w:val="en-US"/>
        </w:rPr>
        <w:t>կատարվող</w:t>
      </w:r>
      <w:r w:rsidR="00D6115A">
        <w:rPr>
          <w:rFonts w:ascii="Sylfaen" w:hAnsi="Sylfaen"/>
          <w:sz w:val="24"/>
        </w:rPr>
        <w:t xml:space="preserve"> </w:t>
      </w:r>
      <w:r w:rsidR="00013310">
        <w:rPr>
          <w:rFonts w:ascii="Sylfaen" w:hAnsi="Sylfaen"/>
          <w:sz w:val="24"/>
          <w:lang w:val="en-US"/>
        </w:rPr>
        <w:t>ներդրումներ</w:t>
      </w:r>
      <w:r w:rsidR="00013310" w:rsidRPr="001B6EEB">
        <w:rPr>
          <w:rFonts w:ascii="Sylfaen" w:hAnsi="Sylfaen"/>
          <w:sz w:val="24"/>
        </w:rPr>
        <w:t>:</w:t>
      </w:r>
    </w:p>
    <w:p w:rsidR="00AF4064" w:rsidRPr="0003283E" w:rsidRDefault="00AF4064" w:rsidP="004E26E3">
      <w:pPr>
        <w:pStyle w:val="20"/>
        <w:numPr>
          <w:ilvl w:val="0"/>
          <w:numId w:val="7"/>
        </w:numPr>
        <w:shd w:val="clear" w:color="auto" w:fill="auto"/>
        <w:tabs>
          <w:tab w:val="left" w:pos="-1843"/>
          <w:tab w:val="left" w:pos="426"/>
        </w:tabs>
        <w:spacing w:line="288" w:lineRule="auto"/>
        <w:ind w:left="426" w:firstLine="567"/>
        <w:contextualSpacing/>
        <w:rPr>
          <w:rFonts w:ascii="Sylfaen" w:hAnsi="Sylfaen"/>
          <w:sz w:val="24"/>
        </w:rPr>
      </w:pPr>
      <w:r w:rsidRPr="00AF4064">
        <w:rPr>
          <w:rFonts w:ascii="Sylfaen" w:hAnsi="Sylfaen"/>
          <w:sz w:val="24"/>
        </w:rPr>
        <w:t>Ըստ կազմակերպական ձևերի</w:t>
      </w:r>
      <w:r w:rsidR="00E1077C">
        <w:rPr>
          <w:rFonts w:ascii="Sylfaen" w:hAnsi="Sylfaen"/>
          <w:sz w:val="24"/>
          <w:lang w:val="en-US"/>
        </w:rPr>
        <w:t>`</w:t>
      </w:r>
    </w:p>
    <w:p w:rsidR="0003283E" w:rsidRPr="00AF4064" w:rsidRDefault="001B6EEB" w:rsidP="004E26E3">
      <w:pPr>
        <w:pStyle w:val="20"/>
        <w:numPr>
          <w:ilvl w:val="0"/>
          <w:numId w:val="5"/>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անհատական ներդրումներ</w:t>
      </w:r>
      <w:r w:rsidR="00873412">
        <w:rPr>
          <w:rFonts w:ascii="Sylfaen" w:hAnsi="Sylfaen"/>
          <w:sz w:val="24"/>
          <w:lang w:val="en-US"/>
        </w:rPr>
        <w:t>,</w:t>
      </w:r>
    </w:p>
    <w:p w:rsidR="00AF4064" w:rsidRPr="007F466E" w:rsidRDefault="001B6EEB" w:rsidP="004E26E3">
      <w:pPr>
        <w:pStyle w:val="20"/>
        <w:numPr>
          <w:ilvl w:val="0"/>
          <w:numId w:val="5"/>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ն</w:t>
      </w:r>
      <w:r w:rsidR="00AF4064" w:rsidRPr="00AF4064">
        <w:rPr>
          <w:rFonts w:ascii="Sylfaen" w:hAnsi="Sylfaen"/>
          <w:sz w:val="24"/>
        </w:rPr>
        <w:t>երդրումային նախագիծ</w:t>
      </w:r>
      <w:r w:rsidR="005D3E05">
        <w:rPr>
          <w:rFonts w:ascii="Sylfaen" w:hAnsi="Sylfaen"/>
          <w:sz w:val="24"/>
          <w:lang w:val="en-US"/>
        </w:rPr>
        <w:t>եր</w:t>
      </w:r>
      <w:r w:rsidR="00AF4064" w:rsidRPr="00AF4064">
        <w:rPr>
          <w:rFonts w:ascii="Sylfaen" w:hAnsi="Sylfaen"/>
          <w:sz w:val="24"/>
        </w:rPr>
        <w:t>, ենթադրում է աոաջին հերթին ներդրումային</w:t>
      </w:r>
      <w:r w:rsidR="00D6115A">
        <w:rPr>
          <w:rFonts w:ascii="Sylfaen" w:hAnsi="Sylfaen"/>
          <w:sz w:val="24"/>
        </w:rPr>
        <w:t xml:space="preserve"> </w:t>
      </w:r>
      <w:r w:rsidR="00AF4064" w:rsidRPr="007F466E">
        <w:rPr>
          <w:rFonts w:ascii="Sylfaen" w:hAnsi="Sylfaen"/>
          <w:sz w:val="24"/>
        </w:rPr>
        <w:t>գործունեության համար որոշակի օբյեկտների առկայություն, երկրորդ որպես կան</w:t>
      </w:r>
      <w:r w:rsidRPr="007F466E">
        <w:rPr>
          <w:rFonts w:ascii="Sylfaen" w:hAnsi="Sylfaen"/>
          <w:sz w:val="24"/>
        </w:rPr>
        <w:t>ոն, ներդրումների մի ձևի իրա</w:t>
      </w:r>
      <w:r w:rsidR="007F466E">
        <w:rPr>
          <w:rFonts w:ascii="Sylfaen" w:hAnsi="Sylfaen"/>
          <w:sz w:val="24"/>
          <w:lang w:val="en-US"/>
        </w:rPr>
        <w:t>կանա</w:t>
      </w:r>
      <w:r w:rsidRPr="007F466E">
        <w:rPr>
          <w:rFonts w:ascii="Sylfaen" w:hAnsi="Sylfaen"/>
          <w:sz w:val="24"/>
        </w:rPr>
        <w:t>ցում</w:t>
      </w:r>
      <w:r w:rsidR="00873412" w:rsidRPr="007F466E">
        <w:rPr>
          <w:rFonts w:ascii="Sylfaen" w:hAnsi="Sylfaen"/>
          <w:sz w:val="24"/>
        </w:rPr>
        <w:t>,</w:t>
      </w:r>
    </w:p>
    <w:p w:rsidR="00AF4064" w:rsidRPr="0003283E" w:rsidRDefault="001B6EEB" w:rsidP="004E26E3">
      <w:pPr>
        <w:pStyle w:val="20"/>
        <w:numPr>
          <w:ilvl w:val="0"/>
          <w:numId w:val="1"/>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պ</w:t>
      </w:r>
      <w:r w:rsidR="00AF4064" w:rsidRPr="00AF4064">
        <w:rPr>
          <w:rFonts w:ascii="Sylfaen" w:hAnsi="Sylfaen"/>
          <w:sz w:val="24"/>
        </w:rPr>
        <w:t>որտֆել</w:t>
      </w:r>
      <w:r w:rsidR="005D3E05">
        <w:rPr>
          <w:rFonts w:ascii="Sylfaen" w:hAnsi="Sylfaen"/>
          <w:sz w:val="24"/>
          <w:lang w:val="en-US"/>
        </w:rPr>
        <w:t>ային</w:t>
      </w:r>
      <w:r w:rsidR="00AF4064" w:rsidRPr="00AF4064">
        <w:rPr>
          <w:rFonts w:ascii="Sylfaen" w:hAnsi="Sylfaen"/>
          <w:sz w:val="24"/>
        </w:rPr>
        <w:t>, ներառում է ներդրումային տարբեր ձևերի համախմբություն:</w:t>
      </w:r>
    </w:p>
    <w:p w:rsidR="00AF4064" w:rsidRPr="00013310" w:rsidRDefault="00AF4064" w:rsidP="004E26E3">
      <w:pPr>
        <w:pStyle w:val="20"/>
        <w:numPr>
          <w:ilvl w:val="0"/>
          <w:numId w:val="7"/>
        </w:numPr>
        <w:shd w:val="clear" w:color="auto" w:fill="auto"/>
        <w:tabs>
          <w:tab w:val="left" w:pos="426"/>
        </w:tabs>
        <w:spacing w:line="288" w:lineRule="auto"/>
        <w:ind w:left="426" w:firstLine="567"/>
        <w:contextualSpacing/>
        <w:rPr>
          <w:rFonts w:ascii="Sylfaen" w:hAnsi="Sylfaen"/>
          <w:sz w:val="24"/>
        </w:rPr>
      </w:pPr>
      <w:r w:rsidRPr="00013310">
        <w:rPr>
          <w:rFonts w:ascii="Sylfaen" w:hAnsi="Sylfaen"/>
          <w:sz w:val="24"/>
        </w:rPr>
        <w:t>Ըստ ներդրումային գործունեության օբյեկտների</w:t>
      </w:r>
      <w:r w:rsidR="00013310">
        <w:rPr>
          <w:rFonts w:ascii="Sylfaen" w:hAnsi="Sylfaen"/>
          <w:sz w:val="24"/>
          <w:lang w:val="en-US"/>
        </w:rPr>
        <w:t>ևժամկետների</w:t>
      </w:r>
      <w:r w:rsidR="00013310" w:rsidRPr="00013310">
        <w:rPr>
          <w:rFonts w:ascii="Sylfaen" w:hAnsi="Sylfaen"/>
          <w:sz w:val="24"/>
        </w:rPr>
        <w:t>`</w:t>
      </w:r>
    </w:p>
    <w:p w:rsidR="00AF4064" w:rsidRPr="00013310" w:rsidRDefault="001B6EEB" w:rsidP="004E26E3">
      <w:pPr>
        <w:pStyle w:val="20"/>
        <w:numPr>
          <w:ilvl w:val="0"/>
          <w:numId w:val="1"/>
        </w:numPr>
        <w:shd w:val="clear" w:color="auto" w:fill="auto"/>
        <w:tabs>
          <w:tab w:val="left" w:pos="426"/>
        </w:tabs>
        <w:spacing w:line="288" w:lineRule="auto"/>
        <w:ind w:left="426" w:firstLine="567"/>
        <w:contextualSpacing/>
        <w:rPr>
          <w:rFonts w:ascii="Sylfaen" w:hAnsi="Sylfaen"/>
          <w:sz w:val="24"/>
        </w:rPr>
      </w:pPr>
      <w:r>
        <w:rPr>
          <w:rFonts w:ascii="Sylfaen" w:hAnsi="Sylfaen"/>
          <w:sz w:val="24"/>
          <w:lang w:val="en-US"/>
        </w:rPr>
        <w:t>ե</w:t>
      </w:r>
      <w:r w:rsidR="004E7348">
        <w:rPr>
          <w:rFonts w:ascii="Sylfaen" w:hAnsi="Sylfaen"/>
          <w:sz w:val="24"/>
        </w:rPr>
        <w:t>րկարաժամկետ իրական ներդրումներ</w:t>
      </w:r>
      <w:r w:rsidR="007F466E">
        <w:rPr>
          <w:rFonts w:ascii="Sylfaen" w:hAnsi="Sylfaen"/>
          <w:sz w:val="24"/>
        </w:rPr>
        <w:t>-</w:t>
      </w:r>
      <w:r w:rsidR="00AF4064" w:rsidRPr="00AF4064">
        <w:rPr>
          <w:rFonts w:ascii="Sylfaen" w:hAnsi="Sylfaen"/>
          <w:sz w:val="24"/>
        </w:rPr>
        <w:t>կապիտալ ներդրումներ հիմնական ֆոնդերի</w:t>
      </w:r>
      <w:r w:rsidR="001119DF" w:rsidRPr="001119DF">
        <w:rPr>
          <w:rFonts w:ascii="Sylfaen" w:hAnsi="Sylfaen"/>
          <w:sz w:val="24"/>
        </w:rPr>
        <w:t xml:space="preserve">, </w:t>
      </w:r>
      <w:r w:rsidR="001119DF" w:rsidRPr="00AF4064">
        <w:rPr>
          <w:rFonts w:ascii="Sylfaen" w:hAnsi="Sylfaen"/>
          <w:sz w:val="24"/>
        </w:rPr>
        <w:t>նաև նյութական և ոչ նյութական ակտիվների</w:t>
      </w:r>
      <w:r w:rsidR="00AF4064" w:rsidRPr="00AF4064">
        <w:rPr>
          <w:rFonts w:ascii="Sylfaen" w:hAnsi="Sylfaen"/>
          <w:sz w:val="24"/>
        </w:rPr>
        <w:t xml:space="preserve"> ստեղծման, վերարտադրության, ինչպես հ</w:t>
      </w:r>
      <w:r w:rsidR="004E7348">
        <w:rPr>
          <w:rFonts w:ascii="Sylfaen" w:hAnsi="Sylfaen"/>
          <w:sz w:val="24"/>
        </w:rPr>
        <w:t>ամար</w:t>
      </w:r>
      <w:r w:rsidR="00873412" w:rsidRPr="00873412">
        <w:rPr>
          <w:rFonts w:ascii="Sylfaen" w:hAnsi="Sylfaen"/>
          <w:sz w:val="24"/>
        </w:rPr>
        <w:t>,</w:t>
      </w:r>
    </w:p>
    <w:p w:rsidR="00AF4064" w:rsidRPr="00873412" w:rsidRDefault="001B6EEB" w:rsidP="004E26E3">
      <w:pPr>
        <w:pStyle w:val="20"/>
        <w:numPr>
          <w:ilvl w:val="0"/>
          <w:numId w:val="1"/>
        </w:numPr>
        <w:shd w:val="clear" w:color="auto" w:fill="auto"/>
        <w:tabs>
          <w:tab w:val="left" w:pos="426"/>
        </w:tabs>
        <w:spacing w:line="288" w:lineRule="auto"/>
        <w:ind w:left="426" w:firstLine="567"/>
        <w:contextualSpacing/>
        <w:rPr>
          <w:rFonts w:ascii="Sylfaen" w:hAnsi="Sylfaen"/>
          <w:sz w:val="24"/>
        </w:rPr>
      </w:pPr>
      <w:r>
        <w:rPr>
          <w:rFonts w:ascii="Sylfaen" w:hAnsi="Sylfaen"/>
          <w:sz w:val="24"/>
          <w:lang w:val="en-US"/>
        </w:rPr>
        <w:t>կ</w:t>
      </w:r>
      <w:r w:rsidR="00AF4064" w:rsidRPr="00AF4064">
        <w:rPr>
          <w:rFonts w:ascii="Sylfaen" w:hAnsi="Sylfaen"/>
          <w:sz w:val="24"/>
        </w:rPr>
        <w:t>արճաժամկետ ներ</w:t>
      </w:r>
      <w:r w:rsidR="004E7348">
        <w:rPr>
          <w:rFonts w:ascii="Sylfaen" w:hAnsi="Sylfaen"/>
          <w:sz w:val="24"/>
        </w:rPr>
        <w:t>դրումներ շրջանառու միջոցներում</w:t>
      </w:r>
      <w:r w:rsidR="00F4085D" w:rsidRPr="00F4085D">
        <w:rPr>
          <w:rFonts w:ascii="Sylfaen" w:hAnsi="Sylfaen"/>
          <w:sz w:val="24"/>
        </w:rPr>
        <w:t>-</w:t>
      </w:r>
      <w:r w:rsidR="00AF4064" w:rsidRPr="00AF4064">
        <w:rPr>
          <w:rFonts w:ascii="Sylfaen" w:hAnsi="Sylfaen"/>
          <w:sz w:val="24"/>
        </w:rPr>
        <w:t>ապրան</w:t>
      </w:r>
      <w:r w:rsidR="004E7348">
        <w:rPr>
          <w:rFonts w:ascii="Sylfaen" w:hAnsi="Sylfaen"/>
          <w:sz w:val="24"/>
        </w:rPr>
        <w:t>քանյութականպաշարներ, արժեթղթեր</w:t>
      </w:r>
      <w:r w:rsidR="00873412" w:rsidRPr="00873412">
        <w:rPr>
          <w:rFonts w:ascii="Sylfaen" w:hAnsi="Sylfaen"/>
          <w:sz w:val="24"/>
        </w:rPr>
        <w:t>,</w:t>
      </w:r>
    </w:p>
    <w:p w:rsidR="00873412" w:rsidRPr="00873412" w:rsidRDefault="00873412" w:rsidP="004E26E3">
      <w:pPr>
        <w:pStyle w:val="20"/>
        <w:numPr>
          <w:ilvl w:val="0"/>
          <w:numId w:val="1"/>
        </w:numPr>
        <w:shd w:val="clear" w:color="auto" w:fill="auto"/>
        <w:tabs>
          <w:tab w:val="left" w:pos="426"/>
        </w:tabs>
        <w:spacing w:line="288" w:lineRule="auto"/>
        <w:ind w:left="426" w:firstLine="567"/>
        <w:contextualSpacing/>
        <w:rPr>
          <w:rFonts w:ascii="Sylfaen" w:hAnsi="Sylfaen"/>
          <w:sz w:val="24"/>
        </w:rPr>
      </w:pPr>
      <w:r>
        <w:rPr>
          <w:rFonts w:ascii="Sylfaen" w:hAnsi="Sylfaen"/>
          <w:sz w:val="24"/>
          <w:lang w:val="en-US"/>
        </w:rPr>
        <w:t>միջնաժամկետ,</w:t>
      </w:r>
    </w:p>
    <w:p w:rsidR="00AF4064" w:rsidRPr="00AF4064" w:rsidRDefault="001B6EEB" w:rsidP="004E26E3">
      <w:pPr>
        <w:pStyle w:val="20"/>
        <w:numPr>
          <w:ilvl w:val="0"/>
          <w:numId w:val="1"/>
        </w:numPr>
        <w:shd w:val="clear" w:color="auto" w:fill="auto"/>
        <w:tabs>
          <w:tab w:val="left" w:pos="426"/>
        </w:tabs>
        <w:spacing w:line="288" w:lineRule="auto"/>
        <w:ind w:left="426" w:firstLine="567"/>
        <w:contextualSpacing/>
        <w:rPr>
          <w:rFonts w:ascii="Sylfaen" w:hAnsi="Sylfaen"/>
          <w:sz w:val="24"/>
        </w:rPr>
      </w:pPr>
      <w:r>
        <w:rPr>
          <w:rFonts w:ascii="Sylfaen" w:hAnsi="Sylfaen"/>
          <w:sz w:val="24"/>
          <w:lang w:val="en-US"/>
        </w:rPr>
        <w:t>ֆ</w:t>
      </w:r>
      <w:r w:rsidR="00AF4064" w:rsidRPr="00AF4064">
        <w:rPr>
          <w:rFonts w:ascii="Sylfaen" w:hAnsi="Sylfaen"/>
          <w:sz w:val="24"/>
        </w:rPr>
        <w:t>ինանսական ներդրումներ պետական և կորպորատիվ արժեթղթերում</w:t>
      </w:r>
      <w:r w:rsidR="00013310" w:rsidRPr="00013310">
        <w:rPr>
          <w:rFonts w:ascii="Sylfaen" w:hAnsi="Sylfaen"/>
          <w:sz w:val="24"/>
        </w:rPr>
        <w:t xml:space="preserve">, </w:t>
      </w:r>
      <w:r w:rsidR="00013310">
        <w:rPr>
          <w:rFonts w:ascii="Sylfaen" w:hAnsi="Sylfaen"/>
          <w:sz w:val="24"/>
          <w:lang w:val="en-US"/>
        </w:rPr>
        <w:t>ըստսահմանվածժամկետայնության</w:t>
      </w:r>
      <w:r w:rsidR="00AF4064" w:rsidRPr="00AF4064">
        <w:rPr>
          <w:rFonts w:ascii="Sylfaen" w:hAnsi="Sylfaen"/>
          <w:sz w:val="24"/>
        </w:rPr>
        <w:t>:</w:t>
      </w:r>
    </w:p>
    <w:p w:rsidR="00AF4064" w:rsidRPr="00AF4064" w:rsidRDefault="00AF4064" w:rsidP="004E26E3">
      <w:pPr>
        <w:pStyle w:val="20"/>
        <w:numPr>
          <w:ilvl w:val="0"/>
          <w:numId w:val="7"/>
        </w:numPr>
        <w:shd w:val="clear" w:color="auto" w:fill="auto"/>
        <w:tabs>
          <w:tab w:val="left" w:pos="-1701"/>
          <w:tab w:val="left" w:pos="426"/>
        </w:tabs>
        <w:spacing w:line="288" w:lineRule="auto"/>
        <w:ind w:left="426" w:firstLine="567"/>
        <w:contextualSpacing/>
        <w:rPr>
          <w:rFonts w:ascii="Sylfaen" w:hAnsi="Sylfaen"/>
          <w:sz w:val="24"/>
        </w:rPr>
      </w:pPr>
      <w:r w:rsidRPr="00AF4064">
        <w:rPr>
          <w:rFonts w:ascii="Sylfaen" w:hAnsi="Sylfaen"/>
          <w:sz w:val="24"/>
        </w:rPr>
        <w:t>Ըստ ֆինանսական ռեսուրսների նկատմամբ սեփականության ձևերի</w:t>
      </w:r>
      <w:r w:rsidR="00E1077C" w:rsidRPr="00E1077C">
        <w:rPr>
          <w:rFonts w:ascii="Sylfaen" w:hAnsi="Sylfaen"/>
          <w:sz w:val="24"/>
        </w:rPr>
        <w:t>`</w:t>
      </w:r>
    </w:p>
    <w:p w:rsidR="00AF4064" w:rsidRPr="00AF4064" w:rsidRDefault="00873412" w:rsidP="004E26E3">
      <w:pPr>
        <w:pStyle w:val="20"/>
        <w:numPr>
          <w:ilvl w:val="0"/>
          <w:numId w:val="2"/>
        </w:numPr>
        <w:shd w:val="clear" w:color="auto" w:fill="auto"/>
        <w:tabs>
          <w:tab w:val="left" w:pos="-2410"/>
          <w:tab w:val="left" w:pos="426"/>
        </w:tabs>
        <w:spacing w:line="288" w:lineRule="auto"/>
        <w:ind w:left="426" w:firstLine="567"/>
        <w:contextualSpacing/>
        <w:rPr>
          <w:rFonts w:ascii="Sylfaen" w:hAnsi="Sylfaen"/>
          <w:sz w:val="24"/>
        </w:rPr>
      </w:pPr>
      <w:r>
        <w:rPr>
          <w:rFonts w:ascii="Sylfaen" w:hAnsi="Sylfaen"/>
          <w:sz w:val="24"/>
          <w:lang w:val="en-US"/>
        </w:rPr>
        <w:t>մ</w:t>
      </w:r>
      <w:r w:rsidR="00AF4064" w:rsidRPr="00AF4064">
        <w:rPr>
          <w:rFonts w:ascii="Sylfaen" w:hAnsi="Sylfaen"/>
          <w:sz w:val="24"/>
        </w:rPr>
        <w:t>ասնավոր</w:t>
      </w:r>
      <w:r>
        <w:rPr>
          <w:rFonts w:ascii="Sylfaen" w:hAnsi="Sylfaen"/>
          <w:sz w:val="24"/>
          <w:lang w:val="en-US"/>
        </w:rPr>
        <w:t>,</w:t>
      </w:r>
    </w:p>
    <w:p w:rsidR="00AF4064" w:rsidRPr="00AF4064" w:rsidRDefault="00873412" w:rsidP="004E26E3">
      <w:pPr>
        <w:pStyle w:val="20"/>
        <w:numPr>
          <w:ilvl w:val="0"/>
          <w:numId w:val="2"/>
        </w:numPr>
        <w:shd w:val="clear" w:color="auto" w:fill="auto"/>
        <w:tabs>
          <w:tab w:val="left" w:pos="-2410"/>
          <w:tab w:val="left" w:pos="426"/>
        </w:tabs>
        <w:spacing w:line="288" w:lineRule="auto"/>
        <w:ind w:left="426" w:firstLine="567"/>
        <w:contextualSpacing/>
        <w:rPr>
          <w:rFonts w:ascii="Sylfaen" w:hAnsi="Sylfaen"/>
          <w:sz w:val="24"/>
        </w:rPr>
      </w:pPr>
      <w:r>
        <w:rPr>
          <w:rFonts w:ascii="Sylfaen" w:hAnsi="Sylfaen"/>
          <w:sz w:val="24"/>
          <w:lang w:val="en-US"/>
        </w:rPr>
        <w:t>պ</w:t>
      </w:r>
      <w:r w:rsidR="00AF4064" w:rsidRPr="00AF4064">
        <w:rPr>
          <w:rFonts w:ascii="Sylfaen" w:hAnsi="Sylfaen"/>
          <w:sz w:val="24"/>
        </w:rPr>
        <w:t>ետական</w:t>
      </w:r>
      <w:r>
        <w:rPr>
          <w:rFonts w:ascii="Sylfaen" w:hAnsi="Sylfaen"/>
          <w:sz w:val="24"/>
          <w:lang w:val="en-US"/>
        </w:rPr>
        <w:t>,</w:t>
      </w:r>
    </w:p>
    <w:p w:rsidR="00AF4064" w:rsidRPr="00AF4064" w:rsidRDefault="00873412" w:rsidP="004E26E3">
      <w:pPr>
        <w:pStyle w:val="20"/>
        <w:numPr>
          <w:ilvl w:val="0"/>
          <w:numId w:val="2"/>
        </w:numPr>
        <w:shd w:val="clear" w:color="auto" w:fill="auto"/>
        <w:tabs>
          <w:tab w:val="left" w:pos="-2410"/>
          <w:tab w:val="left" w:pos="426"/>
        </w:tabs>
        <w:spacing w:line="288" w:lineRule="auto"/>
        <w:ind w:left="426" w:firstLine="567"/>
        <w:contextualSpacing/>
        <w:rPr>
          <w:rFonts w:ascii="Sylfaen" w:hAnsi="Sylfaen"/>
          <w:sz w:val="24"/>
        </w:rPr>
      </w:pPr>
      <w:r>
        <w:rPr>
          <w:rFonts w:ascii="Sylfaen" w:hAnsi="Sylfaen"/>
          <w:sz w:val="24"/>
          <w:lang w:val="en-US"/>
        </w:rPr>
        <w:t>օ</w:t>
      </w:r>
      <w:r w:rsidR="00AF4064" w:rsidRPr="00AF4064">
        <w:rPr>
          <w:rFonts w:ascii="Sylfaen" w:hAnsi="Sylfaen"/>
          <w:sz w:val="24"/>
        </w:rPr>
        <w:t>տարերկրյա</w:t>
      </w:r>
      <w:r>
        <w:rPr>
          <w:rFonts w:ascii="Sylfaen" w:hAnsi="Sylfaen"/>
          <w:sz w:val="24"/>
          <w:lang w:val="en-US"/>
        </w:rPr>
        <w:t>,</w:t>
      </w:r>
    </w:p>
    <w:p w:rsidR="00AF4064" w:rsidRPr="00AF4064" w:rsidRDefault="00013310" w:rsidP="004E26E3">
      <w:pPr>
        <w:pStyle w:val="20"/>
        <w:numPr>
          <w:ilvl w:val="0"/>
          <w:numId w:val="2"/>
        </w:numPr>
        <w:shd w:val="clear" w:color="auto" w:fill="auto"/>
        <w:tabs>
          <w:tab w:val="left" w:pos="-2410"/>
          <w:tab w:val="left" w:pos="426"/>
        </w:tabs>
        <w:spacing w:line="288" w:lineRule="auto"/>
        <w:ind w:left="426" w:firstLine="567"/>
        <w:contextualSpacing/>
        <w:rPr>
          <w:rFonts w:ascii="Sylfaen" w:hAnsi="Sylfaen"/>
          <w:sz w:val="24"/>
        </w:rPr>
      </w:pPr>
      <w:r>
        <w:rPr>
          <w:rFonts w:ascii="Sylfaen" w:hAnsi="Sylfaen"/>
          <w:sz w:val="24"/>
          <w:lang w:val="en-US"/>
        </w:rPr>
        <w:t>հ</w:t>
      </w:r>
      <w:r w:rsidR="00AF4064" w:rsidRPr="00AF4064">
        <w:rPr>
          <w:rFonts w:ascii="Sylfaen" w:hAnsi="Sylfaen"/>
          <w:sz w:val="24"/>
        </w:rPr>
        <w:t>ամատեղ</w:t>
      </w:r>
      <w:r>
        <w:rPr>
          <w:rFonts w:ascii="Sylfaen" w:hAnsi="Sylfaen"/>
          <w:sz w:val="24"/>
          <w:lang w:val="en-US"/>
        </w:rPr>
        <w:t>:</w:t>
      </w:r>
    </w:p>
    <w:p w:rsidR="00AF4064" w:rsidRPr="00AF4064" w:rsidRDefault="00AF4064" w:rsidP="004E26E3">
      <w:pPr>
        <w:pStyle w:val="20"/>
        <w:numPr>
          <w:ilvl w:val="0"/>
          <w:numId w:val="7"/>
        </w:numPr>
        <w:shd w:val="clear" w:color="auto" w:fill="auto"/>
        <w:tabs>
          <w:tab w:val="left" w:pos="426"/>
        </w:tabs>
        <w:spacing w:line="288" w:lineRule="auto"/>
        <w:ind w:left="426" w:firstLine="567"/>
        <w:contextualSpacing/>
        <w:rPr>
          <w:rFonts w:ascii="Sylfaen" w:hAnsi="Sylfaen"/>
          <w:sz w:val="24"/>
        </w:rPr>
      </w:pPr>
      <w:r w:rsidRPr="00AF4064">
        <w:rPr>
          <w:rFonts w:ascii="Sylfaen" w:hAnsi="Sylfaen"/>
          <w:sz w:val="24"/>
        </w:rPr>
        <w:t>Ըստ ներդրման մասնակցության բնույթի</w:t>
      </w:r>
      <w:r w:rsidR="00E1077C">
        <w:rPr>
          <w:rFonts w:ascii="Sylfaen" w:hAnsi="Sylfaen"/>
          <w:sz w:val="24"/>
          <w:lang w:val="en-US"/>
        </w:rPr>
        <w:t>`</w:t>
      </w:r>
    </w:p>
    <w:p w:rsidR="00AF4064" w:rsidRPr="009A56DA" w:rsidRDefault="001B6EEB" w:rsidP="004E26E3">
      <w:pPr>
        <w:pStyle w:val="20"/>
        <w:numPr>
          <w:ilvl w:val="0"/>
          <w:numId w:val="3"/>
        </w:numPr>
        <w:shd w:val="clear" w:color="auto" w:fill="auto"/>
        <w:tabs>
          <w:tab w:val="left" w:pos="-1560"/>
          <w:tab w:val="left" w:pos="426"/>
        </w:tabs>
        <w:spacing w:line="288" w:lineRule="auto"/>
        <w:ind w:left="426" w:firstLine="567"/>
        <w:contextualSpacing/>
        <w:rPr>
          <w:rFonts w:ascii="Sylfaen" w:hAnsi="Sylfaen"/>
          <w:sz w:val="24"/>
        </w:rPr>
      </w:pPr>
      <w:r>
        <w:rPr>
          <w:rFonts w:ascii="Sylfaen" w:hAnsi="Sylfaen"/>
          <w:sz w:val="24"/>
          <w:lang w:val="en-US"/>
        </w:rPr>
        <w:t>ո</w:t>
      </w:r>
      <w:r w:rsidR="009A56DA">
        <w:rPr>
          <w:rFonts w:ascii="Sylfaen" w:hAnsi="Sylfaen"/>
          <w:sz w:val="24"/>
        </w:rPr>
        <w:t>ւղղակի ներդրումներ</w:t>
      </w:r>
      <w:r w:rsidR="00B1192F">
        <w:rPr>
          <w:rFonts w:ascii="Sylfaen" w:hAnsi="Sylfaen"/>
          <w:sz w:val="24"/>
        </w:rPr>
        <w:t>-</w:t>
      </w:r>
      <w:r w:rsidR="009A56DA">
        <w:rPr>
          <w:rFonts w:ascii="Sylfaen" w:hAnsi="Sylfaen"/>
          <w:sz w:val="24"/>
        </w:rPr>
        <w:t>միջոցների ներդրում</w:t>
      </w:r>
      <w:r w:rsidR="00D6115A">
        <w:rPr>
          <w:rFonts w:ascii="Sylfaen" w:hAnsi="Sylfaen"/>
          <w:sz w:val="24"/>
        </w:rPr>
        <w:t xml:space="preserve"> </w:t>
      </w:r>
      <w:r w:rsidR="009A56DA">
        <w:rPr>
          <w:rFonts w:ascii="Sylfaen" w:hAnsi="Sylfaen"/>
          <w:sz w:val="24"/>
          <w:lang w:val="en-US"/>
        </w:rPr>
        <w:t>կազմակերպության</w:t>
      </w:r>
      <w:r w:rsidR="00AF4064" w:rsidRPr="00AF4064">
        <w:rPr>
          <w:rFonts w:ascii="Sylfaen" w:hAnsi="Sylfaen"/>
          <w:sz w:val="24"/>
        </w:rPr>
        <w:t xml:space="preserve"> նյութական ակտիվներում</w:t>
      </w:r>
      <w:r w:rsidR="00D6115A">
        <w:rPr>
          <w:rFonts w:ascii="Sylfaen" w:hAnsi="Sylfaen"/>
          <w:sz w:val="24"/>
        </w:rPr>
        <w:t xml:space="preserve"> </w:t>
      </w:r>
      <w:r w:rsidR="009A56DA">
        <w:rPr>
          <w:rFonts w:ascii="Sylfaen" w:hAnsi="Sylfaen"/>
          <w:sz w:val="24"/>
          <w:lang w:val="en-US"/>
        </w:rPr>
        <w:t>կառավարման</w:t>
      </w:r>
      <w:r w:rsidR="00D6115A">
        <w:rPr>
          <w:rFonts w:ascii="Sylfaen" w:hAnsi="Sylfaen"/>
          <w:sz w:val="24"/>
        </w:rPr>
        <w:t xml:space="preserve"> </w:t>
      </w:r>
      <w:r w:rsidR="009A56DA">
        <w:rPr>
          <w:rFonts w:ascii="Sylfaen" w:hAnsi="Sylfaen"/>
          <w:sz w:val="24"/>
          <w:lang w:val="en-US"/>
        </w:rPr>
        <w:t>և</w:t>
      </w:r>
      <w:r w:rsidR="00D6115A">
        <w:rPr>
          <w:rFonts w:ascii="Sylfaen" w:hAnsi="Sylfaen"/>
          <w:sz w:val="24"/>
        </w:rPr>
        <w:t xml:space="preserve"> </w:t>
      </w:r>
      <w:r w:rsidR="009A56DA">
        <w:rPr>
          <w:rFonts w:ascii="Sylfaen" w:hAnsi="Sylfaen"/>
          <w:sz w:val="24"/>
          <w:lang w:val="en-US"/>
        </w:rPr>
        <w:t>երկարաժամկետ</w:t>
      </w:r>
      <w:r w:rsidR="00D6115A">
        <w:rPr>
          <w:rFonts w:ascii="Sylfaen" w:hAnsi="Sylfaen"/>
          <w:sz w:val="24"/>
        </w:rPr>
        <w:t xml:space="preserve"> </w:t>
      </w:r>
      <w:r w:rsidR="009A56DA">
        <w:rPr>
          <w:rFonts w:ascii="Sylfaen" w:hAnsi="Sylfaen"/>
          <w:sz w:val="24"/>
          <w:lang w:val="en-US"/>
        </w:rPr>
        <w:t>շահի</w:t>
      </w:r>
      <w:r w:rsidR="00D6115A">
        <w:rPr>
          <w:rFonts w:ascii="Sylfaen" w:hAnsi="Sylfaen"/>
          <w:sz w:val="24"/>
        </w:rPr>
        <w:t xml:space="preserve"> </w:t>
      </w:r>
      <w:r w:rsidR="009A56DA">
        <w:rPr>
          <w:rFonts w:ascii="Sylfaen" w:hAnsi="Sylfaen"/>
          <w:sz w:val="24"/>
          <w:lang w:val="en-US"/>
        </w:rPr>
        <w:t>նպատակով</w:t>
      </w:r>
      <w:r w:rsidR="009A56DA" w:rsidRPr="009A56DA">
        <w:rPr>
          <w:rFonts w:ascii="Sylfaen" w:hAnsi="Sylfaen"/>
          <w:sz w:val="24"/>
        </w:rPr>
        <w:t xml:space="preserve">: </w:t>
      </w:r>
      <w:r w:rsidR="009A56DA">
        <w:rPr>
          <w:rFonts w:ascii="Sylfaen" w:hAnsi="Sylfaen"/>
          <w:sz w:val="24"/>
          <w:lang w:val="en-US"/>
        </w:rPr>
        <w:t>Երբ</w:t>
      </w:r>
      <w:r w:rsidR="00D6115A">
        <w:rPr>
          <w:rFonts w:ascii="Sylfaen" w:hAnsi="Sylfaen"/>
          <w:sz w:val="24"/>
        </w:rPr>
        <w:t xml:space="preserve"> </w:t>
      </w:r>
      <w:r w:rsidR="009A56DA">
        <w:rPr>
          <w:rFonts w:ascii="Sylfaen" w:hAnsi="Sylfaen"/>
          <w:sz w:val="24"/>
          <w:lang w:val="en-US"/>
        </w:rPr>
        <w:t>ներդրողը</w:t>
      </w:r>
      <w:r w:rsidR="00D6115A">
        <w:rPr>
          <w:rFonts w:ascii="Sylfaen" w:hAnsi="Sylfaen"/>
          <w:sz w:val="24"/>
        </w:rPr>
        <w:t xml:space="preserve"> </w:t>
      </w:r>
      <w:r w:rsidR="009A56DA">
        <w:rPr>
          <w:rFonts w:ascii="Sylfaen" w:hAnsi="Sylfaen"/>
          <w:sz w:val="24"/>
          <w:lang w:val="en-US"/>
        </w:rPr>
        <w:t>գտնվում</w:t>
      </w:r>
      <w:r w:rsidR="00D6115A">
        <w:rPr>
          <w:rFonts w:ascii="Sylfaen" w:hAnsi="Sylfaen"/>
          <w:sz w:val="24"/>
        </w:rPr>
        <w:t xml:space="preserve"> </w:t>
      </w:r>
      <w:r w:rsidR="009A56DA">
        <w:rPr>
          <w:rFonts w:ascii="Sylfaen" w:hAnsi="Sylfaen"/>
          <w:sz w:val="24"/>
          <w:lang w:val="en-US"/>
        </w:rPr>
        <w:t>է</w:t>
      </w:r>
      <w:r w:rsidR="00D6115A">
        <w:rPr>
          <w:rFonts w:ascii="Sylfaen" w:hAnsi="Sylfaen"/>
          <w:sz w:val="24"/>
        </w:rPr>
        <w:t xml:space="preserve"> </w:t>
      </w:r>
      <w:r w:rsidR="009A56DA">
        <w:rPr>
          <w:rFonts w:ascii="Sylfaen" w:hAnsi="Sylfaen"/>
          <w:sz w:val="24"/>
          <w:lang w:val="en-US"/>
        </w:rPr>
        <w:t>այլ</w:t>
      </w:r>
      <w:r w:rsidR="00D6115A">
        <w:rPr>
          <w:rFonts w:ascii="Sylfaen" w:hAnsi="Sylfaen"/>
          <w:sz w:val="24"/>
        </w:rPr>
        <w:t xml:space="preserve"> </w:t>
      </w:r>
      <w:r w:rsidR="009A56DA">
        <w:rPr>
          <w:rFonts w:ascii="Sylfaen" w:hAnsi="Sylfaen"/>
          <w:sz w:val="24"/>
          <w:lang w:val="en-US"/>
        </w:rPr>
        <w:t>երկրում</w:t>
      </w:r>
      <w:r w:rsidR="009A56DA" w:rsidRPr="009A56DA">
        <w:rPr>
          <w:rFonts w:ascii="Sylfaen" w:hAnsi="Sylfaen"/>
          <w:sz w:val="24"/>
        </w:rPr>
        <w:t xml:space="preserve">, </w:t>
      </w:r>
      <w:r w:rsidR="009A56DA">
        <w:rPr>
          <w:rFonts w:ascii="Sylfaen" w:hAnsi="Sylfaen"/>
          <w:sz w:val="24"/>
          <w:lang w:val="en-US"/>
        </w:rPr>
        <w:t>ապա</w:t>
      </w:r>
      <w:r w:rsidR="00D6115A">
        <w:rPr>
          <w:rFonts w:ascii="Sylfaen" w:hAnsi="Sylfaen"/>
          <w:sz w:val="24"/>
        </w:rPr>
        <w:t xml:space="preserve"> </w:t>
      </w:r>
      <w:r w:rsidR="009A56DA">
        <w:rPr>
          <w:rFonts w:ascii="Sylfaen" w:hAnsi="Sylfaen"/>
          <w:sz w:val="24"/>
          <w:lang w:val="en-US"/>
        </w:rPr>
        <w:t>տվյալ</w:t>
      </w:r>
      <w:r w:rsidR="00D6115A">
        <w:rPr>
          <w:rFonts w:ascii="Sylfaen" w:hAnsi="Sylfaen"/>
          <w:sz w:val="24"/>
        </w:rPr>
        <w:t xml:space="preserve"> </w:t>
      </w:r>
      <w:r w:rsidR="009A56DA">
        <w:rPr>
          <w:rFonts w:ascii="Sylfaen" w:hAnsi="Sylfaen"/>
          <w:sz w:val="24"/>
          <w:lang w:val="en-US"/>
        </w:rPr>
        <w:t>ներդրումը</w:t>
      </w:r>
      <w:r w:rsidR="00D6115A">
        <w:rPr>
          <w:rFonts w:ascii="Sylfaen" w:hAnsi="Sylfaen"/>
          <w:sz w:val="24"/>
        </w:rPr>
        <w:t xml:space="preserve"> </w:t>
      </w:r>
      <w:r w:rsidR="009A56DA">
        <w:rPr>
          <w:rFonts w:ascii="Sylfaen" w:hAnsi="Sylfaen"/>
          <w:sz w:val="24"/>
          <w:lang w:val="en-US"/>
        </w:rPr>
        <w:t>համարվում</w:t>
      </w:r>
      <w:r w:rsidR="00D6115A">
        <w:rPr>
          <w:rFonts w:ascii="Sylfaen" w:hAnsi="Sylfaen"/>
          <w:sz w:val="24"/>
        </w:rPr>
        <w:t xml:space="preserve"> </w:t>
      </w:r>
      <w:r w:rsidR="009A56DA">
        <w:rPr>
          <w:rFonts w:ascii="Sylfaen" w:hAnsi="Sylfaen"/>
          <w:sz w:val="24"/>
          <w:lang w:val="en-US"/>
        </w:rPr>
        <w:t>է</w:t>
      </w:r>
      <w:r w:rsidR="00D6115A">
        <w:rPr>
          <w:rFonts w:ascii="Sylfaen" w:hAnsi="Sylfaen"/>
          <w:sz w:val="24"/>
        </w:rPr>
        <w:t xml:space="preserve"> </w:t>
      </w:r>
      <w:r w:rsidR="009A56DA">
        <w:rPr>
          <w:rFonts w:ascii="Sylfaen" w:hAnsi="Sylfaen"/>
          <w:sz w:val="24"/>
          <w:lang w:val="en-US"/>
        </w:rPr>
        <w:t>օտարերկրյա</w:t>
      </w:r>
      <w:r w:rsidR="00D6115A">
        <w:rPr>
          <w:rFonts w:ascii="Sylfaen" w:hAnsi="Sylfaen"/>
          <w:sz w:val="24"/>
        </w:rPr>
        <w:t xml:space="preserve"> </w:t>
      </w:r>
      <w:r w:rsidR="009A56DA">
        <w:rPr>
          <w:rFonts w:ascii="Sylfaen" w:hAnsi="Sylfaen"/>
          <w:sz w:val="24"/>
          <w:lang w:val="en-US"/>
        </w:rPr>
        <w:t>ու</w:t>
      </w:r>
      <w:r w:rsidR="00D6115A">
        <w:rPr>
          <w:rFonts w:ascii="Sylfaen" w:hAnsi="Sylfaen"/>
          <w:sz w:val="24"/>
        </w:rPr>
        <w:t xml:space="preserve"> </w:t>
      </w:r>
      <w:r w:rsidR="009A56DA">
        <w:rPr>
          <w:rFonts w:ascii="Sylfaen" w:hAnsi="Sylfaen"/>
          <w:sz w:val="24"/>
          <w:lang w:val="en-US"/>
        </w:rPr>
        <w:t>ղղակի</w:t>
      </w:r>
      <w:r w:rsidR="00D6115A">
        <w:rPr>
          <w:rFonts w:ascii="Sylfaen" w:hAnsi="Sylfaen"/>
          <w:sz w:val="24"/>
        </w:rPr>
        <w:t xml:space="preserve"> </w:t>
      </w:r>
      <w:r w:rsidR="009A56DA">
        <w:rPr>
          <w:rFonts w:ascii="Sylfaen" w:hAnsi="Sylfaen"/>
          <w:sz w:val="24"/>
          <w:lang w:val="en-US"/>
        </w:rPr>
        <w:t>ներդրում</w:t>
      </w:r>
      <w:r w:rsidR="009A56DA" w:rsidRPr="009A56DA">
        <w:rPr>
          <w:rFonts w:ascii="Sylfaen" w:hAnsi="Sylfaen"/>
          <w:sz w:val="24"/>
        </w:rPr>
        <w:t xml:space="preserve">` </w:t>
      </w:r>
      <w:r w:rsidR="009A56DA">
        <w:rPr>
          <w:rFonts w:ascii="Sylfaen" w:hAnsi="Sylfaen"/>
          <w:sz w:val="24"/>
          <w:lang w:val="en-US"/>
        </w:rPr>
        <w:t>ՕՈՒՆ</w:t>
      </w:r>
      <w:r w:rsidR="00A41059" w:rsidRPr="00A41059">
        <w:rPr>
          <w:rFonts w:ascii="Sylfaen" w:hAnsi="Sylfaen"/>
          <w:sz w:val="24"/>
        </w:rPr>
        <w:t xml:space="preserve">, </w:t>
      </w:r>
      <w:r w:rsidR="00A41059">
        <w:rPr>
          <w:rFonts w:ascii="Sylfaen" w:hAnsi="Sylfaen"/>
          <w:sz w:val="24"/>
          <w:lang w:val="en-US"/>
        </w:rPr>
        <w:t>որոնք</w:t>
      </w:r>
      <w:r w:rsidR="00D6115A">
        <w:rPr>
          <w:rFonts w:ascii="Sylfaen" w:hAnsi="Sylfaen"/>
          <w:sz w:val="24"/>
        </w:rPr>
        <w:t xml:space="preserve"> </w:t>
      </w:r>
      <w:r w:rsidR="004E7348">
        <w:rPr>
          <w:rFonts w:ascii="Sylfaen" w:hAnsi="Sylfaen"/>
          <w:sz w:val="24"/>
          <w:lang w:val="en-US"/>
        </w:rPr>
        <w:t>դրսևորվ</w:t>
      </w:r>
      <w:r w:rsidR="00A41059">
        <w:rPr>
          <w:rFonts w:ascii="Sylfaen" w:hAnsi="Sylfaen"/>
          <w:sz w:val="24"/>
          <w:lang w:val="en-US"/>
        </w:rPr>
        <w:t>ում</w:t>
      </w:r>
      <w:r w:rsidR="00D6115A">
        <w:rPr>
          <w:rFonts w:ascii="Sylfaen" w:hAnsi="Sylfaen"/>
          <w:sz w:val="24"/>
        </w:rPr>
        <w:t xml:space="preserve"> </w:t>
      </w:r>
      <w:r w:rsidR="00A41059">
        <w:rPr>
          <w:rFonts w:ascii="Sylfaen" w:hAnsi="Sylfaen"/>
          <w:sz w:val="24"/>
          <w:lang w:val="en-US"/>
        </w:rPr>
        <w:t>են</w:t>
      </w:r>
      <w:r w:rsidR="004E7348" w:rsidRPr="004E7348">
        <w:rPr>
          <w:rFonts w:ascii="Sylfaen" w:hAnsi="Sylfaen"/>
          <w:sz w:val="24"/>
        </w:rPr>
        <w:t>.</w:t>
      </w:r>
    </w:p>
    <w:p w:rsidR="00A41059" w:rsidRPr="00A41059" w:rsidRDefault="007E7DC2" w:rsidP="004E26E3">
      <w:pPr>
        <w:pStyle w:val="20"/>
        <w:numPr>
          <w:ilvl w:val="0"/>
          <w:numId w:val="24"/>
        </w:numPr>
        <w:shd w:val="clear" w:color="auto" w:fill="auto"/>
        <w:tabs>
          <w:tab w:val="left" w:pos="-2268"/>
          <w:tab w:val="left" w:pos="426"/>
        </w:tabs>
        <w:spacing w:line="288" w:lineRule="auto"/>
        <w:ind w:left="426" w:firstLine="567"/>
        <w:contextualSpacing/>
        <w:rPr>
          <w:rFonts w:ascii="Sylfaen" w:hAnsi="Sylfaen"/>
          <w:sz w:val="24"/>
        </w:rPr>
      </w:pPr>
      <w:r>
        <w:rPr>
          <w:rFonts w:ascii="Sylfaen" w:hAnsi="Sylfaen"/>
          <w:sz w:val="24"/>
          <w:lang w:val="en-US"/>
        </w:rPr>
        <w:t>բ</w:t>
      </w:r>
      <w:r w:rsidR="00A41059" w:rsidRPr="00A41059">
        <w:rPr>
          <w:rFonts w:ascii="Sylfaen" w:hAnsi="Sylfaen"/>
          <w:sz w:val="24"/>
          <w:lang w:val="en-US"/>
        </w:rPr>
        <w:t>աժնետիրական</w:t>
      </w:r>
      <w:r w:rsidR="00D6115A">
        <w:rPr>
          <w:rFonts w:ascii="Sylfaen" w:hAnsi="Sylfaen"/>
          <w:sz w:val="24"/>
        </w:rPr>
        <w:t xml:space="preserve"> </w:t>
      </w:r>
      <w:r w:rsidR="00A41059" w:rsidRPr="00A41059">
        <w:rPr>
          <w:rFonts w:ascii="Sylfaen" w:hAnsi="Sylfaen"/>
          <w:sz w:val="24"/>
          <w:lang w:val="en-US"/>
        </w:rPr>
        <w:t>կապիտալի</w:t>
      </w:r>
      <w:r w:rsidR="00D6115A">
        <w:rPr>
          <w:rFonts w:ascii="Sylfaen" w:hAnsi="Sylfaen"/>
          <w:sz w:val="24"/>
        </w:rPr>
        <w:t xml:space="preserve"> </w:t>
      </w:r>
      <w:r w:rsidR="00A41059" w:rsidRPr="00A41059">
        <w:rPr>
          <w:rFonts w:ascii="Sylfaen" w:hAnsi="Sylfaen"/>
          <w:sz w:val="24"/>
          <w:lang w:val="en-US"/>
        </w:rPr>
        <w:t>տեսքով</w:t>
      </w:r>
      <w:r w:rsidR="00873412">
        <w:rPr>
          <w:rFonts w:ascii="Sylfaen" w:hAnsi="Sylfaen"/>
          <w:sz w:val="24"/>
          <w:lang w:val="en-US"/>
        </w:rPr>
        <w:t>,</w:t>
      </w:r>
    </w:p>
    <w:p w:rsidR="009A56DA" w:rsidRPr="00A41059" w:rsidRDefault="00A41059" w:rsidP="004E26E3">
      <w:pPr>
        <w:pStyle w:val="20"/>
        <w:numPr>
          <w:ilvl w:val="0"/>
          <w:numId w:val="24"/>
        </w:numPr>
        <w:shd w:val="clear" w:color="auto" w:fill="auto"/>
        <w:tabs>
          <w:tab w:val="left" w:pos="426"/>
        </w:tabs>
        <w:spacing w:line="288" w:lineRule="auto"/>
        <w:ind w:left="426" w:firstLine="567"/>
        <w:contextualSpacing/>
        <w:rPr>
          <w:rFonts w:ascii="Sylfaen" w:hAnsi="Sylfaen"/>
          <w:sz w:val="24"/>
        </w:rPr>
      </w:pPr>
      <w:r w:rsidRPr="00A41059">
        <w:rPr>
          <w:rFonts w:ascii="Sylfaen" w:hAnsi="Sylfaen"/>
          <w:sz w:val="24"/>
          <w:lang w:val="en-US"/>
        </w:rPr>
        <w:t>վերաներդրումային եկամտի տեսքով</w:t>
      </w:r>
      <w:r w:rsidR="00873412">
        <w:rPr>
          <w:rFonts w:ascii="Sylfaen" w:hAnsi="Sylfaen"/>
          <w:sz w:val="24"/>
          <w:lang w:val="en-US"/>
        </w:rPr>
        <w:t>,</w:t>
      </w:r>
    </w:p>
    <w:p w:rsidR="009A56DA" w:rsidRPr="00AF4064" w:rsidRDefault="00A41059" w:rsidP="004E26E3">
      <w:pPr>
        <w:pStyle w:val="20"/>
        <w:numPr>
          <w:ilvl w:val="0"/>
          <w:numId w:val="24"/>
        </w:numPr>
        <w:shd w:val="clear" w:color="auto" w:fill="auto"/>
        <w:tabs>
          <w:tab w:val="left" w:pos="426"/>
        </w:tabs>
        <w:spacing w:line="288" w:lineRule="auto"/>
        <w:ind w:left="426" w:firstLine="567"/>
        <w:contextualSpacing/>
        <w:rPr>
          <w:rFonts w:ascii="Sylfaen" w:hAnsi="Sylfaen"/>
          <w:sz w:val="24"/>
        </w:rPr>
      </w:pPr>
      <w:r>
        <w:rPr>
          <w:rFonts w:ascii="Sylfaen" w:hAnsi="Sylfaen"/>
          <w:sz w:val="24"/>
          <w:lang w:val="en-US"/>
        </w:rPr>
        <w:t>այլ կապիտալի տեսքով:</w:t>
      </w:r>
    </w:p>
    <w:p w:rsidR="009A56DA" w:rsidRPr="00B41876" w:rsidRDefault="009A56DA" w:rsidP="004E26E3">
      <w:pPr>
        <w:pStyle w:val="20"/>
        <w:numPr>
          <w:ilvl w:val="0"/>
          <w:numId w:val="3"/>
        </w:numPr>
        <w:shd w:val="clear" w:color="auto" w:fill="auto"/>
        <w:tabs>
          <w:tab w:val="left" w:pos="426"/>
        </w:tabs>
        <w:spacing w:line="288" w:lineRule="auto"/>
        <w:ind w:left="426" w:firstLine="567"/>
        <w:contextualSpacing/>
        <w:rPr>
          <w:rFonts w:ascii="Sylfaen" w:hAnsi="Sylfaen"/>
          <w:sz w:val="24"/>
        </w:rPr>
      </w:pPr>
      <w:r>
        <w:rPr>
          <w:rFonts w:ascii="Sylfaen" w:hAnsi="Sylfaen"/>
          <w:sz w:val="24"/>
          <w:lang w:val="en-US"/>
        </w:rPr>
        <w:t>Ա</w:t>
      </w:r>
      <w:r w:rsidR="00AF4064" w:rsidRPr="00AF4064">
        <w:rPr>
          <w:rFonts w:ascii="Sylfaen" w:hAnsi="Sylfaen"/>
          <w:sz w:val="24"/>
        </w:rPr>
        <w:t>նու</w:t>
      </w:r>
      <w:r w:rsidR="00A41059">
        <w:rPr>
          <w:rFonts w:ascii="Sylfaen" w:hAnsi="Sylfaen"/>
          <w:sz w:val="24"/>
        </w:rPr>
        <w:t>ղղակի</w:t>
      </w:r>
      <w:r w:rsidR="00D6115A">
        <w:rPr>
          <w:rFonts w:ascii="Sylfaen" w:hAnsi="Sylfaen"/>
          <w:sz w:val="24"/>
        </w:rPr>
        <w:t xml:space="preserve"> </w:t>
      </w:r>
      <w:r w:rsidR="00A41059">
        <w:rPr>
          <w:rFonts w:ascii="Sylfaen" w:hAnsi="Sylfaen"/>
          <w:sz w:val="24"/>
          <w:lang w:val="en-US"/>
        </w:rPr>
        <w:t>կամ</w:t>
      </w:r>
      <w:r w:rsidR="00A41059">
        <w:rPr>
          <w:rFonts w:ascii="Sylfaen" w:hAnsi="Sylfaen"/>
          <w:sz w:val="24"/>
        </w:rPr>
        <w:t xml:space="preserve"> պորտֆելային</w:t>
      </w:r>
      <w:r w:rsidR="00D6115A">
        <w:rPr>
          <w:rFonts w:ascii="Sylfaen" w:hAnsi="Sylfaen"/>
          <w:sz w:val="24"/>
        </w:rPr>
        <w:t xml:space="preserve"> - </w:t>
      </w:r>
      <w:r w:rsidR="00A41059">
        <w:rPr>
          <w:rFonts w:ascii="Sylfaen" w:hAnsi="Sylfaen"/>
          <w:sz w:val="24"/>
          <w:lang w:val="en-US"/>
        </w:rPr>
        <w:t>այն</w:t>
      </w:r>
      <w:r w:rsidR="00A41059">
        <w:rPr>
          <w:rFonts w:ascii="Sylfaen" w:hAnsi="Sylfaen"/>
          <w:sz w:val="24"/>
        </w:rPr>
        <w:t xml:space="preserve"> ներդրումներ</w:t>
      </w:r>
      <w:r w:rsidR="00A41059">
        <w:rPr>
          <w:rFonts w:ascii="Sylfaen" w:hAnsi="Sylfaen"/>
          <w:sz w:val="24"/>
          <w:lang w:val="en-US"/>
        </w:rPr>
        <w:t>ն</w:t>
      </w:r>
      <w:r w:rsidR="00D6115A">
        <w:rPr>
          <w:rFonts w:ascii="Sylfaen" w:hAnsi="Sylfaen"/>
          <w:sz w:val="24"/>
        </w:rPr>
        <w:t xml:space="preserve"> </w:t>
      </w:r>
      <w:r w:rsidR="00A41059">
        <w:rPr>
          <w:rFonts w:ascii="Sylfaen" w:hAnsi="Sylfaen"/>
          <w:sz w:val="24"/>
          <w:lang w:val="en-US"/>
        </w:rPr>
        <w:t>են</w:t>
      </w:r>
      <w:r w:rsidR="00A41059" w:rsidRPr="00A41059">
        <w:rPr>
          <w:rFonts w:ascii="Sylfaen" w:hAnsi="Sylfaen"/>
          <w:sz w:val="24"/>
        </w:rPr>
        <w:t xml:space="preserve">, </w:t>
      </w:r>
      <w:r w:rsidR="00A41059">
        <w:rPr>
          <w:rFonts w:ascii="Sylfaen" w:hAnsi="Sylfaen"/>
          <w:sz w:val="24"/>
          <w:lang w:val="en-US"/>
        </w:rPr>
        <w:t>որոնց</w:t>
      </w:r>
      <w:r w:rsidR="00D6115A">
        <w:rPr>
          <w:rFonts w:ascii="Sylfaen" w:hAnsi="Sylfaen"/>
          <w:sz w:val="24"/>
        </w:rPr>
        <w:t xml:space="preserve"> </w:t>
      </w:r>
      <w:r w:rsidR="00A41059">
        <w:rPr>
          <w:rFonts w:ascii="Sylfaen" w:hAnsi="Sylfaen"/>
          <w:sz w:val="24"/>
          <w:lang w:val="en-US"/>
        </w:rPr>
        <w:t>արդյունքում</w:t>
      </w:r>
      <w:r w:rsidR="00D6115A">
        <w:rPr>
          <w:rFonts w:ascii="Sylfaen" w:hAnsi="Sylfaen"/>
          <w:sz w:val="24"/>
        </w:rPr>
        <w:t xml:space="preserve"> </w:t>
      </w:r>
      <w:r w:rsidR="00A41059">
        <w:rPr>
          <w:rFonts w:ascii="Sylfaen" w:hAnsi="Sylfaen"/>
          <w:sz w:val="24"/>
          <w:lang w:val="en-US"/>
        </w:rPr>
        <w:t>ձեռք</w:t>
      </w:r>
      <w:r w:rsidR="00D6115A">
        <w:rPr>
          <w:rFonts w:ascii="Sylfaen" w:hAnsi="Sylfaen"/>
          <w:sz w:val="24"/>
        </w:rPr>
        <w:t xml:space="preserve"> </w:t>
      </w:r>
      <w:r w:rsidR="00A41059">
        <w:rPr>
          <w:rFonts w:ascii="Sylfaen" w:hAnsi="Sylfaen"/>
          <w:sz w:val="24"/>
          <w:lang w:val="en-US"/>
        </w:rPr>
        <w:t>է</w:t>
      </w:r>
      <w:r w:rsidR="00D6115A">
        <w:rPr>
          <w:rFonts w:ascii="Sylfaen" w:hAnsi="Sylfaen"/>
          <w:sz w:val="24"/>
        </w:rPr>
        <w:t xml:space="preserve"> </w:t>
      </w:r>
      <w:r w:rsidR="00A41059">
        <w:rPr>
          <w:rFonts w:ascii="Sylfaen" w:hAnsi="Sylfaen"/>
          <w:sz w:val="24"/>
          <w:lang w:val="en-US"/>
        </w:rPr>
        <w:t>բերվում</w:t>
      </w:r>
      <w:r w:rsidR="00D6115A">
        <w:rPr>
          <w:rFonts w:ascii="Sylfaen" w:hAnsi="Sylfaen"/>
          <w:sz w:val="24"/>
        </w:rPr>
        <w:t xml:space="preserve"> </w:t>
      </w:r>
      <w:r w:rsidR="00A41059">
        <w:rPr>
          <w:rFonts w:ascii="Sylfaen" w:hAnsi="Sylfaen"/>
          <w:sz w:val="24"/>
          <w:lang w:val="en-US"/>
        </w:rPr>
        <w:t>կազմակերպության</w:t>
      </w:r>
      <w:r w:rsidR="00D6115A">
        <w:rPr>
          <w:rFonts w:ascii="Sylfaen" w:hAnsi="Sylfaen"/>
          <w:sz w:val="24"/>
        </w:rPr>
        <w:t xml:space="preserve"> </w:t>
      </w:r>
      <w:r w:rsidR="00A41059">
        <w:rPr>
          <w:rFonts w:ascii="Sylfaen" w:hAnsi="Sylfaen"/>
          <w:sz w:val="24"/>
          <w:lang w:val="en-US"/>
        </w:rPr>
        <w:t>ձայնի</w:t>
      </w:r>
      <w:r w:rsidR="00D6115A">
        <w:rPr>
          <w:rFonts w:ascii="Sylfaen" w:hAnsi="Sylfaen"/>
          <w:sz w:val="24"/>
        </w:rPr>
        <w:t xml:space="preserve"> </w:t>
      </w:r>
      <w:r w:rsidR="00A41059">
        <w:rPr>
          <w:rFonts w:ascii="Sylfaen" w:hAnsi="Sylfaen"/>
          <w:sz w:val="24"/>
          <w:lang w:val="en-US"/>
        </w:rPr>
        <w:t>իրավունք</w:t>
      </w:r>
      <w:r w:rsidR="00D6115A">
        <w:rPr>
          <w:rFonts w:ascii="Sylfaen" w:hAnsi="Sylfaen"/>
          <w:sz w:val="24"/>
        </w:rPr>
        <w:t xml:space="preserve"> </w:t>
      </w:r>
      <w:r w:rsidR="00A41059">
        <w:rPr>
          <w:rFonts w:ascii="Sylfaen" w:hAnsi="Sylfaen"/>
          <w:sz w:val="24"/>
          <w:lang w:val="en-US"/>
        </w:rPr>
        <w:t>տվող</w:t>
      </w:r>
      <w:r w:rsidR="00D6115A">
        <w:rPr>
          <w:rFonts w:ascii="Sylfaen" w:hAnsi="Sylfaen"/>
          <w:sz w:val="24"/>
        </w:rPr>
        <w:t xml:space="preserve"> </w:t>
      </w:r>
      <w:r w:rsidR="00A41059">
        <w:rPr>
          <w:rFonts w:ascii="Sylfaen" w:hAnsi="Sylfaen"/>
          <w:sz w:val="24"/>
          <w:lang w:val="en-US"/>
        </w:rPr>
        <w:t>բաժնետոմսերի</w:t>
      </w:r>
      <w:r w:rsidR="00D6115A">
        <w:rPr>
          <w:rFonts w:ascii="Sylfaen" w:hAnsi="Sylfaen"/>
          <w:sz w:val="24"/>
        </w:rPr>
        <w:t xml:space="preserve"> </w:t>
      </w:r>
      <w:r w:rsidR="00A41059">
        <w:rPr>
          <w:rFonts w:ascii="Sylfaen" w:hAnsi="Sylfaen"/>
          <w:sz w:val="24"/>
          <w:lang w:val="en-US"/>
        </w:rPr>
        <w:t>առնվազն</w:t>
      </w:r>
      <w:r w:rsidR="00A41059" w:rsidRPr="00A41059">
        <w:rPr>
          <w:rFonts w:ascii="Sylfaen" w:hAnsi="Sylfaen"/>
          <w:sz w:val="24"/>
        </w:rPr>
        <w:t xml:space="preserve"> 10</w:t>
      </w:r>
      <w:r w:rsidR="00A41059">
        <w:rPr>
          <w:rFonts w:ascii="Sylfaen" w:hAnsi="Sylfaen"/>
          <w:sz w:val="24"/>
        </w:rPr>
        <w:t>%</w:t>
      </w:r>
      <w:r w:rsidR="00A41059" w:rsidRPr="00A41059">
        <w:rPr>
          <w:rFonts w:ascii="Sylfaen" w:hAnsi="Sylfaen"/>
          <w:sz w:val="24"/>
        </w:rPr>
        <w:t>-</w:t>
      </w:r>
      <w:r w:rsidR="00A41059">
        <w:rPr>
          <w:rFonts w:ascii="Sylfaen" w:hAnsi="Sylfaen"/>
          <w:sz w:val="24"/>
          <w:lang w:val="en-US"/>
        </w:rPr>
        <w:t>ը</w:t>
      </w:r>
      <w:r w:rsidR="00A41059" w:rsidRPr="00A41059">
        <w:rPr>
          <w:rFonts w:ascii="Sylfaen" w:hAnsi="Sylfaen"/>
          <w:sz w:val="24"/>
        </w:rPr>
        <w:t>:</w:t>
      </w:r>
      <w:r w:rsidR="00D6115A">
        <w:rPr>
          <w:rFonts w:ascii="Sylfaen" w:hAnsi="Sylfaen"/>
          <w:sz w:val="24"/>
        </w:rPr>
        <w:t xml:space="preserve"> </w:t>
      </w:r>
      <w:r w:rsidR="00096F5D">
        <w:rPr>
          <w:rFonts w:ascii="Sylfaen" w:hAnsi="Sylfaen"/>
          <w:sz w:val="24"/>
          <w:lang w:val="en-US"/>
        </w:rPr>
        <w:t>Լինում</w:t>
      </w:r>
      <w:r w:rsidR="00D6115A">
        <w:rPr>
          <w:rFonts w:ascii="Sylfaen" w:hAnsi="Sylfaen"/>
          <w:sz w:val="24"/>
        </w:rPr>
        <w:t xml:space="preserve"> </w:t>
      </w:r>
      <w:r w:rsidR="00096F5D">
        <w:rPr>
          <w:rFonts w:ascii="Sylfaen" w:hAnsi="Sylfaen"/>
          <w:sz w:val="24"/>
          <w:lang w:val="en-US"/>
        </w:rPr>
        <w:t>են</w:t>
      </w:r>
      <w:r w:rsidR="00D6115A">
        <w:rPr>
          <w:rFonts w:ascii="Sylfaen" w:hAnsi="Sylfaen"/>
          <w:sz w:val="24"/>
        </w:rPr>
        <w:t xml:space="preserve">  </w:t>
      </w:r>
      <w:r w:rsidR="00096F5D">
        <w:rPr>
          <w:rFonts w:ascii="Sylfaen" w:hAnsi="Sylfaen"/>
          <w:sz w:val="24"/>
          <w:lang w:val="en-US"/>
        </w:rPr>
        <w:t>ըստ</w:t>
      </w:r>
      <w:r w:rsidR="00D6115A">
        <w:rPr>
          <w:rFonts w:ascii="Sylfaen" w:hAnsi="Sylfaen"/>
          <w:sz w:val="24"/>
        </w:rPr>
        <w:t xml:space="preserve"> </w:t>
      </w:r>
      <w:r w:rsidR="00096F5D" w:rsidRPr="00B41876">
        <w:rPr>
          <w:rFonts w:ascii="Sylfaen" w:hAnsi="Sylfaen"/>
          <w:sz w:val="24"/>
          <w:lang w:val="en-US"/>
        </w:rPr>
        <w:t>կապիտալի</w:t>
      </w:r>
      <w:r w:rsidR="00D6115A">
        <w:rPr>
          <w:rFonts w:ascii="Sylfaen" w:hAnsi="Sylfaen"/>
          <w:sz w:val="24"/>
        </w:rPr>
        <w:t xml:space="preserve"> </w:t>
      </w:r>
      <w:r w:rsidR="00096F5D" w:rsidRPr="00B41876">
        <w:rPr>
          <w:rFonts w:ascii="Sylfaen" w:hAnsi="Sylfaen"/>
          <w:sz w:val="24"/>
          <w:lang w:val="en-US"/>
        </w:rPr>
        <w:t>բաժնեմասերի</w:t>
      </w:r>
      <w:r w:rsidR="00D6115A">
        <w:rPr>
          <w:rFonts w:ascii="Sylfaen" w:hAnsi="Sylfaen"/>
          <w:sz w:val="24"/>
        </w:rPr>
        <w:t xml:space="preserve"> </w:t>
      </w:r>
      <w:r w:rsidR="00096F5D">
        <w:rPr>
          <w:rFonts w:ascii="Sylfaen" w:hAnsi="Sylfaen"/>
          <w:sz w:val="24"/>
          <w:lang w:val="en-US"/>
        </w:rPr>
        <w:t>և</w:t>
      </w:r>
      <w:r w:rsidR="00D6115A">
        <w:rPr>
          <w:rFonts w:ascii="Sylfaen" w:hAnsi="Sylfaen"/>
          <w:sz w:val="24"/>
        </w:rPr>
        <w:t xml:space="preserve"> </w:t>
      </w:r>
      <w:r w:rsidR="00096F5D" w:rsidRPr="00B41876">
        <w:rPr>
          <w:rFonts w:ascii="Sylfaen" w:hAnsi="Sylfaen"/>
          <w:sz w:val="24"/>
          <w:lang w:val="en-US"/>
        </w:rPr>
        <w:t>պարտքի</w:t>
      </w:r>
      <w:r w:rsidR="00D6115A">
        <w:rPr>
          <w:rFonts w:ascii="Sylfaen" w:hAnsi="Sylfaen"/>
          <w:sz w:val="24"/>
        </w:rPr>
        <w:t xml:space="preserve"> </w:t>
      </w:r>
      <w:r w:rsidR="00096F5D" w:rsidRPr="00B41876">
        <w:rPr>
          <w:rFonts w:ascii="Sylfaen" w:hAnsi="Sylfaen"/>
          <w:sz w:val="24"/>
          <w:lang w:val="en-US"/>
        </w:rPr>
        <w:t>արժեթղթերի</w:t>
      </w:r>
      <w:r w:rsidR="00096F5D" w:rsidRPr="00B41876">
        <w:rPr>
          <w:rFonts w:ascii="Sylfaen" w:hAnsi="Sylfaen"/>
          <w:sz w:val="24"/>
        </w:rPr>
        <w:t>:</w:t>
      </w:r>
      <w:r w:rsidR="00D6115A">
        <w:rPr>
          <w:rFonts w:ascii="Sylfaen" w:hAnsi="Sylfaen"/>
          <w:sz w:val="24"/>
        </w:rPr>
        <w:t xml:space="preserve"> </w:t>
      </w:r>
      <w:r w:rsidR="00A41059">
        <w:rPr>
          <w:rFonts w:ascii="Sylfaen" w:hAnsi="Sylfaen"/>
          <w:sz w:val="24"/>
          <w:lang w:val="en-US"/>
        </w:rPr>
        <w:t>Ե</w:t>
      </w:r>
      <w:r w:rsidR="00AF4064" w:rsidRPr="00AF4064">
        <w:rPr>
          <w:rFonts w:ascii="Sylfaen" w:hAnsi="Sylfaen"/>
          <w:sz w:val="24"/>
        </w:rPr>
        <w:t>նթադրվում է միջնորդի առկայություն</w:t>
      </w:r>
      <w:r w:rsidR="007A44CD" w:rsidRPr="007A44CD">
        <w:rPr>
          <w:rFonts w:ascii="Sylfaen" w:hAnsi="Sylfaen"/>
          <w:sz w:val="24"/>
        </w:rPr>
        <w:t xml:space="preserve">, </w:t>
      </w:r>
      <w:r w:rsidR="007A44CD">
        <w:rPr>
          <w:rFonts w:ascii="Sylfaen" w:hAnsi="Sylfaen"/>
          <w:sz w:val="24"/>
          <w:lang w:val="en-US"/>
        </w:rPr>
        <w:t>որոշակի</w:t>
      </w:r>
      <w:r w:rsidR="00D6115A">
        <w:rPr>
          <w:rFonts w:ascii="Sylfaen" w:hAnsi="Sylfaen"/>
          <w:sz w:val="24"/>
        </w:rPr>
        <w:t xml:space="preserve"> </w:t>
      </w:r>
      <w:r w:rsidR="007A44CD">
        <w:rPr>
          <w:rFonts w:ascii="Sylfaen" w:hAnsi="Sylfaen"/>
          <w:sz w:val="24"/>
          <w:lang w:val="en-US"/>
        </w:rPr>
        <w:t>եկամտի</w:t>
      </w:r>
      <w:r w:rsidR="00D6115A">
        <w:rPr>
          <w:rFonts w:ascii="Sylfaen" w:hAnsi="Sylfaen"/>
          <w:sz w:val="24"/>
        </w:rPr>
        <w:t xml:space="preserve"> </w:t>
      </w:r>
      <w:r w:rsidR="007A44CD">
        <w:rPr>
          <w:rFonts w:ascii="Sylfaen" w:hAnsi="Sylfaen"/>
          <w:sz w:val="24"/>
          <w:lang w:val="en-US"/>
        </w:rPr>
        <w:t>ստացում</w:t>
      </w:r>
      <w:r w:rsidR="00D6115A">
        <w:rPr>
          <w:rFonts w:ascii="Sylfaen" w:hAnsi="Sylfaen"/>
          <w:sz w:val="24"/>
        </w:rPr>
        <w:t xml:space="preserve"> </w:t>
      </w:r>
      <w:r w:rsidR="00A41059">
        <w:rPr>
          <w:rFonts w:ascii="Sylfaen" w:hAnsi="Sylfaen"/>
          <w:sz w:val="24"/>
          <w:lang w:val="en-US"/>
        </w:rPr>
        <w:t>և</w:t>
      </w:r>
      <w:r w:rsidR="00D6115A">
        <w:rPr>
          <w:rFonts w:ascii="Sylfaen" w:hAnsi="Sylfaen"/>
          <w:sz w:val="24"/>
        </w:rPr>
        <w:t xml:space="preserve"> </w:t>
      </w:r>
      <w:r w:rsidR="00A41059">
        <w:rPr>
          <w:rFonts w:ascii="Sylfaen" w:hAnsi="Sylfaen"/>
          <w:sz w:val="24"/>
          <w:lang w:val="en-US"/>
        </w:rPr>
        <w:t>ամենացածր</w:t>
      </w:r>
      <w:r w:rsidR="00D6115A">
        <w:rPr>
          <w:rFonts w:ascii="Sylfaen" w:hAnsi="Sylfaen"/>
          <w:sz w:val="24"/>
        </w:rPr>
        <w:t xml:space="preserve"> </w:t>
      </w:r>
      <w:r w:rsidR="007A44CD">
        <w:rPr>
          <w:rFonts w:ascii="Sylfaen" w:hAnsi="Sylfaen"/>
          <w:sz w:val="24"/>
          <w:lang w:val="en-US"/>
        </w:rPr>
        <w:t>ռիսկ</w:t>
      </w:r>
      <w:r w:rsidR="00D6115A">
        <w:rPr>
          <w:rFonts w:ascii="Sylfaen" w:hAnsi="Sylfaen"/>
          <w:sz w:val="24"/>
        </w:rPr>
        <w:t xml:space="preserve">ի </w:t>
      </w:r>
      <w:r w:rsidR="007A44CD">
        <w:rPr>
          <w:rFonts w:ascii="Sylfaen" w:hAnsi="Sylfaen"/>
          <w:sz w:val="24"/>
          <w:lang w:val="en-US"/>
        </w:rPr>
        <w:t>աստիճան</w:t>
      </w:r>
      <w:r w:rsidR="00AF4064" w:rsidRPr="00AF4064">
        <w:rPr>
          <w:rFonts w:ascii="Sylfaen" w:hAnsi="Sylfaen"/>
          <w:sz w:val="24"/>
        </w:rPr>
        <w:t>:</w:t>
      </w:r>
    </w:p>
    <w:p w:rsidR="00AF4064" w:rsidRPr="00AF4064" w:rsidRDefault="00AF4064" w:rsidP="004E26E3">
      <w:pPr>
        <w:pStyle w:val="20"/>
        <w:numPr>
          <w:ilvl w:val="0"/>
          <w:numId w:val="7"/>
        </w:numPr>
        <w:shd w:val="clear" w:color="auto" w:fill="auto"/>
        <w:tabs>
          <w:tab w:val="left" w:pos="-1843"/>
          <w:tab w:val="left" w:pos="426"/>
        </w:tabs>
        <w:spacing w:line="288" w:lineRule="auto"/>
        <w:ind w:left="426" w:firstLine="567"/>
        <w:contextualSpacing/>
        <w:rPr>
          <w:rFonts w:ascii="Sylfaen" w:hAnsi="Sylfaen"/>
          <w:sz w:val="24"/>
        </w:rPr>
      </w:pPr>
      <w:r w:rsidRPr="00AF4064">
        <w:rPr>
          <w:rFonts w:ascii="Sylfaen" w:hAnsi="Sylfaen"/>
          <w:sz w:val="24"/>
        </w:rPr>
        <w:t>Ըստ ներդրումային գործունեության ուղղվածության</w:t>
      </w:r>
      <w:r w:rsidR="00E1077C">
        <w:rPr>
          <w:rFonts w:ascii="Sylfaen" w:hAnsi="Sylfaen"/>
          <w:sz w:val="24"/>
          <w:lang w:val="en-US"/>
        </w:rPr>
        <w:t>`</w:t>
      </w:r>
    </w:p>
    <w:p w:rsidR="00AF4064" w:rsidRPr="00AF4064" w:rsidRDefault="00AF4064" w:rsidP="004E26E3">
      <w:pPr>
        <w:pStyle w:val="20"/>
        <w:numPr>
          <w:ilvl w:val="0"/>
          <w:numId w:val="4"/>
        </w:numPr>
        <w:shd w:val="clear" w:color="auto" w:fill="auto"/>
        <w:tabs>
          <w:tab w:val="left" w:pos="426"/>
        </w:tabs>
        <w:spacing w:line="288" w:lineRule="auto"/>
        <w:ind w:left="426" w:firstLine="567"/>
        <w:contextualSpacing/>
        <w:rPr>
          <w:rFonts w:ascii="Sylfaen" w:hAnsi="Sylfaen"/>
          <w:sz w:val="24"/>
        </w:rPr>
      </w:pPr>
      <w:r w:rsidRPr="00AF4064">
        <w:rPr>
          <w:rFonts w:ascii="Sylfaen" w:hAnsi="Sylfaen"/>
          <w:sz w:val="24"/>
          <w:lang w:val="en-US"/>
        </w:rPr>
        <w:t>ս</w:t>
      </w:r>
      <w:r w:rsidRPr="00AF4064">
        <w:rPr>
          <w:rFonts w:ascii="Sylfaen" w:hAnsi="Sylfaen"/>
          <w:sz w:val="24"/>
        </w:rPr>
        <w:t>կզբնական ներդրումներ</w:t>
      </w:r>
      <w:r w:rsidR="00873412">
        <w:rPr>
          <w:rFonts w:ascii="Sylfaen" w:hAnsi="Sylfaen"/>
          <w:sz w:val="24"/>
          <w:lang w:val="en-US"/>
        </w:rPr>
        <w:t>,</w:t>
      </w:r>
    </w:p>
    <w:p w:rsidR="00AF4064" w:rsidRPr="00AF4064" w:rsidRDefault="00AF4064" w:rsidP="004E26E3">
      <w:pPr>
        <w:pStyle w:val="20"/>
        <w:numPr>
          <w:ilvl w:val="0"/>
          <w:numId w:val="4"/>
        </w:numPr>
        <w:shd w:val="clear" w:color="auto" w:fill="auto"/>
        <w:tabs>
          <w:tab w:val="left" w:pos="426"/>
        </w:tabs>
        <w:spacing w:line="288" w:lineRule="auto"/>
        <w:ind w:left="426" w:firstLine="567"/>
        <w:contextualSpacing/>
        <w:rPr>
          <w:rFonts w:ascii="Sylfaen" w:hAnsi="Sylfaen"/>
          <w:sz w:val="24"/>
        </w:rPr>
      </w:pPr>
      <w:r w:rsidRPr="00AF4064">
        <w:rPr>
          <w:rFonts w:ascii="Sylfaen" w:hAnsi="Sylfaen"/>
          <w:sz w:val="24"/>
        </w:rPr>
        <w:lastRenderedPageBreak/>
        <w:t>ձեռնարկության ապագա գործունեության համար</w:t>
      </w:r>
      <w:r w:rsidR="00873412">
        <w:rPr>
          <w:rFonts w:ascii="Sylfaen" w:hAnsi="Sylfaen"/>
          <w:sz w:val="24"/>
          <w:lang w:val="en-US"/>
        </w:rPr>
        <w:t>,</w:t>
      </w:r>
    </w:p>
    <w:p w:rsidR="00AF4064" w:rsidRPr="00AF4064" w:rsidRDefault="00AF4064" w:rsidP="004E26E3">
      <w:pPr>
        <w:pStyle w:val="20"/>
        <w:numPr>
          <w:ilvl w:val="0"/>
          <w:numId w:val="4"/>
        </w:numPr>
        <w:shd w:val="clear" w:color="auto" w:fill="auto"/>
        <w:tabs>
          <w:tab w:val="left" w:pos="-284"/>
          <w:tab w:val="left" w:pos="426"/>
        </w:tabs>
        <w:spacing w:line="288" w:lineRule="auto"/>
        <w:ind w:left="426" w:firstLine="567"/>
        <w:contextualSpacing/>
        <w:rPr>
          <w:rFonts w:ascii="Sylfaen" w:hAnsi="Sylfaen"/>
          <w:sz w:val="24"/>
        </w:rPr>
      </w:pPr>
      <w:r w:rsidRPr="00AF4064">
        <w:rPr>
          <w:rFonts w:ascii="Sylfaen" w:hAnsi="Sylfaen"/>
          <w:sz w:val="24"/>
        </w:rPr>
        <w:t>ընթացիկ ծախսերի կրճատման համար</w:t>
      </w:r>
      <w:r w:rsidR="00873412">
        <w:rPr>
          <w:rFonts w:ascii="Sylfaen" w:hAnsi="Sylfaen"/>
          <w:sz w:val="24"/>
          <w:lang w:val="en-US"/>
        </w:rPr>
        <w:t>,</w:t>
      </w:r>
    </w:p>
    <w:p w:rsidR="00AF4064" w:rsidRPr="00AF4064" w:rsidRDefault="00AF4064" w:rsidP="004E26E3">
      <w:pPr>
        <w:pStyle w:val="20"/>
        <w:numPr>
          <w:ilvl w:val="0"/>
          <w:numId w:val="4"/>
        </w:numPr>
        <w:shd w:val="clear" w:color="auto" w:fill="auto"/>
        <w:tabs>
          <w:tab w:val="left" w:pos="-284"/>
          <w:tab w:val="left" w:pos="426"/>
        </w:tabs>
        <w:spacing w:line="288" w:lineRule="auto"/>
        <w:ind w:left="426" w:firstLine="567"/>
        <w:contextualSpacing/>
        <w:rPr>
          <w:rFonts w:ascii="Sylfaen" w:hAnsi="Sylfaen"/>
          <w:sz w:val="24"/>
        </w:rPr>
      </w:pPr>
      <w:r w:rsidRPr="00AF4064">
        <w:rPr>
          <w:rFonts w:ascii="Sylfaen" w:hAnsi="Sylfaen"/>
          <w:sz w:val="24"/>
        </w:rPr>
        <w:t>շուկայում գրաված դիրքի պահպանման համար</w:t>
      </w:r>
      <w:r w:rsidR="00873412" w:rsidRPr="00873412">
        <w:rPr>
          <w:rFonts w:ascii="Sylfaen" w:hAnsi="Sylfaen"/>
          <w:sz w:val="24"/>
        </w:rPr>
        <w:t>,</w:t>
      </w:r>
    </w:p>
    <w:p w:rsidR="00AF4064" w:rsidRPr="00AF4064" w:rsidRDefault="00AF4064" w:rsidP="004E26E3">
      <w:pPr>
        <w:pStyle w:val="20"/>
        <w:numPr>
          <w:ilvl w:val="0"/>
          <w:numId w:val="4"/>
        </w:numPr>
        <w:shd w:val="clear" w:color="auto" w:fill="auto"/>
        <w:tabs>
          <w:tab w:val="left" w:pos="-284"/>
          <w:tab w:val="left" w:pos="426"/>
        </w:tabs>
        <w:spacing w:line="288" w:lineRule="auto"/>
        <w:ind w:left="426" w:firstLine="567"/>
        <w:contextualSpacing/>
        <w:rPr>
          <w:rFonts w:ascii="Sylfaen" w:hAnsi="Sylfaen"/>
          <w:sz w:val="24"/>
        </w:rPr>
      </w:pPr>
      <w:r w:rsidRPr="00AF4064">
        <w:rPr>
          <w:rFonts w:ascii="Sylfaen" w:hAnsi="Sylfaen"/>
          <w:sz w:val="24"/>
        </w:rPr>
        <w:t>արտադրության արդյունավետության բարձրացման համար</w:t>
      </w:r>
      <w:r w:rsidR="00873412">
        <w:rPr>
          <w:rFonts w:ascii="Sylfaen" w:hAnsi="Sylfaen"/>
          <w:sz w:val="24"/>
          <w:lang w:val="en-US"/>
        </w:rPr>
        <w:t>,</w:t>
      </w:r>
    </w:p>
    <w:p w:rsidR="00AF4064" w:rsidRPr="00AF4064" w:rsidRDefault="00AF4064" w:rsidP="004E26E3">
      <w:pPr>
        <w:pStyle w:val="20"/>
        <w:numPr>
          <w:ilvl w:val="0"/>
          <w:numId w:val="4"/>
        </w:numPr>
        <w:shd w:val="clear" w:color="auto" w:fill="auto"/>
        <w:tabs>
          <w:tab w:val="left" w:pos="-284"/>
          <w:tab w:val="left" w:pos="426"/>
        </w:tabs>
        <w:spacing w:line="288" w:lineRule="auto"/>
        <w:ind w:left="426" w:firstLine="567"/>
        <w:contextualSpacing/>
        <w:rPr>
          <w:rFonts w:ascii="Sylfaen" w:hAnsi="Sylfaen"/>
          <w:sz w:val="24"/>
        </w:rPr>
      </w:pPr>
      <w:r w:rsidRPr="00AF4064">
        <w:rPr>
          <w:rFonts w:ascii="Sylfaen" w:hAnsi="Sylfaen"/>
          <w:sz w:val="24"/>
        </w:rPr>
        <w:t>արտադրության ընդլայնման համար, այսինքն` էքստենսիվ ներդրումներ</w:t>
      </w:r>
      <w:r w:rsidR="00873412" w:rsidRPr="00873412">
        <w:rPr>
          <w:rFonts w:ascii="Sylfaen" w:hAnsi="Sylfaen"/>
          <w:sz w:val="24"/>
        </w:rPr>
        <w:t>,</w:t>
      </w:r>
    </w:p>
    <w:p w:rsidR="00013310" w:rsidRPr="00013310" w:rsidRDefault="00AF4064" w:rsidP="004E26E3">
      <w:pPr>
        <w:pStyle w:val="20"/>
        <w:numPr>
          <w:ilvl w:val="0"/>
          <w:numId w:val="4"/>
        </w:numPr>
        <w:shd w:val="clear" w:color="auto" w:fill="auto"/>
        <w:tabs>
          <w:tab w:val="left" w:pos="426"/>
        </w:tabs>
        <w:spacing w:line="288" w:lineRule="auto"/>
        <w:ind w:left="426" w:firstLine="567"/>
        <w:contextualSpacing/>
        <w:rPr>
          <w:rFonts w:ascii="Sylfaen" w:hAnsi="Sylfaen"/>
          <w:sz w:val="24"/>
        </w:rPr>
      </w:pPr>
      <w:r w:rsidRPr="00AF4064">
        <w:rPr>
          <w:rFonts w:ascii="Sylfaen" w:hAnsi="Sylfaen"/>
          <w:sz w:val="24"/>
        </w:rPr>
        <w:t>նոր արտադրություններ ստեղծելու համար, այսինքն` ինտենսիվ ներդրումներ:</w:t>
      </w:r>
    </w:p>
    <w:p w:rsidR="00013310" w:rsidRPr="00013310" w:rsidRDefault="00E1077C" w:rsidP="004E26E3">
      <w:pPr>
        <w:pStyle w:val="20"/>
        <w:numPr>
          <w:ilvl w:val="0"/>
          <w:numId w:val="7"/>
        </w:numPr>
        <w:shd w:val="clear" w:color="auto" w:fill="auto"/>
        <w:tabs>
          <w:tab w:val="left" w:pos="-2977"/>
          <w:tab w:val="left" w:pos="426"/>
        </w:tabs>
        <w:spacing w:line="288" w:lineRule="auto"/>
        <w:ind w:left="426" w:firstLine="567"/>
        <w:contextualSpacing/>
        <w:rPr>
          <w:rFonts w:ascii="Sylfaen" w:hAnsi="Sylfaen"/>
          <w:sz w:val="24"/>
        </w:rPr>
      </w:pPr>
      <w:r>
        <w:rPr>
          <w:rFonts w:ascii="Sylfaen" w:hAnsi="Sylfaen"/>
          <w:sz w:val="24"/>
          <w:lang w:val="en-US"/>
        </w:rPr>
        <w:t>Ըստ տարածաշրջանների`</w:t>
      </w:r>
    </w:p>
    <w:p w:rsidR="00013310" w:rsidRPr="00013310" w:rsidRDefault="00873412" w:rsidP="004E26E3">
      <w:pPr>
        <w:pStyle w:val="20"/>
        <w:numPr>
          <w:ilvl w:val="0"/>
          <w:numId w:val="9"/>
        </w:numPr>
        <w:shd w:val="clear" w:color="auto" w:fill="auto"/>
        <w:tabs>
          <w:tab w:val="left" w:pos="-1418"/>
          <w:tab w:val="left" w:pos="-284"/>
          <w:tab w:val="left" w:pos="426"/>
        </w:tabs>
        <w:spacing w:line="288" w:lineRule="auto"/>
        <w:ind w:left="426" w:firstLine="567"/>
        <w:contextualSpacing/>
        <w:rPr>
          <w:rFonts w:ascii="Sylfaen" w:hAnsi="Sylfaen"/>
          <w:sz w:val="24"/>
        </w:rPr>
      </w:pPr>
      <w:r>
        <w:rPr>
          <w:rFonts w:ascii="Sylfaen" w:hAnsi="Sylfaen"/>
          <w:sz w:val="24"/>
          <w:lang w:val="en-US"/>
        </w:rPr>
        <w:t>Ն</w:t>
      </w:r>
      <w:r w:rsidR="00013310">
        <w:rPr>
          <w:rFonts w:ascii="Sylfaen" w:hAnsi="Sylfaen"/>
          <w:sz w:val="24"/>
          <w:lang w:val="en-US"/>
        </w:rPr>
        <w:t>երքին</w:t>
      </w:r>
      <w:r>
        <w:rPr>
          <w:rFonts w:ascii="Sylfaen" w:hAnsi="Sylfaen"/>
          <w:sz w:val="24"/>
          <w:lang w:val="en-US"/>
        </w:rPr>
        <w:t>,</w:t>
      </w:r>
    </w:p>
    <w:p w:rsidR="00013310" w:rsidRPr="00013310" w:rsidRDefault="001B6EEB" w:rsidP="004E26E3">
      <w:pPr>
        <w:pStyle w:val="20"/>
        <w:numPr>
          <w:ilvl w:val="0"/>
          <w:numId w:val="9"/>
        </w:numPr>
        <w:shd w:val="clear" w:color="auto" w:fill="auto"/>
        <w:tabs>
          <w:tab w:val="left" w:pos="-1418"/>
          <w:tab w:val="left" w:pos="426"/>
        </w:tabs>
        <w:spacing w:line="288" w:lineRule="auto"/>
        <w:ind w:left="426" w:firstLine="567"/>
        <w:contextualSpacing/>
        <w:rPr>
          <w:rFonts w:ascii="Sylfaen" w:hAnsi="Sylfaen"/>
          <w:sz w:val="24"/>
        </w:rPr>
      </w:pPr>
      <w:r>
        <w:rPr>
          <w:rFonts w:ascii="Sylfaen" w:hAnsi="Sylfaen"/>
          <w:sz w:val="24"/>
          <w:lang w:val="en-US"/>
        </w:rPr>
        <w:t>ա</w:t>
      </w:r>
      <w:r w:rsidR="00013310">
        <w:rPr>
          <w:rFonts w:ascii="Sylfaen" w:hAnsi="Sylfaen"/>
          <w:sz w:val="24"/>
          <w:lang w:val="en-US"/>
        </w:rPr>
        <w:t>րտաքին:</w:t>
      </w:r>
    </w:p>
    <w:p w:rsidR="00013310" w:rsidRPr="00013310" w:rsidRDefault="00013310" w:rsidP="004E26E3">
      <w:pPr>
        <w:pStyle w:val="20"/>
        <w:numPr>
          <w:ilvl w:val="0"/>
          <w:numId w:val="7"/>
        </w:numPr>
        <w:shd w:val="clear" w:color="auto" w:fill="auto"/>
        <w:tabs>
          <w:tab w:val="left" w:pos="-1418"/>
          <w:tab w:val="left" w:pos="426"/>
        </w:tabs>
        <w:spacing w:line="288" w:lineRule="auto"/>
        <w:ind w:left="426" w:firstLine="567"/>
        <w:contextualSpacing/>
        <w:rPr>
          <w:rFonts w:ascii="Sylfaen" w:hAnsi="Sylfaen"/>
          <w:sz w:val="24"/>
        </w:rPr>
      </w:pPr>
      <w:r>
        <w:rPr>
          <w:rFonts w:ascii="Sylfaen" w:hAnsi="Sylfaen"/>
          <w:sz w:val="24"/>
          <w:lang w:val="en-US"/>
        </w:rPr>
        <w:t>Ըստ ռիսկի մակարդակի</w:t>
      </w:r>
      <w:r w:rsidR="00E1077C">
        <w:rPr>
          <w:rFonts w:ascii="Sylfaen" w:hAnsi="Sylfaen"/>
          <w:sz w:val="24"/>
          <w:lang w:val="en-US"/>
        </w:rPr>
        <w:t>`</w:t>
      </w:r>
    </w:p>
    <w:p w:rsidR="00013310" w:rsidRPr="00013310" w:rsidRDefault="001B6EEB" w:rsidP="004E26E3">
      <w:pPr>
        <w:pStyle w:val="20"/>
        <w:numPr>
          <w:ilvl w:val="0"/>
          <w:numId w:val="10"/>
        </w:numPr>
        <w:shd w:val="clear" w:color="auto" w:fill="auto"/>
        <w:tabs>
          <w:tab w:val="left" w:pos="-3119"/>
          <w:tab w:val="left" w:pos="426"/>
        </w:tabs>
        <w:spacing w:line="288" w:lineRule="auto"/>
        <w:ind w:left="426" w:firstLine="567"/>
        <w:contextualSpacing/>
        <w:rPr>
          <w:rFonts w:ascii="Sylfaen" w:hAnsi="Sylfaen"/>
          <w:sz w:val="24"/>
        </w:rPr>
      </w:pPr>
      <w:r>
        <w:rPr>
          <w:rFonts w:ascii="Sylfaen" w:hAnsi="Sylfaen"/>
          <w:sz w:val="24"/>
          <w:lang w:val="en-US"/>
        </w:rPr>
        <w:t>ռ</w:t>
      </w:r>
      <w:r w:rsidR="00013310">
        <w:rPr>
          <w:rFonts w:ascii="Sylfaen" w:hAnsi="Sylfaen"/>
          <w:sz w:val="24"/>
          <w:lang w:val="en-US"/>
        </w:rPr>
        <w:t>իսկի ցածր մակարդակով</w:t>
      </w:r>
      <w:r w:rsidR="00873412">
        <w:rPr>
          <w:rFonts w:ascii="Sylfaen" w:hAnsi="Sylfaen"/>
          <w:sz w:val="24"/>
          <w:lang w:val="en-US"/>
        </w:rPr>
        <w:t>,</w:t>
      </w:r>
    </w:p>
    <w:p w:rsidR="00013310" w:rsidRPr="00013310" w:rsidRDefault="001B6EEB" w:rsidP="004E26E3">
      <w:pPr>
        <w:pStyle w:val="20"/>
        <w:numPr>
          <w:ilvl w:val="0"/>
          <w:numId w:val="10"/>
        </w:numPr>
        <w:shd w:val="clear" w:color="auto" w:fill="auto"/>
        <w:tabs>
          <w:tab w:val="left" w:pos="-3119"/>
          <w:tab w:val="left" w:pos="426"/>
        </w:tabs>
        <w:spacing w:line="288" w:lineRule="auto"/>
        <w:ind w:left="426" w:firstLine="567"/>
        <w:contextualSpacing/>
        <w:rPr>
          <w:rFonts w:ascii="Sylfaen" w:hAnsi="Sylfaen"/>
          <w:sz w:val="24"/>
        </w:rPr>
      </w:pPr>
      <w:r>
        <w:rPr>
          <w:rFonts w:ascii="Sylfaen" w:hAnsi="Sylfaen"/>
          <w:sz w:val="24"/>
          <w:lang w:val="en-US"/>
        </w:rPr>
        <w:t>ռ</w:t>
      </w:r>
      <w:r w:rsidR="00013310">
        <w:rPr>
          <w:rFonts w:ascii="Sylfaen" w:hAnsi="Sylfaen"/>
          <w:sz w:val="24"/>
          <w:lang w:val="en-US"/>
        </w:rPr>
        <w:t>իսկի բարձր մակարդակով:</w:t>
      </w:r>
    </w:p>
    <w:p w:rsidR="00013310" w:rsidRPr="00013310" w:rsidRDefault="00013310" w:rsidP="004E26E3">
      <w:pPr>
        <w:pStyle w:val="20"/>
        <w:numPr>
          <w:ilvl w:val="0"/>
          <w:numId w:val="7"/>
        </w:numPr>
        <w:shd w:val="clear" w:color="auto" w:fill="auto"/>
        <w:tabs>
          <w:tab w:val="left" w:pos="426"/>
        </w:tabs>
        <w:spacing w:line="288" w:lineRule="auto"/>
        <w:ind w:left="426" w:firstLine="567"/>
        <w:contextualSpacing/>
        <w:jc w:val="left"/>
        <w:rPr>
          <w:rFonts w:ascii="Sylfaen" w:hAnsi="Sylfaen"/>
          <w:sz w:val="24"/>
        </w:rPr>
      </w:pPr>
      <w:r>
        <w:rPr>
          <w:rFonts w:ascii="Sylfaen" w:hAnsi="Sylfaen"/>
          <w:sz w:val="24"/>
          <w:lang w:val="en-US"/>
        </w:rPr>
        <w:t>Ըստ գործունեության տեսակի</w:t>
      </w:r>
      <w:r w:rsidR="00E1077C">
        <w:rPr>
          <w:rFonts w:ascii="Sylfaen" w:hAnsi="Sylfaen"/>
          <w:sz w:val="24"/>
          <w:lang w:val="en-US"/>
        </w:rPr>
        <w:t>`</w:t>
      </w:r>
    </w:p>
    <w:p w:rsidR="00013310" w:rsidRPr="00013310" w:rsidRDefault="00D6115A" w:rsidP="004E26E3">
      <w:pPr>
        <w:pStyle w:val="20"/>
        <w:numPr>
          <w:ilvl w:val="0"/>
          <w:numId w:val="11"/>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Ն</w:t>
      </w:r>
      <w:r w:rsidR="00013310">
        <w:rPr>
          <w:rFonts w:ascii="Sylfaen" w:hAnsi="Sylfaen"/>
          <w:sz w:val="24"/>
          <w:lang w:val="en-US"/>
        </w:rPr>
        <w:t>ետտո</w:t>
      </w:r>
      <w:r>
        <w:rPr>
          <w:rFonts w:ascii="Sylfaen" w:hAnsi="Sylfaen"/>
          <w:sz w:val="24"/>
        </w:rPr>
        <w:t xml:space="preserve"> </w:t>
      </w:r>
      <w:r w:rsidR="00013310" w:rsidRPr="00AF4064">
        <w:rPr>
          <w:rFonts w:ascii="Sylfaen" w:hAnsi="Sylfaen"/>
          <w:sz w:val="24"/>
        </w:rPr>
        <w:t>ներդրումներ</w:t>
      </w:r>
      <w:r w:rsidR="00873412">
        <w:rPr>
          <w:rFonts w:ascii="Sylfaen" w:hAnsi="Sylfaen"/>
          <w:sz w:val="24"/>
          <w:lang w:val="en-US"/>
        </w:rPr>
        <w:t>,</w:t>
      </w:r>
    </w:p>
    <w:p w:rsidR="00013310" w:rsidRPr="00013310" w:rsidRDefault="007E7DC2" w:rsidP="004E26E3">
      <w:pPr>
        <w:pStyle w:val="20"/>
        <w:numPr>
          <w:ilvl w:val="0"/>
          <w:numId w:val="11"/>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է</w:t>
      </w:r>
      <w:r w:rsidR="00013310">
        <w:rPr>
          <w:rFonts w:ascii="Sylfaen" w:hAnsi="Sylfaen"/>
          <w:sz w:val="24"/>
          <w:lang w:val="en-US"/>
        </w:rPr>
        <w:t>քստենսիվ</w:t>
      </w:r>
      <w:r w:rsidR="00D6115A">
        <w:rPr>
          <w:rFonts w:ascii="Sylfaen" w:hAnsi="Sylfaen"/>
          <w:sz w:val="24"/>
        </w:rPr>
        <w:t xml:space="preserve"> </w:t>
      </w:r>
      <w:r w:rsidR="00013310" w:rsidRPr="00AF4064">
        <w:rPr>
          <w:rFonts w:ascii="Sylfaen" w:hAnsi="Sylfaen"/>
          <w:sz w:val="24"/>
        </w:rPr>
        <w:t>ներդրումներ</w:t>
      </w:r>
      <w:r w:rsidR="00873412">
        <w:rPr>
          <w:rFonts w:ascii="Sylfaen" w:hAnsi="Sylfaen"/>
          <w:sz w:val="24"/>
          <w:lang w:val="en-US"/>
        </w:rPr>
        <w:t>,</w:t>
      </w:r>
    </w:p>
    <w:p w:rsidR="00013310" w:rsidRPr="00013310" w:rsidRDefault="001B6EEB" w:rsidP="004E26E3">
      <w:pPr>
        <w:pStyle w:val="20"/>
        <w:numPr>
          <w:ilvl w:val="0"/>
          <w:numId w:val="11"/>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վ</w:t>
      </w:r>
      <w:r w:rsidR="00013310">
        <w:rPr>
          <w:rFonts w:ascii="Sylfaen" w:hAnsi="Sylfaen"/>
          <w:sz w:val="24"/>
          <w:lang w:val="en-US"/>
        </w:rPr>
        <w:t>երա</w:t>
      </w:r>
      <w:r w:rsidR="00013310" w:rsidRPr="00AF4064">
        <w:rPr>
          <w:rFonts w:ascii="Sylfaen" w:hAnsi="Sylfaen"/>
          <w:sz w:val="24"/>
        </w:rPr>
        <w:t>ներդրումներ</w:t>
      </w:r>
      <w:r w:rsidR="00873412">
        <w:rPr>
          <w:rFonts w:ascii="Sylfaen" w:hAnsi="Sylfaen"/>
          <w:sz w:val="24"/>
          <w:lang w:val="en-US"/>
        </w:rPr>
        <w:t>,</w:t>
      </w:r>
    </w:p>
    <w:p w:rsidR="00013310" w:rsidRPr="00013310" w:rsidRDefault="001B6EEB" w:rsidP="004E26E3">
      <w:pPr>
        <w:pStyle w:val="20"/>
        <w:numPr>
          <w:ilvl w:val="0"/>
          <w:numId w:val="11"/>
        </w:numPr>
        <w:shd w:val="clear" w:color="auto" w:fill="auto"/>
        <w:tabs>
          <w:tab w:val="left" w:pos="-2127"/>
          <w:tab w:val="left" w:pos="426"/>
        </w:tabs>
        <w:spacing w:line="288" w:lineRule="auto"/>
        <w:ind w:left="426" w:firstLine="567"/>
        <w:contextualSpacing/>
        <w:rPr>
          <w:rFonts w:ascii="Sylfaen" w:hAnsi="Sylfaen"/>
          <w:sz w:val="24"/>
        </w:rPr>
      </w:pPr>
      <w:r>
        <w:rPr>
          <w:rFonts w:ascii="Sylfaen" w:hAnsi="Sylfaen"/>
          <w:sz w:val="24"/>
          <w:lang w:val="en-US"/>
        </w:rPr>
        <w:t>բ</w:t>
      </w:r>
      <w:r w:rsidR="00013310">
        <w:rPr>
          <w:rFonts w:ascii="Sylfaen" w:hAnsi="Sylfaen"/>
          <w:sz w:val="24"/>
          <w:lang w:val="en-US"/>
        </w:rPr>
        <w:t>րուտտո</w:t>
      </w:r>
      <w:r w:rsidR="00013310" w:rsidRPr="00AF4064">
        <w:rPr>
          <w:rFonts w:ascii="Sylfaen" w:hAnsi="Sylfaen"/>
          <w:sz w:val="24"/>
        </w:rPr>
        <w:t>ն</w:t>
      </w:r>
      <w:r w:rsidR="00D6115A">
        <w:rPr>
          <w:rFonts w:ascii="Sylfaen" w:hAnsi="Sylfaen"/>
          <w:sz w:val="24"/>
        </w:rPr>
        <w:t xml:space="preserve"> </w:t>
      </w:r>
      <w:r w:rsidR="00013310" w:rsidRPr="00AF4064">
        <w:rPr>
          <w:rFonts w:ascii="Sylfaen" w:hAnsi="Sylfaen"/>
          <w:sz w:val="24"/>
        </w:rPr>
        <w:t>երդրումներ</w:t>
      </w:r>
      <w:r>
        <w:rPr>
          <w:rFonts w:ascii="Sylfaen" w:hAnsi="Sylfaen"/>
          <w:sz w:val="24"/>
          <w:lang w:val="en-US"/>
        </w:rPr>
        <w:t>:</w:t>
      </w:r>
    </w:p>
    <w:p w:rsidR="00013310" w:rsidRPr="001B6EEB" w:rsidRDefault="001B6EEB" w:rsidP="004E26E3">
      <w:pPr>
        <w:pStyle w:val="20"/>
        <w:numPr>
          <w:ilvl w:val="0"/>
          <w:numId w:val="7"/>
        </w:numPr>
        <w:shd w:val="clear" w:color="auto" w:fill="auto"/>
        <w:tabs>
          <w:tab w:val="left" w:pos="-1276"/>
          <w:tab w:val="left" w:pos="426"/>
        </w:tabs>
        <w:spacing w:line="288" w:lineRule="auto"/>
        <w:ind w:left="426" w:firstLine="567"/>
        <w:contextualSpacing/>
        <w:rPr>
          <w:rFonts w:ascii="Sylfaen" w:hAnsi="Sylfaen"/>
          <w:sz w:val="24"/>
        </w:rPr>
      </w:pPr>
      <w:r>
        <w:rPr>
          <w:rFonts w:ascii="Sylfaen" w:hAnsi="Sylfaen"/>
          <w:sz w:val="24"/>
          <w:lang w:val="en-US"/>
        </w:rPr>
        <w:t>Ըստ տնտեսվարող սուբյեկտի միջոցների</w:t>
      </w:r>
      <w:r w:rsidR="00E1077C">
        <w:rPr>
          <w:rFonts w:ascii="Sylfaen" w:hAnsi="Sylfaen"/>
          <w:sz w:val="24"/>
          <w:lang w:val="en-US"/>
        </w:rPr>
        <w:t>`</w:t>
      </w:r>
    </w:p>
    <w:p w:rsidR="001B6EEB" w:rsidRPr="001B6EEB" w:rsidRDefault="007E7DC2" w:rsidP="004E26E3">
      <w:pPr>
        <w:pStyle w:val="20"/>
        <w:numPr>
          <w:ilvl w:val="0"/>
          <w:numId w:val="12"/>
        </w:numPr>
        <w:shd w:val="clear" w:color="auto" w:fill="auto"/>
        <w:tabs>
          <w:tab w:val="left" w:pos="-1560"/>
          <w:tab w:val="left" w:pos="426"/>
        </w:tabs>
        <w:spacing w:line="288" w:lineRule="auto"/>
        <w:ind w:left="426" w:firstLine="567"/>
        <w:contextualSpacing/>
        <w:rPr>
          <w:rFonts w:ascii="Sylfaen" w:hAnsi="Sylfaen"/>
          <w:sz w:val="24"/>
        </w:rPr>
      </w:pPr>
      <w:r>
        <w:rPr>
          <w:rFonts w:ascii="Sylfaen" w:hAnsi="Sylfaen"/>
          <w:sz w:val="24"/>
          <w:lang w:val="en-US"/>
        </w:rPr>
        <w:t>ս</w:t>
      </w:r>
      <w:r w:rsidR="001B6EEB">
        <w:rPr>
          <w:rFonts w:ascii="Sylfaen" w:hAnsi="Sylfaen"/>
          <w:sz w:val="24"/>
          <w:lang w:val="en-US"/>
        </w:rPr>
        <w:t>եփական</w:t>
      </w:r>
      <w:r w:rsidR="00D6115A">
        <w:rPr>
          <w:rFonts w:ascii="Sylfaen" w:hAnsi="Sylfaen"/>
          <w:sz w:val="24"/>
        </w:rPr>
        <w:t xml:space="preserve"> </w:t>
      </w:r>
      <w:r w:rsidR="001B6EEB">
        <w:rPr>
          <w:rFonts w:ascii="Sylfaen" w:hAnsi="Sylfaen"/>
          <w:sz w:val="24"/>
          <w:lang w:val="en-US"/>
        </w:rPr>
        <w:t>միջոցների</w:t>
      </w:r>
      <w:r w:rsidR="00D6115A">
        <w:rPr>
          <w:rFonts w:ascii="Sylfaen" w:hAnsi="Sylfaen"/>
          <w:sz w:val="24"/>
        </w:rPr>
        <w:t xml:space="preserve"> </w:t>
      </w:r>
      <w:r w:rsidR="001B6EEB">
        <w:rPr>
          <w:rFonts w:ascii="Sylfaen" w:hAnsi="Sylfaen"/>
          <w:sz w:val="24"/>
          <w:lang w:val="en-US"/>
        </w:rPr>
        <w:t>հաշվին</w:t>
      </w:r>
      <w:r w:rsidR="00D6115A">
        <w:rPr>
          <w:rFonts w:ascii="Sylfaen" w:hAnsi="Sylfaen"/>
          <w:sz w:val="24"/>
        </w:rPr>
        <w:t xml:space="preserve"> </w:t>
      </w:r>
      <w:r w:rsidR="001B6EEB">
        <w:rPr>
          <w:rFonts w:ascii="Sylfaen" w:hAnsi="Sylfaen"/>
          <w:sz w:val="24"/>
          <w:lang w:val="en-US"/>
        </w:rPr>
        <w:t>իրականացվող</w:t>
      </w:r>
      <w:r w:rsidR="00D6115A">
        <w:rPr>
          <w:rFonts w:ascii="Sylfaen" w:hAnsi="Sylfaen"/>
          <w:sz w:val="24"/>
        </w:rPr>
        <w:t xml:space="preserve"> </w:t>
      </w:r>
      <w:r w:rsidR="001B6EEB">
        <w:rPr>
          <w:rFonts w:ascii="Sylfaen" w:hAnsi="Sylfaen"/>
          <w:sz w:val="24"/>
          <w:lang w:val="en-US"/>
        </w:rPr>
        <w:t>ներդրումներ</w:t>
      </w:r>
      <w:r w:rsidR="00873412" w:rsidRPr="00873412">
        <w:rPr>
          <w:rFonts w:ascii="Sylfaen" w:hAnsi="Sylfaen"/>
          <w:sz w:val="24"/>
        </w:rPr>
        <w:t>,</w:t>
      </w:r>
    </w:p>
    <w:p w:rsidR="001B6EEB" w:rsidRPr="001B6EEB" w:rsidRDefault="007E7DC2" w:rsidP="004E26E3">
      <w:pPr>
        <w:pStyle w:val="20"/>
        <w:numPr>
          <w:ilvl w:val="0"/>
          <w:numId w:val="12"/>
        </w:numPr>
        <w:shd w:val="clear" w:color="auto" w:fill="auto"/>
        <w:tabs>
          <w:tab w:val="left" w:pos="-1560"/>
          <w:tab w:val="left" w:pos="426"/>
        </w:tabs>
        <w:spacing w:line="288" w:lineRule="auto"/>
        <w:ind w:left="426" w:firstLine="567"/>
        <w:contextualSpacing/>
        <w:rPr>
          <w:rFonts w:ascii="Sylfaen" w:hAnsi="Sylfaen"/>
          <w:sz w:val="24"/>
        </w:rPr>
      </w:pPr>
      <w:r>
        <w:rPr>
          <w:rFonts w:ascii="Sylfaen" w:hAnsi="Sylfaen"/>
          <w:sz w:val="24"/>
          <w:lang w:val="en-US"/>
        </w:rPr>
        <w:t>փ</w:t>
      </w:r>
      <w:r w:rsidR="001B6EEB" w:rsidRPr="001B6EEB">
        <w:rPr>
          <w:rFonts w:ascii="Sylfaen" w:hAnsi="Sylfaen"/>
          <w:sz w:val="24"/>
          <w:lang w:val="en-US"/>
        </w:rPr>
        <w:t>ոխառու</w:t>
      </w:r>
      <w:r w:rsidR="00D6115A">
        <w:rPr>
          <w:rFonts w:ascii="Sylfaen" w:hAnsi="Sylfaen"/>
          <w:sz w:val="24"/>
        </w:rPr>
        <w:t xml:space="preserve"> </w:t>
      </w:r>
      <w:r w:rsidR="001B6EEB" w:rsidRPr="001B6EEB">
        <w:rPr>
          <w:rFonts w:ascii="Sylfaen" w:hAnsi="Sylfaen"/>
          <w:sz w:val="24"/>
          <w:lang w:val="en-US"/>
        </w:rPr>
        <w:t>միջոցների</w:t>
      </w:r>
      <w:r w:rsidR="00D6115A">
        <w:rPr>
          <w:rFonts w:ascii="Sylfaen" w:hAnsi="Sylfaen"/>
          <w:sz w:val="24"/>
        </w:rPr>
        <w:t xml:space="preserve"> </w:t>
      </w:r>
      <w:r w:rsidR="001B6EEB" w:rsidRPr="001B6EEB">
        <w:rPr>
          <w:rFonts w:ascii="Sylfaen" w:hAnsi="Sylfaen"/>
          <w:sz w:val="24"/>
          <w:lang w:val="en-US"/>
        </w:rPr>
        <w:t>հաշվին</w:t>
      </w:r>
      <w:r w:rsidR="00D6115A">
        <w:rPr>
          <w:rFonts w:ascii="Sylfaen" w:hAnsi="Sylfaen"/>
          <w:sz w:val="24"/>
        </w:rPr>
        <w:t xml:space="preserve"> </w:t>
      </w:r>
      <w:r w:rsidR="001B6EEB">
        <w:rPr>
          <w:rFonts w:ascii="Sylfaen" w:hAnsi="Sylfaen"/>
          <w:sz w:val="24"/>
          <w:lang w:val="en-US"/>
        </w:rPr>
        <w:t>իրա</w:t>
      </w:r>
      <w:r w:rsidR="001B6EEB" w:rsidRPr="001B6EEB">
        <w:rPr>
          <w:rFonts w:ascii="Sylfaen" w:hAnsi="Sylfaen"/>
          <w:sz w:val="24"/>
          <w:lang w:val="en-US"/>
        </w:rPr>
        <w:t>կա</w:t>
      </w:r>
      <w:r w:rsidR="001B6EEB">
        <w:rPr>
          <w:rFonts w:ascii="Sylfaen" w:hAnsi="Sylfaen"/>
          <w:sz w:val="24"/>
          <w:lang w:val="en-US"/>
        </w:rPr>
        <w:t>նաց</w:t>
      </w:r>
      <w:r w:rsidR="001B6EEB" w:rsidRPr="001B6EEB">
        <w:rPr>
          <w:rFonts w:ascii="Sylfaen" w:hAnsi="Sylfaen"/>
          <w:sz w:val="24"/>
          <w:lang w:val="en-US"/>
        </w:rPr>
        <w:t>վող</w:t>
      </w:r>
      <w:r w:rsidR="00D6115A">
        <w:rPr>
          <w:rFonts w:ascii="Sylfaen" w:hAnsi="Sylfaen"/>
          <w:sz w:val="24"/>
        </w:rPr>
        <w:t xml:space="preserve"> </w:t>
      </w:r>
      <w:r w:rsidR="001B6EEB" w:rsidRPr="001B6EEB">
        <w:rPr>
          <w:rFonts w:ascii="Sylfaen" w:hAnsi="Sylfaen"/>
          <w:sz w:val="24"/>
          <w:lang w:val="en-US"/>
        </w:rPr>
        <w:t>ներդրումներ</w:t>
      </w:r>
      <w:r w:rsidR="001B6EEB" w:rsidRPr="001B6EEB">
        <w:rPr>
          <w:rFonts w:ascii="Sylfaen" w:hAnsi="Sylfaen"/>
          <w:sz w:val="24"/>
        </w:rPr>
        <w:t>:</w:t>
      </w:r>
    </w:p>
    <w:p w:rsidR="001B6EEB" w:rsidRPr="001B6EEB" w:rsidRDefault="001B6EEB" w:rsidP="004E26E3">
      <w:pPr>
        <w:pStyle w:val="20"/>
        <w:numPr>
          <w:ilvl w:val="0"/>
          <w:numId w:val="7"/>
        </w:numPr>
        <w:shd w:val="clear" w:color="auto" w:fill="auto"/>
        <w:tabs>
          <w:tab w:val="left" w:pos="426"/>
        </w:tabs>
        <w:spacing w:line="288" w:lineRule="auto"/>
        <w:ind w:left="426" w:firstLine="567"/>
        <w:contextualSpacing/>
        <w:rPr>
          <w:rFonts w:ascii="Sylfaen" w:hAnsi="Sylfaen"/>
          <w:sz w:val="24"/>
        </w:rPr>
      </w:pPr>
      <w:r>
        <w:rPr>
          <w:rFonts w:ascii="Sylfaen" w:hAnsi="Sylfaen"/>
          <w:sz w:val="24"/>
          <w:lang w:val="en-US"/>
        </w:rPr>
        <w:t>Ըստ ռեզիդենտության</w:t>
      </w:r>
      <w:r w:rsidR="00E1077C">
        <w:rPr>
          <w:rFonts w:ascii="Sylfaen" w:hAnsi="Sylfaen"/>
          <w:sz w:val="24"/>
          <w:lang w:val="en-US"/>
        </w:rPr>
        <w:t>`</w:t>
      </w:r>
    </w:p>
    <w:p w:rsidR="00013310" w:rsidRPr="001B6EEB" w:rsidRDefault="001B6EEB" w:rsidP="004E26E3">
      <w:pPr>
        <w:pStyle w:val="20"/>
        <w:numPr>
          <w:ilvl w:val="0"/>
          <w:numId w:val="13"/>
        </w:numPr>
        <w:shd w:val="clear" w:color="auto" w:fill="auto"/>
        <w:tabs>
          <w:tab w:val="left" w:pos="426"/>
        </w:tabs>
        <w:spacing w:line="288" w:lineRule="auto"/>
        <w:ind w:left="426" w:firstLine="567"/>
        <w:contextualSpacing/>
        <w:rPr>
          <w:rFonts w:ascii="Sylfaen" w:hAnsi="Sylfaen"/>
          <w:sz w:val="24"/>
        </w:rPr>
      </w:pPr>
      <w:r>
        <w:rPr>
          <w:rFonts w:ascii="Sylfaen" w:hAnsi="Sylfaen"/>
          <w:sz w:val="24"/>
          <w:lang w:val="en-US"/>
        </w:rPr>
        <w:t>ռեզիդենտների կողմից իրա</w:t>
      </w:r>
      <w:r w:rsidRPr="001B6EEB">
        <w:rPr>
          <w:rFonts w:ascii="Sylfaen" w:hAnsi="Sylfaen"/>
          <w:sz w:val="24"/>
          <w:lang w:val="en-US"/>
        </w:rPr>
        <w:t>կա</w:t>
      </w:r>
      <w:r>
        <w:rPr>
          <w:rFonts w:ascii="Sylfaen" w:hAnsi="Sylfaen"/>
          <w:sz w:val="24"/>
          <w:lang w:val="en-US"/>
        </w:rPr>
        <w:t>նաց</w:t>
      </w:r>
      <w:r w:rsidRPr="001B6EEB">
        <w:rPr>
          <w:rFonts w:ascii="Sylfaen" w:hAnsi="Sylfaen"/>
          <w:sz w:val="24"/>
          <w:lang w:val="en-US"/>
        </w:rPr>
        <w:t>վող</w:t>
      </w:r>
      <w:r w:rsidR="00A37E6D">
        <w:rPr>
          <w:rFonts w:ascii="Sylfaen" w:hAnsi="Sylfaen"/>
          <w:sz w:val="24"/>
        </w:rPr>
        <w:t xml:space="preserve"> </w:t>
      </w:r>
      <w:r w:rsidRPr="001B6EEB">
        <w:rPr>
          <w:rFonts w:ascii="Sylfaen" w:hAnsi="Sylfaen"/>
          <w:sz w:val="24"/>
          <w:lang w:val="en-US"/>
        </w:rPr>
        <w:t>ներդրումներ</w:t>
      </w:r>
      <w:r w:rsidR="00873412">
        <w:rPr>
          <w:rFonts w:ascii="Sylfaen" w:hAnsi="Sylfaen"/>
          <w:sz w:val="24"/>
          <w:lang w:val="en-US"/>
        </w:rPr>
        <w:t>,</w:t>
      </w:r>
    </w:p>
    <w:p w:rsidR="001B6EEB" w:rsidRPr="001B6EEB" w:rsidRDefault="001B6EEB" w:rsidP="004E26E3">
      <w:pPr>
        <w:pStyle w:val="20"/>
        <w:numPr>
          <w:ilvl w:val="0"/>
          <w:numId w:val="13"/>
        </w:numPr>
        <w:shd w:val="clear" w:color="auto" w:fill="auto"/>
        <w:tabs>
          <w:tab w:val="left" w:pos="426"/>
        </w:tabs>
        <w:spacing w:line="288" w:lineRule="auto"/>
        <w:ind w:left="426" w:firstLine="567"/>
        <w:contextualSpacing/>
        <w:rPr>
          <w:rFonts w:ascii="Sylfaen" w:hAnsi="Sylfaen"/>
          <w:sz w:val="24"/>
        </w:rPr>
      </w:pPr>
      <w:r>
        <w:rPr>
          <w:rFonts w:ascii="Sylfaen" w:hAnsi="Sylfaen"/>
          <w:sz w:val="24"/>
          <w:lang w:val="en-US"/>
        </w:rPr>
        <w:t>ոչ</w:t>
      </w:r>
      <w:r w:rsidR="00A37E6D">
        <w:rPr>
          <w:rFonts w:ascii="Sylfaen" w:hAnsi="Sylfaen"/>
          <w:sz w:val="24"/>
        </w:rPr>
        <w:t xml:space="preserve"> </w:t>
      </w:r>
      <w:r>
        <w:rPr>
          <w:rFonts w:ascii="Sylfaen" w:hAnsi="Sylfaen"/>
          <w:sz w:val="24"/>
          <w:lang w:val="en-US"/>
        </w:rPr>
        <w:t>ռեզիդենտների</w:t>
      </w:r>
      <w:r w:rsidR="00A37E6D">
        <w:rPr>
          <w:rFonts w:ascii="Sylfaen" w:hAnsi="Sylfaen"/>
          <w:sz w:val="24"/>
        </w:rPr>
        <w:t xml:space="preserve"> </w:t>
      </w:r>
      <w:r>
        <w:rPr>
          <w:rFonts w:ascii="Sylfaen" w:hAnsi="Sylfaen"/>
          <w:sz w:val="24"/>
          <w:lang w:val="en-US"/>
        </w:rPr>
        <w:t>կողմից</w:t>
      </w:r>
      <w:r w:rsidR="00A37E6D">
        <w:rPr>
          <w:rFonts w:ascii="Sylfaen" w:hAnsi="Sylfaen"/>
          <w:sz w:val="24"/>
        </w:rPr>
        <w:t xml:space="preserve"> </w:t>
      </w:r>
      <w:r>
        <w:rPr>
          <w:rFonts w:ascii="Sylfaen" w:hAnsi="Sylfaen"/>
          <w:sz w:val="24"/>
          <w:lang w:val="en-US"/>
        </w:rPr>
        <w:t>իրա</w:t>
      </w:r>
      <w:r w:rsidRPr="001B6EEB">
        <w:rPr>
          <w:rFonts w:ascii="Sylfaen" w:hAnsi="Sylfaen"/>
          <w:sz w:val="24"/>
          <w:lang w:val="en-US"/>
        </w:rPr>
        <w:t>կա</w:t>
      </w:r>
      <w:r>
        <w:rPr>
          <w:rFonts w:ascii="Sylfaen" w:hAnsi="Sylfaen"/>
          <w:sz w:val="24"/>
          <w:lang w:val="en-US"/>
        </w:rPr>
        <w:t>նաց</w:t>
      </w:r>
      <w:r w:rsidRPr="001B6EEB">
        <w:rPr>
          <w:rFonts w:ascii="Sylfaen" w:hAnsi="Sylfaen"/>
          <w:sz w:val="24"/>
          <w:lang w:val="en-US"/>
        </w:rPr>
        <w:t>վող</w:t>
      </w:r>
      <w:r w:rsidR="00A37E6D">
        <w:rPr>
          <w:rFonts w:ascii="Sylfaen" w:hAnsi="Sylfaen"/>
          <w:sz w:val="24"/>
        </w:rPr>
        <w:t xml:space="preserve"> </w:t>
      </w:r>
      <w:r w:rsidRPr="001B6EEB">
        <w:rPr>
          <w:rFonts w:ascii="Sylfaen" w:hAnsi="Sylfaen"/>
          <w:sz w:val="24"/>
          <w:lang w:val="en-US"/>
        </w:rPr>
        <w:t>ներդրումներ</w:t>
      </w:r>
      <w:r w:rsidRPr="001B6EEB">
        <w:rPr>
          <w:rFonts w:ascii="Sylfaen" w:hAnsi="Sylfaen"/>
          <w:sz w:val="24"/>
        </w:rPr>
        <w:t>:</w:t>
      </w:r>
    </w:p>
    <w:p w:rsidR="006001BC" w:rsidRPr="006001BC" w:rsidRDefault="008340F9" w:rsidP="004E26E3">
      <w:pPr>
        <w:tabs>
          <w:tab w:val="left" w:pos="426"/>
        </w:tabs>
        <w:spacing w:after="0" w:line="288" w:lineRule="auto"/>
        <w:ind w:left="426" w:firstLine="567"/>
        <w:contextualSpacing/>
        <w:jc w:val="both"/>
        <w:rPr>
          <w:rFonts w:ascii="Sylfaen" w:hAnsi="Sylfaen" w:cs="Sylfaen"/>
          <w:sz w:val="24"/>
          <w:lang w:val="ru-RU"/>
        </w:rPr>
      </w:pPr>
      <w:r>
        <w:rPr>
          <w:rFonts w:ascii="Sylfaen" w:hAnsi="Sylfaen" w:cs="Sylfaen"/>
          <w:sz w:val="24"/>
        </w:rPr>
        <w:t>Ինչպես</w:t>
      </w:r>
      <w:r w:rsidR="00A37E6D">
        <w:rPr>
          <w:rFonts w:ascii="Sylfaen" w:hAnsi="Sylfaen" w:cs="Sylfaen"/>
          <w:sz w:val="24"/>
          <w:lang w:val="ru-RU"/>
        </w:rPr>
        <w:t xml:space="preserve"> </w:t>
      </w:r>
      <w:r>
        <w:rPr>
          <w:rFonts w:ascii="Sylfaen" w:hAnsi="Sylfaen" w:cs="Sylfaen"/>
          <w:sz w:val="24"/>
        </w:rPr>
        <w:t>նշեցինք</w:t>
      </w:r>
      <w:r w:rsidRPr="00B75F82">
        <w:rPr>
          <w:rFonts w:ascii="Sylfaen" w:hAnsi="Sylfaen" w:cs="Sylfaen"/>
          <w:sz w:val="24"/>
          <w:lang w:val="ru-RU"/>
        </w:rPr>
        <w:t xml:space="preserve">, </w:t>
      </w:r>
      <w:r>
        <w:rPr>
          <w:rFonts w:ascii="Sylfaen" w:hAnsi="Sylfaen" w:cs="Sylfaen"/>
          <w:sz w:val="24"/>
        </w:rPr>
        <w:t>ներդրումները</w:t>
      </w:r>
      <w:r w:rsidR="00A37E6D">
        <w:rPr>
          <w:rFonts w:ascii="Sylfaen" w:hAnsi="Sylfaen" w:cs="Sylfaen"/>
          <w:sz w:val="24"/>
          <w:lang w:val="ru-RU"/>
        </w:rPr>
        <w:t xml:space="preserve"> </w:t>
      </w:r>
      <w:r>
        <w:rPr>
          <w:rFonts w:ascii="Sylfaen" w:hAnsi="Sylfaen" w:cs="Sylfaen"/>
          <w:sz w:val="24"/>
        </w:rPr>
        <w:t>ցանկացած</w:t>
      </w:r>
      <w:r w:rsidR="00A37E6D">
        <w:rPr>
          <w:rFonts w:ascii="Sylfaen" w:hAnsi="Sylfaen" w:cs="Sylfaen"/>
          <w:sz w:val="24"/>
          <w:lang w:val="ru-RU"/>
        </w:rPr>
        <w:t xml:space="preserve"> </w:t>
      </w:r>
      <w:r>
        <w:rPr>
          <w:rFonts w:ascii="Sylfaen" w:hAnsi="Sylfaen" w:cs="Sylfaen"/>
          <w:sz w:val="24"/>
        </w:rPr>
        <w:t>տնտեսության</w:t>
      </w:r>
      <w:r w:rsidR="00A37E6D">
        <w:rPr>
          <w:rFonts w:ascii="Sylfaen" w:hAnsi="Sylfaen" w:cs="Sylfaen"/>
          <w:sz w:val="24"/>
          <w:lang w:val="ru-RU"/>
        </w:rPr>
        <w:t xml:space="preserve"> </w:t>
      </w:r>
      <w:r>
        <w:rPr>
          <w:rFonts w:ascii="Sylfaen" w:hAnsi="Sylfaen" w:cs="Sylfaen"/>
          <w:sz w:val="24"/>
        </w:rPr>
        <w:t>համար</w:t>
      </w:r>
      <w:r w:rsidR="00A37E6D">
        <w:rPr>
          <w:rFonts w:ascii="Sylfaen" w:hAnsi="Sylfaen" w:cs="Sylfaen"/>
          <w:sz w:val="24"/>
          <w:lang w:val="ru-RU"/>
        </w:rPr>
        <w:t xml:space="preserve"> </w:t>
      </w:r>
      <w:r>
        <w:rPr>
          <w:rFonts w:ascii="Sylfaen" w:hAnsi="Sylfaen" w:cs="Sylfaen"/>
          <w:sz w:val="24"/>
        </w:rPr>
        <w:t>հանդիսանում</w:t>
      </w:r>
      <w:r w:rsidR="00A37E6D">
        <w:rPr>
          <w:rFonts w:ascii="Sylfaen" w:hAnsi="Sylfaen" w:cs="Sylfaen"/>
          <w:sz w:val="24"/>
          <w:lang w:val="ru-RU"/>
        </w:rPr>
        <w:t xml:space="preserve"> </w:t>
      </w:r>
      <w:r>
        <w:rPr>
          <w:rFonts w:ascii="Sylfaen" w:hAnsi="Sylfaen" w:cs="Sylfaen"/>
          <w:sz w:val="24"/>
        </w:rPr>
        <w:t>են</w:t>
      </w:r>
      <w:r w:rsidR="00A37E6D">
        <w:rPr>
          <w:rFonts w:ascii="Sylfaen" w:hAnsi="Sylfaen" w:cs="Sylfaen"/>
          <w:sz w:val="24"/>
          <w:lang w:val="ru-RU"/>
        </w:rPr>
        <w:t xml:space="preserve"> </w:t>
      </w:r>
      <w:r>
        <w:rPr>
          <w:rFonts w:ascii="Sylfaen" w:hAnsi="Sylfaen" w:cs="Sylfaen"/>
          <w:sz w:val="24"/>
        </w:rPr>
        <w:t>տնտեսական</w:t>
      </w:r>
      <w:r w:rsidR="00A37E6D">
        <w:rPr>
          <w:rFonts w:ascii="Sylfaen" w:hAnsi="Sylfaen" w:cs="Sylfaen"/>
          <w:sz w:val="24"/>
          <w:lang w:val="ru-RU"/>
        </w:rPr>
        <w:t xml:space="preserve"> </w:t>
      </w:r>
      <w:r>
        <w:rPr>
          <w:rFonts w:ascii="Sylfaen" w:hAnsi="Sylfaen" w:cs="Sylfaen"/>
          <w:sz w:val="24"/>
        </w:rPr>
        <w:t>զարգացման</w:t>
      </w:r>
      <w:r w:rsidR="00A37E6D">
        <w:rPr>
          <w:rFonts w:ascii="Sylfaen" w:hAnsi="Sylfaen" w:cs="Sylfaen"/>
          <w:sz w:val="24"/>
          <w:lang w:val="ru-RU"/>
        </w:rPr>
        <w:t xml:space="preserve"> </w:t>
      </w:r>
      <w:r>
        <w:rPr>
          <w:rFonts w:ascii="Sylfaen" w:hAnsi="Sylfaen" w:cs="Sylfaen"/>
          <w:sz w:val="24"/>
        </w:rPr>
        <w:t>կարևորագույն</w:t>
      </w:r>
      <w:r w:rsidR="00A37E6D">
        <w:rPr>
          <w:rFonts w:ascii="Sylfaen" w:hAnsi="Sylfaen" w:cs="Sylfaen"/>
          <w:sz w:val="24"/>
          <w:lang w:val="ru-RU"/>
        </w:rPr>
        <w:t xml:space="preserve"> </w:t>
      </w:r>
      <w:r>
        <w:rPr>
          <w:rFonts w:ascii="Sylfaen" w:hAnsi="Sylfaen" w:cs="Sylfaen"/>
          <w:sz w:val="24"/>
        </w:rPr>
        <w:t>գործոն</w:t>
      </w:r>
      <w:r w:rsidRPr="00B75F82">
        <w:rPr>
          <w:rFonts w:ascii="Sylfaen" w:hAnsi="Sylfaen" w:cs="Sylfaen"/>
          <w:sz w:val="24"/>
          <w:lang w:val="ru-RU"/>
        </w:rPr>
        <w:t>:</w:t>
      </w:r>
      <w:r w:rsidR="00A37E6D">
        <w:rPr>
          <w:rFonts w:ascii="Sylfaen" w:hAnsi="Sylfaen" w:cs="Sylfaen"/>
          <w:sz w:val="24"/>
          <w:lang w:val="ru-RU"/>
        </w:rPr>
        <w:t xml:space="preserve"> </w:t>
      </w:r>
      <w:r w:rsidR="00B75F82">
        <w:rPr>
          <w:rFonts w:ascii="Sylfaen" w:hAnsi="Sylfaen" w:cs="Sylfaen"/>
          <w:sz w:val="24"/>
        </w:rPr>
        <w:t>Պետությունն</w:t>
      </w:r>
      <w:r w:rsidR="00A37E6D">
        <w:rPr>
          <w:rFonts w:ascii="Sylfaen" w:hAnsi="Sylfaen" w:cs="Sylfaen"/>
          <w:sz w:val="24"/>
          <w:lang w:val="ru-RU"/>
        </w:rPr>
        <w:t xml:space="preserve"> </w:t>
      </w:r>
      <w:r w:rsidR="00B75F82">
        <w:rPr>
          <w:rFonts w:ascii="Sylfaen" w:hAnsi="Sylfaen" w:cs="Sylfaen"/>
          <w:sz w:val="24"/>
        </w:rPr>
        <w:t>իր</w:t>
      </w:r>
      <w:r w:rsidR="00A37E6D">
        <w:rPr>
          <w:rFonts w:ascii="Sylfaen" w:hAnsi="Sylfaen" w:cs="Sylfaen"/>
          <w:sz w:val="24"/>
          <w:lang w:val="ru-RU"/>
        </w:rPr>
        <w:t xml:space="preserve"> </w:t>
      </w:r>
      <w:r w:rsidR="00687F7D">
        <w:rPr>
          <w:rFonts w:ascii="Sylfaen" w:hAnsi="Sylfaen" w:cs="Sylfaen"/>
          <w:sz w:val="24"/>
        </w:rPr>
        <w:t>վարած</w:t>
      </w:r>
      <w:r w:rsidR="00A37E6D">
        <w:rPr>
          <w:rFonts w:ascii="Sylfaen" w:hAnsi="Sylfaen" w:cs="Sylfaen"/>
          <w:sz w:val="24"/>
          <w:lang w:val="ru-RU"/>
        </w:rPr>
        <w:t xml:space="preserve"> </w:t>
      </w:r>
      <w:r w:rsidR="00B75F82">
        <w:rPr>
          <w:rFonts w:ascii="Sylfaen" w:hAnsi="Sylfaen" w:cs="Sylfaen"/>
          <w:sz w:val="24"/>
        </w:rPr>
        <w:t>տնտեսական</w:t>
      </w:r>
      <w:r w:rsidR="00A37E6D">
        <w:rPr>
          <w:rFonts w:ascii="Sylfaen" w:hAnsi="Sylfaen" w:cs="Sylfaen"/>
          <w:sz w:val="24"/>
          <w:lang w:val="ru-RU"/>
        </w:rPr>
        <w:t xml:space="preserve"> </w:t>
      </w:r>
      <w:r w:rsidR="00B75F82">
        <w:rPr>
          <w:rFonts w:ascii="Sylfaen" w:hAnsi="Sylfaen" w:cs="Sylfaen"/>
          <w:sz w:val="24"/>
        </w:rPr>
        <w:t>քաղաքականության</w:t>
      </w:r>
      <w:r w:rsidR="00A37E6D">
        <w:rPr>
          <w:rFonts w:ascii="Sylfaen" w:hAnsi="Sylfaen" w:cs="Sylfaen"/>
          <w:sz w:val="24"/>
          <w:lang w:val="ru-RU"/>
        </w:rPr>
        <w:t xml:space="preserve"> </w:t>
      </w:r>
      <w:r w:rsidR="00B75F82">
        <w:rPr>
          <w:rFonts w:ascii="Sylfaen" w:hAnsi="Sylfaen" w:cs="Sylfaen"/>
          <w:sz w:val="24"/>
        </w:rPr>
        <w:t>շրջանակներում</w:t>
      </w:r>
      <w:r w:rsidR="00A37E6D">
        <w:rPr>
          <w:rFonts w:ascii="Sylfaen" w:hAnsi="Sylfaen" w:cs="Sylfaen"/>
          <w:sz w:val="24"/>
          <w:lang w:val="ru-RU"/>
        </w:rPr>
        <w:t xml:space="preserve"> </w:t>
      </w:r>
      <w:r w:rsidR="00B75F82">
        <w:rPr>
          <w:rFonts w:ascii="Sylfaen" w:hAnsi="Sylfaen" w:cs="Sylfaen"/>
          <w:sz w:val="24"/>
        </w:rPr>
        <w:t>դրամավարկային</w:t>
      </w:r>
      <w:r w:rsidR="00C31BDA">
        <w:rPr>
          <w:rFonts w:ascii="Sylfaen" w:hAnsi="Sylfaen" w:cs="Sylfaen"/>
          <w:sz w:val="24"/>
          <w:lang w:val="ru-RU"/>
        </w:rPr>
        <w:t xml:space="preserve"> </w:t>
      </w:r>
      <w:r w:rsidR="00B75F82">
        <w:rPr>
          <w:rFonts w:ascii="Sylfaen" w:hAnsi="Sylfaen" w:cs="Sylfaen"/>
          <w:sz w:val="24"/>
        </w:rPr>
        <w:t>և</w:t>
      </w:r>
      <w:r w:rsidR="00C31BDA">
        <w:rPr>
          <w:rFonts w:ascii="Sylfaen" w:hAnsi="Sylfaen" w:cs="Sylfaen"/>
          <w:sz w:val="24"/>
          <w:lang w:val="ru-RU"/>
        </w:rPr>
        <w:t xml:space="preserve"> </w:t>
      </w:r>
      <w:r w:rsidR="00B75F82">
        <w:rPr>
          <w:rFonts w:ascii="Sylfaen" w:hAnsi="Sylfaen" w:cs="Sylfaen"/>
          <w:sz w:val="24"/>
        </w:rPr>
        <w:t>հարկաբյուջետային</w:t>
      </w:r>
      <w:r w:rsidR="00C31BDA">
        <w:rPr>
          <w:rFonts w:ascii="Sylfaen" w:hAnsi="Sylfaen" w:cs="Sylfaen"/>
          <w:sz w:val="24"/>
          <w:lang w:val="ru-RU"/>
        </w:rPr>
        <w:t xml:space="preserve"> </w:t>
      </w:r>
      <w:r w:rsidR="00B75F82">
        <w:rPr>
          <w:rFonts w:ascii="Sylfaen" w:hAnsi="Sylfaen" w:cs="Sylfaen"/>
          <w:sz w:val="24"/>
        </w:rPr>
        <w:t>գործիքներով</w:t>
      </w:r>
      <w:r w:rsidR="00C31BDA">
        <w:rPr>
          <w:rFonts w:ascii="Sylfaen" w:hAnsi="Sylfaen" w:cs="Sylfaen"/>
          <w:sz w:val="24"/>
          <w:lang w:val="ru-RU"/>
        </w:rPr>
        <w:t xml:space="preserve"> </w:t>
      </w:r>
      <w:r w:rsidR="00B75F82">
        <w:rPr>
          <w:rFonts w:ascii="Sylfaen" w:hAnsi="Sylfaen" w:cs="Sylfaen"/>
          <w:sz w:val="24"/>
        </w:rPr>
        <w:t>խթանում</w:t>
      </w:r>
      <w:r w:rsidR="00C31BDA">
        <w:rPr>
          <w:rFonts w:ascii="Sylfaen" w:hAnsi="Sylfaen" w:cs="Sylfaen"/>
          <w:sz w:val="24"/>
          <w:lang w:val="ru-RU"/>
        </w:rPr>
        <w:t xml:space="preserve"> </w:t>
      </w:r>
      <w:r w:rsidR="00B75F82">
        <w:rPr>
          <w:rFonts w:ascii="Sylfaen" w:hAnsi="Sylfaen" w:cs="Sylfaen"/>
          <w:sz w:val="24"/>
        </w:rPr>
        <w:t>է</w:t>
      </w:r>
      <w:r w:rsidR="00C31BDA">
        <w:rPr>
          <w:rFonts w:ascii="Sylfaen" w:hAnsi="Sylfaen" w:cs="Sylfaen"/>
          <w:sz w:val="24"/>
          <w:lang w:val="ru-RU"/>
        </w:rPr>
        <w:t xml:space="preserve"> </w:t>
      </w:r>
      <w:r w:rsidR="00B75F82">
        <w:rPr>
          <w:rFonts w:ascii="Sylfaen" w:hAnsi="Sylfaen" w:cs="Sylfaen"/>
          <w:sz w:val="24"/>
        </w:rPr>
        <w:t>ներդրումների</w:t>
      </w:r>
      <w:r w:rsidR="00C31BDA">
        <w:rPr>
          <w:rFonts w:ascii="Sylfaen" w:hAnsi="Sylfaen" w:cs="Sylfaen"/>
          <w:sz w:val="24"/>
          <w:lang w:val="ru-RU"/>
        </w:rPr>
        <w:t xml:space="preserve"> </w:t>
      </w:r>
      <w:r w:rsidR="00B75F82">
        <w:rPr>
          <w:rFonts w:ascii="Sylfaen" w:hAnsi="Sylfaen" w:cs="Sylfaen"/>
          <w:sz w:val="24"/>
        </w:rPr>
        <w:t>աճին</w:t>
      </w:r>
      <w:r w:rsidR="00B75F82" w:rsidRPr="00B75F82">
        <w:rPr>
          <w:rFonts w:ascii="Sylfaen" w:hAnsi="Sylfaen" w:cs="Sylfaen"/>
          <w:sz w:val="24"/>
          <w:lang w:val="ru-RU"/>
        </w:rPr>
        <w:t xml:space="preserve">: </w:t>
      </w:r>
      <w:r w:rsidR="00B75F82">
        <w:rPr>
          <w:rFonts w:ascii="Sylfaen" w:hAnsi="Sylfaen" w:cs="Sylfaen"/>
          <w:sz w:val="24"/>
        </w:rPr>
        <w:t>Գոյություն</w:t>
      </w:r>
      <w:r w:rsidR="00C31BDA">
        <w:rPr>
          <w:rFonts w:ascii="Sylfaen" w:hAnsi="Sylfaen" w:cs="Sylfaen"/>
          <w:sz w:val="24"/>
          <w:lang w:val="ru-RU"/>
        </w:rPr>
        <w:t xml:space="preserve"> </w:t>
      </w:r>
      <w:r w:rsidR="00B75F82">
        <w:rPr>
          <w:rFonts w:ascii="Sylfaen" w:hAnsi="Sylfaen" w:cs="Sylfaen"/>
          <w:sz w:val="24"/>
        </w:rPr>
        <w:t>ունեն</w:t>
      </w:r>
      <w:r w:rsidR="00C31BDA">
        <w:rPr>
          <w:rFonts w:ascii="Sylfaen" w:hAnsi="Sylfaen" w:cs="Sylfaen"/>
          <w:sz w:val="24"/>
          <w:lang w:val="ru-RU"/>
        </w:rPr>
        <w:t xml:space="preserve"> </w:t>
      </w:r>
      <w:r w:rsidR="00B75F82">
        <w:rPr>
          <w:rFonts w:ascii="Sylfaen" w:hAnsi="Sylfaen" w:cs="Sylfaen"/>
          <w:sz w:val="24"/>
        </w:rPr>
        <w:t>մի</w:t>
      </w:r>
      <w:r w:rsidR="00C31BDA">
        <w:rPr>
          <w:rFonts w:ascii="Sylfaen" w:hAnsi="Sylfaen" w:cs="Sylfaen"/>
          <w:sz w:val="24"/>
          <w:lang w:val="ru-RU"/>
        </w:rPr>
        <w:t xml:space="preserve"> </w:t>
      </w:r>
      <w:r w:rsidR="00B75F82">
        <w:rPr>
          <w:rFonts w:ascii="Sylfaen" w:hAnsi="Sylfaen" w:cs="Sylfaen"/>
          <w:sz w:val="24"/>
        </w:rPr>
        <w:t>շարք</w:t>
      </w:r>
      <w:r w:rsidR="00C31BDA">
        <w:rPr>
          <w:rFonts w:ascii="Sylfaen" w:hAnsi="Sylfaen" w:cs="Sylfaen"/>
          <w:sz w:val="24"/>
          <w:lang w:val="ru-RU"/>
        </w:rPr>
        <w:t xml:space="preserve"> </w:t>
      </w:r>
      <w:r w:rsidR="00B75F82">
        <w:rPr>
          <w:rFonts w:ascii="Sylfaen" w:hAnsi="Sylfaen" w:cs="Sylfaen"/>
          <w:sz w:val="24"/>
        </w:rPr>
        <w:t>գործոններ</w:t>
      </w:r>
      <w:r w:rsidR="00B75F82" w:rsidRPr="00B75F82">
        <w:rPr>
          <w:rFonts w:ascii="Sylfaen" w:hAnsi="Sylfaen" w:cs="Sylfaen"/>
          <w:sz w:val="24"/>
          <w:lang w:val="ru-RU"/>
        </w:rPr>
        <w:t xml:space="preserve">, </w:t>
      </w:r>
      <w:r w:rsidR="00B75F82">
        <w:rPr>
          <w:rFonts w:ascii="Sylfaen" w:hAnsi="Sylfaen" w:cs="Sylfaen"/>
          <w:sz w:val="24"/>
        </w:rPr>
        <w:t>որոնք</w:t>
      </w:r>
      <w:r w:rsidR="00C31BDA">
        <w:rPr>
          <w:rFonts w:ascii="Sylfaen" w:hAnsi="Sylfaen" w:cs="Sylfaen"/>
          <w:sz w:val="24"/>
          <w:lang w:val="ru-RU"/>
        </w:rPr>
        <w:t xml:space="preserve"> </w:t>
      </w:r>
      <w:r w:rsidR="00B75F82">
        <w:rPr>
          <w:rFonts w:ascii="Sylfaen" w:hAnsi="Sylfaen" w:cs="Sylfaen"/>
          <w:sz w:val="24"/>
        </w:rPr>
        <w:t>փոխազդում</w:t>
      </w:r>
      <w:r w:rsidR="00C31BDA">
        <w:rPr>
          <w:rFonts w:ascii="Sylfaen" w:hAnsi="Sylfaen" w:cs="Sylfaen"/>
          <w:sz w:val="24"/>
          <w:lang w:val="ru-RU"/>
        </w:rPr>
        <w:t xml:space="preserve"> </w:t>
      </w:r>
      <w:r w:rsidR="00B75F82">
        <w:rPr>
          <w:rFonts w:ascii="Sylfaen" w:hAnsi="Sylfaen" w:cs="Sylfaen"/>
          <w:sz w:val="24"/>
        </w:rPr>
        <w:t>են</w:t>
      </w:r>
      <w:r w:rsidR="00C31BDA">
        <w:rPr>
          <w:rFonts w:ascii="Sylfaen" w:hAnsi="Sylfaen" w:cs="Sylfaen"/>
          <w:sz w:val="24"/>
          <w:lang w:val="ru-RU"/>
        </w:rPr>
        <w:t xml:space="preserve"> </w:t>
      </w:r>
      <w:r w:rsidR="00B75F82">
        <w:rPr>
          <w:rFonts w:ascii="Sylfaen" w:hAnsi="Sylfaen" w:cs="Sylfaen"/>
          <w:sz w:val="24"/>
        </w:rPr>
        <w:t>ն</w:t>
      </w:r>
      <w:r w:rsidR="00E1077C">
        <w:rPr>
          <w:rFonts w:ascii="Sylfaen" w:hAnsi="Sylfaen" w:cs="Sylfaen"/>
          <w:sz w:val="24"/>
        </w:rPr>
        <w:t>ե</w:t>
      </w:r>
      <w:r w:rsidR="00B75F82">
        <w:rPr>
          <w:rFonts w:ascii="Sylfaen" w:hAnsi="Sylfaen" w:cs="Sylfaen"/>
          <w:sz w:val="24"/>
        </w:rPr>
        <w:t>րդրումային</w:t>
      </w:r>
      <w:r w:rsidR="00C31BDA">
        <w:rPr>
          <w:rFonts w:ascii="Sylfaen" w:hAnsi="Sylfaen" w:cs="Sylfaen"/>
          <w:sz w:val="24"/>
          <w:lang w:val="ru-RU"/>
        </w:rPr>
        <w:t xml:space="preserve"> </w:t>
      </w:r>
      <w:r w:rsidR="00B75F82">
        <w:rPr>
          <w:rFonts w:ascii="Sylfaen" w:hAnsi="Sylfaen" w:cs="Sylfaen"/>
          <w:sz w:val="24"/>
        </w:rPr>
        <w:t>գործընթացների</w:t>
      </w:r>
      <w:r w:rsidR="00C31BDA">
        <w:rPr>
          <w:rFonts w:ascii="Sylfaen" w:hAnsi="Sylfaen" w:cs="Sylfaen"/>
          <w:sz w:val="24"/>
          <w:lang w:val="ru-RU"/>
        </w:rPr>
        <w:t xml:space="preserve"> </w:t>
      </w:r>
      <w:r w:rsidR="00B75F82">
        <w:rPr>
          <w:rFonts w:ascii="Sylfaen" w:hAnsi="Sylfaen" w:cs="Sylfaen"/>
          <w:sz w:val="24"/>
        </w:rPr>
        <w:t>հետ</w:t>
      </w:r>
      <w:r w:rsidR="00B75F82" w:rsidRPr="00B75F82">
        <w:rPr>
          <w:rFonts w:ascii="Sylfaen" w:hAnsi="Sylfaen" w:cs="Sylfaen"/>
          <w:sz w:val="24"/>
          <w:lang w:val="ru-RU"/>
        </w:rPr>
        <w:t>:</w:t>
      </w:r>
      <w:r w:rsidR="00C31BDA">
        <w:rPr>
          <w:rFonts w:ascii="Sylfaen" w:hAnsi="Sylfaen" w:cs="Sylfaen"/>
          <w:sz w:val="24"/>
          <w:lang w:val="ru-RU"/>
        </w:rPr>
        <w:t xml:space="preserve"> </w:t>
      </w:r>
      <w:r w:rsidR="00B75F82">
        <w:rPr>
          <w:rFonts w:ascii="Sylfaen" w:hAnsi="Sylfaen" w:cs="Sylfaen"/>
          <w:sz w:val="24"/>
        </w:rPr>
        <w:t>Դրանցից</w:t>
      </w:r>
      <w:r w:rsidR="00C31BDA">
        <w:rPr>
          <w:rFonts w:ascii="Sylfaen" w:hAnsi="Sylfaen" w:cs="Sylfaen"/>
          <w:sz w:val="24"/>
          <w:lang w:val="ru-RU"/>
        </w:rPr>
        <w:t xml:space="preserve"> </w:t>
      </w:r>
      <w:r w:rsidR="00B75F82">
        <w:rPr>
          <w:rFonts w:ascii="Sylfaen" w:hAnsi="Sylfaen" w:cs="Sylfaen"/>
          <w:sz w:val="24"/>
        </w:rPr>
        <w:t>են</w:t>
      </w:r>
      <w:r w:rsidR="00A011C1" w:rsidRPr="006001BC">
        <w:rPr>
          <w:rFonts w:ascii="Sylfaen" w:hAnsi="Sylfaen" w:cs="Sylfaen"/>
          <w:sz w:val="24"/>
          <w:lang w:val="ru-RU"/>
        </w:rPr>
        <w:t>`</w:t>
      </w:r>
    </w:p>
    <w:p w:rsidR="00B75F82" w:rsidRPr="006001BC" w:rsidRDefault="00B75F82" w:rsidP="00C31BDA">
      <w:pPr>
        <w:pStyle w:val="ListParagraph"/>
        <w:numPr>
          <w:ilvl w:val="0"/>
          <w:numId w:val="87"/>
        </w:numPr>
        <w:tabs>
          <w:tab w:val="left" w:pos="426"/>
        </w:tabs>
        <w:spacing w:after="0" w:line="288" w:lineRule="auto"/>
        <w:ind w:left="1134" w:hanging="283"/>
        <w:jc w:val="both"/>
        <w:rPr>
          <w:rFonts w:ascii="Sylfaen" w:hAnsi="Sylfaen" w:cs="Sylfaen"/>
          <w:sz w:val="24"/>
        </w:rPr>
      </w:pPr>
      <w:r w:rsidRPr="006001BC">
        <w:rPr>
          <w:rFonts w:ascii="Sylfaen" w:hAnsi="Sylfaen" w:cs="Sylfaen"/>
          <w:sz w:val="24"/>
        </w:rPr>
        <w:t>Մասնավոր ներդրողների մասնակցությունը</w:t>
      </w:r>
      <w:r w:rsidR="004E7348" w:rsidRPr="006001BC">
        <w:rPr>
          <w:rFonts w:ascii="Sylfaen" w:hAnsi="Sylfaen" w:cs="Sylfaen"/>
          <w:sz w:val="24"/>
        </w:rPr>
        <w:t>.</w:t>
      </w:r>
    </w:p>
    <w:p w:rsidR="00B75F82" w:rsidRPr="00A011C1" w:rsidRDefault="00B75F82" w:rsidP="004E26E3">
      <w:pPr>
        <w:pStyle w:val="ListParagraph"/>
        <w:numPr>
          <w:ilvl w:val="0"/>
          <w:numId w:val="22"/>
        </w:numPr>
        <w:tabs>
          <w:tab w:val="left" w:pos="-142"/>
          <w:tab w:val="left" w:pos="426"/>
        </w:tabs>
        <w:spacing w:after="0" w:line="288" w:lineRule="auto"/>
        <w:ind w:left="426" w:firstLine="567"/>
        <w:jc w:val="both"/>
        <w:rPr>
          <w:rFonts w:ascii="Sylfaen" w:hAnsi="Sylfaen" w:cs="Sylfaen"/>
          <w:sz w:val="24"/>
          <w:lang w:val="ru-RU"/>
        </w:rPr>
      </w:pPr>
      <w:r w:rsidRPr="00A011C1">
        <w:rPr>
          <w:rFonts w:ascii="Sylfaen" w:hAnsi="Sylfaen" w:cs="Sylfaen"/>
          <w:sz w:val="24"/>
        </w:rPr>
        <w:t xml:space="preserve">ներդրողների </w:t>
      </w:r>
      <w:r w:rsidR="004E7348">
        <w:rPr>
          <w:rFonts w:ascii="Sylfaen" w:hAnsi="Sylfaen" w:cs="Sylfaen"/>
          <w:sz w:val="24"/>
        </w:rPr>
        <w:t>սեփ</w:t>
      </w:r>
      <w:r w:rsidRPr="00A011C1">
        <w:rPr>
          <w:rFonts w:ascii="Sylfaen" w:hAnsi="Sylfaen" w:cs="Sylfaen"/>
          <w:sz w:val="24"/>
        </w:rPr>
        <w:t>ական միջոցների առկայությունը</w:t>
      </w:r>
      <w:r w:rsidR="00873412">
        <w:rPr>
          <w:rFonts w:ascii="Sylfaen" w:hAnsi="Sylfaen" w:cs="Sylfaen"/>
          <w:sz w:val="24"/>
        </w:rPr>
        <w:t>,</w:t>
      </w:r>
    </w:p>
    <w:p w:rsidR="00B75F82" w:rsidRPr="00A011C1" w:rsidRDefault="00B75F82" w:rsidP="004E26E3">
      <w:pPr>
        <w:pStyle w:val="ListParagraph"/>
        <w:numPr>
          <w:ilvl w:val="0"/>
          <w:numId w:val="22"/>
        </w:numPr>
        <w:tabs>
          <w:tab w:val="left" w:pos="426"/>
        </w:tabs>
        <w:spacing w:after="0" w:line="288" w:lineRule="auto"/>
        <w:ind w:left="426" w:firstLine="567"/>
        <w:jc w:val="both"/>
        <w:rPr>
          <w:rFonts w:ascii="Sylfaen" w:hAnsi="Sylfaen" w:cs="Sylfaen"/>
          <w:sz w:val="24"/>
          <w:lang w:val="ru-RU"/>
        </w:rPr>
      </w:pPr>
      <w:r w:rsidRPr="00A011C1">
        <w:rPr>
          <w:rFonts w:ascii="Sylfaen" w:hAnsi="Sylfaen" w:cs="Sylfaen"/>
          <w:sz w:val="24"/>
        </w:rPr>
        <w:t xml:space="preserve">խնայողությունների </w:t>
      </w:r>
      <w:r w:rsidR="004E7348">
        <w:rPr>
          <w:rFonts w:ascii="Sylfaen" w:hAnsi="Sylfaen" w:cs="Sylfaen"/>
          <w:sz w:val="24"/>
        </w:rPr>
        <w:t>նո</w:t>
      </w:r>
      <w:r w:rsidRPr="00A011C1">
        <w:rPr>
          <w:rFonts w:ascii="Sylfaen" w:hAnsi="Sylfaen" w:cs="Sylfaen"/>
          <w:sz w:val="24"/>
        </w:rPr>
        <w:t>րման</w:t>
      </w:r>
      <w:r w:rsidR="007E7DC2">
        <w:rPr>
          <w:rFonts w:ascii="Sylfaen" w:hAnsi="Sylfaen" w:cs="Sylfaen"/>
          <w:sz w:val="24"/>
        </w:rPr>
        <w:t xml:space="preserve"> (</w:t>
      </w:r>
      <w:r w:rsidRPr="00A011C1">
        <w:rPr>
          <w:rFonts w:ascii="Sylfaen" w:hAnsi="Sylfaen" w:cs="Sylfaen"/>
          <w:sz w:val="24"/>
        </w:rPr>
        <w:t>ծավալները</w:t>
      </w:r>
      <w:r w:rsidR="007E7DC2">
        <w:rPr>
          <w:rFonts w:ascii="Sylfaen" w:hAnsi="Sylfaen" w:cs="Sylfaen"/>
          <w:sz w:val="24"/>
        </w:rPr>
        <w:t>)</w:t>
      </w:r>
      <w:r w:rsidR="00873412">
        <w:rPr>
          <w:rFonts w:ascii="Sylfaen" w:hAnsi="Sylfaen" w:cs="Sylfaen"/>
          <w:sz w:val="24"/>
        </w:rPr>
        <w:t>,</w:t>
      </w:r>
    </w:p>
    <w:p w:rsidR="00B75F82" w:rsidRPr="00A011C1" w:rsidRDefault="00B75F82" w:rsidP="004E26E3">
      <w:pPr>
        <w:pStyle w:val="ListParagraph"/>
        <w:numPr>
          <w:ilvl w:val="0"/>
          <w:numId w:val="22"/>
        </w:numPr>
        <w:tabs>
          <w:tab w:val="left" w:pos="426"/>
        </w:tabs>
        <w:spacing w:after="0" w:line="288" w:lineRule="auto"/>
        <w:ind w:left="426" w:firstLine="567"/>
        <w:jc w:val="both"/>
        <w:rPr>
          <w:rFonts w:ascii="Sylfaen" w:hAnsi="Sylfaen" w:cs="Sylfaen"/>
          <w:sz w:val="24"/>
          <w:lang w:val="ru-RU"/>
        </w:rPr>
      </w:pPr>
      <w:r w:rsidRPr="00A011C1">
        <w:rPr>
          <w:rFonts w:ascii="Sylfaen" w:hAnsi="Sylfaen" w:cs="Sylfaen"/>
          <w:sz w:val="24"/>
        </w:rPr>
        <w:t>հարկային բեռը</w:t>
      </w:r>
      <w:r w:rsidR="00873412">
        <w:rPr>
          <w:rFonts w:ascii="Sylfaen" w:hAnsi="Sylfaen" w:cs="Sylfaen"/>
          <w:sz w:val="24"/>
        </w:rPr>
        <w:t>,</w:t>
      </w:r>
    </w:p>
    <w:p w:rsidR="00A011C1" w:rsidRPr="001F6B59" w:rsidRDefault="00B75F82" w:rsidP="004E26E3">
      <w:pPr>
        <w:pStyle w:val="ListParagraph"/>
        <w:numPr>
          <w:ilvl w:val="0"/>
          <w:numId w:val="22"/>
        </w:numPr>
        <w:tabs>
          <w:tab w:val="left" w:pos="426"/>
        </w:tabs>
        <w:spacing w:after="0" w:line="288" w:lineRule="auto"/>
        <w:ind w:left="426" w:firstLine="567"/>
        <w:jc w:val="both"/>
        <w:rPr>
          <w:rFonts w:ascii="Sylfaen" w:hAnsi="Sylfaen" w:cs="Sylfaen"/>
          <w:sz w:val="24"/>
          <w:lang w:val="ru-RU"/>
        </w:rPr>
      </w:pPr>
      <w:r w:rsidRPr="00A011C1">
        <w:rPr>
          <w:rFonts w:ascii="Sylfaen" w:hAnsi="Sylfaen" w:cs="Sylfaen"/>
          <w:sz w:val="24"/>
        </w:rPr>
        <w:t>արտադրության</w:t>
      </w:r>
      <w:r w:rsidR="00C31BDA">
        <w:rPr>
          <w:rFonts w:ascii="Sylfaen" w:hAnsi="Sylfaen" w:cs="Sylfaen"/>
          <w:sz w:val="24"/>
          <w:lang w:val="ru-RU"/>
        </w:rPr>
        <w:t xml:space="preserve"> </w:t>
      </w:r>
      <w:r w:rsidRPr="00A011C1">
        <w:rPr>
          <w:rFonts w:ascii="Sylfaen" w:hAnsi="Sylfaen" w:cs="Sylfaen"/>
          <w:sz w:val="24"/>
        </w:rPr>
        <w:t>ծավալները</w:t>
      </w:r>
      <w:r w:rsidR="00C31BDA">
        <w:rPr>
          <w:rFonts w:ascii="Sylfaen" w:hAnsi="Sylfaen" w:cs="Sylfaen"/>
          <w:sz w:val="24"/>
          <w:lang w:val="ru-RU"/>
        </w:rPr>
        <w:t xml:space="preserve"> </w:t>
      </w:r>
      <w:r w:rsidRPr="00A011C1">
        <w:rPr>
          <w:rFonts w:ascii="Sylfaen" w:hAnsi="Sylfaen" w:cs="Sylfaen"/>
          <w:sz w:val="24"/>
        </w:rPr>
        <w:t>և</w:t>
      </w:r>
      <w:r w:rsidR="00C31BDA">
        <w:rPr>
          <w:rFonts w:ascii="Sylfaen" w:hAnsi="Sylfaen" w:cs="Sylfaen"/>
          <w:sz w:val="24"/>
          <w:lang w:val="ru-RU"/>
        </w:rPr>
        <w:t xml:space="preserve"> </w:t>
      </w:r>
      <w:r w:rsidRPr="00A011C1">
        <w:rPr>
          <w:rFonts w:ascii="Sylfaen" w:hAnsi="Sylfaen" w:cs="Sylfaen"/>
          <w:sz w:val="24"/>
        </w:rPr>
        <w:t>դրանց</w:t>
      </w:r>
      <w:r w:rsidR="00C31BDA">
        <w:rPr>
          <w:rFonts w:ascii="Sylfaen" w:hAnsi="Sylfaen" w:cs="Sylfaen"/>
          <w:sz w:val="24"/>
          <w:lang w:val="ru-RU"/>
        </w:rPr>
        <w:t xml:space="preserve"> </w:t>
      </w:r>
      <w:r w:rsidRPr="00A011C1">
        <w:rPr>
          <w:rFonts w:ascii="Sylfaen" w:hAnsi="Sylfaen" w:cs="Sylfaen"/>
          <w:sz w:val="24"/>
        </w:rPr>
        <w:t>արդյունավետությունը</w:t>
      </w:r>
      <w:r w:rsidRPr="00A011C1">
        <w:rPr>
          <w:rFonts w:ascii="Sylfaen" w:hAnsi="Sylfaen" w:cs="Sylfaen"/>
          <w:sz w:val="24"/>
          <w:lang w:val="ru-RU"/>
        </w:rPr>
        <w:t>:</w:t>
      </w:r>
    </w:p>
    <w:p w:rsidR="00B75F82" w:rsidRPr="00A011C1" w:rsidRDefault="00B75F82" w:rsidP="00C31BDA">
      <w:pPr>
        <w:pStyle w:val="ListParagraph"/>
        <w:numPr>
          <w:ilvl w:val="0"/>
          <w:numId w:val="15"/>
        </w:numPr>
        <w:tabs>
          <w:tab w:val="left" w:pos="-1418"/>
          <w:tab w:val="left" w:pos="851"/>
        </w:tabs>
        <w:spacing w:after="0" w:line="288" w:lineRule="auto"/>
        <w:ind w:left="426" w:firstLine="425"/>
        <w:jc w:val="both"/>
        <w:rPr>
          <w:rFonts w:ascii="Sylfaen" w:hAnsi="Sylfaen" w:cs="Sylfaen"/>
          <w:sz w:val="24"/>
        </w:rPr>
      </w:pPr>
      <w:r w:rsidRPr="00A011C1">
        <w:rPr>
          <w:rFonts w:ascii="Sylfaen" w:hAnsi="Sylfaen" w:cs="Sylfaen"/>
          <w:sz w:val="24"/>
        </w:rPr>
        <w:t>Պետության մասնակցությունը</w:t>
      </w:r>
      <w:r w:rsidR="00525172">
        <w:rPr>
          <w:rFonts w:ascii="Sylfaen" w:hAnsi="Sylfaen" w:cs="Sylfaen"/>
          <w:sz w:val="24"/>
        </w:rPr>
        <w:t>.</w:t>
      </w:r>
    </w:p>
    <w:p w:rsidR="00B75F82" w:rsidRPr="00A011C1" w:rsidRDefault="00F10A88"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պետական բյուջեից տրամադրվող միջոցներ` կապիտալ ներդրումների համար</w:t>
      </w:r>
      <w:r w:rsidR="00873412">
        <w:rPr>
          <w:rFonts w:ascii="Sylfaen" w:hAnsi="Sylfaen" w:cs="Sylfaen"/>
          <w:sz w:val="24"/>
        </w:rPr>
        <w:t>,</w:t>
      </w:r>
    </w:p>
    <w:p w:rsidR="00F10A88" w:rsidRPr="00A011C1" w:rsidRDefault="00F10A88"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վերաֆինանսավորման տոկոսադրույքը</w:t>
      </w:r>
      <w:r w:rsidR="00873412">
        <w:rPr>
          <w:rFonts w:ascii="Sylfaen" w:hAnsi="Sylfaen" w:cs="Sylfaen"/>
          <w:sz w:val="24"/>
        </w:rPr>
        <w:t>,</w:t>
      </w:r>
    </w:p>
    <w:p w:rsidR="00F10A88" w:rsidRPr="00A011C1" w:rsidRDefault="00F10A88"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 xml:space="preserve">եկամուտների բաշխման, բնակչության կենսամակարդակի, </w:t>
      </w:r>
      <w:r w:rsidR="00525172">
        <w:rPr>
          <w:rFonts w:ascii="Sylfaen" w:hAnsi="Sylfaen" w:cs="Sylfaen"/>
          <w:sz w:val="24"/>
        </w:rPr>
        <w:t>աղ</w:t>
      </w:r>
      <w:r w:rsidRPr="00A011C1">
        <w:rPr>
          <w:rFonts w:ascii="Sylfaen" w:hAnsi="Sylfaen" w:cs="Sylfaen"/>
          <w:sz w:val="24"/>
        </w:rPr>
        <w:t xml:space="preserve">քատության, սոցիալական </w:t>
      </w:r>
      <w:r w:rsidR="00525172">
        <w:rPr>
          <w:rFonts w:ascii="Sylfaen" w:hAnsi="Sylfaen" w:cs="Sylfaen"/>
          <w:sz w:val="24"/>
        </w:rPr>
        <w:t>քաղաքականությա</w:t>
      </w:r>
      <w:r w:rsidRPr="00A011C1">
        <w:rPr>
          <w:rFonts w:ascii="Sylfaen" w:hAnsi="Sylfaen" w:cs="Sylfaen"/>
          <w:sz w:val="24"/>
        </w:rPr>
        <w:t>ն և մի շարք այլ հիմնախնդիրների առկայություն</w:t>
      </w:r>
      <w:r w:rsidR="00525172">
        <w:rPr>
          <w:rFonts w:ascii="Sylfaen" w:hAnsi="Sylfaen" w:cs="Sylfaen"/>
          <w:sz w:val="24"/>
        </w:rPr>
        <w:t>ը</w:t>
      </w:r>
    </w:p>
    <w:p w:rsidR="00F10A88" w:rsidRPr="00A011C1" w:rsidRDefault="00F10A88"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բանկերում ներդրումների ապահովագրման հնարավորությունը</w:t>
      </w:r>
      <w:r w:rsidR="00873412">
        <w:rPr>
          <w:rFonts w:ascii="Sylfaen" w:hAnsi="Sylfaen" w:cs="Sylfaen"/>
          <w:sz w:val="24"/>
        </w:rPr>
        <w:t>,</w:t>
      </w:r>
    </w:p>
    <w:p w:rsidR="00F10A88" w:rsidRPr="00A011C1" w:rsidRDefault="00F10A88"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lastRenderedPageBreak/>
        <w:t xml:space="preserve">արտաքին տնտեսական քաղաքականությունը, միջազգային շուկաներում </w:t>
      </w:r>
      <w:r w:rsidR="00C92477">
        <w:rPr>
          <w:rFonts w:ascii="Sylfaen" w:hAnsi="Sylfaen" w:cs="Sylfaen"/>
          <w:sz w:val="24"/>
        </w:rPr>
        <w:t>մասնակցությա</w:t>
      </w:r>
      <w:r w:rsidRPr="00A011C1">
        <w:rPr>
          <w:rFonts w:ascii="Sylfaen" w:hAnsi="Sylfaen" w:cs="Sylfaen"/>
          <w:sz w:val="24"/>
        </w:rPr>
        <w:t>ն</w:t>
      </w:r>
      <w:r w:rsidR="00C92477">
        <w:rPr>
          <w:rFonts w:ascii="Sylfaen" w:hAnsi="Sylfaen" w:cs="Sylfaen"/>
          <w:sz w:val="24"/>
        </w:rPr>
        <w:t xml:space="preserve"> աստիճանը, դիրք</w:t>
      </w:r>
      <w:r w:rsidRPr="00A011C1">
        <w:rPr>
          <w:rFonts w:ascii="Sylfaen" w:hAnsi="Sylfaen" w:cs="Sylfaen"/>
          <w:sz w:val="24"/>
        </w:rPr>
        <w:t>ը</w:t>
      </w:r>
      <w:r w:rsidR="00873412">
        <w:rPr>
          <w:rFonts w:ascii="Sylfaen" w:hAnsi="Sylfaen" w:cs="Sylfaen"/>
          <w:sz w:val="24"/>
        </w:rPr>
        <w:t>,</w:t>
      </w:r>
    </w:p>
    <w:p w:rsidR="00F10A88" w:rsidRPr="00A011C1" w:rsidRDefault="004F2DB0"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 xml:space="preserve">տնտեսական, </w:t>
      </w:r>
      <w:r w:rsidR="00F10A88" w:rsidRPr="00A011C1">
        <w:rPr>
          <w:rFonts w:ascii="Sylfaen" w:hAnsi="Sylfaen" w:cs="Sylfaen"/>
          <w:sz w:val="24"/>
        </w:rPr>
        <w:t>ֆինանսական</w:t>
      </w:r>
      <w:r w:rsidRPr="00A011C1">
        <w:rPr>
          <w:rFonts w:ascii="Sylfaen" w:hAnsi="Sylfaen" w:cs="Sylfaen"/>
          <w:sz w:val="24"/>
        </w:rPr>
        <w:t>, հարկաբյուջետային, դրամավարկային</w:t>
      </w:r>
      <w:r w:rsidR="00F10A88" w:rsidRPr="00A011C1">
        <w:rPr>
          <w:rFonts w:ascii="Sylfaen" w:hAnsi="Sylfaen" w:cs="Sylfaen"/>
          <w:sz w:val="24"/>
        </w:rPr>
        <w:t xml:space="preserve"> քա</w:t>
      </w:r>
      <w:r w:rsidRPr="00A011C1">
        <w:rPr>
          <w:rFonts w:ascii="Sylfaen" w:hAnsi="Sylfaen" w:cs="Sylfaen"/>
          <w:sz w:val="24"/>
        </w:rPr>
        <w:t>ղաքականության առանձնահատկությունները</w:t>
      </w:r>
      <w:r w:rsidR="00873412">
        <w:rPr>
          <w:rFonts w:ascii="Sylfaen" w:hAnsi="Sylfaen" w:cs="Sylfaen"/>
          <w:sz w:val="24"/>
        </w:rPr>
        <w:t>,</w:t>
      </w:r>
    </w:p>
    <w:p w:rsidR="00F10A88" w:rsidRPr="00A011C1" w:rsidRDefault="00F10A88"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ներդրումային ապրանքների գները</w:t>
      </w:r>
      <w:r w:rsidR="00873412">
        <w:rPr>
          <w:rFonts w:ascii="Sylfaen" w:hAnsi="Sylfaen" w:cs="Sylfaen"/>
          <w:sz w:val="24"/>
        </w:rPr>
        <w:t>,</w:t>
      </w:r>
    </w:p>
    <w:p w:rsidR="00F10A88" w:rsidRPr="00A011C1" w:rsidRDefault="00F10A88"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բանկերի ու ֆինանսական կազմակերպությունների առկայությունը և դրանց արդյունավետ գործունեությունը</w:t>
      </w:r>
      <w:r w:rsidR="00873412">
        <w:rPr>
          <w:rFonts w:ascii="Sylfaen" w:hAnsi="Sylfaen" w:cs="Sylfaen"/>
          <w:sz w:val="24"/>
        </w:rPr>
        <w:t>,</w:t>
      </w:r>
    </w:p>
    <w:p w:rsidR="00F10A88" w:rsidRPr="00A011C1" w:rsidRDefault="00F10A88"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կապիտալի արտահոսքը և բնակչության արտագաղթը, ուղեղների արտահոսքը</w:t>
      </w:r>
      <w:r w:rsidR="00873412">
        <w:rPr>
          <w:rFonts w:ascii="Sylfaen" w:hAnsi="Sylfaen" w:cs="Sylfaen"/>
          <w:sz w:val="24"/>
        </w:rPr>
        <w:t>,</w:t>
      </w:r>
    </w:p>
    <w:p w:rsidR="00F10A88" w:rsidRPr="00A011C1" w:rsidRDefault="004F2DB0"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ա</w:t>
      </w:r>
      <w:r w:rsidR="00F10A88" w:rsidRPr="00A011C1">
        <w:rPr>
          <w:rFonts w:ascii="Sylfaen" w:hAnsi="Sylfaen" w:cs="Sylfaen"/>
          <w:sz w:val="24"/>
        </w:rPr>
        <w:t>յլ երկրների ֆինանսական ու տնտեսական իրավիճակի ազդեցությունը` ճգնաժամերի կամ տնտեսական ցնցումների դեպքում</w:t>
      </w:r>
      <w:r w:rsidR="00873412">
        <w:rPr>
          <w:rFonts w:ascii="Sylfaen" w:hAnsi="Sylfaen" w:cs="Sylfaen"/>
          <w:sz w:val="24"/>
        </w:rPr>
        <w:t>,</w:t>
      </w:r>
    </w:p>
    <w:p w:rsidR="00F10A88" w:rsidRPr="00A011C1" w:rsidRDefault="004F2DB0" w:rsidP="004E26E3">
      <w:pPr>
        <w:pStyle w:val="ListParagraph"/>
        <w:numPr>
          <w:ilvl w:val="0"/>
          <w:numId w:val="23"/>
        </w:numPr>
        <w:tabs>
          <w:tab w:val="left" w:pos="-1276"/>
          <w:tab w:val="left" w:pos="426"/>
        </w:tabs>
        <w:spacing w:after="0" w:line="288" w:lineRule="auto"/>
        <w:ind w:left="426" w:firstLine="567"/>
        <w:jc w:val="both"/>
        <w:rPr>
          <w:rFonts w:ascii="Sylfaen" w:hAnsi="Sylfaen" w:cs="Sylfaen"/>
          <w:sz w:val="24"/>
        </w:rPr>
      </w:pPr>
      <w:r w:rsidRPr="00A011C1">
        <w:rPr>
          <w:rFonts w:ascii="Sylfaen" w:hAnsi="Sylfaen" w:cs="Sylfaen"/>
          <w:sz w:val="24"/>
        </w:rPr>
        <w:t>ե</w:t>
      </w:r>
      <w:r w:rsidR="00F10A88" w:rsidRPr="00A011C1">
        <w:rPr>
          <w:rFonts w:ascii="Sylfaen" w:hAnsi="Sylfaen" w:cs="Sylfaen"/>
          <w:sz w:val="24"/>
        </w:rPr>
        <w:t xml:space="preserve">րկրում տիրող քաղաքական </w:t>
      </w:r>
      <w:r w:rsidRPr="00A011C1">
        <w:rPr>
          <w:rFonts w:ascii="Sylfaen" w:hAnsi="Sylfaen" w:cs="Sylfaen"/>
          <w:sz w:val="24"/>
        </w:rPr>
        <w:t xml:space="preserve">ու տնտեսական </w:t>
      </w:r>
      <w:r w:rsidR="00F10A88" w:rsidRPr="00A011C1">
        <w:rPr>
          <w:rFonts w:ascii="Sylfaen" w:hAnsi="Sylfaen" w:cs="Sylfaen"/>
          <w:sz w:val="24"/>
        </w:rPr>
        <w:t>իրավիճակը` պատերա</w:t>
      </w:r>
      <w:r w:rsidRPr="00A011C1">
        <w:rPr>
          <w:rFonts w:ascii="Sylfaen" w:hAnsi="Sylfaen" w:cs="Sylfaen"/>
          <w:sz w:val="24"/>
        </w:rPr>
        <w:t xml:space="preserve">զմներ, հեղաշրջումներ, </w:t>
      </w:r>
      <w:r w:rsidR="001F2362" w:rsidRPr="00A011C1">
        <w:rPr>
          <w:rFonts w:ascii="Sylfaen" w:hAnsi="Sylfaen" w:cs="Sylfaen"/>
          <w:sz w:val="24"/>
        </w:rPr>
        <w:t xml:space="preserve">ընտրություններ, </w:t>
      </w:r>
      <w:r w:rsidRPr="00A011C1">
        <w:rPr>
          <w:rFonts w:ascii="Sylfaen" w:hAnsi="Sylfaen" w:cs="Sylfaen"/>
          <w:sz w:val="24"/>
        </w:rPr>
        <w:t>մրցակցային ոչ բարենպաստ պայմաններ:</w:t>
      </w:r>
    </w:p>
    <w:p w:rsidR="001F2362" w:rsidRDefault="001F2362" w:rsidP="004E26E3">
      <w:pPr>
        <w:pStyle w:val="ListParagraph"/>
        <w:tabs>
          <w:tab w:val="left" w:pos="-2835"/>
          <w:tab w:val="left" w:pos="426"/>
        </w:tabs>
        <w:spacing w:after="0" w:line="288" w:lineRule="auto"/>
        <w:ind w:left="426" w:firstLine="567"/>
        <w:jc w:val="both"/>
        <w:rPr>
          <w:rFonts w:ascii="Sylfaen" w:hAnsi="Sylfaen" w:cs="Sylfaen"/>
          <w:sz w:val="24"/>
        </w:rPr>
      </w:pPr>
      <w:r>
        <w:rPr>
          <w:rFonts w:ascii="Sylfaen" w:hAnsi="Sylfaen" w:cs="Sylfaen"/>
          <w:sz w:val="24"/>
        </w:rPr>
        <w:t xml:space="preserve">Ներդրումային միջավայրի ձևավորման գործում հանդես են գալիս երկու հիմնական մասնակիցներ` պետությունը և մասնավոր հատվածը: Դրանց գործունեությունը </w:t>
      </w:r>
      <w:r w:rsidR="007C7F22">
        <w:rPr>
          <w:rFonts w:ascii="Sylfaen" w:hAnsi="Sylfaen" w:cs="Sylfaen"/>
          <w:sz w:val="24"/>
        </w:rPr>
        <w:t>փոխ</w:t>
      </w:r>
      <w:r>
        <w:rPr>
          <w:rFonts w:ascii="Sylfaen" w:hAnsi="Sylfaen" w:cs="Sylfaen"/>
          <w:sz w:val="24"/>
        </w:rPr>
        <w:t>կապված և պայմանավորված է մեկը մյուսով:</w:t>
      </w:r>
    </w:p>
    <w:p w:rsidR="001F2362" w:rsidRDefault="001F2362" w:rsidP="004E26E3">
      <w:pPr>
        <w:pStyle w:val="ListParagraph"/>
        <w:tabs>
          <w:tab w:val="left" w:pos="-2835"/>
          <w:tab w:val="left" w:pos="426"/>
        </w:tabs>
        <w:spacing w:after="0" w:line="288" w:lineRule="auto"/>
        <w:ind w:left="426" w:firstLine="567"/>
        <w:jc w:val="both"/>
        <w:rPr>
          <w:rFonts w:ascii="Sylfaen" w:hAnsi="Sylfaen" w:cs="Sylfaen"/>
          <w:sz w:val="24"/>
        </w:rPr>
      </w:pPr>
      <w:r>
        <w:rPr>
          <w:rFonts w:ascii="Sylfaen" w:hAnsi="Sylfaen" w:cs="Sylfaen"/>
          <w:sz w:val="24"/>
        </w:rPr>
        <w:t>Ներքին ներդրումների բացակայության կամ ոչ արդյունավետ լինելու դեպքում պետությունը փորձում է այլ ներդրումներ ներգրավել` մասնավորապես օտարերկրյա աղբյուրներից: Դրանք կարող են լինել`</w:t>
      </w:r>
    </w:p>
    <w:p w:rsidR="001F2362" w:rsidRDefault="00703821" w:rsidP="004E26E3">
      <w:pPr>
        <w:pStyle w:val="ListParagraph"/>
        <w:numPr>
          <w:ilvl w:val="0"/>
          <w:numId w:val="16"/>
        </w:numPr>
        <w:tabs>
          <w:tab w:val="left" w:pos="426"/>
        </w:tabs>
        <w:spacing w:after="0" w:line="288" w:lineRule="auto"/>
        <w:ind w:left="426" w:firstLine="567"/>
        <w:jc w:val="both"/>
        <w:rPr>
          <w:rFonts w:ascii="Sylfaen" w:hAnsi="Sylfaen" w:cs="Sylfaen"/>
          <w:sz w:val="24"/>
        </w:rPr>
      </w:pPr>
      <w:r>
        <w:rPr>
          <w:rFonts w:ascii="Sylfaen" w:hAnsi="Sylfaen" w:cs="Sylfaen"/>
          <w:sz w:val="24"/>
        </w:rPr>
        <w:t>Ուղղակի, որը ենթադրում է միջոցների ներդրում ուղղակի նյութական ակտիվներում: Սրանք բնորոշ են թույլ զարգացած, զարգացող և անցումային տնտեսությամբ երկրներին:</w:t>
      </w:r>
    </w:p>
    <w:p w:rsidR="00703821" w:rsidRDefault="00703821" w:rsidP="004E26E3">
      <w:pPr>
        <w:pStyle w:val="ListParagraph"/>
        <w:numPr>
          <w:ilvl w:val="0"/>
          <w:numId w:val="16"/>
        </w:numPr>
        <w:tabs>
          <w:tab w:val="left" w:pos="426"/>
        </w:tabs>
        <w:spacing w:after="0" w:line="288" w:lineRule="auto"/>
        <w:ind w:left="426" w:firstLine="567"/>
        <w:jc w:val="both"/>
        <w:rPr>
          <w:rFonts w:ascii="Sylfaen" w:hAnsi="Sylfaen" w:cs="Sylfaen"/>
          <w:sz w:val="24"/>
        </w:rPr>
      </w:pPr>
      <w:r>
        <w:rPr>
          <w:rFonts w:ascii="Sylfaen" w:hAnsi="Sylfaen" w:cs="Sylfaen"/>
          <w:sz w:val="24"/>
        </w:rPr>
        <w:t>Անուղղակի` այս դեպքում ներդրումները իրականացվում են միջնորդների օգնությամբ, ֆինանսական հոսքերի միջոցով և բնորոշում են ֆինանսական շուկաների զարգացվածության աստիճանը: Սրանք առավելապես հանդիպում են զարգացած և զարգացող երկրներում:</w:t>
      </w:r>
    </w:p>
    <w:p w:rsidR="006001BC" w:rsidRDefault="00703821" w:rsidP="004E26E3">
      <w:pPr>
        <w:pStyle w:val="ListParagraph"/>
        <w:tabs>
          <w:tab w:val="left" w:pos="-2694"/>
          <w:tab w:val="left" w:pos="426"/>
        </w:tabs>
        <w:spacing w:after="0" w:line="288" w:lineRule="auto"/>
        <w:ind w:left="426" w:firstLine="567"/>
        <w:jc w:val="both"/>
        <w:rPr>
          <w:rFonts w:ascii="Sylfaen" w:hAnsi="Sylfaen" w:cs="Sylfaen"/>
          <w:sz w:val="24"/>
        </w:rPr>
      </w:pPr>
      <w:r>
        <w:rPr>
          <w:rFonts w:ascii="Sylfaen" w:hAnsi="Sylfaen" w:cs="Sylfaen"/>
          <w:sz w:val="24"/>
        </w:rPr>
        <w:t xml:space="preserve">Բոլոր պետությունների համար կարևոր է նարդրումային գրավչության ապահովումը: Միջազգային կազմակերպությունների կողմից կատարված վերլուծությունների հիման վրա կարող ենք ասել, որ հետևյալ </w:t>
      </w:r>
      <w:r w:rsidR="009A56DA">
        <w:rPr>
          <w:rFonts w:ascii="Sylfaen" w:hAnsi="Sylfaen" w:cs="Sylfaen"/>
          <w:sz w:val="24"/>
        </w:rPr>
        <w:t>ցուցանիշներն</w:t>
      </w:r>
      <w:r>
        <w:rPr>
          <w:rFonts w:ascii="Sylfaen" w:hAnsi="Sylfaen" w:cs="Sylfaen"/>
          <w:sz w:val="24"/>
        </w:rPr>
        <w:t xml:space="preserve"> ուղղակի կամ անուղղակի կերպով ազդում են նարդրումային գրավչության վրա:</w:t>
      </w:r>
      <w:r w:rsidR="003B4253">
        <w:rPr>
          <w:rFonts w:ascii="Sylfaen" w:hAnsi="Sylfaen" w:cs="Sylfaen"/>
          <w:sz w:val="24"/>
        </w:rPr>
        <w:t xml:space="preserve"> Դրանցից են`</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 xml:space="preserve">Սեփականության </w:t>
      </w:r>
      <w:r w:rsidR="001F6B59">
        <w:rPr>
          <w:rFonts w:ascii="Sylfaen" w:hAnsi="Sylfaen" w:cs="Sylfaen"/>
          <w:sz w:val="24"/>
        </w:rPr>
        <w:t xml:space="preserve">հարաբերությունների </w:t>
      </w:r>
      <w:r>
        <w:rPr>
          <w:rFonts w:ascii="Sylfaen" w:hAnsi="Sylfaen" w:cs="Sylfaen"/>
          <w:sz w:val="24"/>
        </w:rPr>
        <w:t>զարգացումը</w:t>
      </w:r>
      <w:r w:rsidR="00873412">
        <w:rPr>
          <w:rFonts w:ascii="Sylfaen" w:hAnsi="Sylfaen" w:cs="Sylfaen"/>
          <w:sz w:val="24"/>
        </w:rPr>
        <w:t>,</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Բիզնես սկսելու մեկնարկային պայմանները</w:t>
      </w:r>
      <w:r w:rsidR="00873412">
        <w:rPr>
          <w:rFonts w:ascii="Sylfaen" w:hAnsi="Sylfaen" w:cs="Sylfaen"/>
          <w:sz w:val="24"/>
        </w:rPr>
        <w:t>,</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Ներդրողների պաշտպանվածությունը</w:t>
      </w:r>
      <w:r w:rsidR="00873412">
        <w:rPr>
          <w:rFonts w:ascii="Sylfaen" w:hAnsi="Sylfaen" w:cs="Sylfaen"/>
          <w:sz w:val="24"/>
        </w:rPr>
        <w:t>,</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Շինարարության թույլտվության տրամադրումը</w:t>
      </w:r>
      <w:r w:rsidR="00873412">
        <w:rPr>
          <w:rFonts w:ascii="Sylfaen" w:hAnsi="Sylfaen" w:cs="Sylfaen"/>
          <w:sz w:val="24"/>
        </w:rPr>
        <w:t>,</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Հարկային համակարգի գործունեությունն ու հարկային բեռը</w:t>
      </w:r>
      <w:r w:rsidR="00873412">
        <w:rPr>
          <w:rFonts w:ascii="Sylfaen" w:hAnsi="Sylfaen" w:cs="Sylfaen"/>
          <w:sz w:val="24"/>
        </w:rPr>
        <w:t>,</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Վարկերի հասանելիությունը</w:t>
      </w:r>
      <w:r w:rsidR="00873412">
        <w:rPr>
          <w:rFonts w:ascii="Sylfaen" w:hAnsi="Sylfaen" w:cs="Sylfaen"/>
          <w:sz w:val="24"/>
        </w:rPr>
        <w:t>,</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Կոմունիկացիոն կապերի առկայությունը և արդյունավետությունը</w:t>
      </w:r>
      <w:r w:rsidR="00873412">
        <w:rPr>
          <w:rFonts w:ascii="Sylfaen" w:hAnsi="Sylfaen" w:cs="Sylfaen"/>
          <w:sz w:val="24"/>
        </w:rPr>
        <w:t>,</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Պայմանագրերի կիրառումը</w:t>
      </w:r>
      <w:r w:rsidR="00873412">
        <w:rPr>
          <w:rFonts w:ascii="Sylfaen" w:hAnsi="Sylfaen" w:cs="Sylfaen"/>
          <w:sz w:val="24"/>
        </w:rPr>
        <w:t>,</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Անվճարունակության հարցերի կարգավորումը</w:t>
      </w:r>
      <w:r w:rsidR="00873412">
        <w:rPr>
          <w:rFonts w:ascii="Sylfaen" w:hAnsi="Sylfaen" w:cs="Sylfaen"/>
          <w:sz w:val="24"/>
        </w:rPr>
        <w:t>,</w:t>
      </w:r>
    </w:p>
    <w:p w:rsidR="003B7C09"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t>Մրցակցային պայմանները</w:t>
      </w:r>
      <w:r w:rsidR="00873412">
        <w:rPr>
          <w:rFonts w:ascii="Sylfaen" w:hAnsi="Sylfaen" w:cs="Sylfaen"/>
          <w:sz w:val="24"/>
        </w:rPr>
        <w:t>,</w:t>
      </w:r>
    </w:p>
    <w:p w:rsidR="006001BC"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Pr>
          <w:rFonts w:ascii="Sylfaen" w:hAnsi="Sylfaen" w:cs="Sylfaen"/>
          <w:sz w:val="24"/>
        </w:rPr>
        <w:lastRenderedPageBreak/>
        <w:t>Արտոնագրերի տրամադրման ընթացակարգը</w:t>
      </w:r>
      <w:r w:rsidR="00873412">
        <w:rPr>
          <w:rFonts w:ascii="Sylfaen" w:hAnsi="Sylfaen" w:cs="Sylfaen"/>
          <w:sz w:val="24"/>
        </w:rPr>
        <w:t>,</w:t>
      </w:r>
    </w:p>
    <w:p w:rsidR="003B4253" w:rsidRPr="006001BC" w:rsidRDefault="003B7C09" w:rsidP="004E26E3">
      <w:pPr>
        <w:pStyle w:val="ListParagraph"/>
        <w:numPr>
          <w:ilvl w:val="0"/>
          <w:numId w:val="17"/>
        </w:numPr>
        <w:tabs>
          <w:tab w:val="left" w:pos="426"/>
        </w:tabs>
        <w:spacing w:after="0" w:line="288" w:lineRule="auto"/>
        <w:ind w:left="426" w:firstLine="567"/>
        <w:jc w:val="both"/>
        <w:rPr>
          <w:rFonts w:ascii="Sylfaen" w:hAnsi="Sylfaen" w:cs="Sylfaen"/>
          <w:sz w:val="24"/>
        </w:rPr>
      </w:pPr>
      <w:r w:rsidRPr="006001BC">
        <w:rPr>
          <w:rFonts w:ascii="Sylfaen" w:hAnsi="Sylfaen" w:cs="Sylfaen"/>
          <w:sz w:val="24"/>
        </w:rPr>
        <w:t>Քաղաքական իրավիճակը և այլն:</w:t>
      </w:r>
    </w:p>
    <w:p w:rsidR="00906801" w:rsidRDefault="00906801" w:rsidP="004E26E3">
      <w:pPr>
        <w:pStyle w:val="ListParagraph"/>
        <w:tabs>
          <w:tab w:val="left" w:pos="426"/>
        </w:tabs>
        <w:spacing w:after="0" w:line="288" w:lineRule="auto"/>
        <w:ind w:left="426" w:firstLine="567"/>
        <w:jc w:val="both"/>
        <w:rPr>
          <w:rFonts w:ascii="Sylfaen" w:hAnsi="Sylfaen"/>
          <w:sz w:val="24"/>
        </w:rPr>
      </w:pPr>
      <w:r>
        <w:rPr>
          <w:rFonts w:ascii="Sylfaen" w:hAnsi="Sylfaen"/>
          <w:sz w:val="24"/>
        </w:rPr>
        <w:t>Այսպիսով` ն</w:t>
      </w:r>
      <w:r w:rsidRPr="00906801">
        <w:rPr>
          <w:rFonts w:ascii="Sylfaen" w:hAnsi="Sylfaen"/>
          <w:sz w:val="24"/>
        </w:rPr>
        <w:t>երդրում է համարվում հարկատուի կանոնադրական կապիտալի ձևավորմանը և համալրմանն ուղղված ակտիվների ներհոսքը և պարտավորությունների նվազումը, ինչպես նան պետական գույքի սեփականաշնորհումը:</w:t>
      </w:r>
    </w:p>
    <w:p w:rsidR="001F6B59" w:rsidRDefault="00906801" w:rsidP="004E26E3">
      <w:pPr>
        <w:pStyle w:val="ListParagraph"/>
        <w:tabs>
          <w:tab w:val="left" w:pos="426"/>
        </w:tabs>
        <w:spacing w:after="0" w:line="288" w:lineRule="auto"/>
        <w:ind w:left="426" w:firstLine="567"/>
        <w:jc w:val="both"/>
        <w:rPr>
          <w:rFonts w:ascii="Sylfaen" w:hAnsi="Sylfaen"/>
          <w:sz w:val="24"/>
        </w:rPr>
      </w:pPr>
      <w:r w:rsidRPr="00906801">
        <w:rPr>
          <w:rFonts w:ascii="Sylfaen" w:hAnsi="Sylfaen"/>
          <w:sz w:val="24"/>
        </w:rPr>
        <w:t>Շուկայական պայմաններում ձեռնարկատիրական ցանկացած գործունեության վերջնական նպատակը շահույթի ստացումն է: Ներդրում իրականացնելու մասին որոշում ընդունելիս ձեռնարկատերերը ելնում են երկու հիմնական գործոնից` զուտ շահույթի սպասվող նորմայից, որն ակնկալվում է ստանալ ներդրումների ծախսերից, և իրական տոկոսադրույքից: Ծախսերի իրականացման դրդապատճառը զուտ շահույթն է: Ներդրում իրականացնելու մասին որոշում ընդունելիս ձեռնարկատերը հաշվի է առնում հավելյալ շահույթը, որը նա կարող է ստանալ` ներդնելով հավելյալմիջոցներ: Եթե որոշակի հատվածում ստացված զուտ շահույթը կգերազանցի ներդրումային ծախսերը այդ նույն ժամանակահատվածում, ապա ձեռնարկատերը կներդնի միջոցները գործի մեջ:</w:t>
      </w:r>
    </w:p>
    <w:p w:rsidR="00780573" w:rsidRDefault="001F6B59" w:rsidP="004E26E3">
      <w:pPr>
        <w:pStyle w:val="ListParagraph"/>
        <w:tabs>
          <w:tab w:val="left" w:pos="426"/>
        </w:tabs>
        <w:spacing w:after="0" w:line="288" w:lineRule="auto"/>
        <w:ind w:left="426" w:firstLine="567"/>
        <w:jc w:val="both"/>
        <w:rPr>
          <w:rFonts w:ascii="Sylfaen" w:hAnsi="Sylfaen"/>
          <w:sz w:val="24"/>
        </w:rPr>
      </w:pPr>
      <w:r>
        <w:rPr>
          <w:rFonts w:ascii="Sylfaen" w:hAnsi="Sylfaen"/>
          <w:sz w:val="24"/>
        </w:rPr>
        <w:t>Ն</w:t>
      </w:r>
      <w:r w:rsidR="00906801" w:rsidRPr="00906801">
        <w:rPr>
          <w:rFonts w:ascii="Sylfaen" w:hAnsi="Sylfaen"/>
          <w:sz w:val="24"/>
        </w:rPr>
        <w:t>երդրումների եկամտաբերությունը որոշվում է հետևյալ բանաձևով.</w:t>
      </w:r>
    </w:p>
    <w:p w:rsidR="00027105" w:rsidRPr="00027105" w:rsidRDefault="00027105" w:rsidP="004E26E3">
      <w:pPr>
        <w:pStyle w:val="ListParagraph"/>
        <w:tabs>
          <w:tab w:val="left" w:pos="426"/>
        </w:tabs>
        <w:spacing w:after="0" w:line="288" w:lineRule="auto"/>
        <w:ind w:left="426" w:firstLine="567"/>
        <w:jc w:val="both"/>
        <w:rPr>
          <w:rFonts w:ascii="Sylfaen" w:hAnsi="Sylfaen"/>
          <w:sz w:val="24"/>
        </w:rPr>
      </w:pPr>
    </w:p>
    <w:p w:rsidR="003B4253" w:rsidRPr="00924AF2" w:rsidRDefault="00906801" w:rsidP="004E26E3">
      <w:pPr>
        <w:pStyle w:val="20"/>
        <w:shd w:val="clear" w:color="auto" w:fill="auto"/>
        <w:tabs>
          <w:tab w:val="left" w:pos="426"/>
        </w:tabs>
        <w:spacing w:line="288" w:lineRule="auto"/>
        <w:ind w:left="426" w:firstLine="567"/>
        <w:contextualSpacing/>
        <w:rPr>
          <w:rFonts w:ascii="Sylfaen" w:hAnsi="Sylfaen"/>
          <w:sz w:val="24"/>
          <w:lang w:val="en-US"/>
        </w:rPr>
      </w:pPr>
      <w:r w:rsidRPr="00906801">
        <w:rPr>
          <w:rFonts w:ascii="Sylfaen" w:hAnsi="Sylfaen"/>
          <w:sz w:val="24"/>
        </w:rPr>
        <w:t>Եկամտաբերություն</w:t>
      </w:r>
      <w:r w:rsidRPr="00906801">
        <w:rPr>
          <w:rFonts w:ascii="Sylfaen" w:hAnsi="Sylfaen"/>
          <w:sz w:val="24"/>
          <w:lang w:val="en-US"/>
        </w:rPr>
        <w:t xml:space="preserve"> = </w:t>
      </w:r>
      <m:oMath>
        <m:f>
          <m:fPr>
            <m:ctrlPr>
              <w:rPr>
                <w:rFonts w:ascii="Cambria Math" w:hAnsi="Cambria Math"/>
                <w:i/>
                <w:sz w:val="32"/>
                <w:szCs w:val="32"/>
                <w:lang w:val="en-US"/>
              </w:rPr>
            </m:ctrlPr>
          </m:fPr>
          <m:num>
            <m:r>
              <m:rPr>
                <m:sty m:val="p"/>
              </m:rPr>
              <w:rPr>
                <w:rFonts w:ascii="Sylfaen" w:hAnsi="Sylfaen" w:cs="Sylfaen"/>
                <w:sz w:val="32"/>
                <w:szCs w:val="32"/>
              </w:rPr>
              <m:t>Շահույթի</m:t>
            </m:r>
            <m:r>
              <m:rPr>
                <m:sty m:val="p"/>
              </m:rPr>
              <w:rPr>
                <w:rFonts w:ascii="Cambria Math" w:hAnsi="Sylfaen" w:cs="Sylfaen"/>
                <w:sz w:val="32"/>
                <w:szCs w:val="32"/>
              </w:rPr>
              <m:t xml:space="preserve"> </m:t>
            </m:r>
            <m:r>
              <m:rPr>
                <m:sty m:val="p"/>
              </m:rPr>
              <w:rPr>
                <w:rFonts w:ascii="Sylfaen" w:hAnsi="Sylfaen" w:cs="Sylfaen"/>
                <w:sz w:val="32"/>
                <w:szCs w:val="32"/>
              </w:rPr>
              <m:t>հավելաճ</m:t>
            </m:r>
            <m:r>
              <m:rPr>
                <m:sty m:val="p"/>
              </m:rPr>
              <w:rPr>
                <w:rFonts w:ascii="Cambria Math" w:hAnsi="Cambria Math" w:cs="Cambria Math"/>
                <w:sz w:val="32"/>
                <w:szCs w:val="32"/>
                <w:lang w:val="en-US"/>
              </w:rPr>
              <m:t>-</m:t>
            </m:r>
            <m:r>
              <m:rPr>
                <m:sty m:val="p"/>
              </m:rPr>
              <w:rPr>
                <w:rFonts w:ascii="Sylfaen" w:hAnsi="Sylfaen" w:cs="Sylfaen"/>
                <w:sz w:val="32"/>
                <w:szCs w:val="32"/>
              </w:rPr>
              <m:t>Ներդրումների</m:t>
            </m:r>
            <m:r>
              <m:rPr>
                <m:sty m:val="p"/>
              </m:rPr>
              <w:rPr>
                <w:rFonts w:ascii="Cambria Math" w:hAnsi="Sylfaen" w:cs="Sylfaen"/>
                <w:sz w:val="32"/>
                <w:szCs w:val="32"/>
              </w:rPr>
              <m:t xml:space="preserve"> </m:t>
            </m:r>
            <m:r>
              <m:rPr>
                <m:sty m:val="p"/>
              </m:rPr>
              <w:rPr>
                <w:rFonts w:ascii="Sylfaen" w:hAnsi="Sylfaen" w:cs="Sylfaen"/>
                <w:sz w:val="32"/>
                <w:szCs w:val="32"/>
              </w:rPr>
              <m:t>ծավալ</m:t>
            </m:r>
          </m:num>
          <m:den>
            <m:r>
              <m:rPr>
                <m:sty m:val="p"/>
              </m:rPr>
              <w:rPr>
                <w:rFonts w:ascii="Sylfaen" w:hAnsi="Sylfaen" w:cs="Sylfaen"/>
                <w:sz w:val="32"/>
                <w:szCs w:val="32"/>
              </w:rPr>
              <m:t>Ներդրումների</m:t>
            </m:r>
            <m:r>
              <m:rPr>
                <m:sty m:val="p"/>
              </m:rPr>
              <w:rPr>
                <w:rFonts w:ascii="Cambria Math" w:hAnsi="Sylfaen" w:cs="Sylfaen"/>
                <w:sz w:val="32"/>
                <w:szCs w:val="32"/>
              </w:rPr>
              <m:t xml:space="preserve"> </m:t>
            </m:r>
            <m:r>
              <m:rPr>
                <m:sty m:val="p"/>
              </m:rPr>
              <w:rPr>
                <w:rFonts w:ascii="Sylfaen" w:hAnsi="Sylfaen" w:cs="Sylfaen"/>
                <w:sz w:val="32"/>
                <w:szCs w:val="32"/>
              </w:rPr>
              <m:t>ծավալ</m:t>
            </m:r>
          </m:den>
        </m:f>
      </m:oMath>
    </w:p>
    <w:p w:rsidR="00027105" w:rsidRDefault="00027105" w:rsidP="004E26E3">
      <w:pPr>
        <w:pStyle w:val="20"/>
        <w:shd w:val="clear" w:color="auto" w:fill="auto"/>
        <w:tabs>
          <w:tab w:val="left" w:pos="426"/>
        </w:tabs>
        <w:spacing w:line="288" w:lineRule="auto"/>
        <w:ind w:left="426" w:firstLine="567"/>
        <w:contextualSpacing/>
        <w:rPr>
          <w:rFonts w:ascii="Sylfaen" w:hAnsi="Sylfaen"/>
          <w:sz w:val="24"/>
          <w:lang w:val="en-US"/>
        </w:rPr>
      </w:pPr>
    </w:p>
    <w:p w:rsidR="00CF33D0" w:rsidRDefault="00906801" w:rsidP="004E26E3">
      <w:pPr>
        <w:pStyle w:val="20"/>
        <w:shd w:val="clear" w:color="auto" w:fill="auto"/>
        <w:tabs>
          <w:tab w:val="left" w:pos="426"/>
        </w:tabs>
        <w:spacing w:line="288" w:lineRule="auto"/>
        <w:ind w:left="426" w:firstLine="567"/>
        <w:contextualSpacing/>
        <w:rPr>
          <w:rFonts w:ascii="Sylfaen" w:hAnsi="Sylfaen"/>
          <w:sz w:val="24"/>
          <w:lang w:val="en-US"/>
        </w:rPr>
      </w:pPr>
      <w:r w:rsidRPr="00906801">
        <w:rPr>
          <w:rFonts w:ascii="Sylfaen" w:hAnsi="Sylfaen"/>
          <w:sz w:val="24"/>
        </w:rPr>
        <w:t>Ընդ</w:t>
      </w:r>
      <w:r w:rsidR="00280079" w:rsidRPr="00280079">
        <w:rPr>
          <w:rFonts w:ascii="Sylfaen" w:hAnsi="Sylfaen"/>
          <w:sz w:val="24"/>
          <w:lang w:val="en-US"/>
        </w:rPr>
        <w:t xml:space="preserve"> </w:t>
      </w:r>
      <w:r w:rsidRPr="00906801">
        <w:rPr>
          <w:rFonts w:ascii="Sylfaen" w:hAnsi="Sylfaen"/>
          <w:sz w:val="24"/>
        </w:rPr>
        <w:t>որում</w:t>
      </w:r>
      <w:r w:rsidRPr="00924AF2">
        <w:rPr>
          <w:rFonts w:ascii="Sylfaen" w:hAnsi="Sylfaen"/>
          <w:sz w:val="24"/>
          <w:lang w:val="en-US"/>
        </w:rPr>
        <w:t xml:space="preserve">` </w:t>
      </w:r>
      <w:r w:rsidRPr="00906801">
        <w:rPr>
          <w:rFonts w:ascii="Sylfaen" w:hAnsi="Sylfaen"/>
          <w:sz w:val="24"/>
        </w:rPr>
        <w:t>ներդրումների</w:t>
      </w:r>
      <w:r w:rsidR="00280079" w:rsidRPr="00280079">
        <w:rPr>
          <w:rFonts w:ascii="Sylfaen" w:hAnsi="Sylfaen"/>
          <w:sz w:val="24"/>
          <w:lang w:val="en-US"/>
        </w:rPr>
        <w:t xml:space="preserve"> </w:t>
      </w:r>
      <w:r w:rsidRPr="00906801">
        <w:rPr>
          <w:rFonts w:ascii="Sylfaen" w:hAnsi="Sylfaen"/>
          <w:sz w:val="24"/>
        </w:rPr>
        <w:t>եկամտաբերության</w:t>
      </w:r>
      <w:r w:rsidR="00280079" w:rsidRPr="00280079">
        <w:rPr>
          <w:rFonts w:ascii="Sylfaen" w:hAnsi="Sylfaen"/>
          <w:sz w:val="24"/>
          <w:lang w:val="en-US"/>
        </w:rPr>
        <w:t xml:space="preserve"> </w:t>
      </w:r>
      <w:r w:rsidRPr="00906801">
        <w:rPr>
          <w:rFonts w:ascii="Sylfaen" w:hAnsi="Sylfaen"/>
          <w:sz w:val="24"/>
        </w:rPr>
        <w:t>աստիճանը</w:t>
      </w:r>
      <w:r w:rsidR="00280079" w:rsidRPr="00280079">
        <w:rPr>
          <w:rFonts w:ascii="Sylfaen" w:hAnsi="Sylfaen"/>
          <w:sz w:val="24"/>
          <w:lang w:val="en-US"/>
        </w:rPr>
        <w:t xml:space="preserve"> </w:t>
      </w:r>
      <w:r w:rsidRPr="00906801">
        <w:rPr>
          <w:rFonts w:ascii="Sylfaen" w:hAnsi="Sylfaen"/>
          <w:sz w:val="24"/>
        </w:rPr>
        <w:t>կարող</w:t>
      </w:r>
      <w:r w:rsidR="00280079" w:rsidRPr="00280079">
        <w:rPr>
          <w:rFonts w:ascii="Sylfaen" w:hAnsi="Sylfaen"/>
          <w:sz w:val="24"/>
          <w:lang w:val="en-US"/>
        </w:rPr>
        <w:t xml:space="preserve"> </w:t>
      </w:r>
      <w:r w:rsidRPr="00906801">
        <w:rPr>
          <w:rFonts w:ascii="Sylfaen" w:hAnsi="Sylfaen"/>
          <w:sz w:val="24"/>
        </w:rPr>
        <w:t>է</w:t>
      </w:r>
      <w:r w:rsidR="00280079" w:rsidRPr="00280079">
        <w:rPr>
          <w:rFonts w:ascii="Sylfaen" w:hAnsi="Sylfaen"/>
          <w:sz w:val="24"/>
          <w:lang w:val="en-US"/>
        </w:rPr>
        <w:t xml:space="preserve"> </w:t>
      </w:r>
      <w:r w:rsidRPr="00906801">
        <w:rPr>
          <w:rFonts w:ascii="Sylfaen" w:hAnsi="Sylfaen"/>
          <w:sz w:val="24"/>
        </w:rPr>
        <w:t>տարբեր</w:t>
      </w:r>
      <w:r w:rsidR="00280079" w:rsidRPr="00280079">
        <w:rPr>
          <w:rFonts w:ascii="Sylfaen" w:hAnsi="Sylfaen"/>
          <w:sz w:val="24"/>
          <w:lang w:val="en-US"/>
        </w:rPr>
        <w:t xml:space="preserve"> </w:t>
      </w:r>
      <w:r w:rsidRPr="00906801">
        <w:rPr>
          <w:rFonts w:ascii="Sylfaen" w:hAnsi="Sylfaen"/>
          <w:sz w:val="24"/>
        </w:rPr>
        <w:t>լինել</w:t>
      </w:r>
      <w:r w:rsidRPr="00924AF2">
        <w:rPr>
          <w:rFonts w:ascii="Sylfaen" w:hAnsi="Sylfaen"/>
          <w:sz w:val="24"/>
          <w:lang w:val="en-US"/>
        </w:rPr>
        <w:t xml:space="preserve">` </w:t>
      </w:r>
      <w:r w:rsidRPr="00906801">
        <w:rPr>
          <w:rFonts w:ascii="Sylfaen" w:hAnsi="Sylfaen"/>
          <w:sz w:val="24"/>
        </w:rPr>
        <w:t>կախված</w:t>
      </w:r>
      <w:r w:rsidR="00280079" w:rsidRPr="00280079">
        <w:rPr>
          <w:rFonts w:ascii="Sylfaen" w:hAnsi="Sylfaen"/>
          <w:sz w:val="24"/>
          <w:lang w:val="en-US"/>
        </w:rPr>
        <w:t xml:space="preserve"> </w:t>
      </w:r>
      <w:r w:rsidRPr="00906801">
        <w:rPr>
          <w:rFonts w:ascii="Sylfaen" w:hAnsi="Sylfaen"/>
          <w:sz w:val="24"/>
        </w:rPr>
        <w:t>գործունեության</w:t>
      </w:r>
      <w:r w:rsidR="00280079" w:rsidRPr="00280079">
        <w:rPr>
          <w:rFonts w:ascii="Sylfaen" w:hAnsi="Sylfaen"/>
          <w:sz w:val="24"/>
          <w:lang w:val="en-US"/>
        </w:rPr>
        <w:t xml:space="preserve"> </w:t>
      </w:r>
      <w:r w:rsidRPr="00906801">
        <w:rPr>
          <w:rFonts w:ascii="Sylfaen" w:hAnsi="Sylfaen"/>
          <w:sz w:val="24"/>
        </w:rPr>
        <w:t>ձևից</w:t>
      </w:r>
      <w:r w:rsidRPr="00924AF2">
        <w:rPr>
          <w:rFonts w:ascii="Sylfaen" w:hAnsi="Sylfaen"/>
          <w:sz w:val="24"/>
          <w:lang w:val="en-US"/>
        </w:rPr>
        <w:t xml:space="preserve">, </w:t>
      </w:r>
      <w:r w:rsidRPr="00906801">
        <w:rPr>
          <w:rFonts w:ascii="Sylfaen" w:hAnsi="Sylfaen"/>
          <w:sz w:val="24"/>
        </w:rPr>
        <w:t>ֆիրմայի</w:t>
      </w:r>
      <w:r w:rsidR="00280079" w:rsidRPr="00280079">
        <w:rPr>
          <w:rFonts w:ascii="Sylfaen" w:hAnsi="Sylfaen"/>
          <w:sz w:val="24"/>
          <w:lang w:val="en-US"/>
        </w:rPr>
        <w:t xml:space="preserve"> </w:t>
      </w:r>
      <w:r w:rsidRPr="00906801">
        <w:rPr>
          <w:rFonts w:ascii="Sylfaen" w:hAnsi="Sylfaen"/>
          <w:sz w:val="24"/>
        </w:rPr>
        <w:t>ծավալից</w:t>
      </w:r>
      <w:r w:rsidR="00280079" w:rsidRPr="00280079">
        <w:rPr>
          <w:rFonts w:ascii="Sylfaen" w:hAnsi="Sylfaen"/>
          <w:sz w:val="24"/>
          <w:lang w:val="en-US"/>
        </w:rPr>
        <w:t xml:space="preserve"> </w:t>
      </w:r>
      <w:r w:rsidRPr="00906801">
        <w:rPr>
          <w:rFonts w:ascii="Sylfaen" w:hAnsi="Sylfaen"/>
          <w:sz w:val="24"/>
        </w:rPr>
        <w:t>և</w:t>
      </w:r>
      <w:r w:rsidR="00280079" w:rsidRPr="00280079">
        <w:rPr>
          <w:rFonts w:ascii="Sylfaen" w:hAnsi="Sylfaen"/>
          <w:sz w:val="24"/>
          <w:lang w:val="en-US"/>
        </w:rPr>
        <w:t xml:space="preserve"> </w:t>
      </w:r>
      <w:r w:rsidRPr="00906801">
        <w:rPr>
          <w:rFonts w:ascii="Sylfaen" w:hAnsi="Sylfaen"/>
          <w:sz w:val="24"/>
        </w:rPr>
        <w:t>այլ</w:t>
      </w:r>
      <w:r w:rsidR="00280079" w:rsidRPr="00280079">
        <w:rPr>
          <w:rFonts w:ascii="Sylfaen" w:hAnsi="Sylfaen"/>
          <w:sz w:val="24"/>
          <w:lang w:val="en-US"/>
        </w:rPr>
        <w:t xml:space="preserve"> </w:t>
      </w:r>
      <w:r w:rsidRPr="00906801">
        <w:rPr>
          <w:rFonts w:ascii="Sylfaen" w:hAnsi="Sylfaen"/>
          <w:sz w:val="24"/>
        </w:rPr>
        <w:t>գործոններից</w:t>
      </w:r>
      <w:r w:rsidRPr="00924AF2">
        <w:rPr>
          <w:rFonts w:ascii="Sylfaen" w:hAnsi="Sylfaen"/>
          <w:sz w:val="24"/>
          <w:lang w:val="en-US"/>
        </w:rPr>
        <w:t xml:space="preserve">: </w:t>
      </w:r>
      <w:r w:rsidR="001F6B59">
        <w:rPr>
          <w:rFonts w:ascii="Sylfaen" w:hAnsi="Sylfaen"/>
          <w:sz w:val="24"/>
          <w:lang w:val="en-US"/>
        </w:rPr>
        <w:t>Ո</w:t>
      </w:r>
      <w:r w:rsidRPr="00906801">
        <w:rPr>
          <w:rFonts w:ascii="Sylfaen" w:hAnsi="Sylfaen"/>
          <w:sz w:val="24"/>
        </w:rPr>
        <w:t>րքան</w:t>
      </w:r>
      <w:r w:rsidR="00280079" w:rsidRPr="00280079">
        <w:rPr>
          <w:rFonts w:ascii="Sylfaen" w:hAnsi="Sylfaen"/>
          <w:sz w:val="24"/>
          <w:lang w:val="en-US"/>
        </w:rPr>
        <w:t xml:space="preserve"> </w:t>
      </w:r>
      <w:r w:rsidRPr="00906801">
        <w:rPr>
          <w:rFonts w:ascii="Sylfaen" w:hAnsi="Sylfaen"/>
          <w:sz w:val="24"/>
        </w:rPr>
        <w:t>բարձր</w:t>
      </w:r>
      <w:r w:rsidR="00280079" w:rsidRPr="00280079">
        <w:rPr>
          <w:rFonts w:ascii="Sylfaen" w:hAnsi="Sylfaen"/>
          <w:sz w:val="24"/>
          <w:lang w:val="en-US"/>
        </w:rPr>
        <w:t xml:space="preserve"> </w:t>
      </w:r>
      <w:r w:rsidRPr="00906801">
        <w:rPr>
          <w:rFonts w:ascii="Sylfaen" w:hAnsi="Sylfaen"/>
          <w:sz w:val="24"/>
        </w:rPr>
        <w:t>է</w:t>
      </w:r>
      <w:r w:rsidR="00280079" w:rsidRPr="00280079">
        <w:rPr>
          <w:rFonts w:ascii="Sylfaen" w:hAnsi="Sylfaen"/>
          <w:sz w:val="24"/>
          <w:lang w:val="en-US"/>
        </w:rPr>
        <w:t xml:space="preserve"> </w:t>
      </w:r>
      <w:r w:rsidRPr="00906801">
        <w:rPr>
          <w:rFonts w:ascii="Sylfaen" w:hAnsi="Sylfaen"/>
          <w:sz w:val="24"/>
        </w:rPr>
        <w:t>եկամտաբերությունը</w:t>
      </w:r>
      <w:r w:rsidRPr="00924AF2">
        <w:rPr>
          <w:rFonts w:ascii="Sylfaen" w:hAnsi="Sylfaen"/>
          <w:sz w:val="24"/>
          <w:lang w:val="en-US"/>
        </w:rPr>
        <w:t xml:space="preserve">, </w:t>
      </w:r>
      <w:r w:rsidRPr="00906801">
        <w:rPr>
          <w:rFonts w:ascii="Sylfaen" w:hAnsi="Sylfaen"/>
          <w:sz w:val="24"/>
        </w:rPr>
        <w:t>այնքան</w:t>
      </w:r>
      <w:r w:rsidR="00280079" w:rsidRPr="00280079">
        <w:rPr>
          <w:rFonts w:ascii="Sylfaen" w:hAnsi="Sylfaen"/>
          <w:sz w:val="24"/>
          <w:lang w:val="en-US"/>
        </w:rPr>
        <w:t xml:space="preserve"> </w:t>
      </w:r>
      <w:r w:rsidRPr="00906801">
        <w:rPr>
          <w:rFonts w:ascii="Sylfaen" w:hAnsi="Sylfaen"/>
          <w:sz w:val="24"/>
        </w:rPr>
        <w:t>մեծ</w:t>
      </w:r>
      <w:r w:rsidR="00280079" w:rsidRPr="00280079">
        <w:rPr>
          <w:rFonts w:ascii="Sylfaen" w:hAnsi="Sylfaen"/>
          <w:sz w:val="24"/>
          <w:lang w:val="en-US"/>
        </w:rPr>
        <w:t xml:space="preserve"> </w:t>
      </w:r>
      <w:r w:rsidRPr="00906801">
        <w:rPr>
          <w:rFonts w:ascii="Sylfaen" w:hAnsi="Sylfaen"/>
          <w:sz w:val="24"/>
        </w:rPr>
        <w:t>է</w:t>
      </w:r>
      <w:r w:rsidR="00280079" w:rsidRPr="00280079">
        <w:rPr>
          <w:rFonts w:ascii="Sylfaen" w:hAnsi="Sylfaen"/>
          <w:sz w:val="24"/>
          <w:lang w:val="en-US"/>
        </w:rPr>
        <w:t xml:space="preserve"> </w:t>
      </w:r>
      <w:r w:rsidRPr="00906801">
        <w:rPr>
          <w:rFonts w:ascii="Sylfaen" w:hAnsi="Sylfaen"/>
          <w:sz w:val="24"/>
        </w:rPr>
        <w:t>կապիտալի</w:t>
      </w:r>
      <w:r w:rsidR="00280079" w:rsidRPr="00280079">
        <w:rPr>
          <w:rFonts w:ascii="Sylfaen" w:hAnsi="Sylfaen"/>
          <w:sz w:val="24"/>
          <w:lang w:val="en-US"/>
        </w:rPr>
        <w:t xml:space="preserve"> </w:t>
      </w:r>
      <w:r w:rsidRPr="00906801">
        <w:rPr>
          <w:rFonts w:ascii="Sylfaen" w:hAnsi="Sylfaen"/>
          <w:sz w:val="24"/>
        </w:rPr>
        <w:t>ներդրման</w:t>
      </w:r>
      <w:r w:rsidR="00280079" w:rsidRPr="00280079">
        <w:rPr>
          <w:rFonts w:ascii="Sylfaen" w:hAnsi="Sylfaen"/>
          <w:sz w:val="24"/>
          <w:lang w:val="en-US"/>
        </w:rPr>
        <w:t xml:space="preserve"> </w:t>
      </w:r>
      <w:r w:rsidRPr="00906801">
        <w:rPr>
          <w:rFonts w:ascii="Sylfaen" w:hAnsi="Sylfaen"/>
          <w:sz w:val="24"/>
        </w:rPr>
        <w:t>ցանկությունը</w:t>
      </w:r>
      <w:r w:rsidRPr="00924AF2">
        <w:rPr>
          <w:rFonts w:ascii="Sylfaen" w:hAnsi="Sylfaen"/>
          <w:sz w:val="24"/>
          <w:lang w:val="en-US"/>
        </w:rPr>
        <w:t xml:space="preserve">: </w:t>
      </w:r>
      <w:r w:rsidRPr="00906801">
        <w:rPr>
          <w:rFonts w:ascii="Sylfaen" w:hAnsi="Sylfaen"/>
          <w:sz w:val="24"/>
        </w:rPr>
        <w:t>Իրական</w:t>
      </w:r>
      <w:r w:rsidR="00280079" w:rsidRPr="00280079">
        <w:rPr>
          <w:rFonts w:ascii="Sylfaen" w:hAnsi="Sylfaen"/>
          <w:sz w:val="24"/>
          <w:lang w:val="en-US"/>
        </w:rPr>
        <w:t xml:space="preserve"> </w:t>
      </w:r>
      <w:r w:rsidRPr="00906801">
        <w:rPr>
          <w:rFonts w:ascii="Sylfaen" w:hAnsi="Sylfaen"/>
          <w:sz w:val="24"/>
        </w:rPr>
        <w:t>կյանքում</w:t>
      </w:r>
      <w:r w:rsidR="00280079" w:rsidRPr="00280079">
        <w:rPr>
          <w:rFonts w:ascii="Sylfaen" w:hAnsi="Sylfaen"/>
          <w:sz w:val="24"/>
          <w:lang w:val="en-US"/>
        </w:rPr>
        <w:t xml:space="preserve"> </w:t>
      </w:r>
      <w:r w:rsidRPr="00906801">
        <w:rPr>
          <w:rFonts w:ascii="Sylfaen" w:hAnsi="Sylfaen"/>
          <w:sz w:val="24"/>
        </w:rPr>
        <w:t>ներդրումների</w:t>
      </w:r>
      <w:r w:rsidR="00280079" w:rsidRPr="00280079">
        <w:rPr>
          <w:rFonts w:ascii="Sylfaen" w:hAnsi="Sylfaen"/>
          <w:sz w:val="24"/>
          <w:lang w:val="en-US"/>
        </w:rPr>
        <w:t xml:space="preserve"> </w:t>
      </w:r>
      <w:r w:rsidRPr="00906801">
        <w:rPr>
          <w:rFonts w:ascii="Sylfaen" w:hAnsi="Sylfaen"/>
          <w:sz w:val="24"/>
        </w:rPr>
        <w:t>վրա</w:t>
      </w:r>
      <w:r w:rsidR="00280079" w:rsidRPr="00280079">
        <w:rPr>
          <w:rFonts w:ascii="Sylfaen" w:hAnsi="Sylfaen"/>
          <w:sz w:val="24"/>
          <w:lang w:val="en-US"/>
        </w:rPr>
        <w:t xml:space="preserve"> </w:t>
      </w:r>
      <w:r w:rsidRPr="00906801">
        <w:rPr>
          <w:rFonts w:ascii="Sylfaen" w:hAnsi="Sylfaen"/>
          <w:sz w:val="24"/>
        </w:rPr>
        <w:t>ազդող</w:t>
      </w:r>
      <w:r w:rsidR="00280079" w:rsidRPr="00280079">
        <w:rPr>
          <w:rFonts w:ascii="Sylfaen" w:hAnsi="Sylfaen"/>
          <w:sz w:val="24"/>
          <w:lang w:val="en-US"/>
        </w:rPr>
        <w:t xml:space="preserve"> </w:t>
      </w:r>
      <w:r w:rsidRPr="00906801">
        <w:rPr>
          <w:rFonts w:ascii="Sylfaen" w:hAnsi="Sylfaen"/>
          <w:sz w:val="24"/>
        </w:rPr>
        <w:t>գործոնները</w:t>
      </w:r>
      <w:r w:rsidRPr="00924AF2">
        <w:rPr>
          <w:rFonts w:ascii="Sylfaen" w:hAnsi="Sylfaen"/>
          <w:sz w:val="24"/>
          <w:lang w:val="en-US"/>
        </w:rPr>
        <w:t xml:space="preserve">, </w:t>
      </w:r>
      <w:r w:rsidRPr="00906801">
        <w:rPr>
          <w:rFonts w:ascii="Sylfaen" w:hAnsi="Sylfaen"/>
          <w:sz w:val="24"/>
        </w:rPr>
        <w:t>որոնք</w:t>
      </w:r>
      <w:r w:rsidR="00280079" w:rsidRPr="00280079">
        <w:rPr>
          <w:rFonts w:ascii="Sylfaen" w:hAnsi="Sylfaen"/>
          <w:sz w:val="24"/>
          <w:lang w:val="en-US"/>
        </w:rPr>
        <w:t xml:space="preserve"> </w:t>
      </w:r>
      <w:r w:rsidRPr="00906801">
        <w:rPr>
          <w:rFonts w:ascii="Sylfaen" w:hAnsi="Sylfaen"/>
          <w:sz w:val="24"/>
        </w:rPr>
        <w:t>կարող</w:t>
      </w:r>
      <w:r w:rsidR="00280079" w:rsidRPr="00280079">
        <w:rPr>
          <w:rFonts w:ascii="Sylfaen" w:hAnsi="Sylfaen"/>
          <w:sz w:val="24"/>
          <w:lang w:val="en-US"/>
        </w:rPr>
        <w:t xml:space="preserve"> </w:t>
      </w:r>
      <w:r w:rsidRPr="00906801">
        <w:rPr>
          <w:rFonts w:ascii="Sylfaen" w:hAnsi="Sylfaen"/>
          <w:sz w:val="24"/>
        </w:rPr>
        <w:t>են</w:t>
      </w:r>
      <w:r w:rsidR="00280079" w:rsidRPr="00280079">
        <w:rPr>
          <w:rFonts w:ascii="Sylfaen" w:hAnsi="Sylfaen"/>
          <w:sz w:val="24"/>
          <w:lang w:val="en-US"/>
        </w:rPr>
        <w:t xml:space="preserve"> </w:t>
      </w:r>
      <w:r w:rsidRPr="00906801">
        <w:rPr>
          <w:rFonts w:ascii="Sylfaen" w:hAnsi="Sylfaen"/>
          <w:sz w:val="24"/>
        </w:rPr>
        <w:t>բերել</w:t>
      </w:r>
      <w:r w:rsidR="00280079" w:rsidRPr="00280079">
        <w:rPr>
          <w:rFonts w:ascii="Sylfaen" w:hAnsi="Sylfaen"/>
          <w:sz w:val="24"/>
          <w:lang w:val="en-US"/>
        </w:rPr>
        <w:t xml:space="preserve"> </w:t>
      </w:r>
      <w:r w:rsidR="00620674">
        <w:rPr>
          <w:rFonts w:ascii="Sylfaen" w:hAnsi="Sylfaen"/>
          <w:sz w:val="24"/>
          <w:lang w:val="en-US"/>
        </w:rPr>
        <w:t>ն</w:t>
      </w:r>
      <w:r w:rsidRPr="00906801">
        <w:rPr>
          <w:rFonts w:ascii="Sylfaen" w:hAnsi="Sylfaen"/>
          <w:sz w:val="24"/>
        </w:rPr>
        <w:t>երդրումայի</w:t>
      </w:r>
      <w:r w:rsidR="00280079" w:rsidRPr="00280079">
        <w:rPr>
          <w:rFonts w:ascii="Sylfaen" w:hAnsi="Sylfaen"/>
          <w:sz w:val="24"/>
          <w:lang w:val="en-US"/>
        </w:rPr>
        <w:t xml:space="preserve"> </w:t>
      </w:r>
      <w:r w:rsidRPr="00906801">
        <w:rPr>
          <w:rFonts w:ascii="Sylfaen" w:hAnsi="Sylfaen"/>
          <w:sz w:val="24"/>
        </w:rPr>
        <w:t>նպահանջարկի</w:t>
      </w:r>
      <w:r w:rsidR="00280079" w:rsidRPr="00280079">
        <w:rPr>
          <w:rFonts w:ascii="Sylfaen" w:hAnsi="Sylfaen"/>
          <w:sz w:val="24"/>
          <w:lang w:val="en-US"/>
        </w:rPr>
        <w:t xml:space="preserve"> </w:t>
      </w:r>
      <w:r w:rsidRPr="00906801">
        <w:rPr>
          <w:rFonts w:ascii="Sylfaen" w:hAnsi="Sylfaen"/>
          <w:sz w:val="24"/>
        </w:rPr>
        <w:t>կորի</w:t>
      </w:r>
      <w:r w:rsidR="00280079" w:rsidRPr="00280079">
        <w:rPr>
          <w:rFonts w:ascii="Sylfaen" w:hAnsi="Sylfaen"/>
          <w:sz w:val="24"/>
          <w:lang w:val="en-US"/>
        </w:rPr>
        <w:t xml:space="preserve"> </w:t>
      </w:r>
      <w:r w:rsidRPr="00906801">
        <w:rPr>
          <w:rFonts w:ascii="Sylfaen" w:hAnsi="Sylfaen"/>
          <w:sz w:val="24"/>
        </w:rPr>
        <w:t>տեղաշարժ</w:t>
      </w:r>
      <w:r w:rsidR="00280079" w:rsidRPr="00280079">
        <w:rPr>
          <w:rFonts w:ascii="Sylfaen" w:hAnsi="Sylfaen"/>
          <w:sz w:val="24"/>
          <w:lang w:val="en-US"/>
        </w:rPr>
        <w:t xml:space="preserve"> </w:t>
      </w:r>
      <w:r w:rsidRPr="00906801">
        <w:rPr>
          <w:rFonts w:ascii="Sylfaen" w:hAnsi="Sylfaen"/>
          <w:sz w:val="24"/>
        </w:rPr>
        <w:t>աջ</w:t>
      </w:r>
      <w:r w:rsidR="00280079" w:rsidRPr="00280079">
        <w:rPr>
          <w:rFonts w:ascii="Sylfaen" w:hAnsi="Sylfaen"/>
          <w:sz w:val="24"/>
          <w:lang w:val="en-US"/>
        </w:rPr>
        <w:t xml:space="preserve"> </w:t>
      </w:r>
      <w:r w:rsidRPr="00906801">
        <w:rPr>
          <w:rFonts w:ascii="Sylfaen" w:hAnsi="Sylfaen"/>
          <w:sz w:val="24"/>
        </w:rPr>
        <w:t>կամ</w:t>
      </w:r>
      <w:r w:rsidR="00280079" w:rsidRPr="00280079">
        <w:rPr>
          <w:rFonts w:ascii="Sylfaen" w:hAnsi="Sylfaen"/>
          <w:sz w:val="24"/>
          <w:lang w:val="en-US"/>
        </w:rPr>
        <w:t xml:space="preserve"> </w:t>
      </w:r>
      <w:r w:rsidRPr="00906801">
        <w:rPr>
          <w:rFonts w:ascii="Sylfaen" w:hAnsi="Sylfaen"/>
          <w:sz w:val="24"/>
        </w:rPr>
        <w:t>ձախ</w:t>
      </w:r>
      <w:r w:rsidRPr="00924AF2">
        <w:rPr>
          <w:rFonts w:ascii="Sylfaen" w:hAnsi="Sylfaen"/>
          <w:sz w:val="24"/>
          <w:lang w:val="en-US"/>
        </w:rPr>
        <w:t xml:space="preserve">, </w:t>
      </w:r>
      <w:r w:rsidRPr="00906801">
        <w:rPr>
          <w:rFonts w:ascii="Sylfaen" w:hAnsi="Sylfaen"/>
          <w:sz w:val="24"/>
        </w:rPr>
        <w:t>հանդիսանում</w:t>
      </w:r>
      <w:r w:rsidR="00280079" w:rsidRPr="00280079">
        <w:rPr>
          <w:rFonts w:ascii="Sylfaen" w:hAnsi="Sylfaen"/>
          <w:sz w:val="24"/>
          <w:lang w:val="en-US"/>
        </w:rPr>
        <w:t xml:space="preserve"> </w:t>
      </w:r>
      <w:r w:rsidRPr="00906801">
        <w:rPr>
          <w:rFonts w:ascii="Sylfaen" w:hAnsi="Sylfaen"/>
          <w:sz w:val="24"/>
        </w:rPr>
        <w:t>են</w:t>
      </w:r>
      <w:r w:rsidR="00280079" w:rsidRPr="00280079">
        <w:rPr>
          <w:rFonts w:ascii="Sylfaen" w:hAnsi="Sylfaen"/>
          <w:sz w:val="24"/>
          <w:lang w:val="en-US"/>
        </w:rPr>
        <w:t xml:space="preserve"> </w:t>
      </w:r>
      <w:r w:rsidRPr="00906801">
        <w:rPr>
          <w:rFonts w:ascii="Sylfaen" w:hAnsi="Sylfaen"/>
          <w:sz w:val="24"/>
        </w:rPr>
        <w:t>հարկերը</w:t>
      </w:r>
      <w:r w:rsidRPr="00924AF2">
        <w:rPr>
          <w:rFonts w:ascii="Sylfaen" w:hAnsi="Sylfaen"/>
          <w:sz w:val="24"/>
          <w:lang w:val="en-US"/>
        </w:rPr>
        <w:t xml:space="preserve">, </w:t>
      </w:r>
      <w:r w:rsidR="00620674">
        <w:rPr>
          <w:rFonts w:ascii="Sylfaen" w:hAnsi="Sylfaen"/>
          <w:sz w:val="24"/>
        </w:rPr>
        <w:t>սարքավո</w:t>
      </w:r>
      <w:r w:rsidR="00620674">
        <w:rPr>
          <w:rFonts w:ascii="Sylfaen" w:hAnsi="Sylfaen"/>
          <w:sz w:val="24"/>
          <w:lang w:val="en-US"/>
        </w:rPr>
        <w:t>րո</w:t>
      </w:r>
      <w:r w:rsidRPr="00906801">
        <w:rPr>
          <w:rFonts w:ascii="Sylfaen" w:hAnsi="Sylfaen"/>
          <w:sz w:val="24"/>
        </w:rPr>
        <w:t>ւմների</w:t>
      </w:r>
      <w:r w:rsidR="00280079" w:rsidRPr="00280079">
        <w:rPr>
          <w:rFonts w:ascii="Sylfaen" w:hAnsi="Sylfaen"/>
          <w:sz w:val="24"/>
          <w:lang w:val="en-US"/>
        </w:rPr>
        <w:t xml:space="preserve"> </w:t>
      </w:r>
      <w:r w:rsidRPr="00906801">
        <w:rPr>
          <w:rFonts w:ascii="Sylfaen" w:hAnsi="Sylfaen"/>
          <w:sz w:val="24"/>
        </w:rPr>
        <w:t>ձեռքբերման</w:t>
      </w:r>
      <w:r w:rsidRPr="00924AF2">
        <w:rPr>
          <w:rFonts w:ascii="Sylfaen" w:hAnsi="Sylfaen"/>
          <w:sz w:val="24"/>
          <w:lang w:val="en-US"/>
        </w:rPr>
        <w:t xml:space="preserve">, </w:t>
      </w:r>
      <w:r w:rsidRPr="00906801">
        <w:rPr>
          <w:rFonts w:ascii="Sylfaen" w:hAnsi="Sylfaen"/>
          <w:sz w:val="24"/>
        </w:rPr>
        <w:t>շահագործման</w:t>
      </w:r>
      <w:r w:rsidR="00280079" w:rsidRPr="00280079">
        <w:rPr>
          <w:rFonts w:ascii="Sylfaen" w:hAnsi="Sylfaen"/>
          <w:sz w:val="24"/>
          <w:lang w:val="en-US"/>
        </w:rPr>
        <w:t xml:space="preserve"> </w:t>
      </w:r>
      <w:r w:rsidRPr="00906801">
        <w:rPr>
          <w:rFonts w:ascii="Sylfaen" w:hAnsi="Sylfaen"/>
          <w:sz w:val="24"/>
        </w:rPr>
        <w:t>և</w:t>
      </w:r>
      <w:r w:rsidR="00280079" w:rsidRPr="00280079">
        <w:rPr>
          <w:rFonts w:ascii="Sylfaen" w:hAnsi="Sylfaen"/>
          <w:sz w:val="24"/>
          <w:lang w:val="en-US"/>
        </w:rPr>
        <w:t xml:space="preserve"> </w:t>
      </w:r>
      <w:r w:rsidRPr="00906801">
        <w:rPr>
          <w:rFonts w:ascii="Sylfaen" w:hAnsi="Sylfaen"/>
          <w:sz w:val="24"/>
        </w:rPr>
        <w:t>պահպանման</w:t>
      </w:r>
      <w:r w:rsidR="00280079" w:rsidRPr="00280079">
        <w:rPr>
          <w:rFonts w:ascii="Sylfaen" w:hAnsi="Sylfaen"/>
          <w:sz w:val="24"/>
          <w:lang w:val="en-US"/>
        </w:rPr>
        <w:t xml:space="preserve"> </w:t>
      </w:r>
      <w:r w:rsidRPr="00906801">
        <w:rPr>
          <w:rFonts w:ascii="Sylfaen" w:hAnsi="Sylfaen"/>
          <w:sz w:val="24"/>
        </w:rPr>
        <w:t>ծախսերը</w:t>
      </w:r>
      <w:r w:rsidRPr="00924AF2">
        <w:rPr>
          <w:rFonts w:ascii="Sylfaen" w:hAnsi="Sylfaen"/>
          <w:sz w:val="24"/>
          <w:lang w:val="en-US"/>
        </w:rPr>
        <w:t xml:space="preserve">, </w:t>
      </w:r>
      <w:r w:rsidRPr="00906801">
        <w:rPr>
          <w:rFonts w:ascii="Sylfaen" w:hAnsi="Sylfaen"/>
          <w:sz w:val="24"/>
        </w:rPr>
        <w:t>տեխնոլոգիական</w:t>
      </w:r>
      <w:r w:rsidR="00280079" w:rsidRPr="00280079">
        <w:rPr>
          <w:rFonts w:ascii="Sylfaen" w:hAnsi="Sylfaen"/>
          <w:sz w:val="24"/>
          <w:lang w:val="en-US"/>
        </w:rPr>
        <w:t xml:space="preserve"> </w:t>
      </w:r>
      <w:r w:rsidRPr="00906801">
        <w:rPr>
          <w:rFonts w:ascii="Sylfaen" w:hAnsi="Sylfaen"/>
          <w:sz w:val="24"/>
        </w:rPr>
        <w:t>փոփոխությունները</w:t>
      </w:r>
      <w:r w:rsidRPr="00924AF2">
        <w:rPr>
          <w:rFonts w:ascii="Sylfaen" w:hAnsi="Sylfaen"/>
          <w:sz w:val="24"/>
          <w:lang w:val="en-US"/>
        </w:rPr>
        <w:t xml:space="preserve">, </w:t>
      </w:r>
      <w:r w:rsidRPr="00906801">
        <w:rPr>
          <w:rFonts w:ascii="Sylfaen" w:hAnsi="Sylfaen"/>
          <w:sz w:val="24"/>
        </w:rPr>
        <w:t>հիմնական</w:t>
      </w:r>
      <w:r w:rsidR="00280079" w:rsidRPr="00280079">
        <w:rPr>
          <w:rFonts w:ascii="Sylfaen" w:hAnsi="Sylfaen"/>
          <w:sz w:val="24"/>
          <w:lang w:val="en-US"/>
        </w:rPr>
        <w:t xml:space="preserve"> </w:t>
      </w:r>
      <w:r w:rsidRPr="00906801">
        <w:rPr>
          <w:rFonts w:ascii="Sylfaen" w:hAnsi="Sylfaen"/>
          <w:sz w:val="24"/>
        </w:rPr>
        <w:t>կապիտալի</w:t>
      </w:r>
      <w:r w:rsidR="00280079" w:rsidRPr="00280079">
        <w:rPr>
          <w:rFonts w:ascii="Sylfaen" w:hAnsi="Sylfaen"/>
          <w:sz w:val="24"/>
          <w:lang w:val="en-US"/>
        </w:rPr>
        <w:t xml:space="preserve"> </w:t>
      </w:r>
      <w:r w:rsidRPr="00906801">
        <w:rPr>
          <w:rFonts w:ascii="Sylfaen" w:hAnsi="Sylfaen"/>
          <w:sz w:val="24"/>
        </w:rPr>
        <w:t>ներկայությունը</w:t>
      </w:r>
      <w:r w:rsidRPr="00924AF2">
        <w:rPr>
          <w:rFonts w:ascii="Sylfaen" w:hAnsi="Sylfaen"/>
          <w:sz w:val="24"/>
          <w:lang w:val="en-US"/>
        </w:rPr>
        <w:t xml:space="preserve">, </w:t>
      </w:r>
      <w:r w:rsidRPr="00906801">
        <w:rPr>
          <w:rFonts w:ascii="Sylfaen" w:hAnsi="Sylfaen"/>
          <w:sz w:val="24"/>
        </w:rPr>
        <w:t>սպասումները</w:t>
      </w:r>
      <w:r w:rsidRPr="00924AF2">
        <w:rPr>
          <w:rFonts w:ascii="Sylfaen" w:hAnsi="Sylfaen"/>
          <w:sz w:val="24"/>
          <w:lang w:val="en-US"/>
        </w:rPr>
        <w:t>:</w:t>
      </w:r>
      <w:r w:rsidR="00280079" w:rsidRPr="00280079">
        <w:rPr>
          <w:rFonts w:ascii="Sylfaen" w:hAnsi="Sylfaen"/>
          <w:sz w:val="24"/>
          <w:lang w:val="en-US"/>
        </w:rPr>
        <w:t xml:space="preserve"> </w:t>
      </w:r>
      <w:r w:rsidRPr="00906801">
        <w:rPr>
          <w:rFonts w:ascii="Sylfaen" w:hAnsi="Sylfaen"/>
          <w:sz w:val="24"/>
        </w:rPr>
        <w:t>Հարկերի</w:t>
      </w:r>
      <w:r w:rsidR="00280079" w:rsidRPr="00280079">
        <w:rPr>
          <w:rFonts w:ascii="Sylfaen" w:hAnsi="Sylfaen"/>
          <w:sz w:val="24"/>
          <w:lang w:val="en-US"/>
        </w:rPr>
        <w:t xml:space="preserve"> </w:t>
      </w:r>
      <w:r w:rsidRPr="00906801">
        <w:rPr>
          <w:rFonts w:ascii="Sylfaen" w:hAnsi="Sylfaen"/>
          <w:sz w:val="24"/>
        </w:rPr>
        <w:t>բարձրացումը</w:t>
      </w:r>
      <w:r w:rsidR="00280079" w:rsidRPr="00280079">
        <w:rPr>
          <w:rFonts w:ascii="Sylfaen" w:hAnsi="Sylfaen"/>
          <w:sz w:val="24"/>
          <w:lang w:val="en-US"/>
        </w:rPr>
        <w:t xml:space="preserve"> </w:t>
      </w:r>
      <w:r w:rsidRPr="00906801">
        <w:rPr>
          <w:rFonts w:ascii="Sylfaen" w:hAnsi="Sylfaen"/>
          <w:sz w:val="24"/>
        </w:rPr>
        <w:t>բերում</w:t>
      </w:r>
      <w:r w:rsidR="00280079" w:rsidRPr="00280079">
        <w:rPr>
          <w:rFonts w:ascii="Sylfaen" w:hAnsi="Sylfaen"/>
          <w:sz w:val="24"/>
          <w:lang w:val="en-US"/>
        </w:rPr>
        <w:t xml:space="preserve"> </w:t>
      </w:r>
      <w:r w:rsidRPr="00906801">
        <w:rPr>
          <w:rFonts w:ascii="Sylfaen" w:hAnsi="Sylfaen"/>
          <w:sz w:val="24"/>
        </w:rPr>
        <w:t>է</w:t>
      </w:r>
      <w:r w:rsidR="00280079" w:rsidRPr="00280079">
        <w:rPr>
          <w:rFonts w:ascii="Sylfaen" w:hAnsi="Sylfaen"/>
          <w:sz w:val="24"/>
          <w:lang w:val="en-US"/>
        </w:rPr>
        <w:t xml:space="preserve"> </w:t>
      </w:r>
      <w:r w:rsidRPr="00906801">
        <w:rPr>
          <w:rFonts w:ascii="Sylfaen" w:hAnsi="Sylfaen"/>
          <w:sz w:val="24"/>
        </w:rPr>
        <w:t>ձեռնարկատիրական</w:t>
      </w:r>
      <w:r w:rsidR="00280079" w:rsidRPr="00280079">
        <w:rPr>
          <w:rFonts w:ascii="Sylfaen" w:hAnsi="Sylfaen"/>
          <w:sz w:val="24"/>
          <w:lang w:val="en-US"/>
        </w:rPr>
        <w:t xml:space="preserve"> </w:t>
      </w:r>
      <w:r w:rsidRPr="00906801">
        <w:rPr>
          <w:rFonts w:ascii="Sylfaen" w:hAnsi="Sylfaen"/>
          <w:sz w:val="24"/>
        </w:rPr>
        <w:t>գործունեությունից</w:t>
      </w:r>
      <w:r w:rsidR="00280079" w:rsidRPr="00280079">
        <w:rPr>
          <w:rFonts w:ascii="Sylfaen" w:hAnsi="Sylfaen"/>
          <w:sz w:val="24"/>
          <w:lang w:val="en-US"/>
        </w:rPr>
        <w:t xml:space="preserve"> </w:t>
      </w:r>
      <w:r w:rsidRPr="00906801">
        <w:rPr>
          <w:rFonts w:ascii="Sylfaen" w:hAnsi="Sylfaen"/>
          <w:sz w:val="24"/>
        </w:rPr>
        <w:t>եկամուտների</w:t>
      </w:r>
      <w:r w:rsidR="00280079" w:rsidRPr="00280079">
        <w:rPr>
          <w:rFonts w:ascii="Sylfaen" w:hAnsi="Sylfaen"/>
          <w:sz w:val="24"/>
          <w:lang w:val="en-US"/>
        </w:rPr>
        <w:t xml:space="preserve"> </w:t>
      </w:r>
      <w:r w:rsidRPr="00906801">
        <w:rPr>
          <w:rFonts w:ascii="Sylfaen" w:hAnsi="Sylfaen"/>
          <w:sz w:val="24"/>
        </w:rPr>
        <w:t>նվազման</w:t>
      </w:r>
      <w:r w:rsidRPr="00924AF2">
        <w:rPr>
          <w:rFonts w:ascii="Sylfaen" w:hAnsi="Sylfaen"/>
          <w:sz w:val="24"/>
          <w:lang w:val="en-US"/>
        </w:rPr>
        <w:t xml:space="preserve">, </w:t>
      </w:r>
      <w:r w:rsidRPr="00906801">
        <w:rPr>
          <w:rFonts w:ascii="Sylfaen" w:hAnsi="Sylfaen"/>
          <w:sz w:val="24"/>
        </w:rPr>
        <w:t>հետևաբար</w:t>
      </w:r>
      <w:r w:rsidR="00280079" w:rsidRPr="00280079">
        <w:rPr>
          <w:rFonts w:ascii="Sylfaen" w:hAnsi="Sylfaen"/>
          <w:sz w:val="24"/>
          <w:lang w:val="en-US"/>
        </w:rPr>
        <w:t xml:space="preserve"> </w:t>
      </w:r>
      <w:r w:rsidRPr="00906801">
        <w:rPr>
          <w:rFonts w:ascii="Sylfaen" w:hAnsi="Sylfaen"/>
          <w:sz w:val="24"/>
        </w:rPr>
        <w:t>ներդրումների</w:t>
      </w:r>
      <w:r w:rsidR="00280079" w:rsidRPr="00280079">
        <w:rPr>
          <w:rFonts w:ascii="Sylfaen" w:hAnsi="Sylfaen"/>
          <w:sz w:val="24"/>
          <w:lang w:val="en-US"/>
        </w:rPr>
        <w:t xml:space="preserve"> </w:t>
      </w:r>
      <w:r w:rsidRPr="00906801">
        <w:rPr>
          <w:rFonts w:ascii="Sylfaen" w:hAnsi="Sylfaen"/>
          <w:sz w:val="24"/>
        </w:rPr>
        <w:t>կրճատման</w:t>
      </w:r>
      <w:r w:rsidRPr="00924AF2">
        <w:rPr>
          <w:rFonts w:ascii="Sylfaen" w:hAnsi="Sylfaen"/>
          <w:sz w:val="24"/>
          <w:lang w:val="en-US"/>
        </w:rPr>
        <w:t xml:space="preserve">: </w:t>
      </w:r>
      <w:r w:rsidR="00620674">
        <w:rPr>
          <w:rFonts w:ascii="Sylfaen" w:hAnsi="Sylfaen"/>
          <w:sz w:val="24"/>
          <w:lang w:val="en-US"/>
        </w:rPr>
        <w:t>Նվազում է գործարար ակտիվությունը, ձևավորվում են ոչ բավարար մրցակցային պայմաններ:</w:t>
      </w:r>
      <w:r w:rsidR="00280079" w:rsidRPr="00280079">
        <w:rPr>
          <w:rFonts w:ascii="Sylfaen" w:hAnsi="Sylfaen"/>
          <w:sz w:val="24"/>
          <w:lang w:val="en-US"/>
        </w:rPr>
        <w:t xml:space="preserve"> </w:t>
      </w:r>
      <w:r w:rsidRPr="00906801">
        <w:rPr>
          <w:rFonts w:ascii="Sylfaen" w:hAnsi="Sylfaen"/>
          <w:sz w:val="24"/>
        </w:rPr>
        <w:t>Սարքավորումների</w:t>
      </w:r>
      <w:r w:rsidR="00280079" w:rsidRPr="00280079">
        <w:rPr>
          <w:rFonts w:ascii="Sylfaen" w:hAnsi="Sylfaen"/>
          <w:sz w:val="24"/>
          <w:lang w:val="en-US"/>
        </w:rPr>
        <w:t xml:space="preserve"> </w:t>
      </w:r>
      <w:r w:rsidRPr="00906801">
        <w:rPr>
          <w:rFonts w:ascii="Sylfaen" w:hAnsi="Sylfaen"/>
          <w:sz w:val="24"/>
        </w:rPr>
        <w:t>ձեռք</w:t>
      </w:r>
      <w:r w:rsidR="00280079" w:rsidRPr="00280079">
        <w:rPr>
          <w:rFonts w:ascii="Sylfaen" w:hAnsi="Sylfaen"/>
          <w:sz w:val="24"/>
          <w:lang w:val="en-US"/>
        </w:rPr>
        <w:t xml:space="preserve"> </w:t>
      </w:r>
      <w:r w:rsidRPr="00906801">
        <w:rPr>
          <w:rFonts w:ascii="Sylfaen" w:hAnsi="Sylfaen"/>
          <w:sz w:val="24"/>
        </w:rPr>
        <w:t>բերման</w:t>
      </w:r>
      <w:r w:rsidRPr="00924AF2">
        <w:rPr>
          <w:rFonts w:ascii="Sylfaen" w:hAnsi="Sylfaen"/>
          <w:sz w:val="24"/>
          <w:lang w:val="en-US"/>
        </w:rPr>
        <w:t xml:space="preserve">, </w:t>
      </w:r>
      <w:r w:rsidRPr="00906801">
        <w:rPr>
          <w:rFonts w:ascii="Sylfaen" w:hAnsi="Sylfaen"/>
          <w:sz w:val="24"/>
        </w:rPr>
        <w:t>շահագործման</w:t>
      </w:r>
      <w:r w:rsidR="00280079" w:rsidRPr="00280079">
        <w:rPr>
          <w:rFonts w:ascii="Sylfaen" w:hAnsi="Sylfaen"/>
          <w:sz w:val="24"/>
          <w:lang w:val="en-US"/>
        </w:rPr>
        <w:t xml:space="preserve"> </w:t>
      </w:r>
      <w:r w:rsidRPr="00906801">
        <w:rPr>
          <w:rFonts w:ascii="Sylfaen" w:hAnsi="Sylfaen"/>
          <w:sz w:val="24"/>
        </w:rPr>
        <w:t>և</w:t>
      </w:r>
      <w:r w:rsidR="00280079" w:rsidRPr="00280079">
        <w:rPr>
          <w:rFonts w:ascii="Sylfaen" w:hAnsi="Sylfaen"/>
          <w:sz w:val="24"/>
          <w:lang w:val="en-US"/>
        </w:rPr>
        <w:t xml:space="preserve"> </w:t>
      </w:r>
      <w:r w:rsidRPr="00906801">
        <w:rPr>
          <w:rFonts w:ascii="Sylfaen" w:hAnsi="Sylfaen"/>
          <w:sz w:val="24"/>
        </w:rPr>
        <w:t>պահպանման</w:t>
      </w:r>
      <w:r w:rsidR="00280079" w:rsidRPr="00280079">
        <w:rPr>
          <w:rFonts w:ascii="Sylfaen" w:hAnsi="Sylfaen"/>
          <w:sz w:val="24"/>
          <w:lang w:val="en-US"/>
        </w:rPr>
        <w:t xml:space="preserve"> </w:t>
      </w:r>
      <w:r w:rsidRPr="00906801">
        <w:rPr>
          <w:rFonts w:ascii="Sylfaen" w:hAnsi="Sylfaen"/>
          <w:sz w:val="24"/>
        </w:rPr>
        <w:t>ծախսերը</w:t>
      </w:r>
      <w:r w:rsidR="00280079" w:rsidRPr="00280079">
        <w:rPr>
          <w:rFonts w:ascii="Sylfaen" w:hAnsi="Sylfaen"/>
          <w:sz w:val="24"/>
          <w:lang w:val="en-US"/>
        </w:rPr>
        <w:t xml:space="preserve"> </w:t>
      </w:r>
      <w:r w:rsidRPr="00906801">
        <w:rPr>
          <w:rFonts w:ascii="Sylfaen" w:hAnsi="Sylfaen"/>
          <w:sz w:val="24"/>
        </w:rPr>
        <w:t>կարևորվում</w:t>
      </w:r>
      <w:r w:rsidR="00280079" w:rsidRPr="00280079">
        <w:rPr>
          <w:rFonts w:ascii="Sylfaen" w:hAnsi="Sylfaen"/>
          <w:sz w:val="24"/>
          <w:lang w:val="en-US"/>
        </w:rPr>
        <w:t xml:space="preserve"> </w:t>
      </w:r>
      <w:r w:rsidRPr="00906801">
        <w:rPr>
          <w:rFonts w:ascii="Sylfaen" w:hAnsi="Sylfaen"/>
          <w:sz w:val="24"/>
        </w:rPr>
        <w:t>են</w:t>
      </w:r>
      <w:r w:rsidR="00280079" w:rsidRPr="00280079">
        <w:rPr>
          <w:rFonts w:ascii="Sylfaen" w:hAnsi="Sylfaen"/>
          <w:sz w:val="24"/>
          <w:lang w:val="en-US"/>
        </w:rPr>
        <w:t xml:space="preserve"> </w:t>
      </w:r>
      <w:r w:rsidRPr="00906801">
        <w:rPr>
          <w:rFonts w:ascii="Sylfaen" w:hAnsi="Sylfaen"/>
          <w:sz w:val="24"/>
        </w:rPr>
        <w:t>սպասվող</w:t>
      </w:r>
      <w:r w:rsidR="00280079" w:rsidRPr="00280079">
        <w:rPr>
          <w:rFonts w:ascii="Sylfaen" w:hAnsi="Sylfaen"/>
          <w:sz w:val="24"/>
          <w:lang w:val="en-US"/>
        </w:rPr>
        <w:t xml:space="preserve"> </w:t>
      </w:r>
      <w:r w:rsidRPr="00906801">
        <w:rPr>
          <w:rFonts w:ascii="Sylfaen" w:hAnsi="Sylfaen"/>
          <w:sz w:val="24"/>
        </w:rPr>
        <w:t>զուտ</w:t>
      </w:r>
      <w:r w:rsidR="00280079" w:rsidRPr="00280079">
        <w:rPr>
          <w:rFonts w:ascii="Sylfaen" w:hAnsi="Sylfaen"/>
          <w:sz w:val="24"/>
          <w:lang w:val="en-US"/>
        </w:rPr>
        <w:t xml:space="preserve"> </w:t>
      </w:r>
      <w:r w:rsidRPr="00906801">
        <w:rPr>
          <w:rFonts w:ascii="Sylfaen" w:hAnsi="Sylfaen"/>
          <w:sz w:val="24"/>
        </w:rPr>
        <w:t>շահույթի</w:t>
      </w:r>
      <w:r w:rsidR="00280079" w:rsidRPr="00280079">
        <w:rPr>
          <w:rFonts w:ascii="Sylfaen" w:hAnsi="Sylfaen"/>
          <w:sz w:val="24"/>
          <w:lang w:val="en-US"/>
        </w:rPr>
        <w:t xml:space="preserve"> </w:t>
      </w:r>
      <w:r w:rsidRPr="00906801">
        <w:rPr>
          <w:rFonts w:ascii="Sylfaen" w:hAnsi="Sylfaen"/>
          <w:sz w:val="24"/>
        </w:rPr>
        <w:t>նորմայի</w:t>
      </w:r>
      <w:r w:rsidR="00280079" w:rsidRPr="00280079">
        <w:rPr>
          <w:rFonts w:ascii="Sylfaen" w:hAnsi="Sylfaen"/>
          <w:sz w:val="24"/>
          <w:lang w:val="en-US"/>
        </w:rPr>
        <w:t xml:space="preserve"> </w:t>
      </w:r>
      <w:r w:rsidRPr="00906801">
        <w:rPr>
          <w:rFonts w:ascii="Sylfaen" w:hAnsi="Sylfaen"/>
          <w:sz w:val="24"/>
        </w:rPr>
        <w:t>հաշվարկի</w:t>
      </w:r>
      <w:r w:rsidR="00280079" w:rsidRPr="00280079">
        <w:rPr>
          <w:rFonts w:ascii="Sylfaen" w:hAnsi="Sylfaen"/>
          <w:sz w:val="24"/>
          <w:lang w:val="en-US"/>
        </w:rPr>
        <w:t xml:space="preserve"> </w:t>
      </w:r>
      <w:r w:rsidRPr="00906801">
        <w:rPr>
          <w:rFonts w:ascii="Sylfaen" w:hAnsi="Sylfaen"/>
          <w:sz w:val="24"/>
        </w:rPr>
        <w:t>ժամանակ</w:t>
      </w:r>
      <w:r w:rsidR="00280079" w:rsidRPr="00280079">
        <w:rPr>
          <w:rFonts w:ascii="Sylfaen" w:hAnsi="Sylfaen"/>
          <w:sz w:val="24"/>
          <w:lang w:val="en-US"/>
        </w:rPr>
        <w:t xml:space="preserve"> </w:t>
      </w:r>
      <w:r w:rsidR="00620674">
        <w:rPr>
          <w:rFonts w:ascii="Sylfaen" w:hAnsi="Sylfaen"/>
          <w:sz w:val="24"/>
          <w:lang w:val="en-US"/>
        </w:rPr>
        <w:t>ն</w:t>
      </w:r>
      <w:r w:rsidRPr="00906801">
        <w:rPr>
          <w:rFonts w:ascii="Sylfaen" w:hAnsi="Sylfaen"/>
          <w:sz w:val="24"/>
        </w:rPr>
        <w:t>երդրումային</w:t>
      </w:r>
      <w:r w:rsidR="00280079" w:rsidRPr="00280079">
        <w:rPr>
          <w:rFonts w:ascii="Sylfaen" w:hAnsi="Sylfaen"/>
          <w:sz w:val="24"/>
          <w:lang w:val="en-US"/>
        </w:rPr>
        <w:t xml:space="preserve"> </w:t>
      </w:r>
      <w:r w:rsidRPr="00906801">
        <w:rPr>
          <w:rFonts w:ascii="Sylfaen" w:hAnsi="Sylfaen"/>
          <w:sz w:val="24"/>
        </w:rPr>
        <w:t>ցանկացած</w:t>
      </w:r>
      <w:r w:rsidR="00280079" w:rsidRPr="00280079">
        <w:rPr>
          <w:rFonts w:ascii="Sylfaen" w:hAnsi="Sylfaen"/>
          <w:sz w:val="24"/>
          <w:lang w:val="en-US"/>
        </w:rPr>
        <w:t xml:space="preserve"> </w:t>
      </w:r>
      <w:r w:rsidRPr="00906801">
        <w:rPr>
          <w:rFonts w:ascii="Sylfaen" w:hAnsi="Sylfaen"/>
          <w:sz w:val="24"/>
        </w:rPr>
        <w:t>նախագծի</w:t>
      </w:r>
      <w:r w:rsidR="00280079" w:rsidRPr="00280079">
        <w:rPr>
          <w:rFonts w:ascii="Sylfaen" w:hAnsi="Sylfaen"/>
          <w:sz w:val="24"/>
          <w:lang w:val="en-US"/>
        </w:rPr>
        <w:t xml:space="preserve"> </w:t>
      </w:r>
      <w:r w:rsidRPr="00906801">
        <w:rPr>
          <w:rFonts w:ascii="Sylfaen" w:hAnsi="Sylfaen"/>
          <w:sz w:val="24"/>
        </w:rPr>
        <w:t>դեպքում</w:t>
      </w:r>
      <w:r w:rsidRPr="00924AF2">
        <w:rPr>
          <w:rFonts w:ascii="Sylfaen" w:hAnsi="Sylfaen"/>
          <w:sz w:val="24"/>
          <w:lang w:val="en-US"/>
        </w:rPr>
        <w:t xml:space="preserve">: </w:t>
      </w:r>
      <w:r w:rsidRPr="00906801">
        <w:rPr>
          <w:rFonts w:ascii="Sylfaen" w:hAnsi="Sylfaen"/>
          <w:sz w:val="24"/>
        </w:rPr>
        <w:t>Եթե</w:t>
      </w:r>
      <w:r w:rsidR="00280079" w:rsidRPr="00280079">
        <w:rPr>
          <w:rFonts w:ascii="Sylfaen" w:hAnsi="Sylfaen"/>
          <w:sz w:val="24"/>
          <w:lang w:val="en-US"/>
        </w:rPr>
        <w:t xml:space="preserve"> </w:t>
      </w:r>
      <w:r w:rsidRPr="00906801">
        <w:rPr>
          <w:rFonts w:ascii="Sylfaen" w:hAnsi="Sylfaen"/>
          <w:sz w:val="24"/>
        </w:rPr>
        <w:t>այս</w:t>
      </w:r>
      <w:r w:rsidR="00280079" w:rsidRPr="00280079">
        <w:rPr>
          <w:rFonts w:ascii="Sylfaen" w:hAnsi="Sylfaen"/>
          <w:sz w:val="24"/>
          <w:lang w:val="en-US"/>
        </w:rPr>
        <w:t xml:space="preserve"> </w:t>
      </w:r>
      <w:r w:rsidRPr="00906801">
        <w:rPr>
          <w:rFonts w:ascii="Sylfaen" w:hAnsi="Sylfaen"/>
          <w:sz w:val="24"/>
        </w:rPr>
        <w:t>ծախսերը</w:t>
      </w:r>
      <w:r w:rsidR="00280079" w:rsidRPr="00280079">
        <w:rPr>
          <w:rFonts w:ascii="Sylfaen" w:hAnsi="Sylfaen"/>
          <w:sz w:val="24"/>
          <w:lang w:val="en-US"/>
        </w:rPr>
        <w:t xml:space="preserve"> </w:t>
      </w:r>
      <w:r w:rsidRPr="00906801">
        <w:rPr>
          <w:rFonts w:ascii="Sylfaen" w:hAnsi="Sylfaen"/>
          <w:sz w:val="24"/>
        </w:rPr>
        <w:t>մեծանան</w:t>
      </w:r>
      <w:r w:rsidRPr="00924AF2">
        <w:rPr>
          <w:rFonts w:ascii="Sylfaen" w:hAnsi="Sylfaen"/>
          <w:sz w:val="24"/>
          <w:lang w:val="en-US"/>
        </w:rPr>
        <w:t xml:space="preserve">, </w:t>
      </w:r>
      <w:r w:rsidRPr="00906801">
        <w:rPr>
          <w:rFonts w:ascii="Sylfaen" w:hAnsi="Sylfaen"/>
          <w:sz w:val="24"/>
        </w:rPr>
        <w:t>իսկ</w:t>
      </w:r>
      <w:r w:rsidR="00280079" w:rsidRPr="00280079">
        <w:rPr>
          <w:rFonts w:ascii="Sylfaen" w:hAnsi="Sylfaen"/>
          <w:sz w:val="24"/>
          <w:lang w:val="en-US"/>
        </w:rPr>
        <w:t xml:space="preserve"> </w:t>
      </w:r>
      <w:r w:rsidRPr="00906801">
        <w:rPr>
          <w:rFonts w:ascii="Sylfaen" w:hAnsi="Sylfaen"/>
          <w:sz w:val="24"/>
        </w:rPr>
        <w:t>զուտ</w:t>
      </w:r>
      <w:r w:rsidR="00280079" w:rsidRPr="00280079">
        <w:rPr>
          <w:rFonts w:ascii="Sylfaen" w:hAnsi="Sylfaen"/>
          <w:sz w:val="24"/>
          <w:lang w:val="en-US"/>
        </w:rPr>
        <w:t xml:space="preserve"> </w:t>
      </w:r>
      <w:r w:rsidRPr="00906801">
        <w:rPr>
          <w:rFonts w:ascii="Sylfaen" w:hAnsi="Sylfaen"/>
          <w:sz w:val="24"/>
        </w:rPr>
        <w:t>շահույթի</w:t>
      </w:r>
      <w:r w:rsidR="00280079" w:rsidRPr="00280079">
        <w:rPr>
          <w:rFonts w:ascii="Sylfaen" w:hAnsi="Sylfaen"/>
          <w:sz w:val="24"/>
          <w:lang w:val="en-US"/>
        </w:rPr>
        <w:t xml:space="preserve"> </w:t>
      </w:r>
      <w:r w:rsidRPr="00906801">
        <w:rPr>
          <w:rFonts w:ascii="Sylfaen" w:hAnsi="Sylfaen"/>
          <w:sz w:val="24"/>
        </w:rPr>
        <w:t>նորման</w:t>
      </w:r>
      <w:r w:rsidR="00280079" w:rsidRPr="00280079">
        <w:rPr>
          <w:rFonts w:ascii="Sylfaen" w:hAnsi="Sylfaen"/>
          <w:sz w:val="24"/>
          <w:lang w:val="en-US"/>
        </w:rPr>
        <w:t xml:space="preserve"> </w:t>
      </w:r>
      <w:r w:rsidRPr="00906801">
        <w:rPr>
          <w:rFonts w:ascii="Sylfaen" w:hAnsi="Sylfaen"/>
          <w:sz w:val="24"/>
        </w:rPr>
        <w:t>նվազի</w:t>
      </w:r>
      <w:r w:rsidRPr="00924AF2">
        <w:rPr>
          <w:rFonts w:ascii="Sylfaen" w:hAnsi="Sylfaen"/>
          <w:sz w:val="24"/>
          <w:lang w:val="en-US"/>
        </w:rPr>
        <w:t xml:space="preserve">, </w:t>
      </w:r>
      <w:r w:rsidRPr="00906801">
        <w:rPr>
          <w:rFonts w:ascii="Sylfaen" w:hAnsi="Sylfaen"/>
          <w:sz w:val="24"/>
        </w:rPr>
        <w:t>ապա</w:t>
      </w:r>
      <w:r w:rsidR="00280079" w:rsidRPr="00280079">
        <w:rPr>
          <w:rFonts w:ascii="Sylfaen" w:hAnsi="Sylfaen"/>
          <w:sz w:val="24"/>
          <w:lang w:val="en-US"/>
        </w:rPr>
        <w:t xml:space="preserve"> </w:t>
      </w:r>
      <w:r w:rsidRPr="00906801">
        <w:rPr>
          <w:rFonts w:ascii="Sylfaen" w:hAnsi="Sylfaen"/>
          <w:sz w:val="24"/>
        </w:rPr>
        <w:t>զուտ</w:t>
      </w:r>
      <w:r w:rsidR="00280079" w:rsidRPr="00280079">
        <w:rPr>
          <w:rFonts w:ascii="Sylfaen" w:hAnsi="Sylfaen"/>
          <w:sz w:val="24"/>
          <w:lang w:val="en-US"/>
        </w:rPr>
        <w:t xml:space="preserve"> </w:t>
      </w:r>
      <w:r w:rsidRPr="00906801">
        <w:rPr>
          <w:rFonts w:ascii="Sylfaen" w:hAnsi="Sylfaen"/>
          <w:sz w:val="24"/>
        </w:rPr>
        <w:t>շահույթի</w:t>
      </w:r>
      <w:r w:rsidR="00280079" w:rsidRPr="00280079">
        <w:rPr>
          <w:rFonts w:ascii="Sylfaen" w:hAnsi="Sylfaen"/>
          <w:sz w:val="24"/>
          <w:lang w:val="en-US"/>
        </w:rPr>
        <w:t xml:space="preserve"> </w:t>
      </w:r>
      <w:r w:rsidRPr="00906801">
        <w:rPr>
          <w:rFonts w:ascii="Sylfaen" w:hAnsi="Sylfaen"/>
          <w:sz w:val="24"/>
        </w:rPr>
        <w:t>նորմայով</w:t>
      </w:r>
      <w:r w:rsidR="00280079" w:rsidRPr="00280079">
        <w:rPr>
          <w:rFonts w:ascii="Sylfaen" w:hAnsi="Sylfaen"/>
          <w:sz w:val="24"/>
          <w:lang w:val="en-US"/>
        </w:rPr>
        <w:t xml:space="preserve"> </w:t>
      </w:r>
      <w:r w:rsidRPr="00906801">
        <w:rPr>
          <w:rFonts w:ascii="Sylfaen" w:hAnsi="Sylfaen"/>
          <w:sz w:val="24"/>
        </w:rPr>
        <w:t>սահմանվող</w:t>
      </w:r>
      <w:r w:rsidR="00280079" w:rsidRPr="00280079">
        <w:rPr>
          <w:rFonts w:ascii="Sylfaen" w:hAnsi="Sylfaen"/>
          <w:sz w:val="24"/>
          <w:lang w:val="en-US"/>
        </w:rPr>
        <w:t xml:space="preserve"> </w:t>
      </w:r>
      <w:r w:rsidRPr="00906801">
        <w:rPr>
          <w:rFonts w:ascii="Sylfaen" w:hAnsi="Sylfaen"/>
          <w:sz w:val="24"/>
        </w:rPr>
        <w:t>ներդրումների</w:t>
      </w:r>
      <w:r w:rsidR="00280079" w:rsidRPr="00280079">
        <w:rPr>
          <w:rFonts w:ascii="Sylfaen" w:hAnsi="Sylfaen"/>
          <w:sz w:val="24"/>
          <w:lang w:val="en-US"/>
        </w:rPr>
        <w:t xml:space="preserve"> </w:t>
      </w:r>
      <w:r w:rsidRPr="00906801">
        <w:rPr>
          <w:rFonts w:ascii="Sylfaen" w:hAnsi="Sylfaen"/>
          <w:sz w:val="24"/>
        </w:rPr>
        <w:t>պահանջարկը</w:t>
      </w:r>
      <w:r w:rsidR="00280079" w:rsidRPr="00280079">
        <w:rPr>
          <w:rFonts w:ascii="Sylfaen" w:hAnsi="Sylfaen"/>
          <w:sz w:val="24"/>
          <w:lang w:val="en-US"/>
        </w:rPr>
        <w:t xml:space="preserve"> </w:t>
      </w:r>
      <w:r w:rsidRPr="00906801">
        <w:rPr>
          <w:rFonts w:ascii="Sylfaen" w:hAnsi="Sylfaen"/>
          <w:sz w:val="24"/>
        </w:rPr>
        <w:t>կնվազի</w:t>
      </w:r>
      <w:r w:rsidRPr="00924AF2">
        <w:rPr>
          <w:rFonts w:ascii="Sylfaen" w:hAnsi="Sylfaen"/>
          <w:sz w:val="24"/>
          <w:lang w:val="en-US"/>
        </w:rPr>
        <w:t xml:space="preserve">, </w:t>
      </w:r>
      <w:r w:rsidRPr="00906801">
        <w:rPr>
          <w:rFonts w:ascii="Sylfaen" w:hAnsi="Sylfaen"/>
          <w:sz w:val="24"/>
        </w:rPr>
        <w:t>հետևաբար</w:t>
      </w:r>
      <w:r w:rsidR="00280079" w:rsidRPr="00280079">
        <w:rPr>
          <w:rFonts w:ascii="Sylfaen" w:hAnsi="Sylfaen"/>
          <w:sz w:val="24"/>
          <w:lang w:val="en-US"/>
        </w:rPr>
        <w:t xml:space="preserve"> </w:t>
      </w:r>
      <w:r w:rsidRPr="00906801">
        <w:rPr>
          <w:rFonts w:ascii="Sylfaen" w:hAnsi="Sylfaen"/>
          <w:sz w:val="24"/>
        </w:rPr>
        <w:t>ներդրումներ</w:t>
      </w:r>
      <w:r w:rsidR="00D62F16">
        <w:rPr>
          <w:rFonts w:ascii="Sylfaen" w:hAnsi="Sylfaen"/>
          <w:sz w:val="24"/>
          <w:lang w:val="en-US"/>
        </w:rPr>
        <w:t xml:space="preserve">ը </w:t>
      </w:r>
      <w:r w:rsidRPr="00906801">
        <w:rPr>
          <w:rFonts w:ascii="Sylfaen" w:hAnsi="Sylfaen"/>
          <w:sz w:val="24"/>
        </w:rPr>
        <w:t>կկրճատվեն</w:t>
      </w:r>
      <w:r w:rsidR="00CF33D0">
        <w:rPr>
          <w:rFonts w:ascii="Sylfaen" w:hAnsi="Sylfaen"/>
          <w:sz w:val="24"/>
          <w:lang w:val="en-US"/>
        </w:rPr>
        <w:t>:</w:t>
      </w:r>
      <w:r w:rsidR="00280079" w:rsidRPr="00280079">
        <w:rPr>
          <w:rFonts w:ascii="Sylfaen" w:hAnsi="Sylfaen"/>
          <w:sz w:val="24"/>
          <w:lang w:val="en-US"/>
        </w:rPr>
        <w:t xml:space="preserve"> </w:t>
      </w:r>
      <w:r w:rsidR="00620674">
        <w:rPr>
          <w:rFonts w:ascii="Sylfaen" w:hAnsi="Sylfaen"/>
          <w:sz w:val="24"/>
          <w:lang w:val="en-US"/>
        </w:rPr>
        <w:t>Գ</w:t>
      </w:r>
      <w:r w:rsidR="002B3241">
        <w:rPr>
          <w:rFonts w:ascii="Sylfaen" w:hAnsi="Sylfaen"/>
          <w:sz w:val="24"/>
          <w:lang w:val="en-US"/>
        </w:rPr>
        <w:t xml:space="preserve">ՏԱ-ն </w:t>
      </w:r>
      <w:r w:rsidRPr="00906801">
        <w:rPr>
          <w:rFonts w:ascii="Sylfaen" w:hAnsi="Sylfaen"/>
          <w:sz w:val="24"/>
        </w:rPr>
        <w:t>ներդրումների</w:t>
      </w:r>
      <w:r w:rsidR="00280079" w:rsidRPr="00280079">
        <w:rPr>
          <w:rFonts w:ascii="Sylfaen" w:hAnsi="Sylfaen"/>
          <w:sz w:val="24"/>
          <w:lang w:val="en-US"/>
        </w:rPr>
        <w:t xml:space="preserve"> </w:t>
      </w:r>
      <w:r w:rsidRPr="00906801">
        <w:rPr>
          <w:rFonts w:ascii="Sylfaen" w:hAnsi="Sylfaen"/>
          <w:sz w:val="24"/>
        </w:rPr>
        <w:t>հիմնական</w:t>
      </w:r>
      <w:r w:rsidR="00280079" w:rsidRPr="00280079">
        <w:rPr>
          <w:rFonts w:ascii="Sylfaen" w:hAnsi="Sylfaen"/>
          <w:sz w:val="24"/>
          <w:lang w:val="en-US"/>
        </w:rPr>
        <w:t xml:space="preserve"> </w:t>
      </w:r>
      <w:r w:rsidRPr="00906801">
        <w:rPr>
          <w:rFonts w:ascii="Sylfaen" w:hAnsi="Sylfaen"/>
          <w:sz w:val="24"/>
        </w:rPr>
        <w:t>խթանիչն</w:t>
      </w:r>
      <w:r w:rsidR="00280079" w:rsidRPr="00280079">
        <w:rPr>
          <w:rFonts w:ascii="Sylfaen" w:hAnsi="Sylfaen"/>
          <w:sz w:val="24"/>
          <w:lang w:val="en-US"/>
        </w:rPr>
        <w:t xml:space="preserve"> </w:t>
      </w:r>
      <w:r w:rsidRPr="00906801">
        <w:rPr>
          <w:rFonts w:ascii="Sylfaen" w:hAnsi="Sylfaen"/>
          <w:sz w:val="24"/>
        </w:rPr>
        <w:t>է</w:t>
      </w:r>
      <w:r w:rsidRPr="00924AF2">
        <w:rPr>
          <w:rFonts w:ascii="Sylfaen" w:hAnsi="Sylfaen"/>
          <w:sz w:val="24"/>
          <w:lang w:val="en-US"/>
        </w:rPr>
        <w:t>:</w:t>
      </w:r>
      <w:r w:rsidR="00280079" w:rsidRPr="00280079">
        <w:rPr>
          <w:rFonts w:ascii="Sylfaen" w:hAnsi="Sylfaen"/>
          <w:sz w:val="24"/>
          <w:lang w:val="en-US"/>
        </w:rPr>
        <w:t xml:space="preserve"> </w:t>
      </w:r>
      <w:r w:rsidRPr="00906801">
        <w:rPr>
          <w:rFonts w:ascii="Sylfaen" w:hAnsi="Sylfaen"/>
          <w:sz w:val="24"/>
        </w:rPr>
        <w:t>Առավել</w:t>
      </w:r>
      <w:r w:rsidR="00280079" w:rsidRPr="00280079">
        <w:rPr>
          <w:rFonts w:ascii="Sylfaen" w:hAnsi="Sylfaen"/>
          <w:sz w:val="24"/>
          <w:lang w:val="en-US"/>
        </w:rPr>
        <w:t xml:space="preserve"> </w:t>
      </w:r>
      <w:r w:rsidRPr="00906801">
        <w:rPr>
          <w:rFonts w:ascii="Sylfaen" w:hAnsi="Sylfaen"/>
          <w:sz w:val="24"/>
        </w:rPr>
        <w:t>արդյունավետ</w:t>
      </w:r>
      <w:r w:rsidR="00280079" w:rsidRPr="00280079">
        <w:rPr>
          <w:rFonts w:ascii="Sylfaen" w:hAnsi="Sylfaen"/>
          <w:sz w:val="24"/>
          <w:lang w:val="en-US"/>
        </w:rPr>
        <w:t xml:space="preserve"> </w:t>
      </w:r>
      <w:r w:rsidRPr="00906801">
        <w:rPr>
          <w:rFonts w:ascii="Sylfaen" w:hAnsi="Sylfaen"/>
          <w:sz w:val="24"/>
        </w:rPr>
        <w:t>սարքավորումների</w:t>
      </w:r>
      <w:r w:rsidR="00280079" w:rsidRPr="00280079">
        <w:rPr>
          <w:rFonts w:ascii="Sylfaen" w:hAnsi="Sylfaen"/>
          <w:sz w:val="24"/>
          <w:lang w:val="en-US"/>
        </w:rPr>
        <w:t xml:space="preserve"> </w:t>
      </w:r>
      <w:r w:rsidRPr="00906801">
        <w:rPr>
          <w:rFonts w:ascii="Sylfaen" w:hAnsi="Sylfaen"/>
          <w:sz w:val="24"/>
        </w:rPr>
        <w:t>մշակումը</w:t>
      </w:r>
      <w:r w:rsidR="00280079" w:rsidRPr="00280079">
        <w:rPr>
          <w:rFonts w:ascii="Sylfaen" w:hAnsi="Sylfaen"/>
          <w:sz w:val="24"/>
          <w:lang w:val="en-US"/>
        </w:rPr>
        <w:t xml:space="preserve"> </w:t>
      </w:r>
      <w:r w:rsidRPr="00906801">
        <w:rPr>
          <w:rFonts w:ascii="Sylfaen" w:hAnsi="Sylfaen"/>
          <w:sz w:val="24"/>
        </w:rPr>
        <w:t>նվազեցնում</w:t>
      </w:r>
      <w:r w:rsidR="00280079" w:rsidRPr="00280079">
        <w:rPr>
          <w:rFonts w:ascii="Sylfaen" w:hAnsi="Sylfaen"/>
          <w:sz w:val="24"/>
          <w:lang w:val="en-US"/>
        </w:rPr>
        <w:t xml:space="preserve"> </w:t>
      </w:r>
      <w:r w:rsidRPr="00906801">
        <w:rPr>
          <w:rFonts w:ascii="Sylfaen" w:hAnsi="Sylfaen"/>
          <w:sz w:val="24"/>
        </w:rPr>
        <w:t>է</w:t>
      </w:r>
      <w:r w:rsidR="00280079" w:rsidRPr="00280079">
        <w:rPr>
          <w:rFonts w:ascii="Sylfaen" w:hAnsi="Sylfaen"/>
          <w:sz w:val="24"/>
          <w:lang w:val="en-US"/>
        </w:rPr>
        <w:t xml:space="preserve"> </w:t>
      </w:r>
      <w:r w:rsidRPr="00906801">
        <w:rPr>
          <w:rFonts w:ascii="Sylfaen" w:hAnsi="Sylfaen"/>
          <w:sz w:val="24"/>
        </w:rPr>
        <w:t>արտադրական</w:t>
      </w:r>
      <w:r w:rsidR="00280079" w:rsidRPr="00280079">
        <w:rPr>
          <w:rFonts w:ascii="Sylfaen" w:hAnsi="Sylfaen"/>
          <w:sz w:val="24"/>
          <w:lang w:val="en-US"/>
        </w:rPr>
        <w:t xml:space="preserve"> </w:t>
      </w:r>
      <w:r w:rsidRPr="00906801">
        <w:rPr>
          <w:rFonts w:ascii="Sylfaen" w:hAnsi="Sylfaen"/>
          <w:sz w:val="24"/>
        </w:rPr>
        <w:t>ծախսերը</w:t>
      </w:r>
      <w:r w:rsidR="00280079" w:rsidRPr="00280079">
        <w:rPr>
          <w:rFonts w:ascii="Sylfaen" w:hAnsi="Sylfaen"/>
          <w:sz w:val="24"/>
          <w:lang w:val="en-US"/>
        </w:rPr>
        <w:t xml:space="preserve"> </w:t>
      </w:r>
      <w:r w:rsidRPr="00906801">
        <w:rPr>
          <w:rFonts w:ascii="Sylfaen" w:hAnsi="Sylfaen"/>
          <w:sz w:val="24"/>
        </w:rPr>
        <w:t>և</w:t>
      </w:r>
      <w:r w:rsidR="00280079" w:rsidRPr="00280079">
        <w:rPr>
          <w:rFonts w:ascii="Sylfaen" w:hAnsi="Sylfaen"/>
          <w:sz w:val="24"/>
          <w:lang w:val="en-US"/>
        </w:rPr>
        <w:t xml:space="preserve"> </w:t>
      </w:r>
      <w:r w:rsidRPr="00906801">
        <w:rPr>
          <w:rFonts w:ascii="Sylfaen" w:hAnsi="Sylfaen"/>
          <w:sz w:val="24"/>
        </w:rPr>
        <w:t>բարձրացնում</w:t>
      </w:r>
      <w:r w:rsidR="00280079" w:rsidRPr="00280079">
        <w:rPr>
          <w:rFonts w:ascii="Sylfaen" w:hAnsi="Sylfaen"/>
          <w:sz w:val="24"/>
          <w:lang w:val="en-US"/>
        </w:rPr>
        <w:t xml:space="preserve"> </w:t>
      </w:r>
      <w:r w:rsidRPr="00906801">
        <w:rPr>
          <w:rFonts w:ascii="Sylfaen" w:hAnsi="Sylfaen"/>
          <w:sz w:val="24"/>
        </w:rPr>
        <w:t>արտադրանքի</w:t>
      </w:r>
      <w:r w:rsidR="00280079" w:rsidRPr="00280079">
        <w:rPr>
          <w:rFonts w:ascii="Sylfaen" w:hAnsi="Sylfaen"/>
          <w:sz w:val="24"/>
          <w:lang w:val="en-US"/>
        </w:rPr>
        <w:t xml:space="preserve"> </w:t>
      </w:r>
      <w:r w:rsidRPr="00906801">
        <w:rPr>
          <w:rFonts w:ascii="Sylfaen" w:hAnsi="Sylfaen"/>
          <w:sz w:val="24"/>
        </w:rPr>
        <w:t>որակը</w:t>
      </w:r>
      <w:r w:rsidRPr="00924AF2">
        <w:rPr>
          <w:rFonts w:ascii="Sylfaen" w:hAnsi="Sylfaen"/>
          <w:sz w:val="24"/>
          <w:lang w:val="en-US"/>
        </w:rPr>
        <w:t xml:space="preserve">` </w:t>
      </w:r>
      <w:r w:rsidRPr="00906801">
        <w:rPr>
          <w:rFonts w:ascii="Sylfaen" w:hAnsi="Sylfaen"/>
          <w:sz w:val="24"/>
        </w:rPr>
        <w:t>դրանով</w:t>
      </w:r>
      <w:r w:rsidR="00280079" w:rsidRPr="00280079">
        <w:rPr>
          <w:rFonts w:ascii="Sylfaen" w:hAnsi="Sylfaen"/>
          <w:sz w:val="24"/>
          <w:lang w:val="en-US"/>
        </w:rPr>
        <w:t xml:space="preserve"> </w:t>
      </w:r>
      <w:r w:rsidRPr="00906801">
        <w:rPr>
          <w:rFonts w:ascii="Sylfaen" w:hAnsi="Sylfaen"/>
          <w:sz w:val="24"/>
        </w:rPr>
        <w:t>իսկ</w:t>
      </w:r>
      <w:r w:rsidR="00280079" w:rsidRPr="00280079">
        <w:rPr>
          <w:rFonts w:ascii="Sylfaen" w:hAnsi="Sylfaen"/>
          <w:sz w:val="24"/>
          <w:lang w:val="en-US"/>
        </w:rPr>
        <w:t xml:space="preserve"> </w:t>
      </w:r>
      <w:r w:rsidRPr="00906801">
        <w:rPr>
          <w:rFonts w:ascii="Sylfaen" w:hAnsi="Sylfaen"/>
          <w:sz w:val="24"/>
        </w:rPr>
        <w:t>մեծացնելով</w:t>
      </w:r>
      <w:r w:rsidR="00280079" w:rsidRPr="00280079">
        <w:rPr>
          <w:rFonts w:ascii="Sylfaen" w:hAnsi="Sylfaen"/>
          <w:sz w:val="24"/>
          <w:lang w:val="en-US"/>
        </w:rPr>
        <w:t xml:space="preserve"> </w:t>
      </w:r>
      <w:r w:rsidRPr="00906801">
        <w:rPr>
          <w:rFonts w:ascii="Sylfaen" w:hAnsi="Sylfaen"/>
          <w:sz w:val="24"/>
        </w:rPr>
        <w:t>զուտ</w:t>
      </w:r>
      <w:r w:rsidR="00280079" w:rsidRPr="00280079">
        <w:rPr>
          <w:rFonts w:ascii="Sylfaen" w:hAnsi="Sylfaen"/>
          <w:sz w:val="24"/>
          <w:lang w:val="en-US"/>
        </w:rPr>
        <w:t xml:space="preserve"> </w:t>
      </w:r>
      <w:r w:rsidRPr="00906801">
        <w:rPr>
          <w:rFonts w:ascii="Sylfaen" w:hAnsi="Sylfaen"/>
          <w:sz w:val="24"/>
        </w:rPr>
        <w:t>շահույթի</w:t>
      </w:r>
      <w:r w:rsidR="00280079" w:rsidRPr="00280079">
        <w:rPr>
          <w:rFonts w:ascii="Sylfaen" w:hAnsi="Sylfaen"/>
          <w:sz w:val="24"/>
          <w:lang w:val="en-US"/>
        </w:rPr>
        <w:t xml:space="preserve"> </w:t>
      </w:r>
      <w:r w:rsidRPr="00906801">
        <w:rPr>
          <w:rFonts w:ascii="Sylfaen" w:hAnsi="Sylfaen"/>
          <w:sz w:val="24"/>
        </w:rPr>
        <w:t>նորման</w:t>
      </w:r>
      <w:r w:rsidR="00280079" w:rsidRPr="00280079">
        <w:rPr>
          <w:rFonts w:ascii="Sylfaen" w:hAnsi="Sylfaen"/>
          <w:sz w:val="24"/>
          <w:lang w:val="en-US"/>
        </w:rPr>
        <w:t xml:space="preserve"> </w:t>
      </w:r>
      <w:r w:rsidRPr="00906801">
        <w:rPr>
          <w:rFonts w:ascii="Sylfaen" w:hAnsi="Sylfaen"/>
          <w:sz w:val="24"/>
        </w:rPr>
        <w:t>և</w:t>
      </w:r>
      <w:r w:rsidR="00280079" w:rsidRPr="00280079">
        <w:rPr>
          <w:rFonts w:ascii="Sylfaen" w:hAnsi="Sylfaen"/>
          <w:sz w:val="24"/>
          <w:lang w:val="en-US"/>
        </w:rPr>
        <w:t xml:space="preserve"> </w:t>
      </w:r>
      <w:r w:rsidRPr="00906801">
        <w:rPr>
          <w:rFonts w:ascii="Sylfaen" w:hAnsi="Sylfaen"/>
          <w:sz w:val="24"/>
        </w:rPr>
        <w:t>ներդրումների</w:t>
      </w:r>
      <w:r w:rsidR="00280079" w:rsidRPr="00280079">
        <w:rPr>
          <w:rFonts w:ascii="Sylfaen" w:hAnsi="Sylfaen"/>
          <w:sz w:val="24"/>
          <w:lang w:val="en-US"/>
        </w:rPr>
        <w:t xml:space="preserve"> </w:t>
      </w:r>
      <w:r w:rsidRPr="00906801">
        <w:rPr>
          <w:rFonts w:ascii="Sylfaen" w:hAnsi="Sylfaen"/>
          <w:sz w:val="24"/>
        </w:rPr>
        <w:t>ծավալը</w:t>
      </w:r>
      <w:r w:rsidRPr="00924AF2">
        <w:rPr>
          <w:rFonts w:ascii="Sylfaen" w:hAnsi="Sylfaen"/>
          <w:sz w:val="24"/>
          <w:lang w:val="en-US"/>
        </w:rPr>
        <w:t xml:space="preserve">: </w:t>
      </w:r>
    </w:p>
    <w:p w:rsidR="00906801" w:rsidRDefault="00620674" w:rsidP="004E26E3">
      <w:pPr>
        <w:pStyle w:val="20"/>
        <w:shd w:val="clear" w:color="auto" w:fill="auto"/>
        <w:tabs>
          <w:tab w:val="left" w:pos="426"/>
        </w:tabs>
        <w:spacing w:line="288" w:lineRule="auto"/>
        <w:ind w:left="426" w:firstLine="567"/>
        <w:contextualSpacing/>
        <w:rPr>
          <w:rFonts w:ascii="Sylfaen" w:hAnsi="Sylfaen"/>
          <w:sz w:val="24"/>
          <w:lang w:val="en-US"/>
        </w:rPr>
      </w:pPr>
      <w:r>
        <w:rPr>
          <w:rFonts w:ascii="Sylfaen" w:hAnsi="Sylfaen"/>
          <w:sz w:val="24"/>
          <w:lang w:val="en-US"/>
        </w:rPr>
        <w:t>Հ</w:t>
      </w:r>
      <w:r w:rsidR="00906801" w:rsidRPr="00906801">
        <w:rPr>
          <w:rFonts w:ascii="Sylfaen" w:hAnsi="Sylfaen"/>
          <w:sz w:val="24"/>
        </w:rPr>
        <w:t>իմնական</w:t>
      </w:r>
      <w:r w:rsidR="00280079" w:rsidRPr="00280079">
        <w:rPr>
          <w:rFonts w:ascii="Sylfaen" w:hAnsi="Sylfaen"/>
          <w:sz w:val="24"/>
          <w:lang w:val="en-US"/>
        </w:rPr>
        <w:t xml:space="preserve"> </w:t>
      </w:r>
      <w:r w:rsidR="00906801" w:rsidRPr="00906801">
        <w:rPr>
          <w:rFonts w:ascii="Sylfaen" w:hAnsi="Sylfaen"/>
          <w:sz w:val="24"/>
        </w:rPr>
        <w:t>կապիտալում</w:t>
      </w:r>
      <w:r w:rsidR="00280079" w:rsidRPr="00280079">
        <w:rPr>
          <w:rFonts w:ascii="Sylfaen" w:hAnsi="Sylfaen"/>
          <w:sz w:val="24"/>
          <w:lang w:val="en-US"/>
        </w:rPr>
        <w:t xml:space="preserve"> </w:t>
      </w:r>
      <w:r w:rsidR="00906801" w:rsidRPr="00906801">
        <w:rPr>
          <w:rFonts w:ascii="Sylfaen" w:hAnsi="Sylfaen"/>
          <w:sz w:val="24"/>
        </w:rPr>
        <w:t>ներդրված</w:t>
      </w:r>
      <w:r w:rsidR="00280079" w:rsidRPr="00280079">
        <w:rPr>
          <w:rFonts w:ascii="Sylfaen" w:hAnsi="Sylfaen"/>
          <w:sz w:val="24"/>
          <w:lang w:val="en-US"/>
        </w:rPr>
        <w:t xml:space="preserve"> </w:t>
      </w:r>
      <w:r w:rsidR="00906801" w:rsidRPr="00906801">
        <w:rPr>
          <w:rFonts w:ascii="Sylfaen" w:hAnsi="Sylfaen"/>
          <w:sz w:val="24"/>
        </w:rPr>
        <w:t>փողերը</w:t>
      </w:r>
      <w:r w:rsidR="00280079" w:rsidRPr="00280079">
        <w:rPr>
          <w:rFonts w:ascii="Sylfaen" w:hAnsi="Sylfaen"/>
          <w:sz w:val="24"/>
          <w:lang w:val="en-US"/>
        </w:rPr>
        <w:t xml:space="preserve"> </w:t>
      </w:r>
      <w:r w:rsidR="00906801" w:rsidRPr="00906801">
        <w:rPr>
          <w:rFonts w:ascii="Sylfaen" w:hAnsi="Sylfaen"/>
          <w:sz w:val="24"/>
        </w:rPr>
        <w:t>ամբողջությամբ</w:t>
      </w:r>
      <w:r w:rsidR="00280079" w:rsidRPr="00280079">
        <w:rPr>
          <w:rFonts w:ascii="Sylfaen" w:hAnsi="Sylfaen"/>
          <w:sz w:val="24"/>
          <w:lang w:val="en-US"/>
        </w:rPr>
        <w:t xml:space="preserve"> </w:t>
      </w:r>
      <w:r w:rsidR="00906801" w:rsidRPr="00906801">
        <w:rPr>
          <w:rFonts w:ascii="Sylfaen" w:hAnsi="Sylfaen"/>
          <w:sz w:val="24"/>
        </w:rPr>
        <w:t>ծածկվում</w:t>
      </w:r>
      <w:r w:rsidR="00280079" w:rsidRPr="00280079">
        <w:rPr>
          <w:rFonts w:ascii="Sylfaen" w:hAnsi="Sylfaen"/>
          <w:sz w:val="24"/>
          <w:lang w:val="en-US"/>
        </w:rPr>
        <w:t xml:space="preserve"> </w:t>
      </w:r>
      <w:r w:rsidR="00906801" w:rsidRPr="00906801">
        <w:rPr>
          <w:rFonts w:ascii="Sylfaen" w:hAnsi="Sylfaen"/>
          <w:sz w:val="24"/>
        </w:rPr>
        <w:t>են</w:t>
      </w:r>
      <w:r w:rsidR="00280079" w:rsidRPr="00280079">
        <w:rPr>
          <w:rFonts w:ascii="Sylfaen" w:hAnsi="Sylfaen"/>
          <w:sz w:val="24"/>
          <w:lang w:val="en-US"/>
        </w:rPr>
        <w:t xml:space="preserve"> </w:t>
      </w:r>
      <w:r w:rsidR="00906801" w:rsidRPr="00906801">
        <w:rPr>
          <w:rFonts w:ascii="Sylfaen" w:hAnsi="Sylfaen"/>
          <w:sz w:val="24"/>
        </w:rPr>
        <w:t>մի</w:t>
      </w:r>
      <w:r w:rsidR="00280079" w:rsidRPr="00280079">
        <w:rPr>
          <w:rFonts w:ascii="Sylfaen" w:hAnsi="Sylfaen"/>
          <w:sz w:val="24"/>
          <w:lang w:val="en-US"/>
        </w:rPr>
        <w:t xml:space="preserve"> </w:t>
      </w:r>
      <w:r w:rsidR="00906801" w:rsidRPr="00906801">
        <w:rPr>
          <w:rFonts w:ascii="Sylfaen" w:hAnsi="Sylfaen"/>
          <w:sz w:val="24"/>
        </w:rPr>
        <w:t>քանի</w:t>
      </w:r>
      <w:r w:rsidR="00280079" w:rsidRPr="00280079">
        <w:rPr>
          <w:rFonts w:ascii="Sylfaen" w:hAnsi="Sylfaen"/>
          <w:sz w:val="24"/>
          <w:lang w:val="en-US"/>
        </w:rPr>
        <w:t xml:space="preserve"> </w:t>
      </w:r>
      <w:r w:rsidR="00906801" w:rsidRPr="00906801">
        <w:rPr>
          <w:rFonts w:ascii="Sylfaen" w:hAnsi="Sylfaen"/>
          <w:sz w:val="24"/>
        </w:rPr>
        <w:t>տարի</w:t>
      </w:r>
      <w:r w:rsidR="00280079" w:rsidRPr="00280079">
        <w:rPr>
          <w:rFonts w:ascii="Sylfaen" w:hAnsi="Sylfaen"/>
          <w:sz w:val="24"/>
          <w:lang w:val="en-US"/>
        </w:rPr>
        <w:t xml:space="preserve"> </w:t>
      </w:r>
      <w:r w:rsidR="00906801" w:rsidRPr="00906801">
        <w:rPr>
          <w:rFonts w:ascii="Sylfaen" w:hAnsi="Sylfaen"/>
          <w:sz w:val="24"/>
        </w:rPr>
        <w:t>հետո</w:t>
      </w:r>
      <w:r w:rsidR="00906801" w:rsidRPr="00924AF2">
        <w:rPr>
          <w:rFonts w:ascii="Sylfaen" w:hAnsi="Sylfaen"/>
          <w:sz w:val="24"/>
          <w:lang w:val="en-US"/>
        </w:rPr>
        <w:t xml:space="preserve">: </w:t>
      </w:r>
      <w:r w:rsidR="00906801" w:rsidRPr="00906801">
        <w:rPr>
          <w:rFonts w:ascii="Sylfaen" w:hAnsi="Sylfaen"/>
          <w:sz w:val="24"/>
        </w:rPr>
        <w:t>Հետևաբար</w:t>
      </w:r>
      <w:r w:rsidR="00280079" w:rsidRPr="00280079">
        <w:rPr>
          <w:rFonts w:ascii="Sylfaen" w:hAnsi="Sylfaen"/>
          <w:sz w:val="24"/>
          <w:lang w:val="en-US"/>
        </w:rPr>
        <w:t xml:space="preserve"> </w:t>
      </w:r>
      <w:r w:rsidR="00906801" w:rsidRPr="00906801">
        <w:rPr>
          <w:rFonts w:ascii="Sylfaen" w:hAnsi="Sylfaen"/>
          <w:sz w:val="24"/>
        </w:rPr>
        <w:t>ցանկացած</w:t>
      </w:r>
      <w:r w:rsidR="00280079" w:rsidRPr="00280079">
        <w:rPr>
          <w:rFonts w:ascii="Sylfaen" w:hAnsi="Sylfaen"/>
          <w:sz w:val="24"/>
          <w:lang w:val="en-US"/>
        </w:rPr>
        <w:t xml:space="preserve"> </w:t>
      </w:r>
      <w:r w:rsidR="00906801" w:rsidRPr="00906801">
        <w:rPr>
          <w:rFonts w:ascii="Sylfaen" w:hAnsi="Sylfaen"/>
          <w:sz w:val="24"/>
        </w:rPr>
        <w:t>կապիտալ</w:t>
      </w:r>
      <w:r w:rsidR="00280079" w:rsidRPr="00280079">
        <w:rPr>
          <w:rFonts w:ascii="Sylfaen" w:hAnsi="Sylfaen"/>
          <w:sz w:val="24"/>
          <w:lang w:val="en-US"/>
        </w:rPr>
        <w:t xml:space="preserve"> </w:t>
      </w:r>
      <w:r w:rsidR="00906801" w:rsidRPr="00906801">
        <w:rPr>
          <w:rFonts w:ascii="Sylfaen" w:hAnsi="Sylfaen"/>
          <w:sz w:val="24"/>
        </w:rPr>
        <w:t>ներդրման</w:t>
      </w:r>
      <w:r w:rsidR="00280079" w:rsidRPr="00280079">
        <w:rPr>
          <w:rFonts w:ascii="Sylfaen" w:hAnsi="Sylfaen"/>
          <w:sz w:val="24"/>
          <w:lang w:val="en-US"/>
        </w:rPr>
        <w:t xml:space="preserve"> </w:t>
      </w:r>
      <w:r w:rsidR="00906801" w:rsidRPr="00906801">
        <w:rPr>
          <w:rFonts w:ascii="Sylfaen" w:hAnsi="Sylfaen"/>
          <w:sz w:val="24"/>
        </w:rPr>
        <w:t>եկամտաբերությունը</w:t>
      </w:r>
      <w:r w:rsidR="00280079" w:rsidRPr="00280079">
        <w:rPr>
          <w:rFonts w:ascii="Sylfaen" w:hAnsi="Sylfaen"/>
          <w:sz w:val="24"/>
          <w:lang w:val="en-US"/>
        </w:rPr>
        <w:t xml:space="preserve"> </w:t>
      </w:r>
      <w:r w:rsidR="00906801" w:rsidRPr="00906801">
        <w:rPr>
          <w:rFonts w:ascii="Sylfaen" w:hAnsi="Sylfaen"/>
          <w:sz w:val="24"/>
        </w:rPr>
        <w:t>կախված</w:t>
      </w:r>
      <w:r>
        <w:rPr>
          <w:rFonts w:ascii="Sylfaen" w:hAnsi="Sylfaen"/>
          <w:sz w:val="24"/>
          <w:lang w:val="en-US"/>
        </w:rPr>
        <w:t xml:space="preserve"> է</w:t>
      </w:r>
      <w:r w:rsidR="00280079" w:rsidRPr="00280079">
        <w:rPr>
          <w:rFonts w:ascii="Sylfaen" w:hAnsi="Sylfaen"/>
          <w:sz w:val="24"/>
          <w:lang w:val="en-US"/>
        </w:rPr>
        <w:t xml:space="preserve"> </w:t>
      </w:r>
      <w:r w:rsidR="00866BAA">
        <w:rPr>
          <w:rFonts w:ascii="Sylfaen" w:hAnsi="Sylfaen"/>
          <w:sz w:val="24"/>
        </w:rPr>
        <w:lastRenderedPageBreak/>
        <w:t>դր</w:t>
      </w:r>
      <w:r w:rsidR="00866BAA">
        <w:rPr>
          <w:rFonts w:ascii="Sylfaen" w:hAnsi="Sylfaen"/>
          <w:sz w:val="24"/>
          <w:lang w:val="en-US"/>
        </w:rPr>
        <w:t xml:space="preserve">ա </w:t>
      </w:r>
      <w:r w:rsidR="00906801" w:rsidRPr="00906801">
        <w:rPr>
          <w:rFonts w:ascii="Sylfaen" w:hAnsi="Sylfaen"/>
          <w:sz w:val="24"/>
        </w:rPr>
        <w:t>միջոցով</w:t>
      </w:r>
      <w:r w:rsidR="00280079" w:rsidRPr="00280079">
        <w:rPr>
          <w:rFonts w:ascii="Sylfaen" w:hAnsi="Sylfaen"/>
          <w:sz w:val="24"/>
          <w:lang w:val="en-US"/>
        </w:rPr>
        <w:t xml:space="preserve"> </w:t>
      </w:r>
      <w:r w:rsidR="00906801" w:rsidRPr="00906801">
        <w:rPr>
          <w:rFonts w:ascii="Sylfaen" w:hAnsi="Sylfaen"/>
          <w:sz w:val="24"/>
        </w:rPr>
        <w:t>արտադրվող</w:t>
      </w:r>
      <w:r w:rsidR="00280079" w:rsidRPr="00280079">
        <w:rPr>
          <w:rFonts w:ascii="Sylfaen" w:hAnsi="Sylfaen"/>
          <w:sz w:val="24"/>
          <w:lang w:val="en-US"/>
        </w:rPr>
        <w:t xml:space="preserve"> </w:t>
      </w:r>
      <w:r w:rsidR="00906801" w:rsidRPr="00906801">
        <w:rPr>
          <w:rFonts w:ascii="Sylfaen" w:hAnsi="Sylfaen"/>
          <w:sz w:val="24"/>
        </w:rPr>
        <w:t>ապրանքի</w:t>
      </w:r>
      <w:r w:rsidR="00280079" w:rsidRPr="00280079">
        <w:rPr>
          <w:rFonts w:ascii="Sylfaen" w:hAnsi="Sylfaen"/>
          <w:sz w:val="24"/>
          <w:lang w:val="en-US"/>
        </w:rPr>
        <w:t xml:space="preserve"> </w:t>
      </w:r>
      <w:r w:rsidR="00906801" w:rsidRPr="00906801">
        <w:rPr>
          <w:rFonts w:ascii="Sylfaen" w:hAnsi="Sylfaen"/>
          <w:sz w:val="24"/>
        </w:rPr>
        <w:t>ապագա</w:t>
      </w:r>
      <w:r w:rsidR="00280079" w:rsidRPr="00280079">
        <w:rPr>
          <w:rFonts w:ascii="Sylfaen" w:hAnsi="Sylfaen"/>
          <w:sz w:val="24"/>
          <w:lang w:val="en-US"/>
        </w:rPr>
        <w:t xml:space="preserve"> </w:t>
      </w:r>
      <w:r w:rsidR="00906801" w:rsidRPr="00906801">
        <w:rPr>
          <w:rFonts w:ascii="Sylfaen" w:hAnsi="Sylfaen"/>
          <w:sz w:val="24"/>
        </w:rPr>
        <w:t>սպառման</w:t>
      </w:r>
      <w:r w:rsidR="00280079" w:rsidRPr="00280079">
        <w:rPr>
          <w:rFonts w:ascii="Sylfaen" w:hAnsi="Sylfaen"/>
          <w:sz w:val="24"/>
          <w:lang w:val="en-US"/>
        </w:rPr>
        <w:t xml:space="preserve"> </w:t>
      </w:r>
      <w:r w:rsidR="00906801" w:rsidRPr="00906801">
        <w:rPr>
          <w:rFonts w:ascii="Sylfaen" w:hAnsi="Sylfaen"/>
          <w:sz w:val="24"/>
        </w:rPr>
        <w:t>գնի</w:t>
      </w:r>
      <w:r>
        <w:rPr>
          <w:rFonts w:ascii="Sylfaen" w:hAnsi="Sylfaen"/>
          <w:sz w:val="24"/>
          <w:lang w:val="en-US"/>
        </w:rPr>
        <w:t>ց:</w:t>
      </w:r>
    </w:p>
    <w:p w:rsidR="00906801" w:rsidRPr="00924AF2" w:rsidRDefault="00F162AD" w:rsidP="004E26E3">
      <w:pPr>
        <w:pStyle w:val="20"/>
        <w:shd w:val="clear" w:color="auto" w:fill="auto"/>
        <w:tabs>
          <w:tab w:val="left" w:pos="426"/>
        </w:tabs>
        <w:spacing w:line="288" w:lineRule="auto"/>
        <w:ind w:left="426" w:firstLine="567"/>
        <w:contextualSpacing/>
        <w:rPr>
          <w:rFonts w:ascii="Sylfaen" w:hAnsi="Sylfaen"/>
          <w:sz w:val="24"/>
          <w:lang w:val="en-US"/>
        </w:rPr>
      </w:pPr>
      <w:r>
        <w:rPr>
          <w:rFonts w:ascii="Sylfaen" w:hAnsi="Sylfaen"/>
          <w:sz w:val="24"/>
          <w:lang w:val="en-US"/>
        </w:rPr>
        <w:t>Ն</w:t>
      </w:r>
      <w:r w:rsidR="00CF33D0">
        <w:rPr>
          <w:rFonts w:ascii="Sylfaen" w:hAnsi="Sylfaen"/>
          <w:sz w:val="24"/>
          <w:lang w:val="en-US"/>
        </w:rPr>
        <w:t>երդրողի գործունեության վրա մեծ ազդեցություն ունեն սպասումները, հատկապես եկամտաբերության, շահույթի, տնտեսական գործունեության զարգացման տեսանկյունից:</w:t>
      </w:r>
      <w:r w:rsidR="00280079" w:rsidRPr="00280079">
        <w:rPr>
          <w:rFonts w:ascii="Sylfaen" w:hAnsi="Sylfaen"/>
          <w:sz w:val="24"/>
          <w:lang w:val="en-US"/>
        </w:rPr>
        <w:t xml:space="preserve"> </w:t>
      </w:r>
      <w:r w:rsidR="00906801" w:rsidRPr="00906801">
        <w:rPr>
          <w:rFonts w:ascii="Sylfaen" w:hAnsi="Sylfaen"/>
          <w:sz w:val="24"/>
        </w:rPr>
        <w:t>Շուկայական</w:t>
      </w:r>
      <w:r w:rsidR="00280079" w:rsidRPr="00280079">
        <w:rPr>
          <w:rFonts w:ascii="Sylfaen" w:hAnsi="Sylfaen"/>
          <w:sz w:val="24"/>
          <w:lang w:val="en-US"/>
        </w:rPr>
        <w:t xml:space="preserve"> </w:t>
      </w:r>
      <w:r w:rsidR="00906801" w:rsidRPr="00906801">
        <w:rPr>
          <w:rFonts w:ascii="Sylfaen" w:hAnsi="Sylfaen"/>
          <w:sz w:val="24"/>
        </w:rPr>
        <w:t>տնտեսության</w:t>
      </w:r>
      <w:r w:rsidR="00280079" w:rsidRPr="00280079">
        <w:rPr>
          <w:rFonts w:ascii="Sylfaen" w:hAnsi="Sylfaen"/>
          <w:sz w:val="24"/>
          <w:lang w:val="en-US"/>
        </w:rPr>
        <w:t xml:space="preserve"> </w:t>
      </w:r>
      <w:r w:rsidR="00906801" w:rsidRPr="00906801">
        <w:rPr>
          <w:rFonts w:ascii="Sylfaen" w:hAnsi="Sylfaen"/>
          <w:sz w:val="24"/>
        </w:rPr>
        <w:t>պայամաններում</w:t>
      </w:r>
      <w:r w:rsidR="00280079" w:rsidRPr="00280079">
        <w:rPr>
          <w:rFonts w:ascii="Sylfaen" w:hAnsi="Sylfaen"/>
          <w:sz w:val="24"/>
          <w:lang w:val="en-US"/>
        </w:rPr>
        <w:t xml:space="preserve"> </w:t>
      </w:r>
      <w:r w:rsidR="00906801" w:rsidRPr="00906801">
        <w:rPr>
          <w:rFonts w:ascii="Sylfaen" w:hAnsi="Sylfaen"/>
          <w:sz w:val="24"/>
        </w:rPr>
        <w:t>ներդրումային</w:t>
      </w:r>
      <w:r w:rsidR="00280079" w:rsidRPr="00280079">
        <w:rPr>
          <w:rFonts w:ascii="Sylfaen" w:hAnsi="Sylfaen"/>
          <w:sz w:val="24"/>
          <w:lang w:val="en-US"/>
        </w:rPr>
        <w:t xml:space="preserve"> </w:t>
      </w:r>
      <w:r w:rsidR="00906801" w:rsidRPr="00906801">
        <w:rPr>
          <w:rFonts w:ascii="Sylfaen" w:hAnsi="Sylfaen"/>
          <w:sz w:val="24"/>
        </w:rPr>
        <w:t>գործունեությունը</w:t>
      </w:r>
      <w:r w:rsidR="00280079" w:rsidRPr="00280079">
        <w:rPr>
          <w:rFonts w:ascii="Sylfaen" w:hAnsi="Sylfaen"/>
          <w:sz w:val="24"/>
          <w:lang w:val="en-US"/>
        </w:rPr>
        <w:t xml:space="preserve"> </w:t>
      </w:r>
      <w:r w:rsidR="00906801" w:rsidRPr="00906801">
        <w:rPr>
          <w:rFonts w:ascii="Sylfaen" w:hAnsi="Sylfaen"/>
          <w:sz w:val="24"/>
        </w:rPr>
        <w:t>հենց</w:t>
      </w:r>
      <w:r w:rsidR="00280079" w:rsidRPr="00280079">
        <w:rPr>
          <w:rFonts w:ascii="Sylfaen" w:hAnsi="Sylfaen"/>
          <w:sz w:val="24"/>
          <w:lang w:val="en-US"/>
        </w:rPr>
        <w:t xml:space="preserve"> </w:t>
      </w:r>
      <w:r w:rsidR="00906801" w:rsidRPr="00906801">
        <w:rPr>
          <w:rFonts w:ascii="Sylfaen" w:hAnsi="Sylfaen"/>
          <w:sz w:val="24"/>
        </w:rPr>
        <w:t>ձեռնարկատիրական</w:t>
      </w:r>
      <w:r w:rsidR="00280079" w:rsidRPr="00280079">
        <w:rPr>
          <w:rFonts w:ascii="Sylfaen" w:hAnsi="Sylfaen"/>
          <w:sz w:val="24"/>
          <w:lang w:val="en-US"/>
        </w:rPr>
        <w:t xml:space="preserve"> </w:t>
      </w:r>
      <w:r w:rsidR="00906801" w:rsidRPr="00906801">
        <w:rPr>
          <w:rFonts w:ascii="Sylfaen" w:hAnsi="Sylfaen"/>
          <w:sz w:val="24"/>
        </w:rPr>
        <w:t>գործունեություն</w:t>
      </w:r>
      <w:r w:rsidR="00280079" w:rsidRPr="00280079">
        <w:rPr>
          <w:rFonts w:ascii="Sylfaen" w:hAnsi="Sylfaen"/>
          <w:sz w:val="24"/>
          <w:lang w:val="en-US"/>
        </w:rPr>
        <w:t xml:space="preserve"> </w:t>
      </w:r>
      <w:r w:rsidR="00906801" w:rsidRPr="00906801">
        <w:rPr>
          <w:rFonts w:ascii="Sylfaen" w:hAnsi="Sylfaen"/>
          <w:sz w:val="24"/>
        </w:rPr>
        <w:t>է</w:t>
      </w:r>
      <w:r w:rsidR="00280079" w:rsidRPr="00280079">
        <w:rPr>
          <w:rFonts w:ascii="Sylfaen" w:hAnsi="Sylfaen"/>
          <w:sz w:val="24"/>
          <w:lang w:val="en-US"/>
        </w:rPr>
        <w:t xml:space="preserve"> </w:t>
      </w:r>
      <w:r w:rsidR="00906801" w:rsidRPr="00906801">
        <w:rPr>
          <w:rFonts w:ascii="Sylfaen" w:hAnsi="Sylfaen"/>
          <w:sz w:val="24"/>
        </w:rPr>
        <w:t>և</w:t>
      </w:r>
      <w:r w:rsidR="00280079" w:rsidRPr="00280079">
        <w:rPr>
          <w:rFonts w:ascii="Sylfaen" w:hAnsi="Sylfaen"/>
          <w:sz w:val="24"/>
          <w:lang w:val="en-US"/>
        </w:rPr>
        <w:t xml:space="preserve"> </w:t>
      </w:r>
      <w:r w:rsidR="00906801" w:rsidRPr="00906801">
        <w:rPr>
          <w:rFonts w:ascii="Sylfaen" w:hAnsi="Sylfaen"/>
          <w:sz w:val="24"/>
        </w:rPr>
        <w:t>իրականացվում</w:t>
      </w:r>
      <w:r w:rsidR="00280079" w:rsidRPr="00280079">
        <w:rPr>
          <w:rFonts w:ascii="Sylfaen" w:hAnsi="Sylfaen"/>
          <w:sz w:val="24"/>
          <w:lang w:val="en-US"/>
        </w:rPr>
        <w:t xml:space="preserve"> </w:t>
      </w:r>
      <w:r w:rsidR="00906801" w:rsidRPr="00906801">
        <w:rPr>
          <w:rFonts w:ascii="Sylfaen" w:hAnsi="Sylfaen"/>
          <w:sz w:val="24"/>
        </w:rPr>
        <w:t>է</w:t>
      </w:r>
      <w:r w:rsidR="007F78C1">
        <w:rPr>
          <w:rFonts w:ascii="Sylfaen" w:hAnsi="Sylfaen"/>
          <w:sz w:val="24"/>
          <w:lang w:val="en-US"/>
        </w:rPr>
        <w:t xml:space="preserve"> ն</w:t>
      </w:r>
      <w:r w:rsidR="00906801" w:rsidRPr="00906801">
        <w:rPr>
          <w:rFonts w:ascii="Sylfaen" w:hAnsi="Sylfaen"/>
          <w:sz w:val="24"/>
        </w:rPr>
        <w:t>երդրումային</w:t>
      </w:r>
      <w:r w:rsidR="00280079" w:rsidRPr="00280079">
        <w:rPr>
          <w:rFonts w:ascii="Sylfaen" w:hAnsi="Sylfaen"/>
          <w:sz w:val="24"/>
          <w:lang w:val="en-US"/>
        </w:rPr>
        <w:t xml:space="preserve"> </w:t>
      </w:r>
      <w:r w:rsidR="00906801" w:rsidRPr="00906801">
        <w:rPr>
          <w:rFonts w:ascii="Sylfaen" w:hAnsi="Sylfaen"/>
          <w:sz w:val="24"/>
        </w:rPr>
        <w:t>շուկայում</w:t>
      </w:r>
      <w:r w:rsidR="00906801" w:rsidRPr="00924AF2">
        <w:rPr>
          <w:rFonts w:ascii="Sylfaen" w:hAnsi="Sylfaen"/>
          <w:sz w:val="24"/>
          <w:lang w:val="en-US"/>
        </w:rPr>
        <w:t>:</w:t>
      </w:r>
      <w:r w:rsidR="00280079" w:rsidRPr="00280079">
        <w:rPr>
          <w:rFonts w:ascii="Sylfaen" w:hAnsi="Sylfaen"/>
          <w:sz w:val="24"/>
          <w:lang w:val="en-US"/>
        </w:rPr>
        <w:t xml:space="preserve"> </w:t>
      </w:r>
      <w:r w:rsidR="00906801" w:rsidRPr="00906801">
        <w:rPr>
          <w:rFonts w:ascii="Sylfaen" w:hAnsi="Sylfaen"/>
          <w:sz w:val="24"/>
        </w:rPr>
        <w:t>Ներդրումային</w:t>
      </w:r>
      <w:r w:rsidR="00280079" w:rsidRPr="00280079">
        <w:rPr>
          <w:rFonts w:ascii="Sylfaen" w:hAnsi="Sylfaen"/>
          <w:sz w:val="24"/>
          <w:lang w:val="en-US"/>
        </w:rPr>
        <w:t xml:space="preserve"> </w:t>
      </w:r>
      <w:r w:rsidR="00906801" w:rsidRPr="00906801">
        <w:rPr>
          <w:rFonts w:ascii="Sylfaen" w:hAnsi="Sylfaen"/>
          <w:sz w:val="24"/>
        </w:rPr>
        <w:t>շուկան</w:t>
      </w:r>
      <w:r w:rsidR="00280079" w:rsidRPr="00280079">
        <w:rPr>
          <w:rFonts w:ascii="Sylfaen" w:hAnsi="Sylfaen"/>
          <w:sz w:val="24"/>
          <w:lang w:val="en-US"/>
        </w:rPr>
        <w:t xml:space="preserve"> </w:t>
      </w:r>
      <w:r w:rsidR="00906801" w:rsidRPr="00906801">
        <w:rPr>
          <w:rFonts w:ascii="Sylfaen" w:hAnsi="Sylfaen"/>
          <w:sz w:val="24"/>
        </w:rPr>
        <w:t>բաղկացած</w:t>
      </w:r>
      <w:r w:rsidR="00280079" w:rsidRPr="00280079">
        <w:rPr>
          <w:rFonts w:ascii="Sylfaen" w:hAnsi="Sylfaen"/>
          <w:sz w:val="24"/>
          <w:lang w:val="en-US"/>
        </w:rPr>
        <w:t xml:space="preserve"> </w:t>
      </w:r>
      <w:r w:rsidR="00906801" w:rsidRPr="00906801">
        <w:rPr>
          <w:rFonts w:ascii="Sylfaen" w:hAnsi="Sylfaen"/>
          <w:sz w:val="24"/>
        </w:rPr>
        <w:t>է</w:t>
      </w:r>
      <w:r w:rsidR="00280079" w:rsidRPr="00280079">
        <w:rPr>
          <w:rFonts w:ascii="Sylfaen" w:hAnsi="Sylfaen"/>
          <w:sz w:val="24"/>
          <w:lang w:val="en-US"/>
        </w:rPr>
        <w:t xml:space="preserve"> </w:t>
      </w:r>
      <w:r w:rsidR="00906801" w:rsidRPr="00906801">
        <w:rPr>
          <w:rFonts w:ascii="Sylfaen" w:hAnsi="Sylfaen"/>
          <w:sz w:val="24"/>
        </w:rPr>
        <w:t>իրական</w:t>
      </w:r>
      <w:r w:rsidR="00906801" w:rsidRPr="00924AF2">
        <w:rPr>
          <w:rFonts w:ascii="Sylfaen" w:hAnsi="Sylfaen"/>
          <w:sz w:val="24"/>
          <w:lang w:val="en-US"/>
        </w:rPr>
        <w:t xml:space="preserve">, </w:t>
      </w:r>
      <w:r w:rsidR="00906801" w:rsidRPr="00906801">
        <w:rPr>
          <w:rFonts w:ascii="Sylfaen" w:hAnsi="Sylfaen"/>
          <w:sz w:val="24"/>
        </w:rPr>
        <w:t>ֆինանսական</w:t>
      </w:r>
      <w:r w:rsidR="00620674">
        <w:rPr>
          <w:rFonts w:ascii="Sylfaen" w:hAnsi="Sylfaen"/>
          <w:sz w:val="24"/>
          <w:lang w:val="en-US"/>
        </w:rPr>
        <w:t xml:space="preserve"> և</w:t>
      </w:r>
      <w:r w:rsidR="00280079" w:rsidRPr="00280079">
        <w:rPr>
          <w:rFonts w:ascii="Sylfaen" w:hAnsi="Sylfaen"/>
          <w:sz w:val="24"/>
          <w:lang w:val="en-US"/>
        </w:rPr>
        <w:t xml:space="preserve"> </w:t>
      </w:r>
      <w:r w:rsidR="00906801" w:rsidRPr="00906801">
        <w:rPr>
          <w:rFonts w:ascii="Sylfaen" w:hAnsi="Sylfaen"/>
          <w:sz w:val="24"/>
        </w:rPr>
        <w:t>ինովացիոն</w:t>
      </w:r>
      <w:r w:rsidR="00280079" w:rsidRPr="00280079">
        <w:rPr>
          <w:rFonts w:ascii="Sylfaen" w:hAnsi="Sylfaen"/>
          <w:sz w:val="24"/>
          <w:lang w:val="en-US"/>
        </w:rPr>
        <w:t xml:space="preserve"> </w:t>
      </w:r>
      <w:r w:rsidR="00620674">
        <w:rPr>
          <w:rFonts w:ascii="Sylfaen" w:hAnsi="Sylfaen"/>
          <w:sz w:val="24"/>
          <w:lang w:val="en-US"/>
        </w:rPr>
        <w:t>ն</w:t>
      </w:r>
      <w:r w:rsidR="00906801" w:rsidRPr="00906801">
        <w:rPr>
          <w:rFonts w:ascii="Sylfaen" w:hAnsi="Sylfaen"/>
          <w:sz w:val="24"/>
        </w:rPr>
        <w:t>երդրումային</w:t>
      </w:r>
      <w:r w:rsidR="00280079" w:rsidRPr="00280079">
        <w:rPr>
          <w:rFonts w:ascii="Sylfaen" w:hAnsi="Sylfaen"/>
          <w:sz w:val="24"/>
          <w:lang w:val="en-US"/>
        </w:rPr>
        <w:t xml:space="preserve"> </w:t>
      </w:r>
      <w:r w:rsidR="00906801" w:rsidRPr="00906801">
        <w:rPr>
          <w:rFonts w:ascii="Sylfaen" w:hAnsi="Sylfaen"/>
          <w:sz w:val="24"/>
        </w:rPr>
        <w:t>սուբյեկտների</w:t>
      </w:r>
      <w:r w:rsidR="00280079" w:rsidRPr="00280079">
        <w:rPr>
          <w:rFonts w:ascii="Sylfaen" w:hAnsi="Sylfaen"/>
          <w:sz w:val="24"/>
          <w:lang w:val="en-US"/>
        </w:rPr>
        <w:t xml:space="preserve"> </w:t>
      </w:r>
      <w:r w:rsidR="00906801" w:rsidRPr="00906801">
        <w:rPr>
          <w:rFonts w:ascii="Sylfaen" w:hAnsi="Sylfaen"/>
          <w:sz w:val="24"/>
        </w:rPr>
        <w:t>շուկաներից</w:t>
      </w:r>
      <w:r w:rsidR="00906801" w:rsidRPr="00924AF2">
        <w:rPr>
          <w:rFonts w:ascii="Sylfaen" w:hAnsi="Sylfaen"/>
          <w:sz w:val="24"/>
          <w:lang w:val="en-US"/>
        </w:rPr>
        <w:t xml:space="preserve">: </w:t>
      </w:r>
      <w:r w:rsidR="00906801" w:rsidRPr="00906801">
        <w:rPr>
          <w:rFonts w:ascii="Sylfaen" w:hAnsi="Sylfaen"/>
          <w:sz w:val="24"/>
        </w:rPr>
        <w:t>Ինչպես</w:t>
      </w:r>
      <w:r w:rsidR="00280079" w:rsidRPr="00280079">
        <w:rPr>
          <w:rFonts w:ascii="Sylfaen" w:hAnsi="Sylfaen"/>
          <w:sz w:val="24"/>
          <w:lang w:val="en-US"/>
        </w:rPr>
        <w:t xml:space="preserve"> </w:t>
      </w:r>
      <w:r w:rsidR="00906801" w:rsidRPr="00906801">
        <w:rPr>
          <w:rFonts w:ascii="Sylfaen" w:hAnsi="Sylfaen"/>
          <w:sz w:val="24"/>
        </w:rPr>
        <w:t>ցանկացած</w:t>
      </w:r>
      <w:r w:rsidR="00280079" w:rsidRPr="00280079">
        <w:rPr>
          <w:rFonts w:ascii="Sylfaen" w:hAnsi="Sylfaen"/>
          <w:sz w:val="24"/>
          <w:lang w:val="en-US"/>
        </w:rPr>
        <w:t xml:space="preserve"> </w:t>
      </w:r>
      <w:r w:rsidR="00620674">
        <w:rPr>
          <w:rFonts w:ascii="Sylfaen" w:hAnsi="Sylfaen"/>
          <w:sz w:val="24"/>
          <w:lang w:val="en-US"/>
        </w:rPr>
        <w:t xml:space="preserve">դեպքում, այստեղ էլ </w:t>
      </w:r>
      <w:r w:rsidR="00906801" w:rsidRPr="00906801">
        <w:rPr>
          <w:rFonts w:ascii="Sylfaen" w:hAnsi="Sylfaen"/>
          <w:sz w:val="24"/>
        </w:rPr>
        <w:t>բնորոշ</w:t>
      </w:r>
      <w:r w:rsidR="00280079" w:rsidRPr="00280079">
        <w:rPr>
          <w:rFonts w:ascii="Sylfaen" w:hAnsi="Sylfaen"/>
          <w:sz w:val="24"/>
          <w:lang w:val="en-US"/>
        </w:rPr>
        <w:t xml:space="preserve"> </w:t>
      </w:r>
      <w:r w:rsidR="00906801" w:rsidRPr="00906801">
        <w:rPr>
          <w:rFonts w:ascii="Sylfaen" w:hAnsi="Sylfaen"/>
          <w:sz w:val="24"/>
        </w:rPr>
        <w:t>են</w:t>
      </w:r>
      <w:r w:rsidR="00280079" w:rsidRPr="00280079">
        <w:rPr>
          <w:rFonts w:ascii="Sylfaen" w:hAnsi="Sylfaen"/>
          <w:sz w:val="24"/>
          <w:lang w:val="en-US"/>
        </w:rPr>
        <w:t xml:space="preserve"> </w:t>
      </w:r>
      <w:r w:rsidR="00906801" w:rsidRPr="00906801">
        <w:rPr>
          <w:rFonts w:ascii="Sylfaen" w:hAnsi="Sylfaen"/>
          <w:sz w:val="24"/>
        </w:rPr>
        <w:t>շուկայի</w:t>
      </w:r>
      <w:r w:rsidR="00280079" w:rsidRPr="00280079">
        <w:rPr>
          <w:rFonts w:ascii="Sylfaen" w:hAnsi="Sylfaen"/>
          <w:sz w:val="24"/>
          <w:lang w:val="en-US"/>
        </w:rPr>
        <w:t xml:space="preserve"> </w:t>
      </w:r>
      <w:r w:rsidR="00906801" w:rsidRPr="00906801">
        <w:rPr>
          <w:rFonts w:ascii="Sylfaen" w:hAnsi="Sylfaen"/>
          <w:sz w:val="24"/>
        </w:rPr>
        <w:t>տարրերը</w:t>
      </w:r>
      <w:r w:rsidR="001F6B59">
        <w:rPr>
          <w:rFonts w:ascii="Sylfaen" w:hAnsi="Sylfaen"/>
          <w:sz w:val="24"/>
          <w:lang w:val="en-US"/>
        </w:rPr>
        <w:t>`</w:t>
      </w:r>
      <w:r w:rsidR="00906801" w:rsidRPr="00906801">
        <w:rPr>
          <w:rFonts w:ascii="Sylfaen" w:hAnsi="Sylfaen"/>
          <w:sz w:val="24"/>
        </w:rPr>
        <w:t>առաջարկ</w:t>
      </w:r>
      <w:r w:rsidR="00906801" w:rsidRPr="00924AF2">
        <w:rPr>
          <w:rFonts w:ascii="Sylfaen" w:hAnsi="Sylfaen"/>
          <w:sz w:val="24"/>
          <w:lang w:val="en-US"/>
        </w:rPr>
        <w:t xml:space="preserve">, </w:t>
      </w:r>
      <w:r w:rsidR="00906801" w:rsidRPr="00906801">
        <w:rPr>
          <w:rFonts w:ascii="Sylfaen" w:hAnsi="Sylfaen"/>
          <w:sz w:val="24"/>
        </w:rPr>
        <w:t>պահանջարկ</w:t>
      </w:r>
      <w:r w:rsidR="00906801" w:rsidRPr="00924AF2">
        <w:rPr>
          <w:rFonts w:ascii="Sylfaen" w:hAnsi="Sylfaen"/>
          <w:sz w:val="24"/>
          <w:lang w:val="en-US"/>
        </w:rPr>
        <w:t xml:space="preserve">, </w:t>
      </w:r>
      <w:r w:rsidR="00906801" w:rsidRPr="00906801">
        <w:rPr>
          <w:rFonts w:ascii="Sylfaen" w:hAnsi="Sylfaen"/>
          <w:sz w:val="24"/>
        </w:rPr>
        <w:t>գին</w:t>
      </w:r>
      <w:r w:rsidR="00620674">
        <w:rPr>
          <w:rFonts w:ascii="Sylfaen" w:hAnsi="Sylfaen"/>
          <w:sz w:val="24"/>
          <w:lang w:val="en-US"/>
        </w:rPr>
        <w:t xml:space="preserve"> և </w:t>
      </w:r>
      <w:r w:rsidR="00906801" w:rsidRPr="00906801">
        <w:rPr>
          <w:rFonts w:ascii="Sylfaen" w:hAnsi="Sylfaen"/>
          <w:sz w:val="24"/>
        </w:rPr>
        <w:t>մրցակցություն</w:t>
      </w:r>
      <w:r w:rsidR="00906801" w:rsidRPr="00924AF2">
        <w:rPr>
          <w:rFonts w:ascii="Sylfaen" w:hAnsi="Sylfaen"/>
          <w:sz w:val="24"/>
          <w:lang w:val="en-US"/>
        </w:rPr>
        <w:t>:</w:t>
      </w:r>
    </w:p>
    <w:p w:rsidR="00220B86" w:rsidRDefault="00220B86" w:rsidP="004E26E3">
      <w:pPr>
        <w:tabs>
          <w:tab w:val="left" w:pos="426"/>
        </w:tabs>
        <w:spacing w:after="0" w:line="288" w:lineRule="auto"/>
        <w:ind w:left="426" w:firstLine="567"/>
        <w:contextualSpacing/>
        <w:jc w:val="both"/>
        <w:rPr>
          <w:rFonts w:ascii="Sylfaen" w:hAnsi="Sylfaen" w:cs="Sylfaen"/>
          <w:sz w:val="24"/>
        </w:rPr>
      </w:pPr>
    </w:p>
    <w:p w:rsidR="001F2362" w:rsidRPr="00280079" w:rsidRDefault="008340F9" w:rsidP="00280079">
      <w:pPr>
        <w:tabs>
          <w:tab w:val="left" w:pos="426"/>
        </w:tabs>
        <w:spacing w:after="0" w:line="288" w:lineRule="auto"/>
        <w:ind w:left="426" w:firstLine="567"/>
        <w:contextualSpacing/>
        <w:jc w:val="left"/>
        <w:rPr>
          <w:rFonts w:ascii="Sylfaen" w:hAnsi="Sylfaen" w:cs="Sylfaen"/>
          <w:i/>
          <w:sz w:val="28"/>
          <w:szCs w:val="28"/>
          <w:lang w:val="ru-RU"/>
        </w:rPr>
      </w:pPr>
      <w:r w:rsidRPr="005F064C">
        <w:rPr>
          <w:rFonts w:ascii="Sylfaen" w:hAnsi="Sylfaen" w:cs="Sylfaen"/>
          <w:b/>
          <w:i/>
          <w:sz w:val="28"/>
          <w:szCs w:val="28"/>
        </w:rPr>
        <w:t>Հարց 2.</w:t>
      </w:r>
      <w:r w:rsidRPr="006001BC">
        <w:rPr>
          <w:rFonts w:ascii="Sylfaen" w:hAnsi="Sylfaen" w:cs="Sylfaen"/>
          <w:i/>
          <w:sz w:val="28"/>
          <w:szCs w:val="28"/>
        </w:rPr>
        <w:t xml:space="preserve"> Ներդրումների</w:t>
      </w:r>
      <w:r w:rsidR="00280079" w:rsidRPr="00280079">
        <w:rPr>
          <w:rFonts w:ascii="Sylfaen" w:hAnsi="Sylfaen" w:cs="Sylfaen"/>
          <w:i/>
          <w:sz w:val="28"/>
          <w:szCs w:val="28"/>
        </w:rPr>
        <w:t xml:space="preserve"> </w:t>
      </w:r>
      <w:r w:rsidRPr="006001BC">
        <w:rPr>
          <w:rFonts w:ascii="Sylfaen" w:hAnsi="Sylfaen" w:cs="Sylfaen"/>
          <w:i/>
          <w:sz w:val="28"/>
          <w:szCs w:val="28"/>
        </w:rPr>
        <w:t>տեսակները</w:t>
      </w:r>
      <w:r w:rsidR="00280079" w:rsidRPr="00280079">
        <w:rPr>
          <w:rFonts w:ascii="Sylfaen" w:hAnsi="Sylfaen" w:cs="Sylfaen"/>
          <w:i/>
          <w:sz w:val="28"/>
          <w:szCs w:val="28"/>
        </w:rPr>
        <w:t xml:space="preserve"> </w:t>
      </w:r>
      <w:r w:rsidRPr="006001BC">
        <w:rPr>
          <w:rFonts w:ascii="Sylfaen" w:hAnsi="Sylfaen" w:cs="Sylfaen"/>
          <w:i/>
          <w:sz w:val="28"/>
          <w:szCs w:val="28"/>
        </w:rPr>
        <w:t>տնտեսության</w:t>
      </w:r>
      <w:r w:rsidR="00280079" w:rsidRPr="00280079">
        <w:rPr>
          <w:rFonts w:ascii="Sylfaen" w:hAnsi="Sylfaen" w:cs="Sylfaen"/>
          <w:i/>
          <w:sz w:val="28"/>
          <w:szCs w:val="28"/>
        </w:rPr>
        <w:t xml:space="preserve"> </w:t>
      </w:r>
      <w:r w:rsidRPr="006001BC">
        <w:rPr>
          <w:rFonts w:ascii="Sylfaen" w:hAnsi="Sylfaen" w:cs="Sylfaen"/>
          <w:i/>
          <w:sz w:val="28"/>
          <w:szCs w:val="28"/>
        </w:rPr>
        <w:t>իրական</w:t>
      </w:r>
      <w:r w:rsidR="00280079" w:rsidRPr="00280079">
        <w:rPr>
          <w:rFonts w:ascii="Sylfaen" w:hAnsi="Sylfaen" w:cs="Sylfaen"/>
          <w:i/>
          <w:sz w:val="28"/>
          <w:szCs w:val="28"/>
        </w:rPr>
        <w:t xml:space="preserve"> </w:t>
      </w:r>
      <w:r w:rsidRPr="006001BC">
        <w:rPr>
          <w:rFonts w:ascii="Sylfaen" w:hAnsi="Sylfaen" w:cs="Sylfaen"/>
          <w:i/>
          <w:sz w:val="28"/>
          <w:szCs w:val="28"/>
        </w:rPr>
        <w:t>ու</w:t>
      </w:r>
      <w:r w:rsidR="00280079" w:rsidRPr="00280079">
        <w:rPr>
          <w:rFonts w:ascii="Sylfaen" w:hAnsi="Sylfaen" w:cs="Sylfaen"/>
          <w:i/>
          <w:sz w:val="28"/>
          <w:szCs w:val="28"/>
        </w:rPr>
        <w:t xml:space="preserve"> </w:t>
      </w:r>
      <w:r w:rsidRPr="006001BC">
        <w:rPr>
          <w:rFonts w:ascii="Sylfaen" w:hAnsi="Sylfaen" w:cs="Sylfaen"/>
          <w:i/>
          <w:sz w:val="28"/>
          <w:szCs w:val="28"/>
        </w:rPr>
        <w:t>ֆինանսական</w:t>
      </w:r>
      <w:r w:rsidR="00280079" w:rsidRPr="00280079">
        <w:rPr>
          <w:rFonts w:ascii="Sylfaen" w:hAnsi="Sylfaen" w:cs="Sylfaen"/>
          <w:i/>
          <w:sz w:val="28"/>
          <w:szCs w:val="28"/>
        </w:rPr>
        <w:t xml:space="preserve"> </w:t>
      </w:r>
      <w:r w:rsidRPr="006001BC">
        <w:rPr>
          <w:rFonts w:ascii="Sylfaen" w:hAnsi="Sylfaen" w:cs="Sylfaen"/>
          <w:i/>
          <w:sz w:val="28"/>
          <w:szCs w:val="28"/>
        </w:rPr>
        <w:t xml:space="preserve">հատվածներում </w:t>
      </w:r>
    </w:p>
    <w:p w:rsidR="006E5329" w:rsidRPr="00280079" w:rsidRDefault="00793ADA" w:rsidP="004E26E3">
      <w:pPr>
        <w:tabs>
          <w:tab w:val="left" w:pos="426"/>
        </w:tabs>
        <w:spacing w:after="0" w:line="288" w:lineRule="auto"/>
        <w:ind w:left="426" w:firstLine="567"/>
        <w:contextualSpacing/>
        <w:jc w:val="both"/>
        <w:rPr>
          <w:rFonts w:ascii="Sylfaen" w:hAnsi="Sylfaen" w:cs="Sylfaen"/>
          <w:sz w:val="24"/>
          <w:lang w:val="ru-RU"/>
        </w:rPr>
      </w:pPr>
      <w:r>
        <w:rPr>
          <w:rFonts w:ascii="Sylfaen" w:hAnsi="Sylfaen" w:cs="Sylfaen"/>
          <w:sz w:val="24"/>
        </w:rPr>
        <w:t>Ինչպես</w:t>
      </w:r>
      <w:r w:rsidRPr="00280079">
        <w:rPr>
          <w:rFonts w:ascii="Sylfaen" w:hAnsi="Sylfaen" w:cs="Sylfaen"/>
          <w:sz w:val="24"/>
          <w:lang w:val="ru-RU"/>
        </w:rPr>
        <w:t xml:space="preserve"> </w:t>
      </w:r>
      <w:r>
        <w:rPr>
          <w:rFonts w:ascii="Sylfaen" w:hAnsi="Sylfaen" w:cs="Sylfaen"/>
          <w:sz w:val="24"/>
        </w:rPr>
        <w:t>արդեն</w:t>
      </w:r>
      <w:r w:rsidRPr="00280079">
        <w:rPr>
          <w:rFonts w:ascii="Sylfaen" w:hAnsi="Sylfaen" w:cs="Sylfaen"/>
          <w:sz w:val="24"/>
          <w:lang w:val="ru-RU"/>
        </w:rPr>
        <w:t xml:space="preserve"> </w:t>
      </w:r>
      <w:r>
        <w:rPr>
          <w:rFonts w:ascii="Sylfaen" w:hAnsi="Sylfaen" w:cs="Sylfaen"/>
          <w:sz w:val="24"/>
        </w:rPr>
        <w:t>նշել</w:t>
      </w:r>
      <w:r w:rsidRPr="00280079">
        <w:rPr>
          <w:rFonts w:ascii="Sylfaen" w:hAnsi="Sylfaen" w:cs="Sylfaen"/>
          <w:sz w:val="24"/>
          <w:lang w:val="ru-RU"/>
        </w:rPr>
        <w:t xml:space="preserve"> </w:t>
      </w:r>
      <w:r>
        <w:rPr>
          <w:rFonts w:ascii="Sylfaen" w:hAnsi="Sylfaen" w:cs="Sylfaen"/>
          <w:sz w:val="24"/>
        </w:rPr>
        <w:t>ենք</w:t>
      </w:r>
      <w:r w:rsidR="00466C52" w:rsidRPr="00280079">
        <w:rPr>
          <w:rFonts w:ascii="Sylfaen" w:hAnsi="Sylfaen" w:cs="Sylfaen"/>
          <w:sz w:val="24"/>
          <w:lang w:val="ru-RU"/>
        </w:rPr>
        <w:t>,</w:t>
      </w:r>
      <w:r w:rsidRPr="00280079">
        <w:rPr>
          <w:rFonts w:ascii="Sylfaen" w:hAnsi="Sylfaen" w:cs="Sylfaen"/>
          <w:sz w:val="24"/>
          <w:lang w:val="ru-RU"/>
        </w:rPr>
        <w:t xml:space="preserve"> </w:t>
      </w:r>
      <w:r>
        <w:rPr>
          <w:rFonts w:ascii="Sylfaen" w:hAnsi="Sylfaen" w:cs="Sylfaen"/>
          <w:sz w:val="24"/>
        </w:rPr>
        <w:t>ներդրումներն</w:t>
      </w:r>
      <w:r w:rsidRPr="00280079">
        <w:rPr>
          <w:rFonts w:ascii="Sylfaen" w:hAnsi="Sylfaen" w:cs="Sylfaen"/>
          <w:sz w:val="24"/>
          <w:lang w:val="ru-RU"/>
        </w:rPr>
        <w:t xml:space="preserve"> </w:t>
      </w:r>
      <w:r>
        <w:rPr>
          <w:rFonts w:ascii="Sylfaen" w:hAnsi="Sylfaen" w:cs="Sylfaen"/>
          <w:sz w:val="24"/>
        </w:rPr>
        <w:t>իրականցվում</w:t>
      </w:r>
      <w:r w:rsidRPr="00280079">
        <w:rPr>
          <w:rFonts w:ascii="Sylfaen" w:hAnsi="Sylfaen" w:cs="Sylfaen"/>
          <w:sz w:val="24"/>
          <w:lang w:val="ru-RU"/>
        </w:rPr>
        <w:t xml:space="preserve"> </w:t>
      </w:r>
      <w:r>
        <w:rPr>
          <w:rFonts w:ascii="Sylfaen" w:hAnsi="Sylfaen" w:cs="Sylfaen"/>
          <w:sz w:val="24"/>
        </w:rPr>
        <w:t>են</w:t>
      </w:r>
      <w:r w:rsidRPr="00280079">
        <w:rPr>
          <w:rFonts w:ascii="Sylfaen" w:hAnsi="Sylfaen" w:cs="Sylfaen"/>
          <w:sz w:val="24"/>
          <w:lang w:val="ru-RU"/>
        </w:rPr>
        <w:t xml:space="preserve"> </w:t>
      </w:r>
      <w:r>
        <w:rPr>
          <w:rFonts w:ascii="Sylfaen" w:hAnsi="Sylfaen" w:cs="Sylfaen"/>
          <w:sz w:val="24"/>
        </w:rPr>
        <w:t>տնտեսության</w:t>
      </w:r>
      <w:r w:rsidR="00280079">
        <w:rPr>
          <w:rFonts w:ascii="Sylfaen" w:hAnsi="Sylfaen" w:cs="Sylfaen"/>
          <w:sz w:val="24"/>
          <w:lang w:val="ru-RU"/>
        </w:rPr>
        <w:t xml:space="preserve"> </w:t>
      </w:r>
      <w:r>
        <w:rPr>
          <w:rFonts w:ascii="Sylfaen" w:hAnsi="Sylfaen" w:cs="Sylfaen"/>
          <w:sz w:val="24"/>
        </w:rPr>
        <w:t>իրական</w:t>
      </w:r>
      <w:r w:rsidRPr="00280079">
        <w:rPr>
          <w:rFonts w:ascii="Sylfaen" w:hAnsi="Sylfaen" w:cs="Sylfaen"/>
          <w:sz w:val="24"/>
          <w:lang w:val="ru-RU"/>
        </w:rPr>
        <w:t xml:space="preserve"> </w:t>
      </w:r>
      <w:r>
        <w:rPr>
          <w:rFonts w:ascii="Sylfaen" w:hAnsi="Sylfaen" w:cs="Sylfaen"/>
          <w:sz w:val="24"/>
        </w:rPr>
        <w:t>և</w:t>
      </w:r>
      <w:r w:rsidRPr="00280079">
        <w:rPr>
          <w:rFonts w:ascii="Sylfaen" w:hAnsi="Sylfaen" w:cs="Sylfaen"/>
          <w:sz w:val="24"/>
          <w:lang w:val="ru-RU"/>
        </w:rPr>
        <w:t xml:space="preserve"> </w:t>
      </w:r>
      <w:r>
        <w:rPr>
          <w:rFonts w:ascii="Sylfaen" w:hAnsi="Sylfaen" w:cs="Sylfaen"/>
          <w:sz w:val="24"/>
        </w:rPr>
        <w:t>ֆինանսական</w:t>
      </w:r>
      <w:r w:rsidRPr="00280079">
        <w:rPr>
          <w:rFonts w:ascii="Sylfaen" w:hAnsi="Sylfaen" w:cs="Sylfaen"/>
          <w:sz w:val="24"/>
          <w:lang w:val="ru-RU"/>
        </w:rPr>
        <w:t xml:space="preserve"> </w:t>
      </w:r>
      <w:r>
        <w:rPr>
          <w:rFonts w:ascii="Sylfaen" w:hAnsi="Sylfaen" w:cs="Sylfaen"/>
          <w:sz w:val="24"/>
        </w:rPr>
        <w:t>հատվածներում</w:t>
      </w:r>
      <w:r w:rsidRPr="00280079">
        <w:rPr>
          <w:rFonts w:ascii="Sylfaen" w:hAnsi="Sylfaen" w:cs="Sylfaen"/>
          <w:sz w:val="24"/>
          <w:lang w:val="ru-RU"/>
        </w:rPr>
        <w:t xml:space="preserve">: </w:t>
      </w:r>
    </w:p>
    <w:p w:rsidR="002060FA" w:rsidRDefault="00793ADA" w:rsidP="004E26E3">
      <w:pPr>
        <w:tabs>
          <w:tab w:val="left" w:pos="426"/>
        </w:tabs>
        <w:spacing w:after="0" w:line="288" w:lineRule="auto"/>
        <w:ind w:left="426" w:firstLine="567"/>
        <w:contextualSpacing/>
        <w:jc w:val="both"/>
        <w:rPr>
          <w:rFonts w:ascii="Sylfaen" w:hAnsi="Sylfaen"/>
          <w:sz w:val="24"/>
        </w:rPr>
      </w:pPr>
      <w:r>
        <w:rPr>
          <w:rFonts w:ascii="Sylfaen" w:hAnsi="Sylfaen"/>
          <w:sz w:val="24"/>
        </w:rPr>
        <w:t>Իրական են համարվում այն ներդրումները, որ</w:t>
      </w:r>
      <w:r w:rsidR="002060FA">
        <w:rPr>
          <w:rFonts w:ascii="Sylfaen" w:hAnsi="Sylfaen"/>
          <w:sz w:val="24"/>
        </w:rPr>
        <w:t>ո</w:t>
      </w:r>
      <w:r>
        <w:rPr>
          <w:rFonts w:ascii="Sylfaen" w:hAnsi="Sylfaen"/>
          <w:sz w:val="24"/>
        </w:rPr>
        <w:t xml:space="preserve">նք ուղղված են իրական կապիտալի վերականգնման, </w:t>
      </w:r>
      <w:r w:rsidR="002060FA">
        <w:rPr>
          <w:rFonts w:ascii="Sylfaen" w:hAnsi="Sylfaen"/>
          <w:sz w:val="24"/>
        </w:rPr>
        <w:t xml:space="preserve">հիմնական միջոցների և դրանց </w:t>
      </w:r>
      <w:r w:rsidR="00466C52">
        <w:rPr>
          <w:rFonts w:ascii="Sylfaen" w:hAnsi="Sylfaen"/>
          <w:sz w:val="24"/>
        </w:rPr>
        <w:t xml:space="preserve">հետ կապված </w:t>
      </w:r>
      <w:r w:rsidR="002060FA">
        <w:rPr>
          <w:rFonts w:ascii="Sylfaen" w:hAnsi="Sylfaen"/>
          <w:sz w:val="24"/>
        </w:rPr>
        <w:t xml:space="preserve">շրջանառու կապիտալի վերարտադրության, շինարարության, </w:t>
      </w:r>
      <w:r>
        <w:rPr>
          <w:rFonts w:ascii="Sylfaen" w:hAnsi="Sylfaen"/>
          <w:sz w:val="24"/>
        </w:rPr>
        <w:t>շենքեր</w:t>
      </w:r>
      <w:r w:rsidR="002060FA">
        <w:rPr>
          <w:rFonts w:ascii="Sylfaen" w:hAnsi="Sylfaen"/>
          <w:sz w:val="24"/>
        </w:rPr>
        <w:t>ի</w:t>
      </w:r>
      <w:r>
        <w:rPr>
          <w:rFonts w:ascii="Sylfaen" w:hAnsi="Sylfaen"/>
          <w:sz w:val="24"/>
        </w:rPr>
        <w:t>, շինություններ</w:t>
      </w:r>
      <w:r w:rsidR="002060FA">
        <w:rPr>
          <w:rFonts w:ascii="Sylfaen" w:hAnsi="Sylfaen"/>
          <w:sz w:val="24"/>
        </w:rPr>
        <w:t>ի</w:t>
      </w:r>
      <w:r>
        <w:rPr>
          <w:rFonts w:ascii="Sylfaen" w:hAnsi="Sylfaen"/>
          <w:sz w:val="24"/>
        </w:rPr>
        <w:t xml:space="preserve">, </w:t>
      </w:r>
      <w:r w:rsidR="002060FA">
        <w:rPr>
          <w:rFonts w:ascii="Sylfaen" w:hAnsi="Sylfaen"/>
          <w:sz w:val="24"/>
        </w:rPr>
        <w:t>մեքենա-</w:t>
      </w:r>
      <w:r>
        <w:rPr>
          <w:rFonts w:ascii="Sylfaen" w:hAnsi="Sylfaen"/>
          <w:sz w:val="24"/>
        </w:rPr>
        <w:t>սարքավորումներ</w:t>
      </w:r>
      <w:r w:rsidR="002060FA">
        <w:rPr>
          <w:rFonts w:ascii="Sylfaen" w:hAnsi="Sylfaen"/>
          <w:sz w:val="24"/>
        </w:rPr>
        <w:t>ի կառուցման, ձեռքբերման ու վերազինման իրականացմանը</w:t>
      </w:r>
      <w:r w:rsidR="0004327D">
        <w:rPr>
          <w:rFonts w:ascii="Sylfaen" w:hAnsi="Sylfaen"/>
          <w:sz w:val="24"/>
        </w:rPr>
        <w:t>տնտեսության բոլոր ճյուղերում</w:t>
      </w:r>
      <w:r>
        <w:rPr>
          <w:rFonts w:ascii="Sylfaen" w:hAnsi="Sylfaen"/>
          <w:sz w:val="24"/>
        </w:rPr>
        <w:t>:</w:t>
      </w:r>
    </w:p>
    <w:p w:rsidR="00793ADA" w:rsidRDefault="002060FA" w:rsidP="004E26E3">
      <w:pPr>
        <w:tabs>
          <w:tab w:val="left" w:pos="426"/>
        </w:tabs>
        <w:spacing w:after="0" w:line="288" w:lineRule="auto"/>
        <w:ind w:left="426" w:firstLine="567"/>
        <w:contextualSpacing/>
        <w:jc w:val="both"/>
        <w:rPr>
          <w:rFonts w:ascii="Sylfaen" w:hAnsi="Sylfaen"/>
          <w:sz w:val="24"/>
        </w:rPr>
      </w:pPr>
      <w:r>
        <w:rPr>
          <w:rFonts w:ascii="Sylfaen" w:hAnsi="Sylfaen"/>
          <w:sz w:val="24"/>
        </w:rPr>
        <w:t>Ֆ</w:t>
      </w:r>
      <w:r w:rsidR="00793ADA">
        <w:rPr>
          <w:rFonts w:ascii="Sylfaen" w:hAnsi="Sylfaen"/>
          <w:sz w:val="24"/>
        </w:rPr>
        <w:t>ինանսական</w:t>
      </w:r>
      <w:r>
        <w:rPr>
          <w:rFonts w:ascii="Sylfaen" w:hAnsi="Sylfaen"/>
          <w:sz w:val="24"/>
        </w:rPr>
        <w:t xml:space="preserve"> հատվածում</w:t>
      </w:r>
      <w:r w:rsidR="00793ADA">
        <w:rPr>
          <w:rFonts w:ascii="Sylfaen" w:hAnsi="Sylfaen"/>
          <w:sz w:val="24"/>
        </w:rPr>
        <w:t xml:space="preserve"> ներդրումներ</w:t>
      </w:r>
      <w:r>
        <w:rPr>
          <w:rFonts w:ascii="Sylfaen" w:hAnsi="Sylfaen"/>
          <w:sz w:val="24"/>
        </w:rPr>
        <w:t xml:space="preserve"> են </w:t>
      </w:r>
      <w:r w:rsidR="006E5329">
        <w:rPr>
          <w:rFonts w:ascii="Sylfaen" w:hAnsi="Sylfaen"/>
          <w:sz w:val="24"/>
        </w:rPr>
        <w:t xml:space="preserve">համարվում </w:t>
      </w:r>
      <w:r>
        <w:rPr>
          <w:rFonts w:ascii="Sylfaen" w:hAnsi="Sylfaen"/>
          <w:sz w:val="24"/>
        </w:rPr>
        <w:t xml:space="preserve">դրամական միջոցների, բանկային </w:t>
      </w:r>
      <w:r w:rsidR="006E5329">
        <w:rPr>
          <w:rFonts w:ascii="Sylfaen" w:hAnsi="Sylfaen"/>
          <w:sz w:val="24"/>
        </w:rPr>
        <w:t>գործունեության</w:t>
      </w:r>
      <w:r>
        <w:rPr>
          <w:rFonts w:ascii="Sylfaen" w:hAnsi="Sylfaen"/>
          <w:sz w:val="24"/>
        </w:rPr>
        <w:t>,</w:t>
      </w:r>
      <w:r w:rsidR="00793ADA">
        <w:rPr>
          <w:rFonts w:ascii="Sylfaen" w:hAnsi="Sylfaen"/>
          <w:sz w:val="24"/>
        </w:rPr>
        <w:t xml:space="preserve"> արժեթղթեր</w:t>
      </w:r>
      <w:r>
        <w:rPr>
          <w:rFonts w:ascii="Sylfaen" w:hAnsi="Sylfaen"/>
          <w:sz w:val="24"/>
        </w:rPr>
        <w:t>ի</w:t>
      </w:r>
      <w:r w:rsidR="00793ADA">
        <w:rPr>
          <w:rFonts w:ascii="Sylfaen" w:hAnsi="Sylfaen"/>
          <w:sz w:val="24"/>
        </w:rPr>
        <w:t>, բաժնետոմսեր</w:t>
      </w:r>
      <w:r>
        <w:rPr>
          <w:rFonts w:ascii="Sylfaen" w:hAnsi="Sylfaen"/>
          <w:sz w:val="24"/>
        </w:rPr>
        <w:t>ի, սեփականության իրավունքի, մտավոր սեփականու</w:t>
      </w:r>
      <w:r w:rsidR="006E5329">
        <w:rPr>
          <w:rFonts w:ascii="Sylfaen" w:hAnsi="Sylfaen"/>
          <w:sz w:val="24"/>
        </w:rPr>
        <w:t>թյան</w:t>
      </w:r>
      <w:r w:rsidR="00793ADA">
        <w:rPr>
          <w:rFonts w:ascii="Sylfaen" w:hAnsi="Sylfaen"/>
          <w:sz w:val="24"/>
        </w:rPr>
        <w:t xml:space="preserve"> և այլ</w:t>
      </w:r>
      <w:r w:rsidR="006E5329">
        <w:rPr>
          <w:rFonts w:ascii="Sylfaen" w:hAnsi="Sylfaen"/>
          <w:sz w:val="24"/>
        </w:rPr>
        <w:t xml:space="preserve"> ոչ նյութական արժեքներում կատարված ներդրումները</w:t>
      </w:r>
      <w:r w:rsidR="00793ADA">
        <w:rPr>
          <w:rFonts w:ascii="Sylfaen" w:hAnsi="Sylfaen"/>
          <w:sz w:val="24"/>
        </w:rPr>
        <w:t>:</w:t>
      </w:r>
    </w:p>
    <w:p w:rsidR="006E5329" w:rsidRDefault="009E1F12" w:rsidP="004E26E3">
      <w:pPr>
        <w:tabs>
          <w:tab w:val="left" w:pos="426"/>
        </w:tabs>
        <w:spacing w:after="0" w:line="288" w:lineRule="auto"/>
        <w:ind w:left="426" w:firstLine="567"/>
        <w:contextualSpacing/>
        <w:jc w:val="both"/>
        <w:rPr>
          <w:rFonts w:ascii="Sylfaen" w:hAnsi="Sylfaen"/>
          <w:sz w:val="24"/>
        </w:rPr>
      </w:pPr>
      <w:r>
        <w:rPr>
          <w:rFonts w:ascii="Sylfaen" w:hAnsi="Sylfaen"/>
          <w:sz w:val="24"/>
        </w:rPr>
        <w:t>Ըստ ն</w:t>
      </w:r>
      <w:r w:rsidR="006E5329">
        <w:rPr>
          <w:rFonts w:ascii="Sylfaen" w:hAnsi="Sylfaen"/>
          <w:sz w:val="24"/>
        </w:rPr>
        <w:t>շված ոլորտների առանձնահատկություններ</w:t>
      </w:r>
      <w:r>
        <w:rPr>
          <w:rFonts w:ascii="Sylfaen" w:hAnsi="Sylfaen"/>
          <w:sz w:val="24"/>
        </w:rPr>
        <w:t>ի</w:t>
      </w:r>
      <w:r w:rsidR="006E5329">
        <w:rPr>
          <w:rFonts w:ascii="Sylfaen" w:hAnsi="Sylfaen"/>
          <w:sz w:val="24"/>
        </w:rPr>
        <w:t xml:space="preserve"> ներդրումները տարբերակվում են`</w:t>
      </w:r>
    </w:p>
    <w:p w:rsidR="006E5329" w:rsidRDefault="00FD1E87" w:rsidP="004E26E3">
      <w:pPr>
        <w:pStyle w:val="ListParagraph"/>
        <w:numPr>
          <w:ilvl w:val="0"/>
          <w:numId w:val="27"/>
        </w:numPr>
        <w:tabs>
          <w:tab w:val="left" w:pos="-1134"/>
          <w:tab w:val="left" w:pos="426"/>
        </w:tabs>
        <w:spacing w:after="0" w:line="288" w:lineRule="auto"/>
        <w:ind w:left="426" w:firstLine="567"/>
        <w:jc w:val="both"/>
        <w:rPr>
          <w:rFonts w:ascii="Sylfaen" w:hAnsi="Sylfaen"/>
          <w:sz w:val="24"/>
        </w:rPr>
      </w:pPr>
      <w:r>
        <w:rPr>
          <w:rFonts w:ascii="Sylfaen" w:hAnsi="Sylfaen"/>
          <w:sz w:val="24"/>
        </w:rPr>
        <w:t>Ք</w:t>
      </w:r>
      <w:r w:rsidR="006E5329" w:rsidRPr="006E5329">
        <w:rPr>
          <w:rFonts w:ascii="Sylfaen" w:hAnsi="Sylfaen"/>
          <w:sz w:val="24"/>
        </w:rPr>
        <w:t xml:space="preserve">անակական </w:t>
      </w:r>
      <w:r w:rsidR="006E5329">
        <w:rPr>
          <w:rFonts w:ascii="Sylfaen" w:hAnsi="Sylfaen"/>
          <w:sz w:val="24"/>
        </w:rPr>
        <w:t>կամ</w:t>
      </w:r>
      <w:r w:rsidR="006E5329" w:rsidRPr="006E5329">
        <w:rPr>
          <w:rFonts w:ascii="Sylfaen" w:hAnsi="Sylfaen"/>
          <w:sz w:val="24"/>
        </w:rPr>
        <w:t xml:space="preserve"> էքստենսիվ</w:t>
      </w:r>
      <w:r w:rsidR="006E5329">
        <w:rPr>
          <w:rFonts w:ascii="Sylfaen" w:hAnsi="Sylfaen"/>
          <w:sz w:val="24"/>
        </w:rPr>
        <w:t>: Սրանք այն ներդրումներն են, որոնք կատարվում են տեխնիկական մակարդակի պահպանման պայմաններում արտադրանքի ծավալի աճ ապահ</w:t>
      </w:r>
      <w:r>
        <w:rPr>
          <w:rFonts w:ascii="Sylfaen" w:hAnsi="Sylfaen"/>
          <w:sz w:val="24"/>
        </w:rPr>
        <w:t>ովելու նպատակով: Այն կարող է իրականացվել.</w:t>
      </w:r>
    </w:p>
    <w:p w:rsidR="00FD1E87" w:rsidRDefault="00FD1E87" w:rsidP="004E26E3">
      <w:pPr>
        <w:pStyle w:val="ListParagraph"/>
        <w:numPr>
          <w:ilvl w:val="0"/>
          <w:numId w:val="28"/>
        </w:numPr>
        <w:tabs>
          <w:tab w:val="left" w:pos="426"/>
        </w:tabs>
        <w:spacing w:after="0" w:line="288" w:lineRule="auto"/>
        <w:ind w:left="426" w:firstLine="567"/>
        <w:jc w:val="both"/>
        <w:rPr>
          <w:rFonts w:ascii="Sylfaen" w:hAnsi="Sylfaen"/>
          <w:sz w:val="24"/>
        </w:rPr>
      </w:pPr>
      <w:r>
        <w:rPr>
          <w:rFonts w:ascii="Sylfaen" w:hAnsi="Sylfaen"/>
          <w:sz w:val="24"/>
        </w:rPr>
        <w:t>լրացուցիչ արտադրական կարողությունների գործարկմամբ,</w:t>
      </w:r>
    </w:p>
    <w:p w:rsidR="00FD1E87" w:rsidRDefault="00FD1E87" w:rsidP="004E26E3">
      <w:pPr>
        <w:pStyle w:val="ListParagraph"/>
        <w:numPr>
          <w:ilvl w:val="0"/>
          <w:numId w:val="28"/>
        </w:numPr>
        <w:tabs>
          <w:tab w:val="left" w:pos="426"/>
        </w:tabs>
        <w:spacing w:after="0" w:line="288" w:lineRule="auto"/>
        <w:ind w:left="426" w:firstLine="567"/>
        <w:jc w:val="both"/>
        <w:rPr>
          <w:rFonts w:ascii="Sylfaen" w:hAnsi="Sylfaen"/>
          <w:sz w:val="24"/>
        </w:rPr>
      </w:pPr>
      <w:r>
        <w:rPr>
          <w:rFonts w:ascii="Sylfaen" w:hAnsi="Sylfaen"/>
          <w:sz w:val="24"/>
        </w:rPr>
        <w:t>նոր շուկաների խթանմամբ,</w:t>
      </w:r>
    </w:p>
    <w:p w:rsidR="00FD1E87" w:rsidRPr="00FD1E87" w:rsidRDefault="00FD1E87" w:rsidP="004E26E3">
      <w:pPr>
        <w:pStyle w:val="ListParagraph"/>
        <w:numPr>
          <w:ilvl w:val="0"/>
          <w:numId w:val="28"/>
        </w:numPr>
        <w:tabs>
          <w:tab w:val="left" w:pos="426"/>
        </w:tabs>
        <w:spacing w:after="0" w:line="288" w:lineRule="auto"/>
        <w:ind w:left="426" w:firstLine="567"/>
        <w:jc w:val="both"/>
        <w:rPr>
          <w:rFonts w:ascii="Sylfaen" w:hAnsi="Sylfaen"/>
          <w:sz w:val="24"/>
        </w:rPr>
      </w:pPr>
      <w:r>
        <w:rPr>
          <w:rFonts w:ascii="Sylfaen" w:hAnsi="Sylfaen"/>
          <w:sz w:val="24"/>
        </w:rPr>
        <w:t xml:space="preserve">լրացուցիչ մարդկային կապիտալի ներգրավմամբ: </w:t>
      </w:r>
    </w:p>
    <w:p w:rsidR="006E5329" w:rsidRDefault="00FD1E87" w:rsidP="004E26E3">
      <w:pPr>
        <w:pStyle w:val="ListParagraph"/>
        <w:numPr>
          <w:ilvl w:val="0"/>
          <w:numId w:val="27"/>
        </w:numPr>
        <w:tabs>
          <w:tab w:val="left" w:pos="-1560"/>
          <w:tab w:val="left" w:pos="426"/>
        </w:tabs>
        <w:spacing w:after="0" w:line="288" w:lineRule="auto"/>
        <w:ind w:left="426" w:firstLine="567"/>
        <w:jc w:val="both"/>
        <w:rPr>
          <w:rFonts w:ascii="Sylfaen" w:hAnsi="Sylfaen"/>
          <w:sz w:val="24"/>
        </w:rPr>
      </w:pPr>
      <w:r w:rsidRPr="00FD1E87">
        <w:rPr>
          <w:rFonts w:ascii="Sylfaen" w:hAnsi="Sylfaen"/>
          <w:sz w:val="24"/>
        </w:rPr>
        <w:t>Ո</w:t>
      </w:r>
      <w:r w:rsidR="006E5329" w:rsidRPr="00FD1E87">
        <w:rPr>
          <w:rFonts w:ascii="Sylfaen" w:hAnsi="Sylfaen"/>
          <w:sz w:val="24"/>
        </w:rPr>
        <w:t>րակական</w:t>
      </w:r>
      <w:r w:rsidRPr="00FD1E87">
        <w:rPr>
          <w:rFonts w:ascii="Sylfaen" w:hAnsi="Sylfaen"/>
          <w:sz w:val="24"/>
        </w:rPr>
        <w:t xml:space="preserve"> կամ</w:t>
      </w:r>
      <w:r w:rsidR="006E5329" w:rsidRPr="00FD1E87">
        <w:rPr>
          <w:rFonts w:ascii="Sylfaen" w:hAnsi="Sylfaen"/>
          <w:sz w:val="24"/>
        </w:rPr>
        <w:t xml:space="preserve"> ինտենսիվ</w:t>
      </w:r>
      <w:r>
        <w:rPr>
          <w:rFonts w:ascii="Sylfaen" w:hAnsi="Sylfaen"/>
          <w:sz w:val="24"/>
        </w:rPr>
        <w:t xml:space="preserve">: Այս դեպքում կատարված ներդրումները նպատակ ունեն ապահովել կազմակերպության տեխնիկական բարելավումն առավել արդյունավետ ու հագեցած տեխնոլոգիաներով, կառավարման ունակություններով և նորամուծություններով` որակական </w:t>
      </w:r>
      <w:r w:rsidR="002A5F38">
        <w:rPr>
          <w:rFonts w:ascii="Sylfaen" w:hAnsi="Sylfaen"/>
          <w:sz w:val="24"/>
        </w:rPr>
        <w:t>բարձր ցուցանիշներ ստանալու համար:Այն կարող է իրականացվել.</w:t>
      </w:r>
    </w:p>
    <w:p w:rsidR="002A5F38" w:rsidRDefault="00A070A8" w:rsidP="004E26E3">
      <w:pPr>
        <w:pStyle w:val="ListParagraph"/>
        <w:numPr>
          <w:ilvl w:val="0"/>
          <w:numId w:val="29"/>
        </w:numPr>
        <w:tabs>
          <w:tab w:val="left" w:pos="426"/>
        </w:tabs>
        <w:spacing w:after="0" w:line="288" w:lineRule="auto"/>
        <w:ind w:left="426" w:firstLine="567"/>
        <w:jc w:val="both"/>
        <w:rPr>
          <w:rFonts w:ascii="Sylfaen" w:hAnsi="Sylfaen"/>
          <w:sz w:val="24"/>
        </w:rPr>
      </w:pPr>
      <w:r>
        <w:rPr>
          <w:rFonts w:ascii="Sylfaen" w:hAnsi="Sylfaen"/>
          <w:sz w:val="24"/>
        </w:rPr>
        <w:t>Արտադրանքի կամ մատուցվող ծառայությունների ռեսուրսների, հումքի ու օժանդակ նյութերի որակական բարելավում:</w:t>
      </w:r>
    </w:p>
    <w:p w:rsidR="002A5F38" w:rsidRDefault="00A070A8" w:rsidP="004E26E3">
      <w:pPr>
        <w:pStyle w:val="ListParagraph"/>
        <w:numPr>
          <w:ilvl w:val="0"/>
          <w:numId w:val="29"/>
        </w:numPr>
        <w:tabs>
          <w:tab w:val="left" w:pos="426"/>
        </w:tabs>
        <w:spacing w:after="0" w:line="288" w:lineRule="auto"/>
        <w:ind w:left="426" w:firstLine="567"/>
        <w:jc w:val="both"/>
        <w:rPr>
          <w:rFonts w:ascii="Sylfaen" w:hAnsi="Sylfaen"/>
          <w:sz w:val="24"/>
        </w:rPr>
      </w:pPr>
      <w:r>
        <w:rPr>
          <w:rFonts w:ascii="Sylfaen" w:hAnsi="Sylfaen"/>
          <w:sz w:val="24"/>
        </w:rPr>
        <w:t xml:space="preserve">Շուկայում պահանջարկի ու առաջարկի վերանայում, նոր մարքեթինգային քայլերի իրականացում: </w:t>
      </w:r>
    </w:p>
    <w:p w:rsidR="002A5F38" w:rsidRDefault="00A070A8" w:rsidP="004E26E3">
      <w:pPr>
        <w:pStyle w:val="ListParagraph"/>
        <w:numPr>
          <w:ilvl w:val="0"/>
          <w:numId w:val="29"/>
        </w:numPr>
        <w:tabs>
          <w:tab w:val="left" w:pos="426"/>
        </w:tabs>
        <w:spacing w:after="0" w:line="288" w:lineRule="auto"/>
        <w:ind w:left="426" w:firstLine="567"/>
        <w:jc w:val="both"/>
        <w:rPr>
          <w:rFonts w:ascii="Sylfaen" w:hAnsi="Sylfaen"/>
          <w:sz w:val="24"/>
        </w:rPr>
      </w:pPr>
      <w:r>
        <w:rPr>
          <w:rFonts w:ascii="Sylfaen" w:hAnsi="Sylfaen"/>
          <w:sz w:val="24"/>
        </w:rPr>
        <w:t>Արմատապես նոր արտադրության կամ ծառայության ստեղծում:</w:t>
      </w:r>
    </w:p>
    <w:p w:rsidR="00A070A8" w:rsidRDefault="00A070A8" w:rsidP="004E26E3">
      <w:pPr>
        <w:pStyle w:val="ListParagraph"/>
        <w:numPr>
          <w:ilvl w:val="0"/>
          <w:numId w:val="29"/>
        </w:numPr>
        <w:tabs>
          <w:tab w:val="left" w:pos="426"/>
        </w:tabs>
        <w:spacing w:after="0" w:line="288" w:lineRule="auto"/>
        <w:ind w:left="426" w:firstLine="567"/>
        <w:jc w:val="both"/>
        <w:rPr>
          <w:rFonts w:ascii="Sylfaen" w:hAnsi="Sylfaen"/>
          <w:sz w:val="24"/>
        </w:rPr>
      </w:pPr>
      <w:r>
        <w:rPr>
          <w:rFonts w:ascii="Sylfaen" w:hAnsi="Sylfaen"/>
          <w:sz w:val="24"/>
        </w:rPr>
        <w:lastRenderedPageBreak/>
        <w:t>Նորամուծական և վենչուրային գործունեության իրականացում:</w:t>
      </w:r>
    </w:p>
    <w:p w:rsidR="00A070A8" w:rsidRDefault="00A070A8" w:rsidP="004E26E3">
      <w:pPr>
        <w:pStyle w:val="ListParagraph"/>
        <w:numPr>
          <w:ilvl w:val="0"/>
          <w:numId w:val="29"/>
        </w:numPr>
        <w:tabs>
          <w:tab w:val="left" w:pos="426"/>
        </w:tabs>
        <w:spacing w:after="0" w:line="288" w:lineRule="auto"/>
        <w:ind w:left="426" w:firstLine="567"/>
        <w:jc w:val="both"/>
        <w:rPr>
          <w:rFonts w:ascii="Sylfaen" w:hAnsi="Sylfaen"/>
          <w:sz w:val="24"/>
        </w:rPr>
      </w:pPr>
      <w:r>
        <w:rPr>
          <w:rFonts w:ascii="Sylfaen" w:hAnsi="Sylfaen"/>
          <w:sz w:val="24"/>
        </w:rPr>
        <w:t>Մասնագետների վերապատրաստում, որակավորման բարձրացում կա</w:t>
      </w:r>
      <w:r w:rsidR="008F1269">
        <w:rPr>
          <w:rFonts w:ascii="Sylfaen" w:hAnsi="Sylfaen"/>
          <w:sz w:val="24"/>
        </w:rPr>
        <w:t xml:space="preserve">մ </w:t>
      </w:r>
      <w:r w:rsidR="00722E93">
        <w:rPr>
          <w:rFonts w:ascii="Sylfaen" w:hAnsi="Sylfaen"/>
          <w:sz w:val="24"/>
        </w:rPr>
        <w:t>նո</w:t>
      </w:r>
      <w:r w:rsidR="008F1269">
        <w:rPr>
          <w:rFonts w:ascii="Sylfaen" w:hAnsi="Sylfaen"/>
          <w:sz w:val="24"/>
        </w:rPr>
        <w:t>ր մասնագետների ներգրավում:</w:t>
      </w:r>
    </w:p>
    <w:p w:rsidR="00A070A8" w:rsidRDefault="008F1269" w:rsidP="004E26E3">
      <w:pPr>
        <w:pStyle w:val="ListParagraph"/>
        <w:numPr>
          <w:ilvl w:val="0"/>
          <w:numId w:val="29"/>
        </w:numPr>
        <w:tabs>
          <w:tab w:val="left" w:pos="426"/>
        </w:tabs>
        <w:spacing w:after="0" w:line="288" w:lineRule="auto"/>
        <w:ind w:left="426" w:firstLine="567"/>
        <w:jc w:val="both"/>
        <w:rPr>
          <w:rFonts w:ascii="Sylfaen" w:hAnsi="Sylfaen"/>
          <w:sz w:val="24"/>
        </w:rPr>
      </w:pPr>
      <w:r>
        <w:rPr>
          <w:rFonts w:ascii="Sylfaen" w:hAnsi="Sylfaen"/>
          <w:sz w:val="24"/>
        </w:rPr>
        <w:t>Առաջատար փորձի ներդրում ու կիրառում:</w:t>
      </w:r>
    </w:p>
    <w:p w:rsidR="008F1269" w:rsidRDefault="00682C43" w:rsidP="004E26E3">
      <w:pPr>
        <w:pStyle w:val="ListParagraph"/>
        <w:tabs>
          <w:tab w:val="left" w:pos="426"/>
        </w:tabs>
        <w:spacing w:after="0" w:line="288" w:lineRule="auto"/>
        <w:ind w:left="426" w:firstLine="567"/>
        <w:jc w:val="both"/>
        <w:rPr>
          <w:rFonts w:ascii="Sylfaen" w:hAnsi="Sylfaen"/>
          <w:sz w:val="24"/>
        </w:rPr>
      </w:pPr>
      <w:r>
        <w:rPr>
          <w:rFonts w:ascii="Sylfaen" w:hAnsi="Sylfaen"/>
          <w:sz w:val="24"/>
        </w:rPr>
        <w:t>Ժամանակակից տնտեսական զարգացումները</w:t>
      </w:r>
      <w:r w:rsidR="00866BAA">
        <w:rPr>
          <w:rFonts w:ascii="Sylfaen" w:hAnsi="Sylfaen"/>
          <w:sz w:val="24"/>
        </w:rPr>
        <w:t xml:space="preserve"> և</w:t>
      </w:r>
      <w:r>
        <w:rPr>
          <w:rFonts w:ascii="Sylfaen" w:hAnsi="Sylfaen"/>
          <w:sz w:val="24"/>
        </w:rPr>
        <w:t xml:space="preserve"> շուկայական </w:t>
      </w:r>
      <w:r w:rsidR="00866BAA">
        <w:rPr>
          <w:rFonts w:ascii="Sylfaen" w:hAnsi="Sylfaen"/>
          <w:sz w:val="24"/>
        </w:rPr>
        <w:t xml:space="preserve">միցակցությունը, </w:t>
      </w:r>
      <w:r>
        <w:rPr>
          <w:rFonts w:ascii="Sylfaen" w:hAnsi="Sylfaen"/>
          <w:sz w:val="24"/>
        </w:rPr>
        <w:t>համ</w:t>
      </w:r>
      <w:r w:rsidR="00866BAA">
        <w:rPr>
          <w:rFonts w:ascii="Sylfaen" w:hAnsi="Sylfaen"/>
          <w:sz w:val="24"/>
        </w:rPr>
        <w:t>ա</w:t>
      </w:r>
      <w:r>
        <w:rPr>
          <w:rFonts w:ascii="Sylfaen" w:hAnsi="Sylfaen"/>
          <w:sz w:val="24"/>
        </w:rPr>
        <w:t>շխարհային շուկաներում մասնակցություն ունենալու ձգտումը, ոչ միայն ամբողջ աշխարհում, այլև մեր հանրապետությունում</w:t>
      </w:r>
      <w:r w:rsidR="00EF4180">
        <w:rPr>
          <w:rFonts w:ascii="Sylfaen" w:hAnsi="Sylfaen"/>
          <w:sz w:val="24"/>
        </w:rPr>
        <w:t>,</w:t>
      </w:r>
      <w:r>
        <w:rPr>
          <w:rFonts w:ascii="Sylfaen" w:hAnsi="Sylfaen"/>
          <w:sz w:val="24"/>
        </w:rPr>
        <w:t xml:space="preserve">  ենթադրում է առավելապես ինտենսիվ ներդրումներ: Կարևորվում է նաև մարդկային կապիտալում կատարվող ներդրումները, </w:t>
      </w:r>
      <w:r w:rsidR="00EF4180">
        <w:rPr>
          <w:rFonts w:ascii="Sylfaen" w:hAnsi="Sylfaen"/>
          <w:sz w:val="24"/>
        </w:rPr>
        <w:t>ո</w:t>
      </w:r>
      <w:r>
        <w:rPr>
          <w:rFonts w:ascii="Sylfaen" w:hAnsi="Sylfaen"/>
          <w:sz w:val="24"/>
        </w:rPr>
        <w:t>ր</w:t>
      </w:r>
      <w:r w:rsidR="00EF4180">
        <w:rPr>
          <w:rFonts w:ascii="Sylfaen" w:hAnsi="Sylfaen"/>
          <w:sz w:val="24"/>
        </w:rPr>
        <w:t>ո</w:t>
      </w:r>
      <w:r>
        <w:rPr>
          <w:rFonts w:ascii="Sylfaen" w:hAnsi="Sylfaen"/>
          <w:sz w:val="24"/>
        </w:rPr>
        <w:t xml:space="preserve">նք չնայած այն բանին, որ ունեն ամենաերկար հետգնման ժամկետները, համարվում են առաջնահերթ որակական ցուցանիշ ապահովող միջոց: </w:t>
      </w:r>
    </w:p>
    <w:p w:rsidR="00682C43" w:rsidRDefault="00682C43" w:rsidP="004E26E3">
      <w:pPr>
        <w:pStyle w:val="ListParagraph"/>
        <w:tabs>
          <w:tab w:val="left" w:pos="426"/>
        </w:tabs>
        <w:spacing w:after="0" w:line="288" w:lineRule="auto"/>
        <w:ind w:left="426" w:firstLine="567"/>
        <w:jc w:val="both"/>
        <w:rPr>
          <w:rFonts w:ascii="Sylfaen" w:hAnsi="Sylfaen"/>
          <w:sz w:val="24"/>
        </w:rPr>
      </w:pPr>
      <w:r>
        <w:rPr>
          <w:rFonts w:ascii="Sylfaen" w:hAnsi="Sylfaen"/>
          <w:sz w:val="24"/>
        </w:rPr>
        <w:t>Ըստ ընդգրկման դաշտի ներդրումները տարբերում ենք լայն և նեղ առումներով:</w:t>
      </w:r>
    </w:p>
    <w:p w:rsidR="00F01BD1" w:rsidRDefault="00F01BD1" w:rsidP="004E26E3">
      <w:pPr>
        <w:pStyle w:val="ListParagraph"/>
        <w:tabs>
          <w:tab w:val="left" w:pos="426"/>
        </w:tabs>
        <w:spacing w:after="0" w:line="288" w:lineRule="auto"/>
        <w:ind w:left="426" w:firstLine="567"/>
        <w:jc w:val="both"/>
        <w:rPr>
          <w:rFonts w:ascii="Sylfaen" w:hAnsi="Sylfaen"/>
          <w:sz w:val="24"/>
        </w:rPr>
      </w:pPr>
      <w:r>
        <w:rPr>
          <w:rFonts w:ascii="Sylfaen" w:hAnsi="Sylfaen"/>
          <w:sz w:val="24"/>
        </w:rPr>
        <w:t>Լայն առումով ներդրումները կարող են իրականացվել կազմակերպության լրիվ կամ մասնակի սեփականության իրավունքի ձեռքբերմ</w:t>
      </w:r>
      <w:r w:rsidR="00646D2C">
        <w:rPr>
          <w:rFonts w:ascii="Sylfaen" w:hAnsi="Sylfaen"/>
          <w:sz w:val="24"/>
        </w:rPr>
        <w:t>ա</w:t>
      </w:r>
      <w:r>
        <w:rPr>
          <w:rFonts w:ascii="Sylfaen" w:hAnsi="Sylfaen"/>
          <w:sz w:val="24"/>
        </w:rPr>
        <w:t>ն, բաժնետոմսերի, արժեթղթերի</w:t>
      </w:r>
      <w:r w:rsidR="00646D2C">
        <w:rPr>
          <w:rFonts w:ascii="Sylfaen" w:hAnsi="Sylfaen"/>
          <w:sz w:val="24"/>
        </w:rPr>
        <w:t>, կանոնադրական կապիտալում մասնակցության, փոխատվական կապիտալի տրամադրման, բանկային ներդրումների, հողային տարածքների ձեռք</w:t>
      </w:r>
      <w:r w:rsidR="00EF4180">
        <w:rPr>
          <w:rFonts w:ascii="Sylfaen" w:hAnsi="Sylfaen"/>
          <w:sz w:val="24"/>
        </w:rPr>
        <w:t>բերման և այլնի միջոցով: Դրանք համարվում են ֆինանսական հատվածում կատարված ներդրումներ:</w:t>
      </w:r>
    </w:p>
    <w:p w:rsidR="002F7AD4" w:rsidRDefault="00F01BD1" w:rsidP="004E26E3">
      <w:pPr>
        <w:pStyle w:val="ListParagraph"/>
        <w:tabs>
          <w:tab w:val="left" w:pos="426"/>
        </w:tabs>
        <w:spacing w:after="0" w:line="288" w:lineRule="auto"/>
        <w:ind w:left="426" w:firstLine="567"/>
        <w:jc w:val="both"/>
        <w:rPr>
          <w:rFonts w:ascii="Sylfaen" w:hAnsi="Sylfaen"/>
          <w:sz w:val="24"/>
        </w:rPr>
      </w:pPr>
      <w:r>
        <w:rPr>
          <w:rFonts w:ascii="Sylfaen" w:hAnsi="Sylfaen"/>
          <w:sz w:val="24"/>
        </w:rPr>
        <w:t>Նեղ առումով ներդրումները կարող են իրականացվել շինարարության, շենք</w:t>
      </w:r>
      <w:r w:rsidR="00722E93">
        <w:rPr>
          <w:rFonts w:ascii="Sylfaen" w:hAnsi="Sylfaen"/>
          <w:sz w:val="24"/>
        </w:rPr>
        <w:t xml:space="preserve">երի, </w:t>
      </w:r>
      <w:r>
        <w:rPr>
          <w:rFonts w:ascii="Sylfaen" w:hAnsi="Sylfaen"/>
          <w:sz w:val="24"/>
        </w:rPr>
        <w:t xml:space="preserve">շինություների ձեռքբերման, մեքենա-սարքավորումների և այլ հիմնական կապիտալի գնման և նյութական պաշարների ավելացման միջոցով: </w:t>
      </w:r>
      <w:r w:rsidR="00EF4180">
        <w:rPr>
          <w:rFonts w:ascii="Sylfaen" w:hAnsi="Sylfaen"/>
          <w:sz w:val="24"/>
        </w:rPr>
        <w:t>Դ</w:t>
      </w:r>
      <w:r>
        <w:rPr>
          <w:rFonts w:ascii="Sylfaen" w:hAnsi="Sylfaen"/>
          <w:sz w:val="24"/>
        </w:rPr>
        <w:t xml:space="preserve">րանք </w:t>
      </w:r>
      <w:r w:rsidR="00EF4180">
        <w:rPr>
          <w:rFonts w:ascii="Sylfaen" w:hAnsi="Sylfaen"/>
          <w:sz w:val="24"/>
        </w:rPr>
        <w:t>համար</w:t>
      </w:r>
      <w:r>
        <w:rPr>
          <w:rFonts w:ascii="Sylfaen" w:hAnsi="Sylfaen"/>
          <w:sz w:val="24"/>
        </w:rPr>
        <w:t>վում ենիրական հատվածում կատարված ներդրումներ:</w:t>
      </w:r>
    </w:p>
    <w:p w:rsidR="00D9143A" w:rsidRPr="00280079" w:rsidRDefault="00EF4180" w:rsidP="00280079">
      <w:pPr>
        <w:pStyle w:val="ListParagraph"/>
        <w:tabs>
          <w:tab w:val="left" w:pos="426"/>
        </w:tabs>
        <w:spacing w:after="0" w:line="288" w:lineRule="auto"/>
        <w:ind w:left="426" w:firstLine="567"/>
        <w:jc w:val="both"/>
        <w:rPr>
          <w:rFonts w:ascii="Sylfaen" w:hAnsi="Sylfaen"/>
          <w:sz w:val="24"/>
          <w:lang w:val="ru-RU"/>
        </w:rPr>
      </w:pPr>
      <w:r>
        <w:rPr>
          <w:rFonts w:ascii="Sylfaen" w:hAnsi="Sylfaen"/>
          <w:sz w:val="24"/>
        </w:rPr>
        <w:t>Տնտեսագիտական գրականության մեջ առանցքային տեղ է հատկացվում իրական հատվածում կատարվող ներդրումներին, քանի որ, համարվում է, որ ներդրում է միջոցների այնպիսի կիրառումը, որը նպաստում է իրական հիմնական միջոցների ստեղծմանը,նոր արժեք է ստեղծում կամ նպաստում դրան:</w:t>
      </w:r>
      <w:r w:rsidR="00B612CD">
        <w:rPr>
          <w:rFonts w:ascii="Sylfaen" w:hAnsi="Sylfaen"/>
          <w:sz w:val="24"/>
        </w:rPr>
        <w:t xml:space="preserve"> Որևէ անշարժ կամ շարժական գույքի գնումը կամ ֆինանսական միջոցների կիրառումը չի կարող համարվել ներդրում, քանի որ այն նոր արժեք չի ստեղծում:</w:t>
      </w:r>
      <w:r w:rsidR="00280079" w:rsidRPr="00280079">
        <w:rPr>
          <w:rFonts w:ascii="Sylfaen" w:hAnsi="Sylfaen"/>
          <w:sz w:val="24"/>
        </w:rPr>
        <w:t xml:space="preserve"> </w:t>
      </w:r>
      <w:r w:rsidR="002F7AD4">
        <w:rPr>
          <w:rFonts w:ascii="Sylfaen" w:hAnsi="Sylfaen"/>
          <w:sz w:val="24"/>
        </w:rPr>
        <w:t>Գ</w:t>
      </w:r>
      <w:r w:rsidR="00B612CD">
        <w:rPr>
          <w:rFonts w:ascii="Sylfaen" w:hAnsi="Sylfaen"/>
          <w:sz w:val="24"/>
        </w:rPr>
        <w:t xml:space="preserve">րականության մեջ դա համարվում է </w:t>
      </w:r>
      <w:r w:rsidR="002F7AD4">
        <w:rPr>
          <w:rFonts w:ascii="Sylfaen" w:hAnsi="Sylfaen"/>
          <w:sz w:val="24"/>
        </w:rPr>
        <w:t>ֆինանսական գործարքներ կամ միջոցների տեղաբաշխման փոփոխություններ:</w:t>
      </w:r>
      <w:r w:rsidR="00280079" w:rsidRPr="00280079">
        <w:rPr>
          <w:rFonts w:ascii="Sylfaen" w:hAnsi="Sylfaen"/>
          <w:sz w:val="24"/>
        </w:rPr>
        <w:t xml:space="preserve"> </w:t>
      </w:r>
      <w:r w:rsidR="00B612CD">
        <w:rPr>
          <w:rFonts w:ascii="Sylfaen" w:hAnsi="Sylfaen"/>
          <w:sz w:val="24"/>
        </w:rPr>
        <w:t xml:space="preserve">Մակրոտնտեսագիտության </w:t>
      </w:r>
      <w:r w:rsidR="002F7AD4">
        <w:rPr>
          <w:rFonts w:ascii="Sylfaen" w:hAnsi="Sylfaen"/>
          <w:sz w:val="24"/>
        </w:rPr>
        <w:t>տեսանկյունից ցանկացած ներդրում ապահովում է տնտեսական աճ, նպաստում է տնտեսության կայունացմանը, հանդիսանում է հակաճգաժամային միջոցառումներից առավել ազդեցիկը:</w:t>
      </w:r>
    </w:p>
    <w:p w:rsidR="003B7191" w:rsidRPr="00280079" w:rsidRDefault="00AF4064" w:rsidP="00280079">
      <w:pPr>
        <w:tabs>
          <w:tab w:val="left" w:pos="426"/>
        </w:tabs>
        <w:spacing w:after="0" w:line="288" w:lineRule="auto"/>
        <w:ind w:left="426" w:firstLine="567"/>
        <w:contextualSpacing/>
        <w:jc w:val="left"/>
        <w:rPr>
          <w:rFonts w:ascii="Sylfaen" w:hAnsi="Sylfaen" w:cs="Sylfaen"/>
          <w:i/>
          <w:sz w:val="28"/>
          <w:szCs w:val="28"/>
          <w:lang w:val="ru-RU"/>
        </w:rPr>
      </w:pPr>
      <w:r w:rsidRPr="001119DF">
        <w:rPr>
          <w:rFonts w:ascii="Sylfaen" w:hAnsi="Sylfaen" w:cs="Sylfaen"/>
          <w:b/>
          <w:i/>
          <w:sz w:val="28"/>
          <w:szCs w:val="28"/>
        </w:rPr>
        <w:t xml:space="preserve">Հարց </w:t>
      </w:r>
      <w:r w:rsidR="008340F9" w:rsidRPr="001119DF">
        <w:rPr>
          <w:rFonts w:ascii="Sylfaen" w:hAnsi="Sylfaen" w:cs="Sylfaen"/>
          <w:b/>
          <w:i/>
          <w:sz w:val="28"/>
          <w:szCs w:val="28"/>
        </w:rPr>
        <w:t>3.</w:t>
      </w:r>
      <w:r w:rsidR="006001BC" w:rsidRPr="001119DF">
        <w:rPr>
          <w:rFonts w:ascii="Sylfaen" w:hAnsi="Sylfaen" w:cs="Sylfaen"/>
          <w:i/>
          <w:sz w:val="28"/>
          <w:szCs w:val="28"/>
        </w:rPr>
        <w:t>Ֆինանսականինստիտուտներևֆինանսականգործիքներ</w:t>
      </w:r>
    </w:p>
    <w:p w:rsidR="007F466E" w:rsidRPr="00280079" w:rsidRDefault="00A05216" w:rsidP="004E26E3">
      <w:pPr>
        <w:tabs>
          <w:tab w:val="left" w:pos="426"/>
        </w:tabs>
        <w:spacing w:after="0" w:line="288" w:lineRule="auto"/>
        <w:ind w:left="426" w:firstLine="567"/>
        <w:contextualSpacing/>
        <w:jc w:val="both"/>
        <w:rPr>
          <w:rFonts w:ascii="Sylfaen" w:hAnsi="Sylfaen"/>
          <w:sz w:val="24"/>
          <w:szCs w:val="24"/>
          <w:lang w:val="ru-RU"/>
        </w:rPr>
      </w:pPr>
      <w:r w:rsidRPr="00A05216">
        <w:rPr>
          <w:rFonts w:ascii="Sylfaen" w:hAnsi="Sylfaen"/>
          <w:sz w:val="24"/>
          <w:szCs w:val="24"/>
        </w:rPr>
        <w:t>Ցանկացած</w:t>
      </w:r>
      <w:r w:rsidRPr="00280079">
        <w:rPr>
          <w:rFonts w:ascii="Sylfaen" w:hAnsi="Sylfaen"/>
          <w:sz w:val="24"/>
          <w:szCs w:val="24"/>
          <w:lang w:val="ru-RU"/>
        </w:rPr>
        <w:t xml:space="preserve"> </w:t>
      </w:r>
      <w:r>
        <w:rPr>
          <w:rFonts w:ascii="Sylfaen" w:hAnsi="Sylfaen"/>
          <w:sz w:val="24"/>
          <w:szCs w:val="24"/>
        </w:rPr>
        <w:t>տիպի</w:t>
      </w:r>
      <w:r w:rsidRPr="00280079">
        <w:rPr>
          <w:rFonts w:ascii="Sylfaen" w:hAnsi="Sylfaen"/>
          <w:sz w:val="24"/>
          <w:szCs w:val="24"/>
          <w:lang w:val="ru-RU"/>
        </w:rPr>
        <w:t xml:space="preserve"> </w:t>
      </w:r>
      <w:r w:rsidRPr="00A05216">
        <w:rPr>
          <w:rFonts w:ascii="Sylfaen" w:hAnsi="Sylfaen"/>
          <w:sz w:val="24"/>
          <w:szCs w:val="24"/>
        </w:rPr>
        <w:t>ներդրում</w:t>
      </w:r>
      <w:r w:rsidRPr="00280079">
        <w:rPr>
          <w:rFonts w:ascii="Sylfaen" w:hAnsi="Sylfaen"/>
          <w:sz w:val="24"/>
          <w:szCs w:val="24"/>
          <w:lang w:val="ru-RU"/>
        </w:rPr>
        <w:t xml:space="preserve"> </w:t>
      </w:r>
      <w:r>
        <w:rPr>
          <w:rFonts w:ascii="Sylfaen" w:hAnsi="Sylfaen"/>
          <w:sz w:val="24"/>
          <w:szCs w:val="24"/>
        </w:rPr>
        <w:t>կատարելու</w:t>
      </w:r>
      <w:r w:rsidRPr="00280079">
        <w:rPr>
          <w:rFonts w:ascii="Sylfaen" w:hAnsi="Sylfaen"/>
          <w:sz w:val="24"/>
          <w:szCs w:val="24"/>
          <w:lang w:val="ru-RU"/>
        </w:rPr>
        <w:t xml:space="preserve"> </w:t>
      </w:r>
      <w:r>
        <w:rPr>
          <w:rFonts w:ascii="Sylfaen" w:hAnsi="Sylfaen"/>
          <w:sz w:val="24"/>
          <w:szCs w:val="24"/>
        </w:rPr>
        <w:t>ժամանակ</w:t>
      </w:r>
      <w:r w:rsidRPr="00280079">
        <w:rPr>
          <w:rFonts w:ascii="Sylfaen" w:hAnsi="Sylfaen"/>
          <w:sz w:val="24"/>
          <w:szCs w:val="24"/>
          <w:lang w:val="ru-RU"/>
        </w:rPr>
        <w:t xml:space="preserve"> </w:t>
      </w:r>
      <w:r>
        <w:rPr>
          <w:rFonts w:ascii="Sylfaen" w:hAnsi="Sylfaen"/>
          <w:sz w:val="24"/>
          <w:szCs w:val="24"/>
        </w:rPr>
        <w:t>անխուսափելի</w:t>
      </w:r>
      <w:r w:rsidRPr="00280079">
        <w:rPr>
          <w:rFonts w:ascii="Sylfaen" w:hAnsi="Sylfaen"/>
          <w:sz w:val="24"/>
          <w:szCs w:val="24"/>
          <w:lang w:val="ru-RU"/>
        </w:rPr>
        <w:t xml:space="preserve"> </w:t>
      </w:r>
      <w:r>
        <w:rPr>
          <w:rFonts w:ascii="Sylfaen" w:hAnsi="Sylfaen"/>
          <w:sz w:val="24"/>
          <w:szCs w:val="24"/>
        </w:rPr>
        <w:t>է</w:t>
      </w:r>
      <w:r w:rsidRPr="00280079">
        <w:rPr>
          <w:rFonts w:ascii="Sylfaen" w:hAnsi="Sylfaen"/>
          <w:sz w:val="24"/>
          <w:szCs w:val="24"/>
          <w:lang w:val="ru-RU"/>
        </w:rPr>
        <w:t xml:space="preserve"> </w:t>
      </w:r>
      <w:r>
        <w:rPr>
          <w:rFonts w:ascii="Sylfaen" w:hAnsi="Sylfaen"/>
          <w:sz w:val="24"/>
          <w:szCs w:val="24"/>
        </w:rPr>
        <w:t>ֆինանսական</w:t>
      </w:r>
      <w:r w:rsidRPr="00280079">
        <w:rPr>
          <w:rFonts w:ascii="Sylfaen" w:hAnsi="Sylfaen"/>
          <w:sz w:val="24"/>
          <w:szCs w:val="24"/>
          <w:lang w:val="ru-RU"/>
        </w:rPr>
        <w:t xml:space="preserve"> </w:t>
      </w:r>
      <w:r>
        <w:rPr>
          <w:rFonts w:ascii="Sylfaen" w:hAnsi="Sylfaen"/>
          <w:sz w:val="24"/>
          <w:szCs w:val="24"/>
        </w:rPr>
        <w:t>իրստիտուտների</w:t>
      </w:r>
      <w:r w:rsidRPr="00280079">
        <w:rPr>
          <w:rFonts w:ascii="Sylfaen" w:hAnsi="Sylfaen"/>
          <w:sz w:val="24"/>
          <w:szCs w:val="24"/>
          <w:lang w:val="ru-RU"/>
        </w:rPr>
        <w:t xml:space="preserve">, </w:t>
      </w:r>
      <w:r>
        <w:rPr>
          <w:rFonts w:ascii="Sylfaen" w:hAnsi="Sylfaen"/>
          <w:sz w:val="24"/>
          <w:szCs w:val="24"/>
        </w:rPr>
        <w:t>ֆոնդերի</w:t>
      </w:r>
      <w:r w:rsidRPr="00280079">
        <w:rPr>
          <w:rFonts w:ascii="Sylfaen" w:hAnsi="Sylfaen"/>
          <w:sz w:val="24"/>
          <w:szCs w:val="24"/>
          <w:lang w:val="ru-RU"/>
        </w:rPr>
        <w:t xml:space="preserve">, </w:t>
      </w:r>
      <w:r>
        <w:rPr>
          <w:rFonts w:ascii="Sylfaen" w:hAnsi="Sylfaen"/>
          <w:sz w:val="24"/>
          <w:szCs w:val="24"/>
        </w:rPr>
        <w:t>գործիքների</w:t>
      </w:r>
      <w:r w:rsidRPr="00280079">
        <w:rPr>
          <w:rFonts w:ascii="Sylfaen" w:hAnsi="Sylfaen"/>
          <w:sz w:val="24"/>
          <w:szCs w:val="24"/>
          <w:lang w:val="ru-RU"/>
        </w:rPr>
        <w:t xml:space="preserve">  </w:t>
      </w:r>
      <w:r>
        <w:rPr>
          <w:rFonts w:ascii="Sylfaen" w:hAnsi="Sylfaen"/>
          <w:sz w:val="24"/>
          <w:szCs w:val="24"/>
        </w:rPr>
        <w:t>մասնակցությունը</w:t>
      </w:r>
      <w:r w:rsidRPr="00280079">
        <w:rPr>
          <w:rFonts w:ascii="Sylfaen" w:hAnsi="Sylfaen"/>
          <w:sz w:val="24"/>
          <w:szCs w:val="24"/>
          <w:lang w:val="ru-RU"/>
        </w:rPr>
        <w:t xml:space="preserve">: </w:t>
      </w:r>
      <w:r>
        <w:rPr>
          <w:rFonts w:ascii="Sylfaen" w:hAnsi="Sylfaen"/>
          <w:sz w:val="24"/>
          <w:szCs w:val="24"/>
        </w:rPr>
        <w:t>Որպեսզի</w:t>
      </w:r>
      <w:r w:rsidRPr="00280079">
        <w:rPr>
          <w:rFonts w:ascii="Sylfaen" w:hAnsi="Sylfaen"/>
          <w:sz w:val="24"/>
          <w:szCs w:val="24"/>
          <w:lang w:val="ru-RU"/>
        </w:rPr>
        <w:t xml:space="preserve"> </w:t>
      </w:r>
      <w:r>
        <w:rPr>
          <w:rFonts w:ascii="Sylfaen" w:hAnsi="Sylfaen"/>
          <w:sz w:val="24"/>
          <w:szCs w:val="24"/>
        </w:rPr>
        <w:t>ավելի</w:t>
      </w:r>
      <w:r w:rsidRPr="00280079">
        <w:rPr>
          <w:rFonts w:ascii="Sylfaen" w:hAnsi="Sylfaen"/>
          <w:sz w:val="24"/>
          <w:szCs w:val="24"/>
          <w:lang w:val="ru-RU"/>
        </w:rPr>
        <w:t xml:space="preserve"> </w:t>
      </w:r>
      <w:r>
        <w:rPr>
          <w:rFonts w:ascii="Sylfaen" w:hAnsi="Sylfaen"/>
          <w:sz w:val="24"/>
          <w:szCs w:val="24"/>
        </w:rPr>
        <w:t>պարզ</w:t>
      </w:r>
      <w:r w:rsidRPr="00280079">
        <w:rPr>
          <w:rFonts w:ascii="Sylfaen" w:hAnsi="Sylfaen"/>
          <w:sz w:val="24"/>
          <w:szCs w:val="24"/>
          <w:lang w:val="ru-RU"/>
        </w:rPr>
        <w:t xml:space="preserve"> </w:t>
      </w:r>
      <w:r>
        <w:rPr>
          <w:rFonts w:ascii="Sylfaen" w:hAnsi="Sylfaen"/>
          <w:sz w:val="24"/>
          <w:szCs w:val="24"/>
        </w:rPr>
        <w:t>և</w:t>
      </w:r>
      <w:r w:rsidRPr="00280079">
        <w:rPr>
          <w:rFonts w:ascii="Sylfaen" w:hAnsi="Sylfaen"/>
          <w:sz w:val="24"/>
          <w:szCs w:val="24"/>
          <w:lang w:val="ru-RU"/>
        </w:rPr>
        <w:t xml:space="preserve"> </w:t>
      </w:r>
      <w:r>
        <w:rPr>
          <w:rFonts w:ascii="Sylfaen" w:hAnsi="Sylfaen"/>
          <w:sz w:val="24"/>
          <w:szCs w:val="24"/>
        </w:rPr>
        <w:t>համակարգված</w:t>
      </w:r>
      <w:r w:rsidRPr="00280079">
        <w:rPr>
          <w:rFonts w:ascii="Sylfaen" w:hAnsi="Sylfaen"/>
          <w:sz w:val="24"/>
          <w:szCs w:val="24"/>
          <w:lang w:val="ru-RU"/>
        </w:rPr>
        <w:t xml:space="preserve"> </w:t>
      </w:r>
      <w:r>
        <w:rPr>
          <w:rFonts w:ascii="Sylfaen" w:hAnsi="Sylfaen"/>
          <w:sz w:val="24"/>
          <w:szCs w:val="24"/>
        </w:rPr>
        <w:t>լինի</w:t>
      </w:r>
      <w:r w:rsidRPr="00280079">
        <w:rPr>
          <w:rFonts w:ascii="Sylfaen" w:hAnsi="Sylfaen"/>
          <w:sz w:val="24"/>
          <w:szCs w:val="24"/>
          <w:lang w:val="ru-RU"/>
        </w:rPr>
        <w:t xml:space="preserve"> </w:t>
      </w:r>
      <w:r>
        <w:rPr>
          <w:rFonts w:ascii="Sylfaen" w:hAnsi="Sylfaen"/>
          <w:sz w:val="24"/>
          <w:szCs w:val="24"/>
        </w:rPr>
        <w:t>դրանցից</w:t>
      </w:r>
      <w:r w:rsidRPr="00280079">
        <w:rPr>
          <w:rFonts w:ascii="Sylfaen" w:hAnsi="Sylfaen"/>
          <w:sz w:val="24"/>
          <w:szCs w:val="24"/>
          <w:lang w:val="ru-RU"/>
        </w:rPr>
        <w:t xml:space="preserve"> </w:t>
      </w:r>
      <w:r>
        <w:rPr>
          <w:rFonts w:ascii="Sylfaen" w:hAnsi="Sylfaen"/>
          <w:sz w:val="24"/>
          <w:szCs w:val="24"/>
        </w:rPr>
        <w:t>յուրաքանչյուրի</w:t>
      </w:r>
      <w:r w:rsidRPr="00280079">
        <w:rPr>
          <w:rFonts w:ascii="Sylfaen" w:hAnsi="Sylfaen"/>
          <w:sz w:val="24"/>
          <w:szCs w:val="24"/>
          <w:lang w:val="ru-RU"/>
        </w:rPr>
        <w:t xml:space="preserve"> </w:t>
      </w:r>
      <w:r>
        <w:rPr>
          <w:rFonts w:ascii="Sylfaen" w:hAnsi="Sylfaen"/>
          <w:sz w:val="24"/>
          <w:szCs w:val="24"/>
        </w:rPr>
        <w:t>դերը</w:t>
      </w:r>
      <w:r w:rsidRPr="00280079">
        <w:rPr>
          <w:rFonts w:ascii="Sylfaen" w:hAnsi="Sylfaen"/>
          <w:sz w:val="24"/>
          <w:szCs w:val="24"/>
          <w:lang w:val="ru-RU"/>
        </w:rPr>
        <w:t xml:space="preserve">, </w:t>
      </w:r>
      <w:r>
        <w:rPr>
          <w:rFonts w:ascii="Sylfaen" w:hAnsi="Sylfaen"/>
          <w:sz w:val="24"/>
          <w:szCs w:val="24"/>
        </w:rPr>
        <w:t>նշանակությունը</w:t>
      </w:r>
      <w:r w:rsidRPr="00280079">
        <w:rPr>
          <w:rFonts w:ascii="Sylfaen" w:hAnsi="Sylfaen"/>
          <w:sz w:val="24"/>
          <w:szCs w:val="24"/>
          <w:lang w:val="ru-RU"/>
        </w:rPr>
        <w:t xml:space="preserve">, </w:t>
      </w:r>
      <w:r w:rsidR="00AA4134">
        <w:rPr>
          <w:rFonts w:ascii="Sylfaen" w:hAnsi="Sylfaen"/>
          <w:sz w:val="24"/>
          <w:szCs w:val="24"/>
        </w:rPr>
        <w:t>գործա</w:t>
      </w:r>
      <w:r>
        <w:rPr>
          <w:rFonts w:ascii="Sylfaen" w:hAnsi="Sylfaen"/>
          <w:sz w:val="24"/>
          <w:szCs w:val="24"/>
        </w:rPr>
        <w:t>ռույթները</w:t>
      </w:r>
      <w:r w:rsidRPr="00280079">
        <w:rPr>
          <w:rFonts w:ascii="Sylfaen" w:hAnsi="Sylfaen"/>
          <w:sz w:val="24"/>
          <w:szCs w:val="24"/>
          <w:lang w:val="ru-RU"/>
        </w:rPr>
        <w:t xml:space="preserve"> </w:t>
      </w:r>
      <w:r>
        <w:rPr>
          <w:rFonts w:ascii="Sylfaen" w:hAnsi="Sylfaen"/>
          <w:sz w:val="24"/>
          <w:szCs w:val="24"/>
        </w:rPr>
        <w:t>ֆինանսական</w:t>
      </w:r>
      <w:r w:rsidRPr="00280079">
        <w:rPr>
          <w:rFonts w:ascii="Sylfaen" w:hAnsi="Sylfaen"/>
          <w:sz w:val="24"/>
          <w:szCs w:val="24"/>
          <w:lang w:val="ru-RU"/>
        </w:rPr>
        <w:t xml:space="preserve"> </w:t>
      </w:r>
      <w:r>
        <w:rPr>
          <w:rFonts w:ascii="Sylfaen" w:hAnsi="Sylfaen"/>
          <w:sz w:val="24"/>
          <w:szCs w:val="24"/>
        </w:rPr>
        <w:t>և</w:t>
      </w:r>
      <w:r w:rsidRPr="00280079">
        <w:rPr>
          <w:rFonts w:ascii="Sylfaen" w:hAnsi="Sylfaen"/>
          <w:sz w:val="24"/>
          <w:szCs w:val="24"/>
          <w:lang w:val="ru-RU"/>
        </w:rPr>
        <w:t xml:space="preserve"> </w:t>
      </w:r>
      <w:r>
        <w:rPr>
          <w:rFonts w:ascii="Sylfaen" w:hAnsi="Sylfaen"/>
          <w:sz w:val="24"/>
          <w:szCs w:val="24"/>
        </w:rPr>
        <w:t>ներդրումային</w:t>
      </w:r>
      <w:r w:rsidRPr="00280079">
        <w:rPr>
          <w:rFonts w:ascii="Sylfaen" w:hAnsi="Sylfaen"/>
          <w:sz w:val="24"/>
          <w:szCs w:val="24"/>
          <w:lang w:val="ru-RU"/>
        </w:rPr>
        <w:t xml:space="preserve"> </w:t>
      </w:r>
      <w:r>
        <w:rPr>
          <w:rFonts w:ascii="Sylfaen" w:hAnsi="Sylfaen"/>
          <w:sz w:val="24"/>
          <w:szCs w:val="24"/>
        </w:rPr>
        <w:t>շուկաներում</w:t>
      </w:r>
      <w:r w:rsidRPr="00280079">
        <w:rPr>
          <w:rFonts w:ascii="Sylfaen" w:hAnsi="Sylfaen"/>
          <w:sz w:val="24"/>
          <w:szCs w:val="24"/>
          <w:lang w:val="ru-RU"/>
        </w:rPr>
        <w:t xml:space="preserve">` </w:t>
      </w:r>
      <w:r>
        <w:rPr>
          <w:rFonts w:ascii="Sylfaen" w:hAnsi="Sylfaen"/>
          <w:sz w:val="24"/>
          <w:szCs w:val="24"/>
        </w:rPr>
        <w:t>անդրադառնանք</w:t>
      </w:r>
      <w:r w:rsidRPr="00280079">
        <w:rPr>
          <w:rFonts w:ascii="Sylfaen" w:hAnsi="Sylfaen"/>
          <w:sz w:val="24"/>
          <w:szCs w:val="24"/>
          <w:lang w:val="ru-RU"/>
        </w:rPr>
        <w:t xml:space="preserve"> </w:t>
      </w:r>
      <w:r>
        <w:rPr>
          <w:rFonts w:ascii="Sylfaen" w:hAnsi="Sylfaen"/>
          <w:sz w:val="24"/>
          <w:szCs w:val="24"/>
        </w:rPr>
        <w:t>առավել</w:t>
      </w:r>
      <w:r w:rsidRPr="00280079">
        <w:rPr>
          <w:rFonts w:ascii="Sylfaen" w:hAnsi="Sylfaen"/>
          <w:sz w:val="24"/>
          <w:szCs w:val="24"/>
          <w:lang w:val="ru-RU"/>
        </w:rPr>
        <w:t xml:space="preserve">  </w:t>
      </w:r>
      <w:r>
        <w:rPr>
          <w:rFonts w:ascii="Sylfaen" w:hAnsi="Sylfaen"/>
          <w:sz w:val="24"/>
          <w:szCs w:val="24"/>
        </w:rPr>
        <w:t>մեծ</w:t>
      </w:r>
      <w:r w:rsidRPr="00280079">
        <w:rPr>
          <w:rFonts w:ascii="Sylfaen" w:hAnsi="Sylfaen"/>
          <w:sz w:val="24"/>
          <w:szCs w:val="24"/>
          <w:lang w:val="ru-RU"/>
        </w:rPr>
        <w:t xml:space="preserve"> </w:t>
      </w:r>
      <w:r>
        <w:rPr>
          <w:rFonts w:ascii="Sylfaen" w:hAnsi="Sylfaen"/>
          <w:sz w:val="24"/>
          <w:szCs w:val="24"/>
        </w:rPr>
        <w:t>դեր</w:t>
      </w:r>
      <w:r w:rsidRPr="00280079">
        <w:rPr>
          <w:rFonts w:ascii="Sylfaen" w:hAnsi="Sylfaen"/>
          <w:sz w:val="24"/>
          <w:szCs w:val="24"/>
          <w:lang w:val="ru-RU"/>
        </w:rPr>
        <w:t xml:space="preserve"> </w:t>
      </w:r>
      <w:r>
        <w:rPr>
          <w:rFonts w:ascii="Sylfaen" w:hAnsi="Sylfaen"/>
          <w:sz w:val="24"/>
          <w:szCs w:val="24"/>
        </w:rPr>
        <w:t>և</w:t>
      </w:r>
      <w:r w:rsidRPr="00280079">
        <w:rPr>
          <w:rFonts w:ascii="Sylfaen" w:hAnsi="Sylfaen"/>
          <w:sz w:val="24"/>
          <w:szCs w:val="24"/>
          <w:lang w:val="ru-RU"/>
        </w:rPr>
        <w:t xml:space="preserve"> </w:t>
      </w:r>
      <w:r>
        <w:rPr>
          <w:rFonts w:ascii="Sylfaen" w:hAnsi="Sylfaen"/>
          <w:sz w:val="24"/>
          <w:szCs w:val="24"/>
        </w:rPr>
        <w:t>նշանակություն</w:t>
      </w:r>
      <w:r w:rsidRPr="00280079">
        <w:rPr>
          <w:rFonts w:ascii="Sylfaen" w:hAnsi="Sylfaen"/>
          <w:sz w:val="24"/>
          <w:szCs w:val="24"/>
          <w:lang w:val="ru-RU"/>
        </w:rPr>
        <w:t xml:space="preserve"> </w:t>
      </w:r>
      <w:r>
        <w:rPr>
          <w:rFonts w:ascii="Sylfaen" w:hAnsi="Sylfaen"/>
          <w:sz w:val="24"/>
          <w:szCs w:val="24"/>
        </w:rPr>
        <w:t>ունեցողներին</w:t>
      </w:r>
      <w:r w:rsidRPr="00280079">
        <w:rPr>
          <w:rFonts w:ascii="Sylfaen" w:hAnsi="Sylfaen"/>
          <w:sz w:val="24"/>
          <w:szCs w:val="24"/>
          <w:lang w:val="ru-RU"/>
        </w:rPr>
        <w:t>:</w:t>
      </w:r>
    </w:p>
    <w:p w:rsidR="00947F15" w:rsidRPr="00A05216" w:rsidRDefault="00947F15" w:rsidP="004E26E3">
      <w:pPr>
        <w:pStyle w:val="30"/>
        <w:shd w:val="clear" w:color="auto" w:fill="auto"/>
        <w:tabs>
          <w:tab w:val="left" w:pos="426"/>
        </w:tabs>
        <w:spacing w:line="288" w:lineRule="auto"/>
        <w:ind w:left="426" w:firstLine="567"/>
        <w:contextualSpacing/>
        <w:jc w:val="both"/>
        <w:rPr>
          <w:rFonts w:ascii="Sylfaen" w:hAnsi="Sylfaen"/>
          <w:i/>
          <w:sz w:val="24"/>
          <w:szCs w:val="24"/>
          <w:lang w:val="en-US"/>
        </w:rPr>
      </w:pPr>
      <w:r w:rsidRPr="00A05216">
        <w:rPr>
          <w:rFonts w:ascii="Sylfaen" w:hAnsi="Sylfaen"/>
          <w:i/>
          <w:sz w:val="24"/>
          <w:szCs w:val="24"/>
        </w:rPr>
        <w:t>ՖԻՆԱՆՍԱԿԱՆԻՆՏԻՏՈԻՏՆԵՐ</w:t>
      </w:r>
    </w:p>
    <w:p w:rsidR="00AA4134" w:rsidRDefault="00947F15"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sidRPr="00A05216">
        <w:rPr>
          <w:rFonts w:ascii="Sylfaen" w:hAnsi="Sylfaen"/>
          <w:sz w:val="24"/>
          <w:szCs w:val="24"/>
        </w:rPr>
        <w:t>Բանկեր</w:t>
      </w:r>
      <w:r w:rsidR="00F4085D">
        <w:rPr>
          <w:rFonts w:ascii="Sylfaen" w:hAnsi="Sylfaen"/>
          <w:sz w:val="24"/>
          <w:szCs w:val="24"/>
          <w:lang w:val="en-US"/>
        </w:rPr>
        <w:t xml:space="preserve">- </w:t>
      </w:r>
      <w:r w:rsidR="00A6109A" w:rsidRPr="00947F15">
        <w:rPr>
          <w:rFonts w:ascii="Sylfaen" w:hAnsi="Sylfaen"/>
          <w:sz w:val="24"/>
          <w:szCs w:val="24"/>
        </w:rPr>
        <w:t>Բանկն</w:t>
      </w:r>
      <w:r w:rsidR="00280079" w:rsidRPr="00280079">
        <w:rPr>
          <w:rFonts w:ascii="Sylfaen" w:hAnsi="Sylfaen"/>
          <w:sz w:val="24"/>
          <w:szCs w:val="24"/>
          <w:lang w:val="en-US"/>
        </w:rPr>
        <w:t xml:space="preserve"> </w:t>
      </w:r>
      <w:r w:rsidR="00A6109A" w:rsidRPr="00947F15">
        <w:rPr>
          <w:rFonts w:ascii="Sylfaen" w:hAnsi="Sylfaen"/>
          <w:sz w:val="24"/>
          <w:szCs w:val="24"/>
        </w:rPr>
        <w:t>իրավաբանական</w:t>
      </w:r>
      <w:r w:rsidR="00280079" w:rsidRPr="00280079">
        <w:rPr>
          <w:rFonts w:ascii="Sylfaen" w:hAnsi="Sylfaen"/>
          <w:sz w:val="24"/>
          <w:szCs w:val="24"/>
          <w:lang w:val="en-US"/>
        </w:rPr>
        <w:t xml:space="preserve"> </w:t>
      </w:r>
      <w:r w:rsidR="00A6109A" w:rsidRPr="00947F15">
        <w:rPr>
          <w:rFonts w:ascii="Sylfaen" w:hAnsi="Sylfaen"/>
          <w:sz w:val="24"/>
          <w:szCs w:val="24"/>
        </w:rPr>
        <w:t>անձ</w:t>
      </w:r>
      <w:r w:rsidR="00280079" w:rsidRPr="00280079">
        <w:rPr>
          <w:rFonts w:ascii="Sylfaen" w:hAnsi="Sylfaen"/>
          <w:sz w:val="24"/>
          <w:szCs w:val="24"/>
          <w:lang w:val="en-US"/>
        </w:rPr>
        <w:t xml:space="preserve"> </w:t>
      </w:r>
      <w:r w:rsidR="00A6109A" w:rsidRPr="00947F15">
        <w:rPr>
          <w:rFonts w:ascii="Sylfaen" w:hAnsi="Sylfaen"/>
          <w:sz w:val="24"/>
          <w:szCs w:val="24"/>
        </w:rPr>
        <w:t>է</w:t>
      </w:r>
      <w:r w:rsidR="00A6109A" w:rsidRPr="00947F15">
        <w:rPr>
          <w:rFonts w:ascii="Sylfaen" w:hAnsi="Sylfaen"/>
          <w:sz w:val="24"/>
          <w:szCs w:val="24"/>
          <w:lang w:val="en-US"/>
        </w:rPr>
        <w:t xml:space="preserve">, </w:t>
      </w:r>
      <w:r w:rsidR="00A6109A" w:rsidRPr="00947F15">
        <w:rPr>
          <w:rFonts w:ascii="Sylfaen" w:hAnsi="Sylfaen"/>
          <w:sz w:val="24"/>
          <w:szCs w:val="24"/>
        </w:rPr>
        <w:t>որն</w:t>
      </w:r>
      <w:r w:rsidR="00280079" w:rsidRPr="00280079">
        <w:rPr>
          <w:rFonts w:ascii="Sylfaen" w:hAnsi="Sylfaen"/>
          <w:sz w:val="24"/>
          <w:szCs w:val="24"/>
          <w:lang w:val="en-US"/>
        </w:rPr>
        <w:t xml:space="preserve"> </w:t>
      </w:r>
      <w:r w:rsidR="00A6109A" w:rsidRPr="00947F15">
        <w:rPr>
          <w:rFonts w:ascii="Sylfaen" w:hAnsi="Sylfaen"/>
          <w:sz w:val="24"/>
          <w:szCs w:val="24"/>
        </w:rPr>
        <w:t>իրավունք</w:t>
      </w:r>
      <w:r w:rsidR="00280079" w:rsidRPr="00280079">
        <w:rPr>
          <w:rFonts w:ascii="Sylfaen" w:hAnsi="Sylfaen"/>
          <w:sz w:val="24"/>
          <w:szCs w:val="24"/>
          <w:lang w:val="en-US"/>
        </w:rPr>
        <w:t xml:space="preserve"> </w:t>
      </w:r>
      <w:r w:rsidR="00A6109A" w:rsidRPr="00947F15">
        <w:rPr>
          <w:rFonts w:ascii="Sylfaen" w:hAnsi="Sylfaen"/>
          <w:sz w:val="24"/>
          <w:szCs w:val="24"/>
        </w:rPr>
        <w:t>ունի</w:t>
      </w:r>
      <w:r w:rsidR="00280079" w:rsidRPr="00280079">
        <w:rPr>
          <w:rFonts w:ascii="Sylfaen" w:hAnsi="Sylfaen"/>
          <w:sz w:val="24"/>
          <w:szCs w:val="24"/>
          <w:lang w:val="en-US"/>
        </w:rPr>
        <w:t xml:space="preserve"> </w:t>
      </w:r>
      <w:r w:rsidR="00A6109A" w:rsidRPr="00947F15">
        <w:rPr>
          <w:rFonts w:ascii="Sylfaen" w:hAnsi="Sylfaen"/>
          <w:sz w:val="24"/>
          <w:szCs w:val="24"/>
        </w:rPr>
        <w:t>օրենքով</w:t>
      </w:r>
      <w:r w:rsidR="00280079" w:rsidRPr="00280079">
        <w:rPr>
          <w:rFonts w:ascii="Sylfaen" w:hAnsi="Sylfaen"/>
          <w:sz w:val="24"/>
          <w:szCs w:val="24"/>
          <w:lang w:val="en-US"/>
        </w:rPr>
        <w:t xml:space="preserve"> </w:t>
      </w:r>
      <w:r w:rsidR="00A6109A" w:rsidRPr="00947F15">
        <w:rPr>
          <w:rFonts w:ascii="Sylfaen" w:hAnsi="Sylfaen"/>
          <w:sz w:val="24"/>
          <w:szCs w:val="24"/>
        </w:rPr>
        <w:t>սահմանված</w:t>
      </w:r>
      <w:r w:rsidR="00280079" w:rsidRPr="00280079">
        <w:rPr>
          <w:rFonts w:ascii="Sylfaen" w:hAnsi="Sylfaen"/>
          <w:sz w:val="24"/>
          <w:szCs w:val="24"/>
          <w:lang w:val="en-US"/>
        </w:rPr>
        <w:t xml:space="preserve"> </w:t>
      </w:r>
      <w:r w:rsidR="00A6109A" w:rsidRPr="00947F15">
        <w:rPr>
          <w:rFonts w:ascii="Sylfaen" w:hAnsi="Sylfaen"/>
          <w:sz w:val="24"/>
          <w:szCs w:val="24"/>
        </w:rPr>
        <w:t>կարգով</w:t>
      </w:r>
      <w:r w:rsidR="009E1F12">
        <w:rPr>
          <w:rFonts w:ascii="Sylfaen" w:hAnsi="Sylfaen"/>
          <w:sz w:val="24"/>
          <w:szCs w:val="24"/>
          <w:lang w:val="en-US"/>
        </w:rPr>
        <w:t>,</w:t>
      </w:r>
      <w:r w:rsidR="00280079" w:rsidRPr="00280079">
        <w:rPr>
          <w:rFonts w:ascii="Sylfaen" w:hAnsi="Sylfaen"/>
          <w:sz w:val="24"/>
          <w:szCs w:val="24"/>
          <w:lang w:val="en-US"/>
        </w:rPr>
        <w:t xml:space="preserve"> </w:t>
      </w:r>
      <w:r w:rsidR="00A6109A" w:rsidRPr="00947F15">
        <w:rPr>
          <w:rFonts w:ascii="Sylfaen" w:hAnsi="Sylfaen"/>
          <w:sz w:val="24"/>
          <w:szCs w:val="24"/>
        </w:rPr>
        <w:t>տրվա</w:t>
      </w:r>
      <w:r w:rsidR="00280079" w:rsidRPr="00280079">
        <w:rPr>
          <w:rFonts w:ascii="Sylfaen" w:hAnsi="Sylfaen"/>
          <w:sz w:val="24"/>
          <w:szCs w:val="24"/>
          <w:lang w:val="en-US"/>
        </w:rPr>
        <w:t xml:space="preserve"> </w:t>
      </w:r>
      <w:r w:rsidR="00A6109A" w:rsidRPr="00947F15">
        <w:rPr>
          <w:rFonts w:ascii="Sylfaen" w:hAnsi="Sylfaen"/>
          <w:sz w:val="24"/>
          <w:szCs w:val="24"/>
        </w:rPr>
        <w:t>ծ</w:t>
      </w:r>
      <w:r w:rsidR="0002286A">
        <w:rPr>
          <w:rFonts w:ascii="Sylfaen" w:hAnsi="Sylfaen"/>
          <w:sz w:val="24"/>
          <w:szCs w:val="24"/>
          <w:lang w:val="en-US"/>
        </w:rPr>
        <w:t>արտոնագրերի</w:t>
      </w:r>
      <w:r w:rsidR="00280079" w:rsidRPr="00280079">
        <w:rPr>
          <w:rFonts w:ascii="Sylfaen" w:hAnsi="Sylfaen"/>
          <w:sz w:val="24"/>
          <w:szCs w:val="24"/>
          <w:lang w:val="en-US"/>
        </w:rPr>
        <w:t xml:space="preserve"> </w:t>
      </w:r>
      <w:r w:rsidR="00A6109A" w:rsidRPr="00947F15">
        <w:rPr>
          <w:rFonts w:ascii="Sylfaen" w:hAnsi="Sylfaen"/>
          <w:sz w:val="24"/>
          <w:szCs w:val="24"/>
        </w:rPr>
        <w:t>հիման</w:t>
      </w:r>
      <w:r w:rsidR="00280079" w:rsidRPr="00280079">
        <w:rPr>
          <w:rFonts w:ascii="Sylfaen" w:hAnsi="Sylfaen"/>
          <w:sz w:val="24"/>
          <w:szCs w:val="24"/>
          <w:lang w:val="en-US"/>
        </w:rPr>
        <w:t xml:space="preserve"> </w:t>
      </w:r>
      <w:r w:rsidR="00A6109A" w:rsidRPr="00947F15">
        <w:rPr>
          <w:rFonts w:ascii="Sylfaen" w:hAnsi="Sylfaen"/>
          <w:sz w:val="24"/>
          <w:szCs w:val="24"/>
        </w:rPr>
        <w:t>վրա</w:t>
      </w:r>
      <w:r w:rsidR="00280079" w:rsidRPr="00280079">
        <w:rPr>
          <w:rFonts w:ascii="Sylfaen" w:hAnsi="Sylfaen"/>
          <w:sz w:val="24"/>
          <w:szCs w:val="24"/>
          <w:lang w:val="en-US"/>
        </w:rPr>
        <w:t xml:space="preserve"> </w:t>
      </w:r>
      <w:r w:rsidR="00A6109A" w:rsidRPr="00947F15">
        <w:rPr>
          <w:rFonts w:ascii="Sylfaen" w:hAnsi="Sylfaen"/>
          <w:sz w:val="24"/>
          <w:szCs w:val="24"/>
        </w:rPr>
        <w:t>իրականացնել</w:t>
      </w:r>
      <w:r w:rsidR="00280079" w:rsidRPr="00280079">
        <w:rPr>
          <w:rFonts w:ascii="Sylfaen" w:hAnsi="Sylfaen"/>
          <w:sz w:val="24"/>
          <w:szCs w:val="24"/>
          <w:lang w:val="en-US"/>
        </w:rPr>
        <w:t xml:space="preserve"> </w:t>
      </w:r>
      <w:r w:rsidR="00A6109A" w:rsidRPr="00947F15">
        <w:rPr>
          <w:rFonts w:ascii="Sylfaen" w:hAnsi="Sylfaen"/>
          <w:sz w:val="24"/>
          <w:szCs w:val="24"/>
        </w:rPr>
        <w:t>բանկային</w:t>
      </w:r>
      <w:r w:rsidR="00280079" w:rsidRPr="00280079">
        <w:rPr>
          <w:rFonts w:ascii="Sylfaen" w:hAnsi="Sylfaen"/>
          <w:sz w:val="24"/>
          <w:szCs w:val="24"/>
          <w:lang w:val="en-US"/>
        </w:rPr>
        <w:t xml:space="preserve"> </w:t>
      </w:r>
      <w:r w:rsidR="00A6109A" w:rsidRPr="00947F15">
        <w:rPr>
          <w:rFonts w:ascii="Sylfaen" w:hAnsi="Sylfaen"/>
          <w:sz w:val="24"/>
          <w:szCs w:val="24"/>
        </w:rPr>
        <w:t>գործունեություն</w:t>
      </w:r>
      <w:r w:rsidR="00A6109A" w:rsidRPr="00947F15">
        <w:rPr>
          <w:rFonts w:ascii="Sylfaen" w:hAnsi="Sylfaen"/>
          <w:sz w:val="24"/>
          <w:szCs w:val="24"/>
          <w:lang w:val="en-US"/>
        </w:rPr>
        <w:t>:</w:t>
      </w:r>
      <w:r w:rsidR="00280079" w:rsidRPr="00280079">
        <w:rPr>
          <w:rFonts w:ascii="Sylfaen" w:hAnsi="Sylfaen"/>
          <w:sz w:val="24"/>
          <w:szCs w:val="24"/>
          <w:lang w:val="en-US"/>
        </w:rPr>
        <w:t xml:space="preserve"> </w:t>
      </w:r>
      <w:r w:rsidR="00A6109A" w:rsidRPr="00947F15">
        <w:rPr>
          <w:rFonts w:ascii="Sylfaen" w:hAnsi="Sylfaen"/>
          <w:sz w:val="24"/>
          <w:szCs w:val="24"/>
        </w:rPr>
        <w:lastRenderedPageBreak/>
        <w:t>Բանկային</w:t>
      </w:r>
      <w:r w:rsidR="00280079" w:rsidRPr="00280079">
        <w:rPr>
          <w:rFonts w:ascii="Sylfaen" w:hAnsi="Sylfaen"/>
          <w:sz w:val="24"/>
          <w:szCs w:val="24"/>
          <w:lang w:val="en-US"/>
        </w:rPr>
        <w:t xml:space="preserve"> </w:t>
      </w:r>
      <w:r w:rsidR="00A6109A" w:rsidRPr="00947F15">
        <w:rPr>
          <w:rFonts w:ascii="Sylfaen" w:hAnsi="Sylfaen"/>
          <w:sz w:val="24"/>
          <w:szCs w:val="24"/>
        </w:rPr>
        <w:t>գործունեություն</w:t>
      </w:r>
      <w:r w:rsidR="00280079" w:rsidRPr="00280079">
        <w:rPr>
          <w:rFonts w:ascii="Sylfaen" w:hAnsi="Sylfaen"/>
          <w:sz w:val="24"/>
          <w:szCs w:val="24"/>
          <w:lang w:val="en-US"/>
        </w:rPr>
        <w:t xml:space="preserve"> </w:t>
      </w:r>
      <w:r w:rsidR="00A6109A" w:rsidRPr="00947F15">
        <w:rPr>
          <w:rFonts w:ascii="Sylfaen" w:hAnsi="Sylfaen"/>
          <w:sz w:val="24"/>
          <w:szCs w:val="24"/>
        </w:rPr>
        <w:t>է</w:t>
      </w:r>
      <w:r w:rsidR="00280079" w:rsidRPr="00280079">
        <w:rPr>
          <w:rFonts w:ascii="Sylfaen" w:hAnsi="Sylfaen"/>
          <w:sz w:val="24"/>
          <w:szCs w:val="24"/>
          <w:lang w:val="en-US"/>
        </w:rPr>
        <w:t xml:space="preserve"> </w:t>
      </w:r>
      <w:r w:rsidR="00A6109A" w:rsidRPr="00947F15">
        <w:rPr>
          <w:rFonts w:ascii="Sylfaen" w:hAnsi="Sylfaen"/>
          <w:sz w:val="24"/>
          <w:szCs w:val="24"/>
        </w:rPr>
        <w:t>համարվում</w:t>
      </w:r>
      <w:r w:rsidR="00280079" w:rsidRPr="00280079">
        <w:rPr>
          <w:rFonts w:ascii="Sylfaen" w:hAnsi="Sylfaen"/>
          <w:sz w:val="24"/>
          <w:szCs w:val="24"/>
          <w:lang w:val="en-US"/>
        </w:rPr>
        <w:t xml:space="preserve"> </w:t>
      </w:r>
      <w:r w:rsidR="00A6109A" w:rsidRPr="00947F15">
        <w:rPr>
          <w:rFonts w:ascii="Sylfaen" w:hAnsi="Sylfaen"/>
          <w:sz w:val="24"/>
          <w:szCs w:val="24"/>
        </w:rPr>
        <w:t>ավանդներ</w:t>
      </w:r>
      <w:r w:rsidR="00280079" w:rsidRPr="00280079">
        <w:rPr>
          <w:rFonts w:ascii="Sylfaen" w:hAnsi="Sylfaen"/>
          <w:sz w:val="24"/>
          <w:szCs w:val="24"/>
          <w:lang w:val="en-US"/>
        </w:rPr>
        <w:t xml:space="preserve"> </w:t>
      </w:r>
      <w:r w:rsidR="00A6109A" w:rsidRPr="00947F15">
        <w:rPr>
          <w:rFonts w:ascii="Sylfaen" w:hAnsi="Sylfaen"/>
          <w:sz w:val="24"/>
          <w:szCs w:val="24"/>
        </w:rPr>
        <w:t>ընդունելը</w:t>
      </w:r>
      <w:r w:rsidR="00280079" w:rsidRPr="00280079">
        <w:rPr>
          <w:rFonts w:ascii="Sylfaen" w:hAnsi="Sylfaen"/>
          <w:sz w:val="24"/>
          <w:szCs w:val="24"/>
          <w:lang w:val="en-US"/>
        </w:rPr>
        <w:t xml:space="preserve"> </w:t>
      </w:r>
      <w:r w:rsidR="00A6109A" w:rsidRPr="00947F15">
        <w:rPr>
          <w:rFonts w:ascii="Sylfaen" w:hAnsi="Sylfaen"/>
          <w:sz w:val="24"/>
          <w:szCs w:val="24"/>
        </w:rPr>
        <w:t>կամ</w:t>
      </w:r>
      <w:r w:rsidR="00280079" w:rsidRPr="00280079">
        <w:rPr>
          <w:rFonts w:ascii="Sylfaen" w:hAnsi="Sylfaen"/>
          <w:sz w:val="24"/>
          <w:szCs w:val="24"/>
          <w:lang w:val="en-US"/>
        </w:rPr>
        <w:t xml:space="preserve"> </w:t>
      </w:r>
      <w:r w:rsidR="00A6109A" w:rsidRPr="00947F15">
        <w:rPr>
          <w:rFonts w:ascii="Sylfaen" w:hAnsi="Sylfaen"/>
          <w:sz w:val="24"/>
          <w:szCs w:val="24"/>
        </w:rPr>
        <w:t>ավանդներ</w:t>
      </w:r>
      <w:r w:rsidR="00280079" w:rsidRPr="00280079">
        <w:rPr>
          <w:rFonts w:ascii="Sylfaen" w:hAnsi="Sylfaen"/>
          <w:sz w:val="24"/>
          <w:szCs w:val="24"/>
          <w:lang w:val="en-US"/>
        </w:rPr>
        <w:t xml:space="preserve"> </w:t>
      </w:r>
      <w:r w:rsidR="00A6109A" w:rsidRPr="00947F15">
        <w:rPr>
          <w:rFonts w:ascii="Sylfaen" w:hAnsi="Sylfaen"/>
          <w:sz w:val="24"/>
          <w:szCs w:val="24"/>
        </w:rPr>
        <w:t>ընդունելու</w:t>
      </w:r>
      <w:r w:rsidR="00280079" w:rsidRPr="00280079">
        <w:rPr>
          <w:rFonts w:ascii="Sylfaen" w:hAnsi="Sylfaen"/>
          <w:sz w:val="24"/>
          <w:szCs w:val="24"/>
          <w:lang w:val="en-US"/>
        </w:rPr>
        <w:t xml:space="preserve"> </w:t>
      </w:r>
      <w:r w:rsidR="00A6109A" w:rsidRPr="00947F15">
        <w:rPr>
          <w:rFonts w:ascii="Sylfaen" w:hAnsi="Sylfaen"/>
          <w:sz w:val="24"/>
          <w:szCs w:val="24"/>
        </w:rPr>
        <w:t>առաջարկությամբ</w:t>
      </w:r>
      <w:r w:rsidR="00280079" w:rsidRPr="00280079">
        <w:rPr>
          <w:rFonts w:ascii="Sylfaen" w:hAnsi="Sylfaen"/>
          <w:sz w:val="24"/>
          <w:szCs w:val="24"/>
          <w:lang w:val="en-US"/>
        </w:rPr>
        <w:t xml:space="preserve"> </w:t>
      </w:r>
      <w:r w:rsidR="00A6109A" w:rsidRPr="00947F15">
        <w:rPr>
          <w:rFonts w:ascii="Sylfaen" w:hAnsi="Sylfaen"/>
          <w:sz w:val="24"/>
          <w:szCs w:val="24"/>
        </w:rPr>
        <w:t>հանդես</w:t>
      </w:r>
      <w:r w:rsidR="00280079" w:rsidRPr="00280079">
        <w:rPr>
          <w:rFonts w:ascii="Sylfaen" w:hAnsi="Sylfaen"/>
          <w:sz w:val="24"/>
          <w:szCs w:val="24"/>
          <w:lang w:val="en-US"/>
        </w:rPr>
        <w:t xml:space="preserve"> </w:t>
      </w:r>
      <w:r w:rsidR="00A6109A" w:rsidRPr="00947F15">
        <w:rPr>
          <w:rFonts w:ascii="Sylfaen" w:hAnsi="Sylfaen"/>
          <w:sz w:val="24"/>
          <w:szCs w:val="24"/>
        </w:rPr>
        <w:t>գալը</w:t>
      </w:r>
      <w:r w:rsidR="00280079" w:rsidRPr="00280079">
        <w:rPr>
          <w:rFonts w:ascii="Sylfaen" w:hAnsi="Sylfaen"/>
          <w:sz w:val="24"/>
          <w:szCs w:val="24"/>
          <w:lang w:val="en-US"/>
        </w:rPr>
        <w:t xml:space="preserve"> </w:t>
      </w:r>
      <w:r w:rsidR="00A6109A" w:rsidRPr="00947F15">
        <w:rPr>
          <w:rFonts w:ascii="Sylfaen" w:hAnsi="Sylfaen"/>
          <w:sz w:val="24"/>
          <w:szCs w:val="24"/>
        </w:rPr>
        <w:t>և</w:t>
      </w:r>
      <w:r w:rsidR="00A6109A">
        <w:rPr>
          <w:rFonts w:ascii="Sylfaen" w:hAnsi="Sylfaen"/>
          <w:sz w:val="24"/>
          <w:szCs w:val="24"/>
          <w:lang w:val="en-US"/>
        </w:rPr>
        <w:t>,</w:t>
      </w:r>
      <w:r w:rsidR="00280079" w:rsidRPr="00280079">
        <w:rPr>
          <w:rFonts w:ascii="Sylfaen" w:hAnsi="Sylfaen"/>
          <w:sz w:val="24"/>
          <w:szCs w:val="24"/>
          <w:lang w:val="en-US"/>
        </w:rPr>
        <w:t xml:space="preserve"> </w:t>
      </w:r>
      <w:r w:rsidR="00A6109A" w:rsidRPr="00947F15">
        <w:rPr>
          <w:rFonts w:ascii="Sylfaen" w:hAnsi="Sylfaen"/>
          <w:sz w:val="24"/>
          <w:szCs w:val="24"/>
        </w:rPr>
        <w:t>ավանդն</w:t>
      </w:r>
      <w:r w:rsidR="00280079" w:rsidRPr="00280079">
        <w:rPr>
          <w:rFonts w:ascii="Sylfaen" w:hAnsi="Sylfaen"/>
          <w:sz w:val="24"/>
          <w:szCs w:val="24"/>
          <w:lang w:val="en-US"/>
        </w:rPr>
        <w:t xml:space="preserve"> </w:t>
      </w:r>
      <w:r w:rsidR="00A6109A" w:rsidRPr="00947F15">
        <w:rPr>
          <w:rFonts w:ascii="Sylfaen" w:hAnsi="Sylfaen"/>
          <w:sz w:val="24"/>
          <w:szCs w:val="24"/>
        </w:rPr>
        <w:t>ընդունողի</w:t>
      </w:r>
      <w:r w:rsidR="00280079" w:rsidRPr="00280079">
        <w:rPr>
          <w:rFonts w:ascii="Sylfaen" w:hAnsi="Sylfaen"/>
          <w:sz w:val="24"/>
          <w:szCs w:val="24"/>
          <w:lang w:val="en-US"/>
        </w:rPr>
        <w:t xml:space="preserve"> </w:t>
      </w:r>
      <w:r w:rsidR="00A6109A" w:rsidRPr="00947F15">
        <w:rPr>
          <w:rFonts w:ascii="Sylfaen" w:hAnsi="Sylfaen"/>
          <w:sz w:val="24"/>
          <w:szCs w:val="24"/>
        </w:rPr>
        <w:t>անունից</w:t>
      </w:r>
      <w:r w:rsidR="00280079" w:rsidRPr="00280079">
        <w:rPr>
          <w:rFonts w:ascii="Sylfaen" w:hAnsi="Sylfaen"/>
          <w:sz w:val="24"/>
          <w:szCs w:val="24"/>
          <w:lang w:val="en-US"/>
        </w:rPr>
        <w:t xml:space="preserve"> </w:t>
      </w:r>
      <w:r w:rsidR="00A6109A" w:rsidRPr="00947F15">
        <w:rPr>
          <w:rFonts w:ascii="Sylfaen" w:hAnsi="Sylfaen"/>
          <w:sz w:val="24"/>
          <w:szCs w:val="24"/>
        </w:rPr>
        <w:t>և</w:t>
      </w:r>
      <w:r w:rsidR="00280079" w:rsidRPr="00280079">
        <w:rPr>
          <w:rFonts w:ascii="Sylfaen" w:hAnsi="Sylfaen"/>
          <w:sz w:val="24"/>
          <w:szCs w:val="24"/>
          <w:lang w:val="en-US"/>
        </w:rPr>
        <w:t xml:space="preserve"> </w:t>
      </w:r>
      <w:r w:rsidR="00A6109A" w:rsidRPr="00947F15">
        <w:rPr>
          <w:rFonts w:ascii="Sylfaen" w:hAnsi="Sylfaen"/>
          <w:sz w:val="24"/>
          <w:szCs w:val="24"/>
        </w:rPr>
        <w:t>ռիսկով</w:t>
      </w:r>
      <w:r w:rsidR="00A6109A">
        <w:rPr>
          <w:rFonts w:ascii="Sylfaen" w:hAnsi="Sylfaen"/>
          <w:sz w:val="24"/>
          <w:szCs w:val="24"/>
          <w:lang w:val="en-US"/>
        </w:rPr>
        <w:t>,</w:t>
      </w:r>
      <w:r w:rsidR="00280079" w:rsidRPr="00280079">
        <w:rPr>
          <w:rFonts w:ascii="Sylfaen" w:hAnsi="Sylfaen"/>
          <w:sz w:val="24"/>
          <w:szCs w:val="24"/>
          <w:lang w:val="en-US"/>
        </w:rPr>
        <w:t xml:space="preserve"> </w:t>
      </w:r>
      <w:r w:rsidR="00A6109A" w:rsidRPr="00947F15">
        <w:rPr>
          <w:rFonts w:ascii="Sylfaen" w:hAnsi="Sylfaen"/>
          <w:sz w:val="24"/>
          <w:szCs w:val="24"/>
        </w:rPr>
        <w:t>դրանք</w:t>
      </w:r>
      <w:r w:rsidR="00280079" w:rsidRPr="00280079">
        <w:rPr>
          <w:rFonts w:ascii="Sylfaen" w:hAnsi="Sylfaen"/>
          <w:sz w:val="24"/>
          <w:szCs w:val="24"/>
          <w:lang w:val="en-US"/>
        </w:rPr>
        <w:t xml:space="preserve"> </w:t>
      </w:r>
      <w:r w:rsidR="00A6109A" w:rsidRPr="00947F15">
        <w:rPr>
          <w:rFonts w:ascii="Sylfaen" w:hAnsi="Sylfaen"/>
          <w:sz w:val="24"/>
          <w:szCs w:val="24"/>
        </w:rPr>
        <w:t>տեղաբաշխելը</w:t>
      </w:r>
      <w:r w:rsidR="00A6109A">
        <w:rPr>
          <w:rFonts w:ascii="Sylfaen" w:hAnsi="Sylfaen"/>
          <w:sz w:val="24"/>
          <w:szCs w:val="24"/>
          <w:lang w:val="en-US"/>
        </w:rPr>
        <w:t>`</w:t>
      </w:r>
      <w:r w:rsidR="00280079" w:rsidRPr="00280079">
        <w:rPr>
          <w:rFonts w:ascii="Sylfaen" w:hAnsi="Sylfaen"/>
          <w:sz w:val="24"/>
          <w:szCs w:val="24"/>
          <w:lang w:val="en-US"/>
        </w:rPr>
        <w:t xml:space="preserve"> </w:t>
      </w:r>
      <w:r w:rsidR="00A6109A" w:rsidRPr="00947F15">
        <w:rPr>
          <w:rFonts w:ascii="Sylfaen" w:hAnsi="Sylfaen"/>
          <w:sz w:val="24"/>
          <w:szCs w:val="24"/>
        </w:rPr>
        <w:t>վարկեր</w:t>
      </w:r>
      <w:r w:rsidR="00A6109A" w:rsidRPr="00947F15">
        <w:rPr>
          <w:rFonts w:ascii="Sylfaen" w:hAnsi="Sylfaen"/>
          <w:sz w:val="24"/>
          <w:szCs w:val="24"/>
          <w:lang w:val="en-US"/>
        </w:rPr>
        <w:t xml:space="preserve">, </w:t>
      </w:r>
      <w:r w:rsidR="00A6109A" w:rsidRPr="00947F15">
        <w:rPr>
          <w:rFonts w:ascii="Sylfaen" w:hAnsi="Sylfaen"/>
          <w:sz w:val="24"/>
          <w:szCs w:val="24"/>
        </w:rPr>
        <w:t>ավանդներ</w:t>
      </w:r>
      <w:r w:rsidR="00A6109A" w:rsidRPr="00947F15">
        <w:rPr>
          <w:rFonts w:ascii="Sylfaen" w:hAnsi="Sylfaen"/>
          <w:sz w:val="24"/>
          <w:szCs w:val="24"/>
          <w:lang w:val="en-US"/>
        </w:rPr>
        <w:t xml:space="preserve">, </w:t>
      </w:r>
      <w:r w:rsidR="00A6109A" w:rsidRPr="00947F15">
        <w:rPr>
          <w:rFonts w:ascii="Sylfaen" w:hAnsi="Sylfaen"/>
          <w:sz w:val="24"/>
          <w:szCs w:val="24"/>
        </w:rPr>
        <w:t>դեպոզիտներ</w:t>
      </w:r>
      <w:r w:rsidR="00280079" w:rsidRPr="00280079">
        <w:rPr>
          <w:rFonts w:ascii="Sylfaen" w:hAnsi="Sylfaen"/>
          <w:sz w:val="24"/>
          <w:szCs w:val="24"/>
          <w:lang w:val="en-US"/>
        </w:rPr>
        <w:t xml:space="preserve"> </w:t>
      </w:r>
      <w:r w:rsidR="00A6109A" w:rsidRPr="00947F15">
        <w:rPr>
          <w:rFonts w:ascii="Sylfaen" w:hAnsi="Sylfaen"/>
          <w:sz w:val="24"/>
          <w:szCs w:val="24"/>
        </w:rPr>
        <w:t>տրամադրելու</w:t>
      </w:r>
      <w:r w:rsidR="00280079" w:rsidRPr="00280079">
        <w:rPr>
          <w:rFonts w:ascii="Sylfaen" w:hAnsi="Sylfaen"/>
          <w:sz w:val="24"/>
          <w:szCs w:val="24"/>
          <w:lang w:val="en-US"/>
        </w:rPr>
        <w:t xml:space="preserve"> </w:t>
      </w:r>
      <w:r w:rsidR="00A6109A" w:rsidRPr="00947F15">
        <w:rPr>
          <w:rFonts w:ascii="Sylfaen" w:hAnsi="Sylfaen"/>
          <w:sz w:val="24"/>
          <w:szCs w:val="24"/>
        </w:rPr>
        <w:t>և</w:t>
      </w:r>
      <w:r w:rsidR="002E60B3">
        <w:rPr>
          <w:rFonts w:ascii="Sylfaen" w:hAnsi="Sylfaen"/>
          <w:sz w:val="24"/>
          <w:szCs w:val="24"/>
          <w:lang w:val="en-US"/>
        </w:rPr>
        <w:t>/</w:t>
      </w:r>
      <w:r w:rsidR="00A6109A" w:rsidRPr="00947F15">
        <w:rPr>
          <w:rFonts w:ascii="Sylfaen" w:hAnsi="Sylfaen"/>
          <w:sz w:val="24"/>
          <w:szCs w:val="24"/>
        </w:rPr>
        <w:t>կամ</w:t>
      </w:r>
      <w:r w:rsidR="00280079" w:rsidRPr="00280079">
        <w:rPr>
          <w:rFonts w:ascii="Sylfaen" w:hAnsi="Sylfaen"/>
          <w:sz w:val="24"/>
          <w:szCs w:val="24"/>
          <w:lang w:val="en-US"/>
        </w:rPr>
        <w:t xml:space="preserve"> </w:t>
      </w:r>
      <w:r w:rsidR="00A6109A" w:rsidRPr="00947F15">
        <w:rPr>
          <w:rFonts w:ascii="Sylfaen" w:hAnsi="Sylfaen"/>
          <w:sz w:val="24"/>
          <w:szCs w:val="24"/>
        </w:rPr>
        <w:t>ներդրումներ</w:t>
      </w:r>
      <w:r w:rsidR="00280079" w:rsidRPr="00280079">
        <w:rPr>
          <w:rFonts w:ascii="Sylfaen" w:hAnsi="Sylfaen"/>
          <w:sz w:val="24"/>
          <w:szCs w:val="24"/>
          <w:lang w:val="en-US"/>
        </w:rPr>
        <w:t xml:space="preserve"> </w:t>
      </w:r>
      <w:r w:rsidR="00A6109A" w:rsidRPr="00947F15">
        <w:rPr>
          <w:rFonts w:ascii="Sylfaen" w:hAnsi="Sylfaen"/>
          <w:sz w:val="24"/>
          <w:szCs w:val="24"/>
        </w:rPr>
        <w:t>կատարելու</w:t>
      </w:r>
      <w:r w:rsidR="00280079" w:rsidRPr="00280079">
        <w:rPr>
          <w:rFonts w:ascii="Sylfaen" w:hAnsi="Sylfaen"/>
          <w:sz w:val="24"/>
          <w:szCs w:val="24"/>
          <w:lang w:val="en-US"/>
        </w:rPr>
        <w:t xml:space="preserve"> </w:t>
      </w:r>
      <w:r w:rsidR="00A6109A" w:rsidRPr="00947F15">
        <w:rPr>
          <w:rFonts w:ascii="Sylfaen" w:hAnsi="Sylfaen"/>
          <w:sz w:val="24"/>
          <w:szCs w:val="24"/>
        </w:rPr>
        <w:t>միջոցով</w:t>
      </w:r>
      <w:r w:rsidR="00A6109A" w:rsidRPr="00947F15">
        <w:rPr>
          <w:rFonts w:ascii="Sylfaen" w:hAnsi="Sylfaen"/>
          <w:sz w:val="24"/>
          <w:szCs w:val="24"/>
          <w:lang w:val="en-US"/>
        </w:rPr>
        <w:t>:</w:t>
      </w:r>
      <w:r w:rsidR="00280079" w:rsidRPr="00280079">
        <w:rPr>
          <w:rFonts w:ascii="Sylfaen" w:hAnsi="Sylfaen"/>
          <w:sz w:val="24"/>
          <w:szCs w:val="24"/>
          <w:lang w:val="en-US"/>
        </w:rPr>
        <w:t xml:space="preserve"> </w:t>
      </w:r>
      <w:r w:rsidR="00A6109A" w:rsidRPr="00947F15">
        <w:rPr>
          <w:rFonts w:ascii="Sylfaen" w:hAnsi="Sylfaen"/>
          <w:sz w:val="24"/>
          <w:szCs w:val="24"/>
        </w:rPr>
        <w:t>Առանց</w:t>
      </w:r>
      <w:r w:rsidR="00280079" w:rsidRPr="00280079">
        <w:rPr>
          <w:rFonts w:ascii="Sylfaen" w:hAnsi="Sylfaen"/>
          <w:sz w:val="24"/>
          <w:szCs w:val="24"/>
          <w:lang w:val="en-US"/>
        </w:rPr>
        <w:t xml:space="preserve"> </w:t>
      </w:r>
      <w:r w:rsidR="006D06A5">
        <w:rPr>
          <w:rFonts w:ascii="Sylfaen" w:hAnsi="Sylfaen"/>
          <w:sz w:val="24"/>
          <w:szCs w:val="24"/>
        </w:rPr>
        <w:t>Կ</w:t>
      </w:r>
      <w:r w:rsidR="006D06A5">
        <w:rPr>
          <w:rFonts w:ascii="Sylfaen" w:hAnsi="Sylfaen"/>
          <w:sz w:val="24"/>
          <w:szCs w:val="24"/>
          <w:lang w:val="en-US"/>
        </w:rPr>
        <w:t>Բ-</w:t>
      </w:r>
      <w:r w:rsidR="00A6109A" w:rsidRPr="00947F15">
        <w:rPr>
          <w:rFonts w:ascii="Sylfaen" w:hAnsi="Sylfaen"/>
          <w:sz w:val="24"/>
          <w:szCs w:val="24"/>
        </w:rPr>
        <w:t>ի</w:t>
      </w:r>
      <w:r w:rsidR="00280079" w:rsidRPr="00280079">
        <w:rPr>
          <w:rFonts w:ascii="Sylfaen" w:hAnsi="Sylfaen"/>
          <w:sz w:val="24"/>
          <w:szCs w:val="24"/>
          <w:lang w:val="en-US"/>
        </w:rPr>
        <w:t xml:space="preserve"> </w:t>
      </w:r>
      <w:r w:rsidR="00A6109A" w:rsidRPr="00947F15">
        <w:rPr>
          <w:rFonts w:ascii="Sylfaen" w:hAnsi="Sylfaen"/>
          <w:sz w:val="24"/>
          <w:szCs w:val="24"/>
        </w:rPr>
        <w:t>կողմից</w:t>
      </w:r>
      <w:r w:rsidR="00280079" w:rsidRPr="00280079">
        <w:rPr>
          <w:rFonts w:ascii="Sylfaen" w:hAnsi="Sylfaen"/>
          <w:sz w:val="24"/>
          <w:szCs w:val="24"/>
          <w:lang w:val="en-US"/>
        </w:rPr>
        <w:t xml:space="preserve"> </w:t>
      </w:r>
      <w:r w:rsidR="00A6109A" w:rsidRPr="00947F15">
        <w:rPr>
          <w:rFonts w:ascii="Sylfaen" w:hAnsi="Sylfaen"/>
          <w:sz w:val="24"/>
          <w:szCs w:val="24"/>
        </w:rPr>
        <w:t>տրված</w:t>
      </w:r>
      <w:r w:rsidR="00280079" w:rsidRPr="00280079">
        <w:rPr>
          <w:rFonts w:ascii="Sylfaen" w:hAnsi="Sylfaen"/>
          <w:sz w:val="24"/>
          <w:szCs w:val="24"/>
          <w:lang w:val="en-US"/>
        </w:rPr>
        <w:t xml:space="preserve"> </w:t>
      </w:r>
      <w:r w:rsidR="00567838">
        <w:rPr>
          <w:rFonts w:ascii="Sylfaen" w:hAnsi="Sylfaen"/>
          <w:sz w:val="24"/>
          <w:szCs w:val="24"/>
          <w:lang w:val="en-US"/>
        </w:rPr>
        <w:t>արտոնագր</w:t>
      </w:r>
      <w:r w:rsidR="009E1F12">
        <w:rPr>
          <w:rFonts w:ascii="Sylfaen" w:hAnsi="Sylfaen"/>
          <w:sz w:val="24"/>
          <w:szCs w:val="24"/>
          <w:lang w:val="en-US"/>
        </w:rPr>
        <w:t>եր</w:t>
      </w:r>
      <w:r w:rsidR="00567838">
        <w:rPr>
          <w:rFonts w:ascii="Sylfaen" w:hAnsi="Sylfaen"/>
          <w:sz w:val="24"/>
          <w:szCs w:val="24"/>
          <w:lang w:val="en-US"/>
        </w:rPr>
        <w:t>ի</w:t>
      </w:r>
      <w:r w:rsidR="00280079" w:rsidRPr="00280079">
        <w:rPr>
          <w:rFonts w:ascii="Sylfaen" w:hAnsi="Sylfaen"/>
          <w:sz w:val="24"/>
          <w:szCs w:val="24"/>
          <w:lang w:val="en-US"/>
        </w:rPr>
        <w:t xml:space="preserve"> </w:t>
      </w:r>
      <w:r w:rsidR="00A6109A" w:rsidRPr="00947F15">
        <w:rPr>
          <w:rFonts w:ascii="Sylfaen" w:hAnsi="Sylfaen"/>
          <w:sz w:val="24"/>
          <w:szCs w:val="24"/>
        </w:rPr>
        <w:t>բանկային</w:t>
      </w:r>
      <w:r w:rsidR="00280079" w:rsidRPr="00280079">
        <w:rPr>
          <w:rFonts w:ascii="Sylfaen" w:hAnsi="Sylfaen"/>
          <w:sz w:val="24"/>
          <w:szCs w:val="24"/>
          <w:lang w:val="en-US"/>
        </w:rPr>
        <w:t xml:space="preserve"> </w:t>
      </w:r>
      <w:r w:rsidR="00A6109A" w:rsidRPr="00947F15">
        <w:rPr>
          <w:rFonts w:ascii="Sylfaen" w:hAnsi="Sylfaen"/>
          <w:sz w:val="24"/>
          <w:szCs w:val="24"/>
        </w:rPr>
        <w:t>գործունեություն</w:t>
      </w:r>
      <w:r w:rsidR="00280079" w:rsidRPr="00280079">
        <w:rPr>
          <w:rFonts w:ascii="Sylfaen" w:hAnsi="Sylfaen"/>
          <w:sz w:val="24"/>
          <w:szCs w:val="24"/>
          <w:lang w:val="en-US"/>
        </w:rPr>
        <w:t xml:space="preserve"> </w:t>
      </w:r>
      <w:r w:rsidR="00A6109A">
        <w:rPr>
          <w:rFonts w:ascii="Sylfaen" w:hAnsi="Sylfaen"/>
          <w:sz w:val="24"/>
          <w:szCs w:val="24"/>
        </w:rPr>
        <w:t>ի</w:t>
      </w:r>
      <w:r w:rsidR="00A6109A">
        <w:rPr>
          <w:rFonts w:ascii="Sylfaen" w:hAnsi="Sylfaen"/>
          <w:sz w:val="24"/>
          <w:szCs w:val="24"/>
          <w:lang w:val="en-US"/>
        </w:rPr>
        <w:t>ր</w:t>
      </w:r>
      <w:r w:rsidR="00A6109A" w:rsidRPr="00947F15">
        <w:rPr>
          <w:rFonts w:ascii="Sylfaen" w:hAnsi="Sylfaen"/>
          <w:sz w:val="24"/>
          <w:szCs w:val="24"/>
        </w:rPr>
        <w:t>ականացնելն</w:t>
      </w:r>
      <w:r w:rsidR="00280079" w:rsidRPr="00280079">
        <w:rPr>
          <w:rFonts w:ascii="Sylfaen" w:hAnsi="Sylfaen"/>
          <w:sz w:val="24"/>
          <w:szCs w:val="24"/>
          <w:lang w:val="en-US"/>
        </w:rPr>
        <w:t xml:space="preserve"> </w:t>
      </w:r>
      <w:r w:rsidR="00A6109A" w:rsidRPr="00947F15">
        <w:rPr>
          <w:rFonts w:ascii="Sylfaen" w:hAnsi="Sylfaen"/>
          <w:sz w:val="24"/>
          <w:szCs w:val="24"/>
        </w:rPr>
        <w:t>արգելվում</w:t>
      </w:r>
      <w:r w:rsidR="00280079" w:rsidRPr="00280079">
        <w:rPr>
          <w:rFonts w:ascii="Sylfaen" w:hAnsi="Sylfaen"/>
          <w:sz w:val="24"/>
          <w:szCs w:val="24"/>
          <w:lang w:val="en-US"/>
        </w:rPr>
        <w:t xml:space="preserve"> </w:t>
      </w:r>
      <w:r w:rsidR="00A6109A" w:rsidRPr="00947F15">
        <w:rPr>
          <w:rFonts w:ascii="Sylfaen" w:hAnsi="Sylfaen"/>
          <w:sz w:val="24"/>
          <w:szCs w:val="24"/>
        </w:rPr>
        <w:t>է</w:t>
      </w:r>
      <w:r w:rsidR="00A6109A" w:rsidRPr="00947F15">
        <w:rPr>
          <w:rFonts w:ascii="Sylfaen" w:hAnsi="Sylfaen"/>
          <w:sz w:val="24"/>
          <w:szCs w:val="24"/>
          <w:lang w:val="en-US"/>
        </w:rPr>
        <w:t>:</w:t>
      </w:r>
      <w:r w:rsidR="00A6109A">
        <w:rPr>
          <w:rFonts w:ascii="Sylfaen" w:hAnsi="Sylfaen"/>
          <w:sz w:val="24"/>
          <w:szCs w:val="24"/>
          <w:lang w:val="en-US"/>
        </w:rPr>
        <w:t xml:space="preserve"> Առևտրային բանկերը շահույթի նպատակ հետապնդող</w:t>
      </w:r>
      <w:r w:rsidR="00280079" w:rsidRPr="00280079">
        <w:rPr>
          <w:rFonts w:ascii="Sylfaen" w:hAnsi="Sylfaen"/>
          <w:sz w:val="24"/>
          <w:szCs w:val="24"/>
          <w:lang w:val="en-US"/>
        </w:rPr>
        <w:t xml:space="preserve"> </w:t>
      </w:r>
      <w:r w:rsidR="00A6109A">
        <w:rPr>
          <w:rFonts w:ascii="Sylfaen" w:hAnsi="Sylfaen"/>
          <w:sz w:val="24"/>
          <w:szCs w:val="24"/>
          <w:lang w:val="en-US"/>
        </w:rPr>
        <w:t>առևտրային</w:t>
      </w:r>
      <w:r w:rsidR="00280079" w:rsidRPr="00280079">
        <w:rPr>
          <w:rFonts w:ascii="Sylfaen" w:hAnsi="Sylfaen"/>
          <w:sz w:val="24"/>
          <w:szCs w:val="24"/>
          <w:lang w:val="en-US"/>
        </w:rPr>
        <w:t xml:space="preserve"> </w:t>
      </w:r>
      <w:r w:rsidR="00A6109A">
        <w:rPr>
          <w:rFonts w:ascii="Sylfaen" w:hAnsi="Sylfaen"/>
          <w:sz w:val="24"/>
          <w:szCs w:val="24"/>
          <w:lang w:val="en-US"/>
        </w:rPr>
        <w:t xml:space="preserve">կազմակերպություններ են, որոնք գործում են համապատասխան </w:t>
      </w:r>
      <w:r w:rsidR="009E1F12">
        <w:rPr>
          <w:rFonts w:ascii="Sylfaen" w:hAnsi="Sylfaen"/>
          <w:sz w:val="24"/>
          <w:szCs w:val="24"/>
          <w:lang w:val="en-US"/>
        </w:rPr>
        <w:t xml:space="preserve">օրենսդրության </w:t>
      </w:r>
      <w:r w:rsidR="00A6109A">
        <w:rPr>
          <w:rFonts w:ascii="Sylfaen" w:hAnsi="Sylfaen"/>
          <w:sz w:val="24"/>
          <w:szCs w:val="24"/>
          <w:lang w:val="en-US"/>
        </w:rPr>
        <w:t xml:space="preserve">համաձայն: Որպես տնտեսական գործունեության ձև կարող են լինել </w:t>
      </w:r>
      <w:r w:rsidR="00AA4134">
        <w:rPr>
          <w:rFonts w:ascii="Sylfaen" w:hAnsi="Sylfaen"/>
          <w:sz w:val="24"/>
          <w:szCs w:val="24"/>
          <w:lang w:val="en-US"/>
        </w:rPr>
        <w:t>բաժնետիրական, սահմանափակ պատասխանատվությամբ կամ օրենքով սահմանված որևէ այլ կազմակերպաիրավական ձևի:</w:t>
      </w:r>
      <w:r w:rsidR="00280079" w:rsidRPr="00280079">
        <w:rPr>
          <w:rFonts w:ascii="Sylfaen" w:hAnsi="Sylfaen"/>
          <w:sz w:val="24"/>
          <w:szCs w:val="24"/>
          <w:lang w:val="en-US"/>
        </w:rPr>
        <w:t xml:space="preserve"> </w:t>
      </w:r>
      <w:r w:rsidR="00AA4134" w:rsidRPr="00947F15">
        <w:rPr>
          <w:rFonts w:ascii="Sylfaen" w:hAnsi="Sylfaen"/>
          <w:sz w:val="24"/>
          <w:szCs w:val="24"/>
        </w:rPr>
        <w:t>Անկախ</w:t>
      </w:r>
      <w:r w:rsidR="00280079" w:rsidRPr="00280079">
        <w:rPr>
          <w:rFonts w:ascii="Sylfaen" w:hAnsi="Sylfaen"/>
          <w:sz w:val="24"/>
          <w:szCs w:val="24"/>
          <w:lang w:val="en-US"/>
        </w:rPr>
        <w:t xml:space="preserve"> </w:t>
      </w:r>
      <w:r w:rsidR="00AA4134">
        <w:rPr>
          <w:rFonts w:ascii="Sylfaen" w:hAnsi="Sylfaen"/>
          <w:sz w:val="24"/>
          <w:szCs w:val="24"/>
        </w:rPr>
        <w:t>կազմակե</w:t>
      </w:r>
      <w:r w:rsidR="00AA4134">
        <w:rPr>
          <w:rFonts w:ascii="Sylfaen" w:hAnsi="Sylfaen"/>
          <w:sz w:val="24"/>
          <w:szCs w:val="24"/>
          <w:lang w:val="en-US"/>
        </w:rPr>
        <w:t>ր</w:t>
      </w:r>
      <w:r w:rsidR="00AA4134" w:rsidRPr="00947F15">
        <w:rPr>
          <w:rFonts w:ascii="Sylfaen" w:hAnsi="Sylfaen"/>
          <w:sz w:val="24"/>
          <w:szCs w:val="24"/>
        </w:rPr>
        <w:t>պաիրավակա</w:t>
      </w:r>
      <w:r w:rsidR="00280079" w:rsidRPr="00280079">
        <w:rPr>
          <w:rFonts w:ascii="Sylfaen" w:hAnsi="Sylfaen"/>
          <w:sz w:val="24"/>
          <w:szCs w:val="24"/>
          <w:lang w:val="en-US"/>
        </w:rPr>
        <w:t xml:space="preserve"> </w:t>
      </w:r>
      <w:r w:rsidR="00AA4134" w:rsidRPr="00947F15">
        <w:rPr>
          <w:rFonts w:ascii="Sylfaen" w:hAnsi="Sylfaen"/>
          <w:sz w:val="24"/>
          <w:szCs w:val="24"/>
        </w:rPr>
        <w:t>ն</w:t>
      </w:r>
      <w:r w:rsidR="00AA4134">
        <w:rPr>
          <w:rFonts w:ascii="Sylfaen" w:hAnsi="Sylfaen"/>
          <w:sz w:val="24"/>
          <w:szCs w:val="24"/>
          <w:lang w:val="en-US"/>
        </w:rPr>
        <w:t>ձև</w:t>
      </w:r>
      <w:r w:rsidR="00AA4134" w:rsidRPr="00947F15">
        <w:rPr>
          <w:rFonts w:ascii="Sylfaen" w:hAnsi="Sylfaen"/>
          <w:sz w:val="24"/>
          <w:szCs w:val="24"/>
        </w:rPr>
        <w:t>ից</w:t>
      </w:r>
      <w:r w:rsidR="00AA4134">
        <w:rPr>
          <w:rFonts w:ascii="Sylfaen" w:hAnsi="Sylfaen"/>
          <w:sz w:val="24"/>
          <w:szCs w:val="24"/>
          <w:lang w:val="en-US"/>
        </w:rPr>
        <w:t>,</w:t>
      </w:r>
      <w:r w:rsidR="00280079" w:rsidRPr="00280079">
        <w:rPr>
          <w:rFonts w:ascii="Sylfaen" w:hAnsi="Sylfaen"/>
          <w:sz w:val="24"/>
          <w:szCs w:val="24"/>
          <w:lang w:val="en-US"/>
        </w:rPr>
        <w:t xml:space="preserve"> </w:t>
      </w:r>
      <w:r w:rsidR="00AA4134" w:rsidRPr="00947F15">
        <w:rPr>
          <w:rFonts w:ascii="Sylfaen" w:hAnsi="Sylfaen"/>
          <w:sz w:val="24"/>
          <w:szCs w:val="24"/>
        </w:rPr>
        <w:t>բանկերը</w:t>
      </w:r>
      <w:r w:rsidR="00280079" w:rsidRPr="00280079">
        <w:rPr>
          <w:rFonts w:ascii="Sylfaen" w:hAnsi="Sylfaen"/>
          <w:sz w:val="24"/>
          <w:szCs w:val="24"/>
          <w:lang w:val="en-US"/>
        </w:rPr>
        <w:t xml:space="preserve"> </w:t>
      </w:r>
      <w:r w:rsidR="00AA4134" w:rsidRPr="00947F15">
        <w:rPr>
          <w:rFonts w:ascii="Sylfaen" w:hAnsi="Sylfaen"/>
          <w:sz w:val="24"/>
          <w:szCs w:val="24"/>
        </w:rPr>
        <w:t>պարտավոր</w:t>
      </w:r>
      <w:r w:rsidR="00280079" w:rsidRPr="00280079">
        <w:rPr>
          <w:rFonts w:ascii="Sylfaen" w:hAnsi="Sylfaen"/>
          <w:sz w:val="24"/>
          <w:szCs w:val="24"/>
          <w:lang w:val="en-US"/>
        </w:rPr>
        <w:t xml:space="preserve"> </w:t>
      </w:r>
      <w:r w:rsidR="00AA4134" w:rsidRPr="00947F15">
        <w:rPr>
          <w:rFonts w:ascii="Sylfaen" w:hAnsi="Sylfaen"/>
          <w:sz w:val="24"/>
          <w:szCs w:val="24"/>
        </w:rPr>
        <w:t>են</w:t>
      </w:r>
      <w:r w:rsidR="00280079" w:rsidRPr="00280079">
        <w:rPr>
          <w:rFonts w:ascii="Sylfaen" w:hAnsi="Sylfaen"/>
          <w:sz w:val="24"/>
          <w:szCs w:val="24"/>
          <w:lang w:val="en-US"/>
        </w:rPr>
        <w:t xml:space="preserve"> </w:t>
      </w:r>
      <w:r w:rsidR="00AA4134" w:rsidRPr="00947F15">
        <w:rPr>
          <w:rFonts w:ascii="Sylfaen" w:hAnsi="Sylfaen"/>
          <w:sz w:val="24"/>
          <w:szCs w:val="24"/>
        </w:rPr>
        <w:t>ունենալ</w:t>
      </w:r>
      <w:r w:rsidR="00280079" w:rsidRPr="00280079">
        <w:rPr>
          <w:rFonts w:ascii="Sylfaen" w:hAnsi="Sylfaen"/>
          <w:sz w:val="24"/>
          <w:szCs w:val="24"/>
          <w:lang w:val="en-US"/>
        </w:rPr>
        <w:t xml:space="preserve"> </w:t>
      </w:r>
      <w:r w:rsidR="00AA4134">
        <w:rPr>
          <w:rFonts w:ascii="Sylfaen" w:hAnsi="Sylfaen"/>
          <w:sz w:val="24"/>
          <w:szCs w:val="24"/>
          <w:lang w:val="en-US"/>
        </w:rPr>
        <w:t xml:space="preserve">օրենքով </w:t>
      </w:r>
      <w:r w:rsidR="00AA4134" w:rsidRPr="00947F15">
        <w:rPr>
          <w:rFonts w:ascii="Sylfaen" w:hAnsi="Sylfaen"/>
          <w:sz w:val="24"/>
          <w:szCs w:val="24"/>
        </w:rPr>
        <w:t>նախատեսված</w:t>
      </w:r>
      <w:r w:rsidR="00280079" w:rsidRPr="00280079">
        <w:rPr>
          <w:rFonts w:ascii="Sylfaen" w:hAnsi="Sylfaen"/>
          <w:sz w:val="24"/>
          <w:szCs w:val="24"/>
          <w:lang w:val="en-US"/>
        </w:rPr>
        <w:t xml:space="preserve"> </w:t>
      </w:r>
      <w:r w:rsidR="00AA4134" w:rsidRPr="00947F15">
        <w:rPr>
          <w:rFonts w:ascii="Sylfaen" w:hAnsi="Sylfaen"/>
          <w:sz w:val="24"/>
          <w:szCs w:val="24"/>
        </w:rPr>
        <w:t>կառավարման</w:t>
      </w:r>
      <w:r w:rsidR="00280079" w:rsidRPr="00280079">
        <w:rPr>
          <w:rFonts w:ascii="Sylfaen" w:hAnsi="Sylfaen"/>
          <w:sz w:val="24"/>
          <w:szCs w:val="24"/>
          <w:lang w:val="en-US"/>
        </w:rPr>
        <w:t xml:space="preserve"> </w:t>
      </w:r>
      <w:r w:rsidR="00AA4134" w:rsidRPr="00947F15">
        <w:rPr>
          <w:rFonts w:ascii="Sylfaen" w:hAnsi="Sylfaen"/>
          <w:sz w:val="24"/>
          <w:szCs w:val="24"/>
        </w:rPr>
        <w:t>մարմիններ</w:t>
      </w:r>
      <w:r w:rsidR="00AA4134">
        <w:rPr>
          <w:rFonts w:ascii="Sylfaen" w:hAnsi="Sylfaen"/>
          <w:sz w:val="24"/>
          <w:szCs w:val="24"/>
          <w:lang w:val="en-US"/>
        </w:rPr>
        <w:t xml:space="preserve">, </w:t>
      </w:r>
      <w:r w:rsidR="00AA4134" w:rsidRPr="00947F15">
        <w:rPr>
          <w:rFonts w:ascii="Sylfaen" w:hAnsi="Sylfaen"/>
          <w:sz w:val="24"/>
          <w:szCs w:val="24"/>
        </w:rPr>
        <w:t>ստորաբաժանում</w:t>
      </w:r>
      <w:r w:rsidR="00AA4134">
        <w:rPr>
          <w:rFonts w:ascii="Sylfaen" w:hAnsi="Sylfaen"/>
          <w:sz w:val="24"/>
          <w:szCs w:val="24"/>
          <w:lang w:val="en-US"/>
        </w:rPr>
        <w:t>ներ: Ընդունված է համարել, որ շուկայական տնտեսության պայմաններում բանկերը հանդիսանում են ֆինանսական համակարգի կարևորագույն օղակներից մեկը: Բանկերի միջոցով հավաքագրվում է բնակչության կողմից խնայված ֆինանսական միջոցները` ավանդի տեսքով և մտնում շրջանառության մեջ` վարկերի ու ներդրումային ծրագրերի միջոցով</w:t>
      </w:r>
      <w:r w:rsidR="00C87640">
        <w:rPr>
          <w:rFonts w:ascii="Sylfaen" w:hAnsi="Sylfaen"/>
          <w:sz w:val="24"/>
          <w:szCs w:val="24"/>
          <w:lang w:val="en-US"/>
        </w:rPr>
        <w:t>: Մի շարք պետությունների, այդ թվում ՀՀ օրենսդրությամբ, ֆինանսական և վարկային կազմակերպությունները համարվում են բանկային համակարգի տարր:</w:t>
      </w:r>
    </w:p>
    <w:p w:rsidR="00C87640" w:rsidRPr="00894426" w:rsidRDefault="00894426"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rPr>
        <w:t>Ֆոնդ</w:t>
      </w:r>
      <w:r w:rsidR="00C87640">
        <w:rPr>
          <w:rFonts w:ascii="Sylfaen" w:hAnsi="Sylfaen"/>
          <w:sz w:val="24"/>
          <w:szCs w:val="24"/>
          <w:lang w:val="en-US"/>
        </w:rPr>
        <w:t>եր</w:t>
      </w:r>
      <w:r w:rsidR="00B1192F">
        <w:rPr>
          <w:rFonts w:ascii="Sylfaen" w:hAnsi="Sylfaen"/>
          <w:sz w:val="24"/>
          <w:szCs w:val="24"/>
          <w:lang w:val="en-US"/>
        </w:rPr>
        <w:t xml:space="preserve"> -</w:t>
      </w:r>
      <w:r w:rsidR="00C87640">
        <w:rPr>
          <w:rFonts w:ascii="Sylfaen" w:hAnsi="Sylfaen"/>
          <w:sz w:val="24"/>
          <w:szCs w:val="24"/>
          <w:lang w:val="en-US"/>
        </w:rPr>
        <w:t xml:space="preserve">դրանք ֆինանսական համակարգի օղակներից են, որոնց գործունեությունը կայացած է հատկապես զարգացած երկրներում: Ֆոնդերը դասակարգվում են </w:t>
      </w:r>
      <w:r w:rsidR="00C87640" w:rsidRPr="00947F15">
        <w:rPr>
          <w:rFonts w:ascii="Sylfaen" w:hAnsi="Sylfaen"/>
          <w:sz w:val="24"/>
          <w:szCs w:val="24"/>
        </w:rPr>
        <w:t>ըստ</w:t>
      </w:r>
      <w:r w:rsidR="00280079" w:rsidRPr="00280079">
        <w:rPr>
          <w:rFonts w:ascii="Sylfaen" w:hAnsi="Sylfaen"/>
          <w:sz w:val="24"/>
          <w:szCs w:val="24"/>
          <w:lang w:val="en-US"/>
        </w:rPr>
        <w:t xml:space="preserve"> </w:t>
      </w:r>
      <w:r w:rsidR="00C87640">
        <w:rPr>
          <w:rFonts w:ascii="Sylfaen" w:hAnsi="Sylfaen"/>
          <w:sz w:val="24"/>
          <w:szCs w:val="24"/>
          <w:lang w:val="en-US"/>
        </w:rPr>
        <w:t>ն</w:t>
      </w:r>
      <w:r w:rsidR="00C87640" w:rsidRPr="00947F15">
        <w:rPr>
          <w:rFonts w:ascii="Sylfaen" w:hAnsi="Sylfaen"/>
          <w:sz w:val="24"/>
          <w:szCs w:val="24"/>
        </w:rPr>
        <w:t>երդրում</w:t>
      </w:r>
      <w:r w:rsidR="00C87640">
        <w:rPr>
          <w:rFonts w:ascii="Sylfaen" w:hAnsi="Sylfaen"/>
          <w:sz w:val="24"/>
          <w:szCs w:val="24"/>
          <w:lang w:val="en-US"/>
        </w:rPr>
        <w:t>այ</w:t>
      </w:r>
      <w:r w:rsidR="00C87640" w:rsidRPr="00947F15">
        <w:rPr>
          <w:rFonts w:ascii="Sylfaen" w:hAnsi="Sylfaen"/>
          <w:sz w:val="24"/>
          <w:szCs w:val="24"/>
        </w:rPr>
        <w:t>ի</w:t>
      </w:r>
      <w:r w:rsidR="00C87640">
        <w:rPr>
          <w:rFonts w:ascii="Sylfaen" w:hAnsi="Sylfaen"/>
          <w:sz w:val="24"/>
          <w:szCs w:val="24"/>
          <w:lang w:val="en-US"/>
        </w:rPr>
        <w:t>ն</w:t>
      </w:r>
      <w:r w:rsidR="00280079" w:rsidRPr="00280079">
        <w:rPr>
          <w:rFonts w:ascii="Sylfaen" w:hAnsi="Sylfaen"/>
          <w:sz w:val="24"/>
          <w:szCs w:val="24"/>
          <w:lang w:val="en-US"/>
        </w:rPr>
        <w:t xml:space="preserve"> </w:t>
      </w:r>
      <w:r w:rsidR="00C87640" w:rsidRPr="00947F15">
        <w:rPr>
          <w:rFonts w:ascii="Sylfaen" w:hAnsi="Sylfaen"/>
          <w:sz w:val="24"/>
          <w:szCs w:val="24"/>
        </w:rPr>
        <w:t>քաղաքականության</w:t>
      </w:r>
      <w:r w:rsidR="00280079" w:rsidRPr="00280079">
        <w:rPr>
          <w:rFonts w:ascii="Sylfaen" w:hAnsi="Sylfaen"/>
          <w:sz w:val="24"/>
          <w:szCs w:val="24"/>
          <w:lang w:val="en-US"/>
        </w:rPr>
        <w:t xml:space="preserve"> </w:t>
      </w:r>
      <w:r w:rsidR="00C87640" w:rsidRPr="00947F15">
        <w:rPr>
          <w:rFonts w:ascii="Sylfaen" w:hAnsi="Sylfaen"/>
          <w:sz w:val="24"/>
          <w:szCs w:val="24"/>
        </w:rPr>
        <w:t>կամ</w:t>
      </w:r>
      <w:r w:rsidR="00280079" w:rsidRPr="00280079">
        <w:rPr>
          <w:rFonts w:ascii="Sylfaen" w:hAnsi="Sylfaen"/>
          <w:sz w:val="24"/>
          <w:szCs w:val="24"/>
          <w:lang w:val="en-US"/>
        </w:rPr>
        <w:t xml:space="preserve"> </w:t>
      </w:r>
      <w:r w:rsidR="00C87640" w:rsidRPr="00947F15">
        <w:rPr>
          <w:rFonts w:ascii="Sylfaen" w:hAnsi="Sylfaen"/>
          <w:sz w:val="24"/>
          <w:szCs w:val="24"/>
        </w:rPr>
        <w:t>ըստ</w:t>
      </w:r>
      <w:r w:rsidR="00280079" w:rsidRPr="00280079">
        <w:rPr>
          <w:rFonts w:ascii="Sylfaen" w:hAnsi="Sylfaen"/>
          <w:sz w:val="24"/>
          <w:szCs w:val="24"/>
          <w:lang w:val="en-US"/>
        </w:rPr>
        <w:t xml:space="preserve"> </w:t>
      </w:r>
      <w:r w:rsidR="00C87640" w:rsidRPr="00947F15">
        <w:rPr>
          <w:rFonts w:ascii="Sylfaen" w:hAnsi="Sylfaen"/>
          <w:sz w:val="24"/>
          <w:szCs w:val="24"/>
        </w:rPr>
        <w:t>ֆոնդի</w:t>
      </w:r>
      <w:r w:rsidR="00280079" w:rsidRPr="00280079">
        <w:rPr>
          <w:rFonts w:ascii="Sylfaen" w:hAnsi="Sylfaen"/>
          <w:sz w:val="24"/>
          <w:szCs w:val="24"/>
          <w:lang w:val="en-US"/>
        </w:rPr>
        <w:t xml:space="preserve"> </w:t>
      </w:r>
      <w:r w:rsidR="00C87640" w:rsidRPr="00947F15">
        <w:rPr>
          <w:rFonts w:ascii="Sylfaen" w:hAnsi="Sylfaen"/>
          <w:sz w:val="24"/>
          <w:szCs w:val="24"/>
        </w:rPr>
        <w:t>փայերի</w:t>
      </w:r>
      <w:r w:rsidR="00C87640" w:rsidRPr="00947F15">
        <w:rPr>
          <w:rFonts w:ascii="Sylfaen" w:hAnsi="Sylfaen"/>
          <w:sz w:val="24"/>
          <w:szCs w:val="24"/>
          <w:lang w:val="en-US"/>
        </w:rPr>
        <w:t xml:space="preserve"> (</w:t>
      </w:r>
      <w:r w:rsidR="00C87640" w:rsidRPr="00947F15">
        <w:rPr>
          <w:rFonts w:ascii="Sylfaen" w:hAnsi="Sylfaen"/>
          <w:sz w:val="24"/>
          <w:szCs w:val="24"/>
        </w:rPr>
        <w:t>բաժնետոմսերի</w:t>
      </w:r>
      <w:r w:rsidR="00C87640" w:rsidRPr="00947F15">
        <w:rPr>
          <w:rFonts w:ascii="Sylfaen" w:hAnsi="Sylfaen"/>
          <w:sz w:val="24"/>
          <w:szCs w:val="24"/>
          <w:lang w:val="en-US"/>
        </w:rPr>
        <w:t xml:space="preserve">) </w:t>
      </w:r>
      <w:r w:rsidR="00C87640" w:rsidRPr="00947F15">
        <w:rPr>
          <w:rFonts w:ascii="Sylfaen" w:hAnsi="Sylfaen"/>
          <w:sz w:val="24"/>
          <w:szCs w:val="24"/>
        </w:rPr>
        <w:t>թողարկման</w:t>
      </w:r>
      <w:r w:rsidR="00280079" w:rsidRPr="00280079">
        <w:rPr>
          <w:rFonts w:ascii="Sylfaen" w:hAnsi="Sylfaen"/>
          <w:sz w:val="24"/>
          <w:szCs w:val="24"/>
          <w:lang w:val="en-US"/>
        </w:rPr>
        <w:t xml:space="preserve"> </w:t>
      </w:r>
      <w:r w:rsidR="00C87640" w:rsidRPr="00947F15">
        <w:rPr>
          <w:rFonts w:ascii="Sylfaen" w:hAnsi="Sylfaen"/>
          <w:sz w:val="24"/>
          <w:szCs w:val="24"/>
        </w:rPr>
        <w:t>և</w:t>
      </w:r>
      <w:r w:rsidR="00280079" w:rsidRPr="00280079">
        <w:rPr>
          <w:rFonts w:ascii="Sylfaen" w:hAnsi="Sylfaen"/>
          <w:sz w:val="24"/>
          <w:szCs w:val="24"/>
          <w:lang w:val="en-US"/>
        </w:rPr>
        <w:t xml:space="preserve"> </w:t>
      </w:r>
      <w:r w:rsidR="00C87640" w:rsidRPr="00947F15">
        <w:rPr>
          <w:rFonts w:ascii="Sylfaen" w:hAnsi="Sylfaen"/>
          <w:sz w:val="24"/>
          <w:szCs w:val="24"/>
        </w:rPr>
        <w:t>հետգնման</w:t>
      </w:r>
      <w:r w:rsidR="00280079" w:rsidRPr="00825F8B">
        <w:rPr>
          <w:rFonts w:ascii="Sylfaen" w:hAnsi="Sylfaen"/>
          <w:sz w:val="24"/>
          <w:szCs w:val="24"/>
          <w:lang w:val="en-US"/>
        </w:rPr>
        <w:t xml:space="preserve"> </w:t>
      </w:r>
      <w:r w:rsidR="00567838">
        <w:rPr>
          <w:rFonts w:ascii="Sylfaen" w:hAnsi="Sylfaen"/>
          <w:sz w:val="24"/>
          <w:szCs w:val="24"/>
        </w:rPr>
        <w:t>կա</w:t>
      </w:r>
      <w:r w:rsidR="00567838">
        <w:rPr>
          <w:rFonts w:ascii="Sylfaen" w:hAnsi="Sylfaen"/>
          <w:sz w:val="24"/>
          <w:szCs w:val="24"/>
          <w:lang w:val="en-US"/>
        </w:rPr>
        <w:t>ռ</w:t>
      </w:r>
      <w:r w:rsidR="00C87640" w:rsidRPr="00947F15">
        <w:rPr>
          <w:rFonts w:ascii="Sylfaen" w:hAnsi="Sylfaen"/>
          <w:sz w:val="24"/>
          <w:szCs w:val="24"/>
        </w:rPr>
        <w:t>ուցակարգի</w:t>
      </w:r>
      <w:r>
        <w:rPr>
          <w:rFonts w:ascii="Sylfaen" w:hAnsi="Sylfaen"/>
          <w:sz w:val="24"/>
          <w:szCs w:val="24"/>
          <w:lang w:val="en-US"/>
        </w:rPr>
        <w:t xml:space="preserve">: Դրանցից են. </w:t>
      </w:r>
    </w:p>
    <w:p w:rsidR="00947F15" w:rsidRDefault="006D06A5" w:rsidP="004E26E3">
      <w:pPr>
        <w:pStyle w:val="30"/>
        <w:numPr>
          <w:ilvl w:val="0"/>
          <w:numId w:val="34"/>
        </w:numPr>
        <w:shd w:val="clear" w:color="auto" w:fill="auto"/>
        <w:tabs>
          <w:tab w:val="left" w:pos="-2552"/>
          <w:tab w:val="left" w:pos="426"/>
        </w:tabs>
        <w:spacing w:line="288" w:lineRule="auto"/>
        <w:ind w:left="426" w:firstLine="567"/>
        <w:contextualSpacing/>
        <w:jc w:val="both"/>
        <w:rPr>
          <w:rFonts w:ascii="Sylfaen" w:hAnsi="Sylfaen"/>
          <w:sz w:val="24"/>
          <w:szCs w:val="24"/>
          <w:lang w:val="en-US"/>
        </w:rPr>
      </w:pPr>
      <w:r w:rsidRPr="00947F15">
        <w:rPr>
          <w:rFonts w:ascii="Sylfaen" w:hAnsi="Sylfaen"/>
          <w:sz w:val="24"/>
          <w:szCs w:val="24"/>
        </w:rPr>
        <w:t>Ս</w:t>
      </w:r>
      <w:r w:rsidR="00947F15" w:rsidRPr="00947F15">
        <w:rPr>
          <w:rFonts w:ascii="Sylfaen" w:hAnsi="Sylfaen"/>
          <w:sz w:val="24"/>
          <w:szCs w:val="24"/>
        </w:rPr>
        <w:t>տանդարտ</w:t>
      </w:r>
      <w:r w:rsidR="00825F8B" w:rsidRPr="00825F8B">
        <w:rPr>
          <w:rFonts w:ascii="Sylfaen" w:hAnsi="Sylfaen"/>
          <w:sz w:val="24"/>
          <w:szCs w:val="24"/>
          <w:lang w:val="en-US"/>
        </w:rPr>
        <w:t xml:space="preserve"> </w:t>
      </w:r>
      <w:r w:rsidR="00947F15" w:rsidRPr="00947F15">
        <w:rPr>
          <w:rFonts w:ascii="Sylfaen" w:hAnsi="Sylfaen"/>
          <w:sz w:val="24"/>
          <w:szCs w:val="24"/>
        </w:rPr>
        <w:t>ֆոնդ</w:t>
      </w:r>
      <w:r w:rsidR="00096F5D">
        <w:rPr>
          <w:rFonts w:ascii="Sylfaen" w:hAnsi="Sylfaen"/>
          <w:sz w:val="24"/>
          <w:szCs w:val="24"/>
          <w:lang w:val="en-US"/>
        </w:rPr>
        <w:t xml:space="preserve"> </w:t>
      </w:r>
      <w:r w:rsidR="00825F8B">
        <w:rPr>
          <w:rFonts w:ascii="Sylfaen" w:hAnsi="Sylfaen"/>
          <w:sz w:val="24"/>
          <w:szCs w:val="24"/>
          <w:lang w:val="en-US"/>
        </w:rPr>
        <w:t>–</w:t>
      </w:r>
      <w:r w:rsidR="00825F8B" w:rsidRPr="00825F8B">
        <w:rPr>
          <w:rFonts w:ascii="Sylfaen" w:hAnsi="Sylfaen"/>
          <w:sz w:val="24"/>
          <w:szCs w:val="24"/>
          <w:lang w:val="en-US"/>
        </w:rPr>
        <w:t xml:space="preserve"> </w:t>
      </w:r>
      <w:r w:rsidR="00947F15" w:rsidRPr="00947F15">
        <w:rPr>
          <w:rFonts w:ascii="Sylfaen" w:hAnsi="Sylfaen"/>
          <w:sz w:val="24"/>
          <w:szCs w:val="24"/>
        </w:rPr>
        <w:t>մասնագիտացված</w:t>
      </w:r>
      <w:r w:rsidR="00825F8B" w:rsidRPr="00825F8B">
        <w:rPr>
          <w:rFonts w:ascii="Sylfaen" w:hAnsi="Sylfaen"/>
          <w:sz w:val="24"/>
          <w:szCs w:val="24"/>
          <w:lang w:val="en-US"/>
        </w:rPr>
        <w:t xml:space="preserve"> </w:t>
      </w:r>
      <w:r w:rsidR="00947F15" w:rsidRPr="00947F15">
        <w:rPr>
          <w:rFonts w:ascii="Sylfaen" w:hAnsi="Sylfaen"/>
          <w:sz w:val="24"/>
          <w:szCs w:val="24"/>
        </w:rPr>
        <w:t>ֆոնդ</w:t>
      </w:r>
      <w:r w:rsidR="00825F8B" w:rsidRPr="00825F8B">
        <w:rPr>
          <w:rFonts w:ascii="Sylfaen" w:hAnsi="Sylfaen"/>
          <w:sz w:val="24"/>
          <w:szCs w:val="24"/>
          <w:lang w:val="en-US"/>
        </w:rPr>
        <w:t xml:space="preserve"> </w:t>
      </w:r>
      <w:r w:rsidR="00947F15" w:rsidRPr="00947F15">
        <w:rPr>
          <w:rFonts w:ascii="Sylfaen" w:hAnsi="Sylfaen"/>
          <w:sz w:val="24"/>
          <w:szCs w:val="24"/>
        </w:rPr>
        <w:t>չհամարվող</w:t>
      </w:r>
      <w:r w:rsidR="00825F8B" w:rsidRPr="00825F8B">
        <w:rPr>
          <w:rFonts w:ascii="Sylfaen" w:hAnsi="Sylfaen"/>
          <w:sz w:val="24"/>
          <w:szCs w:val="24"/>
          <w:lang w:val="en-US"/>
        </w:rPr>
        <w:t xml:space="preserve"> </w:t>
      </w:r>
      <w:r w:rsidR="00947F15" w:rsidRPr="00947F15">
        <w:rPr>
          <w:rFonts w:ascii="Sylfaen" w:hAnsi="Sylfaen"/>
          <w:sz w:val="24"/>
          <w:szCs w:val="24"/>
        </w:rPr>
        <w:t>ֆոնդի</w:t>
      </w:r>
      <w:r w:rsidR="00825F8B" w:rsidRPr="00825F8B">
        <w:rPr>
          <w:rFonts w:ascii="Sylfaen" w:hAnsi="Sylfaen"/>
          <w:sz w:val="24"/>
          <w:szCs w:val="24"/>
          <w:lang w:val="en-US"/>
        </w:rPr>
        <w:t xml:space="preserve"> </w:t>
      </w:r>
      <w:r w:rsidR="00947F15" w:rsidRPr="00947F15">
        <w:rPr>
          <w:rFonts w:ascii="Sylfaen" w:hAnsi="Sylfaen"/>
          <w:sz w:val="24"/>
          <w:szCs w:val="24"/>
        </w:rPr>
        <w:t>տեսակ</w:t>
      </w:r>
      <w:r w:rsidR="00947F15" w:rsidRPr="00947F15">
        <w:rPr>
          <w:rFonts w:ascii="Sylfaen" w:hAnsi="Sylfaen"/>
          <w:sz w:val="24"/>
          <w:szCs w:val="24"/>
          <w:lang w:val="en-US"/>
        </w:rPr>
        <w:t xml:space="preserve">, </w:t>
      </w:r>
      <w:r w:rsidR="00947F15" w:rsidRPr="00947F15">
        <w:rPr>
          <w:rFonts w:ascii="Sylfaen" w:hAnsi="Sylfaen"/>
          <w:sz w:val="24"/>
          <w:szCs w:val="24"/>
        </w:rPr>
        <w:t>որի</w:t>
      </w:r>
      <w:r w:rsidR="00894426">
        <w:rPr>
          <w:rFonts w:ascii="Sylfaen" w:hAnsi="Sylfaen"/>
          <w:sz w:val="24"/>
          <w:szCs w:val="24"/>
          <w:lang w:val="en-US"/>
        </w:rPr>
        <w:t xml:space="preserve"> ն</w:t>
      </w:r>
      <w:r w:rsidR="00947F15" w:rsidRPr="00947F15">
        <w:rPr>
          <w:rFonts w:ascii="Sylfaen" w:hAnsi="Sylfaen"/>
          <w:sz w:val="24"/>
          <w:szCs w:val="24"/>
        </w:rPr>
        <w:t>երդրումային</w:t>
      </w:r>
      <w:r w:rsidR="00825F8B" w:rsidRPr="00825F8B">
        <w:rPr>
          <w:rFonts w:ascii="Sylfaen" w:hAnsi="Sylfaen"/>
          <w:sz w:val="24"/>
          <w:szCs w:val="24"/>
          <w:lang w:val="en-US"/>
        </w:rPr>
        <w:t xml:space="preserve"> </w:t>
      </w:r>
      <w:r w:rsidR="00947F15" w:rsidRPr="00947F15">
        <w:rPr>
          <w:rFonts w:ascii="Sylfaen" w:hAnsi="Sylfaen"/>
          <w:sz w:val="24"/>
          <w:szCs w:val="24"/>
        </w:rPr>
        <w:t>քաղաքականությունը</w:t>
      </w:r>
      <w:r w:rsidR="00825F8B" w:rsidRPr="00825F8B">
        <w:rPr>
          <w:rFonts w:ascii="Sylfaen" w:hAnsi="Sylfaen"/>
          <w:sz w:val="24"/>
          <w:szCs w:val="24"/>
          <w:lang w:val="en-US"/>
        </w:rPr>
        <w:t xml:space="preserve"> </w:t>
      </w:r>
      <w:r w:rsidR="00947F15" w:rsidRPr="00947F15">
        <w:rPr>
          <w:rFonts w:ascii="Sylfaen" w:hAnsi="Sylfaen"/>
          <w:sz w:val="24"/>
          <w:szCs w:val="24"/>
        </w:rPr>
        <w:t>համապատասխանում</w:t>
      </w:r>
      <w:r w:rsidR="00825F8B" w:rsidRPr="00825F8B">
        <w:rPr>
          <w:rFonts w:ascii="Sylfaen" w:hAnsi="Sylfaen"/>
          <w:sz w:val="24"/>
          <w:szCs w:val="24"/>
          <w:lang w:val="en-US"/>
        </w:rPr>
        <w:t xml:space="preserve"> </w:t>
      </w:r>
      <w:r w:rsidR="00947F15" w:rsidRPr="00947F15">
        <w:rPr>
          <w:rFonts w:ascii="Sylfaen" w:hAnsi="Sylfaen"/>
          <w:sz w:val="24"/>
          <w:szCs w:val="24"/>
        </w:rPr>
        <w:t>է</w:t>
      </w:r>
      <w:r w:rsidR="00825F8B" w:rsidRPr="00825F8B">
        <w:rPr>
          <w:rFonts w:ascii="Sylfaen" w:hAnsi="Sylfaen"/>
          <w:sz w:val="24"/>
          <w:szCs w:val="24"/>
          <w:lang w:val="en-US"/>
        </w:rPr>
        <w:t xml:space="preserve"> </w:t>
      </w:r>
      <w:r w:rsidR="00894426">
        <w:rPr>
          <w:rFonts w:ascii="Sylfaen" w:hAnsi="Sylfaen"/>
          <w:sz w:val="24"/>
          <w:szCs w:val="24"/>
        </w:rPr>
        <w:t>օրենք</w:t>
      </w:r>
      <w:r w:rsidR="00947F15" w:rsidRPr="00947F15">
        <w:rPr>
          <w:rFonts w:ascii="Sylfaen" w:hAnsi="Sylfaen"/>
          <w:sz w:val="24"/>
          <w:szCs w:val="24"/>
        </w:rPr>
        <w:t>ով</w:t>
      </w:r>
      <w:r w:rsidR="00825F8B" w:rsidRPr="00825F8B">
        <w:rPr>
          <w:rFonts w:ascii="Sylfaen" w:hAnsi="Sylfaen"/>
          <w:sz w:val="24"/>
          <w:szCs w:val="24"/>
          <w:lang w:val="en-US"/>
        </w:rPr>
        <w:t xml:space="preserve"> </w:t>
      </w:r>
      <w:r w:rsidR="00947F15" w:rsidRPr="00947F15">
        <w:rPr>
          <w:rFonts w:ascii="Sylfaen" w:hAnsi="Sylfaen"/>
          <w:sz w:val="24"/>
          <w:szCs w:val="24"/>
        </w:rPr>
        <w:t>սահմանված</w:t>
      </w:r>
      <w:r w:rsidR="00825F8B" w:rsidRPr="00825F8B">
        <w:rPr>
          <w:rFonts w:ascii="Sylfaen" w:hAnsi="Sylfaen"/>
          <w:sz w:val="24"/>
          <w:szCs w:val="24"/>
          <w:lang w:val="en-US"/>
        </w:rPr>
        <w:t xml:space="preserve"> </w:t>
      </w:r>
      <w:r w:rsidR="00947F15" w:rsidRPr="00947F15">
        <w:rPr>
          <w:rFonts w:ascii="Sylfaen" w:hAnsi="Sylfaen"/>
          <w:sz w:val="24"/>
          <w:szCs w:val="24"/>
        </w:rPr>
        <w:t>պահանջներին</w:t>
      </w:r>
      <w:r w:rsidR="00894426">
        <w:rPr>
          <w:rFonts w:ascii="Sylfaen" w:hAnsi="Sylfaen"/>
          <w:sz w:val="24"/>
          <w:szCs w:val="24"/>
          <w:lang w:val="en-US"/>
        </w:rPr>
        <w:t>:</w:t>
      </w:r>
    </w:p>
    <w:p w:rsidR="00894426" w:rsidRDefault="006D06A5" w:rsidP="004E26E3">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sidRPr="00894426">
        <w:rPr>
          <w:rFonts w:ascii="Sylfaen" w:hAnsi="Sylfaen"/>
          <w:sz w:val="24"/>
          <w:szCs w:val="24"/>
        </w:rPr>
        <w:t>Մ</w:t>
      </w:r>
      <w:r w:rsidR="00947F15" w:rsidRPr="00894426">
        <w:rPr>
          <w:rFonts w:ascii="Sylfaen" w:hAnsi="Sylfaen"/>
          <w:sz w:val="24"/>
          <w:szCs w:val="24"/>
        </w:rPr>
        <w:t>ասնագիտացված</w:t>
      </w:r>
      <w:r w:rsidR="00825F8B" w:rsidRPr="00825F8B">
        <w:rPr>
          <w:rFonts w:ascii="Sylfaen" w:hAnsi="Sylfaen"/>
          <w:sz w:val="24"/>
          <w:szCs w:val="24"/>
          <w:lang w:val="en-US"/>
        </w:rPr>
        <w:t xml:space="preserve"> </w:t>
      </w:r>
      <w:r w:rsidR="00947F15" w:rsidRPr="00894426">
        <w:rPr>
          <w:rFonts w:ascii="Sylfaen" w:hAnsi="Sylfaen"/>
          <w:sz w:val="24"/>
          <w:szCs w:val="24"/>
        </w:rPr>
        <w:t>ֆոնդ</w:t>
      </w:r>
      <w:r w:rsidR="00096F5D">
        <w:rPr>
          <w:rFonts w:ascii="Sylfaen" w:hAnsi="Sylfaen"/>
          <w:sz w:val="24"/>
          <w:szCs w:val="24"/>
          <w:lang w:val="en-US"/>
        </w:rPr>
        <w:t xml:space="preserve"> </w:t>
      </w:r>
      <w:r w:rsidR="00825F8B">
        <w:rPr>
          <w:rFonts w:ascii="Sylfaen" w:hAnsi="Sylfaen"/>
          <w:sz w:val="24"/>
          <w:szCs w:val="24"/>
          <w:lang w:val="en-US"/>
        </w:rPr>
        <w:t>–</w:t>
      </w:r>
      <w:r w:rsidR="00947F15" w:rsidRPr="00894426">
        <w:rPr>
          <w:rFonts w:ascii="Sylfaen" w:hAnsi="Sylfaen"/>
          <w:sz w:val="24"/>
          <w:szCs w:val="24"/>
        </w:rPr>
        <w:t>անշարժ</w:t>
      </w:r>
      <w:r w:rsidR="00825F8B" w:rsidRPr="00825F8B">
        <w:rPr>
          <w:rFonts w:ascii="Sylfaen" w:hAnsi="Sylfaen"/>
          <w:sz w:val="24"/>
          <w:szCs w:val="24"/>
          <w:lang w:val="en-US"/>
        </w:rPr>
        <w:t xml:space="preserve"> </w:t>
      </w:r>
      <w:r w:rsidR="00947F15" w:rsidRPr="00894426">
        <w:rPr>
          <w:rFonts w:ascii="Sylfaen" w:hAnsi="Sylfaen"/>
          <w:sz w:val="24"/>
          <w:szCs w:val="24"/>
        </w:rPr>
        <w:t>գույքի</w:t>
      </w:r>
      <w:r w:rsidR="00947F15" w:rsidRPr="00894426">
        <w:rPr>
          <w:rFonts w:ascii="Sylfaen" w:hAnsi="Sylfaen"/>
          <w:sz w:val="24"/>
          <w:szCs w:val="24"/>
          <w:lang w:val="en-US"/>
        </w:rPr>
        <w:t xml:space="preserve">, </w:t>
      </w:r>
      <w:r w:rsidR="00947F15" w:rsidRPr="00894426">
        <w:rPr>
          <w:rFonts w:ascii="Sylfaen" w:hAnsi="Sylfaen"/>
          <w:sz w:val="24"/>
          <w:szCs w:val="24"/>
        </w:rPr>
        <w:t>լրացուցիչ</w:t>
      </w:r>
      <w:r w:rsidR="00825F8B" w:rsidRPr="00825F8B">
        <w:rPr>
          <w:rFonts w:ascii="Sylfaen" w:hAnsi="Sylfaen"/>
          <w:sz w:val="24"/>
          <w:szCs w:val="24"/>
          <w:lang w:val="en-US"/>
        </w:rPr>
        <w:t xml:space="preserve"> </w:t>
      </w:r>
      <w:r w:rsidR="00947F15" w:rsidRPr="00894426">
        <w:rPr>
          <w:rFonts w:ascii="Sylfaen" w:hAnsi="Sylfaen"/>
          <w:sz w:val="24"/>
          <w:szCs w:val="24"/>
        </w:rPr>
        <w:t>ռիսկով</w:t>
      </w:r>
      <w:r w:rsidR="00825F8B" w:rsidRPr="00825F8B">
        <w:rPr>
          <w:rFonts w:ascii="Sylfaen" w:hAnsi="Sylfaen"/>
          <w:sz w:val="24"/>
          <w:szCs w:val="24"/>
          <w:lang w:val="en-US"/>
        </w:rPr>
        <w:t xml:space="preserve"> </w:t>
      </w:r>
      <w:r w:rsidR="00947F15" w:rsidRPr="00894426">
        <w:rPr>
          <w:rFonts w:ascii="Sylfaen" w:hAnsi="Sylfaen"/>
          <w:sz w:val="24"/>
          <w:szCs w:val="24"/>
          <w:lang w:val="en-US"/>
        </w:rPr>
        <w:t>(</w:t>
      </w:r>
      <w:r w:rsidR="00947F15" w:rsidRPr="00894426">
        <w:rPr>
          <w:rFonts w:ascii="Sylfaen" w:hAnsi="Sylfaen"/>
          <w:sz w:val="24"/>
          <w:szCs w:val="24"/>
        </w:rPr>
        <w:t>հեջֆոնդ</w:t>
      </w:r>
      <w:r w:rsidR="00947F15" w:rsidRPr="00894426">
        <w:rPr>
          <w:rFonts w:ascii="Sylfaen" w:hAnsi="Sylfaen"/>
          <w:sz w:val="24"/>
          <w:szCs w:val="24"/>
          <w:lang w:val="en-US"/>
        </w:rPr>
        <w:t xml:space="preserve">), </w:t>
      </w:r>
      <w:r w:rsidR="00947F15" w:rsidRPr="00894426">
        <w:rPr>
          <w:rFonts w:ascii="Sylfaen" w:hAnsi="Sylfaen"/>
          <w:sz w:val="24"/>
          <w:szCs w:val="24"/>
        </w:rPr>
        <w:t>արժեթղթ</w:t>
      </w:r>
      <w:r w:rsidR="00894426">
        <w:rPr>
          <w:rFonts w:ascii="Sylfaen" w:hAnsi="Sylfaen"/>
          <w:sz w:val="24"/>
          <w:szCs w:val="24"/>
          <w:lang w:val="en-US"/>
        </w:rPr>
        <w:t>երի</w:t>
      </w:r>
      <w:r w:rsidR="00947F15" w:rsidRPr="00894426">
        <w:rPr>
          <w:rFonts w:ascii="Sylfaen" w:hAnsi="Sylfaen"/>
          <w:sz w:val="24"/>
          <w:szCs w:val="24"/>
          <w:lang w:val="en-US"/>
        </w:rPr>
        <w:t xml:space="preserve">, </w:t>
      </w:r>
      <w:r w:rsidR="00947F15" w:rsidRPr="00894426">
        <w:rPr>
          <w:rFonts w:ascii="Sylfaen" w:hAnsi="Sylfaen"/>
          <w:sz w:val="24"/>
          <w:szCs w:val="24"/>
        </w:rPr>
        <w:t>ֆոնդերի</w:t>
      </w:r>
      <w:r w:rsidR="00947F15" w:rsidRPr="00894426">
        <w:rPr>
          <w:rFonts w:ascii="Sylfaen" w:hAnsi="Sylfaen"/>
          <w:sz w:val="24"/>
          <w:szCs w:val="24"/>
          <w:lang w:val="en-US"/>
        </w:rPr>
        <w:t xml:space="preserve">, </w:t>
      </w:r>
      <w:r w:rsidR="00947F15" w:rsidRPr="00894426">
        <w:rPr>
          <w:rFonts w:ascii="Sylfaen" w:hAnsi="Sylfaen"/>
          <w:sz w:val="24"/>
          <w:szCs w:val="24"/>
        </w:rPr>
        <w:t>մասնավոր</w:t>
      </w:r>
      <w:r w:rsidR="00894426">
        <w:rPr>
          <w:rFonts w:ascii="Sylfaen" w:hAnsi="Sylfaen"/>
          <w:sz w:val="24"/>
          <w:szCs w:val="24"/>
          <w:lang w:val="en-US"/>
        </w:rPr>
        <w:t>,</w:t>
      </w:r>
      <w:r w:rsidR="00825F8B" w:rsidRPr="00825F8B">
        <w:rPr>
          <w:rFonts w:ascii="Sylfaen" w:hAnsi="Sylfaen"/>
          <w:sz w:val="24"/>
          <w:szCs w:val="24"/>
          <w:lang w:val="en-US"/>
        </w:rPr>
        <w:t xml:space="preserve"> </w:t>
      </w:r>
      <w:r w:rsidR="00894426">
        <w:rPr>
          <w:rFonts w:ascii="Sylfaen" w:hAnsi="Sylfaen"/>
          <w:sz w:val="24"/>
          <w:szCs w:val="24"/>
        </w:rPr>
        <w:t>բաժնեմաս</w:t>
      </w:r>
      <w:r w:rsidR="00894426">
        <w:rPr>
          <w:rFonts w:ascii="Sylfaen" w:hAnsi="Sylfaen"/>
          <w:sz w:val="24"/>
          <w:szCs w:val="24"/>
          <w:lang w:val="en-US"/>
        </w:rPr>
        <w:t>այ</w:t>
      </w:r>
      <w:r w:rsidR="00947F15" w:rsidRPr="00894426">
        <w:rPr>
          <w:rFonts w:ascii="Sylfaen" w:hAnsi="Sylfaen"/>
          <w:sz w:val="24"/>
          <w:szCs w:val="24"/>
        </w:rPr>
        <w:t>ին</w:t>
      </w:r>
      <w:r w:rsidR="00825F8B" w:rsidRPr="00825F8B">
        <w:rPr>
          <w:rFonts w:ascii="Sylfaen" w:hAnsi="Sylfaen"/>
          <w:sz w:val="24"/>
          <w:szCs w:val="24"/>
          <w:lang w:val="en-US"/>
        </w:rPr>
        <w:t xml:space="preserve"> </w:t>
      </w:r>
      <w:r w:rsidR="00947F15" w:rsidRPr="00894426">
        <w:rPr>
          <w:rFonts w:ascii="Sylfaen" w:hAnsi="Sylfaen"/>
          <w:sz w:val="24"/>
          <w:szCs w:val="24"/>
          <w:lang w:val="en-US"/>
        </w:rPr>
        <w:t>(</w:t>
      </w:r>
      <w:r w:rsidR="00947F15" w:rsidRPr="00894426">
        <w:rPr>
          <w:rFonts w:ascii="Sylfaen" w:hAnsi="Sylfaen"/>
          <w:sz w:val="24"/>
          <w:szCs w:val="24"/>
        </w:rPr>
        <w:t>փրայվիթ</w:t>
      </w:r>
      <w:r w:rsidR="00825F8B" w:rsidRPr="00825F8B">
        <w:rPr>
          <w:rFonts w:ascii="Sylfaen" w:hAnsi="Sylfaen"/>
          <w:sz w:val="24"/>
          <w:szCs w:val="24"/>
          <w:lang w:val="en-US"/>
        </w:rPr>
        <w:t xml:space="preserve"> </w:t>
      </w:r>
      <w:r w:rsidR="00947F15" w:rsidRPr="00894426">
        <w:rPr>
          <w:rFonts w:ascii="Sylfaen" w:hAnsi="Sylfaen"/>
          <w:sz w:val="24"/>
          <w:szCs w:val="24"/>
        </w:rPr>
        <w:t>էքուիթի</w:t>
      </w:r>
      <w:r w:rsidR="00825F8B" w:rsidRPr="00825F8B">
        <w:rPr>
          <w:rFonts w:ascii="Sylfaen" w:hAnsi="Sylfaen"/>
          <w:sz w:val="24"/>
          <w:szCs w:val="24"/>
          <w:lang w:val="en-US"/>
        </w:rPr>
        <w:t xml:space="preserve"> </w:t>
      </w:r>
      <w:r w:rsidR="00947F15" w:rsidRPr="00894426">
        <w:rPr>
          <w:rFonts w:ascii="Sylfaen" w:hAnsi="Sylfaen"/>
          <w:sz w:val="24"/>
          <w:szCs w:val="24"/>
        </w:rPr>
        <w:t>ֆոնդ</w:t>
      </w:r>
      <w:r w:rsidR="00947F15" w:rsidRPr="00894426">
        <w:rPr>
          <w:rFonts w:ascii="Sylfaen" w:hAnsi="Sylfaen"/>
          <w:sz w:val="24"/>
          <w:szCs w:val="24"/>
          <w:lang w:val="en-US"/>
        </w:rPr>
        <w:t xml:space="preserve">), </w:t>
      </w:r>
      <w:r w:rsidR="00947F15" w:rsidRPr="00894426">
        <w:rPr>
          <w:rFonts w:ascii="Sylfaen" w:hAnsi="Sylfaen"/>
          <w:sz w:val="24"/>
          <w:szCs w:val="24"/>
        </w:rPr>
        <w:t>այդ</w:t>
      </w:r>
      <w:r w:rsidR="00825F8B" w:rsidRPr="00825F8B">
        <w:rPr>
          <w:rFonts w:ascii="Sylfaen" w:hAnsi="Sylfaen"/>
          <w:sz w:val="24"/>
          <w:szCs w:val="24"/>
          <w:lang w:val="en-US"/>
        </w:rPr>
        <w:t xml:space="preserve"> </w:t>
      </w:r>
      <w:r w:rsidR="00947F15" w:rsidRPr="00894426">
        <w:rPr>
          <w:rFonts w:ascii="Sylfaen" w:hAnsi="Sylfaen"/>
          <w:sz w:val="24"/>
          <w:szCs w:val="24"/>
        </w:rPr>
        <w:t>թվում</w:t>
      </w:r>
      <w:r w:rsidR="00894426">
        <w:rPr>
          <w:rFonts w:ascii="Sylfaen" w:hAnsi="Sylfaen"/>
          <w:sz w:val="24"/>
          <w:szCs w:val="24"/>
          <w:lang w:val="en-US"/>
        </w:rPr>
        <w:t xml:space="preserve">` </w:t>
      </w:r>
      <w:r w:rsidR="00947F15" w:rsidRPr="00894426">
        <w:rPr>
          <w:rFonts w:ascii="Sylfaen" w:hAnsi="Sylfaen"/>
          <w:sz w:val="24"/>
          <w:szCs w:val="24"/>
        </w:rPr>
        <w:t>վենչուրային</w:t>
      </w:r>
      <w:r w:rsidR="00825F8B" w:rsidRPr="00825F8B">
        <w:rPr>
          <w:rFonts w:ascii="Sylfaen" w:hAnsi="Sylfaen"/>
          <w:sz w:val="24"/>
          <w:szCs w:val="24"/>
          <w:lang w:val="en-US"/>
        </w:rPr>
        <w:t xml:space="preserve"> </w:t>
      </w:r>
      <w:r w:rsidR="00947F15" w:rsidRPr="00894426">
        <w:rPr>
          <w:rFonts w:ascii="Sylfaen" w:hAnsi="Sylfaen"/>
          <w:sz w:val="24"/>
          <w:szCs w:val="24"/>
        </w:rPr>
        <w:t>ֆոնդ</w:t>
      </w:r>
      <w:r w:rsidR="00894426">
        <w:rPr>
          <w:rFonts w:ascii="Sylfaen" w:hAnsi="Sylfaen"/>
          <w:sz w:val="24"/>
          <w:szCs w:val="24"/>
          <w:lang w:val="en-US"/>
        </w:rPr>
        <w:t>եր</w:t>
      </w:r>
      <w:r w:rsidR="00947F15" w:rsidRPr="00894426">
        <w:rPr>
          <w:rFonts w:ascii="Sylfaen" w:hAnsi="Sylfaen"/>
          <w:sz w:val="24"/>
          <w:szCs w:val="24"/>
          <w:lang w:val="en-US"/>
        </w:rPr>
        <w:t xml:space="preserve">, </w:t>
      </w:r>
      <w:r w:rsidR="00947F15" w:rsidRPr="00894426">
        <w:rPr>
          <w:rFonts w:ascii="Sylfaen" w:hAnsi="Sylfaen"/>
          <w:sz w:val="24"/>
          <w:szCs w:val="24"/>
        </w:rPr>
        <w:t>ինչպես</w:t>
      </w:r>
      <w:r w:rsidR="00825F8B" w:rsidRPr="00825F8B">
        <w:rPr>
          <w:rFonts w:ascii="Sylfaen" w:hAnsi="Sylfaen"/>
          <w:sz w:val="24"/>
          <w:szCs w:val="24"/>
          <w:lang w:val="en-US"/>
        </w:rPr>
        <w:t xml:space="preserve"> </w:t>
      </w:r>
      <w:r w:rsidR="00947F15" w:rsidRPr="00894426">
        <w:rPr>
          <w:rFonts w:ascii="Sylfaen" w:hAnsi="Sylfaen"/>
          <w:sz w:val="24"/>
          <w:szCs w:val="24"/>
        </w:rPr>
        <w:t>նաև</w:t>
      </w:r>
      <w:r w:rsidR="00825F8B" w:rsidRPr="00825F8B">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այլ</w:t>
      </w:r>
      <w:r w:rsidR="00825F8B" w:rsidRPr="00825F8B">
        <w:rPr>
          <w:rFonts w:ascii="Sylfaen" w:hAnsi="Sylfaen"/>
          <w:sz w:val="24"/>
          <w:szCs w:val="24"/>
          <w:lang w:val="en-US"/>
        </w:rPr>
        <w:t xml:space="preserve"> </w:t>
      </w:r>
      <w:r w:rsidR="00947F15" w:rsidRPr="00894426">
        <w:rPr>
          <w:rFonts w:ascii="Sylfaen" w:hAnsi="Sylfaen"/>
          <w:sz w:val="24"/>
          <w:szCs w:val="24"/>
        </w:rPr>
        <w:t>տեսակ</w:t>
      </w:r>
      <w:r w:rsidR="00894426">
        <w:rPr>
          <w:rFonts w:ascii="Sylfaen" w:hAnsi="Sylfaen"/>
          <w:sz w:val="24"/>
          <w:szCs w:val="24"/>
          <w:lang w:val="en-US"/>
        </w:rPr>
        <w:t>ներ</w:t>
      </w:r>
      <w:r w:rsidR="00947F15" w:rsidRPr="00894426">
        <w:rPr>
          <w:rFonts w:ascii="Sylfaen" w:hAnsi="Sylfaen"/>
          <w:sz w:val="24"/>
          <w:szCs w:val="24"/>
          <w:lang w:val="en-US"/>
        </w:rPr>
        <w:t xml:space="preserve">, </w:t>
      </w:r>
      <w:r w:rsidR="00894426">
        <w:rPr>
          <w:rFonts w:ascii="Sylfaen" w:hAnsi="Sylfaen"/>
          <w:sz w:val="24"/>
          <w:szCs w:val="24"/>
        </w:rPr>
        <w:t>որ</w:t>
      </w:r>
      <w:r w:rsidR="00894426">
        <w:rPr>
          <w:rFonts w:ascii="Sylfaen" w:hAnsi="Sylfaen"/>
          <w:sz w:val="24"/>
          <w:szCs w:val="24"/>
          <w:lang w:val="en-US"/>
        </w:rPr>
        <w:t xml:space="preserve">ոնց </w:t>
      </w:r>
      <w:r w:rsidR="00947F15" w:rsidRPr="00894426">
        <w:rPr>
          <w:rFonts w:ascii="Sylfaen" w:hAnsi="Sylfaen"/>
          <w:sz w:val="24"/>
          <w:szCs w:val="24"/>
        </w:rPr>
        <w:t>ակտիվներն</w:t>
      </w:r>
      <w:r w:rsidR="00825F8B" w:rsidRPr="00825F8B">
        <w:rPr>
          <w:rFonts w:ascii="Sylfaen" w:hAnsi="Sylfaen"/>
          <w:sz w:val="24"/>
          <w:szCs w:val="24"/>
          <w:lang w:val="en-US"/>
        </w:rPr>
        <w:t xml:space="preserve"> </w:t>
      </w:r>
      <w:r w:rsidR="00947F15" w:rsidRPr="00894426">
        <w:rPr>
          <w:rFonts w:ascii="Sylfaen" w:hAnsi="Sylfaen"/>
          <w:sz w:val="24"/>
          <w:szCs w:val="24"/>
        </w:rPr>
        <w:t>ամբողջությամբ</w:t>
      </w:r>
      <w:r w:rsidR="00825F8B" w:rsidRPr="00825F8B">
        <w:rPr>
          <w:rFonts w:ascii="Sylfaen" w:hAnsi="Sylfaen"/>
          <w:sz w:val="24"/>
          <w:szCs w:val="24"/>
          <w:lang w:val="en-US"/>
        </w:rPr>
        <w:t xml:space="preserve"> </w:t>
      </w:r>
      <w:r w:rsidR="00947F15" w:rsidRPr="00894426">
        <w:rPr>
          <w:rFonts w:ascii="Sylfaen" w:hAnsi="Sylfaen"/>
          <w:sz w:val="24"/>
          <w:szCs w:val="24"/>
        </w:rPr>
        <w:t>կամ</w:t>
      </w:r>
      <w:r w:rsidR="00825F8B" w:rsidRPr="00825F8B">
        <w:rPr>
          <w:rFonts w:ascii="Sylfaen" w:hAnsi="Sylfaen"/>
          <w:sz w:val="24"/>
          <w:szCs w:val="24"/>
          <w:lang w:val="en-US"/>
        </w:rPr>
        <w:t xml:space="preserve"> </w:t>
      </w:r>
      <w:r w:rsidR="00947F15" w:rsidRPr="00894426">
        <w:rPr>
          <w:rFonts w:ascii="Sylfaen" w:hAnsi="Sylfaen"/>
          <w:sz w:val="24"/>
          <w:szCs w:val="24"/>
        </w:rPr>
        <w:t>որոշակի</w:t>
      </w:r>
      <w:r w:rsidR="00825F8B" w:rsidRPr="00825F8B">
        <w:rPr>
          <w:rFonts w:ascii="Sylfaen" w:hAnsi="Sylfaen"/>
          <w:sz w:val="24"/>
          <w:szCs w:val="24"/>
          <w:lang w:val="en-US"/>
        </w:rPr>
        <w:t xml:space="preserve"> </w:t>
      </w:r>
      <w:r w:rsidR="00947F15" w:rsidRPr="00894426">
        <w:rPr>
          <w:rFonts w:ascii="Sylfaen" w:hAnsi="Sylfaen"/>
          <w:sz w:val="24"/>
          <w:szCs w:val="24"/>
        </w:rPr>
        <w:t>նվազագույն</w:t>
      </w:r>
      <w:r w:rsidR="00825F8B" w:rsidRPr="00825F8B">
        <w:rPr>
          <w:rFonts w:ascii="Sylfaen" w:hAnsi="Sylfaen"/>
          <w:sz w:val="24"/>
          <w:szCs w:val="24"/>
          <w:lang w:val="en-US"/>
        </w:rPr>
        <w:t xml:space="preserve"> </w:t>
      </w:r>
      <w:r w:rsidR="00947F15" w:rsidRPr="00894426">
        <w:rPr>
          <w:rFonts w:ascii="Sylfaen" w:hAnsi="Sylfaen"/>
          <w:sz w:val="24"/>
          <w:szCs w:val="24"/>
        </w:rPr>
        <w:t>սահմանաչափերով</w:t>
      </w:r>
      <w:r w:rsidR="00947F15" w:rsidRPr="00894426">
        <w:rPr>
          <w:rFonts w:ascii="Sylfaen" w:hAnsi="Sylfaen"/>
          <w:sz w:val="24"/>
          <w:szCs w:val="24"/>
          <w:lang w:val="en-US"/>
        </w:rPr>
        <w:t xml:space="preserve">, </w:t>
      </w:r>
      <w:r w:rsidR="00947F15" w:rsidRPr="00894426">
        <w:rPr>
          <w:rFonts w:ascii="Sylfaen" w:hAnsi="Sylfaen"/>
          <w:sz w:val="24"/>
          <w:szCs w:val="24"/>
        </w:rPr>
        <w:t>բայց</w:t>
      </w:r>
      <w:r w:rsidR="00825F8B" w:rsidRPr="00825F8B">
        <w:rPr>
          <w:rFonts w:ascii="Sylfaen" w:hAnsi="Sylfaen"/>
          <w:sz w:val="24"/>
          <w:szCs w:val="24"/>
          <w:lang w:val="en-US"/>
        </w:rPr>
        <w:t xml:space="preserve"> </w:t>
      </w:r>
      <w:r w:rsidR="00947F15" w:rsidRPr="00894426">
        <w:rPr>
          <w:rFonts w:ascii="Sylfaen" w:hAnsi="Sylfaen"/>
          <w:sz w:val="24"/>
          <w:szCs w:val="24"/>
        </w:rPr>
        <w:t>ոչ</w:t>
      </w:r>
      <w:r w:rsidR="00825F8B" w:rsidRPr="00825F8B">
        <w:rPr>
          <w:rFonts w:ascii="Sylfaen" w:hAnsi="Sylfaen"/>
          <w:sz w:val="24"/>
          <w:szCs w:val="24"/>
          <w:lang w:val="en-US"/>
        </w:rPr>
        <w:t xml:space="preserve"> </w:t>
      </w:r>
      <w:r w:rsidR="00947F15" w:rsidRPr="00894426">
        <w:rPr>
          <w:rFonts w:ascii="Sylfaen" w:hAnsi="Sylfaen"/>
          <w:sz w:val="24"/>
          <w:szCs w:val="24"/>
        </w:rPr>
        <w:t>պակաս</w:t>
      </w:r>
      <w:r w:rsidR="00947F15" w:rsidRPr="00894426">
        <w:rPr>
          <w:rFonts w:ascii="Sylfaen" w:hAnsi="Sylfaen"/>
          <w:sz w:val="24"/>
          <w:szCs w:val="24"/>
          <w:lang w:val="en-US"/>
        </w:rPr>
        <w:t xml:space="preserve">, </w:t>
      </w:r>
      <w:r w:rsidR="00947F15" w:rsidRPr="00894426">
        <w:rPr>
          <w:rFonts w:ascii="Sylfaen" w:hAnsi="Sylfaen"/>
          <w:sz w:val="24"/>
          <w:szCs w:val="24"/>
        </w:rPr>
        <w:t>քան</w:t>
      </w:r>
      <w:r w:rsidR="00894426">
        <w:rPr>
          <w:rFonts w:ascii="Sylfaen" w:hAnsi="Sylfaen"/>
          <w:sz w:val="24"/>
          <w:szCs w:val="24"/>
          <w:lang w:val="en-US"/>
        </w:rPr>
        <w:t xml:space="preserve"> 30%, </w:t>
      </w:r>
      <w:r w:rsidR="00947F15" w:rsidRPr="00894426">
        <w:rPr>
          <w:rFonts w:ascii="Sylfaen" w:hAnsi="Sylfaen"/>
          <w:sz w:val="24"/>
          <w:szCs w:val="24"/>
        </w:rPr>
        <w:t>ենթակա</w:t>
      </w:r>
      <w:r w:rsidR="00825F8B" w:rsidRPr="00825F8B">
        <w:rPr>
          <w:rFonts w:ascii="Sylfaen" w:hAnsi="Sylfaen"/>
          <w:sz w:val="24"/>
          <w:szCs w:val="24"/>
          <w:lang w:val="en-US"/>
        </w:rPr>
        <w:t xml:space="preserve"> </w:t>
      </w:r>
      <w:r w:rsidR="00947F15" w:rsidRPr="00894426">
        <w:rPr>
          <w:rFonts w:ascii="Sylfaen" w:hAnsi="Sylfaen"/>
          <w:sz w:val="24"/>
          <w:szCs w:val="24"/>
        </w:rPr>
        <w:t>են</w:t>
      </w:r>
      <w:r w:rsidR="00825F8B" w:rsidRPr="00825F8B">
        <w:rPr>
          <w:rFonts w:ascii="Sylfaen" w:hAnsi="Sylfaen"/>
          <w:sz w:val="24"/>
          <w:szCs w:val="24"/>
          <w:lang w:val="en-US"/>
        </w:rPr>
        <w:t xml:space="preserve"> </w:t>
      </w:r>
      <w:r w:rsidR="00947F15" w:rsidRPr="00894426">
        <w:rPr>
          <w:rFonts w:ascii="Sylfaen" w:hAnsi="Sylfaen"/>
          <w:sz w:val="24"/>
          <w:szCs w:val="24"/>
        </w:rPr>
        <w:t>ներդրման</w:t>
      </w:r>
      <w:r w:rsidR="00825F8B" w:rsidRPr="00825F8B">
        <w:rPr>
          <w:rFonts w:ascii="Sylfaen" w:hAnsi="Sylfaen"/>
          <w:sz w:val="24"/>
          <w:szCs w:val="24"/>
          <w:lang w:val="en-US"/>
        </w:rPr>
        <w:t xml:space="preserve"> </w:t>
      </w:r>
      <w:r w:rsidR="00947F15" w:rsidRPr="00894426">
        <w:rPr>
          <w:rFonts w:ascii="Sylfaen" w:hAnsi="Sylfaen"/>
          <w:sz w:val="24"/>
          <w:szCs w:val="24"/>
        </w:rPr>
        <w:t>կոնկրետ</w:t>
      </w:r>
      <w:r w:rsidR="00825F8B" w:rsidRPr="00825F8B">
        <w:rPr>
          <w:rFonts w:ascii="Sylfaen" w:hAnsi="Sylfaen"/>
          <w:sz w:val="24"/>
          <w:szCs w:val="24"/>
          <w:lang w:val="en-US"/>
        </w:rPr>
        <w:t xml:space="preserve"> </w:t>
      </w:r>
      <w:r w:rsidR="00947F15" w:rsidRPr="00894426">
        <w:rPr>
          <w:rFonts w:ascii="Sylfaen" w:hAnsi="Sylfaen"/>
          <w:sz w:val="24"/>
          <w:szCs w:val="24"/>
        </w:rPr>
        <w:t>տեսակի</w:t>
      </w:r>
      <w:r w:rsidR="00825F8B" w:rsidRPr="00825F8B">
        <w:rPr>
          <w:rFonts w:ascii="Sylfaen" w:hAnsi="Sylfaen"/>
          <w:sz w:val="24"/>
          <w:szCs w:val="24"/>
          <w:lang w:val="en-US"/>
        </w:rPr>
        <w:t xml:space="preserve"> </w:t>
      </w:r>
      <w:r w:rsidR="00947F15" w:rsidRPr="00894426">
        <w:rPr>
          <w:rFonts w:ascii="Sylfaen" w:hAnsi="Sylfaen"/>
          <w:sz w:val="24"/>
          <w:szCs w:val="24"/>
        </w:rPr>
        <w:t>ակտիվներում</w:t>
      </w:r>
      <w:r w:rsidR="00894426">
        <w:rPr>
          <w:rFonts w:ascii="Sylfaen" w:hAnsi="Sylfaen"/>
          <w:sz w:val="24"/>
          <w:szCs w:val="24"/>
          <w:lang w:val="en-US"/>
        </w:rPr>
        <w:t>:</w:t>
      </w:r>
    </w:p>
    <w:p w:rsidR="00894426" w:rsidRDefault="006D06A5" w:rsidP="004E26E3">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sidRPr="00894426">
        <w:rPr>
          <w:rFonts w:ascii="Sylfaen" w:hAnsi="Sylfaen"/>
          <w:sz w:val="24"/>
          <w:szCs w:val="24"/>
        </w:rPr>
        <w:t>Պ</w:t>
      </w:r>
      <w:r w:rsidR="00947F15" w:rsidRPr="00894426">
        <w:rPr>
          <w:rFonts w:ascii="Sylfaen" w:hAnsi="Sylfaen"/>
          <w:sz w:val="24"/>
          <w:szCs w:val="24"/>
        </w:rPr>
        <w:t>այմանագրային</w:t>
      </w:r>
      <w:r w:rsidR="00825F8B" w:rsidRPr="00825F8B">
        <w:rPr>
          <w:rFonts w:ascii="Sylfaen" w:hAnsi="Sylfaen"/>
          <w:sz w:val="24"/>
          <w:szCs w:val="24"/>
          <w:lang w:val="en-US"/>
        </w:rPr>
        <w:t xml:space="preserve"> </w:t>
      </w:r>
      <w:r w:rsidR="00947F15" w:rsidRPr="00894426">
        <w:rPr>
          <w:rFonts w:ascii="Sylfaen" w:hAnsi="Sylfaen"/>
          <w:sz w:val="24"/>
          <w:szCs w:val="24"/>
        </w:rPr>
        <w:t>ֆոնդ</w:t>
      </w:r>
      <w:r w:rsidR="002E60B3">
        <w:rPr>
          <w:rFonts w:ascii="Sylfaen" w:hAnsi="Sylfaen"/>
          <w:sz w:val="24"/>
          <w:szCs w:val="24"/>
          <w:lang w:val="en-US"/>
        </w:rPr>
        <w:t xml:space="preserve"> </w:t>
      </w:r>
      <w:r w:rsidR="00825F8B">
        <w:rPr>
          <w:rFonts w:ascii="Sylfaen" w:hAnsi="Sylfaen"/>
          <w:sz w:val="24"/>
          <w:szCs w:val="24"/>
          <w:lang w:val="en-US"/>
        </w:rPr>
        <w:t>–</w:t>
      </w:r>
      <w:r w:rsidR="00947F15" w:rsidRPr="00894426">
        <w:rPr>
          <w:rFonts w:ascii="Sylfaen" w:hAnsi="Sylfaen"/>
          <w:sz w:val="24"/>
          <w:szCs w:val="24"/>
        </w:rPr>
        <w:t>քաղաքացիական</w:t>
      </w:r>
      <w:r w:rsidR="00825F8B" w:rsidRPr="00825F8B">
        <w:rPr>
          <w:rFonts w:ascii="Sylfaen" w:hAnsi="Sylfaen"/>
          <w:sz w:val="24"/>
          <w:szCs w:val="24"/>
          <w:lang w:val="en-US"/>
        </w:rPr>
        <w:t xml:space="preserve"> </w:t>
      </w:r>
      <w:r w:rsidR="00947F15" w:rsidRPr="00894426">
        <w:rPr>
          <w:rFonts w:ascii="Sylfaen" w:hAnsi="Sylfaen"/>
          <w:sz w:val="24"/>
          <w:szCs w:val="24"/>
        </w:rPr>
        <w:t>օրենսգրքով</w:t>
      </w:r>
      <w:r w:rsidR="00825F8B" w:rsidRPr="00825F8B">
        <w:rPr>
          <w:rFonts w:ascii="Sylfaen" w:hAnsi="Sylfaen"/>
          <w:sz w:val="24"/>
          <w:szCs w:val="24"/>
          <w:lang w:val="en-US"/>
        </w:rPr>
        <w:t xml:space="preserve"> </w:t>
      </w:r>
      <w:r w:rsidR="00947F15" w:rsidRPr="00894426">
        <w:rPr>
          <w:rFonts w:ascii="Sylfaen" w:hAnsi="Sylfaen"/>
          <w:sz w:val="24"/>
          <w:szCs w:val="24"/>
        </w:rPr>
        <w:t>նախատեսված</w:t>
      </w:r>
      <w:r w:rsidR="00825F8B" w:rsidRPr="00825F8B">
        <w:rPr>
          <w:rFonts w:ascii="Sylfaen" w:hAnsi="Sylfaen"/>
          <w:sz w:val="24"/>
          <w:szCs w:val="24"/>
          <w:lang w:val="en-US"/>
        </w:rPr>
        <w:t xml:space="preserve"> </w:t>
      </w:r>
      <w:r w:rsidR="00947F15" w:rsidRPr="00894426">
        <w:rPr>
          <w:rFonts w:ascii="Sylfaen" w:hAnsi="Sylfaen"/>
          <w:sz w:val="24"/>
          <w:szCs w:val="24"/>
        </w:rPr>
        <w:t>պայմանագրային</w:t>
      </w:r>
      <w:r w:rsidR="00825F8B" w:rsidRPr="00825F8B">
        <w:rPr>
          <w:rFonts w:ascii="Sylfaen" w:hAnsi="Sylfaen"/>
          <w:sz w:val="24"/>
          <w:szCs w:val="24"/>
          <w:lang w:val="en-US"/>
        </w:rPr>
        <w:t xml:space="preserve"> </w:t>
      </w:r>
      <w:r w:rsidR="00894426" w:rsidRPr="00894426">
        <w:rPr>
          <w:rFonts w:ascii="Sylfaen" w:hAnsi="Sylfaen"/>
          <w:sz w:val="24"/>
          <w:szCs w:val="24"/>
          <w:lang w:val="en-US"/>
        </w:rPr>
        <w:t>ն</w:t>
      </w:r>
      <w:r w:rsidR="00947F15" w:rsidRPr="00894426">
        <w:rPr>
          <w:rFonts w:ascii="Sylfaen" w:hAnsi="Sylfaen"/>
          <w:sz w:val="24"/>
          <w:szCs w:val="24"/>
        </w:rPr>
        <w:t>երդրումային</w:t>
      </w:r>
      <w:r w:rsidR="00825F8B" w:rsidRPr="00825F8B">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կառավարման</w:t>
      </w:r>
      <w:r w:rsidR="00825F8B" w:rsidRPr="00825F8B">
        <w:rPr>
          <w:rFonts w:ascii="Sylfaen" w:hAnsi="Sylfaen"/>
          <w:sz w:val="24"/>
          <w:szCs w:val="24"/>
          <w:lang w:val="en-US"/>
        </w:rPr>
        <w:t xml:space="preserve"> </w:t>
      </w:r>
      <w:r w:rsidR="00947F15" w:rsidRPr="00894426">
        <w:rPr>
          <w:rFonts w:ascii="Sylfaen" w:hAnsi="Sylfaen"/>
          <w:sz w:val="24"/>
          <w:szCs w:val="24"/>
        </w:rPr>
        <w:t>պայմանագրերի</w:t>
      </w:r>
      <w:r w:rsidR="00825F8B" w:rsidRPr="00825F8B">
        <w:rPr>
          <w:rFonts w:ascii="Sylfaen" w:hAnsi="Sylfaen"/>
          <w:sz w:val="24"/>
          <w:szCs w:val="24"/>
          <w:lang w:val="en-US"/>
        </w:rPr>
        <w:t xml:space="preserve"> </w:t>
      </w:r>
      <w:r w:rsidR="00947F15" w:rsidRPr="00894426">
        <w:rPr>
          <w:rFonts w:ascii="Sylfaen" w:hAnsi="Sylfaen"/>
          <w:sz w:val="24"/>
          <w:szCs w:val="24"/>
        </w:rPr>
        <w:t>հիման</w:t>
      </w:r>
      <w:r w:rsidR="00825F8B" w:rsidRPr="00825F8B">
        <w:rPr>
          <w:rFonts w:ascii="Sylfaen" w:hAnsi="Sylfaen"/>
          <w:sz w:val="24"/>
          <w:szCs w:val="24"/>
          <w:lang w:val="en-US"/>
        </w:rPr>
        <w:t xml:space="preserve"> </w:t>
      </w:r>
      <w:r w:rsidR="00947F15" w:rsidRPr="00894426">
        <w:rPr>
          <w:rFonts w:ascii="Sylfaen" w:hAnsi="Sylfaen"/>
          <w:sz w:val="24"/>
          <w:szCs w:val="24"/>
        </w:rPr>
        <w:t>վրա</w:t>
      </w:r>
      <w:r w:rsidR="00825F8B" w:rsidRPr="00825F8B">
        <w:rPr>
          <w:rFonts w:ascii="Sylfaen" w:hAnsi="Sylfaen"/>
          <w:sz w:val="24"/>
          <w:szCs w:val="24"/>
          <w:lang w:val="en-US"/>
        </w:rPr>
        <w:t xml:space="preserve"> </w:t>
      </w:r>
      <w:r w:rsidR="00947F15" w:rsidRPr="00894426">
        <w:rPr>
          <w:rFonts w:ascii="Sylfaen" w:hAnsi="Sylfaen"/>
          <w:sz w:val="24"/>
          <w:szCs w:val="24"/>
        </w:rPr>
        <w:t>ձևավորված</w:t>
      </w:r>
      <w:r w:rsidR="00825F8B" w:rsidRPr="00825F8B">
        <w:rPr>
          <w:rFonts w:ascii="Sylfaen" w:hAnsi="Sylfaen"/>
          <w:sz w:val="24"/>
          <w:szCs w:val="24"/>
          <w:lang w:val="en-US"/>
        </w:rPr>
        <w:t xml:space="preserve"> </w:t>
      </w:r>
      <w:r w:rsidR="00947F15" w:rsidRPr="00894426">
        <w:rPr>
          <w:rFonts w:ascii="Sylfaen" w:hAnsi="Sylfaen"/>
          <w:sz w:val="24"/>
          <w:szCs w:val="24"/>
        </w:rPr>
        <w:t>ակտիվներ</w:t>
      </w:r>
      <w:r w:rsidR="00825F8B" w:rsidRPr="00825F8B">
        <w:rPr>
          <w:rFonts w:ascii="Sylfaen" w:hAnsi="Sylfaen"/>
          <w:sz w:val="24"/>
          <w:szCs w:val="24"/>
          <w:lang w:val="en-US"/>
        </w:rPr>
        <w:t xml:space="preserve"> </w:t>
      </w:r>
      <w:r w:rsidR="00947F15" w:rsidRPr="00894426">
        <w:rPr>
          <w:rFonts w:ascii="Sylfaen" w:hAnsi="Sylfaen"/>
          <w:sz w:val="24"/>
          <w:szCs w:val="24"/>
        </w:rPr>
        <w:t>համախումբ</w:t>
      </w:r>
      <w:r w:rsidR="00894426" w:rsidRPr="00894426">
        <w:rPr>
          <w:rFonts w:ascii="Sylfaen" w:hAnsi="Sylfaen"/>
          <w:sz w:val="24"/>
          <w:szCs w:val="24"/>
          <w:lang w:val="en-US"/>
        </w:rPr>
        <w:t>:</w:t>
      </w:r>
    </w:p>
    <w:p w:rsidR="00894426" w:rsidRDefault="006D06A5" w:rsidP="004E26E3">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sidRPr="00894426">
        <w:rPr>
          <w:rFonts w:ascii="Sylfaen" w:hAnsi="Sylfaen"/>
          <w:sz w:val="24"/>
          <w:szCs w:val="24"/>
        </w:rPr>
        <w:t>Կ</w:t>
      </w:r>
      <w:r w:rsidR="00947F15" w:rsidRPr="00894426">
        <w:rPr>
          <w:rFonts w:ascii="Sylfaen" w:hAnsi="Sylfaen"/>
          <w:sz w:val="24"/>
          <w:szCs w:val="24"/>
        </w:rPr>
        <w:t>որպորատիվ</w:t>
      </w:r>
      <w:r w:rsidR="00825F8B" w:rsidRPr="00825F8B">
        <w:rPr>
          <w:rFonts w:ascii="Sylfaen" w:hAnsi="Sylfaen"/>
          <w:sz w:val="24"/>
          <w:szCs w:val="24"/>
          <w:lang w:val="en-US"/>
        </w:rPr>
        <w:t xml:space="preserve"> </w:t>
      </w:r>
      <w:r w:rsidR="00947F15" w:rsidRPr="00894426">
        <w:rPr>
          <w:rFonts w:ascii="Sylfaen" w:hAnsi="Sylfaen"/>
          <w:sz w:val="24"/>
          <w:szCs w:val="24"/>
        </w:rPr>
        <w:t>ֆոնդ</w:t>
      </w:r>
      <w:r w:rsidR="002E60B3">
        <w:rPr>
          <w:rFonts w:ascii="Sylfaen" w:hAnsi="Sylfaen"/>
          <w:sz w:val="24"/>
          <w:szCs w:val="24"/>
          <w:lang w:val="en-US"/>
        </w:rPr>
        <w:t xml:space="preserve"> </w:t>
      </w:r>
      <w:r w:rsidR="00825F8B">
        <w:rPr>
          <w:rFonts w:ascii="Sylfaen" w:hAnsi="Sylfaen"/>
          <w:sz w:val="24"/>
          <w:szCs w:val="24"/>
          <w:lang w:val="en-US"/>
        </w:rPr>
        <w:t>–</w:t>
      </w:r>
      <w:r w:rsidR="002E60B3">
        <w:rPr>
          <w:rFonts w:ascii="Sylfaen" w:hAnsi="Sylfaen"/>
          <w:sz w:val="24"/>
          <w:szCs w:val="24"/>
          <w:lang w:val="en-US"/>
        </w:rPr>
        <w:t xml:space="preserve"> </w:t>
      </w:r>
      <w:r w:rsidR="00947F15" w:rsidRPr="00894426">
        <w:rPr>
          <w:rFonts w:ascii="Sylfaen" w:hAnsi="Sylfaen"/>
          <w:sz w:val="24"/>
          <w:szCs w:val="24"/>
        </w:rPr>
        <w:t>իրավաբանական</w:t>
      </w:r>
      <w:r w:rsidR="00825F8B" w:rsidRPr="00825F8B">
        <w:rPr>
          <w:rFonts w:ascii="Sylfaen" w:hAnsi="Sylfaen"/>
          <w:sz w:val="24"/>
          <w:szCs w:val="24"/>
          <w:lang w:val="en-US"/>
        </w:rPr>
        <w:t xml:space="preserve"> </w:t>
      </w:r>
      <w:r w:rsidR="00947F15" w:rsidRPr="00894426">
        <w:rPr>
          <w:rFonts w:ascii="Sylfaen" w:hAnsi="Sylfaen"/>
          <w:sz w:val="24"/>
          <w:szCs w:val="24"/>
        </w:rPr>
        <w:t>անձի</w:t>
      </w:r>
      <w:r w:rsidR="00825F8B" w:rsidRPr="00825F8B">
        <w:rPr>
          <w:rFonts w:ascii="Sylfaen" w:hAnsi="Sylfaen"/>
          <w:sz w:val="24"/>
          <w:szCs w:val="24"/>
          <w:lang w:val="en-US"/>
        </w:rPr>
        <w:t xml:space="preserve"> </w:t>
      </w:r>
      <w:r w:rsidR="00947F15" w:rsidRPr="00894426">
        <w:rPr>
          <w:rFonts w:ascii="Sylfaen" w:hAnsi="Sylfaen"/>
          <w:sz w:val="24"/>
          <w:szCs w:val="24"/>
        </w:rPr>
        <w:t>կարգավիճակ</w:t>
      </w:r>
      <w:r w:rsidR="00825F8B" w:rsidRPr="00825F8B">
        <w:rPr>
          <w:rFonts w:ascii="Sylfaen" w:hAnsi="Sylfaen"/>
          <w:sz w:val="24"/>
          <w:szCs w:val="24"/>
          <w:lang w:val="en-US"/>
        </w:rPr>
        <w:t xml:space="preserve"> </w:t>
      </w:r>
      <w:r w:rsidR="00947F15" w:rsidRPr="00894426">
        <w:rPr>
          <w:rFonts w:ascii="Sylfaen" w:hAnsi="Sylfaen"/>
          <w:sz w:val="24"/>
          <w:szCs w:val="24"/>
        </w:rPr>
        <w:t>ունեցող</w:t>
      </w:r>
      <w:r w:rsidR="00825F8B" w:rsidRPr="00825F8B">
        <w:rPr>
          <w:rFonts w:ascii="Sylfaen" w:hAnsi="Sylfaen"/>
          <w:sz w:val="24"/>
          <w:szCs w:val="24"/>
          <w:lang w:val="en-US"/>
        </w:rPr>
        <w:t xml:space="preserve"> </w:t>
      </w:r>
      <w:r w:rsidR="00947F15" w:rsidRPr="00894426">
        <w:rPr>
          <w:rFonts w:ascii="Sylfaen" w:hAnsi="Sylfaen"/>
          <w:sz w:val="24"/>
          <w:szCs w:val="24"/>
        </w:rPr>
        <w:t>ֆոնդ</w:t>
      </w:r>
      <w:r w:rsidR="00947F15" w:rsidRPr="00894426">
        <w:rPr>
          <w:rFonts w:ascii="Sylfaen" w:hAnsi="Sylfaen"/>
          <w:sz w:val="24"/>
          <w:szCs w:val="24"/>
          <w:lang w:val="en-US"/>
        </w:rPr>
        <w:t xml:space="preserve">, </w:t>
      </w:r>
      <w:r w:rsidR="00947F15" w:rsidRPr="00894426">
        <w:rPr>
          <w:rFonts w:ascii="Sylfaen" w:hAnsi="Sylfaen"/>
          <w:sz w:val="24"/>
          <w:szCs w:val="24"/>
        </w:rPr>
        <w:t>որի</w:t>
      </w:r>
      <w:r w:rsidR="00825F8B" w:rsidRPr="00825F8B">
        <w:rPr>
          <w:rFonts w:ascii="Sylfaen" w:hAnsi="Sylfaen"/>
          <w:sz w:val="24"/>
          <w:szCs w:val="24"/>
          <w:lang w:val="en-US"/>
        </w:rPr>
        <w:t xml:space="preserve"> </w:t>
      </w:r>
      <w:r w:rsidR="00947F15" w:rsidRPr="00894426">
        <w:rPr>
          <w:rFonts w:ascii="Sylfaen" w:hAnsi="Sylfaen"/>
          <w:sz w:val="24"/>
          <w:szCs w:val="24"/>
        </w:rPr>
        <w:t>ակտիվները</w:t>
      </w:r>
      <w:r w:rsidR="00825F8B" w:rsidRPr="00825F8B">
        <w:rPr>
          <w:rFonts w:ascii="Sylfaen" w:hAnsi="Sylfaen"/>
          <w:sz w:val="24"/>
          <w:szCs w:val="24"/>
          <w:lang w:val="en-US"/>
        </w:rPr>
        <w:t xml:space="preserve"> </w:t>
      </w:r>
      <w:r w:rsidR="00947F15" w:rsidRPr="00894426">
        <w:rPr>
          <w:rFonts w:ascii="Sylfaen" w:hAnsi="Sylfaen"/>
          <w:sz w:val="24"/>
          <w:szCs w:val="24"/>
        </w:rPr>
        <w:t>հավաքագրվում</w:t>
      </w:r>
      <w:r w:rsidR="00825F8B" w:rsidRPr="00825F8B">
        <w:rPr>
          <w:rFonts w:ascii="Sylfaen" w:hAnsi="Sylfaen"/>
          <w:sz w:val="24"/>
          <w:szCs w:val="24"/>
          <w:lang w:val="en-US"/>
        </w:rPr>
        <w:t xml:space="preserve"> </w:t>
      </w:r>
      <w:r w:rsidR="00947F15" w:rsidRPr="00894426">
        <w:rPr>
          <w:rFonts w:ascii="Sylfaen" w:hAnsi="Sylfaen"/>
          <w:sz w:val="24"/>
          <w:szCs w:val="24"/>
        </w:rPr>
        <w:t>են</w:t>
      </w:r>
      <w:r w:rsidR="00825F8B" w:rsidRPr="00825F8B">
        <w:rPr>
          <w:rFonts w:ascii="Sylfaen" w:hAnsi="Sylfaen"/>
          <w:sz w:val="24"/>
          <w:szCs w:val="24"/>
          <w:lang w:val="en-US"/>
        </w:rPr>
        <w:t xml:space="preserve"> </w:t>
      </w:r>
      <w:r w:rsidR="00947F15" w:rsidRPr="00894426">
        <w:rPr>
          <w:rFonts w:ascii="Sylfaen" w:hAnsi="Sylfaen"/>
          <w:sz w:val="24"/>
          <w:szCs w:val="24"/>
        </w:rPr>
        <w:t>միայն</w:t>
      </w:r>
      <w:r w:rsidR="00825F8B" w:rsidRPr="00825F8B">
        <w:rPr>
          <w:rFonts w:ascii="Sylfaen" w:hAnsi="Sylfaen"/>
          <w:sz w:val="24"/>
          <w:szCs w:val="24"/>
          <w:lang w:val="en-US"/>
        </w:rPr>
        <w:t xml:space="preserve"> </w:t>
      </w:r>
      <w:r w:rsidR="00947F15" w:rsidRPr="00894426">
        <w:rPr>
          <w:rFonts w:ascii="Sylfaen" w:hAnsi="Sylfaen"/>
          <w:sz w:val="24"/>
          <w:szCs w:val="24"/>
        </w:rPr>
        <w:t>բաժնետոմսերի</w:t>
      </w:r>
      <w:r w:rsidR="00825F8B" w:rsidRPr="00825F8B">
        <w:rPr>
          <w:rFonts w:ascii="Sylfaen" w:hAnsi="Sylfaen"/>
          <w:sz w:val="24"/>
          <w:szCs w:val="24"/>
          <w:lang w:val="en-US"/>
        </w:rPr>
        <w:t xml:space="preserve"> </w:t>
      </w:r>
      <w:r w:rsidR="00947F15" w:rsidRPr="00894426">
        <w:rPr>
          <w:rFonts w:ascii="Sylfaen" w:hAnsi="Sylfaen"/>
          <w:sz w:val="24"/>
          <w:szCs w:val="24"/>
        </w:rPr>
        <w:t>կամ</w:t>
      </w:r>
      <w:r w:rsidR="00825F8B" w:rsidRPr="00825F8B">
        <w:rPr>
          <w:rFonts w:ascii="Sylfaen" w:hAnsi="Sylfaen"/>
          <w:sz w:val="24"/>
          <w:szCs w:val="24"/>
          <w:lang w:val="en-US"/>
        </w:rPr>
        <w:t xml:space="preserve"> </w:t>
      </w:r>
      <w:r w:rsidR="00947F15" w:rsidRPr="00894426">
        <w:rPr>
          <w:rFonts w:ascii="Sylfaen" w:hAnsi="Sylfaen"/>
          <w:sz w:val="24"/>
          <w:szCs w:val="24"/>
        </w:rPr>
        <w:t>այլ</w:t>
      </w:r>
      <w:r w:rsidR="00825F8B" w:rsidRPr="00825F8B">
        <w:rPr>
          <w:rFonts w:ascii="Sylfaen" w:hAnsi="Sylfaen"/>
          <w:sz w:val="24"/>
          <w:szCs w:val="24"/>
          <w:lang w:val="en-US"/>
        </w:rPr>
        <w:t xml:space="preserve"> </w:t>
      </w:r>
      <w:r w:rsidR="00947F15" w:rsidRPr="00894426">
        <w:rPr>
          <w:rFonts w:ascii="Sylfaen" w:hAnsi="Sylfaen"/>
          <w:sz w:val="24"/>
          <w:szCs w:val="24"/>
        </w:rPr>
        <w:t>բաժնային</w:t>
      </w:r>
      <w:r w:rsidR="00825F8B" w:rsidRPr="00825F8B">
        <w:rPr>
          <w:rFonts w:ascii="Sylfaen" w:hAnsi="Sylfaen"/>
          <w:sz w:val="24"/>
          <w:szCs w:val="24"/>
          <w:lang w:val="en-US"/>
        </w:rPr>
        <w:t xml:space="preserve"> </w:t>
      </w:r>
      <w:r w:rsidR="00947F15" w:rsidRPr="00894426">
        <w:rPr>
          <w:rFonts w:ascii="Sylfaen" w:hAnsi="Sylfaen"/>
          <w:sz w:val="24"/>
          <w:szCs w:val="24"/>
        </w:rPr>
        <w:t>արժեթղթերի</w:t>
      </w:r>
      <w:r w:rsidR="00947F15" w:rsidRPr="00894426">
        <w:rPr>
          <w:rFonts w:ascii="Sylfaen" w:hAnsi="Sylfaen"/>
          <w:sz w:val="24"/>
          <w:szCs w:val="24"/>
          <w:lang w:val="en-US"/>
        </w:rPr>
        <w:t xml:space="preserve"> (</w:t>
      </w:r>
      <w:r w:rsidR="00947F15" w:rsidRPr="00894426">
        <w:rPr>
          <w:rFonts w:ascii="Sylfaen" w:hAnsi="Sylfaen"/>
          <w:sz w:val="24"/>
          <w:szCs w:val="24"/>
        </w:rPr>
        <w:t>այսուհետ</w:t>
      </w:r>
      <w:r w:rsidR="00894426" w:rsidRPr="00894426">
        <w:rPr>
          <w:rFonts w:ascii="Sylfaen" w:hAnsi="Sylfaen"/>
          <w:sz w:val="24"/>
          <w:szCs w:val="24"/>
          <w:lang w:val="en-US"/>
        </w:rPr>
        <w:t>`</w:t>
      </w:r>
      <w:r w:rsidR="00947F15" w:rsidRPr="00894426">
        <w:rPr>
          <w:rFonts w:ascii="Sylfaen" w:hAnsi="Sylfaen"/>
          <w:sz w:val="24"/>
          <w:szCs w:val="24"/>
        </w:rPr>
        <w:t>բաժնետոմսեր</w:t>
      </w:r>
      <w:r w:rsidR="00947F15" w:rsidRPr="00894426">
        <w:rPr>
          <w:rFonts w:ascii="Sylfaen" w:hAnsi="Sylfaen"/>
          <w:sz w:val="24"/>
          <w:szCs w:val="24"/>
          <w:lang w:val="en-US"/>
        </w:rPr>
        <w:t xml:space="preserve">) </w:t>
      </w:r>
      <w:r w:rsidR="00947F15" w:rsidRPr="00894426">
        <w:rPr>
          <w:rFonts w:ascii="Sylfaen" w:hAnsi="Sylfaen"/>
          <w:sz w:val="24"/>
          <w:szCs w:val="24"/>
        </w:rPr>
        <w:t>տեղաբաշխման</w:t>
      </w:r>
      <w:r w:rsidR="00825F8B" w:rsidRPr="00825F8B">
        <w:rPr>
          <w:rFonts w:ascii="Sylfaen" w:hAnsi="Sylfaen"/>
          <w:sz w:val="24"/>
          <w:szCs w:val="24"/>
          <w:lang w:val="en-US"/>
        </w:rPr>
        <w:t xml:space="preserve"> </w:t>
      </w:r>
      <w:r w:rsidR="00947F15" w:rsidRPr="00894426">
        <w:rPr>
          <w:rFonts w:ascii="Sylfaen" w:hAnsi="Sylfaen"/>
          <w:sz w:val="24"/>
          <w:szCs w:val="24"/>
        </w:rPr>
        <w:t>միջոցով</w:t>
      </w:r>
      <w:r w:rsidR="00894426">
        <w:rPr>
          <w:rFonts w:ascii="Sylfaen" w:hAnsi="Sylfaen"/>
          <w:sz w:val="24"/>
          <w:szCs w:val="24"/>
          <w:lang w:val="en-US"/>
        </w:rPr>
        <w:t>:</w:t>
      </w:r>
    </w:p>
    <w:p w:rsidR="00894426" w:rsidRDefault="00DD317B" w:rsidP="004E26E3">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Փ</w:t>
      </w:r>
      <w:r w:rsidR="00096F5D">
        <w:rPr>
          <w:rFonts w:ascii="Sylfaen" w:hAnsi="Sylfaen"/>
          <w:sz w:val="24"/>
          <w:szCs w:val="24"/>
        </w:rPr>
        <w:t>ոփոխ</w:t>
      </w:r>
      <w:r w:rsidR="00096F5D">
        <w:rPr>
          <w:rFonts w:ascii="Sylfaen" w:hAnsi="Sylfaen"/>
          <w:sz w:val="24"/>
          <w:szCs w:val="24"/>
          <w:lang w:val="en-US"/>
        </w:rPr>
        <w:t>ու</w:t>
      </w:r>
      <w:r w:rsidR="00947F15" w:rsidRPr="00894426">
        <w:rPr>
          <w:rFonts w:ascii="Sylfaen" w:hAnsi="Sylfaen"/>
          <w:sz w:val="24"/>
          <w:szCs w:val="24"/>
          <w:lang w:val="en-US"/>
        </w:rPr>
        <w:t xml:space="preserve">ն </w:t>
      </w:r>
      <w:r w:rsidR="00947F15" w:rsidRPr="00894426">
        <w:rPr>
          <w:rFonts w:ascii="Sylfaen" w:hAnsi="Sylfaen"/>
          <w:sz w:val="24"/>
          <w:szCs w:val="24"/>
        </w:rPr>
        <w:t>կապիտալո</w:t>
      </w:r>
      <w:r w:rsidR="00947F15" w:rsidRPr="00894426">
        <w:rPr>
          <w:rFonts w:ascii="Sylfaen" w:hAnsi="Sylfaen"/>
          <w:sz w:val="24"/>
          <w:szCs w:val="24"/>
          <w:lang w:val="en-US"/>
        </w:rPr>
        <w:t xml:space="preserve">վ </w:t>
      </w:r>
      <w:r w:rsidR="00947F15" w:rsidRPr="00894426">
        <w:rPr>
          <w:rFonts w:ascii="Sylfaen" w:hAnsi="Sylfaen"/>
          <w:sz w:val="24"/>
          <w:szCs w:val="24"/>
        </w:rPr>
        <w:t>բաժնետիրակա</w:t>
      </w:r>
      <w:r w:rsidR="00947F15" w:rsidRPr="00894426">
        <w:rPr>
          <w:rFonts w:ascii="Sylfaen" w:hAnsi="Sylfaen"/>
          <w:sz w:val="24"/>
          <w:szCs w:val="24"/>
          <w:lang w:val="en-US"/>
        </w:rPr>
        <w:t xml:space="preserve">ն </w:t>
      </w:r>
      <w:r w:rsidR="00947F15" w:rsidRPr="00894426">
        <w:rPr>
          <w:rFonts w:ascii="Sylfaen" w:hAnsi="Sylfaen"/>
          <w:sz w:val="24"/>
          <w:szCs w:val="24"/>
        </w:rPr>
        <w:t>ընկերությու</w:t>
      </w:r>
      <w:r w:rsidR="00947F15" w:rsidRPr="00894426">
        <w:rPr>
          <w:rFonts w:ascii="Sylfaen" w:hAnsi="Sylfaen"/>
          <w:sz w:val="24"/>
          <w:szCs w:val="24"/>
          <w:lang w:val="en-US"/>
        </w:rPr>
        <w:t>ն</w:t>
      </w:r>
      <w:r w:rsidR="002E60B3">
        <w:rPr>
          <w:rFonts w:ascii="Sylfaen" w:hAnsi="Sylfaen"/>
          <w:sz w:val="24"/>
          <w:szCs w:val="24"/>
          <w:lang w:val="en-US"/>
        </w:rPr>
        <w:t xml:space="preserve"> - </w:t>
      </w:r>
      <w:r w:rsidR="00947F15" w:rsidRPr="00894426">
        <w:rPr>
          <w:rFonts w:ascii="Sylfaen" w:hAnsi="Sylfaen"/>
          <w:sz w:val="24"/>
          <w:szCs w:val="24"/>
        </w:rPr>
        <w:t>բաժնետիրակա</w:t>
      </w:r>
      <w:r w:rsidR="00947F15" w:rsidRPr="00894426">
        <w:rPr>
          <w:rFonts w:ascii="Sylfaen" w:hAnsi="Sylfaen"/>
          <w:sz w:val="24"/>
          <w:szCs w:val="24"/>
          <w:lang w:val="en-US"/>
        </w:rPr>
        <w:t xml:space="preserve">ն </w:t>
      </w:r>
      <w:r w:rsidR="00947F15" w:rsidRPr="00894426">
        <w:rPr>
          <w:rFonts w:ascii="Sylfaen" w:hAnsi="Sylfaen"/>
          <w:sz w:val="24"/>
          <w:szCs w:val="24"/>
        </w:rPr>
        <w:t>ընկերությու</w:t>
      </w:r>
      <w:r w:rsidR="00947F15" w:rsidRPr="00894426">
        <w:rPr>
          <w:rFonts w:ascii="Sylfaen" w:hAnsi="Sylfaen"/>
          <w:sz w:val="24"/>
          <w:szCs w:val="24"/>
          <w:lang w:val="en-US"/>
        </w:rPr>
        <w:t xml:space="preserve">ն, </w:t>
      </w:r>
      <w:r w:rsidR="00947F15" w:rsidRPr="00894426">
        <w:rPr>
          <w:rFonts w:ascii="Sylfaen" w:hAnsi="Sylfaen"/>
          <w:sz w:val="24"/>
          <w:szCs w:val="24"/>
        </w:rPr>
        <w:t>որ</w:t>
      </w:r>
      <w:r w:rsidR="00947F15" w:rsidRPr="00894426">
        <w:rPr>
          <w:rFonts w:ascii="Sylfaen" w:hAnsi="Sylfaen"/>
          <w:sz w:val="24"/>
          <w:szCs w:val="24"/>
          <w:lang w:val="en-US"/>
        </w:rPr>
        <w:t xml:space="preserve">ը </w:t>
      </w:r>
      <w:r w:rsidR="00947F15" w:rsidRPr="00894426">
        <w:rPr>
          <w:rFonts w:ascii="Sylfaen" w:hAnsi="Sylfaen"/>
          <w:sz w:val="24"/>
          <w:szCs w:val="24"/>
        </w:rPr>
        <w:t>չուն</w:t>
      </w:r>
      <w:r w:rsidR="00947F15" w:rsidRPr="00894426">
        <w:rPr>
          <w:rFonts w:ascii="Sylfaen" w:hAnsi="Sylfaen"/>
          <w:sz w:val="24"/>
          <w:szCs w:val="24"/>
          <w:lang w:val="en-US"/>
        </w:rPr>
        <w:t xml:space="preserve">ի </w:t>
      </w:r>
      <w:r w:rsidR="00947F15" w:rsidRPr="00894426">
        <w:rPr>
          <w:rFonts w:ascii="Sylfaen" w:hAnsi="Sylfaen"/>
          <w:sz w:val="24"/>
          <w:szCs w:val="24"/>
        </w:rPr>
        <w:t>ֆիքսվա</w:t>
      </w:r>
      <w:r w:rsidR="00947F15" w:rsidRPr="00894426">
        <w:rPr>
          <w:rFonts w:ascii="Sylfaen" w:hAnsi="Sylfaen"/>
          <w:sz w:val="24"/>
          <w:szCs w:val="24"/>
          <w:lang w:val="en-US"/>
        </w:rPr>
        <w:t xml:space="preserve">ծ </w:t>
      </w:r>
      <w:r w:rsidR="00947F15" w:rsidRPr="00894426">
        <w:rPr>
          <w:rFonts w:ascii="Sylfaen" w:hAnsi="Sylfaen"/>
          <w:sz w:val="24"/>
          <w:szCs w:val="24"/>
        </w:rPr>
        <w:t>կապիտա</w:t>
      </w:r>
      <w:r w:rsidR="00947F15" w:rsidRPr="00894426">
        <w:rPr>
          <w:rFonts w:ascii="Sylfaen" w:hAnsi="Sylfaen"/>
          <w:sz w:val="24"/>
          <w:szCs w:val="24"/>
          <w:lang w:val="en-US"/>
        </w:rPr>
        <w:t xml:space="preserve">լ, և </w:t>
      </w:r>
      <w:r w:rsidR="00947F15" w:rsidRPr="00894426">
        <w:rPr>
          <w:rFonts w:ascii="Sylfaen" w:hAnsi="Sylfaen"/>
          <w:sz w:val="24"/>
          <w:szCs w:val="24"/>
        </w:rPr>
        <w:t>որ</w:t>
      </w:r>
      <w:r w:rsidR="00947F15" w:rsidRPr="00894426">
        <w:rPr>
          <w:rFonts w:ascii="Sylfaen" w:hAnsi="Sylfaen"/>
          <w:sz w:val="24"/>
          <w:szCs w:val="24"/>
          <w:lang w:val="en-US"/>
        </w:rPr>
        <w:t xml:space="preserve">ի </w:t>
      </w:r>
      <w:r w:rsidR="00947F15" w:rsidRPr="00894426">
        <w:rPr>
          <w:rFonts w:ascii="Sylfaen" w:hAnsi="Sylfaen"/>
          <w:sz w:val="24"/>
          <w:szCs w:val="24"/>
        </w:rPr>
        <w:t>կապիտալ</w:t>
      </w:r>
      <w:r w:rsidR="00947F15" w:rsidRPr="00894426">
        <w:rPr>
          <w:rFonts w:ascii="Sylfaen" w:hAnsi="Sylfaen"/>
          <w:sz w:val="24"/>
          <w:szCs w:val="24"/>
          <w:lang w:val="en-US"/>
        </w:rPr>
        <w:t xml:space="preserve">ը </w:t>
      </w:r>
      <w:r w:rsidR="00947F15" w:rsidRPr="00894426">
        <w:rPr>
          <w:rFonts w:ascii="Sylfaen" w:hAnsi="Sylfaen"/>
          <w:sz w:val="24"/>
          <w:szCs w:val="24"/>
        </w:rPr>
        <w:t>ցանկացա</w:t>
      </w:r>
      <w:r w:rsidR="00947F15" w:rsidRPr="00894426">
        <w:rPr>
          <w:rFonts w:ascii="Sylfaen" w:hAnsi="Sylfaen"/>
          <w:sz w:val="24"/>
          <w:szCs w:val="24"/>
          <w:lang w:val="en-US"/>
        </w:rPr>
        <w:t xml:space="preserve">ծ </w:t>
      </w:r>
      <w:r w:rsidR="00947F15" w:rsidRPr="00894426">
        <w:rPr>
          <w:rFonts w:ascii="Sylfaen" w:hAnsi="Sylfaen"/>
          <w:sz w:val="24"/>
          <w:szCs w:val="24"/>
        </w:rPr>
        <w:t>պահ</w:t>
      </w:r>
      <w:r w:rsidR="00947F15" w:rsidRPr="00894426">
        <w:rPr>
          <w:rFonts w:ascii="Sylfaen" w:hAnsi="Sylfaen"/>
          <w:sz w:val="24"/>
          <w:szCs w:val="24"/>
          <w:lang w:val="en-US"/>
        </w:rPr>
        <w:t xml:space="preserve">ի </w:t>
      </w:r>
      <w:r w:rsidR="00947F15" w:rsidRPr="00894426">
        <w:rPr>
          <w:rFonts w:ascii="Sylfaen" w:hAnsi="Sylfaen"/>
          <w:sz w:val="24"/>
          <w:szCs w:val="24"/>
        </w:rPr>
        <w:t>հավասարարժե</w:t>
      </w:r>
      <w:r w:rsidR="00947F15" w:rsidRPr="00894426">
        <w:rPr>
          <w:rFonts w:ascii="Sylfaen" w:hAnsi="Sylfaen"/>
          <w:sz w:val="24"/>
          <w:szCs w:val="24"/>
          <w:lang w:val="en-US"/>
        </w:rPr>
        <w:t xml:space="preserve">ք է </w:t>
      </w:r>
      <w:r w:rsidR="00947F15" w:rsidRPr="00894426">
        <w:rPr>
          <w:rFonts w:ascii="Sylfaen" w:hAnsi="Sylfaen"/>
          <w:sz w:val="24"/>
          <w:szCs w:val="24"/>
        </w:rPr>
        <w:t>ֆոնդ</w:t>
      </w:r>
      <w:r w:rsidR="00947F15" w:rsidRPr="00894426">
        <w:rPr>
          <w:rFonts w:ascii="Sylfaen" w:hAnsi="Sylfaen"/>
          <w:sz w:val="24"/>
          <w:szCs w:val="24"/>
          <w:lang w:val="en-US"/>
        </w:rPr>
        <w:t xml:space="preserve">ի </w:t>
      </w:r>
      <w:r w:rsidR="00947F15" w:rsidRPr="00894426">
        <w:rPr>
          <w:rFonts w:ascii="Sylfaen" w:hAnsi="Sylfaen"/>
          <w:sz w:val="24"/>
          <w:szCs w:val="24"/>
        </w:rPr>
        <w:t>զու</w:t>
      </w:r>
      <w:r w:rsidR="00947F15" w:rsidRPr="00894426">
        <w:rPr>
          <w:rFonts w:ascii="Sylfaen" w:hAnsi="Sylfaen"/>
          <w:sz w:val="24"/>
          <w:szCs w:val="24"/>
          <w:lang w:val="en-US"/>
        </w:rPr>
        <w:t xml:space="preserve">տ </w:t>
      </w:r>
      <w:r w:rsidR="00947F15" w:rsidRPr="00894426">
        <w:rPr>
          <w:rFonts w:ascii="Sylfaen" w:hAnsi="Sylfaen"/>
          <w:sz w:val="24"/>
          <w:szCs w:val="24"/>
        </w:rPr>
        <w:t>ակտիվներ</w:t>
      </w:r>
      <w:r w:rsidR="00947F15" w:rsidRPr="00894426">
        <w:rPr>
          <w:rFonts w:ascii="Sylfaen" w:hAnsi="Sylfaen"/>
          <w:sz w:val="24"/>
          <w:szCs w:val="24"/>
          <w:lang w:val="en-US"/>
        </w:rPr>
        <w:t xml:space="preserve">ի </w:t>
      </w:r>
      <w:r w:rsidR="00947F15" w:rsidRPr="00894426">
        <w:rPr>
          <w:rFonts w:ascii="Sylfaen" w:hAnsi="Sylfaen"/>
          <w:sz w:val="24"/>
          <w:szCs w:val="24"/>
        </w:rPr>
        <w:t>արժեքի</w:t>
      </w:r>
      <w:r w:rsidR="00947F15" w:rsidRPr="00894426">
        <w:rPr>
          <w:rFonts w:ascii="Sylfaen" w:hAnsi="Sylfaen"/>
          <w:sz w:val="24"/>
          <w:szCs w:val="24"/>
          <w:lang w:val="en-US"/>
        </w:rPr>
        <w:t>ն</w:t>
      </w:r>
      <w:r>
        <w:rPr>
          <w:rFonts w:ascii="Sylfaen" w:hAnsi="Sylfaen"/>
          <w:sz w:val="24"/>
          <w:szCs w:val="24"/>
          <w:lang w:val="en-US"/>
        </w:rPr>
        <w:t>:</w:t>
      </w:r>
    </w:p>
    <w:p w:rsidR="00894426" w:rsidRDefault="00DD317B" w:rsidP="004E26E3">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Հ</w:t>
      </w:r>
      <w:r w:rsidR="00947F15" w:rsidRPr="00894426">
        <w:rPr>
          <w:rFonts w:ascii="Sylfaen" w:hAnsi="Sylfaen"/>
          <w:sz w:val="24"/>
          <w:szCs w:val="24"/>
        </w:rPr>
        <w:t>աստատուն</w:t>
      </w:r>
      <w:r w:rsidR="00825F8B">
        <w:rPr>
          <w:rFonts w:ascii="Sylfaen" w:hAnsi="Sylfaen"/>
          <w:sz w:val="24"/>
          <w:szCs w:val="24"/>
        </w:rPr>
        <w:t xml:space="preserve"> </w:t>
      </w:r>
      <w:r w:rsidR="00947F15" w:rsidRPr="00894426">
        <w:rPr>
          <w:rFonts w:ascii="Sylfaen" w:hAnsi="Sylfaen"/>
          <w:sz w:val="24"/>
          <w:szCs w:val="24"/>
        </w:rPr>
        <w:t>կապիտալով</w:t>
      </w:r>
      <w:r w:rsidR="00825F8B">
        <w:rPr>
          <w:rFonts w:ascii="Sylfaen" w:hAnsi="Sylfaen"/>
          <w:sz w:val="24"/>
          <w:szCs w:val="24"/>
        </w:rPr>
        <w:t xml:space="preserve"> </w:t>
      </w:r>
      <w:r w:rsidR="00947F15" w:rsidRPr="00894426">
        <w:rPr>
          <w:rFonts w:ascii="Sylfaen" w:hAnsi="Sylfaen"/>
          <w:sz w:val="24"/>
          <w:szCs w:val="24"/>
        </w:rPr>
        <w:t>բաժնետիրական</w:t>
      </w:r>
      <w:r w:rsidR="00825F8B">
        <w:rPr>
          <w:rFonts w:ascii="Sylfaen" w:hAnsi="Sylfaen"/>
          <w:sz w:val="24"/>
          <w:szCs w:val="24"/>
        </w:rPr>
        <w:t xml:space="preserve"> </w:t>
      </w:r>
      <w:r w:rsidR="00947F15" w:rsidRPr="00894426">
        <w:rPr>
          <w:rFonts w:ascii="Sylfaen" w:hAnsi="Sylfaen"/>
          <w:sz w:val="24"/>
          <w:szCs w:val="24"/>
        </w:rPr>
        <w:t>ընկերություն</w:t>
      </w:r>
      <w:r w:rsidR="00894426">
        <w:rPr>
          <w:rFonts w:ascii="Sylfaen" w:hAnsi="Sylfaen"/>
          <w:sz w:val="24"/>
          <w:szCs w:val="24"/>
          <w:lang w:val="en-US"/>
        </w:rPr>
        <w:t>:</w:t>
      </w:r>
    </w:p>
    <w:p w:rsidR="00894426" w:rsidRDefault="00DD317B" w:rsidP="004E26E3">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lastRenderedPageBreak/>
        <w:t>Բ</w:t>
      </w:r>
      <w:r w:rsidR="00947F15" w:rsidRPr="00894426">
        <w:rPr>
          <w:rFonts w:ascii="Sylfaen" w:hAnsi="Sylfaen"/>
          <w:sz w:val="24"/>
          <w:szCs w:val="24"/>
        </w:rPr>
        <w:t>աց</w:t>
      </w:r>
      <w:r w:rsidR="00825F8B" w:rsidRPr="00825F8B">
        <w:rPr>
          <w:rFonts w:ascii="Sylfaen" w:hAnsi="Sylfaen"/>
          <w:sz w:val="24"/>
          <w:szCs w:val="24"/>
          <w:lang w:val="en-US"/>
        </w:rPr>
        <w:t xml:space="preserve"> </w:t>
      </w:r>
      <w:r w:rsidR="00947F15" w:rsidRPr="00894426">
        <w:rPr>
          <w:rFonts w:ascii="Sylfaen" w:hAnsi="Sylfaen"/>
          <w:sz w:val="24"/>
          <w:szCs w:val="24"/>
        </w:rPr>
        <w:t>ֆոնդ</w:t>
      </w:r>
      <w:r w:rsidR="002E60B3">
        <w:rPr>
          <w:rFonts w:ascii="Sylfaen" w:hAnsi="Sylfaen"/>
          <w:sz w:val="24"/>
          <w:szCs w:val="24"/>
          <w:lang w:val="en-US"/>
        </w:rPr>
        <w:t xml:space="preserve"> </w:t>
      </w:r>
      <w:r w:rsidR="00825F8B">
        <w:rPr>
          <w:rFonts w:ascii="Sylfaen" w:hAnsi="Sylfaen"/>
          <w:sz w:val="24"/>
          <w:szCs w:val="24"/>
          <w:lang w:val="en-US"/>
        </w:rPr>
        <w:t>–</w:t>
      </w:r>
      <w:r w:rsidR="00825F8B" w:rsidRPr="00825F8B">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տեսակ</w:t>
      </w:r>
      <w:r w:rsidR="00947F15" w:rsidRPr="00894426">
        <w:rPr>
          <w:rFonts w:ascii="Sylfaen" w:hAnsi="Sylfaen"/>
          <w:sz w:val="24"/>
          <w:szCs w:val="24"/>
          <w:lang w:val="en-US"/>
        </w:rPr>
        <w:t xml:space="preserve">, </w:t>
      </w:r>
      <w:r w:rsidR="00947F15" w:rsidRPr="00894426">
        <w:rPr>
          <w:rFonts w:ascii="Sylfaen" w:hAnsi="Sylfaen"/>
          <w:sz w:val="24"/>
          <w:szCs w:val="24"/>
        </w:rPr>
        <w:t>որը</w:t>
      </w:r>
      <w:r w:rsidR="00825F8B" w:rsidRPr="00825F8B">
        <w:rPr>
          <w:rFonts w:ascii="Sylfaen" w:hAnsi="Sylfaen"/>
          <w:sz w:val="24"/>
          <w:szCs w:val="24"/>
          <w:lang w:val="en-US"/>
        </w:rPr>
        <w:t xml:space="preserve"> </w:t>
      </w:r>
      <w:r w:rsidR="00947F15" w:rsidRPr="00894426">
        <w:rPr>
          <w:rFonts w:ascii="Sylfaen" w:hAnsi="Sylfaen"/>
          <w:sz w:val="24"/>
          <w:szCs w:val="24"/>
        </w:rPr>
        <w:t>պարտավոր</w:t>
      </w:r>
      <w:r w:rsidR="00825F8B" w:rsidRPr="00825F8B">
        <w:rPr>
          <w:rFonts w:ascii="Sylfaen" w:hAnsi="Sylfaen"/>
          <w:sz w:val="24"/>
          <w:szCs w:val="24"/>
          <w:lang w:val="en-US"/>
        </w:rPr>
        <w:t xml:space="preserve"> </w:t>
      </w:r>
      <w:r w:rsidR="00947F15" w:rsidRPr="00894426">
        <w:rPr>
          <w:rFonts w:ascii="Sylfaen" w:hAnsi="Sylfaen"/>
          <w:sz w:val="24"/>
          <w:szCs w:val="24"/>
        </w:rPr>
        <w:t>է</w:t>
      </w:r>
      <w:r w:rsidR="00825F8B" w:rsidRPr="00825F8B">
        <w:rPr>
          <w:rFonts w:ascii="Sylfaen" w:hAnsi="Sylfaen"/>
          <w:sz w:val="24"/>
          <w:szCs w:val="24"/>
          <w:lang w:val="en-US"/>
        </w:rPr>
        <w:t xml:space="preserve"> </w:t>
      </w:r>
      <w:r w:rsidR="00947F15" w:rsidRPr="00894426">
        <w:rPr>
          <w:rFonts w:ascii="Sylfaen" w:hAnsi="Sylfaen"/>
          <w:sz w:val="24"/>
          <w:szCs w:val="24"/>
        </w:rPr>
        <w:t>իր</w:t>
      </w:r>
      <w:r w:rsidR="00825F8B" w:rsidRPr="00825F8B">
        <w:rPr>
          <w:rFonts w:ascii="Sylfaen" w:hAnsi="Sylfaen"/>
          <w:sz w:val="24"/>
          <w:szCs w:val="24"/>
          <w:lang w:val="en-US"/>
        </w:rPr>
        <w:t xml:space="preserve"> </w:t>
      </w:r>
      <w:r w:rsidR="00947F15" w:rsidRPr="00894426">
        <w:rPr>
          <w:rFonts w:ascii="Sylfaen" w:hAnsi="Sylfaen"/>
          <w:sz w:val="24"/>
          <w:szCs w:val="24"/>
        </w:rPr>
        <w:t>յուրաքանչյուր</w:t>
      </w:r>
      <w:r w:rsidR="00825F8B" w:rsidRPr="00825F8B">
        <w:rPr>
          <w:rFonts w:ascii="Sylfaen" w:hAnsi="Sylfaen"/>
          <w:sz w:val="24"/>
          <w:szCs w:val="24"/>
          <w:lang w:val="en-US"/>
        </w:rPr>
        <w:t xml:space="preserve"> </w:t>
      </w:r>
      <w:r w:rsidR="00947F15" w:rsidRPr="00894426">
        <w:rPr>
          <w:rFonts w:ascii="Sylfaen" w:hAnsi="Sylfaen"/>
          <w:sz w:val="24"/>
          <w:szCs w:val="24"/>
        </w:rPr>
        <w:t>մասնակցի</w:t>
      </w:r>
      <w:r w:rsidR="00825F8B" w:rsidRPr="00825F8B">
        <w:rPr>
          <w:rFonts w:ascii="Sylfaen" w:hAnsi="Sylfaen"/>
          <w:sz w:val="24"/>
          <w:szCs w:val="24"/>
          <w:lang w:val="en-US"/>
        </w:rPr>
        <w:t xml:space="preserve"> </w:t>
      </w:r>
      <w:r w:rsidR="00947F15" w:rsidRPr="00894426">
        <w:rPr>
          <w:rFonts w:ascii="Sylfaen" w:hAnsi="Sylfaen"/>
          <w:sz w:val="24"/>
          <w:szCs w:val="24"/>
        </w:rPr>
        <w:t>պահանջով</w:t>
      </w:r>
      <w:r w:rsidR="00825F8B" w:rsidRPr="00825F8B">
        <w:rPr>
          <w:rFonts w:ascii="Sylfaen" w:hAnsi="Sylfaen"/>
          <w:sz w:val="24"/>
          <w:szCs w:val="24"/>
          <w:lang w:val="en-US"/>
        </w:rPr>
        <w:t xml:space="preserve"> </w:t>
      </w:r>
      <w:r w:rsidR="00947F15" w:rsidRPr="00894426">
        <w:rPr>
          <w:rFonts w:ascii="Sylfaen" w:hAnsi="Sylfaen"/>
          <w:sz w:val="24"/>
          <w:szCs w:val="24"/>
        </w:rPr>
        <w:t>ցանկացած</w:t>
      </w:r>
      <w:r w:rsidR="00825F8B" w:rsidRPr="00825F8B">
        <w:rPr>
          <w:rFonts w:ascii="Sylfaen" w:hAnsi="Sylfaen"/>
          <w:sz w:val="24"/>
          <w:szCs w:val="24"/>
          <w:lang w:val="en-US"/>
        </w:rPr>
        <w:t xml:space="preserve"> </w:t>
      </w:r>
      <w:r w:rsidR="00947F15" w:rsidRPr="00894426">
        <w:rPr>
          <w:rFonts w:ascii="Sylfaen" w:hAnsi="Sylfaen"/>
          <w:sz w:val="24"/>
          <w:szCs w:val="24"/>
        </w:rPr>
        <w:t>աշխատանքային</w:t>
      </w:r>
      <w:r w:rsidR="00825F8B" w:rsidRPr="00825F8B">
        <w:rPr>
          <w:rFonts w:ascii="Sylfaen" w:hAnsi="Sylfaen"/>
          <w:sz w:val="24"/>
          <w:szCs w:val="24"/>
          <w:lang w:val="en-US"/>
        </w:rPr>
        <w:t xml:space="preserve"> </w:t>
      </w:r>
      <w:r w:rsidR="00947F15" w:rsidRPr="00894426">
        <w:rPr>
          <w:rFonts w:ascii="Sylfaen" w:hAnsi="Sylfaen"/>
          <w:sz w:val="24"/>
          <w:szCs w:val="24"/>
        </w:rPr>
        <w:t>օր</w:t>
      </w:r>
      <w:r w:rsidR="00825F8B" w:rsidRPr="00825F8B">
        <w:rPr>
          <w:rFonts w:ascii="Sylfaen" w:hAnsi="Sylfaen"/>
          <w:sz w:val="24"/>
          <w:szCs w:val="24"/>
          <w:lang w:val="en-US"/>
        </w:rPr>
        <w:t xml:space="preserve"> </w:t>
      </w:r>
      <w:r w:rsidR="00947F15" w:rsidRPr="00894426">
        <w:rPr>
          <w:rFonts w:ascii="Sylfaen" w:hAnsi="Sylfaen"/>
          <w:sz w:val="24"/>
          <w:szCs w:val="24"/>
        </w:rPr>
        <w:t>օրենքով</w:t>
      </w:r>
      <w:r w:rsidR="00825F8B" w:rsidRPr="00825F8B">
        <w:rPr>
          <w:rFonts w:ascii="Sylfaen" w:hAnsi="Sylfaen"/>
          <w:sz w:val="24"/>
          <w:szCs w:val="24"/>
          <w:lang w:val="en-US"/>
        </w:rPr>
        <w:t xml:space="preserve"> </w:t>
      </w:r>
      <w:r w:rsidR="00947F15" w:rsidRPr="00894426">
        <w:rPr>
          <w:rFonts w:ascii="Sylfaen" w:hAnsi="Sylfaen"/>
          <w:sz w:val="24"/>
          <w:szCs w:val="24"/>
        </w:rPr>
        <w:t>սահմանված</w:t>
      </w:r>
      <w:r w:rsidR="00825F8B" w:rsidRPr="00825F8B">
        <w:rPr>
          <w:rFonts w:ascii="Sylfaen" w:hAnsi="Sylfaen"/>
          <w:sz w:val="24"/>
          <w:szCs w:val="24"/>
          <w:lang w:val="en-US"/>
        </w:rPr>
        <w:t xml:space="preserve"> </w:t>
      </w:r>
      <w:r w:rsidR="00947F15" w:rsidRPr="00894426">
        <w:rPr>
          <w:rFonts w:ascii="Sylfaen" w:hAnsi="Sylfaen"/>
          <w:sz w:val="24"/>
          <w:szCs w:val="24"/>
        </w:rPr>
        <w:t>կարգով</w:t>
      </w:r>
      <w:r w:rsidR="00825F8B" w:rsidRPr="00825F8B">
        <w:rPr>
          <w:rFonts w:ascii="Sylfaen" w:hAnsi="Sylfaen"/>
          <w:sz w:val="24"/>
          <w:szCs w:val="24"/>
          <w:lang w:val="en-US"/>
        </w:rPr>
        <w:t xml:space="preserve"> </w:t>
      </w:r>
      <w:r w:rsidR="00947F15" w:rsidRPr="00894426">
        <w:rPr>
          <w:rFonts w:ascii="Sylfaen" w:hAnsi="Sylfaen"/>
          <w:sz w:val="24"/>
          <w:szCs w:val="24"/>
        </w:rPr>
        <w:t>հետգնել</w:t>
      </w:r>
      <w:r w:rsidR="00825F8B" w:rsidRPr="00825F8B">
        <w:rPr>
          <w:rFonts w:ascii="Sylfaen" w:hAnsi="Sylfaen"/>
          <w:sz w:val="24"/>
          <w:szCs w:val="24"/>
          <w:lang w:val="en-US"/>
        </w:rPr>
        <w:t xml:space="preserve"> </w:t>
      </w:r>
      <w:r w:rsidR="00947F15" w:rsidRPr="00894426">
        <w:rPr>
          <w:rFonts w:ascii="Sylfaen" w:hAnsi="Sylfaen"/>
          <w:sz w:val="24"/>
          <w:szCs w:val="24"/>
        </w:rPr>
        <w:t>տվյալ</w:t>
      </w:r>
      <w:r w:rsidR="00825F8B" w:rsidRPr="00825F8B">
        <w:rPr>
          <w:rFonts w:ascii="Sylfaen" w:hAnsi="Sylfaen"/>
          <w:sz w:val="24"/>
          <w:szCs w:val="24"/>
          <w:lang w:val="en-US"/>
        </w:rPr>
        <w:t xml:space="preserve"> </w:t>
      </w:r>
      <w:r w:rsidR="00947F15" w:rsidRPr="00894426">
        <w:rPr>
          <w:rFonts w:ascii="Sylfaen" w:hAnsi="Sylfaen"/>
          <w:sz w:val="24"/>
          <w:szCs w:val="24"/>
        </w:rPr>
        <w:t>մասնակցին</w:t>
      </w:r>
      <w:r w:rsidR="00825F8B" w:rsidRPr="00825F8B">
        <w:rPr>
          <w:rFonts w:ascii="Sylfaen" w:hAnsi="Sylfaen"/>
          <w:sz w:val="24"/>
          <w:szCs w:val="24"/>
          <w:lang w:val="en-US"/>
        </w:rPr>
        <w:t xml:space="preserve"> </w:t>
      </w:r>
      <w:r w:rsidR="00947F15" w:rsidRPr="00894426">
        <w:rPr>
          <w:rFonts w:ascii="Sylfaen" w:hAnsi="Sylfaen"/>
          <w:sz w:val="24"/>
          <w:szCs w:val="24"/>
        </w:rPr>
        <w:t>պատկանող</w:t>
      </w:r>
      <w:r w:rsidR="00825F8B" w:rsidRPr="00825F8B">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թողարկած</w:t>
      </w:r>
      <w:r w:rsidR="00825F8B" w:rsidRPr="00825F8B">
        <w:rPr>
          <w:rFonts w:ascii="Sylfaen" w:hAnsi="Sylfaen"/>
          <w:sz w:val="24"/>
          <w:szCs w:val="24"/>
          <w:lang w:val="en-US"/>
        </w:rPr>
        <w:t xml:space="preserve"> </w:t>
      </w:r>
      <w:r w:rsidR="00947F15" w:rsidRPr="00894426">
        <w:rPr>
          <w:rFonts w:ascii="Sylfaen" w:hAnsi="Sylfaen"/>
          <w:sz w:val="24"/>
          <w:szCs w:val="24"/>
        </w:rPr>
        <w:t>արժեթղթերը</w:t>
      </w:r>
      <w:r w:rsidR="00894426">
        <w:rPr>
          <w:rFonts w:ascii="Sylfaen" w:hAnsi="Sylfaen"/>
          <w:sz w:val="24"/>
          <w:szCs w:val="24"/>
          <w:lang w:val="en-US"/>
        </w:rPr>
        <w:t>:</w:t>
      </w:r>
    </w:p>
    <w:p w:rsidR="00894426" w:rsidRDefault="00DD317B" w:rsidP="004E26E3">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Մ</w:t>
      </w:r>
      <w:r w:rsidR="00947F15" w:rsidRPr="00894426">
        <w:rPr>
          <w:rFonts w:ascii="Sylfaen" w:hAnsi="Sylfaen"/>
          <w:sz w:val="24"/>
          <w:szCs w:val="24"/>
        </w:rPr>
        <w:t>իջակայքային</w:t>
      </w:r>
      <w:r w:rsidR="00825F8B" w:rsidRPr="00825F8B">
        <w:rPr>
          <w:rFonts w:ascii="Sylfaen" w:hAnsi="Sylfaen"/>
          <w:sz w:val="24"/>
          <w:szCs w:val="24"/>
          <w:lang w:val="en-US"/>
        </w:rPr>
        <w:t xml:space="preserve"> </w:t>
      </w:r>
      <w:r w:rsidR="00947F15" w:rsidRPr="00894426">
        <w:rPr>
          <w:rFonts w:ascii="Sylfaen" w:hAnsi="Sylfaen"/>
          <w:sz w:val="24"/>
          <w:szCs w:val="24"/>
        </w:rPr>
        <w:t>ֆոնդ</w:t>
      </w:r>
      <w:r w:rsidR="002E60B3">
        <w:rPr>
          <w:rFonts w:ascii="Sylfaen" w:hAnsi="Sylfaen"/>
          <w:sz w:val="24"/>
          <w:szCs w:val="24"/>
          <w:lang w:val="en-US"/>
        </w:rPr>
        <w:t>-</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տեսակ</w:t>
      </w:r>
      <w:r w:rsidR="00947F15" w:rsidRPr="00894426">
        <w:rPr>
          <w:rFonts w:ascii="Sylfaen" w:hAnsi="Sylfaen"/>
          <w:sz w:val="24"/>
          <w:szCs w:val="24"/>
          <w:lang w:val="en-US"/>
        </w:rPr>
        <w:t xml:space="preserve">, </w:t>
      </w:r>
      <w:r w:rsidR="00947F15" w:rsidRPr="00894426">
        <w:rPr>
          <w:rFonts w:ascii="Sylfaen" w:hAnsi="Sylfaen"/>
          <w:sz w:val="24"/>
          <w:szCs w:val="24"/>
        </w:rPr>
        <w:t>որը</w:t>
      </w:r>
      <w:r w:rsidR="00825F8B" w:rsidRPr="00825F8B">
        <w:rPr>
          <w:rFonts w:ascii="Sylfaen" w:hAnsi="Sylfaen"/>
          <w:sz w:val="24"/>
          <w:szCs w:val="24"/>
          <w:lang w:val="en-US"/>
        </w:rPr>
        <w:t xml:space="preserve"> </w:t>
      </w:r>
      <w:r w:rsidR="00947F15" w:rsidRPr="00894426">
        <w:rPr>
          <w:rFonts w:ascii="Sylfaen" w:hAnsi="Sylfaen"/>
          <w:sz w:val="24"/>
          <w:szCs w:val="24"/>
        </w:rPr>
        <w:t>չի</w:t>
      </w:r>
      <w:r w:rsidR="00825F8B" w:rsidRPr="00825F8B">
        <w:rPr>
          <w:rFonts w:ascii="Sylfaen" w:hAnsi="Sylfaen"/>
          <w:sz w:val="24"/>
          <w:szCs w:val="24"/>
          <w:lang w:val="en-US"/>
        </w:rPr>
        <w:t xml:space="preserve"> </w:t>
      </w:r>
      <w:r w:rsidR="00947F15" w:rsidRPr="00894426">
        <w:rPr>
          <w:rFonts w:ascii="Sylfaen" w:hAnsi="Sylfaen"/>
          <w:sz w:val="24"/>
          <w:szCs w:val="24"/>
        </w:rPr>
        <w:t>իրականացնում</w:t>
      </w:r>
      <w:r w:rsidR="00825F8B" w:rsidRPr="00825F8B">
        <w:rPr>
          <w:rFonts w:ascii="Sylfaen" w:hAnsi="Sylfaen"/>
          <w:sz w:val="24"/>
          <w:szCs w:val="24"/>
          <w:lang w:val="en-US"/>
        </w:rPr>
        <w:t xml:space="preserve"> </w:t>
      </w:r>
      <w:r w:rsidR="00947F15" w:rsidRPr="00894426">
        <w:rPr>
          <w:rFonts w:ascii="Sylfaen" w:hAnsi="Sylfaen"/>
          <w:sz w:val="24"/>
          <w:szCs w:val="24"/>
        </w:rPr>
        <w:t>իր</w:t>
      </w:r>
      <w:r w:rsidR="00825F8B" w:rsidRPr="00825F8B">
        <w:rPr>
          <w:rFonts w:ascii="Sylfaen" w:hAnsi="Sylfaen"/>
          <w:sz w:val="24"/>
          <w:szCs w:val="24"/>
          <w:lang w:val="en-US"/>
        </w:rPr>
        <w:t xml:space="preserve"> </w:t>
      </w:r>
      <w:r w:rsidR="00947F15" w:rsidRPr="00894426">
        <w:rPr>
          <w:rFonts w:ascii="Sylfaen" w:hAnsi="Sylfaen"/>
          <w:sz w:val="24"/>
          <w:szCs w:val="24"/>
        </w:rPr>
        <w:t>թողարկած</w:t>
      </w:r>
      <w:r w:rsidR="00825F8B" w:rsidRPr="00825F8B">
        <w:rPr>
          <w:rFonts w:ascii="Sylfaen" w:hAnsi="Sylfaen"/>
          <w:sz w:val="24"/>
          <w:szCs w:val="24"/>
          <w:lang w:val="en-US"/>
        </w:rPr>
        <w:t xml:space="preserve"> </w:t>
      </w:r>
      <w:r w:rsidR="00947F15" w:rsidRPr="00894426">
        <w:rPr>
          <w:rFonts w:ascii="Sylfaen" w:hAnsi="Sylfaen"/>
          <w:sz w:val="24"/>
          <w:szCs w:val="24"/>
        </w:rPr>
        <w:t>արժեթղթերի</w:t>
      </w:r>
      <w:r w:rsidR="00825F8B" w:rsidRPr="00825F8B">
        <w:rPr>
          <w:rFonts w:ascii="Sylfaen" w:hAnsi="Sylfaen"/>
          <w:sz w:val="24"/>
          <w:szCs w:val="24"/>
          <w:lang w:val="en-US"/>
        </w:rPr>
        <w:t xml:space="preserve"> </w:t>
      </w:r>
      <w:r w:rsidR="00947F15" w:rsidRPr="00894426">
        <w:rPr>
          <w:rFonts w:ascii="Sylfaen" w:hAnsi="Sylfaen"/>
          <w:sz w:val="24"/>
          <w:szCs w:val="24"/>
        </w:rPr>
        <w:t>շարունակական</w:t>
      </w:r>
      <w:r w:rsidR="00825F8B" w:rsidRPr="00825F8B">
        <w:rPr>
          <w:rFonts w:ascii="Sylfaen" w:hAnsi="Sylfaen"/>
          <w:sz w:val="24"/>
          <w:szCs w:val="24"/>
          <w:lang w:val="en-US"/>
        </w:rPr>
        <w:t xml:space="preserve"> </w:t>
      </w:r>
      <w:r w:rsidR="00947F15" w:rsidRPr="00894426">
        <w:rPr>
          <w:rFonts w:ascii="Sylfaen" w:hAnsi="Sylfaen"/>
          <w:sz w:val="24"/>
          <w:szCs w:val="24"/>
        </w:rPr>
        <w:t>հիմքով</w:t>
      </w:r>
      <w:r w:rsidR="00825F8B" w:rsidRPr="00825F8B">
        <w:rPr>
          <w:rFonts w:ascii="Sylfaen" w:hAnsi="Sylfaen"/>
          <w:sz w:val="24"/>
          <w:szCs w:val="24"/>
          <w:lang w:val="en-US"/>
        </w:rPr>
        <w:t xml:space="preserve"> </w:t>
      </w:r>
      <w:r w:rsidR="00947F15" w:rsidRPr="00894426">
        <w:rPr>
          <w:rFonts w:ascii="Sylfaen" w:hAnsi="Sylfaen"/>
          <w:sz w:val="24"/>
          <w:szCs w:val="24"/>
        </w:rPr>
        <w:t>հետգնում</w:t>
      </w:r>
      <w:r w:rsidR="00947F15" w:rsidRPr="00894426">
        <w:rPr>
          <w:rFonts w:ascii="Sylfaen" w:hAnsi="Sylfaen"/>
          <w:sz w:val="24"/>
          <w:szCs w:val="24"/>
          <w:lang w:val="en-US"/>
        </w:rPr>
        <w:t xml:space="preserve">, </w:t>
      </w:r>
      <w:r w:rsidR="00947F15" w:rsidRPr="00894426">
        <w:rPr>
          <w:rFonts w:ascii="Sylfaen" w:hAnsi="Sylfaen"/>
          <w:sz w:val="24"/>
          <w:szCs w:val="24"/>
        </w:rPr>
        <w:t>բայց</w:t>
      </w:r>
      <w:r w:rsidR="00825F8B" w:rsidRPr="00825F8B">
        <w:rPr>
          <w:rFonts w:ascii="Sylfaen" w:hAnsi="Sylfaen"/>
          <w:sz w:val="24"/>
          <w:szCs w:val="24"/>
          <w:lang w:val="en-US"/>
        </w:rPr>
        <w:t xml:space="preserve"> </w:t>
      </w:r>
      <w:r w:rsidR="00947F15" w:rsidRPr="00894426">
        <w:rPr>
          <w:rFonts w:ascii="Sylfaen" w:hAnsi="Sylfaen"/>
          <w:sz w:val="24"/>
          <w:szCs w:val="24"/>
        </w:rPr>
        <w:t>որը</w:t>
      </w:r>
      <w:r w:rsidR="00825F8B" w:rsidRPr="00825F8B">
        <w:rPr>
          <w:rFonts w:ascii="Sylfaen" w:hAnsi="Sylfaen"/>
          <w:sz w:val="24"/>
          <w:szCs w:val="24"/>
          <w:lang w:val="en-US"/>
        </w:rPr>
        <w:t xml:space="preserve"> </w:t>
      </w:r>
      <w:r w:rsidR="00947F15" w:rsidRPr="00894426">
        <w:rPr>
          <w:rFonts w:ascii="Sylfaen" w:hAnsi="Sylfaen"/>
          <w:sz w:val="24"/>
          <w:szCs w:val="24"/>
        </w:rPr>
        <w:t>պարտավոր</w:t>
      </w:r>
      <w:r w:rsidR="00825F8B" w:rsidRPr="00825F8B">
        <w:rPr>
          <w:rFonts w:ascii="Sylfaen" w:hAnsi="Sylfaen"/>
          <w:sz w:val="24"/>
          <w:szCs w:val="24"/>
          <w:lang w:val="en-US"/>
        </w:rPr>
        <w:t xml:space="preserve"> </w:t>
      </w:r>
      <w:r w:rsidR="00947F15" w:rsidRPr="00894426">
        <w:rPr>
          <w:rFonts w:ascii="Sylfaen" w:hAnsi="Sylfaen"/>
          <w:sz w:val="24"/>
          <w:szCs w:val="24"/>
        </w:rPr>
        <w:t>է</w:t>
      </w:r>
      <w:r w:rsidR="00825F8B" w:rsidRPr="00825F8B">
        <w:rPr>
          <w:rFonts w:ascii="Sylfaen" w:hAnsi="Sylfaen"/>
          <w:sz w:val="24"/>
          <w:szCs w:val="24"/>
          <w:lang w:val="en-US"/>
        </w:rPr>
        <w:t xml:space="preserve"> </w:t>
      </w:r>
      <w:r w:rsidR="00947F15" w:rsidRPr="00894426">
        <w:rPr>
          <w:rFonts w:ascii="Sylfaen" w:hAnsi="Sylfaen"/>
          <w:sz w:val="24"/>
          <w:szCs w:val="24"/>
        </w:rPr>
        <w:t>իր</w:t>
      </w:r>
      <w:r w:rsidR="00825F8B" w:rsidRPr="00825F8B">
        <w:rPr>
          <w:rFonts w:ascii="Sylfaen" w:hAnsi="Sylfaen"/>
          <w:sz w:val="24"/>
          <w:szCs w:val="24"/>
          <w:lang w:val="en-US"/>
        </w:rPr>
        <w:t xml:space="preserve"> </w:t>
      </w:r>
      <w:r w:rsidR="00947F15" w:rsidRPr="00894426">
        <w:rPr>
          <w:rFonts w:ascii="Sylfaen" w:hAnsi="Sylfaen"/>
          <w:sz w:val="24"/>
          <w:szCs w:val="24"/>
        </w:rPr>
        <w:t>կանոններով</w:t>
      </w:r>
      <w:r w:rsidR="00947F15" w:rsidRPr="00894426">
        <w:rPr>
          <w:rFonts w:ascii="Sylfaen" w:hAnsi="Sylfaen"/>
          <w:sz w:val="24"/>
          <w:szCs w:val="24"/>
          <w:lang w:val="en-US"/>
        </w:rPr>
        <w:t xml:space="preserve"> (</w:t>
      </w:r>
      <w:r w:rsidR="00947F15" w:rsidRPr="00894426">
        <w:rPr>
          <w:rFonts w:ascii="Sylfaen" w:hAnsi="Sylfaen"/>
          <w:sz w:val="24"/>
          <w:szCs w:val="24"/>
        </w:rPr>
        <w:t>կանոնադրությամբ</w:t>
      </w:r>
      <w:r w:rsidR="00947F15" w:rsidRPr="00894426">
        <w:rPr>
          <w:rFonts w:ascii="Sylfaen" w:hAnsi="Sylfaen"/>
          <w:sz w:val="24"/>
          <w:szCs w:val="24"/>
          <w:lang w:val="en-US"/>
        </w:rPr>
        <w:t xml:space="preserve">) </w:t>
      </w:r>
      <w:r w:rsidR="00947F15" w:rsidRPr="00894426">
        <w:rPr>
          <w:rFonts w:ascii="Sylfaen" w:hAnsi="Sylfaen"/>
          <w:sz w:val="24"/>
          <w:szCs w:val="24"/>
        </w:rPr>
        <w:t>սահմանված</w:t>
      </w:r>
      <w:r w:rsidR="00825F8B" w:rsidRPr="00825F8B">
        <w:rPr>
          <w:rFonts w:ascii="Sylfaen" w:hAnsi="Sylfaen"/>
          <w:sz w:val="24"/>
          <w:szCs w:val="24"/>
          <w:lang w:val="en-US"/>
        </w:rPr>
        <w:t xml:space="preserve"> </w:t>
      </w:r>
      <w:r w:rsidR="00947F15" w:rsidRPr="00894426">
        <w:rPr>
          <w:rFonts w:ascii="Sylfaen" w:hAnsi="Sylfaen"/>
          <w:sz w:val="24"/>
          <w:szCs w:val="24"/>
        </w:rPr>
        <w:t>միջակայքային</w:t>
      </w:r>
      <w:r w:rsidR="00825F8B" w:rsidRPr="00825F8B">
        <w:rPr>
          <w:rFonts w:ascii="Sylfaen" w:hAnsi="Sylfaen"/>
          <w:sz w:val="24"/>
          <w:szCs w:val="24"/>
          <w:lang w:val="en-US"/>
        </w:rPr>
        <w:t xml:space="preserve"> </w:t>
      </w:r>
      <w:r w:rsidR="00947F15" w:rsidRPr="00894426">
        <w:rPr>
          <w:rFonts w:ascii="Sylfaen" w:hAnsi="Sylfaen"/>
          <w:sz w:val="24"/>
          <w:szCs w:val="24"/>
        </w:rPr>
        <w:t>ժամկետներում</w:t>
      </w:r>
      <w:r w:rsidR="00825F8B" w:rsidRPr="00825F8B">
        <w:rPr>
          <w:rFonts w:ascii="Sylfaen" w:hAnsi="Sylfaen"/>
          <w:sz w:val="24"/>
          <w:szCs w:val="24"/>
          <w:lang w:val="en-US"/>
        </w:rPr>
        <w:t xml:space="preserve"> </w:t>
      </w:r>
      <w:r w:rsidR="00947F15" w:rsidRPr="00894426">
        <w:rPr>
          <w:rFonts w:ascii="Sylfaen" w:hAnsi="Sylfaen"/>
          <w:sz w:val="24"/>
          <w:szCs w:val="24"/>
        </w:rPr>
        <w:t>իր</w:t>
      </w:r>
      <w:r w:rsidR="00825F8B" w:rsidRPr="00825F8B">
        <w:rPr>
          <w:rFonts w:ascii="Sylfaen" w:hAnsi="Sylfaen"/>
          <w:sz w:val="24"/>
          <w:szCs w:val="24"/>
          <w:lang w:val="en-US"/>
        </w:rPr>
        <w:t xml:space="preserve"> </w:t>
      </w:r>
      <w:r w:rsidR="00947F15" w:rsidRPr="00894426">
        <w:rPr>
          <w:rFonts w:ascii="Sylfaen" w:hAnsi="Sylfaen"/>
          <w:sz w:val="24"/>
          <w:szCs w:val="24"/>
        </w:rPr>
        <w:t>յուրաքանչյուր</w:t>
      </w:r>
      <w:r w:rsidR="00825F8B" w:rsidRPr="00825F8B">
        <w:rPr>
          <w:rFonts w:ascii="Sylfaen" w:hAnsi="Sylfaen"/>
          <w:sz w:val="24"/>
          <w:szCs w:val="24"/>
          <w:lang w:val="en-US"/>
        </w:rPr>
        <w:t xml:space="preserve"> </w:t>
      </w:r>
      <w:r w:rsidR="00947F15" w:rsidRPr="00894426">
        <w:rPr>
          <w:rFonts w:ascii="Sylfaen" w:hAnsi="Sylfaen"/>
          <w:sz w:val="24"/>
          <w:szCs w:val="24"/>
        </w:rPr>
        <w:t>մասնակցի</w:t>
      </w:r>
      <w:r w:rsidR="00825F8B" w:rsidRPr="00825F8B">
        <w:rPr>
          <w:rFonts w:ascii="Sylfaen" w:hAnsi="Sylfaen"/>
          <w:sz w:val="24"/>
          <w:szCs w:val="24"/>
          <w:lang w:val="en-US"/>
        </w:rPr>
        <w:t xml:space="preserve"> </w:t>
      </w:r>
      <w:r w:rsidR="00947F15" w:rsidRPr="00894426">
        <w:rPr>
          <w:rFonts w:ascii="Sylfaen" w:hAnsi="Sylfaen"/>
          <w:sz w:val="24"/>
          <w:szCs w:val="24"/>
        </w:rPr>
        <w:t>պահանջի</w:t>
      </w:r>
      <w:r w:rsidR="00825F8B" w:rsidRPr="00825F8B">
        <w:rPr>
          <w:rFonts w:ascii="Sylfaen" w:hAnsi="Sylfaen"/>
          <w:sz w:val="24"/>
          <w:szCs w:val="24"/>
          <w:lang w:val="en-US"/>
        </w:rPr>
        <w:t xml:space="preserve"> </w:t>
      </w:r>
      <w:r w:rsidR="00947F15" w:rsidRPr="00894426">
        <w:rPr>
          <w:rFonts w:ascii="Sylfaen" w:hAnsi="Sylfaen"/>
          <w:sz w:val="24"/>
          <w:szCs w:val="24"/>
        </w:rPr>
        <w:t>առկայության</w:t>
      </w:r>
      <w:r w:rsidR="00825F8B" w:rsidRPr="00825F8B">
        <w:rPr>
          <w:rFonts w:ascii="Sylfaen" w:hAnsi="Sylfaen"/>
          <w:sz w:val="24"/>
          <w:szCs w:val="24"/>
          <w:lang w:val="en-US"/>
        </w:rPr>
        <w:t xml:space="preserve"> </w:t>
      </w:r>
      <w:r w:rsidR="00947F15" w:rsidRPr="00894426">
        <w:rPr>
          <w:rFonts w:ascii="Sylfaen" w:hAnsi="Sylfaen"/>
          <w:sz w:val="24"/>
          <w:szCs w:val="24"/>
        </w:rPr>
        <w:t>դեպքում</w:t>
      </w:r>
      <w:r w:rsidR="00825F8B" w:rsidRPr="00825F8B">
        <w:rPr>
          <w:rFonts w:ascii="Sylfaen" w:hAnsi="Sylfaen"/>
          <w:sz w:val="24"/>
          <w:szCs w:val="24"/>
          <w:lang w:val="en-US"/>
        </w:rPr>
        <w:t xml:space="preserve"> </w:t>
      </w:r>
      <w:r w:rsidR="00947F15" w:rsidRPr="00894426">
        <w:rPr>
          <w:rFonts w:ascii="Sylfaen" w:hAnsi="Sylfaen"/>
          <w:sz w:val="24"/>
          <w:szCs w:val="24"/>
        </w:rPr>
        <w:t>օրենքով</w:t>
      </w:r>
      <w:r w:rsidR="00825F8B" w:rsidRPr="00825F8B">
        <w:rPr>
          <w:rFonts w:ascii="Sylfaen" w:hAnsi="Sylfaen"/>
          <w:sz w:val="24"/>
          <w:szCs w:val="24"/>
          <w:lang w:val="en-US"/>
        </w:rPr>
        <w:t xml:space="preserve"> </w:t>
      </w:r>
      <w:r w:rsidR="00947F15" w:rsidRPr="00894426">
        <w:rPr>
          <w:rFonts w:ascii="Sylfaen" w:hAnsi="Sylfaen"/>
          <w:sz w:val="24"/>
          <w:szCs w:val="24"/>
        </w:rPr>
        <w:t>սահմանված</w:t>
      </w:r>
      <w:r w:rsidR="00825F8B" w:rsidRPr="00825F8B">
        <w:rPr>
          <w:rFonts w:ascii="Sylfaen" w:hAnsi="Sylfaen"/>
          <w:sz w:val="24"/>
          <w:szCs w:val="24"/>
          <w:lang w:val="en-US"/>
        </w:rPr>
        <w:t xml:space="preserve"> </w:t>
      </w:r>
      <w:r w:rsidR="00947F15" w:rsidRPr="00894426">
        <w:rPr>
          <w:rFonts w:ascii="Sylfaen" w:hAnsi="Sylfaen"/>
          <w:sz w:val="24"/>
          <w:szCs w:val="24"/>
        </w:rPr>
        <w:t>կարգով</w:t>
      </w:r>
      <w:r w:rsidR="00825F8B" w:rsidRPr="00825F8B">
        <w:rPr>
          <w:rFonts w:ascii="Sylfaen" w:hAnsi="Sylfaen"/>
          <w:sz w:val="24"/>
          <w:szCs w:val="24"/>
          <w:lang w:val="en-US"/>
        </w:rPr>
        <w:t xml:space="preserve">  </w:t>
      </w:r>
      <w:r w:rsidR="00947F15" w:rsidRPr="00894426">
        <w:rPr>
          <w:rFonts w:ascii="Sylfaen" w:hAnsi="Sylfaen"/>
          <w:sz w:val="24"/>
          <w:szCs w:val="24"/>
        </w:rPr>
        <w:t>հետգնել</w:t>
      </w:r>
      <w:r w:rsidR="00825F8B" w:rsidRPr="00825F8B">
        <w:rPr>
          <w:rFonts w:ascii="Sylfaen" w:hAnsi="Sylfaen"/>
          <w:sz w:val="24"/>
          <w:szCs w:val="24"/>
          <w:lang w:val="en-US"/>
        </w:rPr>
        <w:t xml:space="preserve"> </w:t>
      </w:r>
      <w:r w:rsidR="00947F15" w:rsidRPr="00894426">
        <w:rPr>
          <w:rFonts w:ascii="Sylfaen" w:hAnsi="Sylfaen"/>
          <w:sz w:val="24"/>
          <w:szCs w:val="24"/>
        </w:rPr>
        <w:t>տվյալ</w:t>
      </w:r>
      <w:r w:rsidR="00825F8B" w:rsidRPr="00825F8B">
        <w:rPr>
          <w:rFonts w:ascii="Sylfaen" w:hAnsi="Sylfaen"/>
          <w:sz w:val="24"/>
          <w:szCs w:val="24"/>
          <w:lang w:val="en-US"/>
        </w:rPr>
        <w:t xml:space="preserve"> </w:t>
      </w:r>
      <w:r w:rsidR="00947F15" w:rsidRPr="00894426">
        <w:rPr>
          <w:rFonts w:ascii="Sylfaen" w:hAnsi="Sylfaen"/>
          <w:sz w:val="24"/>
          <w:szCs w:val="24"/>
        </w:rPr>
        <w:t>մասնակցին</w:t>
      </w:r>
      <w:r w:rsidR="00825F8B" w:rsidRPr="00825F8B">
        <w:rPr>
          <w:rFonts w:ascii="Sylfaen" w:hAnsi="Sylfaen"/>
          <w:sz w:val="24"/>
          <w:szCs w:val="24"/>
          <w:lang w:val="en-US"/>
        </w:rPr>
        <w:t xml:space="preserve"> </w:t>
      </w:r>
      <w:r w:rsidR="00947F15" w:rsidRPr="00894426">
        <w:rPr>
          <w:rFonts w:ascii="Sylfaen" w:hAnsi="Sylfaen"/>
          <w:sz w:val="24"/>
          <w:szCs w:val="24"/>
        </w:rPr>
        <w:t>պատկանող</w:t>
      </w:r>
      <w:r w:rsidR="00894426" w:rsidRPr="00894426">
        <w:rPr>
          <w:rFonts w:ascii="Sylfaen" w:hAnsi="Sylfaen"/>
          <w:sz w:val="24"/>
          <w:szCs w:val="24"/>
          <w:lang w:val="en-US"/>
        </w:rPr>
        <w:t>`</w:t>
      </w:r>
      <w:r w:rsidR="00825F8B" w:rsidRPr="00825F8B">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թողարկած</w:t>
      </w:r>
      <w:r w:rsidR="00825F8B" w:rsidRPr="00825F8B">
        <w:rPr>
          <w:rFonts w:ascii="Sylfaen" w:hAnsi="Sylfaen"/>
          <w:sz w:val="24"/>
          <w:szCs w:val="24"/>
          <w:lang w:val="en-US"/>
        </w:rPr>
        <w:t xml:space="preserve"> </w:t>
      </w:r>
      <w:r w:rsidR="00947F15" w:rsidRPr="00894426">
        <w:rPr>
          <w:rFonts w:ascii="Sylfaen" w:hAnsi="Sylfaen"/>
          <w:sz w:val="24"/>
          <w:szCs w:val="24"/>
        </w:rPr>
        <w:t>արժեթղթերը</w:t>
      </w:r>
      <w:r w:rsidR="00894426" w:rsidRPr="00894426">
        <w:rPr>
          <w:rFonts w:ascii="Sylfaen" w:hAnsi="Sylfaen"/>
          <w:sz w:val="24"/>
          <w:szCs w:val="24"/>
          <w:lang w:val="en-US"/>
        </w:rPr>
        <w:t>:</w:t>
      </w:r>
    </w:p>
    <w:p w:rsidR="00894426" w:rsidRDefault="00DD317B" w:rsidP="004E26E3">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Փ</w:t>
      </w:r>
      <w:r w:rsidR="00947F15" w:rsidRPr="00894426">
        <w:rPr>
          <w:rFonts w:ascii="Sylfaen" w:hAnsi="Sylfaen"/>
          <w:sz w:val="24"/>
          <w:szCs w:val="24"/>
        </w:rPr>
        <w:t>ակ</w:t>
      </w:r>
      <w:r w:rsidR="00825F8B" w:rsidRPr="00825F8B">
        <w:rPr>
          <w:rFonts w:ascii="Sylfaen" w:hAnsi="Sylfaen"/>
          <w:sz w:val="24"/>
          <w:szCs w:val="24"/>
          <w:lang w:val="en-US"/>
        </w:rPr>
        <w:t xml:space="preserve"> </w:t>
      </w:r>
      <w:r w:rsidR="00947F15" w:rsidRPr="00894426">
        <w:rPr>
          <w:rFonts w:ascii="Sylfaen" w:hAnsi="Sylfaen"/>
          <w:sz w:val="24"/>
          <w:szCs w:val="24"/>
        </w:rPr>
        <w:t>ֆոնդ</w:t>
      </w:r>
      <w:r w:rsidR="002E60B3">
        <w:rPr>
          <w:rFonts w:ascii="Sylfaen" w:hAnsi="Sylfaen"/>
          <w:sz w:val="24"/>
          <w:szCs w:val="24"/>
          <w:lang w:val="en-US"/>
        </w:rPr>
        <w:t xml:space="preserve"> </w:t>
      </w:r>
      <w:r w:rsidR="00825F8B">
        <w:rPr>
          <w:rFonts w:ascii="Sylfaen" w:hAnsi="Sylfaen"/>
          <w:sz w:val="24"/>
          <w:szCs w:val="24"/>
          <w:lang w:val="en-US"/>
        </w:rPr>
        <w:t>–</w:t>
      </w:r>
      <w:r w:rsidR="002E60B3">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տեսակ</w:t>
      </w:r>
      <w:r w:rsidR="00947F15" w:rsidRPr="00894426">
        <w:rPr>
          <w:rFonts w:ascii="Sylfaen" w:hAnsi="Sylfaen"/>
          <w:sz w:val="24"/>
          <w:szCs w:val="24"/>
          <w:lang w:val="en-US"/>
        </w:rPr>
        <w:t xml:space="preserve">, </w:t>
      </w:r>
      <w:r w:rsidR="00947F15" w:rsidRPr="00894426">
        <w:rPr>
          <w:rFonts w:ascii="Sylfaen" w:hAnsi="Sylfaen"/>
          <w:sz w:val="24"/>
          <w:szCs w:val="24"/>
        </w:rPr>
        <w:t>որը</w:t>
      </w:r>
      <w:r w:rsidR="00825F8B" w:rsidRPr="00825F8B">
        <w:rPr>
          <w:rFonts w:ascii="Sylfaen" w:hAnsi="Sylfaen"/>
          <w:sz w:val="24"/>
          <w:szCs w:val="24"/>
          <w:lang w:val="en-US"/>
        </w:rPr>
        <w:t xml:space="preserve"> </w:t>
      </w:r>
      <w:r w:rsidR="00947F15" w:rsidRPr="00894426">
        <w:rPr>
          <w:rFonts w:ascii="Sylfaen" w:hAnsi="Sylfaen"/>
          <w:sz w:val="24"/>
          <w:szCs w:val="24"/>
        </w:rPr>
        <w:t>պարտավորություն</w:t>
      </w:r>
      <w:r w:rsidR="00825F8B" w:rsidRPr="00825F8B">
        <w:rPr>
          <w:rFonts w:ascii="Sylfaen" w:hAnsi="Sylfaen"/>
          <w:sz w:val="24"/>
          <w:szCs w:val="24"/>
          <w:lang w:val="en-US"/>
        </w:rPr>
        <w:t xml:space="preserve"> </w:t>
      </w:r>
      <w:r w:rsidR="00947F15" w:rsidRPr="00894426">
        <w:rPr>
          <w:rFonts w:ascii="Sylfaen" w:hAnsi="Sylfaen"/>
          <w:sz w:val="24"/>
          <w:szCs w:val="24"/>
        </w:rPr>
        <w:t>չունի</w:t>
      </w:r>
      <w:r w:rsidR="00825F8B" w:rsidRPr="00825F8B">
        <w:rPr>
          <w:rFonts w:ascii="Sylfaen" w:hAnsi="Sylfaen"/>
          <w:sz w:val="24"/>
          <w:szCs w:val="24"/>
          <w:lang w:val="en-US"/>
        </w:rPr>
        <w:t xml:space="preserve"> </w:t>
      </w:r>
      <w:r w:rsidR="00947F15" w:rsidRPr="00894426">
        <w:rPr>
          <w:rFonts w:ascii="Sylfaen" w:hAnsi="Sylfaen"/>
          <w:sz w:val="24"/>
          <w:szCs w:val="24"/>
        </w:rPr>
        <w:t>իր</w:t>
      </w:r>
      <w:r w:rsidR="00825F8B" w:rsidRPr="00825F8B">
        <w:rPr>
          <w:rFonts w:ascii="Sylfaen" w:hAnsi="Sylfaen"/>
          <w:sz w:val="24"/>
          <w:szCs w:val="24"/>
          <w:lang w:val="en-US"/>
        </w:rPr>
        <w:t xml:space="preserve"> </w:t>
      </w:r>
      <w:r w:rsidR="00947F15" w:rsidRPr="00894426">
        <w:rPr>
          <w:rFonts w:ascii="Sylfaen" w:hAnsi="Sylfaen"/>
          <w:sz w:val="24"/>
          <w:szCs w:val="24"/>
        </w:rPr>
        <w:t>մասնակցի</w:t>
      </w:r>
      <w:r w:rsidR="00825F8B" w:rsidRPr="00825F8B">
        <w:rPr>
          <w:rFonts w:ascii="Sylfaen" w:hAnsi="Sylfaen"/>
          <w:sz w:val="24"/>
          <w:szCs w:val="24"/>
          <w:lang w:val="en-US"/>
        </w:rPr>
        <w:t xml:space="preserve"> </w:t>
      </w:r>
      <w:r w:rsidR="00947F15" w:rsidRPr="00894426">
        <w:rPr>
          <w:rFonts w:ascii="Sylfaen" w:hAnsi="Sylfaen"/>
          <w:sz w:val="24"/>
          <w:szCs w:val="24"/>
        </w:rPr>
        <w:t>պահանջով</w:t>
      </w:r>
      <w:r w:rsidR="00825F8B" w:rsidRPr="00825F8B">
        <w:rPr>
          <w:rFonts w:ascii="Sylfaen" w:hAnsi="Sylfaen"/>
          <w:sz w:val="24"/>
          <w:szCs w:val="24"/>
          <w:lang w:val="en-US"/>
        </w:rPr>
        <w:t xml:space="preserve"> </w:t>
      </w:r>
      <w:r w:rsidR="00947F15" w:rsidRPr="00894426">
        <w:rPr>
          <w:rFonts w:ascii="Sylfaen" w:hAnsi="Sylfaen"/>
          <w:sz w:val="24"/>
          <w:szCs w:val="24"/>
        </w:rPr>
        <w:t>հետգնելու</w:t>
      </w:r>
      <w:r w:rsidR="00825F8B" w:rsidRPr="00825F8B">
        <w:rPr>
          <w:rFonts w:ascii="Sylfaen" w:hAnsi="Sylfaen"/>
          <w:sz w:val="24"/>
          <w:szCs w:val="24"/>
          <w:lang w:val="en-US"/>
        </w:rPr>
        <w:t xml:space="preserve"> </w:t>
      </w:r>
      <w:r w:rsidR="00947F15" w:rsidRPr="00894426">
        <w:rPr>
          <w:rFonts w:ascii="Sylfaen" w:hAnsi="Sylfaen"/>
          <w:sz w:val="24"/>
          <w:szCs w:val="24"/>
        </w:rPr>
        <w:t>նրան</w:t>
      </w:r>
      <w:r w:rsidR="00825F8B" w:rsidRPr="00825F8B">
        <w:rPr>
          <w:rFonts w:ascii="Sylfaen" w:hAnsi="Sylfaen"/>
          <w:sz w:val="24"/>
          <w:szCs w:val="24"/>
          <w:lang w:val="en-US"/>
        </w:rPr>
        <w:t xml:space="preserve"> </w:t>
      </w:r>
      <w:r w:rsidR="00947F15" w:rsidRPr="00894426">
        <w:rPr>
          <w:rFonts w:ascii="Sylfaen" w:hAnsi="Sylfaen"/>
          <w:sz w:val="24"/>
          <w:szCs w:val="24"/>
        </w:rPr>
        <w:t>պատկանող</w:t>
      </w:r>
      <w:r w:rsidR="00894426" w:rsidRPr="00894426">
        <w:rPr>
          <w:rFonts w:ascii="Sylfaen" w:hAnsi="Sylfaen"/>
          <w:sz w:val="24"/>
          <w:szCs w:val="24"/>
          <w:lang w:val="en-US"/>
        </w:rPr>
        <w:t>`</w:t>
      </w:r>
      <w:r w:rsidR="00825F8B" w:rsidRPr="00825F8B">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թողարկած</w:t>
      </w:r>
      <w:r w:rsidR="00825F8B" w:rsidRPr="00825F8B">
        <w:rPr>
          <w:rFonts w:ascii="Sylfaen" w:hAnsi="Sylfaen"/>
          <w:sz w:val="24"/>
          <w:szCs w:val="24"/>
          <w:lang w:val="en-US"/>
        </w:rPr>
        <w:t xml:space="preserve"> </w:t>
      </w:r>
      <w:r w:rsidR="00947F15" w:rsidRPr="00894426">
        <w:rPr>
          <w:rFonts w:ascii="Sylfaen" w:hAnsi="Sylfaen"/>
          <w:sz w:val="24"/>
          <w:szCs w:val="24"/>
        </w:rPr>
        <w:t>արժեթղթերը</w:t>
      </w:r>
      <w:r w:rsidR="00894426" w:rsidRPr="00894426">
        <w:rPr>
          <w:rFonts w:ascii="Sylfaen" w:hAnsi="Sylfaen"/>
          <w:sz w:val="24"/>
          <w:szCs w:val="24"/>
          <w:lang w:val="en-US"/>
        </w:rPr>
        <w:t xml:space="preserve">, </w:t>
      </w:r>
      <w:r w:rsidR="00947F15" w:rsidRPr="00894426">
        <w:rPr>
          <w:rFonts w:ascii="Sylfaen" w:hAnsi="Sylfaen"/>
          <w:sz w:val="24"/>
          <w:szCs w:val="24"/>
        </w:rPr>
        <w:t>բացառությամբ</w:t>
      </w:r>
      <w:r w:rsidR="00825F8B" w:rsidRPr="00825F8B">
        <w:rPr>
          <w:rFonts w:ascii="Sylfaen" w:hAnsi="Sylfaen"/>
          <w:sz w:val="24"/>
          <w:szCs w:val="24"/>
          <w:lang w:val="en-US"/>
        </w:rPr>
        <w:t xml:space="preserve"> </w:t>
      </w:r>
      <w:r w:rsidR="00947F15" w:rsidRPr="00894426">
        <w:rPr>
          <w:rFonts w:ascii="Sylfaen" w:hAnsi="Sylfaen"/>
          <w:sz w:val="24"/>
          <w:szCs w:val="24"/>
        </w:rPr>
        <w:t>օրենքով</w:t>
      </w:r>
      <w:r w:rsidR="00825F8B" w:rsidRPr="00825F8B">
        <w:rPr>
          <w:rFonts w:ascii="Sylfaen" w:hAnsi="Sylfaen"/>
          <w:sz w:val="24"/>
          <w:szCs w:val="24"/>
          <w:lang w:val="en-US"/>
        </w:rPr>
        <w:t xml:space="preserve"> </w:t>
      </w:r>
      <w:r w:rsidR="00947F15" w:rsidRPr="00894426">
        <w:rPr>
          <w:rFonts w:ascii="Sylfaen" w:hAnsi="Sylfaen"/>
          <w:sz w:val="24"/>
          <w:szCs w:val="24"/>
        </w:rPr>
        <w:t>նախատեսված</w:t>
      </w:r>
      <w:r w:rsidR="00825F8B" w:rsidRPr="00825F8B">
        <w:rPr>
          <w:rFonts w:ascii="Sylfaen" w:hAnsi="Sylfaen"/>
          <w:sz w:val="24"/>
          <w:szCs w:val="24"/>
          <w:lang w:val="en-US"/>
        </w:rPr>
        <w:t xml:space="preserve"> </w:t>
      </w:r>
      <w:r w:rsidR="00947F15" w:rsidRPr="00894426">
        <w:rPr>
          <w:rFonts w:ascii="Sylfaen" w:hAnsi="Sylfaen"/>
          <w:sz w:val="24"/>
          <w:szCs w:val="24"/>
        </w:rPr>
        <w:t>դեպքերի</w:t>
      </w:r>
      <w:r w:rsidR="00894426" w:rsidRPr="00894426">
        <w:rPr>
          <w:rFonts w:ascii="Sylfaen" w:hAnsi="Sylfaen"/>
          <w:sz w:val="24"/>
          <w:szCs w:val="24"/>
          <w:lang w:val="en-US"/>
        </w:rPr>
        <w:t>:</w:t>
      </w:r>
    </w:p>
    <w:p w:rsidR="00894426" w:rsidRDefault="00DD317B" w:rsidP="004E26E3">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Ե</w:t>
      </w:r>
      <w:r w:rsidR="007F78C1">
        <w:rPr>
          <w:rFonts w:ascii="Sylfaen" w:hAnsi="Sylfaen"/>
          <w:sz w:val="24"/>
          <w:szCs w:val="24"/>
          <w:lang w:val="en-US"/>
        </w:rPr>
        <w:t>ն</w:t>
      </w:r>
      <w:r w:rsidR="007F78C1">
        <w:rPr>
          <w:rFonts w:ascii="Sylfaen" w:hAnsi="Sylfaen"/>
          <w:sz w:val="24"/>
          <w:szCs w:val="24"/>
        </w:rPr>
        <w:t>թաֆո</w:t>
      </w:r>
      <w:r w:rsidR="007F78C1">
        <w:rPr>
          <w:rFonts w:ascii="Sylfaen" w:hAnsi="Sylfaen"/>
          <w:sz w:val="24"/>
          <w:szCs w:val="24"/>
          <w:lang w:val="en-US"/>
        </w:rPr>
        <w:t>ն</w:t>
      </w:r>
      <w:r w:rsidR="00947F15" w:rsidRPr="00894426">
        <w:rPr>
          <w:rFonts w:ascii="Sylfaen" w:hAnsi="Sylfaen"/>
          <w:sz w:val="24"/>
          <w:szCs w:val="24"/>
        </w:rPr>
        <w:t>դ</w:t>
      </w:r>
      <w:r w:rsidR="00096F5D">
        <w:rPr>
          <w:rFonts w:ascii="Sylfaen" w:hAnsi="Sylfaen"/>
          <w:sz w:val="24"/>
          <w:szCs w:val="24"/>
          <w:lang w:val="en-US"/>
        </w:rPr>
        <w:t xml:space="preserve"> - </w:t>
      </w:r>
      <w:r w:rsidR="00947F15" w:rsidRPr="00894426">
        <w:rPr>
          <w:rFonts w:ascii="Sylfaen" w:hAnsi="Sylfaen"/>
          <w:sz w:val="24"/>
          <w:szCs w:val="24"/>
        </w:rPr>
        <w:t>միևնույն</w:t>
      </w:r>
      <w:r w:rsidR="00825F8B" w:rsidRPr="00825F8B">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կազմում</w:t>
      </w:r>
      <w:r w:rsidR="00825F8B" w:rsidRPr="00825F8B">
        <w:rPr>
          <w:rFonts w:ascii="Sylfaen" w:hAnsi="Sylfaen"/>
          <w:sz w:val="24"/>
          <w:szCs w:val="24"/>
          <w:lang w:val="en-US"/>
        </w:rPr>
        <w:t xml:space="preserve"> </w:t>
      </w:r>
      <w:r w:rsidR="00947F15" w:rsidRPr="00894426">
        <w:rPr>
          <w:rFonts w:ascii="Sylfaen" w:hAnsi="Sylfaen"/>
          <w:sz w:val="24"/>
          <w:szCs w:val="24"/>
        </w:rPr>
        <w:t>առանձնացված</w:t>
      </w:r>
      <w:r w:rsidR="00825F8B" w:rsidRPr="00825F8B">
        <w:rPr>
          <w:rFonts w:ascii="Sylfaen" w:hAnsi="Sylfaen"/>
          <w:sz w:val="24"/>
          <w:szCs w:val="24"/>
          <w:lang w:val="en-US"/>
        </w:rPr>
        <w:t xml:space="preserve"> </w:t>
      </w:r>
      <w:r w:rsidR="00947F15" w:rsidRPr="00894426">
        <w:rPr>
          <w:rFonts w:ascii="Sylfaen" w:hAnsi="Sylfaen"/>
          <w:sz w:val="24"/>
          <w:szCs w:val="24"/>
        </w:rPr>
        <w:t>ակաիվների</w:t>
      </w:r>
      <w:r w:rsidR="00825F8B" w:rsidRPr="00825F8B">
        <w:rPr>
          <w:rFonts w:ascii="Sylfaen" w:hAnsi="Sylfaen"/>
          <w:sz w:val="24"/>
          <w:szCs w:val="24"/>
          <w:lang w:val="en-US"/>
        </w:rPr>
        <w:t xml:space="preserve"> </w:t>
      </w:r>
      <w:r w:rsidR="00947F15" w:rsidRPr="00894426">
        <w:rPr>
          <w:rFonts w:ascii="Sylfaen" w:hAnsi="Sylfaen"/>
          <w:sz w:val="24"/>
          <w:szCs w:val="24"/>
        </w:rPr>
        <w:t>համախումբ</w:t>
      </w:r>
      <w:r w:rsidR="00947F15" w:rsidRPr="00894426">
        <w:rPr>
          <w:rFonts w:ascii="Sylfaen" w:hAnsi="Sylfaen"/>
          <w:sz w:val="24"/>
          <w:szCs w:val="24"/>
          <w:lang w:val="en-US"/>
        </w:rPr>
        <w:t xml:space="preserve">, </w:t>
      </w:r>
      <w:r w:rsidR="00947F15" w:rsidRPr="00894426">
        <w:rPr>
          <w:rFonts w:ascii="Sylfaen" w:hAnsi="Sylfaen"/>
          <w:sz w:val="24"/>
          <w:szCs w:val="24"/>
        </w:rPr>
        <w:t>որն</w:t>
      </w:r>
      <w:r w:rsidR="00825F8B" w:rsidRPr="00825F8B">
        <w:rPr>
          <w:rFonts w:ascii="Sylfaen" w:hAnsi="Sylfaen"/>
          <w:sz w:val="24"/>
          <w:szCs w:val="24"/>
          <w:lang w:val="en-US"/>
        </w:rPr>
        <w:t xml:space="preserve"> </w:t>
      </w:r>
      <w:r w:rsidR="00947F15" w:rsidRPr="00894426">
        <w:rPr>
          <w:rFonts w:ascii="Sylfaen" w:hAnsi="Sylfaen"/>
          <w:sz w:val="24"/>
          <w:szCs w:val="24"/>
        </w:rPr>
        <w:t>ունի</w:t>
      </w:r>
      <w:r w:rsidR="00825F8B" w:rsidRPr="00825F8B">
        <w:rPr>
          <w:rFonts w:ascii="Sylfaen" w:hAnsi="Sylfaen"/>
          <w:sz w:val="24"/>
          <w:szCs w:val="24"/>
          <w:lang w:val="en-US"/>
        </w:rPr>
        <w:t xml:space="preserve"> </w:t>
      </w:r>
      <w:r w:rsidR="00947F15" w:rsidRPr="00894426">
        <w:rPr>
          <w:rFonts w:ascii="Sylfaen" w:hAnsi="Sylfaen"/>
          <w:sz w:val="24"/>
          <w:szCs w:val="24"/>
        </w:rPr>
        <w:t>գործունեության</w:t>
      </w:r>
      <w:r w:rsidR="00825F8B" w:rsidRPr="00825F8B">
        <w:rPr>
          <w:rFonts w:ascii="Sylfaen" w:hAnsi="Sylfaen"/>
          <w:sz w:val="24"/>
          <w:szCs w:val="24"/>
          <w:lang w:val="en-US"/>
        </w:rPr>
        <w:t xml:space="preserve"> </w:t>
      </w:r>
      <w:r w:rsidR="00947F15" w:rsidRPr="00894426">
        <w:rPr>
          <w:rFonts w:ascii="Sylfaen" w:hAnsi="Sylfaen"/>
          <w:sz w:val="24"/>
          <w:szCs w:val="24"/>
        </w:rPr>
        <w:t>միասնական</w:t>
      </w:r>
      <w:r w:rsidR="00825F8B" w:rsidRPr="00825F8B">
        <w:rPr>
          <w:rFonts w:ascii="Sylfaen" w:hAnsi="Sylfaen"/>
          <w:sz w:val="24"/>
          <w:szCs w:val="24"/>
          <w:lang w:val="en-US"/>
        </w:rPr>
        <w:t xml:space="preserve"> </w:t>
      </w:r>
      <w:r w:rsidR="00947F15" w:rsidRPr="00894426">
        <w:rPr>
          <w:rFonts w:ascii="Sylfaen" w:hAnsi="Sylfaen"/>
          <w:sz w:val="24"/>
          <w:szCs w:val="24"/>
        </w:rPr>
        <w:t>կանոններ</w:t>
      </w:r>
      <w:r w:rsidR="00825F8B" w:rsidRPr="00825F8B">
        <w:rPr>
          <w:rFonts w:ascii="Sylfaen" w:hAnsi="Sylfaen"/>
          <w:sz w:val="24"/>
          <w:szCs w:val="24"/>
          <w:lang w:val="en-US"/>
        </w:rPr>
        <w:t xml:space="preserve"> </w:t>
      </w:r>
      <w:r w:rsidR="00947F15" w:rsidRPr="00894426">
        <w:rPr>
          <w:rFonts w:ascii="Sylfaen" w:hAnsi="Sylfaen"/>
          <w:sz w:val="24"/>
          <w:szCs w:val="24"/>
        </w:rPr>
        <w:t>և</w:t>
      </w:r>
      <w:r w:rsidR="00825F8B" w:rsidRPr="00825F8B">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ակտիվների</w:t>
      </w:r>
      <w:r w:rsidR="00825F8B" w:rsidRPr="00825F8B">
        <w:rPr>
          <w:rFonts w:ascii="Sylfaen" w:hAnsi="Sylfaen"/>
          <w:sz w:val="24"/>
          <w:szCs w:val="24"/>
          <w:lang w:val="en-US"/>
        </w:rPr>
        <w:t xml:space="preserve"> </w:t>
      </w:r>
      <w:r w:rsidR="00947F15" w:rsidRPr="00894426">
        <w:rPr>
          <w:rFonts w:ascii="Sylfaen" w:hAnsi="Sylfaen"/>
          <w:sz w:val="24"/>
          <w:szCs w:val="24"/>
        </w:rPr>
        <w:t>այլ</w:t>
      </w:r>
      <w:r w:rsidR="00825F8B" w:rsidRPr="00825F8B">
        <w:rPr>
          <w:rFonts w:ascii="Sylfaen" w:hAnsi="Sylfaen"/>
          <w:sz w:val="24"/>
          <w:szCs w:val="24"/>
          <w:lang w:val="en-US"/>
        </w:rPr>
        <w:t xml:space="preserve"> </w:t>
      </w:r>
      <w:r w:rsidR="00947F15" w:rsidRPr="00894426">
        <w:rPr>
          <w:rFonts w:ascii="Sylfaen" w:hAnsi="Sylfaen"/>
          <w:sz w:val="24"/>
          <w:szCs w:val="24"/>
        </w:rPr>
        <w:t>համախմբերից</w:t>
      </w:r>
      <w:r w:rsidR="00825F8B" w:rsidRPr="00825F8B">
        <w:rPr>
          <w:rFonts w:ascii="Sylfaen" w:hAnsi="Sylfaen"/>
          <w:sz w:val="24"/>
          <w:szCs w:val="24"/>
          <w:lang w:val="en-US"/>
        </w:rPr>
        <w:t xml:space="preserve"> </w:t>
      </w:r>
      <w:r w:rsidR="00947F15" w:rsidRPr="00894426">
        <w:rPr>
          <w:rFonts w:ascii="Sylfaen" w:hAnsi="Sylfaen"/>
          <w:sz w:val="24"/>
          <w:szCs w:val="24"/>
        </w:rPr>
        <w:t>տարբերվում</w:t>
      </w:r>
      <w:r w:rsidR="00825F8B" w:rsidRPr="00825F8B">
        <w:rPr>
          <w:rFonts w:ascii="Sylfaen" w:hAnsi="Sylfaen"/>
          <w:sz w:val="24"/>
          <w:szCs w:val="24"/>
          <w:lang w:val="en-US"/>
        </w:rPr>
        <w:t xml:space="preserve"> </w:t>
      </w:r>
      <w:r w:rsidR="00947F15" w:rsidRPr="00894426">
        <w:rPr>
          <w:rFonts w:ascii="Sylfaen" w:hAnsi="Sylfaen"/>
          <w:sz w:val="24"/>
          <w:szCs w:val="24"/>
        </w:rPr>
        <w:t>է</w:t>
      </w:r>
      <w:r w:rsidR="00825F8B" w:rsidRPr="00825F8B">
        <w:rPr>
          <w:rFonts w:ascii="Sylfaen" w:hAnsi="Sylfaen"/>
          <w:sz w:val="24"/>
          <w:szCs w:val="24"/>
          <w:lang w:val="en-US"/>
        </w:rPr>
        <w:t xml:space="preserve"> </w:t>
      </w:r>
      <w:r w:rsidR="00947F15" w:rsidRPr="00894426">
        <w:rPr>
          <w:rFonts w:ascii="Sylfaen" w:hAnsi="Sylfaen"/>
          <w:sz w:val="24"/>
          <w:szCs w:val="24"/>
        </w:rPr>
        <w:t>իր</w:t>
      </w:r>
      <w:r w:rsidR="00825F8B" w:rsidRPr="00825F8B">
        <w:rPr>
          <w:rFonts w:ascii="Sylfaen" w:hAnsi="Sylfaen"/>
          <w:sz w:val="24"/>
          <w:szCs w:val="24"/>
          <w:lang w:val="en-US"/>
        </w:rPr>
        <w:t xml:space="preserve"> </w:t>
      </w:r>
      <w:r w:rsidR="00947F15" w:rsidRPr="00894426">
        <w:rPr>
          <w:rFonts w:ascii="Sylfaen" w:hAnsi="Sylfaen"/>
          <w:sz w:val="24"/>
          <w:szCs w:val="24"/>
        </w:rPr>
        <w:t>ներդրումայի</w:t>
      </w:r>
      <w:r w:rsidR="00825F8B">
        <w:rPr>
          <w:rFonts w:ascii="Sylfaen" w:hAnsi="Sylfaen"/>
          <w:sz w:val="24"/>
          <w:szCs w:val="24"/>
        </w:rPr>
        <w:t>ն</w:t>
      </w:r>
      <w:r w:rsidR="00825F8B" w:rsidRPr="00825F8B">
        <w:rPr>
          <w:rFonts w:ascii="Sylfaen" w:hAnsi="Sylfaen"/>
          <w:sz w:val="24"/>
          <w:szCs w:val="24"/>
          <w:lang w:val="en-US"/>
        </w:rPr>
        <w:t xml:space="preserve"> </w:t>
      </w:r>
      <w:r w:rsidR="00947F15" w:rsidRPr="00894426">
        <w:rPr>
          <w:rFonts w:ascii="Sylfaen" w:hAnsi="Sylfaen"/>
          <w:sz w:val="24"/>
          <w:szCs w:val="24"/>
        </w:rPr>
        <w:t>քաղաքականությամբ</w:t>
      </w:r>
      <w:r w:rsidR="00947F15" w:rsidRPr="00894426">
        <w:rPr>
          <w:rFonts w:ascii="Sylfaen" w:hAnsi="Sylfaen"/>
          <w:sz w:val="24"/>
          <w:szCs w:val="24"/>
          <w:lang w:val="en-US"/>
        </w:rPr>
        <w:t xml:space="preserve">, </w:t>
      </w:r>
      <w:r w:rsidR="00947F15" w:rsidRPr="00894426">
        <w:rPr>
          <w:rFonts w:ascii="Sylfaen" w:hAnsi="Sylfaen"/>
          <w:sz w:val="24"/>
          <w:szCs w:val="24"/>
        </w:rPr>
        <w:t>եկամուտների</w:t>
      </w:r>
      <w:r w:rsidR="00825F8B" w:rsidRPr="00825F8B">
        <w:rPr>
          <w:rFonts w:ascii="Sylfaen" w:hAnsi="Sylfaen"/>
          <w:sz w:val="24"/>
          <w:szCs w:val="24"/>
          <w:lang w:val="en-US"/>
        </w:rPr>
        <w:t xml:space="preserve"> </w:t>
      </w:r>
      <w:r w:rsidR="00947F15" w:rsidRPr="00894426">
        <w:rPr>
          <w:rFonts w:ascii="Sylfaen" w:hAnsi="Sylfaen"/>
          <w:sz w:val="24"/>
          <w:szCs w:val="24"/>
        </w:rPr>
        <w:t>բաշխման</w:t>
      </w:r>
      <w:r w:rsidR="00825F8B" w:rsidRPr="00825F8B">
        <w:rPr>
          <w:rFonts w:ascii="Sylfaen" w:hAnsi="Sylfaen"/>
          <w:sz w:val="24"/>
          <w:szCs w:val="24"/>
          <w:lang w:val="en-US"/>
        </w:rPr>
        <w:t xml:space="preserve"> </w:t>
      </w:r>
      <w:r w:rsidR="00947F15" w:rsidRPr="00894426">
        <w:rPr>
          <w:rFonts w:ascii="Sylfaen" w:hAnsi="Sylfaen"/>
          <w:sz w:val="24"/>
          <w:szCs w:val="24"/>
        </w:rPr>
        <w:t>քաղաքականությամբ</w:t>
      </w:r>
      <w:r w:rsidR="00947F15" w:rsidRPr="00894426">
        <w:rPr>
          <w:rFonts w:ascii="Sylfaen" w:hAnsi="Sylfaen"/>
          <w:sz w:val="24"/>
          <w:szCs w:val="24"/>
          <w:lang w:val="en-US"/>
        </w:rPr>
        <w:t xml:space="preserve">, </w:t>
      </w:r>
      <w:r w:rsidR="00947F15" w:rsidRPr="00894426">
        <w:rPr>
          <w:rFonts w:ascii="Sylfaen" w:hAnsi="Sylfaen"/>
          <w:sz w:val="24"/>
          <w:szCs w:val="24"/>
        </w:rPr>
        <w:t>ֆոնդի</w:t>
      </w:r>
      <w:r w:rsidR="00825F8B" w:rsidRPr="00825F8B">
        <w:rPr>
          <w:rFonts w:ascii="Sylfaen" w:hAnsi="Sylfaen"/>
          <w:sz w:val="24"/>
          <w:szCs w:val="24"/>
          <w:lang w:val="en-US"/>
        </w:rPr>
        <w:t xml:space="preserve"> </w:t>
      </w:r>
      <w:r w:rsidR="00947F15" w:rsidRPr="00894426">
        <w:rPr>
          <w:rFonts w:ascii="Sylfaen" w:hAnsi="Sylfaen"/>
          <w:sz w:val="24"/>
          <w:szCs w:val="24"/>
        </w:rPr>
        <w:t>փայերի</w:t>
      </w:r>
      <w:r w:rsidR="00825F8B" w:rsidRPr="00825F8B">
        <w:rPr>
          <w:rFonts w:ascii="Sylfaen" w:hAnsi="Sylfaen"/>
          <w:sz w:val="24"/>
          <w:szCs w:val="24"/>
          <w:lang w:val="en-US"/>
        </w:rPr>
        <w:t xml:space="preserve"> </w:t>
      </w:r>
      <w:r w:rsidR="00947F15" w:rsidRPr="00894426">
        <w:rPr>
          <w:rFonts w:ascii="Sylfaen" w:hAnsi="Sylfaen"/>
          <w:sz w:val="24"/>
          <w:szCs w:val="24"/>
        </w:rPr>
        <w:t>տեղաբաշխման</w:t>
      </w:r>
      <w:r w:rsidR="00825F8B" w:rsidRPr="00825F8B">
        <w:rPr>
          <w:rFonts w:ascii="Sylfaen" w:hAnsi="Sylfaen"/>
          <w:sz w:val="24"/>
          <w:szCs w:val="24"/>
          <w:lang w:val="en-US"/>
        </w:rPr>
        <w:t xml:space="preserve"> </w:t>
      </w:r>
      <w:r w:rsidR="00947F15" w:rsidRPr="00894426">
        <w:rPr>
          <w:rFonts w:ascii="Sylfaen" w:hAnsi="Sylfaen"/>
          <w:sz w:val="24"/>
          <w:szCs w:val="24"/>
        </w:rPr>
        <w:t>և</w:t>
      </w:r>
      <w:r w:rsidR="007F78C1">
        <w:rPr>
          <w:rFonts w:ascii="Sylfaen" w:hAnsi="Sylfaen"/>
          <w:sz w:val="24"/>
          <w:szCs w:val="24"/>
          <w:lang w:val="en-US"/>
        </w:rPr>
        <w:t>/</w:t>
      </w:r>
      <w:r w:rsidR="00947F15" w:rsidRPr="00894426">
        <w:rPr>
          <w:rFonts w:ascii="Sylfaen" w:hAnsi="Sylfaen"/>
          <w:sz w:val="24"/>
          <w:szCs w:val="24"/>
        </w:rPr>
        <w:t>կամ</w:t>
      </w:r>
      <w:r w:rsidR="00825F8B" w:rsidRPr="00825F8B">
        <w:rPr>
          <w:rFonts w:ascii="Sylfaen" w:hAnsi="Sylfaen"/>
          <w:sz w:val="24"/>
          <w:szCs w:val="24"/>
          <w:lang w:val="en-US"/>
        </w:rPr>
        <w:t xml:space="preserve"> </w:t>
      </w:r>
      <w:r w:rsidR="00947F15" w:rsidRPr="00894426">
        <w:rPr>
          <w:rFonts w:ascii="Sylfaen" w:hAnsi="Sylfaen"/>
          <w:sz w:val="24"/>
          <w:szCs w:val="24"/>
        </w:rPr>
        <w:t>հետգնման</w:t>
      </w:r>
      <w:r w:rsidR="00825F8B" w:rsidRPr="00825F8B">
        <w:rPr>
          <w:rFonts w:ascii="Sylfaen" w:hAnsi="Sylfaen"/>
          <w:sz w:val="24"/>
          <w:szCs w:val="24"/>
          <w:lang w:val="en-US"/>
        </w:rPr>
        <w:t xml:space="preserve"> </w:t>
      </w:r>
      <w:r w:rsidR="00947F15" w:rsidRPr="00894426">
        <w:rPr>
          <w:rFonts w:ascii="Sylfaen" w:hAnsi="Sylfaen"/>
          <w:sz w:val="24"/>
          <w:szCs w:val="24"/>
        </w:rPr>
        <w:t>վճարներով</w:t>
      </w:r>
      <w:r w:rsidR="00947F15" w:rsidRPr="00894426">
        <w:rPr>
          <w:rFonts w:ascii="Sylfaen" w:hAnsi="Sylfaen"/>
          <w:sz w:val="24"/>
          <w:szCs w:val="24"/>
          <w:lang w:val="en-US"/>
        </w:rPr>
        <w:t xml:space="preserve">, </w:t>
      </w:r>
      <w:r w:rsidR="00947F15" w:rsidRPr="00894426">
        <w:rPr>
          <w:rFonts w:ascii="Sylfaen" w:hAnsi="Sylfaen"/>
          <w:sz w:val="24"/>
          <w:szCs w:val="24"/>
        </w:rPr>
        <w:t>իր</w:t>
      </w:r>
      <w:r w:rsidR="00825F8B" w:rsidRPr="00825F8B">
        <w:rPr>
          <w:rFonts w:ascii="Sylfaen" w:hAnsi="Sylfaen"/>
          <w:sz w:val="24"/>
          <w:szCs w:val="24"/>
          <w:lang w:val="en-US"/>
        </w:rPr>
        <w:t xml:space="preserve"> </w:t>
      </w:r>
      <w:r w:rsidR="00947F15" w:rsidRPr="00894426">
        <w:rPr>
          <w:rFonts w:ascii="Sylfaen" w:hAnsi="Sylfaen"/>
          <w:sz w:val="24"/>
          <w:szCs w:val="24"/>
        </w:rPr>
        <w:t>ակտիվների</w:t>
      </w:r>
      <w:r w:rsidR="00825F8B" w:rsidRPr="00825F8B">
        <w:rPr>
          <w:rFonts w:ascii="Sylfaen" w:hAnsi="Sylfaen"/>
          <w:sz w:val="24"/>
          <w:szCs w:val="24"/>
          <w:lang w:val="en-US"/>
        </w:rPr>
        <w:t xml:space="preserve"> </w:t>
      </w:r>
      <w:r w:rsidR="00947F15" w:rsidRPr="00894426">
        <w:rPr>
          <w:rFonts w:ascii="Sylfaen" w:hAnsi="Sylfaen"/>
          <w:sz w:val="24"/>
          <w:szCs w:val="24"/>
        </w:rPr>
        <w:t>արժույթով</w:t>
      </w:r>
      <w:r w:rsidR="00947F15" w:rsidRPr="00894426">
        <w:rPr>
          <w:rFonts w:ascii="Sylfaen" w:hAnsi="Sylfaen"/>
          <w:sz w:val="24"/>
          <w:szCs w:val="24"/>
          <w:lang w:val="en-US"/>
        </w:rPr>
        <w:t xml:space="preserve">, </w:t>
      </w:r>
      <w:r w:rsidR="00947F15" w:rsidRPr="00894426">
        <w:rPr>
          <w:rFonts w:ascii="Sylfaen" w:hAnsi="Sylfaen"/>
          <w:sz w:val="24"/>
          <w:szCs w:val="24"/>
        </w:rPr>
        <w:t>կառավարչի</w:t>
      </w:r>
      <w:r w:rsidR="00825F8B" w:rsidRPr="00825F8B">
        <w:rPr>
          <w:rFonts w:ascii="Sylfaen" w:hAnsi="Sylfaen"/>
          <w:sz w:val="24"/>
          <w:szCs w:val="24"/>
          <w:lang w:val="en-US"/>
        </w:rPr>
        <w:t xml:space="preserve"> </w:t>
      </w:r>
      <w:r w:rsidR="00947F15" w:rsidRPr="00894426">
        <w:rPr>
          <w:rFonts w:ascii="Sylfaen" w:hAnsi="Sylfaen"/>
          <w:sz w:val="24"/>
          <w:szCs w:val="24"/>
        </w:rPr>
        <w:t>պարգևավճարով</w:t>
      </w:r>
      <w:r w:rsidR="00825F8B" w:rsidRPr="00825F8B">
        <w:rPr>
          <w:rFonts w:ascii="Sylfaen" w:hAnsi="Sylfaen"/>
          <w:sz w:val="24"/>
          <w:szCs w:val="24"/>
          <w:lang w:val="en-US"/>
        </w:rPr>
        <w:t xml:space="preserve"> </w:t>
      </w:r>
      <w:r w:rsidR="00947F15" w:rsidRPr="00894426">
        <w:rPr>
          <w:rFonts w:ascii="Sylfaen" w:hAnsi="Sylfaen"/>
          <w:sz w:val="24"/>
          <w:szCs w:val="24"/>
        </w:rPr>
        <w:t>կամ</w:t>
      </w:r>
      <w:r w:rsidR="00825F8B" w:rsidRPr="00825F8B">
        <w:rPr>
          <w:rFonts w:ascii="Sylfaen" w:hAnsi="Sylfaen"/>
          <w:sz w:val="24"/>
          <w:szCs w:val="24"/>
          <w:lang w:val="en-US"/>
        </w:rPr>
        <w:t xml:space="preserve"> </w:t>
      </w:r>
      <w:r w:rsidR="00947F15" w:rsidRPr="00894426">
        <w:rPr>
          <w:rFonts w:ascii="Sylfaen" w:hAnsi="Sylfaen"/>
          <w:sz w:val="24"/>
          <w:szCs w:val="24"/>
        </w:rPr>
        <w:t>դրանց</w:t>
      </w:r>
      <w:r w:rsidR="00825F8B" w:rsidRPr="00825F8B">
        <w:rPr>
          <w:rFonts w:ascii="Sylfaen" w:hAnsi="Sylfaen"/>
          <w:sz w:val="24"/>
          <w:szCs w:val="24"/>
          <w:lang w:val="en-US"/>
        </w:rPr>
        <w:t xml:space="preserve"> </w:t>
      </w:r>
      <w:r w:rsidR="00947F15" w:rsidRPr="00894426">
        <w:rPr>
          <w:rFonts w:ascii="Sylfaen" w:hAnsi="Sylfaen"/>
          <w:sz w:val="24"/>
          <w:szCs w:val="24"/>
        </w:rPr>
        <w:t>համակցությամբ</w:t>
      </w:r>
      <w:r>
        <w:rPr>
          <w:rFonts w:ascii="Sylfaen" w:hAnsi="Sylfaen"/>
          <w:sz w:val="24"/>
          <w:szCs w:val="24"/>
          <w:lang w:val="en-US"/>
        </w:rPr>
        <w:t>:</w:t>
      </w:r>
    </w:p>
    <w:p w:rsidR="00027105" w:rsidRPr="00825F8B" w:rsidRDefault="00DD317B" w:rsidP="00825F8B">
      <w:pPr>
        <w:pStyle w:val="30"/>
        <w:numPr>
          <w:ilvl w:val="0"/>
          <w:numId w:val="34"/>
        </w:numPr>
        <w:shd w:val="clear" w:color="auto" w:fill="auto"/>
        <w:tabs>
          <w:tab w:val="left" w:pos="-1560"/>
          <w:tab w:val="left" w:pos="426"/>
        </w:tabs>
        <w:spacing w:line="288" w:lineRule="auto"/>
        <w:ind w:left="426" w:firstLine="567"/>
        <w:contextualSpacing/>
        <w:jc w:val="both"/>
        <w:rPr>
          <w:rFonts w:ascii="Sylfaen" w:hAnsi="Sylfaen"/>
          <w:i/>
          <w:sz w:val="24"/>
          <w:szCs w:val="24"/>
          <w:lang w:val="en-US"/>
        </w:rPr>
      </w:pPr>
      <w:r w:rsidRPr="009E1F12">
        <w:rPr>
          <w:rFonts w:ascii="Sylfaen" w:hAnsi="Sylfaen"/>
          <w:sz w:val="24"/>
          <w:szCs w:val="24"/>
          <w:lang w:val="en-US"/>
        </w:rPr>
        <w:t>Վ</w:t>
      </w:r>
      <w:r w:rsidR="00C53F99" w:rsidRPr="009E1F12">
        <w:rPr>
          <w:rFonts w:ascii="Sylfaen" w:hAnsi="Sylfaen"/>
          <w:sz w:val="24"/>
          <w:szCs w:val="24"/>
        </w:rPr>
        <w:t>ե</w:t>
      </w:r>
      <w:r w:rsidR="00C53F99" w:rsidRPr="009E1F12">
        <w:rPr>
          <w:rFonts w:ascii="Sylfaen" w:hAnsi="Sylfaen"/>
          <w:sz w:val="24"/>
          <w:szCs w:val="24"/>
          <w:lang w:val="en-US"/>
        </w:rPr>
        <w:t>ն</w:t>
      </w:r>
      <w:r w:rsidR="00947F15" w:rsidRPr="009E1F12">
        <w:rPr>
          <w:rFonts w:ascii="Sylfaen" w:hAnsi="Sylfaen"/>
          <w:sz w:val="24"/>
          <w:szCs w:val="24"/>
        </w:rPr>
        <w:t>չուրային</w:t>
      </w:r>
      <w:r w:rsidR="00825F8B" w:rsidRPr="00825F8B">
        <w:rPr>
          <w:rFonts w:ascii="Sylfaen" w:hAnsi="Sylfaen"/>
          <w:sz w:val="24"/>
          <w:szCs w:val="24"/>
          <w:lang w:val="en-US"/>
        </w:rPr>
        <w:t xml:space="preserve"> </w:t>
      </w:r>
      <w:r w:rsidR="00947F15" w:rsidRPr="009E1F12">
        <w:rPr>
          <w:rFonts w:ascii="Sylfaen" w:hAnsi="Sylfaen"/>
          <w:sz w:val="24"/>
          <w:szCs w:val="24"/>
        </w:rPr>
        <w:t>հիմնադրամ</w:t>
      </w:r>
      <w:r w:rsidR="00894426" w:rsidRPr="009E1F12">
        <w:rPr>
          <w:rFonts w:ascii="Sylfaen" w:hAnsi="Sylfaen"/>
          <w:sz w:val="24"/>
          <w:szCs w:val="24"/>
          <w:lang w:val="en-US"/>
        </w:rPr>
        <w:t>ներ</w:t>
      </w:r>
      <w:r w:rsidR="00096F5D">
        <w:rPr>
          <w:rFonts w:ascii="Sylfaen" w:hAnsi="Sylfaen"/>
          <w:sz w:val="24"/>
          <w:szCs w:val="24"/>
          <w:lang w:val="en-US"/>
        </w:rPr>
        <w:t xml:space="preserve"> </w:t>
      </w:r>
      <w:r w:rsidR="00825F8B">
        <w:rPr>
          <w:rFonts w:ascii="Sylfaen" w:hAnsi="Sylfaen"/>
          <w:sz w:val="24"/>
          <w:szCs w:val="24"/>
          <w:lang w:val="en-US"/>
        </w:rPr>
        <w:t>–</w:t>
      </w:r>
      <w:r w:rsidR="00947F15" w:rsidRPr="009E1F12">
        <w:rPr>
          <w:rFonts w:ascii="Sylfaen" w:hAnsi="Sylfaen"/>
          <w:sz w:val="24"/>
          <w:szCs w:val="24"/>
        </w:rPr>
        <w:t>իրավաբանական</w:t>
      </w:r>
      <w:r w:rsidR="00825F8B" w:rsidRPr="00825F8B">
        <w:rPr>
          <w:rFonts w:ascii="Sylfaen" w:hAnsi="Sylfaen"/>
          <w:sz w:val="24"/>
          <w:szCs w:val="24"/>
          <w:lang w:val="en-US"/>
        </w:rPr>
        <w:t xml:space="preserve"> </w:t>
      </w:r>
      <w:r w:rsidR="00947F15" w:rsidRPr="009E1F12">
        <w:rPr>
          <w:rFonts w:ascii="Sylfaen" w:hAnsi="Sylfaen"/>
          <w:sz w:val="24"/>
          <w:szCs w:val="24"/>
        </w:rPr>
        <w:t>և</w:t>
      </w:r>
      <w:r w:rsidR="00C53F99" w:rsidRPr="009E1F12">
        <w:rPr>
          <w:rFonts w:ascii="Sylfaen" w:hAnsi="Sylfaen"/>
          <w:sz w:val="24"/>
          <w:szCs w:val="24"/>
          <w:lang w:val="en-US"/>
        </w:rPr>
        <w:t>/</w:t>
      </w:r>
      <w:r w:rsidR="00947F15" w:rsidRPr="009E1F12">
        <w:rPr>
          <w:rFonts w:ascii="Sylfaen" w:hAnsi="Sylfaen"/>
          <w:sz w:val="24"/>
          <w:szCs w:val="24"/>
        </w:rPr>
        <w:t>կամ</w:t>
      </w:r>
      <w:r w:rsidR="00825F8B" w:rsidRPr="00825F8B">
        <w:rPr>
          <w:rFonts w:ascii="Sylfaen" w:hAnsi="Sylfaen"/>
          <w:sz w:val="24"/>
          <w:szCs w:val="24"/>
          <w:lang w:val="en-US"/>
        </w:rPr>
        <w:t xml:space="preserve"> </w:t>
      </w:r>
      <w:r w:rsidR="00947F15" w:rsidRPr="009E1F12">
        <w:rPr>
          <w:rFonts w:ascii="Sylfaen" w:hAnsi="Sylfaen"/>
          <w:sz w:val="24"/>
          <w:szCs w:val="24"/>
        </w:rPr>
        <w:t>ֆիզիկական</w:t>
      </w:r>
      <w:r w:rsidR="00825F8B" w:rsidRPr="00825F8B">
        <w:rPr>
          <w:rFonts w:ascii="Sylfaen" w:hAnsi="Sylfaen"/>
          <w:sz w:val="24"/>
          <w:szCs w:val="24"/>
          <w:lang w:val="en-US"/>
        </w:rPr>
        <w:t xml:space="preserve"> </w:t>
      </w:r>
      <w:r w:rsidR="00947F15" w:rsidRPr="009E1F12">
        <w:rPr>
          <w:rFonts w:ascii="Sylfaen" w:hAnsi="Sylfaen"/>
          <w:sz w:val="24"/>
          <w:szCs w:val="24"/>
        </w:rPr>
        <w:t>անձանց</w:t>
      </w:r>
      <w:r w:rsidR="00825F8B" w:rsidRPr="00825F8B">
        <w:rPr>
          <w:rFonts w:ascii="Sylfaen" w:hAnsi="Sylfaen"/>
          <w:sz w:val="24"/>
          <w:szCs w:val="24"/>
          <w:lang w:val="en-US"/>
        </w:rPr>
        <w:t xml:space="preserve"> </w:t>
      </w:r>
      <w:r w:rsidR="00947F15" w:rsidRPr="009E1F12">
        <w:rPr>
          <w:rFonts w:ascii="Sylfaen" w:hAnsi="Sylfaen"/>
          <w:sz w:val="24"/>
          <w:szCs w:val="24"/>
        </w:rPr>
        <w:t>կողմից</w:t>
      </w:r>
      <w:r w:rsidR="00825F8B" w:rsidRPr="00825F8B">
        <w:rPr>
          <w:rFonts w:ascii="Sylfaen" w:hAnsi="Sylfaen"/>
          <w:sz w:val="24"/>
          <w:szCs w:val="24"/>
          <w:lang w:val="en-US"/>
        </w:rPr>
        <w:t xml:space="preserve"> </w:t>
      </w:r>
      <w:r w:rsidR="00947F15" w:rsidRPr="009E1F12">
        <w:rPr>
          <w:rFonts w:ascii="Sylfaen" w:hAnsi="Sylfaen"/>
          <w:sz w:val="24"/>
          <w:szCs w:val="24"/>
        </w:rPr>
        <w:t>հիմնադրված</w:t>
      </w:r>
      <w:r w:rsidR="00825F8B" w:rsidRPr="00825F8B">
        <w:rPr>
          <w:rFonts w:ascii="Sylfaen" w:hAnsi="Sylfaen"/>
          <w:sz w:val="24"/>
          <w:szCs w:val="24"/>
          <w:lang w:val="en-US"/>
        </w:rPr>
        <w:t xml:space="preserve"> </w:t>
      </w:r>
      <w:r w:rsidR="00947F15" w:rsidRPr="009E1F12">
        <w:rPr>
          <w:rFonts w:ascii="Sylfaen" w:hAnsi="Sylfaen"/>
          <w:sz w:val="24"/>
          <w:szCs w:val="24"/>
        </w:rPr>
        <w:t>կազմակերպություն</w:t>
      </w:r>
      <w:r w:rsidR="00947F15" w:rsidRPr="009E1F12">
        <w:rPr>
          <w:rFonts w:ascii="Sylfaen" w:hAnsi="Sylfaen"/>
          <w:sz w:val="24"/>
          <w:szCs w:val="24"/>
          <w:lang w:val="en-US"/>
        </w:rPr>
        <w:t xml:space="preserve">, </w:t>
      </w:r>
      <w:r w:rsidR="00947F15" w:rsidRPr="009E1F12">
        <w:rPr>
          <w:rFonts w:ascii="Sylfaen" w:hAnsi="Sylfaen"/>
          <w:sz w:val="24"/>
          <w:szCs w:val="24"/>
        </w:rPr>
        <w:t>որի</w:t>
      </w:r>
      <w:r w:rsidR="00825F8B" w:rsidRPr="00825F8B">
        <w:rPr>
          <w:rFonts w:ascii="Sylfaen" w:hAnsi="Sylfaen"/>
          <w:sz w:val="24"/>
          <w:szCs w:val="24"/>
          <w:lang w:val="en-US"/>
        </w:rPr>
        <w:t xml:space="preserve"> </w:t>
      </w:r>
      <w:r w:rsidR="00947F15" w:rsidRPr="009E1F12">
        <w:rPr>
          <w:rFonts w:ascii="Sylfaen" w:hAnsi="Sylfaen"/>
          <w:sz w:val="24"/>
          <w:szCs w:val="24"/>
        </w:rPr>
        <w:t>նպատակն</w:t>
      </w:r>
      <w:r w:rsidR="00825F8B" w:rsidRPr="00825F8B">
        <w:rPr>
          <w:rFonts w:ascii="Sylfaen" w:hAnsi="Sylfaen"/>
          <w:sz w:val="24"/>
          <w:szCs w:val="24"/>
          <w:lang w:val="en-US"/>
        </w:rPr>
        <w:t xml:space="preserve"> </w:t>
      </w:r>
      <w:r w:rsidR="00947F15" w:rsidRPr="009E1F12">
        <w:rPr>
          <w:rFonts w:ascii="Sylfaen" w:hAnsi="Sylfaen"/>
          <w:sz w:val="24"/>
          <w:szCs w:val="24"/>
        </w:rPr>
        <w:t>է</w:t>
      </w:r>
      <w:r w:rsidR="00825F8B" w:rsidRPr="00825F8B">
        <w:rPr>
          <w:rFonts w:ascii="Sylfaen" w:hAnsi="Sylfaen"/>
          <w:sz w:val="24"/>
          <w:szCs w:val="24"/>
          <w:lang w:val="en-US"/>
        </w:rPr>
        <w:t xml:space="preserve"> </w:t>
      </w:r>
      <w:r w:rsidR="00947F15" w:rsidRPr="009E1F12">
        <w:rPr>
          <w:rFonts w:ascii="Sylfaen" w:hAnsi="Sylfaen"/>
          <w:sz w:val="24"/>
          <w:szCs w:val="24"/>
        </w:rPr>
        <w:t>արտադրության</w:t>
      </w:r>
      <w:r w:rsidR="00825F8B" w:rsidRPr="00825F8B">
        <w:rPr>
          <w:rFonts w:ascii="Sylfaen" w:hAnsi="Sylfaen"/>
          <w:sz w:val="24"/>
          <w:szCs w:val="24"/>
          <w:lang w:val="en-US"/>
        </w:rPr>
        <w:t xml:space="preserve"> </w:t>
      </w:r>
      <w:r w:rsidR="00947F15" w:rsidRPr="009E1F12">
        <w:rPr>
          <w:rFonts w:ascii="Sylfaen" w:hAnsi="Sylfaen"/>
          <w:sz w:val="24"/>
          <w:szCs w:val="24"/>
        </w:rPr>
        <w:t>մեջ</w:t>
      </w:r>
      <w:r w:rsidR="00825F8B" w:rsidRPr="00825F8B">
        <w:rPr>
          <w:rFonts w:ascii="Sylfaen" w:hAnsi="Sylfaen"/>
          <w:sz w:val="24"/>
          <w:szCs w:val="24"/>
          <w:lang w:val="en-US"/>
        </w:rPr>
        <w:t xml:space="preserve"> </w:t>
      </w:r>
      <w:r w:rsidR="00947F15" w:rsidRPr="009E1F12">
        <w:rPr>
          <w:rFonts w:ascii="Sylfaen" w:hAnsi="Sylfaen"/>
          <w:sz w:val="24"/>
          <w:szCs w:val="24"/>
        </w:rPr>
        <w:t>նոր</w:t>
      </w:r>
      <w:r w:rsidR="00825F8B" w:rsidRPr="00825F8B">
        <w:rPr>
          <w:rFonts w:ascii="Sylfaen" w:hAnsi="Sylfaen"/>
          <w:sz w:val="24"/>
          <w:szCs w:val="24"/>
          <w:lang w:val="en-US"/>
        </w:rPr>
        <w:t xml:space="preserve"> </w:t>
      </w:r>
      <w:r w:rsidR="00947F15" w:rsidRPr="009E1F12">
        <w:rPr>
          <w:rFonts w:ascii="Sylfaen" w:hAnsi="Sylfaen"/>
          <w:sz w:val="24"/>
          <w:szCs w:val="24"/>
        </w:rPr>
        <w:t>արտադրատեսակների</w:t>
      </w:r>
      <w:r w:rsidR="00947F15" w:rsidRPr="009E1F12">
        <w:rPr>
          <w:rFonts w:ascii="Sylfaen" w:hAnsi="Sylfaen"/>
          <w:sz w:val="24"/>
          <w:szCs w:val="24"/>
          <w:lang w:val="en-US"/>
        </w:rPr>
        <w:t xml:space="preserve">, </w:t>
      </w:r>
      <w:r w:rsidR="00947F15" w:rsidRPr="009E1F12">
        <w:rPr>
          <w:rFonts w:ascii="Sylfaen" w:hAnsi="Sylfaen"/>
          <w:sz w:val="24"/>
          <w:szCs w:val="24"/>
        </w:rPr>
        <w:t>բարձր</w:t>
      </w:r>
      <w:r w:rsidR="00825F8B" w:rsidRPr="00825F8B">
        <w:rPr>
          <w:rFonts w:ascii="Sylfaen" w:hAnsi="Sylfaen"/>
          <w:sz w:val="24"/>
          <w:szCs w:val="24"/>
          <w:lang w:val="en-US"/>
        </w:rPr>
        <w:t xml:space="preserve"> </w:t>
      </w:r>
      <w:r w:rsidR="00947F15" w:rsidRPr="009E1F12">
        <w:rPr>
          <w:rFonts w:ascii="Sylfaen" w:hAnsi="Sylfaen"/>
          <w:sz w:val="24"/>
          <w:szCs w:val="24"/>
        </w:rPr>
        <w:t>տեխնոլոգիաների</w:t>
      </w:r>
      <w:r w:rsidR="00825F8B" w:rsidRPr="00825F8B">
        <w:rPr>
          <w:rFonts w:ascii="Sylfaen" w:hAnsi="Sylfaen"/>
          <w:sz w:val="24"/>
          <w:szCs w:val="24"/>
          <w:lang w:val="en-US"/>
        </w:rPr>
        <w:t xml:space="preserve"> </w:t>
      </w:r>
      <w:r w:rsidR="00947F15" w:rsidRPr="009E1F12">
        <w:rPr>
          <w:rFonts w:ascii="Sylfaen" w:hAnsi="Sylfaen"/>
          <w:sz w:val="24"/>
          <w:szCs w:val="24"/>
        </w:rPr>
        <w:t>ստեղծման</w:t>
      </w:r>
      <w:r w:rsidR="00947F15" w:rsidRPr="009E1F12">
        <w:rPr>
          <w:rFonts w:ascii="Sylfaen" w:hAnsi="Sylfaen"/>
          <w:sz w:val="24"/>
          <w:szCs w:val="24"/>
          <w:lang w:val="en-US"/>
        </w:rPr>
        <w:t xml:space="preserve">, </w:t>
      </w:r>
      <w:r w:rsidR="00947F15" w:rsidRPr="009E1F12">
        <w:rPr>
          <w:rFonts w:ascii="Sylfaen" w:hAnsi="Sylfaen"/>
          <w:sz w:val="24"/>
          <w:szCs w:val="24"/>
        </w:rPr>
        <w:t>յուրացման</w:t>
      </w:r>
      <w:r w:rsidR="00947F15" w:rsidRPr="009E1F12">
        <w:rPr>
          <w:rFonts w:ascii="Sylfaen" w:hAnsi="Sylfaen"/>
          <w:sz w:val="24"/>
          <w:szCs w:val="24"/>
          <w:lang w:val="en-US"/>
        </w:rPr>
        <w:t xml:space="preserve">, </w:t>
      </w:r>
      <w:r w:rsidR="00947F15" w:rsidRPr="009E1F12">
        <w:rPr>
          <w:rFonts w:ascii="Sylfaen" w:hAnsi="Sylfaen"/>
          <w:sz w:val="24"/>
          <w:szCs w:val="24"/>
        </w:rPr>
        <w:t>փոխանցման</w:t>
      </w:r>
      <w:r w:rsidR="00825F8B" w:rsidRPr="00825F8B">
        <w:rPr>
          <w:rFonts w:ascii="Sylfaen" w:hAnsi="Sylfaen"/>
          <w:sz w:val="24"/>
          <w:szCs w:val="24"/>
          <w:lang w:val="en-US"/>
        </w:rPr>
        <w:t xml:space="preserve"> </w:t>
      </w:r>
      <w:r w:rsidR="00947F15" w:rsidRPr="009E1F12">
        <w:rPr>
          <w:rFonts w:ascii="Sylfaen" w:hAnsi="Sylfaen"/>
          <w:sz w:val="24"/>
          <w:szCs w:val="24"/>
        </w:rPr>
        <w:t>ֆինանսավորումը</w:t>
      </w:r>
      <w:r w:rsidR="00947F15" w:rsidRPr="009E1F12">
        <w:rPr>
          <w:rFonts w:ascii="Sylfaen" w:hAnsi="Sylfaen"/>
          <w:sz w:val="24"/>
          <w:szCs w:val="24"/>
          <w:lang w:val="en-US"/>
        </w:rPr>
        <w:t>:</w:t>
      </w:r>
    </w:p>
    <w:p w:rsidR="00947F15" w:rsidRPr="00567838" w:rsidRDefault="00947F15" w:rsidP="004E26E3">
      <w:pPr>
        <w:pStyle w:val="30"/>
        <w:shd w:val="clear" w:color="auto" w:fill="auto"/>
        <w:tabs>
          <w:tab w:val="left" w:pos="426"/>
        </w:tabs>
        <w:spacing w:line="288" w:lineRule="auto"/>
        <w:ind w:left="426" w:firstLine="567"/>
        <w:contextualSpacing/>
        <w:jc w:val="both"/>
        <w:rPr>
          <w:rFonts w:ascii="Sylfaen" w:hAnsi="Sylfaen"/>
          <w:i/>
          <w:sz w:val="24"/>
          <w:szCs w:val="24"/>
          <w:lang w:val="en-US"/>
        </w:rPr>
      </w:pPr>
      <w:r w:rsidRPr="00567838">
        <w:rPr>
          <w:rFonts w:ascii="Sylfaen" w:hAnsi="Sylfaen"/>
          <w:i/>
          <w:sz w:val="24"/>
          <w:szCs w:val="24"/>
        </w:rPr>
        <w:t>ՖԻՆԱՆՍԱԿԱՆ</w:t>
      </w:r>
      <w:r w:rsidR="00825F8B" w:rsidRPr="00825F8B">
        <w:rPr>
          <w:rFonts w:ascii="Sylfaen" w:hAnsi="Sylfaen"/>
          <w:i/>
          <w:sz w:val="24"/>
          <w:szCs w:val="24"/>
          <w:lang w:val="en-US"/>
        </w:rPr>
        <w:t xml:space="preserve"> </w:t>
      </w:r>
      <w:r w:rsidRPr="00567838">
        <w:rPr>
          <w:rFonts w:ascii="Sylfaen" w:hAnsi="Sylfaen"/>
          <w:i/>
          <w:sz w:val="24"/>
          <w:szCs w:val="24"/>
        </w:rPr>
        <w:t>ԳՈՐԾԻՔՆԵՐ</w:t>
      </w:r>
    </w:p>
    <w:p w:rsidR="00947F15" w:rsidRPr="00B37076" w:rsidRDefault="00947F15"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sidRPr="00947F15">
        <w:rPr>
          <w:rFonts w:ascii="Sylfaen" w:hAnsi="Sylfaen"/>
          <w:sz w:val="24"/>
          <w:szCs w:val="24"/>
        </w:rPr>
        <w:t>Սկզբնական</w:t>
      </w:r>
      <w:r w:rsidR="00825F8B" w:rsidRPr="00825F8B">
        <w:rPr>
          <w:rFonts w:ascii="Sylfaen" w:hAnsi="Sylfaen"/>
          <w:sz w:val="24"/>
          <w:szCs w:val="24"/>
          <w:lang w:val="en-US"/>
        </w:rPr>
        <w:t xml:space="preserve"> </w:t>
      </w:r>
      <w:r w:rsidRPr="00947F15">
        <w:rPr>
          <w:rFonts w:ascii="Sylfaen" w:hAnsi="Sylfaen"/>
          <w:sz w:val="24"/>
          <w:szCs w:val="24"/>
        </w:rPr>
        <w:t>շրջանում</w:t>
      </w:r>
      <w:r w:rsidR="00825F8B" w:rsidRPr="00825F8B">
        <w:rPr>
          <w:rFonts w:ascii="Sylfaen" w:hAnsi="Sylfaen"/>
          <w:sz w:val="24"/>
          <w:szCs w:val="24"/>
          <w:lang w:val="en-US"/>
        </w:rPr>
        <w:t xml:space="preserve"> </w:t>
      </w:r>
      <w:r w:rsidRPr="00947F15">
        <w:rPr>
          <w:rFonts w:ascii="Sylfaen" w:hAnsi="Sylfaen"/>
          <w:sz w:val="24"/>
          <w:szCs w:val="24"/>
        </w:rPr>
        <w:t>ֆինանսական</w:t>
      </w:r>
      <w:r w:rsidR="00825F8B" w:rsidRPr="00825F8B">
        <w:rPr>
          <w:rFonts w:ascii="Sylfaen" w:hAnsi="Sylfaen"/>
          <w:sz w:val="24"/>
          <w:szCs w:val="24"/>
          <w:lang w:val="en-US"/>
        </w:rPr>
        <w:t xml:space="preserve"> </w:t>
      </w:r>
      <w:r w:rsidRPr="00947F15">
        <w:rPr>
          <w:rFonts w:ascii="Sylfaen" w:hAnsi="Sylfaen"/>
          <w:sz w:val="24"/>
          <w:szCs w:val="24"/>
        </w:rPr>
        <w:t>շուկայի</w:t>
      </w:r>
      <w:r w:rsidR="00825F8B" w:rsidRPr="00825F8B">
        <w:rPr>
          <w:rFonts w:ascii="Sylfaen" w:hAnsi="Sylfaen"/>
          <w:sz w:val="24"/>
          <w:szCs w:val="24"/>
          <w:lang w:val="en-US"/>
        </w:rPr>
        <w:t xml:space="preserve"> </w:t>
      </w:r>
      <w:r w:rsidRPr="00947F15">
        <w:rPr>
          <w:rFonts w:ascii="Sylfaen" w:hAnsi="Sylfaen"/>
          <w:sz w:val="24"/>
          <w:szCs w:val="24"/>
        </w:rPr>
        <w:t>գործիքները</w:t>
      </w:r>
      <w:r w:rsidR="00825F8B" w:rsidRPr="00825F8B">
        <w:rPr>
          <w:rFonts w:ascii="Sylfaen" w:hAnsi="Sylfaen"/>
          <w:sz w:val="24"/>
          <w:szCs w:val="24"/>
          <w:lang w:val="en-US"/>
        </w:rPr>
        <w:t xml:space="preserve"> </w:t>
      </w:r>
      <w:r w:rsidRPr="00947F15">
        <w:rPr>
          <w:rFonts w:ascii="Sylfaen" w:hAnsi="Sylfaen"/>
          <w:sz w:val="24"/>
          <w:szCs w:val="24"/>
        </w:rPr>
        <w:t>դասակարգվում</w:t>
      </w:r>
      <w:r w:rsidR="00825F8B" w:rsidRPr="00825F8B">
        <w:rPr>
          <w:rFonts w:ascii="Sylfaen" w:hAnsi="Sylfaen"/>
          <w:sz w:val="24"/>
          <w:szCs w:val="24"/>
          <w:lang w:val="en-US"/>
        </w:rPr>
        <w:t xml:space="preserve"> </w:t>
      </w:r>
      <w:r w:rsidRPr="00947F15">
        <w:rPr>
          <w:rFonts w:ascii="Sylfaen" w:hAnsi="Sylfaen"/>
          <w:sz w:val="24"/>
          <w:szCs w:val="24"/>
        </w:rPr>
        <w:t>էին</w:t>
      </w:r>
      <w:r w:rsidR="00825F8B" w:rsidRPr="00825F8B">
        <w:rPr>
          <w:rFonts w:ascii="Sylfaen" w:hAnsi="Sylfaen"/>
          <w:sz w:val="24"/>
          <w:szCs w:val="24"/>
          <w:lang w:val="en-US"/>
        </w:rPr>
        <w:t xml:space="preserve"> </w:t>
      </w:r>
      <w:r w:rsidR="00866BAA">
        <w:rPr>
          <w:rFonts w:ascii="Sylfaen" w:hAnsi="Sylfaen"/>
          <w:sz w:val="24"/>
          <w:szCs w:val="24"/>
          <w:lang w:val="en-US"/>
        </w:rPr>
        <w:t xml:space="preserve">այս </w:t>
      </w:r>
      <w:r w:rsidR="0074593A">
        <w:rPr>
          <w:rFonts w:ascii="Sylfaen" w:hAnsi="Sylfaen"/>
          <w:sz w:val="24"/>
          <w:szCs w:val="24"/>
          <w:lang w:val="en-US"/>
        </w:rPr>
        <w:t>կերպ</w:t>
      </w:r>
      <w:r w:rsidR="00B37076">
        <w:rPr>
          <w:rFonts w:ascii="Sylfaen" w:hAnsi="Sylfaen"/>
          <w:sz w:val="24"/>
          <w:szCs w:val="24"/>
          <w:lang w:val="en-US"/>
        </w:rPr>
        <w:t>`</w:t>
      </w:r>
    </w:p>
    <w:p w:rsidR="00947F15" w:rsidRPr="00B37076" w:rsidRDefault="00947F15" w:rsidP="004E26E3">
      <w:pPr>
        <w:pStyle w:val="30"/>
        <w:numPr>
          <w:ilvl w:val="0"/>
          <w:numId w:val="32"/>
        </w:numPr>
        <w:shd w:val="clear" w:color="auto" w:fill="auto"/>
        <w:tabs>
          <w:tab w:val="left" w:pos="426"/>
        </w:tabs>
        <w:spacing w:line="288" w:lineRule="auto"/>
        <w:ind w:left="426" w:firstLine="567"/>
        <w:contextualSpacing/>
        <w:jc w:val="both"/>
        <w:rPr>
          <w:rFonts w:ascii="Sylfaen" w:hAnsi="Sylfaen"/>
          <w:sz w:val="24"/>
          <w:szCs w:val="24"/>
          <w:lang w:val="en-US"/>
        </w:rPr>
      </w:pPr>
      <w:r w:rsidRPr="00947F15">
        <w:rPr>
          <w:rFonts w:ascii="Sylfaen" w:hAnsi="Sylfaen"/>
          <w:sz w:val="24"/>
          <w:szCs w:val="24"/>
        </w:rPr>
        <w:t>Դրամական</w:t>
      </w:r>
      <w:r w:rsidR="00825F8B" w:rsidRPr="00825F8B">
        <w:rPr>
          <w:rFonts w:ascii="Sylfaen" w:hAnsi="Sylfaen"/>
          <w:sz w:val="24"/>
          <w:szCs w:val="24"/>
          <w:lang w:val="en-US"/>
        </w:rPr>
        <w:t xml:space="preserve"> </w:t>
      </w:r>
      <w:r w:rsidRPr="00947F15">
        <w:rPr>
          <w:rFonts w:ascii="Sylfaen" w:hAnsi="Sylfaen"/>
          <w:sz w:val="24"/>
          <w:szCs w:val="24"/>
        </w:rPr>
        <w:t>միջոցներ</w:t>
      </w:r>
      <w:r w:rsidR="00B1192F">
        <w:rPr>
          <w:rFonts w:ascii="Sylfaen" w:hAnsi="Sylfaen"/>
          <w:sz w:val="24"/>
          <w:szCs w:val="24"/>
          <w:lang w:val="en-US"/>
        </w:rPr>
        <w:t xml:space="preserve"> -</w:t>
      </w:r>
      <w:r w:rsidRPr="00947F15">
        <w:rPr>
          <w:rFonts w:ascii="Sylfaen" w:hAnsi="Sylfaen"/>
          <w:sz w:val="24"/>
          <w:szCs w:val="24"/>
        </w:rPr>
        <w:t>տարադրամ</w:t>
      </w:r>
      <w:r w:rsidRPr="00B37076">
        <w:rPr>
          <w:rFonts w:ascii="Sylfaen" w:hAnsi="Sylfaen"/>
          <w:sz w:val="24"/>
          <w:szCs w:val="24"/>
          <w:lang w:val="en-US"/>
        </w:rPr>
        <w:t xml:space="preserve">, </w:t>
      </w:r>
      <w:r w:rsidRPr="00947F15">
        <w:rPr>
          <w:rFonts w:ascii="Sylfaen" w:hAnsi="Sylfaen"/>
          <w:sz w:val="24"/>
          <w:szCs w:val="24"/>
        </w:rPr>
        <w:t>հաշիվների</w:t>
      </w:r>
      <w:r w:rsidR="00825F8B" w:rsidRPr="00825F8B">
        <w:rPr>
          <w:rFonts w:ascii="Sylfaen" w:hAnsi="Sylfaen"/>
          <w:sz w:val="24"/>
          <w:szCs w:val="24"/>
          <w:lang w:val="en-US"/>
        </w:rPr>
        <w:t xml:space="preserve"> </w:t>
      </w:r>
      <w:r w:rsidRPr="00947F15">
        <w:rPr>
          <w:rFonts w:ascii="Sylfaen" w:hAnsi="Sylfaen"/>
          <w:sz w:val="24"/>
          <w:szCs w:val="24"/>
        </w:rPr>
        <w:t>վրա</w:t>
      </w:r>
      <w:r w:rsidR="00825F8B" w:rsidRPr="00825F8B">
        <w:rPr>
          <w:rFonts w:ascii="Sylfaen" w:hAnsi="Sylfaen"/>
          <w:sz w:val="24"/>
          <w:szCs w:val="24"/>
          <w:lang w:val="en-US"/>
        </w:rPr>
        <w:t xml:space="preserve"> </w:t>
      </w:r>
      <w:r w:rsidRPr="00947F15">
        <w:rPr>
          <w:rFonts w:ascii="Sylfaen" w:hAnsi="Sylfaen"/>
          <w:sz w:val="24"/>
          <w:szCs w:val="24"/>
        </w:rPr>
        <w:t>և</w:t>
      </w:r>
      <w:r w:rsidR="00825F8B" w:rsidRPr="00825F8B">
        <w:rPr>
          <w:rFonts w:ascii="Sylfaen" w:hAnsi="Sylfaen"/>
          <w:sz w:val="24"/>
          <w:szCs w:val="24"/>
          <w:lang w:val="en-US"/>
        </w:rPr>
        <w:t xml:space="preserve"> </w:t>
      </w:r>
      <w:r w:rsidRPr="00947F15">
        <w:rPr>
          <w:rFonts w:ascii="Sylfaen" w:hAnsi="Sylfaen"/>
          <w:sz w:val="24"/>
          <w:szCs w:val="24"/>
        </w:rPr>
        <w:t>դրամարկղում</w:t>
      </w:r>
      <w:r w:rsidR="00DF4BC2" w:rsidRPr="00DF4BC2">
        <w:rPr>
          <w:rFonts w:ascii="Sylfaen" w:hAnsi="Sylfaen"/>
          <w:sz w:val="24"/>
          <w:szCs w:val="24"/>
          <w:lang w:val="en-US"/>
        </w:rPr>
        <w:t xml:space="preserve"> </w:t>
      </w:r>
      <w:r w:rsidRPr="00947F15">
        <w:rPr>
          <w:rFonts w:ascii="Sylfaen" w:hAnsi="Sylfaen"/>
          <w:sz w:val="24"/>
          <w:szCs w:val="24"/>
        </w:rPr>
        <w:t>միջոցներ</w:t>
      </w:r>
      <w:r w:rsidR="00B37076">
        <w:rPr>
          <w:rFonts w:ascii="Sylfaen" w:hAnsi="Sylfaen"/>
          <w:sz w:val="24"/>
          <w:szCs w:val="24"/>
          <w:lang w:val="en-US"/>
        </w:rPr>
        <w:t>:</w:t>
      </w:r>
    </w:p>
    <w:p w:rsidR="00947F15" w:rsidRPr="00947F15" w:rsidRDefault="00B37076" w:rsidP="004E26E3">
      <w:pPr>
        <w:pStyle w:val="30"/>
        <w:numPr>
          <w:ilvl w:val="0"/>
          <w:numId w:val="32"/>
        </w:numPr>
        <w:shd w:val="clear" w:color="auto" w:fill="auto"/>
        <w:tabs>
          <w:tab w:val="left" w:pos="426"/>
        </w:tabs>
        <w:spacing w:line="288" w:lineRule="auto"/>
        <w:ind w:left="426" w:firstLine="567"/>
        <w:contextualSpacing/>
        <w:jc w:val="both"/>
        <w:rPr>
          <w:rFonts w:ascii="Sylfaen" w:hAnsi="Sylfaen"/>
          <w:sz w:val="24"/>
          <w:szCs w:val="24"/>
        </w:rPr>
      </w:pPr>
      <w:r>
        <w:rPr>
          <w:rFonts w:ascii="Sylfaen" w:hAnsi="Sylfaen"/>
          <w:sz w:val="24"/>
          <w:szCs w:val="24"/>
          <w:lang w:val="en-US"/>
        </w:rPr>
        <w:t>Վ</w:t>
      </w:r>
      <w:r>
        <w:rPr>
          <w:rFonts w:ascii="Sylfaen" w:hAnsi="Sylfaen"/>
          <w:sz w:val="24"/>
          <w:szCs w:val="24"/>
        </w:rPr>
        <w:t>արկայի</w:t>
      </w:r>
      <w:r>
        <w:rPr>
          <w:rFonts w:ascii="Sylfaen" w:hAnsi="Sylfaen"/>
          <w:sz w:val="24"/>
          <w:szCs w:val="24"/>
          <w:lang w:val="en-US"/>
        </w:rPr>
        <w:t>ն</w:t>
      </w:r>
      <w:r w:rsidR="00947F15" w:rsidRPr="00947F15">
        <w:rPr>
          <w:rFonts w:ascii="Sylfaen" w:hAnsi="Sylfaen"/>
          <w:sz w:val="24"/>
          <w:szCs w:val="24"/>
        </w:rPr>
        <w:t xml:space="preserve"> գործիքներ -</w:t>
      </w:r>
      <w:r>
        <w:rPr>
          <w:rFonts w:ascii="Sylfaen" w:hAnsi="Sylfaen"/>
          <w:sz w:val="24"/>
          <w:szCs w:val="24"/>
          <w:lang w:val="en-US"/>
        </w:rPr>
        <w:t>վա</w:t>
      </w:r>
      <w:r w:rsidR="00947F15" w:rsidRPr="00947F15">
        <w:rPr>
          <w:rFonts w:ascii="Sylfaen" w:hAnsi="Sylfaen"/>
          <w:sz w:val="24"/>
          <w:szCs w:val="24"/>
        </w:rPr>
        <w:t>րկեր, փոխառություններ</w:t>
      </w:r>
      <w:r>
        <w:rPr>
          <w:rFonts w:ascii="Sylfaen" w:hAnsi="Sylfaen"/>
          <w:sz w:val="24"/>
          <w:szCs w:val="24"/>
          <w:lang w:val="en-US"/>
        </w:rPr>
        <w:t>:</w:t>
      </w:r>
    </w:p>
    <w:p w:rsidR="00B37076" w:rsidRPr="00B37076" w:rsidRDefault="00947F15" w:rsidP="004E26E3">
      <w:pPr>
        <w:pStyle w:val="30"/>
        <w:numPr>
          <w:ilvl w:val="0"/>
          <w:numId w:val="32"/>
        </w:numPr>
        <w:shd w:val="clear" w:color="auto" w:fill="auto"/>
        <w:tabs>
          <w:tab w:val="left" w:pos="426"/>
        </w:tabs>
        <w:spacing w:line="288" w:lineRule="auto"/>
        <w:ind w:left="426" w:firstLine="567"/>
        <w:contextualSpacing/>
        <w:jc w:val="both"/>
        <w:rPr>
          <w:rFonts w:ascii="Sylfaen" w:hAnsi="Sylfaen"/>
          <w:sz w:val="24"/>
          <w:szCs w:val="24"/>
        </w:rPr>
      </w:pPr>
      <w:r w:rsidRPr="00947F15">
        <w:rPr>
          <w:rFonts w:ascii="Sylfaen" w:hAnsi="Sylfaen"/>
          <w:sz w:val="24"/>
          <w:szCs w:val="24"/>
        </w:rPr>
        <w:t>Կանոնադրական կապիտալում մասնակցության ձևեր-բաժնետոմսեր և փայեր</w:t>
      </w:r>
      <w:r w:rsidR="00B37076" w:rsidRPr="00B37076">
        <w:rPr>
          <w:rFonts w:ascii="Sylfaen" w:hAnsi="Sylfaen"/>
          <w:sz w:val="24"/>
          <w:szCs w:val="24"/>
        </w:rPr>
        <w:t>:</w:t>
      </w:r>
    </w:p>
    <w:p w:rsidR="00947F15" w:rsidRPr="00947F15" w:rsidRDefault="00947F15"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B37076">
        <w:rPr>
          <w:rFonts w:ascii="Sylfaen" w:hAnsi="Sylfaen"/>
          <w:sz w:val="24"/>
          <w:szCs w:val="24"/>
        </w:rPr>
        <w:t>Ֆինանսական շուկայի հետագա զարգացմանը զուգընթաց առաջ եկան նոր</w:t>
      </w:r>
      <w:r w:rsidRPr="00947F15">
        <w:rPr>
          <w:rFonts w:ascii="Sylfaen" w:hAnsi="Sylfaen"/>
          <w:sz w:val="24"/>
          <w:szCs w:val="24"/>
        </w:rPr>
        <w:t xml:space="preserve">ֆինանսական գործարքներ, որոնք պահանջում էին այլ գործիքներ: Դրանք այնքան </w:t>
      </w:r>
      <w:r w:rsidR="0074593A">
        <w:rPr>
          <w:rFonts w:ascii="Sylfaen" w:hAnsi="Sylfaen"/>
          <w:sz w:val="24"/>
          <w:szCs w:val="24"/>
          <w:lang w:val="en-US"/>
        </w:rPr>
        <w:t>բազմազան</w:t>
      </w:r>
      <w:r w:rsidRPr="00947F15">
        <w:rPr>
          <w:rFonts w:ascii="Sylfaen" w:hAnsi="Sylfaen"/>
          <w:sz w:val="24"/>
          <w:szCs w:val="24"/>
        </w:rPr>
        <w:t xml:space="preserve">էին, որ </w:t>
      </w:r>
      <w:r w:rsidR="001119DF">
        <w:rPr>
          <w:rFonts w:ascii="Sylfaen" w:hAnsi="Sylfaen"/>
          <w:sz w:val="24"/>
          <w:szCs w:val="24"/>
          <w:lang w:val="en-US"/>
        </w:rPr>
        <w:t>տնտեսա</w:t>
      </w:r>
      <w:r w:rsidRPr="00947F15">
        <w:rPr>
          <w:rFonts w:ascii="Sylfaen" w:hAnsi="Sylfaen"/>
          <w:sz w:val="24"/>
          <w:szCs w:val="24"/>
        </w:rPr>
        <w:t>գիտության մեջ նոր ուղղություն առաջացավ</w:t>
      </w:r>
      <w:r w:rsidR="001119DF" w:rsidRPr="001119DF">
        <w:rPr>
          <w:rFonts w:ascii="Sylfaen" w:hAnsi="Sylfaen"/>
          <w:sz w:val="24"/>
          <w:szCs w:val="24"/>
        </w:rPr>
        <w:t xml:space="preserve">` </w:t>
      </w:r>
      <w:r w:rsidRPr="00947F15">
        <w:rPr>
          <w:rFonts w:ascii="Sylfaen" w:hAnsi="Sylfaen"/>
          <w:sz w:val="24"/>
          <w:szCs w:val="24"/>
        </w:rPr>
        <w:t xml:space="preserve">ֆինանսական </w:t>
      </w:r>
      <w:r w:rsidR="00B37076">
        <w:rPr>
          <w:rFonts w:ascii="Sylfaen" w:hAnsi="Sylfaen"/>
          <w:sz w:val="24"/>
          <w:szCs w:val="24"/>
        </w:rPr>
        <w:t>ի</w:t>
      </w:r>
      <w:r w:rsidR="00567838">
        <w:rPr>
          <w:rFonts w:ascii="Sylfaen" w:hAnsi="Sylfaen"/>
          <w:sz w:val="24"/>
          <w:szCs w:val="24"/>
          <w:lang w:val="en-US"/>
        </w:rPr>
        <w:t>ն</w:t>
      </w:r>
      <w:r w:rsidR="00B37076">
        <w:rPr>
          <w:rFonts w:ascii="Sylfaen" w:hAnsi="Sylfaen"/>
          <w:sz w:val="24"/>
          <w:szCs w:val="24"/>
        </w:rPr>
        <w:t>ժ</w:t>
      </w:r>
      <w:r w:rsidR="00B37076">
        <w:rPr>
          <w:rFonts w:ascii="Sylfaen" w:hAnsi="Sylfaen"/>
          <w:sz w:val="24"/>
          <w:szCs w:val="24"/>
          <w:lang w:val="en-US"/>
        </w:rPr>
        <w:t>ի</w:t>
      </w:r>
      <w:r w:rsidRPr="00947F15">
        <w:rPr>
          <w:rFonts w:ascii="Sylfaen" w:hAnsi="Sylfaen"/>
          <w:sz w:val="24"/>
          <w:szCs w:val="24"/>
        </w:rPr>
        <w:t>ներինգ: Այն բնութագրում է բոլոր տեսակի գործիքները և դրանց հետ իրականացվող գործարքները:</w:t>
      </w:r>
    </w:p>
    <w:p w:rsidR="00B37076" w:rsidRDefault="00947F15"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947F15">
        <w:rPr>
          <w:rFonts w:ascii="Sylfaen" w:hAnsi="Sylfaen"/>
          <w:sz w:val="24"/>
          <w:szCs w:val="24"/>
        </w:rPr>
        <w:t>Ֆինանսական գործիք ասելով հասկանում են ցանկացած պայմանագիր, որի դեպքում միաժամանակ ֆինանսական ակտիվ է առաջանում որևէ կազմակերպության մոտ և ֆինանսական պարտավորություն երկրորդ կողմի մոտ:</w:t>
      </w:r>
      <w:r w:rsidR="00DF4BC2">
        <w:rPr>
          <w:rFonts w:ascii="Sylfaen" w:hAnsi="Sylfaen"/>
          <w:sz w:val="24"/>
          <w:szCs w:val="24"/>
        </w:rPr>
        <w:t xml:space="preserve"> </w:t>
      </w:r>
      <w:r w:rsidR="00B37076">
        <w:rPr>
          <w:rFonts w:ascii="Sylfaen" w:hAnsi="Sylfaen"/>
          <w:sz w:val="24"/>
          <w:szCs w:val="24"/>
        </w:rPr>
        <w:t>Ֆի</w:t>
      </w:r>
      <w:r w:rsidR="00B37076">
        <w:rPr>
          <w:rFonts w:ascii="Sylfaen" w:hAnsi="Sylfaen"/>
          <w:sz w:val="24"/>
          <w:szCs w:val="24"/>
          <w:lang w:val="en-US"/>
        </w:rPr>
        <w:t>ն</w:t>
      </w:r>
      <w:r w:rsidR="00B37076">
        <w:rPr>
          <w:rFonts w:ascii="Sylfaen" w:hAnsi="Sylfaen"/>
          <w:sz w:val="24"/>
          <w:szCs w:val="24"/>
        </w:rPr>
        <w:t>ա</w:t>
      </w:r>
      <w:r w:rsidR="00B37076">
        <w:rPr>
          <w:rFonts w:ascii="Sylfaen" w:hAnsi="Sylfaen"/>
          <w:sz w:val="24"/>
          <w:szCs w:val="24"/>
          <w:lang w:val="en-US"/>
        </w:rPr>
        <w:t>ն</w:t>
      </w:r>
      <w:r w:rsidR="00B37076">
        <w:rPr>
          <w:rFonts w:ascii="Sylfaen" w:hAnsi="Sylfaen"/>
          <w:sz w:val="24"/>
          <w:szCs w:val="24"/>
        </w:rPr>
        <w:t>սակա</w:t>
      </w:r>
      <w:r w:rsidR="00B37076">
        <w:rPr>
          <w:rFonts w:ascii="Sylfaen" w:hAnsi="Sylfaen"/>
          <w:sz w:val="24"/>
          <w:szCs w:val="24"/>
          <w:lang w:val="en-US"/>
        </w:rPr>
        <w:t>ն</w:t>
      </w:r>
      <w:r w:rsidRPr="00947F15">
        <w:rPr>
          <w:rFonts w:ascii="Sylfaen" w:hAnsi="Sylfaen"/>
          <w:sz w:val="24"/>
          <w:szCs w:val="24"/>
        </w:rPr>
        <w:t xml:space="preserve"> գործիքների բնորոշում տրվում է այն դեպքում, եթե խոսքը գնում է այն պայմանագրերի մասին, որոնց իրականացման արդյունքում փոփոխություն է տեղի ունենում ֆի</w:t>
      </w:r>
      <w:r w:rsidR="00B37076">
        <w:rPr>
          <w:rFonts w:ascii="Sylfaen" w:hAnsi="Sylfaen"/>
          <w:sz w:val="24"/>
          <w:szCs w:val="24"/>
          <w:lang w:val="en-US"/>
        </w:rPr>
        <w:t>ն</w:t>
      </w:r>
      <w:r w:rsidRPr="00947F15">
        <w:rPr>
          <w:rFonts w:ascii="Sylfaen" w:hAnsi="Sylfaen"/>
          <w:sz w:val="24"/>
          <w:szCs w:val="24"/>
        </w:rPr>
        <w:t>ան</w:t>
      </w:r>
      <w:r w:rsidR="00B37076">
        <w:rPr>
          <w:rFonts w:ascii="Sylfaen" w:hAnsi="Sylfaen"/>
          <w:sz w:val="24"/>
          <w:szCs w:val="24"/>
          <w:lang w:val="en-US"/>
        </w:rPr>
        <w:t>ս</w:t>
      </w:r>
      <w:r w:rsidRPr="00947F15">
        <w:rPr>
          <w:rFonts w:ascii="Sylfaen" w:hAnsi="Sylfaen"/>
          <w:sz w:val="24"/>
          <w:szCs w:val="24"/>
        </w:rPr>
        <w:t>ական ակտիվներում</w:t>
      </w:r>
      <w:r w:rsidR="00DF4BC2">
        <w:rPr>
          <w:rFonts w:ascii="Sylfaen" w:hAnsi="Sylfaen"/>
          <w:sz w:val="24"/>
          <w:szCs w:val="24"/>
        </w:rPr>
        <w:t xml:space="preserve"> </w:t>
      </w:r>
      <w:r w:rsidR="00015018">
        <w:rPr>
          <w:rFonts w:ascii="Sylfaen" w:hAnsi="Sylfaen"/>
          <w:sz w:val="24"/>
          <w:szCs w:val="24"/>
          <w:lang w:val="en-US"/>
        </w:rPr>
        <w:t>և</w:t>
      </w:r>
      <w:r w:rsidR="00DF4BC2">
        <w:rPr>
          <w:rFonts w:ascii="Sylfaen" w:hAnsi="Sylfaen"/>
          <w:sz w:val="24"/>
          <w:szCs w:val="24"/>
        </w:rPr>
        <w:t xml:space="preserve"> </w:t>
      </w:r>
      <w:r w:rsidRPr="00947F15">
        <w:rPr>
          <w:rFonts w:ascii="Sylfaen" w:hAnsi="Sylfaen"/>
          <w:sz w:val="24"/>
          <w:szCs w:val="24"/>
        </w:rPr>
        <w:t>ֆինանսական պարտավորություններում:</w:t>
      </w:r>
    </w:p>
    <w:p w:rsidR="00E70F0A" w:rsidRPr="00B37076" w:rsidRDefault="00E70F0A" w:rsidP="004E26E3">
      <w:pPr>
        <w:pStyle w:val="30"/>
        <w:shd w:val="clear" w:color="auto" w:fill="auto"/>
        <w:tabs>
          <w:tab w:val="left" w:pos="426"/>
        </w:tabs>
        <w:spacing w:line="288" w:lineRule="auto"/>
        <w:ind w:left="426" w:firstLine="567"/>
        <w:contextualSpacing/>
        <w:jc w:val="both"/>
        <w:rPr>
          <w:rFonts w:ascii="Sylfaen" w:hAnsi="Sylfaen"/>
          <w:sz w:val="24"/>
          <w:szCs w:val="24"/>
        </w:rPr>
      </w:pPr>
    </w:p>
    <w:p w:rsidR="00947F15" w:rsidRPr="00096F5D" w:rsidRDefault="00947F15" w:rsidP="004E26E3">
      <w:pPr>
        <w:pStyle w:val="30"/>
        <w:shd w:val="clear" w:color="auto" w:fill="auto"/>
        <w:tabs>
          <w:tab w:val="left" w:pos="426"/>
        </w:tabs>
        <w:spacing w:line="288" w:lineRule="auto"/>
        <w:ind w:left="426" w:firstLine="567"/>
        <w:contextualSpacing/>
        <w:jc w:val="both"/>
        <w:rPr>
          <w:rFonts w:ascii="Sylfaen" w:hAnsi="Sylfaen"/>
          <w:b/>
          <w:i/>
          <w:sz w:val="24"/>
          <w:szCs w:val="24"/>
          <w:lang w:val="en-US"/>
        </w:rPr>
      </w:pPr>
      <w:r w:rsidRPr="00096F5D">
        <w:rPr>
          <w:rFonts w:ascii="Sylfaen" w:hAnsi="Sylfaen"/>
          <w:b/>
          <w:i/>
          <w:sz w:val="24"/>
          <w:szCs w:val="24"/>
        </w:rPr>
        <w:lastRenderedPageBreak/>
        <w:t>Ֆինանսական ակտիվ</w:t>
      </w:r>
      <w:r w:rsidR="00B37076" w:rsidRPr="00096F5D">
        <w:rPr>
          <w:rFonts w:ascii="Sylfaen" w:hAnsi="Sylfaen"/>
          <w:b/>
          <w:i/>
          <w:sz w:val="24"/>
          <w:szCs w:val="24"/>
          <w:lang w:val="en-US"/>
        </w:rPr>
        <w:t>ներ</w:t>
      </w:r>
      <w:r w:rsidRPr="00096F5D">
        <w:rPr>
          <w:rFonts w:ascii="Sylfaen" w:hAnsi="Sylfaen"/>
          <w:b/>
          <w:i/>
          <w:sz w:val="24"/>
          <w:szCs w:val="24"/>
        </w:rPr>
        <w:t>ին են դասվում</w:t>
      </w:r>
      <w:r w:rsidR="00B37076" w:rsidRPr="00096F5D">
        <w:rPr>
          <w:rFonts w:ascii="Sylfaen" w:hAnsi="Sylfaen"/>
          <w:b/>
          <w:i/>
          <w:sz w:val="24"/>
          <w:szCs w:val="24"/>
          <w:lang w:val="en-US"/>
        </w:rPr>
        <w:t>`</w:t>
      </w:r>
    </w:p>
    <w:p w:rsidR="00B37076" w:rsidRPr="00B37076" w:rsidRDefault="00947F15" w:rsidP="004E26E3">
      <w:pPr>
        <w:pStyle w:val="30"/>
        <w:numPr>
          <w:ilvl w:val="0"/>
          <w:numId w:val="35"/>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sidRPr="00B37076">
        <w:rPr>
          <w:rFonts w:ascii="Sylfaen" w:hAnsi="Sylfaen"/>
          <w:sz w:val="24"/>
          <w:szCs w:val="24"/>
        </w:rPr>
        <w:t>Դրամական</w:t>
      </w:r>
      <w:r w:rsidR="00E70F0A" w:rsidRPr="00E70F0A">
        <w:rPr>
          <w:rFonts w:ascii="Sylfaen" w:hAnsi="Sylfaen"/>
          <w:sz w:val="24"/>
          <w:szCs w:val="24"/>
          <w:lang w:val="en-US"/>
        </w:rPr>
        <w:t xml:space="preserve"> </w:t>
      </w:r>
      <w:r w:rsidRPr="00B37076">
        <w:rPr>
          <w:rFonts w:ascii="Sylfaen" w:hAnsi="Sylfaen"/>
          <w:sz w:val="24"/>
          <w:szCs w:val="24"/>
        </w:rPr>
        <w:t>միջոցները</w:t>
      </w:r>
      <w:r w:rsidRPr="00B37076">
        <w:rPr>
          <w:rFonts w:ascii="Sylfaen" w:hAnsi="Sylfaen"/>
          <w:sz w:val="24"/>
          <w:szCs w:val="24"/>
          <w:lang w:val="en-US"/>
        </w:rPr>
        <w:t xml:space="preserve">, </w:t>
      </w:r>
      <w:r w:rsidRPr="00B37076">
        <w:rPr>
          <w:rFonts w:ascii="Sylfaen" w:hAnsi="Sylfaen"/>
          <w:sz w:val="24"/>
          <w:szCs w:val="24"/>
        </w:rPr>
        <w:t>որոնք</w:t>
      </w:r>
      <w:r w:rsidR="00E70F0A" w:rsidRPr="00E70F0A">
        <w:rPr>
          <w:rFonts w:ascii="Sylfaen" w:hAnsi="Sylfaen"/>
          <w:sz w:val="24"/>
          <w:szCs w:val="24"/>
          <w:lang w:val="en-US"/>
        </w:rPr>
        <w:t xml:space="preserve"> </w:t>
      </w:r>
      <w:r w:rsidRPr="00B37076">
        <w:rPr>
          <w:rFonts w:ascii="Sylfaen" w:hAnsi="Sylfaen"/>
          <w:sz w:val="24"/>
          <w:szCs w:val="24"/>
        </w:rPr>
        <w:t>դրամարկղում</w:t>
      </w:r>
      <w:r w:rsidR="00E70F0A" w:rsidRPr="00E70F0A">
        <w:rPr>
          <w:rFonts w:ascii="Sylfaen" w:hAnsi="Sylfaen"/>
          <w:sz w:val="24"/>
          <w:szCs w:val="24"/>
          <w:lang w:val="en-US"/>
        </w:rPr>
        <w:t xml:space="preserve"> </w:t>
      </w:r>
      <w:r w:rsidRPr="00B37076">
        <w:rPr>
          <w:rFonts w:ascii="Sylfaen" w:hAnsi="Sylfaen"/>
          <w:sz w:val="24"/>
          <w:szCs w:val="24"/>
        </w:rPr>
        <w:t>են</w:t>
      </w:r>
      <w:r w:rsidR="00E70F0A" w:rsidRPr="00E70F0A">
        <w:rPr>
          <w:rFonts w:ascii="Sylfaen" w:hAnsi="Sylfaen"/>
          <w:sz w:val="24"/>
          <w:szCs w:val="24"/>
          <w:lang w:val="en-US"/>
        </w:rPr>
        <w:t xml:space="preserve"> </w:t>
      </w:r>
      <w:r w:rsidRPr="00B37076">
        <w:rPr>
          <w:rFonts w:ascii="Sylfaen" w:hAnsi="Sylfaen"/>
          <w:sz w:val="24"/>
          <w:szCs w:val="24"/>
        </w:rPr>
        <w:t>կամ</w:t>
      </w:r>
      <w:r w:rsidR="00E70F0A" w:rsidRPr="00E70F0A">
        <w:rPr>
          <w:rFonts w:ascii="Sylfaen" w:hAnsi="Sylfaen"/>
          <w:sz w:val="24"/>
          <w:szCs w:val="24"/>
          <w:lang w:val="en-US"/>
        </w:rPr>
        <w:t xml:space="preserve"> </w:t>
      </w:r>
      <w:r w:rsidRPr="00B37076">
        <w:rPr>
          <w:rFonts w:ascii="Sylfaen" w:hAnsi="Sylfaen"/>
          <w:sz w:val="24"/>
          <w:szCs w:val="24"/>
        </w:rPr>
        <w:t>հաշիվների</w:t>
      </w:r>
      <w:r w:rsidR="00E70F0A" w:rsidRPr="00E70F0A">
        <w:rPr>
          <w:rFonts w:ascii="Sylfaen" w:hAnsi="Sylfaen"/>
          <w:sz w:val="24"/>
          <w:szCs w:val="24"/>
          <w:lang w:val="en-US"/>
        </w:rPr>
        <w:t xml:space="preserve"> </w:t>
      </w:r>
      <w:r w:rsidRPr="00B37076">
        <w:rPr>
          <w:rFonts w:ascii="Sylfaen" w:hAnsi="Sylfaen"/>
          <w:sz w:val="24"/>
          <w:szCs w:val="24"/>
        </w:rPr>
        <w:t>վրա</w:t>
      </w:r>
      <w:r w:rsidR="00D13DCB">
        <w:rPr>
          <w:rFonts w:ascii="Sylfaen" w:hAnsi="Sylfaen"/>
          <w:sz w:val="24"/>
          <w:szCs w:val="24"/>
          <w:lang w:val="en-US"/>
        </w:rPr>
        <w:t xml:space="preserve">` </w:t>
      </w:r>
      <w:r w:rsidRPr="00B37076">
        <w:rPr>
          <w:rFonts w:ascii="Sylfaen" w:hAnsi="Sylfaen"/>
          <w:sz w:val="24"/>
          <w:szCs w:val="24"/>
        </w:rPr>
        <w:t>անկախ</w:t>
      </w:r>
      <w:r w:rsidR="00E70F0A" w:rsidRPr="00E70F0A">
        <w:rPr>
          <w:rFonts w:ascii="Sylfaen" w:hAnsi="Sylfaen"/>
          <w:sz w:val="24"/>
          <w:szCs w:val="24"/>
          <w:lang w:val="en-US"/>
        </w:rPr>
        <w:t xml:space="preserve"> </w:t>
      </w:r>
      <w:r w:rsidRPr="00B37076">
        <w:rPr>
          <w:rFonts w:ascii="Sylfaen" w:hAnsi="Sylfaen"/>
          <w:sz w:val="24"/>
          <w:szCs w:val="24"/>
        </w:rPr>
        <w:t>տարադրամի</w:t>
      </w:r>
      <w:r w:rsidR="00E70F0A" w:rsidRPr="00E70F0A">
        <w:rPr>
          <w:rFonts w:ascii="Sylfaen" w:hAnsi="Sylfaen"/>
          <w:sz w:val="24"/>
          <w:szCs w:val="24"/>
          <w:lang w:val="en-US"/>
        </w:rPr>
        <w:t xml:space="preserve"> </w:t>
      </w:r>
      <w:r w:rsidRPr="00B37076">
        <w:rPr>
          <w:rFonts w:ascii="Sylfaen" w:hAnsi="Sylfaen"/>
          <w:sz w:val="24"/>
          <w:szCs w:val="24"/>
        </w:rPr>
        <w:t>ձևից</w:t>
      </w:r>
      <w:r w:rsidR="00B37076" w:rsidRPr="00B37076">
        <w:rPr>
          <w:rFonts w:ascii="Sylfaen" w:hAnsi="Sylfaen"/>
          <w:sz w:val="24"/>
          <w:szCs w:val="24"/>
          <w:lang w:val="en-US"/>
        </w:rPr>
        <w:t>:</w:t>
      </w:r>
    </w:p>
    <w:p w:rsidR="00B37076" w:rsidRPr="006D06A5" w:rsidRDefault="00947F15" w:rsidP="004E26E3">
      <w:pPr>
        <w:pStyle w:val="30"/>
        <w:numPr>
          <w:ilvl w:val="0"/>
          <w:numId w:val="35"/>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sidRPr="00B37076">
        <w:rPr>
          <w:rFonts w:ascii="Sylfaen" w:hAnsi="Sylfaen"/>
          <w:sz w:val="24"/>
          <w:szCs w:val="24"/>
        </w:rPr>
        <w:t>Դրամական</w:t>
      </w:r>
      <w:r w:rsidR="00E70F0A" w:rsidRPr="00E70F0A">
        <w:rPr>
          <w:rFonts w:ascii="Sylfaen" w:hAnsi="Sylfaen"/>
          <w:sz w:val="24"/>
          <w:szCs w:val="24"/>
          <w:lang w:val="en-US"/>
        </w:rPr>
        <w:t xml:space="preserve"> </w:t>
      </w:r>
      <w:r w:rsidRPr="00B37076">
        <w:rPr>
          <w:rFonts w:ascii="Sylfaen" w:hAnsi="Sylfaen"/>
          <w:sz w:val="24"/>
          <w:szCs w:val="24"/>
        </w:rPr>
        <w:t>միջոցնե</w:t>
      </w:r>
      <w:r w:rsidR="00B37076" w:rsidRPr="00B37076">
        <w:rPr>
          <w:rFonts w:ascii="Sylfaen" w:hAnsi="Sylfaen"/>
          <w:sz w:val="24"/>
          <w:szCs w:val="24"/>
          <w:lang w:val="en-US"/>
        </w:rPr>
        <w:t>րի</w:t>
      </w:r>
      <w:r w:rsidR="00E70F0A" w:rsidRPr="00E70F0A">
        <w:rPr>
          <w:rFonts w:ascii="Sylfaen" w:hAnsi="Sylfaen"/>
          <w:sz w:val="24"/>
          <w:szCs w:val="24"/>
          <w:lang w:val="en-US"/>
        </w:rPr>
        <w:t xml:space="preserve"> </w:t>
      </w:r>
      <w:r w:rsidRPr="00B37076">
        <w:rPr>
          <w:rFonts w:ascii="Sylfaen" w:hAnsi="Sylfaen"/>
          <w:sz w:val="24"/>
          <w:szCs w:val="24"/>
        </w:rPr>
        <w:t>պահանջը</w:t>
      </w:r>
      <w:r w:rsidR="00E70F0A" w:rsidRPr="009E5C66">
        <w:rPr>
          <w:rFonts w:ascii="Sylfaen" w:hAnsi="Sylfaen"/>
          <w:sz w:val="24"/>
          <w:szCs w:val="24"/>
          <w:lang w:val="en-US"/>
        </w:rPr>
        <w:t xml:space="preserve"> </w:t>
      </w:r>
      <w:r w:rsidRPr="00B37076">
        <w:rPr>
          <w:rFonts w:ascii="Sylfaen" w:hAnsi="Sylfaen"/>
          <w:sz w:val="24"/>
          <w:szCs w:val="24"/>
        </w:rPr>
        <w:t>հավաստող</w:t>
      </w:r>
      <w:r w:rsidR="009E5C66" w:rsidRPr="009E5C66">
        <w:rPr>
          <w:rFonts w:ascii="Sylfaen" w:hAnsi="Sylfaen"/>
          <w:sz w:val="24"/>
          <w:szCs w:val="24"/>
          <w:lang w:val="en-US"/>
        </w:rPr>
        <w:t xml:space="preserve"> </w:t>
      </w:r>
      <w:r w:rsidRPr="00B37076">
        <w:rPr>
          <w:rFonts w:ascii="Sylfaen" w:hAnsi="Sylfaen"/>
          <w:sz w:val="24"/>
          <w:szCs w:val="24"/>
        </w:rPr>
        <w:t>պայմանագրային</w:t>
      </w:r>
      <w:r w:rsidR="009E5C66" w:rsidRPr="009E5C66">
        <w:rPr>
          <w:rFonts w:ascii="Sylfaen" w:hAnsi="Sylfaen"/>
          <w:sz w:val="24"/>
          <w:szCs w:val="24"/>
          <w:lang w:val="en-US"/>
        </w:rPr>
        <w:t xml:space="preserve"> </w:t>
      </w:r>
      <w:r w:rsidRPr="00B37076">
        <w:rPr>
          <w:rFonts w:ascii="Sylfaen" w:hAnsi="Sylfaen"/>
          <w:sz w:val="24"/>
          <w:szCs w:val="24"/>
        </w:rPr>
        <w:t>իրավունքը</w:t>
      </w:r>
      <w:r w:rsidRPr="00B37076">
        <w:rPr>
          <w:rFonts w:ascii="Sylfaen" w:hAnsi="Sylfaen"/>
          <w:sz w:val="24"/>
          <w:szCs w:val="24"/>
          <w:lang w:val="en-US"/>
        </w:rPr>
        <w:t xml:space="preserve">, </w:t>
      </w:r>
      <w:r w:rsidRPr="00B37076">
        <w:rPr>
          <w:rFonts w:ascii="Sylfaen" w:hAnsi="Sylfaen"/>
          <w:sz w:val="24"/>
          <w:szCs w:val="24"/>
        </w:rPr>
        <w:t>որը</w:t>
      </w:r>
      <w:r w:rsidR="009E5C66" w:rsidRPr="009E5C66">
        <w:rPr>
          <w:rFonts w:ascii="Sylfaen" w:hAnsi="Sylfaen"/>
          <w:sz w:val="24"/>
          <w:szCs w:val="24"/>
          <w:lang w:val="en-US"/>
        </w:rPr>
        <w:t xml:space="preserve"> </w:t>
      </w:r>
      <w:r w:rsidRPr="00B37076">
        <w:rPr>
          <w:rFonts w:ascii="Sylfaen" w:hAnsi="Sylfaen"/>
          <w:sz w:val="24"/>
          <w:szCs w:val="24"/>
        </w:rPr>
        <w:t>թույլ</w:t>
      </w:r>
      <w:r w:rsidR="009E5C66" w:rsidRPr="009E5C66">
        <w:rPr>
          <w:rFonts w:ascii="Sylfaen" w:hAnsi="Sylfaen"/>
          <w:sz w:val="24"/>
          <w:szCs w:val="24"/>
          <w:lang w:val="en-US"/>
        </w:rPr>
        <w:t xml:space="preserve"> </w:t>
      </w:r>
      <w:r w:rsidRPr="00B37076">
        <w:rPr>
          <w:rFonts w:ascii="Sylfaen" w:hAnsi="Sylfaen"/>
          <w:sz w:val="24"/>
          <w:szCs w:val="24"/>
        </w:rPr>
        <w:t>է</w:t>
      </w:r>
      <w:r w:rsidR="009E5C66" w:rsidRPr="009E5C66">
        <w:rPr>
          <w:rFonts w:ascii="Sylfaen" w:hAnsi="Sylfaen"/>
          <w:sz w:val="24"/>
          <w:szCs w:val="24"/>
          <w:lang w:val="en-US"/>
        </w:rPr>
        <w:t xml:space="preserve"> </w:t>
      </w:r>
      <w:r w:rsidRPr="00B37076">
        <w:rPr>
          <w:rFonts w:ascii="Sylfaen" w:hAnsi="Sylfaen"/>
          <w:sz w:val="24"/>
          <w:szCs w:val="24"/>
        </w:rPr>
        <w:t>տալիս</w:t>
      </w:r>
      <w:r w:rsidR="009E5C66" w:rsidRPr="009E5C66">
        <w:rPr>
          <w:rFonts w:ascii="Sylfaen" w:hAnsi="Sylfaen"/>
          <w:sz w:val="24"/>
          <w:szCs w:val="24"/>
          <w:lang w:val="en-US"/>
        </w:rPr>
        <w:t xml:space="preserve"> </w:t>
      </w:r>
      <w:r w:rsidR="00B37076" w:rsidRPr="00B37076">
        <w:rPr>
          <w:rFonts w:ascii="Sylfaen" w:hAnsi="Sylfaen"/>
          <w:sz w:val="24"/>
          <w:szCs w:val="24"/>
          <w:lang w:val="en-US"/>
        </w:rPr>
        <w:t>մ</w:t>
      </w:r>
      <w:r w:rsidRPr="00B37076">
        <w:rPr>
          <w:rFonts w:ascii="Sylfaen" w:hAnsi="Sylfaen"/>
          <w:sz w:val="24"/>
          <w:szCs w:val="24"/>
        </w:rPr>
        <w:t>ի</w:t>
      </w:r>
      <w:r w:rsidR="009E5C66" w:rsidRPr="009E5C66">
        <w:rPr>
          <w:rFonts w:ascii="Sylfaen" w:hAnsi="Sylfaen"/>
          <w:sz w:val="24"/>
          <w:szCs w:val="24"/>
          <w:lang w:val="en-US"/>
        </w:rPr>
        <w:t xml:space="preserve"> </w:t>
      </w:r>
      <w:r w:rsidRPr="00B37076">
        <w:rPr>
          <w:rFonts w:ascii="Sylfaen" w:hAnsi="Sylfaen"/>
          <w:sz w:val="24"/>
          <w:szCs w:val="24"/>
        </w:rPr>
        <w:t>կազմակերպությանը</w:t>
      </w:r>
      <w:r w:rsidR="009E5C66" w:rsidRPr="009E5C66">
        <w:rPr>
          <w:rFonts w:ascii="Sylfaen" w:hAnsi="Sylfaen"/>
          <w:sz w:val="24"/>
          <w:szCs w:val="24"/>
          <w:lang w:val="en-US"/>
        </w:rPr>
        <w:t xml:space="preserve"> </w:t>
      </w:r>
      <w:r w:rsidRPr="00B37076">
        <w:rPr>
          <w:rFonts w:ascii="Sylfaen" w:hAnsi="Sylfaen"/>
          <w:sz w:val="24"/>
          <w:szCs w:val="24"/>
        </w:rPr>
        <w:t>պահանջել</w:t>
      </w:r>
      <w:r w:rsidR="009E5C66" w:rsidRPr="009E5C66">
        <w:rPr>
          <w:rFonts w:ascii="Sylfaen" w:hAnsi="Sylfaen"/>
          <w:sz w:val="24"/>
          <w:szCs w:val="24"/>
          <w:lang w:val="en-US"/>
        </w:rPr>
        <w:t xml:space="preserve"> </w:t>
      </w:r>
      <w:r w:rsidRPr="00B37076">
        <w:rPr>
          <w:rFonts w:ascii="Sylfaen" w:hAnsi="Sylfaen"/>
          <w:sz w:val="24"/>
          <w:szCs w:val="24"/>
        </w:rPr>
        <w:t>այդ</w:t>
      </w:r>
      <w:r w:rsidR="009E5C66" w:rsidRPr="009E5C66">
        <w:rPr>
          <w:rFonts w:ascii="Sylfaen" w:hAnsi="Sylfaen"/>
          <w:sz w:val="24"/>
          <w:szCs w:val="24"/>
          <w:lang w:val="en-US"/>
        </w:rPr>
        <w:t xml:space="preserve"> </w:t>
      </w:r>
      <w:r w:rsidRPr="00B37076">
        <w:rPr>
          <w:rFonts w:ascii="Sylfaen" w:hAnsi="Sylfaen"/>
          <w:sz w:val="24"/>
          <w:szCs w:val="24"/>
        </w:rPr>
        <w:t>գումարը</w:t>
      </w:r>
      <w:r w:rsidR="00B37076" w:rsidRPr="00B37076">
        <w:rPr>
          <w:rFonts w:ascii="Sylfaen" w:hAnsi="Sylfaen"/>
          <w:sz w:val="24"/>
          <w:szCs w:val="24"/>
          <w:lang w:val="en-US"/>
        </w:rPr>
        <w:t xml:space="preserve">. </w:t>
      </w:r>
      <w:r w:rsidR="00B37076" w:rsidRPr="00B37076">
        <w:rPr>
          <w:rFonts w:ascii="Sylfaen" w:hAnsi="Sylfaen"/>
          <w:sz w:val="24"/>
          <w:szCs w:val="24"/>
        </w:rPr>
        <w:t>Օր</w:t>
      </w:r>
      <w:r w:rsidR="00B37076" w:rsidRPr="00B37076">
        <w:rPr>
          <w:rFonts w:ascii="Sylfaen" w:hAnsi="Sylfaen"/>
          <w:sz w:val="24"/>
          <w:szCs w:val="24"/>
          <w:lang w:val="en-US"/>
        </w:rPr>
        <w:t>.`</w:t>
      </w:r>
      <w:r w:rsidRPr="00B37076">
        <w:rPr>
          <w:rFonts w:ascii="Sylfaen" w:hAnsi="Sylfaen"/>
          <w:sz w:val="24"/>
          <w:szCs w:val="24"/>
        </w:rPr>
        <w:t>դեբիտորական</w:t>
      </w:r>
      <w:r w:rsidR="009E5C66">
        <w:rPr>
          <w:rFonts w:ascii="Sylfaen" w:hAnsi="Sylfaen"/>
          <w:sz w:val="24"/>
          <w:szCs w:val="24"/>
        </w:rPr>
        <w:t xml:space="preserve"> </w:t>
      </w:r>
      <w:r w:rsidRPr="00B37076">
        <w:rPr>
          <w:rFonts w:ascii="Sylfaen" w:hAnsi="Sylfaen"/>
          <w:sz w:val="24"/>
          <w:szCs w:val="24"/>
        </w:rPr>
        <w:t>պարտքը</w:t>
      </w:r>
      <w:r w:rsidRPr="00B37076">
        <w:rPr>
          <w:rFonts w:ascii="Sylfaen" w:hAnsi="Sylfaen"/>
          <w:sz w:val="24"/>
          <w:szCs w:val="24"/>
          <w:lang w:val="en-US"/>
        </w:rPr>
        <w:t>:</w:t>
      </w:r>
    </w:p>
    <w:p w:rsidR="00B37076" w:rsidRPr="00C26F7D" w:rsidRDefault="00947F15" w:rsidP="004E26E3">
      <w:pPr>
        <w:pStyle w:val="30"/>
        <w:numPr>
          <w:ilvl w:val="0"/>
          <w:numId w:val="35"/>
        </w:numPr>
        <w:shd w:val="clear" w:color="auto" w:fill="auto"/>
        <w:tabs>
          <w:tab w:val="left" w:pos="426"/>
        </w:tabs>
        <w:spacing w:line="288" w:lineRule="auto"/>
        <w:ind w:left="426" w:firstLine="567"/>
        <w:contextualSpacing/>
        <w:jc w:val="both"/>
        <w:rPr>
          <w:rFonts w:ascii="Sylfaen" w:hAnsi="Sylfaen"/>
          <w:sz w:val="24"/>
          <w:szCs w:val="24"/>
          <w:lang w:val="en-US"/>
        </w:rPr>
      </w:pPr>
      <w:r w:rsidRPr="00B37076">
        <w:rPr>
          <w:rFonts w:ascii="Sylfaen" w:hAnsi="Sylfaen"/>
          <w:sz w:val="24"/>
          <w:szCs w:val="24"/>
        </w:rPr>
        <w:t>Ֆինանսական</w:t>
      </w:r>
      <w:r w:rsidR="009E5C66" w:rsidRPr="009E5C66">
        <w:rPr>
          <w:rFonts w:ascii="Sylfaen" w:hAnsi="Sylfaen"/>
          <w:sz w:val="24"/>
          <w:szCs w:val="24"/>
          <w:lang w:val="en-US"/>
        </w:rPr>
        <w:t xml:space="preserve"> </w:t>
      </w:r>
      <w:r w:rsidR="00B37076">
        <w:rPr>
          <w:rFonts w:ascii="Sylfaen" w:hAnsi="Sylfaen"/>
          <w:sz w:val="24"/>
          <w:szCs w:val="24"/>
        </w:rPr>
        <w:t>գործիք</w:t>
      </w:r>
      <w:r w:rsidR="00B37076">
        <w:rPr>
          <w:rFonts w:ascii="Sylfaen" w:hAnsi="Sylfaen"/>
          <w:sz w:val="24"/>
          <w:szCs w:val="24"/>
          <w:lang w:val="en-US"/>
        </w:rPr>
        <w:t>ների</w:t>
      </w:r>
      <w:r w:rsidR="009E5C66" w:rsidRPr="009E5C66">
        <w:rPr>
          <w:rFonts w:ascii="Sylfaen" w:hAnsi="Sylfaen"/>
          <w:sz w:val="24"/>
          <w:szCs w:val="24"/>
          <w:lang w:val="en-US"/>
        </w:rPr>
        <w:t xml:space="preserve"> </w:t>
      </w:r>
      <w:r w:rsidRPr="00B37076">
        <w:rPr>
          <w:rFonts w:ascii="Sylfaen" w:hAnsi="Sylfaen"/>
          <w:sz w:val="24"/>
          <w:szCs w:val="24"/>
        </w:rPr>
        <w:t>փոխանակման</w:t>
      </w:r>
      <w:r w:rsidR="009E5C66" w:rsidRPr="009E5C66">
        <w:rPr>
          <w:rFonts w:ascii="Sylfaen" w:hAnsi="Sylfaen"/>
          <w:sz w:val="24"/>
          <w:szCs w:val="24"/>
          <w:lang w:val="en-US"/>
        </w:rPr>
        <w:t xml:space="preserve"> </w:t>
      </w:r>
      <w:r w:rsidRPr="00B37076">
        <w:rPr>
          <w:rFonts w:ascii="Sylfaen" w:hAnsi="Sylfaen"/>
          <w:sz w:val="24"/>
          <w:szCs w:val="24"/>
        </w:rPr>
        <w:t>պայմանագրային</w:t>
      </w:r>
      <w:r w:rsidR="009E5C66" w:rsidRPr="009E5C66">
        <w:rPr>
          <w:rFonts w:ascii="Sylfaen" w:hAnsi="Sylfaen"/>
          <w:sz w:val="24"/>
          <w:szCs w:val="24"/>
          <w:lang w:val="en-US"/>
        </w:rPr>
        <w:t xml:space="preserve"> </w:t>
      </w:r>
      <w:r w:rsidRPr="00B37076">
        <w:rPr>
          <w:rFonts w:ascii="Sylfaen" w:hAnsi="Sylfaen"/>
          <w:sz w:val="24"/>
          <w:szCs w:val="24"/>
        </w:rPr>
        <w:t>իրավունքը</w:t>
      </w:r>
      <w:r w:rsidR="00B37076" w:rsidRPr="00C26F7D">
        <w:rPr>
          <w:rFonts w:ascii="Sylfaen" w:hAnsi="Sylfaen"/>
          <w:sz w:val="24"/>
          <w:szCs w:val="24"/>
          <w:lang w:val="en-US"/>
        </w:rPr>
        <w:t xml:space="preserve">. </w:t>
      </w:r>
      <w:r w:rsidR="00B37076">
        <w:rPr>
          <w:rFonts w:ascii="Sylfaen" w:hAnsi="Sylfaen"/>
          <w:sz w:val="24"/>
          <w:szCs w:val="24"/>
          <w:lang w:val="en-US"/>
        </w:rPr>
        <w:t>Օ</w:t>
      </w:r>
      <w:r w:rsidRPr="00B37076">
        <w:rPr>
          <w:rFonts w:ascii="Sylfaen" w:hAnsi="Sylfaen"/>
          <w:sz w:val="24"/>
          <w:szCs w:val="24"/>
        </w:rPr>
        <w:t>ր</w:t>
      </w:r>
      <w:r w:rsidR="00B37076" w:rsidRPr="00C26F7D">
        <w:rPr>
          <w:rFonts w:ascii="Sylfaen" w:hAnsi="Sylfaen"/>
          <w:sz w:val="24"/>
          <w:szCs w:val="24"/>
          <w:lang w:val="en-US"/>
        </w:rPr>
        <w:t xml:space="preserve">.` </w:t>
      </w:r>
      <w:r w:rsidRPr="00B37076">
        <w:rPr>
          <w:rFonts w:ascii="Sylfaen" w:hAnsi="Sylfaen"/>
          <w:sz w:val="24"/>
          <w:szCs w:val="24"/>
        </w:rPr>
        <w:t>բաժնետոմսերի</w:t>
      </w:r>
      <w:r w:rsidR="009E5C66" w:rsidRPr="009E5C66">
        <w:rPr>
          <w:rFonts w:ascii="Sylfaen" w:hAnsi="Sylfaen"/>
          <w:sz w:val="24"/>
          <w:szCs w:val="24"/>
          <w:lang w:val="en-US"/>
        </w:rPr>
        <w:t xml:space="preserve"> </w:t>
      </w:r>
      <w:r w:rsidRPr="00B37076">
        <w:rPr>
          <w:rFonts w:ascii="Sylfaen" w:hAnsi="Sylfaen"/>
          <w:sz w:val="24"/>
          <w:szCs w:val="24"/>
        </w:rPr>
        <w:t>օպցիոնը</w:t>
      </w:r>
      <w:r w:rsidRPr="00C26F7D">
        <w:rPr>
          <w:rFonts w:ascii="Sylfaen" w:hAnsi="Sylfaen"/>
          <w:sz w:val="24"/>
          <w:szCs w:val="24"/>
          <w:lang w:val="en-US"/>
        </w:rPr>
        <w:t xml:space="preserve">, </w:t>
      </w:r>
      <w:r w:rsidRPr="00B37076">
        <w:rPr>
          <w:rFonts w:ascii="Sylfaen" w:hAnsi="Sylfaen"/>
          <w:sz w:val="24"/>
          <w:szCs w:val="24"/>
        </w:rPr>
        <w:t>որը</w:t>
      </w:r>
      <w:r w:rsidR="009E5C66" w:rsidRPr="009E5C66">
        <w:rPr>
          <w:rFonts w:ascii="Sylfaen" w:hAnsi="Sylfaen"/>
          <w:sz w:val="24"/>
          <w:szCs w:val="24"/>
          <w:lang w:val="en-US"/>
        </w:rPr>
        <w:t xml:space="preserve"> </w:t>
      </w:r>
      <w:r w:rsidR="00B37076">
        <w:rPr>
          <w:rFonts w:ascii="Sylfaen" w:hAnsi="Sylfaen"/>
          <w:sz w:val="24"/>
          <w:szCs w:val="24"/>
        </w:rPr>
        <w:t>ա</w:t>
      </w:r>
      <w:r w:rsidR="00B37076">
        <w:rPr>
          <w:rFonts w:ascii="Sylfaen" w:hAnsi="Sylfaen"/>
          <w:sz w:val="24"/>
          <w:szCs w:val="24"/>
          <w:lang w:val="en-US"/>
        </w:rPr>
        <w:t>մ</w:t>
      </w:r>
      <w:r w:rsidRPr="00B37076">
        <w:rPr>
          <w:rFonts w:ascii="Sylfaen" w:hAnsi="Sylfaen"/>
          <w:sz w:val="24"/>
          <w:szCs w:val="24"/>
        </w:rPr>
        <w:t>րագրված</w:t>
      </w:r>
      <w:r w:rsidR="009E5C66" w:rsidRPr="009E5C66">
        <w:rPr>
          <w:rFonts w:ascii="Sylfaen" w:hAnsi="Sylfaen"/>
          <w:sz w:val="24"/>
          <w:szCs w:val="24"/>
          <w:lang w:val="en-US"/>
        </w:rPr>
        <w:t xml:space="preserve"> </w:t>
      </w:r>
      <w:r w:rsidRPr="00B37076">
        <w:rPr>
          <w:rFonts w:ascii="Sylfaen" w:hAnsi="Sylfaen"/>
          <w:sz w:val="24"/>
          <w:szCs w:val="24"/>
        </w:rPr>
        <w:t>է</w:t>
      </w:r>
      <w:r w:rsidR="00B37076" w:rsidRPr="00C26F7D">
        <w:rPr>
          <w:rFonts w:ascii="Sylfaen" w:hAnsi="Sylfaen"/>
          <w:sz w:val="24"/>
          <w:szCs w:val="24"/>
          <w:lang w:val="en-US"/>
        </w:rPr>
        <w:t>:</w:t>
      </w:r>
    </w:p>
    <w:p w:rsidR="00015018" w:rsidRPr="00C26F7D" w:rsidRDefault="00947F15" w:rsidP="004E26E3">
      <w:pPr>
        <w:pStyle w:val="30"/>
        <w:numPr>
          <w:ilvl w:val="0"/>
          <w:numId w:val="35"/>
        </w:numPr>
        <w:shd w:val="clear" w:color="auto" w:fill="auto"/>
        <w:tabs>
          <w:tab w:val="left" w:pos="426"/>
        </w:tabs>
        <w:spacing w:line="288" w:lineRule="auto"/>
        <w:ind w:left="426" w:firstLine="567"/>
        <w:contextualSpacing/>
        <w:jc w:val="both"/>
        <w:rPr>
          <w:rFonts w:ascii="Sylfaen" w:hAnsi="Sylfaen"/>
          <w:sz w:val="24"/>
          <w:szCs w:val="24"/>
          <w:lang w:val="en-US"/>
        </w:rPr>
      </w:pPr>
      <w:r w:rsidRPr="00015018">
        <w:rPr>
          <w:rFonts w:ascii="Sylfaen" w:hAnsi="Sylfaen"/>
          <w:sz w:val="24"/>
          <w:szCs w:val="24"/>
        </w:rPr>
        <w:t>Այլ</w:t>
      </w:r>
      <w:r w:rsidR="009E5C66" w:rsidRPr="009E5C66">
        <w:rPr>
          <w:rFonts w:ascii="Sylfaen" w:hAnsi="Sylfaen"/>
          <w:sz w:val="24"/>
          <w:szCs w:val="24"/>
          <w:lang w:val="en-US"/>
        </w:rPr>
        <w:t xml:space="preserve"> </w:t>
      </w:r>
      <w:r w:rsidRPr="00015018">
        <w:rPr>
          <w:rFonts w:ascii="Sylfaen" w:hAnsi="Sylfaen"/>
          <w:sz w:val="24"/>
          <w:szCs w:val="24"/>
        </w:rPr>
        <w:t>կազմակերպության</w:t>
      </w:r>
      <w:r w:rsidR="009E5C66" w:rsidRPr="009E5C66">
        <w:rPr>
          <w:rFonts w:ascii="Sylfaen" w:hAnsi="Sylfaen"/>
          <w:sz w:val="24"/>
          <w:szCs w:val="24"/>
          <w:lang w:val="en-US"/>
        </w:rPr>
        <w:t xml:space="preserve"> </w:t>
      </w:r>
      <w:r w:rsidR="00B37076" w:rsidRPr="00015018">
        <w:rPr>
          <w:rFonts w:ascii="Sylfaen" w:hAnsi="Sylfaen"/>
          <w:sz w:val="24"/>
          <w:szCs w:val="24"/>
        </w:rPr>
        <w:t>պարտ</w:t>
      </w:r>
      <w:r w:rsidR="00B37076" w:rsidRPr="00015018">
        <w:rPr>
          <w:rFonts w:ascii="Sylfaen" w:hAnsi="Sylfaen"/>
          <w:sz w:val="24"/>
          <w:szCs w:val="24"/>
          <w:lang w:val="en-US"/>
        </w:rPr>
        <w:t>ք</w:t>
      </w:r>
      <w:r w:rsidRPr="00015018">
        <w:rPr>
          <w:rFonts w:ascii="Sylfaen" w:hAnsi="Sylfaen"/>
          <w:sz w:val="24"/>
          <w:szCs w:val="24"/>
        </w:rPr>
        <w:t>ային</w:t>
      </w:r>
      <w:r w:rsidR="009E5C66" w:rsidRPr="009E5C66">
        <w:rPr>
          <w:rFonts w:ascii="Sylfaen" w:hAnsi="Sylfaen"/>
          <w:sz w:val="24"/>
          <w:szCs w:val="24"/>
          <w:lang w:val="en-US"/>
        </w:rPr>
        <w:t xml:space="preserve"> </w:t>
      </w:r>
      <w:r w:rsidRPr="00015018">
        <w:rPr>
          <w:rFonts w:ascii="Sylfaen" w:hAnsi="Sylfaen"/>
          <w:sz w:val="24"/>
          <w:szCs w:val="24"/>
        </w:rPr>
        <w:t>գ</w:t>
      </w:r>
      <w:r w:rsidR="00B37076" w:rsidRPr="00015018">
        <w:rPr>
          <w:rFonts w:ascii="Sylfaen" w:hAnsi="Sylfaen"/>
          <w:sz w:val="24"/>
          <w:szCs w:val="24"/>
          <w:lang w:val="en-US"/>
        </w:rPr>
        <w:t>ործիք</w:t>
      </w:r>
      <w:r w:rsidRPr="00015018">
        <w:rPr>
          <w:rFonts w:ascii="Sylfaen" w:hAnsi="Sylfaen"/>
          <w:sz w:val="24"/>
          <w:szCs w:val="24"/>
        </w:rPr>
        <w:t>ը</w:t>
      </w:r>
      <w:r w:rsidR="00015018" w:rsidRPr="00C26F7D">
        <w:rPr>
          <w:rFonts w:ascii="Sylfaen" w:hAnsi="Sylfaen"/>
          <w:sz w:val="24"/>
          <w:szCs w:val="24"/>
          <w:lang w:val="en-US"/>
        </w:rPr>
        <w:t>.</w:t>
      </w:r>
      <w:r w:rsidR="009E5C66" w:rsidRPr="009E5C66">
        <w:rPr>
          <w:rFonts w:ascii="Sylfaen" w:hAnsi="Sylfaen"/>
          <w:sz w:val="24"/>
          <w:szCs w:val="24"/>
          <w:lang w:val="en-US"/>
        </w:rPr>
        <w:t xml:space="preserve"> </w:t>
      </w:r>
      <w:r w:rsidR="00015018" w:rsidRPr="00015018">
        <w:rPr>
          <w:rFonts w:ascii="Sylfaen" w:hAnsi="Sylfaen"/>
          <w:sz w:val="24"/>
          <w:szCs w:val="24"/>
          <w:lang w:val="en-US"/>
        </w:rPr>
        <w:t>Օ</w:t>
      </w:r>
      <w:r w:rsidRPr="00015018">
        <w:rPr>
          <w:rFonts w:ascii="Sylfaen" w:hAnsi="Sylfaen"/>
          <w:sz w:val="24"/>
          <w:szCs w:val="24"/>
        </w:rPr>
        <w:t>ր</w:t>
      </w:r>
      <w:r w:rsidR="00015018" w:rsidRPr="00C26F7D">
        <w:rPr>
          <w:rFonts w:ascii="Sylfaen" w:hAnsi="Sylfaen"/>
          <w:sz w:val="24"/>
          <w:szCs w:val="24"/>
          <w:lang w:val="en-US"/>
        </w:rPr>
        <w:t>.`</w:t>
      </w:r>
      <w:r w:rsidRPr="00015018">
        <w:rPr>
          <w:rFonts w:ascii="Sylfaen" w:hAnsi="Sylfaen"/>
          <w:sz w:val="24"/>
          <w:szCs w:val="24"/>
        </w:rPr>
        <w:t>բաժնետոմսը</w:t>
      </w:r>
      <w:r w:rsidRPr="00C26F7D">
        <w:rPr>
          <w:rFonts w:ascii="Sylfaen" w:hAnsi="Sylfaen"/>
          <w:sz w:val="24"/>
          <w:szCs w:val="24"/>
          <w:lang w:val="en-US"/>
        </w:rPr>
        <w:t xml:space="preserve">, </w:t>
      </w:r>
      <w:r w:rsidRPr="00015018">
        <w:rPr>
          <w:rFonts w:ascii="Sylfaen" w:hAnsi="Sylfaen"/>
          <w:sz w:val="24"/>
          <w:szCs w:val="24"/>
        </w:rPr>
        <w:t>փայը</w:t>
      </w:r>
      <w:r w:rsidR="00015018" w:rsidRPr="00C26F7D">
        <w:rPr>
          <w:rFonts w:ascii="Sylfaen" w:hAnsi="Sylfaen"/>
          <w:sz w:val="24"/>
          <w:szCs w:val="24"/>
          <w:lang w:val="en-US"/>
        </w:rPr>
        <w:t>:</w:t>
      </w:r>
    </w:p>
    <w:p w:rsidR="00947F15" w:rsidRPr="00096F5D" w:rsidRDefault="00947F15" w:rsidP="004E26E3">
      <w:pPr>
        <w:pStyle w:val="30"/>
        <w:shd w:val="clear" w:color="auto" w:fill="auto"/>
        <w:tabs>
          <w:tab w:val="left" w:pos="-2127"/>
          <w:tab w:val="left" w:pos="426"/>
        </w:tabs>
        <w:spacing w:line="288" w:lineRule="auto"/>
        <w:ind w:left="426" w:firstLine="567"/>
        <w:contextualSpacing/>
        <w:jc w:val="both"/>
        <w:rPr>
          <w:rFonts w:ascii="Sylfaen" w:hAnsi="Sylfaen"/>
          <w:b/>
          <w:i/>
          <w:sz w:val="24"/>
          <w:szCs w:val="24"/>
          <w:lang w:val="en-US"/>
        </w:rPr>
      </w:pPr>
      <w:r w:rsidRPr="00096F5D">
        <w:rPr>
          <w:rFonts w:ascii="Sylfaen" w:hAnsi="Sylfaen"/>
          <w:b/>
          <w:i/>
          <w:sz w:val="24"/>
          <w:szCs w:val="24"/>
        </w:rPr>
        <w:t>Ֆինանսական</w:t>
      </w:r>
      <w:r w:rsidR="009E5C66">
        <w:rPr>
          <w:rFonts w:ascii="Sylfaen" w:hAnsi="Sylfaen"/>
          <w:b/>
          <w:i/>
          <w:sz w:val="24"/>
          <w:szCs w:val="24"/>
        </w:rPr>
        <w:t xml:space="preserve"> </w:t>
      </w:r>
      <w:r w:rsidRPr="00096F5D">
        <w:rPr>
          <w:rFonts w:ascii="Sylfaen" w:hAnsi="Sylfaen"/>
          <w:b/>
          <w:i/>
          <w:sz w:val="24"/>
          <w:szCs w:val="24"/>
        </w:rPr>
        <w:t>պարտավորությունների</w:t>
      </w:r>
      <w:r w:rsidR="00AB2CFC" w:rsidRPr="00096F5D">
        <w:rPr>
          <w:rFonts w:ascii="Sylfaen" w:hAnsi="Sylfaen"/>
          <w:b/>
          <w:i/>
          <w:sz w:val="24"/>
          <w:szCs w:val="24"/>
          <w:lang w:val="en-US"/>
        </w:rPr>
        <w:t xml:space="preserve"> (պասիվների)</w:t>
      </w:r>
      <w:r w:rsidR="006D06A5" w:rsidRPr="00096F5D">
        <w:rPr>
          <w:rFonts w:ascii="Sylfaen" w:hAnsi="Sylfaen"/>
          <w:b/>
          <w:i/>
          <w:sz w:val="24"/>
          <w:szCs w:val="24"/>
          <w:lang w:val="en-US"/>
        </w:rPr>
        <w:t xml:space="preserve"> թվի</w:t>
      </w:r>
      <w:r w:rsidRPr="00096F5D">
        <w:rPr>
          <w:rFonts w:ascii="Sylfaen" w:hAnsi="Sylfaen"/>
          <w:b/>
          <w:i/>
          <w:sz w:val="24"/>
          <w:szCs w:val="24"/>
        </w:rPr>
        <w:t>նենդասվում</w:t>
      </w:r>
      <w:r w:rsidR="00015018" w:rsidRPr="00096F5D">
        <w:rPr>
          <w:rFonts w:ascii="Sylfaen" w:hAnsi="Sylfaen"/>
          <w:b/>
          <w:i/>
          <w:sz w:val="24"/>
          <w:szCs w:val="24"/>
          <w:lang w:val="en-US"/>
        </w:rPr>
        <w:t>`</w:t>
      </w:r>
    </w:p>
    <w:p w:rsidR="00015018" w:rsidRDefault="00947F15" w:rsidP="004E26E3">
      <w:pPr>
        <w:pStyle w:val="30"/>
        <w:numPr>
          <w:ilvl w:val="0"/>
          <w:numId w:val="36"/>
        </w:numPr>
        <w:shd w:val="clear" w:color="auto" w:fill="auto"/>
        <w:tabs>
          <w:tab w:val="left" w:pos="426"/>
        </w:tabs>
        <w:spacing w:line="288" w:lineRule="auto"/>
        <w:ind w:left="426" w:firstLine="567"/>
        <w:contextualSpacing/>
        <w:jc w:val="both"/>
        <w:rPr>
          <w:rFonts w:ascii="Sylfaen" w:hAnsi="Sylfaen"/>
          <w:sz w:val="24"/>
          <w:szCs w:val="24"/>
          <w:lang w:val="en-US"/>
        </w:rPr>
      </w:pPr>
      <w:r w:rsidRPr="00015018">
        <w:rPr>
          <w:rFonts w:ascii="Sylfaen" w:hAnsi="Sylfaen"/>
          <w:sz w:val="24"/>
          <w:szCs w:val="24"/>
        </w:rPr>
        <w:t>Այլկազմակերպությանըդրամականմիջոցներկամայլֆինանսականակտիվներտալը</w:t>
      </w:r>
      <w:r w:rsidR="00015018" w:rsidRPr="00015018">
        <w:rPr>
          <w:rFonts w:ascii="Sylfaen" w:hAnsi="Sylfaen"/>
          <w:sz w:val="24"/>
          <w:szCs w:val="24"/>
          <w:lang w:val="en-US"/>
        </w:rPr>
        <w:t>`կ</w:t>
      </w:r>
      <w:r w:rsidRPr="00015018">
        <w:rPr>
          <w:rFonts w:ascii="Sylfaen" w:hAnsi="Sylfaen"/>
          <w:sz w:val="24"/>
          <w:szCs w:val="24"/>
        </w:rPr>
        <w:t>րեդի</w:t>
      </w:r>
      <w:r w:rsidR="00015018" w:rsidRPr="00015018">
        <w:rPr>
          <w:rFonts w:ascii="Sylfaen" w:hAnsi="Sylfaen"/>
          <w:sz w:val="24"/>
          <w:szCs w:val="24"/>
          <w:lang w:val="en-US"/>
        </w:rPr>
        <w:t>տ:</w:t>
      </w:r>
    </w:p>
    <w:p w:rsidR="00947F15" w:rsidRPr="00015018" w:rsidRDefault="00947F15" w:rsidP="004E26E3">
      <w:pPr>
        <w:pStyle w:val="30"/>
        <w:numPr>
          <w:ilvl w:val="0"/>
          <w:numId w:val="36"/>
        </w:numPr>
        <w:shd w:val="clear" w:color="auto" w:fill="auto"/>
        <w:tabs>
          <w:tab w:val="left" w:pos="426"/>
        </w:tabs>
        <w:spacing w:line="288" w:lineRule="auto"/>
        <w:ind w:left="426" w:firstLine="567"/>
        <w:contextualSpacing/>
        <w:jc w:val="both"/>
        <w:rPr>
          <w:rFonts w:ascii="Sylfaen" w:hAnsi="Sylfaen"/>
          <w:sz w:val="24"/>
          <w:szCs w:val="24"/>
          <w:lang w:val="en-US"/>
        </w:rPr>
      </w:pPr>
      <w:r w:rsidRPr="00015018">
        <w:rPr>
          <w:rFonts w:ascii="Sylfaen" w:hAnsi="Sylfaen"/>
          <w:sz w:val="24"/>
          <w:szCs w:val="24"/>
        </w:rPr>
        <w:t>Ֆինանսականգործիքներիոչ</w:t>
      </w:r>
      <w:r w:rsidR="00015018">
        <w:rPr>
          <w:rFonts w:ascii="Sylfaen" w:hAnsi="Sylfaen"/>
          <w:sz w:val="24"/>
          <w:szCs w:val="24"/>
        </w:rPr>
        <w:t>շահավե</w:t>
      </w:r>
      <w:r w:rsidR="00015018">
        <w:rPr>
          <w:rFonts w:ascii="Sylfaen" w:hAnsi="Sylfaen"/>
          <w:sz w:val="24"/>
          <w:szCs w:val="24"/>
          <w:lang w:val="en-US"/>
        </w:rPr>
        <w:t>տ</w:t>
      </w:r>
      <w:r w:rsidRPr="00015018">
        <w:rPr>
          <w:rFonts w:ascii="Sylfaen" w:hAnsi="Sylfaen"/>
          <w:sz w:val="24"/>
          <w:szCs w:val="24"/>
        </w:rPr>
        <w:t>փոխանակում</w:t>
      </w:r>
      <w:r w:rsidR="00015018">
        <w:rPr>
          <w:rFonts w:ascii="Sylfaen" w:hAnsi="Sylfaen"/>
          <w:sz w:val="24"/>
          <w:szCs w:val="24"/>
          <w:lang w:val="en-US"/>
        </w:rPr>
        <w:t>.Օ</w:t>
      </w:r>
      <w:r w:rsidRPr="00015018">
        <w:rPr>
          <w:rFonts w:ascii="Sylfaen" w:hAnsi="Sylfaen"/>
          <w:sz w:val="24"/>
          <w:szCs w:val="24"/>
        </w:rPr>
        <w:t>ր</w:t>
      </w:r>
      <w:r w:rsidR="00015018">
        <w:rPr>
          <w:rFonts w:ascii="Sylfaen" w:hAnsi="Sylfaen"/>
          <w:sz w:val="24"/>
          <w:szCs w:val="24"/>
          <w:lang w:val="en-US"/>
        </w:rPr>
        <w:t>.`</w:t>
      </w:r>
      <w:r w:rsidRPr="00015018">
        <w:rPr>
          <w:rFonts w:ascii="Sylfaen" w:hAnsi="Sylfaen"/>
          <w:sz w:val="24"/>
          <w:szCs w:val="24"/>
        </w:rPr>
        <w:t>բաժնետոմսի</w:t>
      </w:r>
      <w:r w:rsidR="00015018">
        <w:rPr>
          <w:rFonts w:ascii="Sylfaen" w:hAnsi="Sylfaen"/>
          <w:sz w:val="24"/>
          <w:szCs w:val="24"/>
        </w:rPr>
        <w:t>օպցիո</w:t>
      </w:r>
      <w:r w:rsidR="00015018">
        <w:rPr>
          <w:rFonts w:ascii="Sylfaen" w:hAnsi="Sylfaen"/>
          <w:sz w:val="24"/>
          <w:szCs w:val="24"/>
          <w:lang w:val="en-US"/>
        </w:rPr>
        <w:t>ն</w:t>
      </w:r>
      <w:r w:rsidRPr="00015018">
        <w:rPr>
          <w:rFonts w:ascii="Sylfaen" w:hAnsi="Sylfaen"/>
          <w:sz w:val="24"/>
          <w:szCs w:val="24"/>
          <w:lang w:val="en-US"/>
        </w:rPr>
        <w:t xml:space="preserve">, </w:t>
      </w:r>
      <w:r w:rsidR="00B1192F">
        <w:rPr>
          <w:rFonts w:ascii="Sylfaen" w:hAnsi="Sylfaen"/>
          <w:sz w:val="24"/>
          <w:szCs w:val="24"/>
        </w:rPr>
        <w:t>որ</w:t>
      </w:r>
      <w:r w:rsidR="00B1192F">
        <w:rPr>
          <w:rFonts w:ascii="Sylfaen" w:hAnsi="Sylfaen"/>
          <w:sz w:val="24"/>
          <w:szCs w:val="24"/>
          <w:lang w:val="en-US"/>
        </w:rPr>
        <w:t xml:space="preserve">ը </w:t>
      </w:r>
      <w:r w:rsidRPr="00015018">
        <w:rPr>
          <w:rFonts w:ascii="Sylfaen" w:hAnsi="Sylfaen"/>
          <w:sz w:val="24"/>
          <w:szCs w:val="24"/>
        </w:rPr>
        <w:t>բերվածէմյուսկազմակերպությունում</w:t>
      </w:r>
      <w:r w:rsidR="00015018">
        <w:rPr>
          <w:rFonts w:ascii="Sylfaen" w:hAnsi="Sylfaen"/>
          <w:sz w:val="24"/>
          <w:szCs w:val="24"/>
          <w:lang w:val="en-US"/>
        </w:rPr>
        <w:t>:</w:t>
      </w:r>
    </w:p>
    <w:p w:rsidR="00947F15" w:rsidRPr="00947F15" w:rsidRDefault="00015018"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rPr>
        <w:t>Մաս</w:t>
      </w:r>
      <w:r>
        <w:rPr>
          <w:rFonts w:ascii="Sylfaen" w:hAnsi="Sylfaen"/>
          <w:sz w:val="24"/>
          <w:szCs w:val="24"/>
          <w:lang w:val="en-US"/>
        </w:rPr>
        <w:t>ն</w:t>
      </w:r>
      <w:r>
        <w:rPr>
          <w:rFonts w:ascii="Sylfaen" w:hAnsi="Sylfaen"/>
          <w:sz w:val="24"/>
          <w:szCs w:val="24"/>
        </w:rPr>
        <w:t>աբաժ</w:t>
      </w:r>
      <w:r>
        <w:rPr>
          <w:rFonts w:ascii="Sylfaen" w:hAnsi="Sylfaen"/>
          <w:sz w:val="24"/>
          <w:szCs w:val="24"/>
          <w:lang w:val="en-US"/>
        </w:rPr>
        <w:t>ն</w:t>
      </w:r>
      <w:r w:rsidR="00947F15" w:rsidRPr="00947F15">
        <w:rPr>
          <w:rFonts w:ascii="Sylfaen" w:hAnsi="Sylfaen"/>
          <w:sz w:val="24"/>
          <w:szCs w:val="24"/>
        </w:rPr>
        <w:t>այի</w:t>
      </w:r>
      <w:r>
        <w:rPr>
          <w:rFonts w:ascii="Sylfaen" w:hAnsi="Sylfaen"/>
          <w:sz w:val="24"/>
          <w:szCs w:val="24"/>
          <w:lang w:val="en-US"/>
        </w:rPr>
        <w:t>ն</w:t>
      </w:r>
      <w:r w:rsidR="00947F15" w:rsidRPr="00947F15">
        <w:rPr>
          <w:rFonts w:ascii="Sylfaen" w:hAnsi="Sylfaen"/>
          <w:sz w:val="24"/>
          <w:szCs w:val="24"/>
        </w:rPr>
        <w:t>գործիքասելովհասկա</w:t>
      </w:r>
      <w:r>
        <w:rPr>
          <w:rFonts w:ascii="Sylfaen" w:hAnsi="Sylfaen"/>
          <w:sz w:val="24"/>
          <w:szCs w:val="24"/>
          <w:lang w:val="en-US"/>
        </w:rPr>
        <w:t>ն</w:t>
      </w:r>
      <w:r w:rsidR="00947F15" w:rsidRPr="00947F15">
        <w:rPr>
          <w:rFonts w:ascii="Sylfaen" w:hAnsi="Sylfaen"/>
          <w:sz w:val="24"/>
          <w:szCs w:val="24"/>
        </w:rPr>
        <w:t>ում</w:t>
      </w:r>
      <w:r>
        <w:rPr>
          <w:rFonts w:ascii="Sylfaen" w:hAnsi="Sylfaen"/>
          <w:sz w:val="24"/>
          <w:szCs w:val="24"/>
          <w:lang w:val="en-US"/>
        </w:rPr>
        <w:t xml:space="preserve"> ենք</w:t>
      </w:r>
      <w:r w:rsidR="00947F15" w:rsidRPr="00947F15">
        <w:rPr>
          <w:rFonts w:ascii="Sylfaen" w:hAnsi="Sylfaen"/>
          <w:sz w:val="24"/>
          <w:szCs w:val="24"/>
        </w:rPr>
        <w:t>տվյալընկերությանկապիտալումորևէմասնաբաժինունենալը</w:t>
      </w:r>
      <w:r>
        <w:rPr>
          <w:rFonts w:ascii="Sylfaen" w:hAnsi="Sylfaen"/>
          <w:sz w:val="24"/>
          <w:szCs w:val="24"/>
          <w:lang w:val="en-US"/>
        </w:rPr>
        <w:t>: Կ</w:t>
      </w:r>
      <w:r w:rsidR="00947F15" w:rsidRPr="00947F15">
        <w:rPr>
          <w:rFonts w:ascii="Sylfaen" w:hAnsi="Sylfaen"/>
          <w:sz w:val="24"/>
          <w:szCs w:val="24"/>
        </w:rPr>
        <w:t>արևորդերունեննաևերկարաժամկետֆինանսականգործիքները</w:t>
      </w:r>
      <w:r>
        <w:rPr>
          <w:rFonts w:ascii="Sylfaen" w:hAnsi="Sylfaen"/>
          <w:sz w:val="24"/>
          <w:szCs w:val="24"/>
          <w:lang w:val="en-US"/>
        </w:rPr>
        <w:t>`</w:t>
      </w:r>
      <w:r w:rsidR="00947F15" w:rsidRPr="00947F15">
        <w:rPr>
          <w:rFonts w:ascii="Sylfaen" w:hAnsi="Sylfaen"/>
          <w:sz w:val="24"/>
          <w:szCs w:val="24"/>
        </w:rPr>
        <w:t>վարկերը</w:t>
      </w:r>
      <w:r w:rsidR="00947F15" w:rsidRPr="00947F15">
        <w:rPr>
          <w:rFonts w:ascii="Sylfaen" w:hAnsi="Sylfaen"/>
          <w:sz w:val="24"/>
          <w:szCs w:val="24"/>
          <w:lang w:val="en-US"/>
        </w:rPr>
        <w:t xml:space="preserve">, </w:t>
      </w:r>
      <w:r w:rsidR="00947F15" w:rsidRPr="00947F15">
        <w:rPr>
          <w:rFonts w:ascii="Sylfaen" w:hAnsi="Sylfaen"/>
          <w:sz w:val="24"/>
          <w:szCs w:val="24"/>
        </w:rPr>
        <w:t>փոխառությունները</w:t>
      </w:r>
      <w:r w:rsidR="00947F15" w:rsidRPr="00947F15">
        <w:rPr>
          <w:rFonts w:ascii="Sylfaen" w:hAnsi="Sylfaen"/>
          <w:sz w:val="24"/>
          <w:szCs w:val="24"/>
          <w:lang w:val="en-US"/>
        </w:rPr>
        <w:t xml:space="preserve">, </w:t>
      </w:r>
      <w:r w:rsidR="00947F15" w:rsidRPr="00947F15">
        <w:rPr>
          <w:rFonts w:ascii="Sylfaen" w:hAnsi="Sylfaen"/>
          <w:sz w:val="24"/>
          <w:szCs w:val="24"/>
        </w:rPr>
        <w:t>որոնքունենառարկայաֆինանսականհետևանքներկրեդիտորներիկամդեբիտորներիհամար</w:t>
      </w:r>
      <w:r w:rsidR="00947F15" w:rsidRPr="00947F15">
        <w:rPr>
          <w:rFonts w:ascii="Sylfaen" w:hAnsi="Sylfaen"/>
          <w:sz w:val="24"/>
          <w:szCs w:val="24"/>
          <w:lang w:val="en-US"/>
        </w:rPr>
        <w:t>:</w:t>
      </w:r>
    </w:p>
    <w:p w:rsidR="00DD317B" w:rsidRDefault="006D06A5" w:rsidP="004E26E3">
      <w:pPr>
        <w:pStyle w:val="30"/>
        <w:shd w:val="clear" w:color="auto" w:fill="auto"/>
        <w:tabs>
          <w:tab w:val="left" w:pos="426"/>
        </w:tabs>
        <w:spacing w:line="288" w:lineRule="auto"/>
        <w:ind w:left="426" w:firstLine="567"/>
        <w:contextualSpacing/>
        <w:jc w:val="both"/>
        <w:rPr>
          <w:rStyle w:val="3TimesNewRoman13pt"/>
          <w:rFonts w:ascii="Sylfaen" w:eastAsia="Arial" w:hAnsi="Sylfaen"/>
          <w:b w:val="0"/>
          <w:sz w:val="24"/>
          <w:szCs w:val="24"/>
          <w:lang w:val="en-US"/>
        </w:rPr>
      </w:pPr>
      <w:r>
        <w:rPr>
          <w:rFonts w:ascii="Sylfaen" w:hAnsi="Sylfaen"/>
          <w:sz w:val="24"/>
          <w:szCs w:val="24"/>
        </w:rPr>
        <w:t>Ընդհանուրա</w:t>
      </w:r>
      <w:r>
        <w:rPr>
          <w:rFonts w:ascii="Sylfaen" w:hAnsi="Sylfaen"/>
          <w:sz w:val="24"/>
          <w:szCs w:val="24"/>
          <w:lang w:val="en-US"/>
        </w:rPr>
        <w:t>ռ</w:t>
      </w:r>
      <w:r w:rsidR="00947F15" w:rsidRPr="00947F15">
        <w:rPr>
          <w:rFonts w:ascii="Sylfaen" w:hAnsi="Sylfaen"/>
          <w:sz w:val="24"/>
          <w:szCs w:val="24"/>
        </w:rPr>
        <w:t>մամբֆինանսականբոլորգործիքներըբաժանվումեներկու</w:t>
      </w:r>
      <w:r w:rsidR="002E60B3">
        <w:rPr>
          <w:rFonts w:ascii="Sylfaen" w:hAnsi="Sylfaen"/>
          <w:sz w:val="24"/>
          <w:szCs w:val="24"/>
          <w:lang w:val="en-US"/>
        </w:rPr>
        <w:t>տիպի</w:t>
      </w:r>
      <w:r w:rsidR="00015018">
        <w:rPr>
          <w:rFonts w:ascii="Sylfaen" w:hAnsi="Sylfaen"/>
          <w:sz w:val="24"/>
          <w:szCs w:val="24"/>
          <w:lang w:val="en-US"/>
        </w:rPr>
        <w:t>`</w:t>
      </w:r>
      <w:r w:rsidR="00947F15" w:rsidRPr="00015018">
        <w:rPr>
          <w:rStyle w:val="3TimesNewRoman13pt"/>
          <w:rFonts w:ascii="Sylfaen" w:eastAsia="Arial" w:hAnsi="Sylfaen"/>
          <w:b w:val="0"/>
          <w:sz w:val="24"/>
          <w:szCs w:val="24"/>
        </w:rPr>
        <w:t xml:space="preserve">առաջնային ֆինանսական գործիքներ </w:t>
      </w:r>
      <w:r w:rsidR="00015018" w:rsidRPr="00015018">
        <w:rPr>
          <w:rStyle w:val="3TimesNewRoman13pt"/>
          <w:rFonts w:ascii="Sylfaen" w:eastAsia="Arial" w:hAnsi="Sylfaen"/>
          <w:b w:val="0"/>
          <w:sz w:val="24"/>
          <w:szCs w:val="24"/>
          <w:lang w:val="en-US"/>
        </w:rPr>
        <w:t xml:space="preserve">և </w:t>
      </w:r>
      <w:r w:rsidR="00947F15" w:rsidRPr="00015018">
        <w:rPr>
          <w:rStyle w:val="3TimesNewRoman13pt"/>
          <w:rFonts w:ascii="Sylfaen" w:eastAsia="Arial" w:hAnsi="Sylfaen"/>
          <w:b w:val="0"/>
          <w:sz w:val="24"/>
          <w:szCs w:val="24"/>
        </w:rPr>
        <w:t>ածանցյալ ֆինանսական գործիքներ:</w:t>
      </w:r>
    </w:p>
    <w:p w:rsidR="00027105" w:rsidRPr="00027105" w:rsidRDefault="00027105" w:rsidP="004E26E3">
      <w:pPr>
        <w:pStyle w:val="30"/>
        <w:shd w:val="clear" w:color="auto" w:fill="auto"/>
        <w:tabs>
          <w:tab w:val="left" w:pos="426"/>
        </w:tabs>
        <w:spacing w:line="288" w:lineRule="auto"/>
        <w:ind w:left="426" w:firstLine="567"/>
        <w:contextualSpacing/>
        <w:jc w:val="both"/>
        <w:rPr>
          <w:rStyle w:val="3TimesNewRoman13pt"/>
          <w:rFonts w:ascii="Sylfaen" w:eastAsia="Arial" w:hAnsi="Sylfaen"/>
          <w:b w:val="0"/>
          <w:sz w:val="24"/>
          <w:szCs w:val="24"/>
          <w:lang w:val="en-US"/>
        </w:rPr>
      </w:pPr>
    </w:p>
    <w:p w:rsidR="00947F15" w:rsidRPr="006D06A5" w:rsidRDefault="00947F15" w:rsidP="004E26E3">
      <w:pPr>
        <w:pStyle w:val="30"/>
        <w:shd w:val="clear" w:color="auto" w:fill="auto"/>
        <w:tabs>
          <w:tab w:val="left" w:pos="426"/>
        </w:tabs>
        <w:spacing w:line="288" w:lineRule="auto"/>
        <w:ind w:left="426" w:firstLine="567"/>
        <w:contextualSpacing/>
        <w:jc w:val="both"/>
        <w:rPr>
          <w:rFonts w:ascii="Sylfaen" w:hAnsi="Sylfaen"/>
          <w:i/>
          <w:sz w:val="24"/>
          <w:szCs w:val="24"/>
          <w:lang w:val="en-US"/>
        </w:rPr>
      </w:pPr>
      <w:r w:rsidRPr="00015018">
        <w:rPr>
          <w:rFonts w:ascii="Sylfaen" w:hAnsi="Sylfaen"/>
          <w:i/>
          <w:sz w:val="24"/>
          <w:szCs w:val="24"/>
        </w:rPr>
        <w:t>Առա</w:t>
      </w:r>
      <w:r w:rsidR="006D06A5">
        <w:rPr>
          <w:rFonts w:ascii="Sylfaen" w:hAnsi="Sylfaen"/>
          <w:i/>
          <w:sz w:val="24"/>
          <w:szCs w:val="24"/>
        </w:rPr>
        <w:t>ջնային ֆինանսական գործիքներն են</w:t>
      </w:r>
      <w:r w:rsidR="006D06A5">
        <w:rPr>
          <w:rFonts w:ascii="Sylfaen" w:hAnsi="Sylfaen"/>
          <w:i/>
          <w:sz w:val="24"/>
          <w:szCs w:val="24"/>
          <w:lang w:val="en-US"/>
        </w:rPr>
        <w:t>`</w:t>
      </w:r>
    </w:p>
    <w:p w:rsidR="00947F15" w:rsidRPr="00C26F7D" w:rsidRDefault="00947F15" w:rsidP="004E26E3">
      <w:pPr>
        <w:pStyle w:val="120"/>
        <w:numPr>
          <w:ilvl w:val="0"/>
          <w:numId w:val="33"/>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sidRPr="00947F15">
        <w:rPr>
          <w:rFonts w:ascii="Sylfaen" w:hAnsi="Sylfaen"/>
          <w:sz w:val="24"/>
          <w:szCs w:val="24"/>
        </w:rPr>
        <w:t>Փոխառությանպայմանագրերը</w:t>
      </w:r>
      <w:r w:rsidR="0002286A">
        <w:rPr>
          <w:rFonts w:ascii="Sylfaen" w:hAnsi="Sylfaen"/>
          <w:sz w:val="24"/>
          <w:szCs w:val="24"/>
          <w:lang w:val="en-US"/>
        </w:rPr>
        <w:t>- ե</w:t>
      </w:r>
      <w:r w:rsidRPr="00015018">
        <w:rPr>
          <w:rFonts w:ascii="Sylfaen" w:hAnsi="Sylfaen"/>
          <w:sz w:val="24"/>
          <w:szCs w:val="24"/>
        </w:rPr>
        <w:t>րկկողմանիպայմանագիրէ</w:t>
      </w:r>
      <w:r w:rsidRPr="00C26F7D">
        <w:rPr>
          <w:rFonts w:ascii="Sylfaen" w:hAnsi="Sylfaen"/>
          <w:sz w:val="24"/>
          <w:szCs w:val="24"/>
          <w:lang w:val="en-US"/>
        </w:rPr>
        <w:t xml:space="preserve">, </w:t>
      </w:r>
      <w:r w:rsidRPr="00015018">
        <w:rPr>
          <w:rFonts w:ascii="Sylfaen" w:hAnsi="Sylfaen"/>
          <w:sz w:val="24"/>
          <w:szCs w:val="24"/>
        </w:rPr>
        <w:t>որովսահմանվումէ</w:t>
      </w:r>
      <w:r w:rsidR="00015018" w:rsidRPr="00015018">
        <w:rPr>
          <w:rFonts w:ascii="Sylfaen" w:hAnsi="Sylfaen"/>
          <w:sz w:val="24"/>
          <w:szCs w:val="24"/>
          <w:lang w:val="en-US"/>
        </w:rPr>
        <w:t>փ</w:t>
      </w:r>
      <w:r w:rsidRPr="00015018">
        <w:rPr>
          <w:rFonts w:ascii="Sylfaen" w:hAnsi="Sylfaen"/>
          <w:sz w:val="24"/>
          <w:szCs w:val="24"/>
        </w:rPr>
        <w:t>ոխառուի</w:t>
      </w:r>
      <w:r w:rsidRPr="00C26F7D">
        <w:rPr>
          <w:rFonts w:ascii="Sylfaen" w:hAnsi="Sylfaen"/>
          <w:sz w:val="24"/>
          <w:szCs w:val="24"/>
          <w:lang w:val="en-US"/>
        </w:rPr>
        <w:t xml:space="preserve"> (</w:t>
      </w:r>
      <w:r w:rsidRPr="00015018">
        <w:rPr>
          <w:rFonts w:ascii="Sylfaen" w:hAnsi="Sylfaen"/>
          <w:sz w:val="24"/>
          <w:szCs w:val="24"/>
        </w:rPr>
        <w:t>պարտապանի</w:t>
      </w:r>
      <w:r w:rsidRPr="00C26F7D">
        <w:rPr>
          <w:rFonts w:ascii="Sylfaen" w:hAnsi="Sylfaen"/>
          <w:sz w:val="24"/>
          <w:szCs w:val="24"/>
          <w:lang w:val="en-US"/>
        </w:rPr>
        <w:t xml:space="preserve">) </w:t>
      </w:r>
      <w:r w:rsidRPr="00015018">
        <w:rPr>
          <w:rFonts w:ascii="Sylfaen" w:hAnsi="Sylfaen"/>
          <w:sz w:val="24"/>
          <w:szCs w:val="24"/>
        </w:rPr>
        <w:t>հիմնականպարտավորությունը</w:t>
      </w:r>
      <w:r w:rsidRPr="00C26F7D">
        <w:rPr>
          <w:rFonts w:ascii="Sylfaen" w:hAnsi="Sylfaen"/>
          <w:sz w:val="24"/>
          <w:szCs w:val="24"/>
          <w:lang w:val="en-US"/>
        </w:rPr>
        <w:t xml:space="preserve">, </w:t>
      </w:r>
      <w:r w:rsidRPr="00015018">
        <w:rPr>
          <w:rFonts w:ascii="Sylfaen" w:hAnsi="Sylfaen"/>
          <w:sz w:val="24"/>
          <w:szCs w:val="24"/>
        </w:rPr>
        <w:t>այնէփոխատուին</w:t>
      </w:r>
      <w:r w:rsidRPr="00C26F7D">
        <w:rPr>
          <w:rFonts w:ascii="Sylfaen" w:hAnsi="Sylfaen"/>
          <w:sz w:val="24"/>
          <w:szCs w:val="24"/>
          <w:lang w:val="en-US"/>
        </w:rPr>
        <w:t xml:space="preserve"> (</w:t>
      </w:r>
      <w:r w:rsidRPr="00015018">
        <w:rPr>
          <w:rFonts w:ascii="Sylfaen" w:hAnsi="Sylfaen"/>
          <w:sz w:val="24"/>
          <w:szCs w:val="24"/>
        </w:rPr>
        <w:t>պարտատիրոջը</w:t>
      </w:r>
      <w:r w:rsidRPr="00C26F7D">
        <w:rPr>
          <w:rFonts w:ascii="Sylfaen" w:hAnsi="Sylfaen"/>
          <w:sz w:val="24"/>
          <w:szCs w:val="24"/>
          <w:lang w:val="en-US"/>
        </w:rPr>
        <w:t xml:space="preserve">) </w:t>
      </w:r>
      <w:r w:rsidRPr="00015018">
        <w:rPr>
          <w:rFonts w:ascii="Sylfaen" w:hAnsi="Sylfaen"/>
          <w:sz w:val="24"/>
          <w:szCs w:val="24"/>
        </w:rPr>
        <w:t>փոխառությամբստացվածգումարըվերադարձնելըփոխառությանպայմանագրովնախատեսվածժամկետումևկարգով</w:t>
      </w:r>
      <w:r w:rsidRPr="00C26F7D">
        <w:rPr>
          <w:rFonts w:ascii="Sylfaen" w:hAnsi="Sylfaen"/>
          <w:sz w:val="24"/>
          <w:szCs w:val="24"/>
          <w:lang w:val="en-US"/>
        </w:rPr>
        <w:t xml:space="preserve">: </w:t>
      </w:r>
      <w:r w:rsidR="00015018" w:rsidRPr="00015018">
        <w:rPr>
          <w:rFonts w:ascii="Sylfaen" w:hAnsi="Sylfaen"/>
          <w:sz w:val="24"/>
          <w:szCs w:val="24"/>
          <w:lang w:val="en-US"/>
        </w:rPr>
        <w:t>Մ</w:t>
      </w:r>
      <w:r w:rsidRPr="00015018">
        <w:rPr>
          <w:rFonts w:ascii="Sylfaen" w:hAnsi="Sylfaen"/>
          <w:sz w:val="24"/>
          <w:szCs w:val="24"/>
        </w:rPr>
        <w:t>իայնտվյալփաստիառկայությանդեպքումփոխառությամբ</w:t>
      </w:r>
      <w:r w:rsidR="00015018" w:rsidRPr="00015018">
        <w:rPr>
          <w:rFonts w:ascii="Sylfaen" w:hAnsi="Sylfaen"/>
          <w:sz w:val="24"/>
          <w:szCs w:val="24"/>
        </w:rPr>
        <w:t>ստանձ</w:t>
      </w:r>
      <w:r w:rsidRPr="00015018">
        <w:rPr>
          <w:rFonts w:ascii="Sylfaen" w:hAnsi="Sylfaen"/>
          <w:sz w:val="24"/>
          <w:szCs w:val="24"/>
        </w:rPr>
        <w:t>վածպարտավորությունըհամարվումէպատշաճկատարված</w:t>
      </w:r>
      <w:r w:rsidRPr="00C26F7D">
        <w:rPr>
          <w:rFonts w:ascii="Sylfaen" w:hAnsi="Sylfaen"/>
          <w:sz w:val="24"/>
          <w:szCs w:val="24"/>
          <w:lang w:val="en-US"/>
        </w:rPr>
        <w:t xml:space="preserve">, </w:t>
      </w:r>
      <w:r w:rsidRPr="00015018">
        <w:rPr>
          <w:rFonts w:ascii="Sylfaen" w:hAnsi="Sylfaen"/>
          <w:sz w:val="24"/>
          <w:szCs w:val="24"/>
        </w:rPr>
        <w:t>իսկպարտավորությունըդադարած</w:t>
      </w:r>
      <w:r w:rsidRPr="00C26F7D">
        <w:rPr>
          <w:rFonts w:ascii="Sylfaen" w:hAnsi="Sylfaen"/>
          <w:sz w:val="24"/>
          <w:szCs w:val="24"/>
          <w:lang w:val="en-US"/>
        </w:rPr>
        <w:t xml:space="preserve">: </w:t>
      </w:r>
      <w:r w:rsidRPr="00015018">
        <w:rPr>
          <w:rFonts w:ascii="Sylfaen" w:hAnsi="Sylfaen"/>
          <w:sz w:val="24"/>
          <w:szCs w:val="24"/>
        </w:rPr>
        <w:t>Փոխառությանպայմանագիրկարողէկնքվելնաևփոխառություններիարժեթղթերիթողարկմանևվաճառքիմիջոցով</w:t>
      </w:r>
      <w:r w:rsidRPr="00C26F7D">
        <w:rPr>
          <w:rFonts w:ascii="Sylfaen" w:hAnsi="Sylfaen"/>
          <w:sz w:val="24"/>
          <w:szCs w:val="24"/>
          <w:lang w:val="en-US"/>
        </w:rPr>
        <w:t xml:space="preserve">, </w:t>
      </w:r>
      <w:r w:rsidRPr="00015018">
        <w:rPr>
          <w:rFonts w:ascii="Sylfaen" w:hAnsi="Sylfaen"/>
          <w:sz w:val="24"/>
          <w:szCs w:val="24"/>
        </w:rPr>
        <w:t>ընդորումայնկարողէբերելնաևտոկոսներ</w:t>
      </w:r>
      <w:r w:rsidRPr="00C26F7D">
        <w:rPr>
          <w:rFonts w:ascii="Sylfaen" w:hAnsi="Sylfaen"/>
          <w:sz w:val="24"/>
          <w:szCs w:val="24"/>
          <w:lang w:val="en-US"/>
        </w:rPr>
        <w:t>:</w:t>
      </w:r>
    </w:p>
    <w:p w:rsidR="00947F15" w:rsidRPr="00C26F7D" w:rsidRDefault="00015018" w:rsidP="004E26E3">
      <w:pPr>
        <w:pStyle w:val="120"/>
        <w:numPr>
          <w:ilvl w:val="0"/>
          <w:numId w:val="33"/>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Վ</w:t>
      </w:r>
      <w:r w:rsidR="001055A1">
        <w:rPr>
          <w:rFonts w:ascii="Sylfaen" w:hAnsi="Sylfaen"/>
          <w:sz w:val="24"/>
          <w:szCs w:val="24"/>
        </w:rPr>
        <w:t>արկայինպայմանագր</w:t>
      </w:r>
      <w:r w:rsidR="001055A1">
        <w:rPr>
          <w:rFonts w:ascii="Sylfaen" w:hAnsi="Sylfaen"/>
          <w:sz w:val="24"/>
          <w:szCs w:val="24"/>
          <w:lang w:val="en-US"/>
        </w:rPr>
        <w:t>իր</w:t>
      </w:r>
      <w:r w:rsidR="0002286A">
        <w:rPr>
          <w:rFonts w:ascii="Sylfaen" w:hAnsi="Sylfaen"/>
          <w:sz w:val="24"/>
          <w:szCs w:val="24"/>
          <w:lang w:val="en-US"/>
        </w:rPr>
        <w:t>- փ</w:t>
      </w:r>
      <w:r w:rsidR="00947F15" w:rsidRPr="001055A1">
        <w:rPr>
          <w:rFonts w:ascii="Sylfaen" w:hAnsi="Sylfaen"/>
          <w:sz w:val="24"/>
          <w:szCs w:val="24"/>
        </w:rPr>
        <w:t>ոխառությանպայմանագրիհատուկձև</w:t>
      </w:r>
      <w:r w:rsidR="00947F15" w:rsidRPr="00C26F7D">
        <w:rPr>
          <w:rFonts w:ascii="Sylfaen" w:hAnsi="Sylfaen"/>
          <w:sz w:val="24"/>
          <w:szCs w:val="24"/>
          <w:lang w:val="en-US"/>
        </w:rPr>
        <w:t xml:space="preserve">, </w:t>
      </w:r>
      <w:r w:rsidR="00947F15" w:rsidRPr="001055A1">
        <w:rPr>
          <w:rFonts w:ascii="Sylfaen" w:hAnsi="Sylfaen"/>
          <w:sz w:val="24"/>
          <w:szCs w:val="24"/>
        </w:rPr>
        <w:t>որիմիկողմըհանդիսանումէբանկըկամվարկայինկազմակերպությունը</w:t>
      </w:r>
      <w:r w:rsidR="00947F15" w:rsidRPr="00C26F7D">
        <w:rPr>
          <w:rFonts w:ascii="Sylfaen" w:hAnsi="Sylfaen"/>
          <w:sz w:val="24"/>
          <w:szCs w:val="24"/>
          <w:lang w:val="en-US"/>
        </w:rPr>
        <w:t xml:space="preserve">: </w:t>
      </w:r>
      <w:r w:rsidR="001055A1">
        <w:rPr>
          <w:rFonts w:ascii="Sylfaen" w:hAnsi="Sylfaen"/>
          <w:sz w:val="24"/>
          <w:szCs w:val="24"/>
          <w:lang w:val="en-US"/>
        </w:rPr>
        <w:t>Պ</w:t>
      </w:r>
      <w:r w:rsidR="00947F15" w:rsidRPr="001055A1">
        <w:rPr>
          <w:rFonts w:ascii="Sylfaen" w:hAnsi="Sylfaen"/>
          <w:sz w:val="24"/>
          <w:szCs w:val="24"/>
        </w:rPr>
        <w:t>այմանագիրըմիշտկազմվումէգրավոր</w:t>
      </w:r>
      <w:r w:rsidR="00947F15" w:rsidRPr="00C26F7D">
        <w:rPr>
          <w:rFonts w:ascii="Sylfaen" w:hAnsi="Sylfaen"/>
          <w:sz w:val="24"/>
          <w:szCs w:val="24"/>
          <w:lang w:val="en-US"/>
        </w:rPr>
        <w:t xml:space="preserve">, </w:t>
      </w:r>
      <w:r w:rsidR="00947F15" w:rsidRPr="001055A1">
        <w:rPr>
          <w:rFonts w:ascii="Sylfaen" w:hAnsi="Sylfaen"/>
          <w:sz w:val="24"/>
          <w:szCs w:val="24"/>
        </w:rPr>
        <w:t>հակառակդեպքումայնառոչինչէ</w:t>
      </w:r>
      <w:r w:rsidR="0002286A">
        <w:rPr>
          <w:rFonts w:ascii="Sylfaen" w:hAnsi="Sylfaen"/>
          <w:sz w:val="24"/>
          <w:szCs w:val="24"/>
          <w:lang w:val="en-US"/>
        </w:rPr>
        <w:t>:</w:t>
      </w:r>
      <w:r w:rsidR="00947F15" w:rsidRPr="001055A1">
        <w:rPr>
          <w:rFonts w:ascii="Sylfaen" w:hAnsi="Sylfaen"/>
          <w:sz w:val="24"/>
          <w:szCs w:val="24"/>
        </w:rPr>
        <w:t>Պայմանագրիառարկակարողէհան</w:t>
      </w:r>
      <w:r w:rsidR="001055A1">
        <w:rPr>
          <w:rFonts w:ascii="Sylfaen" w:hAnsi="Sylfaen"/>
          <w:sz w:val="24"/>
          <w:szCs w:val="24"/>
        </w:rPr>
        <w:t>դիսանալմիայնդրամը</w:t>
      </w:r>
      <w:r w:rsidR="001055A1" w:rsidRPr="00C26F7D">
        <w:rPr>
          <w:rFonts w:ascii="Sylfaen" w:hAnsi="Sylfaen"/>
          <w:sz w:val="24"/>
          <w:szCs w:val="24"/>
          <w:lang w:val="en-US"/>
        </w:rPr>
        <w:t xml:space="preserve"> (</w:t>
      </w:r>
      <w:r w:rsidR="001055A1">
        <w:rPr>
          <w:rFonts w:ascii="Sylfaen" w:hAnsi="Sylfaen"/>
          <w:sz w:val="24"/>
          <w:szCs w:val="24"/>
        </w:rPr>
        <w:t>տարադրամը</w:t>
      </w:r>
      <w:r w:rsidR="001055A1" w:rsidRPr="00C26F7D">
        <w:rPr>
          <w:rFonts w:ascii="Sylfaen" w:hAnsi="Sylfaen"/>
          <w:sz w:val="24"/>
          <w:szCs w:val="24"/>
          <w:lang w:val="en-US"/>
        </w:rPr>
        <w:t>),</w:t>
      </w:r>
      <w:r w:rsidR="00947F15" w:rsidRPr="001055A1">
        <w:rPr>
          <w:rFonts w:ascii="Sylfaen" w:hAnsi="Sylfaen"/>
          <w:sz w:val="24"/>
          <w:szCs w:val="24"/>
        </w:rPr>
        <w:t>պարտադիրտարրե</w:t>
      </w:r>
      <w:r w:rsidR="001055A1">
        <w:rPr>
          <w:rFonts w:ascii="Sylfaen" w:hAnsi="Sylfaen"/>
          <w:sz w:val="24"/>
          <w:szCs w:val="24"/>
        </w:rPr>
        <w:t>նհանդիսանում</w:t>
      </w:r>
      <w:r w:rsidR="00027105">
        <w:rPr>
          <w:rFonts w:ascii="Sylfaen" w:hAnsi="Sylfaen"/>
          <w:sz w:val="24"/>
          <w:szCs w:val="24"/>
          <w:lang w:val="en-US"/>
        </w:rPr>
        <w:t xml:space="preserve"> տոկոս</w:t>
      </w:r>
      <w:r w:rsidR="001055A1">
        <w:rPr>
          <w:rFonts w:ascii="Sylfaen" w:hAnsi="Sylfaen"/>
          <w:sz w:val="24"/>
          <w:szCs w:val="24"/>
        </w:rPr>
        <w:t>ների</w:t>
      </w:r>
      <w:r w:rsidR="001055A1">
        <w:rPr>
          <w:rFonts w:ascii="Sylfaen" w:hAnsi="Sylfaen"/>
          <w:sz w:val="24"/>
          <w:szCs w:val="24"/>
          <w:lang w:val="en-US"/>
        </w:rPr>
        <w:t>առկայություն</w:t>
      </w:r>
      <w:r w:rsidR="00947F15" w:rsidRPr="001055A1">
        <w:rPr>
          <w:rFonts w:ascii="Sylfaen" w:hAnsi="Sylfaen"/>
          <w:sz w:val="24"/>
          <w:szCs w:val="24"/>
        </w:rPr>
        <w:t>ը</w:t>
      </w:r>
      <w:r w:rsidR="00947F15" w:rsidRPr="00C26F7D">
        <w:rPr>
          <w:rFonts w:ascii="Sylfaen" w:hAnsi="Sylfaen"/>
          <w:sz w:val="24"/>
          <w:szCs w:val="24"/>
          <w:lang w:val="en-US"/>
        </w:rPr>
        <w:t>:</w:t>
      </w:r>
    </w:p>
    <w:p w:rsidR="00947F15" w:rsidRPr="00C26F7D" w:rsidRDefault="00947F15" w:rsidP="004E26E3">
      <w:pPr>
        <w:pStyle w:val="120"/>
        <w:numPr>
          <w:ilvl w:val="0"/>
          <w:numId w:val="33"/>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sidRPr="001055A1">
        <w:rPr>
          <w:rFonts w:ascii="Sylfaen" w:hAnsi="Sylfaen"/>
          <w:sz w:val="24"/>
          <w:szCs w:val="24"/>
        </w:rPr>
        <w:t>Բանկայինավանդիպայմանագիր</w:t>
      </w:r>
      <w:r w:rsidR="0002286A">
        <w:rPr>
          <w:rFonts w:ascii="Sylfaen" w:hAnsi="Sylfaen"/>
          <w:sz w:val="24"/>
          <w:szCs w:val="24"/>
          <w:lang w:val="en-US"/>
        </w:rPr>
        <w:t xml:space="preserve">- </w:t>
      </w:r>
      <w:r w:rsidR="0002286A">
        <w:rPr>
          <w:rFonts w:ascii="Sylfaen" w:hAnsi="Sylfaen"/>
          <w:sz w:val="24"/>
          <w:szCs w:val="24"/>
          <w:lang w:val="en-US"/>
        </w:rPr>
        <w:lastRenderedPageBreak/>
        <w:t>կ</w:t>
      </w:r>
      <w:r w:rsidRPr="001055A1">
        <w:rPr>
          <w:rFonts w:ascii="Sylfaen" w:hAnsi="Sylfaen"/>
          <w:sz w:val="24"/>
          <w:szCs w:val="24"/>
        </w:rPr>
        <w:t>նքվածգրավորհամաձայնությունէբանկիևավանդատուիմիջև</w:t>
      </w:r>
      <w:r w:rsidRPr="00C26F7D">
        <w:rPr>
          <w:rFonts w:ascii="Sylfaen" w:hAnsi="Sylfaen"/>
          <w:sz w:val="24"/>
          <w:szCs w:val="24"/>
          <w:lang w:val="en-US"/>
        </w:rPr>
        <w:t xml:space="preserve">, </w:t>
      </w:r>
      <w:r w:rsidRPr="001055A1">
        <w:rPr>
          <w:rFonts w:ascii="Sylfaen" w:hAnsi="Sylfaen"/>
          <w:sz w:val="24"/>
          <w:szCs w:val="24"/>
        </w:rPr>
        <w:t>որովբանկը</w:t>
      </w:r>
      <w:r w:rsidRPr="00C26F7D">
        <w:rPr>
          <w:rFonts w:ascii="Sylfaen" w:hAnsi="Sylfaen"/>
          <w:sz w:val="24"/>
          <w:szCs w:val="24"/>
          <w:lang w:val="en-US"/>
        </w:rPr>
        <w:t xml:space="preserve">, </w:t>
      </w:r>
      <w:r w:rsidRPr="001055A1">
        <w:rPr>
          <w:rFonts w:ascii="Sylfaen" w:hAnsi="Sylfaen"/>
          <w:sz w:val="24"/>
          <w:szCs w:val="24"/>
        </w:rPr>
        <w:t>ընդունելովավանդատուիցկամիօգուտավանդատուիմեկայլանձիցստացվածավանդը</w:t>
      </w:r>
      <w:r w:rsidRPr="00C26F7D">
        <w:rPr>
          <w:rFonts w:ascii="Sylfaen" w:hAnsi="Sylfaen"/>
          <w:sz w:val="24"/>
          <w:szCs w:val="24"/>
          <w:lang w:val="en-US"/>
        </w:rPr>
        <w:t xml:space="preserve">, </w:t>
      </w:r>
      <w:r w:rsidRPr="001055A1">
        <w:rPr>
          <w:rFonts w:ascii="Sylfaen" w:hAnsi="Sylfaen"/>
          <w:sz w:val="24"/>
          <w:szCs w:val="24"/>
        </w:rPr>
        <w:t>պարտավորվումէավանդատուինվերադարձնելինչպեսավանդիգումարը</w:t>
      </w:r>
      <w:r w:rsidRPr="00C26F7D">
        <w:rPr>
          <w:rFonts w:ascii="Sylfaen" w:hAnsi="Sylfaen"/>
          <w:sz w:val="24"/>
          <w:szCs w:val="24"/>
          <w:lang w:val="en-US"/>
        </w:rPr>
        <w:t xml:space="preserve">, </w:t>
      </w:r>
      <w:r w:rsidRPr="001055A1">
        <w:rPr>
          <w:rFonts w:ascii="Sylfaen" w:hAnsi="Sylfaen"/>
          <w:sz w:val="24"/>
          <w:szCs w:val="24"/>
        </w:rPr>
        <w:t>այնպեսէլպայմանագրովսահմանվածկարգովևպայմաններովտոկոսներվճարելդրադիմաց</w:t>
      </w:r>
      <w:r w:rsidRPr="00C26F7D">
        <w:rPr>
          <w:rFonts w:ascii="Sylfaen" w:hAnsi="Sylfaen"/>
          <w:sz w:val="24"/>
          <w:szCs w:val="24"/>
          <w:lang w:val="en-US"/>
        </w:rPr>
        <w:t>:</w:t>
      </w:r>
      <w:r w:rsidRPr="001055A1">
        <w:rPr>
          <w:rFonts w:ascii="Sylfaen" w:hAnsi="Sylfaen"/>
          <w:sz w:val="24"/>
          <w:szCs w:val="24"/>
        </w:rPr>
        <w:t>Բ</w:t>
      </w:r>
      <w:r w:rsidR="001055A1" w:rsidRPr="001055A1">
        <w:rPr>
          <w:rFonts w:ascii="Sylfaen" w:hAnsi="Sylfaen"/>
          <w:sz w:val="24"/>
          <w:szCs w:val="24"/>
          <w:lang w:val="en-US"/>
        </w:rPr>
        <w:t>ա</w:t>
      </w:r>
      <w:r w:rsidRPr="001055A1">
        <w:rPr>
          <w:rFonts w:ascii="Sylfaen" w:hAnsi="Sylfaen"/>
          <w:sz w:val="24"/>
          <w:szCs w:val="24"/>
        </w:rPr>
        <w:t>նկայիևավանդիպայմանագիրըկնքվումէգրավոր</w:t>
      </w:r>
      <w:r w:rsidRPr="00C26F7D">
        <w:rPr>
          <w:rFonts w:ascii="Sylfaen" w:hAnsi="Sylfaen"/>
          <w:sz w:val="24"/>
          <w:szCs w:val="24"/>
          <w:lang w:val="en-US"/>
        </w:rPr>
        <w:t>:</w:t>
      </w:r>
    </w:p>
    <w:p w:rsidR="00947F15" w:rsidRPr="00C26F7D" w:rsidRDefault="00947F15" w:rsidP="004E26E3">
      <w:pPr>
        <w:pStyle w:val="30"/>
        <w:numPr>
          <w:ilvl w:val="0"/>
          <w:numId w:val="33"/>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sidRPr="00947F15">
        <w:rPr>
          <w:rFonts w:ascii="Sylfaen" w:hAnsi="Sylfaen"/>
          <w:sz w:val="24"/>
          <w:szCs w:val="24"/>
        </w:rPr>
        <w:t>Բանկայինհաշվիպայմանագիր</w:t>
      </w:r>
      <w:r w:rsidR="0002286A">
        <w:rPr>
          <w:rFonts w:ascii="Sylfaen" w:hAnsi="Sylfaen"/>
          <w:sz w:val="24"/>
          <w:szCs w:val="24"/>
          <w:lang w:val="en-US"/>
        </w:rPr>
        <w:t>- ը</w:t>
      </w:r>
      <w:r w:rsidRPr="001055A1">
        <w:rPr>
          <w:rFonts w:ascii="Sylfaen" w:hAnsi="Sylfaen"/>
          <w:sz w:val="24"/>
          <w:szCs w:val="24"/>
        </w:rPr>
        <w:t>ստէությաննույննէ</w:t>
      </w:r>
      <w:r w:rsidRPr="00C26F7D">
        <w:rPr>
          <w:rFonts w:ascii="Sylfaen" w:hAnsi="Sylfaen"/>
          <w:sz w:val="24"/>
          <w:szCs w:val="24"/>
          <w:lang w:val="en-US"/>
        </w:rPr>
        <w:t>,</w:t>
      </w:r>
      <w:r w:rsidR="001055A1">
        <w:rPr>
          <w:rFonts w:ascii="Sylfaen" w:hAnsi="Sylfaen"/>
          <w:sz w:val="24"/>
          <w:szCs w:val="24"/>
          <w:lang w:val="en-US"/>
        </w:rPr>
        <w:t>ինչբ</w:t>
      </w:r>
      <w:r w:rsidR="001055A1" w:rsidRPr="001055A1">
        <w:rPr>
          <w:rFonts w:ascii="Sylfaen" w:hAnsi="Sylfaen"/>
          <w:sz w:val="24"/>
          <w:szCs w:val="24"/>
        </w:rPr>
        <w:t>անկայինավանդիպայմանագիր</w:t>
      </w:r>
      <w:r w:rsidR="001055A1">
        <w:rPr>
          <w:rFonts w:ascii="Sylfaen" w:hAnsi="Sylfaen"/>
          <w:sz w:val="24"/>
          <w:szCs w:val="24"/>
          <w:lang w:val="en-US"/>
        </w:rPr>
        <w:t>ը</w:t>
      </w:r>
      <w:r w:rsidR="00027105">
        <w:rPr>
          <w:rFonts w:ascii="Sylfaen" w:hAnsi="Sylfaen"/>
          <w:sz w:val="24"/>
          <w:szCs w:val="24"/>
          <w:lang w:val="en-US"/>
        </w:rPr>
        <w:t>, մի տ</w:t>
      </w:r>
      <w:r w:rsidRPr="001055A1">
        <w:rPr>
          <w:rFonts w:ascii="Sylfaen" w:hAnsi="Sylfaen"/>
          <w:sz w:val="24"/>
          <w:szCs w:val="24"/>
        </w:rPr>
        <w:t>արբերու</w:t>
      </w:r>
      <w:r w:rsidR="00027105">
        <w:rPr>
          <w:rFonts w:ascii="Sylfaen" w:hAnsi="Sylfaen"/>
          <w:sz w:val="24"/>
          <w:szCs w:val="24"/>
          <w:lang w:val="en-US"/>
        </w:rPr>
        <w:t>թյա</w:t>
      </w:r>
      <w:r w:rsidRPr="001055A1">
        <w:rPr>
          <w:rFonts w:ascii="Sylfaen" w:hAnsi="Sylfaen"/>
          <w:sz w:val="24"/>
          <w:szCs w:val="24"/>
        </w:rPr>
        <w:t>մ</w:t>
      </w:r>
      <w:r w:rsidR="00027105">
        <w:rPr>
          <w:rFonts w:ascii="Sylfaen" w:hAnsi="Sylfaen"/>
          <w:sz w:val="24"/>
          <w:szCs w:val="24"/>
          <w:lang w:val="en-US"/>
        </w:rPr>
        <w:t>բ, որ</w:t>
      </w:r>
      <w:r w:rsidRPr="001055A1">
        <w:rPr>
          <w:rFonts w:ascii="Sylfaen" w:hAnsi="Sylfaen"/>
          <w:sz w:val="24"/>
          <w:szCs w:val="24"/>
        </w:rPr>
        <w:t>ֆիզիկականկամիրավաբանական</w:t>
      </w:r>
      <w:r w:rsidR="00027105" w:rsidRPr="001055A1">
        <w:rPr>
          <w:rFonts w:ascii="Sylfaen" w:hAnsi="Sylfaen"/>
          <w:sz w:val="24"/>
          <w:szCs w:val="24"/>
        </w:rPr>
        <w:t>ավանդ</w:t>
      </w:r>
      <w:r w:rsidRPr="001055A1">
        <w:rPr>
          <w:rFonts w:ascii="Sylfaen" w:hAnsi="Sylfaen"/>
          <w:sz w:val="24"/>
          <w:szCs w:val="24"/>
        </w:rPr>
        <w:t>ա</w:t>
      </w:r>
      <w:r w:rsidR="00027105">
        <w:rPr>
          <w:rFonts w:ascii="Sylfaen" w:hAnsi="Sylfaen"/>
          <w:sz w:val="24"/>
          <w:szCs w:val="24"/>
          <w:lang w:val="en-US"/>
        </w:rPr>
        <w:t>տու</w:t>
      </w:r>
      <w:r w:rsidRPr="001055A1">
        <w:rPr>
          <w:rFonts w:ascii="Sylfaen" w:hAnsi="Sylfaen"/>
          <w:sz w:val="24"/>
          <w:szCs w:val="24"/>
        </w:rPr>
        <w:t>իհանձնարարականովբանկնիրականացնումէ</w:t>
      </w:r>
      <w:r w:rsidR="00BA1F40">
        <w:rPr>
          <w:rFonts w:ascii="Sylfaen" w:hAnsi="Sylfaen"/>
          <w:sz w:val="24"/>
          <w:szCs w:val="24"/>
          <w:lang w:val="en-US"/>
        </w:rPr>
        <w:t>գործարքներ</w:t>
      </w:r>
      <w:r w:rsidRPr="001055A1">
        <w:rPr>
          <w:rFonts w:ascii="Sylfaen" w:hAnsi="Sylfaen"/>
          <w:sz w:val="24"/>
          <w:szCs w:val="24"/>
        </w:rPr>
        <w:t>ներդրվածգումարներիհետ</w:t>
      </w:r>
      <w:r w:rsidRPr="00C26F7D">
        <w:rPr>
          <w:rFonts w:ascii="Sylfaen" w:hAnsi="Sylfaen"/>
          <w:sz w:val="24"/>
          <w:szCs w:val="24"/>
          <w:lang w:val="en-US"/>
        </w:rPr>
        <w:t>:</w:t>
      </w:r>
    </w:p>
    <w:p w:rsidR="001055A1" w:rsidRPr="00C26F7D" w:rsidRDefault="00947F15" w:rsidP="004E26E3">
      <w:pPr>
        <w:pStyle w:val="30"/>
        <w:numPr>
          <w:ilvl w:val="0"/>
          <w:numId w:val="33"/>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sidRPr="00947F15">
        <w:rPr>
          <w:rFonts w:ascii="Sylfaen" w:hAnsi="Sylfaen"/>
          <w:sz w:val="24"/>
          <w:szCs w:val="24"/>
        </w:rPr>
        <w:t>Ֆակտորի</w:t>
      </w:r>
      <w:r w:rsidR="001055A1">
        <w:rPr>
          <w:rFonts w:ascii="Sylfaen" w:hAnsi="Sylfaen"/>
          <w:sz w:val="24"/>
          <w:szCs w:val="24"/>
          <w:lang w:val="en-US"/>
        </w:rPr>
        <w:t>ն</w:t>
      </w:r>
      <w:r w:rsidRPr="00947F15">
        <w:rPr>
          <w:rFonts w:ascii="Sylfaen" w:hAnsi="Sylfaen"/>
          <w:sz w:val="24"/>
          <w:szCs w:val="24"/>
        </w:rPr>
        <w:t>գիպայմանագրեր</w:t>
      </w:r>
      <w:r w:rsidR="0002286A">
        <w:rPr>
          <w:rFonts w:ascii="Sylfaen" w:hAnsi="Sylfaen"/>
          <w:sz w:val="24"/>
          <w:szCs w:val="24"/>
          <w:lang w:val="en-US"/>
        </w:rPr>
        <w:t>- դ</w:t>
      </w:r>
      <w:r w:rsidR="00BA1F40">
        <w:rPr>
          <w:rFonts w:ascii="Sylfaen" w:hAnsi="Sylfaen"/>
          <w:sz w:val="24"/>
          <w:szCs w:val="24"/>
        </w:rPr>
        <w:t>եբիտոր</w:t>
      </w:r>
      <w:r w:rsidR="00BA1F40">
        <w:rPr>
          <w:rFonts w:ascii="Sylfaen" w:hAnsi="Sylfaen"/>
          <w:sz w:val="24"/>
          <w:szCs w:val="24"/>
          <w:lang w:val="en-US"/>
        </w:rPr>
        <w:t>ա</w:t>
      </w:r>
      <w:r w:rsidRPr="001055A1">
        <w:rPr>
          <w:rFonts w:ascii="Sylfaen" w:hAnsi="Sylfaen"/>
          <w:sz w:val="24"/>
          <w:szCs w:val="24"/>
        </w:rPr>
        <w:t>կանպարտքերըերրորդկողմին</w:t>
      </w:r>
      <w:r w:rsidRPr="00C26F7D">
        <w:rPr>
          <w:rFonts w:ascii="Sylfaen" w:hAnsi="Sylfaen"/>
          <w:sz w:val="24"/>
          <w:szCs w:val="24"/>
          <w:lang w:val="en-US"/>
        </w:rPr>
        <w:t xml:space="preserve"> (</w:t>
      </w:r>
      <w:r w:rsidRPr="001055A1">
        <w:rPr>
          <w:rFonts w:ascii="Sylfaen" w:hAnsi="Sylfaen"/>
          <w:sz w:val="24"/>
          <w:szCs w:val="24"/>
        </w:rPr>
        <w:t>ֆակտոր</w:t>
      </w:r>
      <w:r w:rsidRPr="00C26F7D">
        <w:rPr>
          <w:rFonts w:ascii="Sylfaen" w:hAnsi="Sylfaen"/>
          <w:sz w:val="24"/>
          <w:szCs w:val="24"/>
          <w:lang w:val="en-US"/>
        </w:rPr>
        <w:t xml:space="preserve">) </w:t>
      </w:r>
      <w:r w:rsidRPr="001055A1">
        <w:rPr>
          <w:rFonts w:ascii="Sylfaen" w:hAnsi="Sylfaen"/>
          <w:sz w:val="24"/>
          <w:szCs w:val="24"/>
        </w:rPr>
        <w:t>անվերադարձվաճառելուցգոյացածմիջոցներիհաշվինկարճաժամկետֆինանսավորում</w:t>
      </w:r>
      <w:r w:rsidRPr="00C26F7D">
        <w:rPr>
          <w:rFonts w:ascii="Sylfaen" w:hAnsi="Sylfaen"/>
          <w:sz w:val="24"/>
          <w:szCs w:val="24"/>
          <w:lang w:val="en-US"/>
        </w:rPr>
        <w:t xml:space="preserve">: </w:t>
      </w:r>
      <w:r w:rsidRPr="001055A1">
        <w:rPr>
          <w:rFonts w:ascii="Sylfaen" w:hAnsi="Sylfaen"/>
          <w:sz w:val="24"/>
          <w:szCs w:val="24"/>
        </w:rPr>
        <w:t>Ֆակտորձեռքբերողըայսդեպքումիրվրաէվերցնումգումարներըչստանալու</w:t>
      </w:r>
      <w:r w:rsidRPr="00C26F7D">
        <w:rPr>
          <w:rFonts w:ascii="Sylfaen" w:hAnsi="Sylfaen"/>
          <w:sz w:val="24"/>
          <w:szCs w:val="24"/>
          <w:lang w:val="en-US"/>
        </w:rPr>
        <w:t xml:space="preserve">, </w:t>
      </w:r>
      <w:r w:rsidRPr="001055A1">
        <w:rPr>
          <w:rFonts w:ascii="Sylfaen" w:hAnsi="Sylfaen"/>
          <w:sz w:val="24"/>
          <w:szCs w:val="24"/>
        </w:rPr>
        <w:t>վարկայինևայլբոլորռիսկերը</w:t>
      </w:r>
      <w:r w:rsidRPr="00C26F7D">
        <w:rPr>
          <w:rFonts w:ascii="Sylfaen" w:hAnsi="Sylfaen"/>
          <w:sz w:val="24"/>
          <w:szCs w:val="24"/>
          <w:lang w:val="en-US"/>
        </w:rPr>
        <w:t xml:space="preserve">: </w:t>
      </w:r>
      <w:r w:rsidRPr="001055A1">
        <w:rPr>
          <w:rFonts w:ascii="Sylfaen" w:hAnsi="Sylfaen"/>
          <w:sz w:val="24"/>
          <w:szCs w:val="24"/>
        </w:rPr>
        <w:t>Գոյությունունի</w:t>
      </w:r>
      <w:r w:rsidR="00C53F99">
        <w:rPr>
          <w:rFonts w:ascii="Sylfaen" w:hAnsi="Sylfaen"/>
          <w:sz w:val="24"/>
          <w:szCs w:val="24"/>
        </w:rPr>
        <w:t>ֆակտորի</w:t>
      </w:r>
      <w:r w:rsidR="00C53F99">
        <w:rPr>
          <w:rFonts w:ascii="Sylfaen" w:hAnsi="Sylfaen"/>
          <w:sz w:val="24"/>
          <w:szCs w:val="24"/>
          <w:lang w:val="en-US"/>
        </w:rPr>
        <w:t>ն</w:t>
      </w:r>
      <w:r w:rsidRPr="001055A1">
        <w:rPr>
          <w:rFonts w:ascii="Sylfaen" w:hAnsi="Sylfaen"/>
          <w:sz w:val="24"/>
          <w:szCs w:val="24"/>
        </w:rPr>
        <w:t>գիերկուտարատեսակ</w:t>
      </w:r>
      <w:r w:rsidR="001055A1" w:rsidRPr="00C26F7D">
        <w:rPr>
          <w:rFonts w:ascii="Sylfaen" w:hAnsi="Sylfaen"/>
          <w:sz w:val="24"/>
          <w:szCs w:val="24"/>
          <w:lang w:val="en-US"/>
        </w:rPr>
        <w:t>.</w:t>
      </w:r>
    </w:p>
    <w:p w:rsidR="001055A1" w:rsidRPr="00C26F7D" w:rsidRDefault="00BA1F40" w:rsidP="004E26E3">
      <w:pPr>
        <w:pStyle w:val="30"/>
        <w:numPr>
          <w:ilvl w:val="0"/>
          <w:numId w:val="37"/>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rPr>
        <w:t>Զեղչադրույքայի</w:t>
      </w:r>
      <w:r>
        <w:rPr>
          <w:rFonts w:ascii="Sylfaen" w:hAnsi="Sylfaen"/>
          <w:sz w:val="24"/>
          <w:szCs w:val="24"/>
          <w:lang w:val="en-US"/>
        </w:rPr>
        <w:t>ն</w:t>
      </w:r>
      <w:r w:rsidR="00947F15" w:rsidRPr="001055A1">
        <w:rPr>
          <w:rFonts w:ascii="Sylfaen" w:hAnsi="Sylfaen"/>
          <w:sz w:val="24"/>
          <w:szCs w:val="24"/>
        </w:rPr>
        <w:t>ֆակտորի</w:t>
      </w:r>
      <w:r>
        <w:rPr>
          <w:rFonts w:ascii="Sylfaen" w:hAnsi="Sylfaen"/>
          <w:sz w:val="24"/>
          <w:szCs w:val="24"/>
          <w:lang w:val="en-US"/>
        </w:rPr>
        <w:t>ն</w:t>
      </w:r>
      <w:r w:rsidR="00947F15" w:rsidRPr="001055A1">
        <w:rPr>
          <w:rFonts w:ascii="Sylfaen" w:hAnsi="Sylfaen"/>
          <w:sz w:val="24"/>
          <w:szCs w:val="24"/>
        </w:rPr>
        <w:t>գ</w:t>
      </w:r>
      <w:r w:rsidR="00947F15" w:rsidRPr="00C26F7D">
        <w:rPr>
          <w:rFonts w:ascii="Sylfaen" w:hAnsi="Sylfaen"/>
          <w:sz w:val="24"/>
          <w:szCs w:val="24"/>
          <w:lang w:val="en-US"/>
        </w:rPr>
        <w:t xml:space="preserve">, </w:t>
      </w:r>
      <w:r w:rsidR="00947F15" w:rsidRPr="001055A1">
        <w:rPr>
          <w:rFonts w:ascii="Sylfaen" w:hAnsi="Sylfaen"/>
          <w:sz w:val="24"/>
          <w:szCs w:val="24"/>
        </w:rPr>
        <w:t>երբ</w:t>
      </w:r>
      <w:r w:rsidR="001055A1">
        <w:rPr>
          <w:rFonts w:ascii="Sylfaen" w:hAnsi="Sylfaen"/>
          <w:sz w:val="24"/>
          <w:szCs w:val="24"/>
        </w:rPr>
        <w:t>ե</w:t>
      </w:r>
      <w:r w:rsidR="001055A1">
        <w:rPr>
          <w:rFonts w:ascii="Sylfaen" w:hAnsi="Sylfaen"/>
          <w:sz w:val="24"/>
          <w:szCs w:val="24"/>
          <w:lang w:val="en-US"/>
        </w:rPr>
        <w:t>ր</w:t>
      </w:r>
      <w:r w:rsidR="00947F15" w:rsidRPr="001055A1">
        <w:rPr>
          <w:rFonts w:ascii="Sylfaen" w:hAnsi="Sylfaen"/>
          <w:sz w:val="24"/>
          <w:szCs w:val="24"/>
        </w:rPr>
        <w:t>րորդկողմըվճարումէգնվածապրանքներիդիմացավելիքիչարժեք</w:t>
      </w:r>
      <w:r w:rsidR="00947F15" w:rsidRPr="00C26F7D">
        <w:rPr>
          <w:rFonts w:ascii="Sylfaen" w:hAnsi="Sylfaen"/>
          <w:sz w:val="24"/>
          <w:szCs w:val="24"/>
          <w:lang w:val="en-US"/>
        </w:rPr>
        <w:t xml:space="preserve">, </w:t>
      </w:r>
      <w:r w:rsidR="00947F15" w:rsidRPr="001055A1">
        <w:rPr>
          <w:rFonts w:ascii="Sylfaen" w:hAnsi="Sylfaen"/>
          <w:sz w:val="24"/>
          <w:szCs w:val="24"/>
        </w:rPr>
        <w:t>քանկստացվինրանցվճարմանժամկետին</w:t>
      </w:r>
      <w:r w:rsidR="001055A1" w:rsidRPr="00C26F7D">
        <w:rPr>
          <w:rFonts w:ascii="Sylfaen" w:hAnsi="Sylfaen"/>
          <w:sz w:val="24"/>
          <w:szCs w:val="24"/>
          <w:lang w:val="en-US"/>
        </w:rPr>
        <w:t>:</w:t>
      </w:r>
    </w:p>
    <w:p w:rsidR="00947F15" w:rsidRPr="00C26F7D" w:rsidRDefault="00947F15" w:rsidP="004E26E3">
      <w:pPr>
        <w:pStyle w:val="30"/>
        <w:numPr>
          <w:ilvl w:val="0"/>
          <w:numId w:val="37"/>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sidRPr="001055A1">
        <w:rPr>
          <w:rFonts w:ascii="Sylfaen" w:hAnsi="Sylfaen"/>
          <w:sz w:val="24"/>
          <w:szCs w:val="24"/>
        </w:rPr>
        <w:t>ժամկետահասությանֆակտորինգ</w:t>
      </w:r>
      <w:r w:rsidRPr="00C26F7D">
        <w:rPr>
          <w:rFonts w:ascii="Sylfaen" w:hAnsi="Sylfaen"/>
          <w:sz w:val="24"/>
          <w:szCs w:val="24"/>
          <w:lang w:val="en-US"/>
        </w:rPr>
        <w:t xml:space="preserve">, </w:t>
      </w:r>
      <w:r w:rsidRPr="001055A1">
        <w:rPr>
          <w:rFonts w:ascii="Sylfaen" w:hAnsi="Sylfaen"/>
          <w:sz w:val="24"/>
          <w:szCs w:val="24"/>
        </w:rPr>
        <w:t>երբերրորդկողմըվճարումէճիշտայնգումարը</w:t>
      </w:r>
      <w:r w:rsidRPr="00C26F7D">
        <w:rPr>
          <w:rFonts w:ascii="Sylfaen" w:hAnsi="Sylfaen"/>
          <w:sz w:val="24"/>
          <w:szCs w:val="24"/>
          <w:lang w:val="en-US"/>
        </w:rPr>
        <w:t xml:space="preserve">, </w:t>
      </w:r>
      <w:r w:rsidRPr="001055A1">
        <w:rPr>
          <w:rFonts w:ascii="Sylfaen" w:hAnsi="Sylfaen"/>
          <w:sz w:val="24"/>
          <w:szCs w:val="24"/>
        </w:rPr>
        <w:t>որըվաճառողըկստանագումարներըմարվելուժամկետին</w:t>
      </w:r>
      <w:r w:rsidRPr="00C26F7D">
        <w:rPr>
          <w:rFonts w:ascii="Sylfaen" w:hAnsi="Sylfaen"/>
          <w:sz w:val="24"/>
          <w:szCs w:val="24"/>
          <w:lang w:val="en-US"/>
        </w:rPr>
        <w:t>:</w:t>
      </w:r>
    </w:p>
    <w:p w:rsidR="00947F15" w:rsidRPr="00C26F7D" w:rsidRDefault="00947F15" w:rsidP="004E26E3">
      <w:pPr>
        <w:pStyle w:val="30"/>
        <w:numPr>
          <w:ilvl w:val="0"/>
          <w:numId w:val="33"/>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sidRPr="001055A1">
        <w:rPr>
          <w:rFonts w:ascii="Sylfaen" w:hAnsi="Sylfaen"/>
          <w:sz w:val="24"/>
          <w:szCs w:val="24"/>
        </w:rPr>
        <w:t>Ֆինանսականվարձակալությանպայմանագիր</w:t>
      </w:r>
      <w:r w:rsidR="0074593A">
        <w:rPr>
          <w:rFonts w:ascii="Sylfaen" w:hAnsi="Sylfaen"/>
          <w:sz w:val="24"/>
          <w:szCs w:val="24"/>
          <w:lang w:val="en-US"/>
        </w:rPr>
        <w:t xml:space="preserve">` </w:t>
      </w:r>
      <w:r w:rsidRPr="001055A1">
        <w:rPr>
          <w:rFonts w:ascii="Sylfaen" w:hAnsi="Sylfaen"/>
          <w:sz w:val="24"/>
          <w:szCs w:val="24"/>
        </w:rPr>
        <w:t>լիզ</w:t>
      </w:r>
      <w:r w:rsidR="001055A1" w:rsidRPr="001055A1">
        <w:rPr>
          <w:rFonts w:ascii="Sylfaen" w:hAnsi="Sylfaen"/>
          <w:sz w:val="24"/>
          <w:szCs w:val="24"/>
        </w:rPr>
        <w:t>ի</w:t>
      </w:r>
      <w:r w:rsidR="001055A1" w:rsidRPr="001055A1">
        <w:rPr>
          <w:rFonts w:ascii="Sylfaen" w:hAnsi="Sylfaen"/>
          <w:sz w:val="24"/>
          <w:szCs w:val="24"/>
          <w:lang w:val="en-US"/>
        </w:rPr>
        <w:t>ն</w:t>
      </w:r>
      <w:r w:rsidRPr="001055A1">
        <w:rPr>
          <w:rFonts w:ascii="Sylfaen" w:hAnsi="Sylfaen"/>
          <w:sz w:val="24"/>
          <w:szCs w:val="24"/>
        </w:rPr>
        <w:t>գ</w:t>
      </w:r>
      <w:r w:rsidR="0002286A">
        <w:rPr>
          <w:rFonts w:ascii="Sylfaen" w:hAnsi="Sylfaen"/>
          <w:sz w:val="24"/>
          <w:szCs w:val="24"/>
          <w:lang w:val="en-US"/>
        </w:rPr>
        <w:t>- ա</w:t>
      </w:r>
      <w:r w:rsidR="001055A1" w:rsidRPr="001055A1">
        <w:rPr>
          <w:rFonts w:ascii="Sylfaen" w:hAnsi="Sylfaen"/>
          <w:sz w:val="24"/>
          <w:szCs w:val="24"/>
          <w:lang w:val="en-US"/>
        </w:rPr>
        <w:t>յս</w:t>
      </w:r>
      <w:r w:rsidRPr="001055A1">
        <w:rPr>
          <w:rFonts w:ascii="Sylfaen" w:hAnsi="Sylfaen"/>
          <w:sz w:val="24"/>
          <w:szCs w:val="24"/>
        </w:rPr>
        <w:t>պայմանագրովվարձատունպարտավորվումէվարձակալինշածգույքըսեփականությանիրավունքովձեռքբերելվարձակալիկողմիցորոշվածվաճառողիցևվճարիդիմացհանձնելվարձակալիժամանակավորտիրապետմանը</w:t>
      </w:r>
      <w:r w:rsidRPr="00C26F7D">
        <w:rPr>
          <w:rFonts w:ascii="Sylfaen" w:hAnsi="Sylfaen"/>
          <w:sz w:val="24"/>
          <w:szCs w:val="24"/>
          <w:lang w:val="en-US"/>
        </w:rPr>
        <w:t xml:space="preserve">: </w:t>
      </w:r>
      <w:r w:rsidRPr="001055A1">
        <w:rPr>
          <w:rFonts w:ascii="Sylfaen" w:hAnsi="Sylfaen"/>
          <w:sz w:val="24"/>
          <w:szCs w:val="24"/>
        </w:rPr>
        <w:t>Այդդեպքումվարձատունպատասխանատվությունչիկրումվարձակալությանառարկայիևվաճառողիընտրությանհամար</w:t>
      </w:r>
      <w:r w:rsidRPr="00C26F7D">
        <w:rPr>
          <w:rFonts w:ascii="Sylfaen" w:hAnsi="Sylfaen"/>
          <w:sz w:val="24"/>
          <w:szCs w:val="24"/>
          <w:lang w:val="en-US"/>
        </w:rPr>
        <w:t>:</w:t>
      </w:r>
      <w:r w:rsidRPr="001055A1">
        <w:rPr>
          <w:rFonts w:ascii="Sylfaen" w:hAnsi="Sylfaen"/>
          <w:sz w:val="24"/>
          <w:szCs w:val="24"/>
        </w:rPr>
        <w:t>Այստեղիցպարզէ</w:t>
      </w:r>
      <w:r w:rsidRPr="00C26F7D">
        <w:rPr>
          <w:rFonts w:ascii="Sylfaen" w:hAnsi="Sylfaen"/>
          <w:sz w:val="24"/>
          <w:szCs w:val="24"/>
          <w:lang w:val="en-US"/>
        </w:rPr>
        <w:t xml:space="preserve">, </w:t>
      </w:r>
      <w:r w:rsidRPr="001055A1">
        <w:rPr>
          <w:rFonts w:ascii="Sylfaen" w:hAnsi="Sylfaen"/>
          <w:sz w:val="24"/>
          <w:szCs w:val="24"/>
        </w:rPr>
        <w:t>որլիզինգիպայմանագրիկողմերնենվարձատունևվարձակալը</w:t>
      </w:r>
      <w:r w:rsidRPr="00C26F7D">
        <w:rPr>
          <w:rFonts w:ascii="Sylfaen" w:hAnsi="Sylfaen"/>
          <w:sz w:val="24"/>
          <w:szCs w:val="24"/>
          <w:lang w:val="en-US"/>
        </w:rPr>
        <w:t xml:space="preserve">, </w:t>
      </w:r>
      <w:r w:rsidRPr="001055A1">
        <w:rPr>
          <w:rFonts w:ascii="Sylfaen" w:hAnsi="Sylfaen"/>
          <w:sz w:val="24"/>
          <w:szCs w:val="24"/>
        </w:rPr>
        <w:t>այսինքն</w:t>
      </w:r>
      <w:r w:rsidR="001055A1" w:rsidRPr="00C26F7D">
        <w:rPr>
          <w:rFonts w:ascii="Sylfaen" w:hAnsi="Sylfaen"/>
          <w:sz w:val="24"/>
          <w:szCs w:val="24"/>
          <w:lang w:val="en-US"/>
        </w:rPr>
        <w:t>`</w:t>
      </w:r>
      <w:r w:rsidRPr="001055A1">
        <w:rPr>
          <w:rFonts w:ascii="Sylfaen" w:hAnsi="Sylfaen"/>
          <w:sz w:val="24"/>
          <w:szCs w:val="24"/>
        </w:rPr>
        <w:t>լիզինգատունևլիզինգառուն</w:t>
      </w:r>
      <w:r w:rsidRPr="00C26F7D">
        <w:rPr>
          <w:rFonts w:ascii="Sylfaen" w:hAnsi="Sylfaen"/>
          <w:sz w:val="24"/>
          <w:szCs w:val="24"/>
          <w:lang w:val="en-US"/>
        </w:rPr>
        <w:t xml:space="preserve">: </w:t>
      </w:r>
      <w:r w:rsidR="001055A1">
        <w:rPr>
          <w:rFonts w:ascii="Sylfaen" w:hAnsi="Sylfaen"/>
          <w:sz w:val="24"/>
          <w:szCs w:val="24"/>
        </w:rPr>
        <w:t>Լիզի</w:t>
      </w:r>
      <w:r w:rsidR="001055A1">
        <w:rPr>
          <w:rFonts w:ascii="Sylfaen" w:hAnsi="Sylfaen"/>
          <w:sz w:val="24"/>
          <w:szCs w:val="24"/>
          <w:lang w:val="en-US"/>
        </w:rPr>
        <w:t>ն</w:t>
      </w:r>
      <w:r w:rsidR="002E60B3">
        <w:rPr>
          <w:rFonts w:ascii="Sylfaen" w:hAnsi="Sylfaen"/>
          <w:sz w:val="24"/>
          <w:szCs w:val="24"/>
        </w:rPr>
        <w:t>գատու</w:t>
      </w:r>
      <w:r w:rsidRPr="001055A1">
        <w:rPr>
          <w:rFonts w:ascii="Sylfaen" w:hAnsi="Sylfaen"/>
          <w:sz w:val="24"/>
          <w:szCs w:val="24"/>
        </w:rPr>
        <w:t>կարողէհանդեսգալցանկացածֆիզիկականանձ</w:t>
      </w:r>
      <w:r w:rsidRPr="00C26F7D">
        <w:rPr>
          <w:rFonts w:ascii="Sylfaen" w:hAnsi="Sylfaen"/>
          <w:sz w:val="24"/>
          <w:szCs w:val="24"/>
          <w:lang w:val="en-US"/>
        </w:rPr>
        <w:t xml:space="preserve">, </w:t>
      </w:r>
      <w:r w:rsidRPr="001055A1">
        <w:rPr>
          <w:rFonts w:ascii="Sylfaen" w:hAnsi="Sylfaen"/>
          <w:sz w:val="24"/>
          <w:szCs w:val="24"/>
        </w:rPr>
        <w:t>որը</w:t>
      </w:r>
      <w:r w:rsidR="002E60B3">
        <w:rPr>
          <w:rFonts w:ascii="Sylfaen" w:hAnsi="Sylfaen"/>
          <w:sz w:val="24"/>
          <w:szCs w:val="24"/>
          <w:lang w:val="en-US"/>
        </w:rPr>
        <w:t xml:space="preserve"> հանդիսանում</w:t>
      </w:r>
      <w:r w:rsidRPr="001055A1">
        <w:rPr>
          <w:rFonts w:ascii="Sylfaen" w:hAnsi="Sylfaen"/>
          <w:sz w:val="24"/>
          <w:szCs w:val="24"/>
        </w:rPr>
        <w:t>էանհատձեռներեց</w:t>
      </w:r>
      <w:r w:rsidRPr="00C26F7D">
        <w:rPr>
          <w:rFonts w:ascii="Sylfaen" w:hAnsi="Sylfaen"/>
          <w:sz w:val="24"/>
          <w:szCs w:val="24"/>
          <w:lang w:val="en-US"/>
        </w:rPr>
        <w:t xml:space="preserve">, </w:t>
      </w:r>
      <w:r w:rsidRPr="001055A1">
        <w:rPr>
          <w:rFonts w:ascii="Sylfaen" w:hAnsi="Sylfaen"/>
          <w:sz w:val="24"/>
          <w:szCs w:val="24"/>
        </w:rPr>
        <w:t>ինչպեսնաևառևտրայինգործունեությունիրականացնողցանկացածիրավաբանականանձ</w:t>
      </w:r>
      <w:r w:rsidRPr="00C26F7D">
        <w:rPr>
          <w:rFonts w:ascii="Sylfaen" w:hAnsi="Sylfaen"/>
          <w:sz w:val="24"/>
          <w:szCs w:val="24"/>
          <w:lang w:val="en-US"/>
        </w:rPr>
        <w:t xml:space="preserve">, </w:t>
      </w:r>
      <w:r w:rsidRPr="001055A1">
        <w:rPr>
          <w:rFonts w:ascii="Sylfaen" w:hAnsi="Sylfaen"/>
          <w:sz w:val="24"/>
          <w:szCs w:val="24"/>
        </w:rPr>
        <w:t>որնիրհիմնադրմանփաստաթղթերիհամաձայն</w:t>
      </w:r>
      <w:r w:rsidR="001055A1" w:rsidRPr="00C26F7D">
        <w:rPr>
          <w:rFonts w:ascii="Sylfaen" w:hAnsi="Sylfaen"/>
          <w:sz w:val="24"/>
          <w:szCs w:val="24"/>
          <w:lang w:val="en-US"/>
        </w:rPr>
        <w:t>`</w:t>
      </w:r>
      <w:r w:rsidRPr="001055A1">
        <w:rPr>
          <w:rFonts w:ascii="Sylfaen" w:hAnsi="Sylfaen"/>
          <w:sz w:val="24"/>
          <w:szCs w:val="24"/>
        </w:rPr>
        <w:t>ունիգույքըլիզինգիկանոններովվարձակալությանտալուիրավունք</w:t>
      </w:r>
      <w:r w:rsidRPr="00C26F7D">
        <w:rPr>
          <w:rFonts w:ascii="Sylfaen" w:hAnsi="Sylfaen"/>
          <w:sz w:val="24"/>
          <w:szCs w:val="24"/>
          <w:lang w:val="en-US"/>
        </w:rPr>
        <w:t xml:space="preserve">, </w:t>
      </w:r>
      <w:r w:rsidRPr="001055A1">
        <w:rPr>
          <w:rFonts w:ascii="Sylfaen" w:hAnsi="Sylfaen"/>
          <w:sz w:val="24"/>
          <w:szCs w:val="24"/>
        </w:rPr>
        <w:t>այսինքն</w:t>
      </w:r>
      <w:r w:rsidR="001055A1" w:rsidRPr="00C26F7D">
        <w:rPr>
          <w:rFonts w:ascii="Sylfaen" w:hAnsi="Sylfaen"/>
          <w:sz w:val="24"/>
          <w:szCs w:val="24"/>
          <w:lang w:val="en-US"/>
        </w:rPr>
        <w:t xml:space="preserve">` </w:t>
      </w:r>
      <w:r w:rsidRPr="001055A1">
        <w:rPr>
          <w:rFonts w:ascii="Sylfaen" w:hAnsi="Sylfaen"/>
          <w:sz w:val="24"/>
          <w:szCs w:val="24"/>
        </w:rPr>
        <w:t>իրականացնելուլիզինգայինգործունեություն</w:t>
      </w:r>
      <w:r w:rsidRPr="00C26F7D">
        <w:rPr>
          <w:rFonts w:ascii="Sylfaen" w:hAnsi="Sylfaen"/>
          <w:sz w:val="24"/>
          <w:szCs w:val="24"/>
          <w:lang w:val="en-US"/>
        </w:rPr>
        <w:t xml:space="preserve">: </w:t>
      </w:r>
      <w:r w:rsidRPr="001055A1">
        <w:rPr>
          <w:rFonts w:ascii="Sylfaen" w:hAnsi="Sylfaen"/>
          <w:sz w:val="24"/>
          <w:szCs w:val="24"/>
        </w:rPr>
        <w:t>Իսկլիզինգառուկարողէլինելձեռնարկատիրականգործունեությունիրականացնողցանկացածիրավաբանականանձկամանհատ</w:t>
      </w:r>
      <w:r w:rsidR="002E60B3">
        <w:rPr>
          <w:rFonts w:ascii="Sylfaen" w:hAnsi="Sylfaen"/>
          <w:sz w:val="24"/>
          <w:szCs w:val="24"/>
        </w:rPr>
        <w:t>ձեռն</w:t>
      </w:r>
      <w:r w:rsidR="002E60B3">
        <w:rPr>
          <w:rFonts w:ascii="Sylfaen" w:hAnsi="Sylfaen"/>
          <w:sz w:val="24"/>
          <w:szCs w:val="24"/>
          <w:lang w:val="en-US"/>
        </w:rPr>
        <w:t>երեց</w:t>
      </w:r>
      <w:r w:rsidRPr="00C26F7D">
        <w:rPr>
          <w:rFonts w:ascii="Sylfaen" w:hAnsi="Sylfaen"/>
          <w:sz w:val="24"/>
          <w:szCs w:val="24"/>
          <w:lang w:val="en-US"/>
        </w:rPr>
        <w:t>:</w:t>
      </w:r>
    </w:p>
    <w:p w:rsidR="00947F15" w:rsidRPr="00C26F7D" w:rsidRDefault="00947F15" w:rsidP="004E26E3">
      <w:pPr>
        <w:pStyle w:val="30"/>
        <w:numPr>
          <w:ilvl w:val="0"/>
          <w:numId w:val="33"/>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sidRPr="00947F15">
        <w:rPr>
          <w:rFonts w:ascii="Sylfaen" w:hAnsi="Sylfaen"/>
          <w:sz w:val="24"/>
          <w:szCs w:val="24"/>
        </w:rPr>
        <w:t>Բանկայիներաշխիքներիպայմանագրեր</w:t>
      </w:r>
      <w:r w:rsidR="0002286A">
        <w:rPr>
          <w:rFonts w:ascii="Sylfaen" w:hAnsi="Sylfaen"/>
          <w:sz w:val="24"/>
          <w:szCs w:val="24"/>
          <w:lang w:val="en-US"/>
        </w:rPr>
        <w:t>- ս</w:t>
      </w:r>
      <w:r w:rsidR="001055A1">
        <w:rPr>
          <w:rFonts w:ascii="Sylfaen" w:hAnsi="Sylfaen"/>
          <w:sz w:val="24"/>
          <w:szCs w:val="24"/>
          <w:lang w:val="en-US"/>
        </w:rPr>
        <w:t>րանով</w:t>
      </w:r>
      <w:r w:rsidRPr="001055A1">
        <w:rPr>
          <w:rFonts w:ascii="Sylfaen" w:hAnsi="Sylfaen"/>
          <w:sz w:val="24"/>
          <w:szCs w:val="24"/>
        </w:rPr>
        <w:t>բանկըպարտավորվումէվճարելվաճառողին</w:t>
      </w:r>
      <w:r w:rsidRPr="00C26F7D">
        <w:rPr>
          <w:rFonts w:ascii="Sylfaen" w:hAnsi="Sylfaen"/>
          <w:sz w:val="24"/>
          <w:szCs w:val="24"/>
          <w:lang w:val="en-US"/>
        </w:rPr>
        <w:t xml:space="preserve"> (</w:t>
      </w:r>
      <w:r w:rsidRPr="001055A1">
        <w:rPr>
          <w:rFonts w:ascii="Sylfaen" w:hAnsi="Sylfaen"/>
          <w:sz w:val="24"/>
          <w:szCs w:val="24"/>
        </w:rPr>
        <w:t>մատակարարին</w:t>
      </w:r>
      <w:r w:rsidRPr="00C26F7D">
        <w:rPr>
          <w:rFonts w:ascii="Sylfaen" w:hAnsi="Sylfaen"/>
          <w:sz w:val="24"/>
          <w:szCs w:val="24"/>
          <w:lang w:val="en-US"/>
        </w:rPr>
        <w:t xml:space="preserve">) </w:t>
      </w:r>
      <w:r w:rsidRPr="001055A1">
        <w:rPr>
          <w:rFonts w:ascii="Sylfaen" w:hAnsi="Sylfaen"/>
          <w:sz w:val="24"/>
          <w:szCs w:val="24"/>
        </w:rPr>
        <w:t>այնդեպքում</w:t>
      </w:r>
      <w:r w:rsidRPr="00C26F7D">
        <w:rPr>
          <w:rFonts w:ascii="Sylfaen" w:hAnsi="Sylfaen"/>
          <w:sz w:val="24"/>
          <w:szCs w:val="24"/>
          <w:lang w:val="en-US"/>
        </w:rPr>
        <w:t xml:space="preserve">, </w:t>
      </w:r>
      <w:r w:rsidRPr="001055A1">
        <w:rPr>
          <w:rFonts w:ascii="Sylfaen" w:hAnsi="Sylfaen"/>
          <w:sz w:val="24"/>
          <w:szCs w:val="24"/>
        </w:rPr>
        <w:t>երբգնորդըպայմանագրովսահմանվածժամկետումչիկատարումիր</w:t>
      </w:r>
      <w:r w:rsidR="00F4085D">
        <w:rPr>
          <w:rFonts w:ascii="Sylfaen" w:hAnsi="Sylfaen"/>
          <w:sz w:val="24"/>
          <w:szCs w:val="24"/>
        </w:rPr>
        <w:t>պարտավորություն</w:t>
      </w:r>
      <w:r w:rsidR="00F4085D">
        <w:rPr>
          <w:rFonts w:ascii="Sylfaen" w:hAnsi="Sylfaen"/>
          <w:sz w:val="24"/>
          <w:szCs w:val="24"/>
          <w:lang w:val="en-US"/>
        </w:rPr>
        <w:t>ն</w:t>
      </w:r>
      <w:r w:rsidRPr="001055A1">
        <w:rPr>
          <w:rFonts w:ascii="Sylfaen" w:hAnsi="Sylfaen"/>
          <w:sz w:val="24"/>
          <w:szCs w:val="24"/>
        </w:rPr>
        <w:t>երըվաճառողինկատմամբ</w:t>
      </w:r>
      <w:r w:rsidRPr="00C26F7D">
        <w:rPr>
          <w:rFonts w:ascii="Sylfaen" w:hAnsi="Sylfaen"/>
          <w:sz w:val="24"/>
          <w:szCs w:val="24"/>
          <w:lang w:val="en-US"/>
        </w:rPr>
        <w:t>:</w:t>
      </w:r>
    </w:p>
    <w:p w:rsidR="00D24D37" w:rsidRPr="00C26F7D" w:rsidRDefault="00947F15" w:rsidP="004E26E3">
      <w:pPr>
        <w:pStyle w:val="30"/>
        <w:numPr>
          <w:ilvl w:val="0"/>
          <w:numId w:val="38"/>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sidRPr="00947F15">
        <w:rPr>
          <w:rFonts w:ascii="Sylfaen" w:hAnsi="Sylfaen"/>
          <w:sz w:val="24"/>
          <w:szCs w:val="24"/>
        </w:rPr>
        <w:t>Կատարմաներաշխիք</w:t>
      </w:r>
      <w:r w:rsidRPr="00C26F7D">
        <w:rPr>
          <w:rFonts w:ascii="Sylfaen" w:hAnsi="Sylfaen"/>
          <w:sz w:val="24"/>
          <w:szCs w:val="24"/>
          <w:lang w:val="en-US"/>
        </w:rPr>
        <w:t xml:space="preserve">: </w:t>
      </w:r>
      <w:r w:rsidRPr="00947F15">
        <w:rPr>
          <w:rFonts w:ascii="Sylfaen" w:hAnsi="Sylfaen"/>
          <w:sz w:val="24"/>
          <w:szCs w:val="24"/>
        </w:rPr>
        <w:lastRenderedPageBreak/>
        <w:t>Բանկըշահառուիներաշխավորումէերաշխիքայինգումարիչափովփոխհատուցումայնդեպքում</w:t>
      </w:r>
      <w:r w:rsidRPr="00C26F7D">
        <w:rPr>
          <w:rFonts w:ascii="Sylfaen" w:hAnsi="Sylfaen"/>
          <w:sz w:val="24"/>
          <w:szCs w:val="24"/>
          <w:lang w:val="en-US"/>
        </w:rPr>
        <w:t xml:space="preserve">, </w:t>
      </w:r>
      <w:r w:rsidRPr="00947F15">
        <w:rPr>
          <w:rFonts w:ascii="Sylfaen" w:hAnsi="Sylfaen"/>
          <w:sz w:val="24"/>
          <w:szCs w:val="24"/>
        </w:rPr>
        <w:t>եթեգործընկերըչիկատարումպայմանագրովնախատեսվածիրպարտականությունները</w:t>
      </w:r>
      <w:r w:rsidRPr="00C26F7D">
        <w:rPr>
          <w:rFonts w:ascii="Sylfaen" w:hAnsi="Sylfaen"/>
          <w:sz w:val="24"/>
          <w:szCs w:val="24"/>
          <w:lang w:val="en-US"/>
        </w:rPr>
        <w:t>:</w:t>
      </w:r>
    </w:p>
    <w:p w:rsidR="00D24D37" w:rsidRPr="00296172" w:rsidRDefault="00947F15" w:rsidP="004E26E3">
      <w:pPr>
        <w:pStyle w:val="30"/>
        <w:numPr>
          <w:ilvl w:val="0"/>
          <w:numId w:val="38"/>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sidRPr="00D24D37">
        <w:rPr>
          <w:rFonts w:ascii="Sylfaen" w:hAnsi="Sylfaen"/>
          <w:sz w:val="24"/>
          <w:szCs w:val="24"/>
        </w:rPr>
        <w:t>Կանխավճարիվերադարձմաներաշխիք</w:t>
      </w:r>
      <w:r w:rsidRPr="00C26F7D">
        <w:rPr>
          <w:rFonts w:ascii="Sylfaen" w:hAnsi="Sylfaen"/>
          <w:sz w:val="24"/>
          <w:szCs w:val="24"/>
          <w:lang w:val="en-US"/>
        </w:rPr>
        <w:t xml:space="preserve">: </w:t>
      </w:r>
      <w:r w:rsidRPr="00D24D37">
        <w:rPr>
          <w:rFonts w:ascii="Sylfaen" w:hAnsi="Sylfaen"/>
          <w:sz w:val="24"/>
          <w:szCs w:val="24"/>
        </w:rPr>
        <w:t>Շահառուիներաշխավորվումէիրկողմիցվճարվածկանխավճարիվերադարձը</w:t>
      </w:r>
      <w:r w:rsidRPr="00C26F7D">
        <w:rPr>
          <w:rFonts w:ascii="Sylfaen" w:hAnsi="Sylfaen"/>
          <w:sz w:val="24"/>
          <w:szCs w:val="24"/>
          <w:lang w:val="en-US"/>
        </w:rPr>
        <w:t xml:space="preserve">, </w:t>
      </w:r>
      <w:r w:rsidRPr="00D24D37">
        <w:rPr>
          <w:rFonts w:ascii="Sylfaen" w:hAnsi="Sylfaen"/>
          <w:sz w:val="24"/>
          <w:szCs w:val="24"/>
        </w:rPr>
        <w:t>եթեհրամանագրողըչիկատարումպայմանագրովնախատեսվածիր</w:t>
      </w:r>
      <w:r w:rsidR="00D24D37">
        <w:rPr>
          <w:rFonts w:ascii="Sylfaen" w:hAnsi="Sylfaen"/>
          <w:sz w:val="24"/>
          <w:szCs w:val="24"/>
        </w:rPr>
        <w:t>պարտավորու</w:t>
      </w:r>
      <w:r w:rsidR="00D24D37">
        <w:rPr>
          <w:rFonts w:ascii="Sylfaen" w:hAnsi="Sylfaen"/>
          <w:sz w:val="24"/>
          <w:szCs w:val="24"/>
          <w:lang w:val="en-US"/>
        </w:rPr>
        <w:t>թյ</w:t>
      </w:r>
      <w:r w:rsidRPr="00D24D37">
        <w:rPr>
          <w:rFonts w:ascii="Sylfaen" w:hAnsi="Sylfaen"/>
          <w:sz w:val="24"/>
          <w:szCs w:val="24"/>
        </w:rPr>
        <w:t>ունները</w:t>
      </w:r>
      <w:r w:rsidR="00D24D37" w:rsidRPr="00C26F7D">
        <w:rPr>
          <w:rFonts w:ascii="Sylfaen" w:hAnsi="Sylfaen"/>
          <w:sz w:val="24"/>
          <w:szCs w:val="24"/>
          <w:lang w:val="en-US"/>
        </w:rPr>
        <w:t xml:space="preserve">. </w:t>
      </w:r>
      <w:r w:rsidR="00D24D37">
        <w:rPr>
          <w:rFonts w:ascii="Sylfaen" w:hAnsi="Sylfaen"/>
          <w:sz w:val="24"/>
          <w:szCs w:val="24"/>
          <w:lang w:val="en-US"/>
        </w:rPr>
        <w:t>Օ</w:t>
      </w:r>
      <w:r w:rsidRPr="00D24D37">
        <w:rPr>
          <w:rFonts w:ascii="Sylfaen" w:hAnsi="Sylfaen"/>
          <w:sz w:val="24"/>
          <w:szCs w:val="24"/>
        </w:rPr>
        <w:t>ր</w:t>
      </w:r>
      <w:r w:rsidR="00D24D37">
        <w:rPr>
          <w:rFonts w:ascii="Sylfaen" w:hAnsi="Sylfaen"/>
          <w:sz w:val="24"/>
          <w:szCs w:val="24"/>
          <w:lang w:val="en-US"/>
        </w:rPr>
        <w:t>.`</w:t>
      </w:r>
      <w:r w:rsidRPr="00296172">
        <w:rPr>
          <w:rFonts w:ascii="Sylfaen" w:hAnsi="Sylfaen"/>
          <w:sz w:val="24"/>
          <w:szCs w:val="24"/>
          <w:lang w:val="en-US"/>
        </w:rPr>
        <w:t xml:space="preserve"> </w:t>
      </w:r>
      <w:r w:rsidRPr="00D24D37">
        <w:rPr>
          <w:rFonts w:ascii="Sylfaen" w:hAnsi="Sylfaen"/>
          <w:sz w:val="24"/>
          <w:szCs w:val="24"/>
        </w:rPr>
        <w:t>չի</w:t>
      </w:r>
      <w:r w:rsidRPr="00296172">
        <w:rPr>
          <w:rFonts w:ascii="Sylfaen" w:hAnsi="Sylfaen"/>
          <w:sz w:val="24"/>
          <w:szCs w:val="24"/>
          <w:lang w:val="en-US"/>
        </w:rPr>
        <w:t xml:space="preserve"> </w:t>
      </w:r>
      <w:r w:rsidRPr="00D24D37">
        <w:rPr>
          <w:rFonts w:ascii="Sylfaen" w:hAnsi="Sylfaen"/>
          <w:sz w:val="24"/>
          <w:szCs w:val="24"/>
        </w:rPr>
        <w:t>առաքում</w:t>
      </w:r>
      <w:r w:rsidRPr="00296172">
        <w:rPr>
          <w:rFonts w:ascii="Sylfaen" w:hAnsi="Sylfaen"/>
          <w:sz w:val="24"/>
          <w:szCs w:val="24"/>
          <w:lang w:val="en-US"/>
        </w:rPr>
        <w:t xml:space="preserve"> </w:t>
      </w:r>
      <w:r w:rsidRPr="00D24D37">
        <w:rPr>
          <w:rFonts w:ascii="Sylfaen" w:hAnsi="Sylfaen"/>
          <w:sz w:val="24"/>
          <w:szCs w:val="24"/>
        </w:rPr>
        <w:t>ապրանքը</w:t>
      </w:r>
      <w:r w:rsidRPr="00296172">
        <w:rPr>
          <w:rFonts w:ascii="Sylfaen" w:hAnsi="Sylfaen"/>
          <w:sz w:val="24"/>
          <w:szCs w:val="24"/>
          <w:lang w:val="en-US"/>
        </w:rPr>
        <w:t>:</w:t>
      </w:r>
    </w:p>
    <w:p w:rsidR="00947F15" w:rsidRPr="00296172" w:rsidRDefault="00D24D37" w:rsidP="004E26E3">
      <w:pPr>
        <w:pStyle w:val="30"/>
        <w:numPr>
          <w:ilvl w:val="0"/>
          <w:numId w:val="38"/>
        </w:numPr>
        <w:shd w:val="clear" w:color="auto" w:fill="auto"/>
        <w:tabs>
          <w:tab w:val="left" w:pos="-1418"/>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rPr>
        <w:t>Տե</w:t>
      </w:r>
      <w:r>
        <w:rPr>
          <w:rFonts w:ascii="Sylfaen" w:hAnsi="Sylfaen"/>
          <w:sz w:val="24"/>
          <w:szCs w:val="24"/>
          <w:lang w:val="en-US"/>
        </w:rPr>
        <w:t>ն</w:t>
      </w:r>
      <w:r>
        <w:rPr>
          <w:rFonts w:ascii="Sylfaen" w:hAnsi="Sylfaen"/>
          <w:sz w:val="24"/>
          <w:szCs w:val="24"/>
        </w:rPr>
        <w:t>դերայի</w:t>
      </w:r>
      <w:r>
        <w:rPr>
          <w:rFonts w:ascii="Sylfaen" w:hAnsi="Sylfaen"/>
          <w:sz w:val="24"/>
          <w:szCs w:val="24"/>
          <w:lang w:val="en-US"/>
        </w:rPr>
        <w:t>ն</w:t>
      </w:r>
      <w:r w:rsidR="00947F15" w:rsidRPr="00296172">
        <w:rPr>
          <w:rFonts w:ascii="Sylfaen" w:hAnsi="Sylfaen"/>
          <w:sz w:val="24"/>
          <w:szCs w:val="24"/>
          <w:lang w:val="en-US"/>
        </w:rPr>
        <w:t xml:space="preserve"> </w:t>
      </w:r>
      <w:r w:rsidR="00947F15" w:rsidRPr="00D24D37">
        <w:rPr>
          <w:rFonts w:ascii="Sylfaen" w:hAnsi="Sylfaen"/>
          <w:sz w:val="24"/>
          <w:szCs w:val="24"/>
        </w:rPr>
        <w:t>երաշխիք</w:t>
      </w:r>
      <w:r w:rsidR="00947F15" w:rsidRPr="00296172">
        <w:rPr>
          <w:rFonts w:ascii="Sylfaen" w:hAnsi="Sylfaen"/>
          <w:sz w:val="24"/>
          <w:szCs w:val="24"/>
          <w:lang w:val="en-US"/>
        </w:rPr>
        <w:t xml:space="preserve">: </w:t>
      </w:r>
      <w:r w:rsidR="00947F15" w:rsidRPr="00D24D37">
        <w:rPr>
          <w:rFonts w:ascii="Sylfaen" w:hAnsi="Sylfaen"/>
          <w:sz w:val="24"/>
          <w:szCs w:val="24"/>
        </w:rPr>
        <w:t>Տենդերը</w:t>
      </w:r>
      <w:r w:rsidR="00947F15" w:rsidRPr="00296172">
        <w:rPr>
          <w:rFonts w:ascii="Sylfaen" w:hAnsi="Sylfaen"/>
          <w:sz w:val="24"/>
          <w:szCs w:val="24"/>
          <w:lang w:val="en-US"/>
        </w:rPr>
        <w:t xml:space="preserve"> </w:t>
      </w:r>
      <w:r w:rsidR="00947F15" w:rsidRPr="00D24D37">
        <w:rPr>
          <w:rFonts w:ascii="Sylfaen" w:hAnsi="Sylfaen"/>
          <w:sz w:val="24"/>
          <w:szCs w:val="24"/>
        </w:rPr>
        <w:t>կազմակերպողին</w:t>
      </w:r>
      <w:r w:rsidR="00947F15" w:rsidRPr="00296172">
        <w:rPr>
          <w:rFonts w:ascii="Sylfaen" w:hAnsi="Sylfaen"/>
          <w:sz w:val="24"/>
          <w:szCs w:val="24"/>
          <w:lang w:val="en-US"/>
        </w:rPr>
        <w:t xml:space="preserve"> </w:t>
      </w:r>
      <w:r w:rsidR="00947F15" w:rsidRPr="00D24D37">
        <w:rPr>
          <w:rFonts w:ascii="Sylfaen" w:hAnsi="Sylfaen"/>
          <w:sz w:val="24"/>
          <w:szCs w:val="24"/>
        </w:rPr>
        <w:t>երաշխավորում</w:t>
      </w:r>
      <w:r w:rsidR="00947F15" w:rsidRPr="00296172">
        <w:rPr>
          <w:rFonts w:ascii="Sylfaen" w:hAnsi="Sylfaen"/>
          <w:sz w:val="24"/>
          <w:szCs w:val="24"/>
          <w:lang w:val="en-US"/>
        </w:rPr>
        <w:t xml:space="preserve"> </w:t>
      </w:r>
      <w:r w:rsidR="00947F15" w:rsidRPr="00D24D37">
        <w:rPr>
          <w:rFonts w:ascii="Sylfaen" w:hAnsi="Sylfaen"/>
          <w:sz w:val="24"/>
          <w:szCs w:val="24"/>
        </w:rPr>
        <w:t>է</w:t>
      </w:r>
      <w:r w:rsidR="00947F15" w:rsidRPr="00296172">
        <w:rPr>
          <w:rFonts w:ascii="Sylfaen" w:hAnsi="Sylfaen"/>
          <w:sz w:val="24"/>
          <w:szCs w:val="24"/>
          <w:lang w:val="en-US"/>
        </w:rPr>
        <w:t xml:space="preserve"> </w:t>
      </w:r>
      <w:r w:rsidR="00947F15" w:rsidRPr="00D24D37">
        <w:rPr>
          <w:rFonts w:ascii="Sylfaen" w:hAnsi="Sylfaen"/>
          <w:sz w:val="24"/>
          <w:szCs w:val="24"/>
        </w:rPr>
        <w:t>երաշխիքային</w:t>
      </w:r>
      <w:r w:rsidR="00947F15" w:rsidRPr="00296172">
        <w:rPr>
          <w:rFonts w:ascii="Sylfaen" w:hAnsi="Sylfaen"/>
          <w:sz w:val="24"/>
          <w:szCs w:val="24"/>
          <w:lang w:val="en-US"/>
        </w:rPr>
        <w:t xml:space="preserve"> </w:t>
      </w:r>
      <w:r w:rsidR="00947F15" w:rsidRPr="00D24D37">
        <w:rPr>
          <w:rFonts w:ascii="Sylfaen" w:hAnsi="Sylfaen"/>
          <w:sz w:val="24"/>
          <w:szCs w:val="24"/>
        </w:rPr>
        <w:t>գումարի</w:t>
      </w:r>
      <w:r w:rsidR="00947F15" w:rsidRPr="00296172">
        <w:rPr>
          <w:rFonts w:ascii="Sylfaen" w:hAnsi="Sylfaen"/>
          <w:sz w:val="24"/>
          <w:szCs w:val="24"/>
          <w:lang w:val="en-US"/>
        </w:rPr>
        <w:t xml:space="preserve"> </w:t>
      </w:r>
      <w:r w:rsidR="00947F15" w:rsidRPr="00D24D37">
        <w:rPr>
          <w:rFonts w:ascii="Sylfaen" w:hAnsi="Sylfaen"/>
          <w:sz w:val="24"/>
          <w:szCs w:val="24"/>
        </w:rPr>
        <w:t>չափով</w:t>
      </w:r>
      <w:r w:rsidR="00947F15" w:rsidRPr="00296172">
        <w:rPr>
          <w:rFonts w:ascii="Sylfaen" w:hAnsi="Sylfaen"/>
          <w:sz w:val="24"/>
          <w:szCs w:val="24"/>
          <w:lang w:val="en-US"/>
        </w:rPr>
        <w:t xml:space="preserve"> </w:t>
      </w:r>
      <w:r w:rsidR="00947F15" w:rsidRPr="00D24D37">
        <w:rPr>
          <w:rFonts w:ascii="Sylfaen" w:hAnsi="Sylfaen"/>
          <w:sz w:val="24"/>
          <w:szCs w:val="24"/>
        </w:rPr>
        <w:t>փոխհատուցում</w:t>
      </w:r>
      <w:r w:rsidR="00947F15" w:rsidRPr="00296172">
        <w:rPr>
          <w:rFonts w:ascii="Sylfaen" w:hAnsi="Sylfaen"/>
          <w:sz w:val="24"/>
          <w:szCs w:val="24"/>
          <w:lang w:val="en-US"/>
        </w:rPr>
        <w:t xml:space="preserve">, </w:t>
      </w:r>
      <w:r w:rsidR="00947F15" w:rsidRPr="00D24D37">
        <w:rPr>
          <w:rFonts w:ascii="Sylfaen" w:hAnsi="Sylfaen"/>
          <w:sz w:val="24"/>
          <w:szCs w:val="24"/>
        </w:rPr>
        <w:t>եթե</w:t>
      </w:r>
      <w:r w:rsidR="00947F15" w:rsidRPr="00296172">
        <w:rPr>
          <w:rFonts w:ascii="Sylfaen" w:hAnsi="Sylfaen"/>
          <w:sz w:val="24"/>
          <w:szCs w:val="24"/>
          <w:lang w:val="en-US"/>
        </w:rPr>
        <w:t xml:space="preserve"> </w:t>
      </w:r>
      <w:r w:rsidR="00947F15" w:rsidRPr="00D24D37">
        <w:rPr>
          <w:rFonts w:ascii="Sylfaen" w:hAnsi="Sylfaen"/>
          <w:sz w:val="24"/>
          <w:szCs w:val="24"/>
        </w:rPr>
        <w:t>հրամանագրողը</w:t>
      </w:r>
      <w:r w:rsidR="00947F15" w:rsidRPr="00296172">
        <w:rPr>
          <w:rFonts w:ascii="Sylfaen" w:hAnsi="Sylfaen"/>
          <w:sz w:val="24"/>
          <w:szCs w:val="24"/>
          <w:lang w:val="en-US"/>
        </w:rPr>
        <w:t xml:space="preserve"> </w:t>
      </w:r>
      <w:r w:rsidR="00947F15" w:rsidRPr="00D24D37">
        <w:rPr>
          <w:rFonts w:ascii="Sylfaen" w:hAnsi="Sylfaen"/>
          <w:sz w:val="24"/>
          <w:szCs w:val="24"/>
        </w:rPr>
        <w:t>մրցույթում</w:t>
      </w:r>
      <w:r w:rsidR="00947F15" w:rsidRPr="00296172">
        <w:rPr>
          <w:rFonts w:ascii="Sylfaen" w:hAnsi="Sylfaen"/>
          <w:sz w:val="24"/>
          <w:szCs w:val="24"/>
          <w:lang w:val="en-US"/>
        </w:rPr>
        <w:t xml:space="preserve"> </w:t>
      </w:r>
      <w:r w:rsidR="00947F15" w:rsidRPr="00D24D37">
        <w:rPr>
          <w:rFonts w:ascii="Sylfaen" w:hAnsi="Sylfaen"/>
          <w:sz w:val="24"/>
          <w:szCs w:val="24"/>
        </w:rPr>
        <w:t>հաղթելու</w:t>
      </w:r>
      <w:r w:rsidR="00947F15" w:rsidRPr="00296172">
        <w:rPr>
          <w:rFonts w:ascii="Sylfaen" w:hAnsi="Sylfaen"/>
          <w:sz w:val="24"/>
          <w:szCs w:val="24"/>
          <w:lang w:val="en-US"/>
        </w:rPr>
        <w:t xml:space="preserve"> </w:t>
      </w:r>
      <w:r w:rsidR="00947F15" w:rsidRPr="00D24D37">
        <w:rPr>
          <w:rFonts w:ascii="Sylfaen" w:hAnsi="Sylfaen"/>
          <w:sz w:val="24"/>
          <w:szCs w:val="24"/>
        </w:rPr>
        <w:t>դեպքում</w:t>
      </w:r>
      <w:r w:rsidR="00947F15" w:rsidRPr="00296172">
        <w:rPr>
          <w:rFonts w:ascii="Sylfaen" w:hAnsi="Sylfaen"/>
          <w:sz w:val="24"/>
          <w:szCs w:val="24"/>
          <w:lang w:val="en-US"/>
        </w:rPr>
        <w:t xml:space="preserve"> </w:t>
      </w:r>
      <w:r>
        <w:rPr>
          <w:rFonts w:ascii="Sylfaen" w:hAnsi="Sylfaen"/>
          <w:sz w:val="24"/>
          <w:szCs w:val="24"/>
        </w:rPr>
        <w:t>հրաժարվո</w:t>
      </w:r>
      <w:r>
        <w:rPr>
          <w:rFonts w:ascii="Sylfaen" w:hAnsi="Sylfaen"/>
          <w:sz w:val="24"/>
          <w:szCs w:val="24"/>
          <w:lang w:val="en-US"/>
        </w:rPr>
        <w:t>ւ</w:t>
      </w:r>
      <w:r w:rsidR="00947F15" w:rsidRPr="00D24D37">
        <w:rPr>
          <w:rFonts w:ascii="Sylfaen" w:hAnsi="Sylfaen"/>
          <w:sz w:val="24"/>
          <w:szCs w:val="24"/>
        </w:rPr>
        <w:t>մ</w:t>
      </w:r>
      <w:r w:rsidR="00947F15" w:rsidRPr="00296172">
        <w:rPr>
          <w:rFonts w:ascii="Sylfaen" w:hAnsi="Sylfaen"/>
          <w:sz w:val="24"/>
          <w:szCs w:val="24"/>
          <w:lang w:val="en-US"/>
        </w:rPr>
        <w:t xml:space="preserve"> </w:t>
      </w:r>
      <w:r w:rsidR="00947F15" w:rsidRPr="00D24D37">
        <w:rPr>
          <w:rFonts w:ascii="Sylfaen" w:hAnsi="Sylfaen"/>
          <w:sz w:val="24"/>
          <w:szCs w:val="24"/>
        </w:rPr>
        <w:t>է</w:t>
      </w:r>
      <w:r w:rsidR="00947F15" w:rsidRPr="00296172">
        <w:rPr>
          <w:rFonts w:ascii="Sylfaen" w:hAnsi="Sylfaen"/>
          <w:sz w:val="24"/>
          <w:szCs w:val="24"/>
          <w:lang w:val="en-US"/>
        </w:rPr>
        <w:t xml:space="preserve"> </w:t>
      </w:r>
      <w:r w:rsidR="00947F15" w:rsidRPr="00D24D37">
        <w:rPr>
          <w:rFonts w:ascii="Sylfaen" w:hAnsi="Sylfaen"/>
          <w:sz w:val="24"/>
          <w:szCs w:val="24"/>
        </w:rPr>
        <w:t>կնքել</w:t>
      </w:r>
      <w:r w:rsidR="00947F15" w:rsidRPr="00296172">
        <w:rPr>
          <w:rFonts w:ascii="Sylfaen" w:hAnsi="Sylfaen"/>
          <w:sz w:val="24"/>
          <w:szCs w:val="24"/>
          <w:lang w:val="en-US"/>
        </w:rPr>
        <w:t xml:space="preserve"> </w:t>
      </w:r>
      <w:r w:rsidR="00947F15" w:rsidRPr="00D24D37">
        <w:rPr>
          <w:rFonts w:ascii="Sylfaen" w:hAnsi="Sylfaen"/>
          <w:sz w:val="24"/>
          <w:szCs w:val="24"/>
        </w:rPr>
        <w:t>պայմանագիրը</w:t>
      </w:r>
      <w:r w:rsidR="00947F15" w:rsidRPr="00296172">
        <w:rPr>
          <w:rFonts w:ascii="Sylfaen" w:hAnsi="Sylfaen"/>
          <w:sz w:val="24"/>
          <w:szCs w:val="24"/>
          <w:lang w:val="en-US"/>
        </w:rPr>
        <w:t xml:space="preserve"> </w:t>
      </w:r>
      <w:r w:rsidR="00947F15" w:rsidRPr="00D24D37">
        <w:rPr>
          <w:rFonts w:ascii="Sylfaen" w:hAnsi="Sylfaen"/>
          <w:sz w:val="24"/>
          <w:szCs w:val="24"/>
        </w:rPr>
        <w:t>կամ</w:t>
      </w:r>
      <w:r w:rsidR="00947F15" w:rsidRPr="00296172">
        <w:rPr>
          <w:rFonts w:ascii="Sylfaen" w:hAnsi="Sylfaen"/>
          <w:sz w:val="24"/>
          <w:szCs w:val="24"/>
          <w:lang w:val="en-US"/>
        </w:rPr>
        <w:t xml:space="preserve"> </w:t>
      </w:r>
      <w:r w:rsidR="00947F15" w:rsidRPr="00D24D37">
        <w:rPr>
          <w:rFonts w:ascii="Sylfaen" w:hAnsi="Sylfaen"/>
          <w:sz w:val="24"/>
          <w:szCs w:val="24"/>
        </w:rPr>
        <w:t>ի</w:t>
      </w:r>
      <w:r w:rsidR="00947F15" w:rsidRPr="00296172">
        <w:rPr>
          <w:rFonts w:ascii="Sylfaen" w:hAnsi="Sylfaen"/>
          <w:sz w:val="24"/>
          <w:szCs w:val="24"/>
          <w:lang w:val="en-US"/>
        </w:rPr>
        <w:t xml:space="preserve"> </w:t>
      </w:r>
      <w:r w:rsidR="00947F15" w:rsidRPr="00D24D37">
        <w:rPr>
          <w:rFonts w:ascii="Sylfaen" w:hAnsi="Sylfaen"/>
          <w:sz w:val="24"/>
          <w:szCs w:val="24"/>
        </w:rPr>
        <w:t>վիճակի</w:t>
      </w:r>
      <w:r w:rsidR="00947F15" w:rsidRPr="00296172">
        <w:rPr>
          <w:rFonts w:ascii="Sylfaen" w:hAnsi="Sylfaen"/>
          <w:sz w:val="24"/>
          <w:szCs w:val="24"/>
          <w:lang w:val="en-US"/>
        </w:rPr>
        <w:t xml:space="preserve"> </w:t>
      </w:r>
      <w:r w:rsidR="00947F15" w:rsidRPr="00D24D37">
        <w:rPr>
          <w:rFonts w:ascii="Sylfaen" w:hAnsi="Sylfaen"/>
          <w:sz w:val="24"/>
          <w:szCs w:val="24"/>
        </w:rPr>
        <w:t>չէ</w:t>
      </w:r>
      <w:r w:rsidR="00947F15" w:rsidRPr="00296172">
        <w:rPr>
          <w:rFonts w:ascii="Sylfaen" w:hAnsi="Sylfaen"/>
          <w:sz w:val="24"/>
          <w:szCs w:val="24"/>
          <w:lang w:val="en-US"/>
        </w:rPr>
        <w:t xml:space="preserve"> </w:t>
      </w:r>
      <w:r>
        <w:rPr>
          <w:rFonts w:ascii="Sylfaen" w:hAnsi="Sylfaen"/>
          <w:sz w:val="24"/>
          <w:szCs w:val="24"/>
        </w:rPr>
        <w:t>կա</w:t>
      </w:r>
      <w:r>
        <w:rPr>
          <w:rFonts w:ascii="Sylfaen" w:hAnsi="Sylfaen"/>
          <w:sz w:val="24"/>
          <w:szCs w:val="24"/>
          <w:lang w:val="en-US"/>
        </w:rPr>
        <w:t>տ</w:t>
      </w:r>
      <w:r w:rsidR="00947F15" w:rsidRPr="00D24D37">
        <w:rPr>
          <w:rFonts w:ascii="Sylfaen" w:hAnsi="Sylfaen"/>
          <w:sz w:val="24"/>
          <w:szCs w:val="24"/>
        </w:rPr>
        <w:t>արել</w:t>
      </w:r>
      <w:r w:rsidR="00947F15" w:rsidRPr="00296172">
        <w:rPr>
          <w:rFonts w:ascii="Sylfaen" w:hAnsi="Sylfaen"/>
          <w:sz w:val="24"/>
          <w:szCs w:val="24"/>
          <w:lang w:val="en-US"/>
        </w:rPr>
        <w:t xml:space="preserve"> </w:t>
      </w:r>
      <w:r w:rsidR="00947F15" w:rsidRPr="00D24D37">
        <w:rPr>
          <w:rFonts w:ascii="Sylfaen" w:hAnsi="Sylfaen"/>
          <w:sz w:val="24"/>
          <w:szCs w:val="24"/>
        </w:rPr>
        <w:t>դրանով</w:t>
      </w:r>
      <w:r w:rsidR="00947F15" w:rsidRPr="00296172">
        <w:rPr>
          <w:rFonts w:ascii="Sylfaen" w:hAnsi="Sylfaen"/>
          <w:sz w:val="24"/>
          <w:szCs w:val="24"/>
          <w:lang w:val="en-US"/>
        </w:rPr>
        <w:t xml:space="preserve"> </w:t>
      </w:r>
      <w:r w:rsidR="00947F15" w:rsidRPr="00D24D37">
        <w:rPr>
          <w:rFonts w:ascii="Sylfaen" w:hAnsi="Sylfaen"/>
          <w:sz w:val="24"/>
          <w:szCs w:val="24"/>
        </w:rPr>
        <w:t>ամրագրված</w:t>
      </w:r>
      <w:r w:rsidR="00947F15" w:rsidRPr="00296172">
        <w:rPr>
          <w:rFonts w:ascii="Sylfaen" w:hAnsi="Sylfaen"/>
          <w:sz w:val="24"/>
          <w:szCs w:val="24"/>
          <w:lang w:val="en-US"/>
        </w:rPr>
        <w:t xml:space="preserve"> </w:t>
      </w:r>
      <w:r w:rsidR="00947F15" w:rsidRPr="00D24D37">
        <w:rPr>
          <w:rFonts w:ascii="Sylfaen" w:hAnsi="Sylfaen"/>
          <w:sz w:val="24"/>
          <w:szCs w:val="24"/>
        </w:rPr>
        <w:t>իր</w:t>
      </w:r>
      <w:r w:rsidR="00947F15" w:rsidRPr="00296172">
        <w:rPr>
          <w:rFonts w:ascii="Sylfaen" w:hAnsi="Sylfaen"/>
          <w:sz w:val="24"/>
          <w:szCs w:val="24"/>
          <w:lang w:val="en-US"/>
        </w:rPr>
        <w:t xml:space="preserve"> </w:t>
      </w:r>
      <w:r w:rsidR="00E51FD2">
        <w:rPr>
          <w:rFonts w:ascii="Sylfaen" w:hAnsi="Sylfaen"/>
          <w:sz w:val="24"/>
          <w:szCs w:val="24"/>
        </w:rPr>
        <w:t>պար</w:t>
      </w:r>
      <w:r w:rsidR="00E51FD2">
        <w:rPr>
          <w:rFonts w:ascii="Sylfaen" w:hAnsi="Sylfaen"/>
          <w:sz w:val="24"/>
          <w:szCs w:val="24"/>
          <w:lang w:val="en-US"/>
        </w:rPr>
        <w:t>տ</w:t>
      </w:r>
      <w:r w:rsidR="00947F15" w:rsidRPr="00D24D37">
        <w:rPr>
          <w:rFonts w:ascii="Sylfaen" w:hAnsi="Sylfaen"/>
          <w:sz w:val="24"/>
          <w:szCs w:val="24"/>
        </w:rPr>
        <w:t>ավորո</w:t>
      </w:r>
      <w:r>
        <w:rPr>
          <w:rFonts w:ascii="Sylfaen" w:hAnsi="Sylfaen"/>
          <w:sz w:val="24"/>
          <w:szCs w:val="24"/>
          <w:lang w:val="en-US"/>
        </w:rPr>
        <w:t>ւ</w:t>
      </w:r>
      <w:r w:rsidR="00947F15" w:rsidRPr="00D24D37">
        <w:rPr>
          <w:rFonts w:ascii="Sylfaen" w:hAnsi="Sylfaen"/>
          <w:sz w:val="24"/>
          <w:szCs w:val="24"/>
        </w:rPr>
        <w:t>թյուն</w:t>
      </w:r>
      <w:r>
        <w:rPr>
          <w:rFonts w:ascii="Sylfaen" w:hAnsi="Sylfaen"/>
          <w:sz w:val="24"/>
          <w:szCs w:val="24"/>
          <w:lang w:val="en-US"/>
        </w:rPr>
        <w:t>ն</w:t>
      </w:r>
      <w:r w:rsidR="00947F15" w:rsidRPr="00D24D37">
        <w:rPr>
          <w:rFonts w:ascii="Sylfaen" w:hAnsi="Sylfaen"/>
          <w:sz w:val="24"/>
          <w:szCs w:val="24"/>
        </w:rPr>
        <w:t>երը</w:t>
      </w:r>
      <w:r w:rsidR="00947F15" w:rsidRPr="00296172">
        <w:rPr>
          <w:rFonts w:ascii="Sylfaen" w:hAnsi="Sylfaen"/>
          <w:sz w:val="24"/>
          <w:szCs w:val="24"/>
          <w:lang w:val="en-US"/>
        </w:rPr>
        <w:t>:</w:t>
      </w:r>
    </w:p>
    <w:p w:rsidR="00027105" w:rsidRPr="00296172" w:rsidRDefault="00027105" w:rsidP="004E26E3">
      <w:pPr>
        <w:pStyle w:val="30"/>
        <w:shd w:val="clear" w:color="auto" w:fill="auto"/>
        <w:tabs>
          <w:tab w:val="left" w:pos="-1418"/>
          <w:tab w:val="left" w:pos="426"/>
        </w:tabs>
        <w:spacing w:line="288" w:lineRule="auto"/>
        <w:ind w:left="426" w:firstLine="567"/>
        <w:contextualSpacing/>
        <w:jc w:val="both"/>
        <w:rPr>
          <w:rFonts w:ascii="Sylfaen" w:hAnsi="Sylfaen"/>
          <w:sz w:val="24"/>
          <w:szCs w:val="24"/>
          <w:lang w:val="en-US"/>
        </w:rPr>
      </w:pPr>
    </w:p>
    <w:p w:rsidR="00947F15" w:rsidRPr="005666FA" w:rsidRDefault="00947F15" w:rsidP="004E26E3">
      <w:pPr>
        <w:pStyle w:val="120"/>
        <w:shd w:val="clear" w:color="auto" w:fill="auto"/>
        <w:tabs>
          <w:tab w:val="left" w:pos="426"/>
        </w:tabs>
        <w:spacing w:line="288" w:lineRule="auto"/>
        <w:ind w:left="426" w:firstLine="567"/>
        <w:contextualSpacing/>
        <w:jc w:val="both"/>
        <w:rPr>
          <w:rFonts w:ascii="Sylfaen" w:hAnsi="Sylfaen"/>
          <w:sz w:val="24"/>
          <w:szCs w:val="24"/>
          <w:lang w:val="en-US"/>
        </w:rPr>
      </w:pPr>
      <w:r w:rsidRPr="00D24D37">
        <w:rPr>
          <w:rFonts w:ascii="Sylfaen" w:hAnsi="Sylfaen"/>
          <w:i/>
          <w:sz w:val="24"/>
          <w:szCs w:val="24"/>
        </w:rPr>
        <w:t>Ածանցյալ ֆինանսական գործիքներ</w:t>
      </w:r>
      <w:r w:rsidR="00D24D37">
        <w:rPr>
          <w:rFonts w:ascii="Sylfaen" w:hAnsi="Sylfaen"/>
          <w:i/>
          <w:sz w:val="24"/>
          <w:szCs w:val="24"/>
          <w:lang w:val="en-US"/>
        </w:rPr>
        <w:t>նեն</w:t>
      </w:r>
      <w:r w:rsidR="005666FA">
        <w:rPr>
          <w:rFonts w:ascii="Sylfaen" w:hAnsi="Sylfaen"/>
          <w:sz w:val="24"/>
          <w:szCs w:val="24"/>
          <w:lang w:val="en-US"/>
        </w:rPr>
        <w:t>`</w:t>
      </w:r>
    </w:p>
    <w:p w:rsidR="00947F15" w:rsidRPr="00A20036" w:rsidRDefault="00947F15" w:rsidP="004E26E3">
      <w:pPr>
        <w:pStyle w:val="130"/>
        <w:numPr>
          <w:ilvl w:val="0"/>
          <w:numId w:val="39"/>
        </w:numPr>
        <w:shd w:val="clear" w:color="auto" w:fill="auto"/>
        <w:tabs>
          <w:tab w:val="left" w:pos="426"/>
        </w:tabs>
        <w:spacing w:line="288" w:lineRule="auto"/>
        <w:ind w:left="426" w:firstLine="567"/>
        <w:contextualSpacing/>
        <w:jc w:val="both"/>
        <w:rPr>
          <w:rFonts w:ascii="Sylfaen" w:hAnsi="Sylfaen"/>
          <w:sz w:val="24"/>
          <w:szCs w:val="24"/>
          <w:lang w:val="en-US"/>
        </w:rPr>
      </w:pPr>
      <w:r w:rsidRPr="00947F15">
        <w:rPr>
          <w:rFonts w:ascii="Sylfaen" w:hAnsi="Sylfaen"/>
          <w:sz w:val="24"/>
          <w:szCs w:val="24"/>
        </w:rPr>
        <w:t>Ռեպոգործարք</w:t>
      </w:r>
      <w:r w:rsidR="0002286A">
        <w:rPr>
          <w:rFonts w:ascii="Sylfaen" w:hAnsi="Sylfaen"/>
          <w:sz w:val="24"/>
          <w:szCs w:val="24"/>
          <w:lang w:val="en-US"/>
        </w:rPr>
        <w:t xml:space="preserve">-այս </w:t>
      </w:r>
      <w:r w:rsidR="00D24D37">
        <w:rPr>
          <w:rFonts w:ascii="Sylfaen" w:hAnsi="Sylfaen"/>
          <w:sz w:val="24"/>
          <w:szCs w:val="24"/>
        </w:rPr>
        <w:t>դեպքումա</w:t>
      </w:r>
      <w:r w:rsidR="00D24D37">
        <w:rPr>
          <w:rFonts w:ascii="Sylfaen" w:hAnsi="Sylfaen"/>
          <w:sz w:val="24"/>
          <w:szCs w:val="24"/>
          <w:lang w:val="en-US"/>
        </w:rPr>
        <w:t>ռև</w:t>
      </w:r>
      <w:r w:rsidRPr="00947F15">
        <w:rPr>
          <w:rFonts w:ascii="Sylfaen" w:hAnsi="Sylfaen"/>
          <w:sz w:val="24"/>
          <w:szCs w:val="24"/>
        </w:rPr>
        <w:t>արա</w:t>
      </w:r>
      <w:r w:rsidR="00D24D37">
        <w:rPr>
          <w:rFonts w:ascii="Sylfaen" w:hAnsi="Sylfaen"/>
          <w:sz w:val="24"/>
          <w:szCs w:val="24"/>
        </w:rPr>
        <w:t>յինբանկըհանդեսէգալիսորպես</w:t>
      </w:r>
      <w:r w:rsidR="00D24D37">
        <w:rPr>
          <w:rFonts w:ascii="Sylfaen" w:hAnsi="Sylfaen"/>
          <w:sz w:val="24"/>
          <w:szCs w:val="24"/>
          <w:lang w:val="en-US"/>
        </w:rPr>
        <w:t>ա</w:t>
      </w:r>
      <w:r w:rsidRPr="00947F15">
        <w:rPr>
          <w:rFonts w:ascii="Sylfaen" w:hAnsi="Sylfaen"/>
          <w:sz w:val="24"/>
          <w:szCs w:val="24"/>
        </w:rPr>
        <w:t>րժեթղթեր</w:t>
      </w:r>
      <w:r w:rsidR="00D24D37">
        <w:rPr>
          <w:rFonts w:ascii="Sylfaen" w:hAnsi="Sylfaen"/>
          <w:sz w:val="24"/>
          <w:szCs w:val="24"/>
          <w:lang w:val="en-US"/>
        </w:rPr>
        <w:t>վ</w:t>
      </w:r>
      <w:r w:rsidRPr="00947F15">
        <w:rPr>
          <w:rFonts w:ascii="Sylfaen" w:hAnsi="Sylfaen"/>
          <w:sz w:val="24"/>
          <w:szCs w:val="24"/>
        </w:rPr>
        <w:t>աճառող</w:t>
      </w:r>
      <w:r w:rsidR="00A20036">
        <w:rPr>
          <w:rFonts w:ascii="Sylfaen" w:hAnsi="Sylfaen"/>
          <w:sz w:val="24"/>
          <w:szCs w:val="24"/>
          <w:lang w:val="en-US"/>
        </w:rPr>
        <w:t>`</w:t>
      </w:r>
      <w:r w:rsidRPr="00947F15">
        <w:rPr>
          <w:rFonts w:ascii="Sylfaen" w:hAnsi="Sylfaen"/>
          <w:sz w:val="24"/>
          <w:szCs w:val="24"/>
        </w:rPr>
        <w:t>դրանքհամաձայ</w:t>
      </w:r>
      <w:r w:rsidR="00D24D37">
        <w:rPr>
          <w:rFonts w:ascii="Sylfaen" w:hAnsi="Sylfaen"/>
          <w:sz w:val="24"/>
          <w:szCs w:val="24"/>
          <w:lang w:val="en-US"/>
        </w:rPr>
        <w:t>ն</w:t>
      </w:r>
      <w:r w:rsidRPr="00947F15">
        <w:rPr>
          <w:rFonts w:ascii="Sylfaen" w:hAnsi="Sylfaen"/>
          <w:sz w:val="24"/>
          <w:szCs w:val="24"/>
        </w:rPr>
        <w:t>ագրումնշվածժամկետ</w:t>
      </w:r>
      <w:r w:rsidR="00D24D37">
        <w:rPr>
          <w:rFonts w:ascii="Sylfaen" w:hAnsi="Sylfaen"/>
          <w:sz w:val="24"/>
          <w:szCs w:val="24"/>
        </w:rPr>
        <w:t>ումվաճառքիգնովհետգնելու</w:t>
      </w:r>
      <w:r w:rsidR="00D24D37">
        <w:rPr>
          <w:rFonts w:ascii="Sylfaen" w:hAnsi="Sylfaen"/>
          <w:sz w:val="24"/>
          <w:szCs w:val="24"/>
          <w:lang w:val="en-US"/>
        </w:rPr>
        <w:t>ևս</w:t>
      </w:r>
      <w:r w:rsidR="002E33D8">
        <w:rPr>
          <w:rFonts w:ascii="Sylfaen" w:hAnsi="Sylfaen"/>
          <w:sz w:val="24"/>
          <w:szCs w:val="24"/>
        </w:rPr>
        <w:t>ահմանվածտոկո</w:t>
      </w:r>
      <w:r w:rsidR="002E33D8">
        <w:rPr>
          <w:rFonts w:ascii="Sylfaen" w:hAnsi="Sylfaen"/>
          <w:sz w:val="24"/>
          <w:szCs w:val="24"/>
          <w:lang w:val="en-US"/>
        </w:rPr>
        <w:t>սներ</w:t>
      </w:r>
      <w:r w:rsidRPr="00947F15">
        <w:rPr>
          <w:rFonts w:ascii="Sylfaen" w:hAnsi="Sylfaen"/>
          <w:sz w:val="24"/>
          <w:szCs w:val="24"/>
        </w:rPr>
        <w:t>վճարելուպարտավորությամբ</w:t>
      </w:r>
      <w:r w:rsidRPr="007621E6">
        <w:rPr>
          <w:rFonts w:ascii="Sylfaen" w:hAnsi="Sylfaen"/>
          <w:sz w:val="24"/>
          <w:szCs w:val="24"/>
          <w:lang w:val="en-US"/>
        </w:rPr>
        <w:t xml:space="preserve">, </w:t>
      </w:r>
      <w:r w:rsidRPr="00947F15">
        <w:rPr>
          <w:rFonts w:ascii="Sylfaen" w:hAnsi="Sylfaen"/>
          <w:sz w:val="24"/>
          <w:szCs w:val="24"/>
        </w:rPr>
        <w:t>իսկ</w:t>
      </w:r>
      <w:r w:rsidR="00A96354">
        <w:rPr>
          <w:rFonts w:ascii="Sylfaen" w:hAnsi="Sylfaen"/>
          <w:sz w:val="24"/>
          <w:szCs w:val="24"/>
        </w:rPr>
        <w:t>Կ</w:t>
      </w:r>
      <w:r w:rsidR="00A96354">
        <w:rPr>
          <w:rFonts w:ascii="Sylfaen" w:hAnsi="Sylfaen"/>
          <w:sz w:val="24"/>
          <w:szCs w:val="24"/>
          <w:lang w:val="en-US"/>
        </w:rPr>
        <w:t>Բ-ն</w:t>
      </w:r>
      <w:r w:rsidR="002E33D8" w:rsidRPr="007621E6">
        <w:rPr>
          <w:rFonts w:ascii="Sylfaen" w:hAnsi="Sylfaen"/>
          <w:sz w:val="24"/>
          <w:szCs w:val="24"/>
          <w:lang w:val="en-US"/>
        </w:rPr>
        <w:t xml:space="preserve">` </w:t>
      </w:r>
      <w:r w:rsidRPr="00947F15">
        <w:rPr>
          <w:rFonts w:ascii="Sylfaen" w:hAnsi="Sylfaen"/>
          <w:sz w:val="24"/>
          <w:szCs w:val="24"/>
        </w:rPr>
        <w:t>որպես</w:t>
      </w:r>
      <w:r w:rsidR="002E33D8">
        <w:rPr>
          <w:rFonts w:ascii="Sylfaen" w:hAnsi="Sylfaen"/>
          <w:sz w:val="24"/>
          <w:szCs w:val="24"/>
          <w:lang w:val="en-US"/>
        </w:rPr>
        <w:t>գ</w:t>
      </w:r>
      <w:r w:rsidRPr="00947F15">
        <w:rPr>
          <w:rFonts w:ascii="Sylfaen" w:hAnsi="Sylfaen"/>
          <w:sz w:val="24"/>
          <w:szCs w:val="24"/>
        </w:rPr>
        <w:t>նորդհամաձայ</w:t>
      </w:r>
      <w:r w:rsidR="003F52A3">
        <w:rPr>
          <w:rFonts w:ascii="Sylfaen" w:hAnsi="Sylfaen"/>
          <w:sz w:val="24"/>
          <w:szCs w:val="24"/>
          <w:lang w:val="en-US"/>
        </w:rPr>
        <w:t>ն</w:t>
      </w:r>
      <w:r w:rsidRPr="00947F15">
        <w:rPr>
          <w:rFonts w:ascii="Sylfaen" w:hAnsi="Sylfaen"/>
          <w:sz w:val="24"/>
          <w:szCs w:val="24"/>
        </w:rPr>
        <w:t>ագրումնշվածժ</w:t>
      </w:r>
      <w:r w:rsidR="002E33D8">
        <w:rPr>
          <w:rFonts w:ascii="Sylfaen" w:hAnsi="Sylfaen"/>
          <w:sz w:val="24"/>
          <w:szCs w:val="24"/>
        </w:rPr>
        <w:t>ամկետումպարտավորվելովդրանք</w:t>
      </w:r>
      <w:r w:rsidR="002E33D8">
        <w:rPr>
          <w:rFonts w:ascii="Sylfaen" w:hAnsi="Sylfaen"/>
          <w:sz w:val="24"/>
          <w:szCs w:val="24"/>
          <w:lang w:val="en-US"/>
        </w:rPr>
        <w:t>վ</w:t>
      </w:r>
      <w:r w:rsidRPr="00947F15">
        <w:rPr>
          <w:rFonts w:ascii="Sylfaen" w:hAnsi="Sylfaen"/>
          <w:sz w:val="24"/>
          <w:szCs w:val="24"/>
        </w:rPr>
        <w:t>երավաճառելառևտրայինբանկին</w:t>
      </w:r>
      <w:r w:rsidRPr="007621E6">
        <w:rPr>
          <w:rFonts w:ascii="Sylfaen" w:hAnsi="Sylfaen"/>
          <w:sz w:val="24"/>
          <w:szCs w:val="24"/>
          <w:lang w:val="en-US"/>
        </w:rPr>
        <w:t>:</w:t>
      </w:r>
      <w:r w:rsidR="002E33D8" w:rsidRPr="00A20036">
        <w:rPr>
          <w:rFonts w:ascii="Sylfaen" w:hAnsi="Sylfaen"/>
          <w:sz w:val="24"/>
          <w:szCs w:val="24"/>
          <w:lang w:val="en-US"/>
        </w:rPr>
        <w:t>Հ</w:t>
      </w:r>
      <w:r w:rsidRPr="00A20036">
        <w:rPr>
          <w:rFonts w:ascii="Sylfaen" w:hAnsi="Sylfaen"/>
          <w:sz w:val="24"/>
          <w:szCs w:val="24"/>
        </w:rPr>
        <w:t>ակադարձռեպոգործարքիկնքմանդեպքու</w:t>
      </w:r>
      <w:r w:rsidR="002E33D8" w:rsidRPr="00A20036">
        <w:rPr>
          <w:rFonts w:ascii="Sylfaen" w:hAnsi="Sylfaen"/>
          <w:sz w:val="24"/>
          <w:szCs w:val="24"/>
        </w:rPr>
        <w:t>մ</w:t>
      </w:r>
      <w:r w:rsidR="00A96354" w:rsidRPr="00A20036">
        <w:rPr>
          <w:rFonts w:ascii="Sylfaen" w:hAnsi="Sylfaen"/>
          <w:sz w:val="24"/>
          <w:szCs w:val="24"/>
          <w:lang w:val="en-US"/>
        </w:rPr>
        <w:t>ԿԲ-</w:t>
      </w:r>
      <w:r w:rsidR="002E33D8" w:rsidRPr="00A20036">
        <w:rPr>
          <w:rFonts w:ascii="Sylfaen" w:hAnsi="Sylfaen"/>
          <w:sz w:val="24"/>
          <w:szCs w:val="24"/>
          <w:lang w:val="en-US"/>
        </w:rPr>
        <w:t>նէ</w:t>
      </w:r>
      <w:r w:rsidR="002E33D8" w:rsidRPr="00A20036">
        <w:rPr>
          <w:rFonts w:ascii="Sylfaen" w:hAnsi="Sylfaen"/>
          <w:sz w:val="24"/>
          <w:szCs w:val="24"/>
        </w:rPr>
        <w:t>հանդեսգա</w:t>
      </w:r>
      <w:r w:rsidR="002E33D8" w:rsidRPr="00A20036">
        <w:rPr>
          <w:rFonts w:ascii="Sylfaen" w:hAnsi="Sylfaen"/>
          <w:sz w:val="24"/>
          <w:szCs w:val="24"/>
          <w:lang w:val="en-US"/>
        </w:rPr>
        <w:t>լի</w:t>
      </w:r>
      <w:r w:rsidRPr="00A20036">
        <w:rPr>
          <w:rFonts w:ascii="Sylfaen" w:hAnsi="Sylfaen"/>
          <w:sz w:val="24"/>
          <w:szCs w:val="24"/>
        </w:rPr>
        <w:t>սո</w:t>
      </w:r>
      <w:r w:rsidR="002E33D8" w:rsidRPr="00A20036">
        <w:rPr>
          <w:rFonts w:ascii="Sylfaen" w:hAnsi="Sylfaen"/>
          <w:sz w:val="24"/>
          <w:szCs w:val="24"/>
          <w:lang w:val="en-US"/>
        </w:rPr>
        <w:t>ր</w:t>
      </w:r>
      <w:r w:rsidRPr="00A20036">
        <w:rPr>
          <w:rFonts w:ascii="Sylfaen" w:hAnsi="Sylfaen"/>
          <w:sz w:val="24"/>
          <w:szCs w:val="24"/>
        </w:rPr>
        <w:t>ո</w:t>
      </w:r>
      <w:r w:rsidR="002E33D8" w:rsidRPr="00A20036">
        <w:rPr>
          <w:rFonts w:ascii="Sylfaen" w:hAnsi="Sylfaen"/>
          <w:sz w:val="24"/>
          <w:szCs w:val="24"/>
          <w:lang w:val="en-US"/>
        </w:rPr>
        <w:t>պ</w:t>
      </w:r>
      <w:r w:rsidRPr="00A20036">
        <w:rPr>
          <w:rFonts w:ascii="Sylfaen" w:hAnsi="Sylfaen"/>
          <w:sz w:val="24"/>
          <w:szCs w:val="24"/>
        </w:rPr>
        <w:t>ես</w:t>
      </w:r>
      <w:r w:rsidR="00A20036">
        <w:rPr>
          <w:rFonts w:ascii="Sylfaen" w:hAnsi="Sylfaen"/>
          <w:sz w:val="24"/>
          <w:szCs w:val="24"/>
          <w:lang w:val="en-US"/>
        </w:rPr>
        <w:t>ա</w:t>
      </w:r>
      <w:r w:rsidR="00A20036" w:rsidRPr="00947F15">
        <w:rPr>
          <w:rFonts w:ascii="Sylfaen" w:hAnsi="Sylfaen"/>
          <w:sz w:val="24"/>
          <w:szCs w:val="24"/>
        </w:rPr>
        <w:t>րժեթղթեր</w:t>
      </w:r>
      <w:r w:rsidR="002E33D8" w:rsidRPr="00A20036">
        <w:rPr>
          <w:rFonts w:ascii="Sylfaen" w:hAnsi="Sylfaen"/>
          <w:sz w:val="24"/>
          <w:szCs w:val="24"/>
          <w:lang w:val="en-US"/>
        </w:rPr>
        <w:t>վ</w:t>
      </w:r>
      <w:r w:rsidR="002E33D8" w:rsidRPr="00A20036">
        <w:rPr>
          <w:rFonts w:ascii="Sylfaen" w:hAnsi="Sylfaen"/>
          <w:sz w:val="24"/>
          <w:szCs w:val="24"/>
        </w:rPr>
        <w:t>աճառող</w:t>
      </w:r>
      <w:r w:rsidR="002E33D8" w:rsidRPr="00A20036">
        <w:rPr>
          <w:rFonts w:ascii="Sylfaen" w:hAnsi="Sylfaen"/>
          <w:sz w:val="24"/>
          <w:szCs w:val="24"/>
          <w:lang w:val="en-US"/>
        </w:rPr>
        <w:t xml:space="preserve">, </w:t>
      </w:r>
      <w:r w:rsidR="002E33D8" w:rsidRPr="00A20036">
        <w:rPr>
          <w:rFonts w:ascii="Sylfaen" w:hAnsi="Sylfaen"/>
          <w:sz w:val="24"/>
          <w:szCs w:val="24"/>
        </w:rPr>
        <w:t>իսկառևտրայինբանկ</w:t>
      </w:r>
      <w:r w:rsidR="002E33D8" w:rsidRPr="00A20036">
        <w:rPr>
          <w:rFonts w:ascii="Sylfaen" w:hAnsi="Sylfaen"/>
          <w:sz w:val="24"/>
          <w:szCs w:val="24"/>
          <w:lang w:val="en-US"/>
        </w:rPr>
        <w:t xml:space="preserve">ը` </w:t>
      </w:r>
      <w:r w:rsidR="002E33D8" w:rsidRPr="00A20036">
        <w:rPr>
          <w:rFonts w:ascii="Sylfaen" w:hAnsi="Sylfaen"/>
          <w:sz w:val="24"/>
          <w:szCs w:val="24"/>
        </w:rPr>
        <w:t>որպես</w:t>
      </w:r>
      <w:r w:rsidR="002E33D8" w:rsidRPr="00A20036">
        <w:rPr>
          <w:rFonts w:ascii="Sylfaen" w:hAnsi="Sylfaen"/>
          <w:sz w:val="24"/>
          <w:szCs w:val="24"/>
          <w:lang w:val="en-US"/>
        </w:rPr>
        <w:t>գ</w:t>
      </w:r>
      <w:r w:rsidRPr="00A20036">
        <w:rPr>
          <w:rFonts w:ascii="Sylfaen" w:hAnsi="Sylfaen"/>
          <w:sz w:val="24"/>
          <w:szCs w:val="24"/>
        </w:rPr>
        <w:t>նորդհամաձայ</w:t>
      </w:r>
      <w:r w:rsidR="002E33D8" w:rsidRPr="00A20036">
        <w:rPr>
          <w:rFonts w:ascii="Sylfaen" w:hAnsi="Sylfaen"/>
          <w:sz w:val="24"/>
          <w:szCs w:val="24"/>
          <w:lang w:val="en-US"/>
        </w:rPr>
        <w:t>ն</w:t>
      </w:r>
      <w:r w:rsidRPr="00A20036">
        <w:rPr>
          <w:rFonts w:ascii="Sylfaen" w:hAnsi="Sylfaen"/>
          <w:sz w:val="24"/>
          <w:szCs w:val="24"/>
        </w:rPr>
        <w:t>ագրումնշվածժամկետումպարտավորվելովվերավաճա</w:t>
      </w:r>
      <w:r w:rsidR="002E33D8" w:rsidRPr="00A20036">
        <w:rPr>
          <w:rFonts w:ascii="Sylfaen" w:hAnsi="Sylfaen"/>
          <w:sz w:val="24"/>
          <w:szCs w:val="24"/>
          <w:lang w:val="en-US"/>
        </w:rPr>
        <w:t>ռ</w:t>
      </w:r>
      <w:r w:rsidRPr="00A20036">
        <w:rPr>
          <w:rFonts w:ascii="Sylfaen" w:hAnsi="Sylfaen"/>
          <w:sz w:val="24"/>
          <w:szCs w:val="24"/>
        </w:rPr>
        <w:t>ե</w:t>
      </w:r>
      <w:r w:rsidR="002E33D8" w:rsidRPr="00A20036">
        <w:rPr>
          <w:rFonts w:ascii="Sylfaen" w:hAnsi="Sylfaen"/>
          <w:sz w:val="24"/>
          <w:szCs w:val="24"/>
          <w:lang w:val="en-US"/>
        </w:rPr>
        <w:t>լ</w:t>
      </w:r>
      <w:r w:rsidR="00A96354" w:rsidRPr="00A20036">
        <w:rPr>
          <w:rFonts w:ascii="Sylfaen" w:hAnsi="Sylfaen"/>
          <w:sz w:val="24"/>
          <w:szCs w:val="24"/>
          <w:lang w:val="en-US"/>
        </w:rPr>
        <w:t xml:space="preserve"> ԿԲ-</w:t>
      </w:r>
      <w:r w:rsidRPr="00A20036">
        <w:rPr>
          <w:rFonts w:ascii="Sylfaen" w:hAnsi="Sylfaen"/>
          <w:sz w:val="24"/>
          <w:szCs w:val="24"/>
        </w:rPr>
        <w:t>ին</w:t>
      </w:r>
      <w:r w:rsidRPr="00A20036">
        <w:rPr>
          <w:rFonts w:ascii="Sylfaen" w:hAnsi="Sylfaen"/>
          <w:sz w:val="24"/>
          <w:szCs w:val="24"/>
          <w:lang w:val="en-US"/>
        </w:rPr>
        <w:t>:</w:t>
      </w:r>
    </w:p>
    <w:p w:rsidR="00D35634" w:rsidRPr="00B310D6" w:rsidRDefault="00D35634" w:rsidP="004E26E3">
      <w:pPr>
        <w:pStyle w:val="30"/>
        <w:numPr>
          <w:ilvl w:val="0"/>
          <w:numId w:val="39"/>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sidRPr="00D35634">
        <w:rPr>
          <w:rFonts w:ascii="Sylfaen" w:hAnsi="Sylfaen"/>
          <w:sz w:val="24"/>
        </w:rPr>
        <w:t>Սփոթգործարք</w:t>
      </w:r>
      <w:r w:rsidR="00F4085D">
        <w:rPr>
          <w:rFonts w:ascii="Sylfaen" w:hAnsi="Sylfaen"/>
          <w:sz w:val="24"/>
          <w:lang w:val="en-US"/>
        </w:rPr>
        <w:t>-</w:t>
      </w:r>
      <w:r w:rsidRPr="00D35634">
        <w:rPr>
          <w:rFonts w:ascii="Sylfaen" w:hAnsi="Sylfaen"/>
          <w:sz w:val="24"/>
          <w:lang w:val="en-US" w:bidi="en-US"/>
        </w:rPr>
        <w:t>այս</w:t>
      </w:r>
      <w:r w:rsidRPr="00D35634">
        <w:rPr>
          <w:rFonts w:ascii="Sylfaen" w:hAnsi="Sylfaen"/>
          <w:sz w:val="24"/>
        </w:rPr>
        <w:t>դեպքումերկուարժույթներըփոխանակվումենգործարքովսահմանվածփոխարժեքով</w:t>
      </w:r>
      <w:r w:rsidRPr="00B310D6">
        <w:rPr>
          <w:rFonts w:ascii="Sylfaen" w:hAnsi="Sylfaen"/>
          <w:sz w:val="24"/>
          <w:lang w:val="en-US"/>
        </w:rPr>
        <w:t xml:space="preserve">, </w:t>
      </w:r>
      <w:r w:rsidRPr="00D35634">
        <w:rPr>
          <w:rFonts w:ascii="Sylfaen" w:hAnsi="Sylfaen"/>
          <w:sz w:val="24"/>
        </w:rPr>
        <w:t>երկուբանկայինօրվաընթացքում</w:t>
      </w:r>
      <w:r w:rsidRPr="00B310D6">
        <w:rPr>
          <w:rFonts w:ascii="Sylfaen" w:hAnsi="Sylfaen"/>
          <w:sz w:val="24"/>
          <w:lang w:val="en-US"/>
        </w:rPr>
        <w:t xml:space="preserve">: </w:t>
      </w:r>
      <w:r w:rsidRPr="00D35634">
        <w:rPr>
          <w:rFonts w:ascii="Sylfaen" w:hAnsi="Sylfaen"/>
          <w:sz w:val="24"/>
          <w:lang w:val="en-US"/>
        </w:rPr>
        <w:t>Ո</w:t>
      </w:r>
      <w:r w:rsidRPr="00D35634">
        <w:rPr>
          <w:rFonts w:ascii="Sylfaen" w:hAnsi="Sylfaen"/>
          <w:sz w:val="24"/>
        </w:rPr>
        <w:t>րևէփոխանակմանկետումդոլարիփոխանակումըդրամովսփոթգործարքիօրինակէ</w:t>
      </w:r>
      <w:r w:rsidRPr="00B310D6">
        <w:rPr>
          <w:rFonts w:ascii="Sylfaen" w:hAnsi="Sylfaen"/>
          <w:sz w:val="24"/>
          <w:lang w:val="en-US"/>
        </w:rPr>
        <w:t xml:space="preserve">: </w:t>
      </w:r>
      <w:r w:rsidRPr="00D35634">
        <w:rPr>
          <w:rFonts w:ascii="Sylfaen" w:hAnsi="Sylfaen"/>
          <w:sz w:val="24"/>
        </w:rPr>
        <w:t>Արտարժույթիհամաշխարհայինշուկայում</w:t>
      </w:r>
      <w:r w:rsidRPr="00B310D6">
        <w:rPr>
          <w:rFonts w:ascii="Sylfaen" w:hAnsi="Sylfaen"/>
          <w:sz w:val="24"/>
          <w:lang w:val="en-US"/>
        </w:rPr>
        <w:t xml:space="preserve">, </w:t>
      </w:r>
      <w:r w:rsidRPr="00D35634">
        <w:rPr>
          <w:rFonts w:ascii="Sylfaen" w:hAnsi="Sylfaen"/>
          <w:sz w:val="24"/>
        </w:rPr>
        <w:t>սակայն</w:t>
      </w:r>
      <w:r w:rsidRPr="00B310D6">
        <w:rPr>
          <w:rFonts w:ascii="Sylfaen" w:hAnsi="Sylfaen"/>
          <w:sz w:val="24"/>
          <w:lang w:val="en-US"/>
        </w:rPr>
        <w:t xml:space="preserve">, </w:t>
      </w:r>
      <w:r w:rsidRPr="00D35634">
        <w:rPr>
          <w:rFonts w:ascii="Sylfaen" w:hAnsi="Sylfaen"/>
          <w:sz w:val="24"/>
        </w:rPr>
        <w:t>սփոթգործարքներիբացարձակմեծամասնությունըիրականացվումէոչթեփոխանակմանկետերում</w:t>
      </w:r>
      <w:r w:rsidRPr="00B310D6">
        <w:rPr>
          <w:rFonts w:ascii="Sylfaen" w:hAnsi="Sylfaen"/>
          <w:sz w:val="24"/>
          <w:lang w:val="en-US"/>
        </w:rPr>
        <w:t xml:space="preserve">, </w:t>
      </w:r>
      <w:r w:rsidRPr="00D35634">
        <w:rPr>
          <w:rFonts w:ascii="Sylfaen" w:hAnsi="Sylfaen"/>
          <w:sz w:val="24"/>
        </w:rPr>
        <w:t>այլբորսաներում</w:t>
      </w:r>
      <w:r w:rsidRPr="00B310D6">
        <w:rPr>
          <w:rFonts w:ascii="Sylfaen" w:hAnsi="Sylfaen"/>
          <w:sz w:val="24"/>
          <w:lang w:val="en-US"/>
        </w:rPr>
        <w:t xml:space="preserve">: </w:t>
      </w:r>
      <w:bookmarkStart w:id="0" w:name="bookmark6"/>
    </w:p>
    <w:p w:rsidR="009A3187" w:rsidRPr="00B310D6" w:rsidRDefault="00D35634" w:rsidP="004E26E3">
      <w:pPr>
        <w:pStyle w:val="30"/>
        <w:numPr>
          <w:ilvl w:val="0"/>
          <w:numId w:val="39"/>
        </w:numPr>
        <w:shd w:val="clear" w:color="auto" w:fill="auto"/>
        <w:tabs>
          <w:tab w:val="left" w:pos="426"/>
        </w:tabs>
        <w:spacing w:line="288" w:lineRule="auto"/>
        <w:ind w:left="426" w:firstLine="567"/>
        <w:contextualSpacing/>
        <w:jc w:val="both"/>
        <w:rPr>
          <w:rFonts w:ascii="Sylfaen" w:hAnsi="Sylfaen"/>
          <w:sz w:val="24"/>
          <w:szCs w:val="24"/>
          <w:lang w:val="en-US"/>
        </w:rPr>
      </w:pPr>
      <w:r w:rsidRPr="009A3187">
        <w:rPr>
          <w:rFonts w:ascii="Sylfaen" w:hAnsi="Sylfaen"/>
          <w:sz w:val="24"/>
        </w:rPr>
        <w:t>Ֆորվարդգործարք</w:t>
      </w:r>
      <w:r w:rsidR="00F4085D">
        <w:rPr>
          <w:rFonts w:ascii="Sylfaen" w:hAnsi="Sylfaen"/>
          <w:sz w:val="24"/>
          <w:lang w:val="en-US" w:bidi="en-US"/>
        </w:rPr>
        <w:t>-</w:t>
      </w:r>
      <w:r w:rsidRPr="009A3187">
        <w:rPr>
          <w:rFonts w:ascii="Sylfaen" w:hAnsi="Sylfaen"/>
          <w:sz w:val="24"/>
          <w:lang w:val="en-US" w:bidi="en-US"/>
        </w:rPr>
        <w:t>այս</w:t>
      </w:r>
      <w:r w:rsidRPr="009A3187">
        <w:rPr>
          <w:rFonts w:ascii="Sylfaen" w:hAnsi="Sylfaen"/>
          <w:sz w:val="24"/>
        </w:rPr>
        <w:t>դեպքումերկուարժույթներըփոխանակվումեննախապեսսահմանվածփոխարժեքով</w:t>
      </w:r>
      <w:r w:rsidRPr="00B310D6">
        <w:rPr>
          <w:rFonts w:ascii="Sylfaen" w:hAnsi="Sylfaen"/>
          <w:sz w:val="24"/>
          <w:lang w:val="en-US"/>
        </w:rPr>
        <w:t xml:space="preserve">, </w:t>
      </w:r>
      <w:r w:rsidRPr="009A3187">
        <w:rPr>
          <w:rFonts w:ascii="Sylfaen" w:hAnsi="Sylfaen"/>
          <w:sz w:val="24"/>
        </w:rPr>
        <w:t>ապագաորոշակիժամկետում</w:t>
      </w:r>
      <w:r w:rsidRPr="00B310D6">
        <w:rPr>
          <w:rFonts w:ascii="Sylfaen" w:hAnsi="Sylfaen"/>
          <w:sz w:val="24"/>
          <w:lang w:val="en-US"/>
        </w:rPr>
        <w:t xml:space="preserve"> (</w:t>
      </w:r>
      <w:r w:rsidRPr="009A3187">
        <w:rPr>
          <w:rFonts w:ascii="Sylfaen" w:hAnsi="Sylfaen"/>
          <w:sz w:val="24"/>
        </w:rPr>
        <w:t>ավելիքան</w:t>
      </w:r>
      <w:r w:rsidR="00F24A34">
        <w:rPr>
          <w:rFonts w:ascii="Sylfaen" w:hAnsi="Sylfaen"/>
          <w:sz w:val="24"/>
          <w:lang w:val="en-US"/>
        </w:rPr>
        <w:t>2</w:t>
      </w:r>
      <w:r w:rsidRPr="009A3187">
        <w:rPr>
          <w:rFonts w:ascii="Sylfaen" w:hAnsi="Sylfaen"/>
          <w:sz w:val="24"/>
        </w:rPr>
        <w:t>բանկայինօր</w:t>
      </w:r>
      <w:r w:rsidRPr="00DF67FD">
        <w:rPr>
          <w:rFonts w:ascii="Sylfaen" w:hAnsi="Sylfaen"/>
          <w:sz w:val="24"/>
        </w:rPr>
        <w:t>անց</w:t>
      </w:r>
      <w:r w:rsidR="009A3187" w:rsidRPr="00B310D6">
        <w:rPr>
          <w:rFonts w:ascii="Sylfaen" w:hAnsi="Sylfaen"/>
          <w:sz w:val="24"/>
          <w:lang w:val="en-US"/>
        </w:rPr>
        <w:t xml:space="preserve">): </w:t>
      </w:r>
      <w:r w:rsidRPr="00DF67FD">
        <w:rPr>
          <w:rFonts w:ascii="Sylfaen" w:hAnsi="Sylfaen"/>
          <w:sz w:val="24"/>
        </w:rPr>
        <w:t>Ֆորվարդգործարքներըհնարավորությունենտալիսապահովագրվել</w:t>
      </w:r>
      <w:r w:rsidRPr="00DF67FD">
        <w:rPr>
          <w:rFonts w:ascii="Sylfaen" w:hAnsi="Sylfaen"/>
          <w:sz w:val="24"/>
          <w:szCs w:val="24"/>
        </w:rPr>
        <w:t>փոխարժեքներիտատանմանռիսկից</w:t>
      </w:r>
      <w:r w:rsidRPr="00B310D6">
        <w:rPr>
          <w:rFonts w:ascii="Sylfaen" w:hAnsi="Sylfaen"/>
          <w:sz w:val="24"/>
          <w:szCs w:val="24"/>
          <w:lang w:val="en-US"/>
        </w:rPr>
        <w:t xml:space="preserve">, </w:t>
      </w:r>
      <w:r w:rsidRPr="00DF67FD">
        <w:rPr>
          <w:rFonts w:ascii="Sylfaen" w:hAnsi="Sylfaen"/>
          <w:sz w:val="24"/>
          <w:szCs w:val="24"/>
        </w:rPr>
        <w:t>քանիորկողմերընախապեսպայմանավորվումենայնփոխարժեքիվերաբերյալ</w:t>
      </w:r>
      <w:r w:rsidRPr="00B310D6">
        <w:rPr>
          <w:rFonts w:ascii="Sylfaen" w:hAnsi="Sylfaen"/>
          <w:sz w:val="24"/>
          <w:szCs w:val="24"/>
          <w:lang w:val="en-US"/>
        </w:rPr>
        <w:t xml:space="preserve">, </w:t>
      </w:r>
      <w:r w:rsidRPr="00DF67FD">
        <w:rPr>
          <w:rFonts w:ascii="Sylfaen" w:hAnsi="Sylfaen"/>
          <w:sz w:val="24"/>
          <w:szCs w:val="24"/>
        </w:rPr>
        <w:t>որովպետքէկատարվիարժույթներիփոխանակումըսահմանվածժամկետը</w:t>
      </w:r>
      <w:r w:rsidR="009A3187" w:rsidRPr="00DF67FD">
        <w:rPr>
          <w:rFonts w:ascii="Sylfaen" w:hAnsi="Sylfaen"/>
          <w:sz w:val="24"/>
          <w:szCs w:val="24"/>
        </w:rPr>
        <w:t>լրանալու</w:t>
      </w:r>
      <w:r w:rsidR="009A3187" w:rsidRPr="00DF67FD">
        <w:rPr>
          <w:rFonts w:ascii="Sylfaen" w:hAnsi="Sylfaen"/>
          <w:sz w:val="24"/>
          <w:szCs w:val="24"/>
          <w:lang w:val="en-US"/>
        </w:rPr>
        <w:t>ց</w:t>
      </w:r>
      <w:r w:rsidRPr="00DF67FD">
        <w:rPr>
          <w:rFonts w:ascii="Sylfaen" w:hAnsi="Sylfaen"/>
          <w:sz w:val="24"/>
          <w:szCs w:val="24"/>
        </w:rPr>
        <w:t>հետո</w:t>
      </w:r>
      <w:r w:rsidRPr="00B310D6">
        <w:rPr>
          <w:rFonts w:ascii="Sylfaen" w:hAnsi="Sylfaen"/>
          <w:sz w:val="24"/>
          <w:szCs w:val="24"/>
          <w:lang w:val="en-US"/>
        </w:rPr>
        <w:t>:</w:t>
      </w:r>
    </w:p>
    <w:p w:rsidR="00DF67FD" w:rsidRPr="00B310D6" w:rsidRDefault="009A3187" w:rsidP="004E26E3">
      <w:pPr>
        <w:pStyle w:val="30"/>
        <w:numPr>
          <w:ilvl w:val="0"/>
          <w:numId w:val="39"/>
        </w:numPr>
        <w:shd w:val="clear" w:color="auto" w:fill="auto"/>
        <w:tabs>
          <w:tab w:val="left" w:pos="426"/>
        </w:tabs>
        <w:spacing w:line="288" w:lineRule="auto"/>
        <w:ind w:left="426" w:firstLine="567"/>
        <w:contextualSpacing/>
        <w:jc w:val="both"/>
        <w:rPr>
          <w:rFonts w:ascii="Sylfaen" w:hAnsi="Sylfaen"/>
          <w:sz w:val="24"/>
          <w:szCs w:val="24"/>
          <w:lang w:val="en-US"/>
        </w:rPr>
      </w:pPr>
      <w:r w:rsidRPr="00DF67FD">
        <w:rPr>
          <w:rFonts w:ascii="Sylfaen" w:hAnsi="Sylfaen"/>
          <w:sz w:val="24"/>
          <w:szCs w:val="24"/>
        </w:rPr>
        <w:t>Արտարժույթիսվոփգործարք</w:t>
      </w:r>
      <w:r w:rsidR="00F4085D">
        <w:rPr>
          <w:rFonts w:ascii="Sylfaen" w:hAnsi="Sylfaen"/>
          <w:sz w:val="24"/>
          <w:szCs w:val="24"/>
          <w:lang w:val="en-US"/>
        </w:rPr>
        <w:t>-</w:t>
      </w:r>
      <w:r w:rsidRPr="00DF67FD">
        <w:rPr>
          <w:rFonts w:ascii="Sylfaen" w:hAnsi="Sylfaen"/>
          <w:sz w:val="24"/>
          <w:szCs w:val="24"/>
          <w:lang w:val="en-US"/>
        </w:rPr>
        <w:t>այսդեպքում</w:t>
      </w:r>
      <w:r w:rsidRPr="00DF67FD">
        <w:rPr>
          <w:rFonts w:ascii="Sylfaen" w:hAnsi="Sylfaen"/>
          <w:sz w:val="24"/>
          <w:szCs w:val="24"/>
        </w:rPr>
        <w:t>երկուարժույթներփոխանակվումենգործարքովսահմանվածօրըևսահմանվածփոխարժեքովևապաայդերկուարժույ</w:t>
      </w:r>
      <w:r w:rsidRPr="00DF67FD">
        <w:rPr>
          <w:rFonts w:ascii="Sylfaen" w:hAnsi="Sylfaen"/>
          <w:sz w:val="24"/>
          <w:szCs w:val="24"/>
          <w:lang w:val="en-US"/>
        </w:rPr>
        <w:t>թները</w:t>
      </w:r>
      <w:r w:rsidR="00DD317B">
        <w:rPr>
          <w:rFonts w:ascii="Sylfaen" w:hAnsi="Sylfaen"/>
          <w:sz w:val="24"/>
          <w:szCs w:val="24"/>
          <w:lang w:val="en-US"/>
        </w:rPr>
        <w:t>հ</w:t>
      </w:r>
      <w:r w:rsidRPr="00DF67FD">
        <w:rPr>
          <w:rFonts w:ascii="Sylfaen" w:hAnsi="Sylfaen"/>
          <w:sz w:val="24"/>
          <w:szCs w:val="24"/>
        </w:rPr>
        <w:t>ետենփոխանակվումապագասահմանվածժամկետումգործարքիկնքմանժամանակնախապեսպայմանավորվածփոխարժեքով</w:t>
      </w:r>
      <w:r w:rsidRPr="00B310D6">
        <w:rPr>
          <w:rFonts w:ascii="Sylfaen" w:hAnsi="Sylfaen"/>
          <w:sz w:val="24"/>
          <w:szCs w:val="24"/>
          <w:lang w:val="en-US"/>
        </w:rPr>
        <w:t>:</w:t>
      </w:r>
      <w:r w:rsidRPr="00DF67FD">
        <w:rPr>
          <w:rFonts w:ascii="Sylfaen" w:hAnsi="Sylfaen"/>
          <w:sz w:val="24"/>
          <w:szCs w:val="24"/>
        </w:rPr>
        <w:t>Այսինքնարտարժույթիսվոփգործարքըմեկարժույթիսփոթվաճառքնէմեկայլարժույթովև</w:t>
      </w:r>
      <w:r w:rsidRPr="00B310D6">
        <w:rPr>
          <w:rFonts w:ascii="Sylfaen" w:hAnsi="Sylfaen"/>
          <w:sz w:val="24"/>
          <w:szCs w:val="24"/>
          <w:lang w:val="en-US"/>
        </w:rPr>
        <w:t xml:space="preserve">, </w:t>
      </w:r>
      <w:r w:rsidRPr="00DF67FD">
        <w:rPr>
          <w:rFonts w:ascii="Sylfaen" w:hAnsi="Sylfaen"/>
          <w:sz w:val="24"/>
          <w:szCs w:val="24"/>
        </w:rPr>
        <w:lastRenderedPageBreak/>
        <w:t>միաժամանակ</w:t>
      </w:r>
      <w:r w:rsidRPr="00B310D6">
        <w:rPr>
          <w:rFonts w:ascii="Sylfaen" w:hAnsi="Sylfaen"/>
          <w:sz w:val="24"/>
          <w:szCs w:val="24"/>
          <w:lang w:val="en-US"/>
        </w:rPr>
        <w:t xml:space="preserve">, </w:t>
      </w:r>
      <w:r w:rsidRPr="00DF67FD">
        <w:rPr>
          <w:rFonts w:ascii="Sylfaen" w:hAnsi="Sylfaen"/>
          <w:sz w:val="24"/>
          <w:szCs w:val="24"/>
        </w:rPr>
        <w:t>առաջինարժույթիֆորվարդգնումը</w:t>
      </w:r>
      <w:r w:rsidRPr="00B310D6">
        <w:rPr>
          <w:rFonts w:ascii="Sylfaen" w:hAnsi="Sylfaen"/>
          <w:sz w:val="24"/>
          <w:szCs w:val="24"/>
          <w:lang w:val="en-US"/>
        </w:rPr>
        <w:t xml:space="preserve">: </w:t>
      </w:r>
      <w:r w:rsidRPr="00DF67FD">
        <w:rPr>
          <w:rFonts w:ascii="Sylfaen" w:hAnsi="Sylfaen"/>
          <w:sz w:val="24"/>
          <w:szCs w:val="24"/>
        </w:rPr>
        <w:t>Սվոփգործարքներըկիրառվումենինչպեսռիսկիցապահովագրվելու</w:t>
      </w:r>
      <w:r w:rsidRPr="00B310D6">
        <w:rPr>
          <w:rFonts w:ascii="Sylfaen" w:hAnsi="Sylfaen"/>
          <w:sz w:val="24"/>
          <w:szCs w:val="24"/>
          <w:lang w:val="en-US"/>
        </w:rPr>
        <w:t xml:space="preserve">` </w:t>
      </w:r>
      <w:r w:rsidRPr="00DF67FD">
        <w:rPr>
          <w:rFonts w:ascii="Sylfaen" w:hAnsi="Sylfaen"/>
          <w:sz w:val="24"/>
          <w:szCs w:val="24"/>
        </w:rPr>
        <w:t>հեդջինգի</w:t>
      </w:r>
      <w:r w:rsidRPr="00B310D6">
        <w:rPr>
          <w:rFonts w:ascii="Sylfaen" w:hAnsi="Sylfaen"/>
          <w:sz w:val="24"/>
          <w:szCs w:val="24"/>
          <w:lang w:val="en-US"/>
        </w:rPr>
        <w:t xml:space="preserve">, </w:t>
      </w:r>
      <w:r w:rsidRPr="00DF67FD">
        <w:rPr>
          <w:rFonts w:ascii="Sylfaen" w:hAnsi="Sylfaen"/>
          <w:sz w:val="24"/>
          <w:szCs w:val="24"/>
        </w:rPr>
        <w:t>այնպեսէլ</w:t>
      </w:r>
      <w:r w:rsidRPr="00B310D6">
        <w:rPr>
          <w:rFonts w:ascii="Sylfaen" w:hAnsi="Sylfaen"/>
          <w:sz w:val="24"/>
          <w:szCs w:val="24"/>
          <w:lang w:val="en-US"/>
        </w:rPr>
        <w:t xml:space="preserve">` </w:t>
      </w:r>
      <w:r w:rsidRPr="00DF67FD">
        <w:rPr>
          <w:rFonts w:ascii="Sylfaen" w:hAnsi="Sylfaen"/>
          <w:sz w:val="24"/>
          <w:szCs w:val="24"/>
        </w:rPr>
        <w:t>սպեկուլյատիվնպատակներով</w:t>
      </w:r>
      <w:r w:rsidRPr="00B310D6">
        <w:rPr>
          <w:rFonts w:ascii="Sylfaen" w:hAnsi="Sylfaen"/>
          <w:sz w:val="24"/>
          <w:szCs w:val="24"/>
          <w:lang w:val="en-US"/>
        </w:rPr>
        <w:t xml:space="preserve">: </w:t>
      </w:r>
    </w:p>
    <w:p w:rsidR="00DF67FD" w:rsidRPr="00B310D6" w:rsidRDefault="00DF67FD" w:rsidP="004E26E3">
      <w:pPr>
        <w:pStyle w:val="30"/>
        <w:numPr>
          <w:ilvl w:val="0"/>
          <w:numId w:val="39"/>
        </w:numPr>
        <w:shd w:val="clear" w:color="auto" w:fill="auto"/>
        <w:tabs>
          <w:tab w:val="left" w:pos="426"/>
        </w:tabs>
        <w:spacing w:line="288" w:lineRule="auto"/>
        <w:ind w:left="426" w:firstLine="567"/>
        <w:contextualSpacing/>
        <w:jc w:val="both"/>
        <w:rPr>
          <w:rFonts w:ascii="Sylfaen" w:hAnsi="Sylfaen"/>
          <w:sz w:val="24"/>
          <w:szCs w:val="24"/>
          <w:lang w:val="en-US"/>
        </w:rPr>
      </w:pPr>
      <w:r w:rsidRPr="00DF67FD">
        <w:rPr>
          <w:rFonts w:ascii="Sylfaen" w:hAnsi="Sylfaen"/>
          <w:sz w:val="24"/>
          <w:szCs w:val="24"/>
        </w:rPr>
        <w:t>Արժութայինօպցիոն</w:t>
      </w:r>
      <w:r w:rsidR="00F4085D">
        <w:rPr>
          <w:rStyle w:val="311pt"/>
          <w:rFonts w:ascii="Sylfaen" w:hAnsi="Sylfaen"/>
          <w:color w:val="auto"/>
          <w:sz w:val="24"/>
          <w:szCs w:val="24"/>
        </w:rPr>
        <w:t>-</w:t>
      </w:r>
      <w:r>
        <w:rPr>
          <w:rStyle w:val="311pt"/>
          <w:rFonts w:ascii="Sylfaen" w:hAnsi="Sylfaen"/>
          <w:color w:val="auto"/>
          <w:sz w:val="24"/>
          <w:szCs w:val="24"/>
        </w:rPr>
        <w:t>սահնարավորությունէ</w:t>
      </w:r>
      <w:r>
        <w:rPr>
          <w:rFonts w:ascii="Sylfaen" w:hAnsi="Sylfaen"/>
          <w:sz w:val="24"/>
          <w:szCs w:val="24"/>
        </w:rPr>
        <w:t>ընձե</w:t>
      </w:r>
      <w:r>
        <w:rPr>
          <w:rFonts w:ascii="Sylfaen" w:hAnsi="Sylfaen"/>
          <w:sz w:val="24"/>
          <w:szCs w:val="24"/>
          <w:lang w:val="en-US"/>
        </w:rPr>
        <w:t>ռ</w:t>
      </w:r>
      <w:r w:rsidRPr="00DF67FD">
        <w:rPr>
          <w:rFonts w:ascii="Sylfaen" w:hAnsi="Sylfaen"/>
          <w:sz w:val="24"/>
          <w:szCs w:val="24"/>
        </w:rPr>
        <w:t>ումերկու</w:t>
      </w:r>
      <w:r>
        <w:rPr>
          <w:rFonts w:ascii="Sylfaen" w:hAnsi="Sylfaen"/>
          <w:sz w:val="24"/>
          <w:szCs w:val="24"/>
          <w:lang w:val="en-US"/>
        </w:rPr>
        <w:t>արժույթ</w:t>
      </w:r>
      <w:r w:rsidRPr="00DF67FD">
        <w:rPr>
          <w:rFonts w:ascii="Sylfaen" w:hAnsi="Sylfaen"/>
          <w:sz w:val="24"/>
          <w:szCs w:val="24"/>
        </w:rPr>
        <w:t>ների</w:t>
      </w:r>
      <w:r>
        <w:rPr>
          <w:rFonts w:ascii="Sylfaen" w:hAnsi="Sylfaen"/>
          <w:sz w:val="24"/>
          <w:szCs w:val="24"/>
        </w:rPr>
        <w:t>փոխանակ</w:t>
      </w:r>
      <w:r>
        <w:rPr>
          <w:rFonts w:ascii="Sylfaen" w:hAnsi="Sylfaen"/>
          <w:sz w:val="24"/>
          <w:szCs w:val="24"/>
          <w:lang w:val="en-US"/>
        </w:rPr>
        <w:t>ու</w:t>
      </w:r>
      <w:r>
        <w:rPr>
          <w:rFonts w:ascii="Sylfaen" w:hAnsi="Sylfaen"/>
          <w:sz w:val="24"/>
          <w:szCs w:val="24"/>
        </w:rPr>
        <w:t>մ</w:t>
      </w:r>
      <w:r w:rsidRPr="00DF67FD">
        <w:rPr>
          <w:rFonts w:ascii="Sylfaen" w:hAnsi="Sylfaen"/>
          <w:sz w:val="24"/>
          <w:szCs w:val="24"/>
        </w:rPr>
        <w:t>գործարքովսահմանվածփոխարժեքով</w:t>
      </w:r>
      <w:r w:rsidRPr="00B310D6">
        <w:rPr>
          <w:rFonts w:ascii="Sylfaen" w:hAnsi="Sylfaen"/>
          <w:sz w:val="24"/>
          <w:szCs w:val="24"/>
          <w:lang w:val="en-US"/>
        </w:rPr>
        <w:t xml:space="preserve">, </w:t>
      </w:r>
      <w:r w:rsidRPr="00DF67FD">
        <w:rPr>
          <w:rFonts w:ascii="Sylfaen" w:hAnsi="Sylfaen"/>
          <w:sz w:val="24"/>
          <w:szCs w:val="24"/>
        </w:rPr>
        <w:t>ապագաորոշակիժամկետում</w:t>
      </w:r>
      <w:r w:rsidRPr="00B310D6">
        <w:rPr>
          <w:rFonts w:ascii="Sylfaen" w:hAnsi="Sylfaen"/>
          <w:sz w:val="24"/>
          <w:szCs w:val="24"/>
          <w:lang w:val="en-US"/>
        </w:rPr>
        <w:t xml:space="preserve">: </w:t>
      </w:r>
      <w:r w:rsidRPr="00DF67FD">
        <w:rPr>
          <w:rFonts w:ascii="Sylfaen" w:hAnsi="Sylfaen"/>
          <w:sz w:val="24"/>
          <w:szCs w:val="24"/>
        </w:rPr>
        <w:t>Օպցիոնը</w:t>
      </w:r>
      <w:r w:rsidRPr="00B310D6">
        <w:rPr>
          <w:rFonts w:ascii="Sylfaen" w:hAnsi="Sylfaen"/>
          <w:sz w:val="24"/>
          <w:szCs w:val="24"/>
          <w:lang w:val="en-US"/>
        </w:rPr>
        <w:t xml:space="preserve">, </w:t>
      </w:r>
      <w:r w:rsidRPr="00DF67FD">
        <w:rPr>
          <w:rFonts w:ascii="Sylfaen" w:hAnsi="Sylfaen"/>
          <w:sz w:val="24"/>
          <w:szCs w:val="24"/>
        </w:rPr>
        <w:t>իտարբերությունֆորվարդի</w:t>
      </w:r>
      <w:r w:rsidRPr="00B310D6">
        <w:rPr>
          <w:rFonts w:ascii="Sylfaen" w:hAnsi="Sylfaen"/>
          <w:sz w:val="24"/>
          <w:szCs w:val="24"/>
          <w:lang w:val="en-US"/>
        </w:rPr>
        <w:t xml:space="preserve">, </w:t>
      </w:r>
      <w:r w:rsidRPr="00DF67FD">
        <w:rPr>
          <w:rFonts w:ascii="Sylfaen" w:hAnsi="Sylfaen"/>
          <w:sz w:val="24"/>
          <w:szCs w:val="24"/>
        </w:rPr>
        <w:t>տալիսէարժույթներըփոխանակելու</w:t>
      </w:r>
      <w:r>
        <w:rPr>
          <w:rFonts w:ascii="Sylfaen" w:hAnsi="Sylfaen"/>
          <w:sz w:val="24"/>
          <w:szCs w:val="24"/>
        </w:rPr>
        <w:t>ի</w:t>
      </w:r>
      <w:r>
        <w:rPr>
          <w:rFonts w:ascii="Sylfaen" w:hAnsi="Sylfaen"/>
          <w:sz w:val="24"/>
          <w:szCs w:val="24"/>
          <w:lang w:val="en-US"/>
        </w:rPr>
        <w:t>ր</w:t>
      </w:r>
      <w:r w:rsidRPr="00DF67FD">
        <w:rPr>
          <w:rFonts w:ascii="Sylfaen" w:hAnsi="Sylfaen"/>
          <w:sz w:val="24"/>
          <w:szCs w:val="24"/>
        </w:rPr>
        <w:t>ավու</w:t>
      </w:r>
      <w:r w:rsidR="00E51FD2">
        <w:rPr>
          <w:rFonts w:ascii="Sylfaen" w:hAnsi="Sylfaen"/>
          <w:sz w:val="24"/>
          <w:szCs w:val="24"/>
          <w:lang w:val="en-US"/>
        </w:rPr>
        <w:t>ն</w:t>
      </w:r>
      <w:r w:rsidRPr="00DF67FD">
        <w:rPr>
          <w:rFonts w:ascii="Sylfaen" w:hAnsi="Sylfaen"/>
          <w:sz w:val="24"/>
          <w:szCs w:val="24"/>
        </w:rPr>
        <w:t>ք</w:t>
      </w:r>
      <w:r w:rsidRPr="00B310D6">
        <w:rPr>
          <w:rFonts w:ascii="Sylfaen" w:hAnsi="Sylfaen"/>
          <w:sz w:val="24"/>
          <w:szCs w:val="24"/>
          <w:lang w:val="en-US"/>
        </w:rPr>
        <w:t xml:space="preserve">, </w:t>
      </w:r>
      <w:r w:rsidRPr="00DF67FD">
        <w:rPr>
          <w:rFonts w:ascii="Sylfaen" w:hAnsi="Sylfaen"/>
          <w:sz w:val="24"/>
          <w:szCs w:val="24"/>
        </w:rPr>
        <w:t>բայցչիսահմանումպարտավորություն</w:t>
      </w:r>
      <w:r w:rsidRPr="00B310D6">
        <w:rPr>
          <w:rFonts w:ascii="Sylfaen" w:hAnsi="Sylfaen"/>
          <w:sz w:val="24"/>
          <w:szCs w:val="24"/>
          <w:lang w:val="en-US"/>
        </w:rPr>
        <w:t xml:space="preserve">: </w:t>
      </w:r>
      <w:r w:rsidRPr="00DF67FD">
        <w:rPr>
          <w:rFonts w:ascii="Sylfaen" w:hAnsi="Sylfaen"/>
          <w:sz w:val="24"/>
          <w:szCs w:val="24"/>
        </w:rPr>
        <w:t>Այսինքնգնմանօպցիոն</w:t>
      </w:r>
      <w:r w:rsidR="00AB2CFC">
        <w:rPr>
          <w:rFonts w:ascii="Sylfaen" w:hAnsi="Sylfaen"/>
          <w:sz w:val="24"/>
          <w:szCs w:val="24"/>
          <w:lang w:val="en-US"/>
        </w:rPr>
        <w:t>(</w:t>
      </w:r>
      <w:r w:rsidRPr="00DF67FD">
        <w:rPr>
          <w:rStyle w:val="311pt"/>
          <w:rFonts w:ascii="Sylfaen" w:hAnsi="Sylfaen"/>
          <w:color w:val="auto"/>
          <w:sz w:val="24"/>
          <w:szCs w:val="24"/>
        </w:rPr>
        <w:t>optioncall</w:t>
      </w:r>
      <w:r w:rsidR="00AB2CFC">
        <w:rPr>
          <w:rStyle w:val="311pt"/>
          <w:rFonts w:ascii="Sylfaen" w:hAnsi="Sylfaen"/>
          <w:color w:val="auto"/>
          <w:sz w:val="24"/>
          <w:szCs w:val="24"/>
        </w:rPr>
        <w:t>)</w:t>
      </w:r>
      <w:r w:rsidRPr="00B310D6">
        <w:rPr>
          <w:rStyle w:val="311pt"/>
          <w:rFonts w:ascii="Sylfaen" w:hAnsi="Sylfaen"/>
          <w:color w:val="auto"/>
          <w:sz w:val="24"/>
          <w:szCs w:val="24"/>
        </w:rPr>
        <w:t xml:space="preserve">, </w:t>
      </w:r>
      <w:r w:rsidRPr="00DF67FD">
        <w:rPr>
          <w:rFonts w:ascii="Sylfaen" w:hAnsi="Sylfaen"/>
          <w:sz w:val="24"/>
          <w:szCs w:val="24"/>
        </w:rPr>
        <w:t>կամվաճառքիօպցիոն</w:t>
      </w:r>
      <w:r w:rsidR="00AB2CFC">
        <w:rPr>
          <w:rFonts w:ascii="Sylfaen" w:hAnsi="Sylfaen"/>
          <w:sz w:val="24"/>
          <w:szCs w:val="24"/>
          <w:lang w:val="en-US"/>
        </w:rPr>
        <w:t>(</w:t>
      </w:r>
      <w:r w:rsidRPr="00DF67FD">
        <w:rPr>
          <w:rStyle w:val="311pt"/>
          <w:rFonts w:ascii="Sylfaen" w:hAnsi="Sylfaen"/>
          <w:color w:val="auto"/>
          <w:sz w:val="24"/>
          <w:szCs w:val="24"/>
        </w:rPr>
        <w:t>optionput</w:t>
      </w:r>
      <w:r w:rsidR="00AB2CFC">
        <w:rPr>
          <w:rStyle w:val="311pt"/>
          <w:rFonts w:ascii="Sylfaen" w:hAnsi="Sylfaen"/>
          <w:color w:val="auto"/>
          <w:sz w:val="24"/>
          <w:szCs w:val="24"/>
        </w:rPr>
        <w:t>)</w:t>
      </w:r>
      <w:r w:rsidRPr="00B310D6">
        <w:rPr>
          <w:rStyle w:val="311pt"/>
          <w:rFonts w:ascii="Sylfaen" w:hAnsi="Sylfaen"/>
          <w:color w:val="auto"/>
          <w:sz w:val="24"/>
          <w:szCs w:val="24"/>
        </w:rPr>
        <w:t xml:space="preserve">, </w:t>
      </w:r>
      <w:r w:rsidRPr="00DF67FD">
        <w:rPr>
          <w:rFonts w:ascii="Sylfaen" w:hAnsi="Sylfaen"/>
          <w:sz w:val="24"/>
          <w:szCs w:val="24"/>
        </w:rPr>
        <w:t>կնքածանձըկարողէհրաժարվելգնելուկամվաճառելուիրավունքիցվճարելովմիայնօպցիոնիվճարը</w:t>
      </w:r>
      <w:r w:rsidR="00E51FD2">
        <w:rPr>
          <w:rFonts w:ascii="Sylfaen" w:hAnsi="Sylfaen"/>
          <w:sz w:val="24"/>
          <w:szCs w:val="24"/>
          <w:lang w:val="en-US"/>
        </w:rPr>
        <w:t xml:space="preserve">: </w:t>
      </w:r>
      <w:r w:rsidRPr="00DF67FD">
        <w:rPr>
          <w:rFonts w:ascii="Sylfaen" w:hAnsi="Sylfaen"/>
          <w:sz w:val="24"/>
          <w:szCs w:val="24"/>
        </w:rPr>
        <w:t>Արժութայինօպցիոնգործարքներիգերակշիռմասըկնքվում</w:t>
      </w:r>
      <w:r w:rsidRPr="00DF67FD">
        <w:rPr>
          <w:rStyle w:val="311pt"/>
          <w:rFonts w:ascii="Sylfaen" w:hAnsi="Sylfaen"/>
          <w:color w:val="auto"/>
          <w:sz w:val="24"/>
          <w:szCs w:val="24"/>
        </w:rPr>
        <w:t>է</w:t>
      </w:r>
      <w:r w:rsidRPr="00DF67FD">
        <w:rPr>
          <w:rFonts w:ascii="Sylfaen" w:hAnsi="Sylfaen"/>
          <w:sz w:val="24"/>
          <w:szCs w:val="24"/>
        </w:rPr>
        <w:t>ոչթեբորսաներում</w:t>
      </w:r>
      <w:r w:rsidRPr="00B310D6">
        <w:rPr>
          <w:rFonts w:ascii="Sylfaen" w:hAnsi="Sylfaen"/>
          <w:sz w:val="24"/>
          <w:szCs w:val="24"/>
          <w:lang w:val="en-US"/>
        </w:rPr>
        <w:t xml:space="preserve">, </w:t>
      </w:r>
      <w:r w:rsidRPr="00DF67FD">
        <w:rPr>
          <w:rFonts w:ascii="Sylfaen" w:hAnsi="Sylfaen"/>
          <w:sz w:val="24"/>
          <w:szCs w:val="24"/>
        </w:rPr>
        <w:t>այլայսպեսկոչված</w:t>
      </w:r>
      <w:r w:rsidRPr="00DF67FD">
        <w:rPr>
          <w:rStyle w:val="311pt"/>
          <w:rFonts w:ascii="Sylfaen" w:hAnsi="Sylfaen"/>
          <w:color w:val="auto"/>
          <w:sz w:val="24"/>
          <w:szCs w:val="24"/>
        </w:rPr>
        <w:t>OTC</w:t>
      </w:r>
      <w:r w:rsidRPr="00B310D6">
        <w:rPr>
          <w:rStyle w:val="311pt"/>
          <w:rFonts w:ascii="Sylfaen" w:hAnsi="Sylfaen"/>
          <w:color w:val="auto"/>
          <w:sz w:val="24"/>
          <w:szCs w:val="24"/>
        </w:rPr>
        <w:t xml:space="preserve"> (</w:t>
      </w:r>
      <w:r w:rsidRPr="00DF67FD">
        <w:rPr>
          <w:rStyle w:val="311pt"/>
          <w:rFonts w:ascii="Sylfaen" w:hAnsi="Sylfaen"/>
          <w:color w:val="auto"/>
          <w:sz w:val="24"/>
          <w:szCs w:val="24"/>
        </w:rPr>
        <w:t>overthecounter</w:t>
      </w:r>
      <w:r w:rsidRPr="00B310D6">
        <w:rPr>
          <w:rStyle w:val="311pt"/>
          <w:rFonts w:ascii="Sylfaen" w:hAnsi="Sylfaen"/>
          <w:color w:val="auto"/>
          <w:sz w:val="24"/>
          <w:szCs w:val="24"/>
        </w:rPr>
        <w:t xml:space="preserve">) </w:t>
      </w:r>
      <w:r w:rsidRPr="00DF67FD">
        <w:rPr>
          <w:rFonts w:ascii="Sylfaen" w:hAnsi="Sylfaen"/>
          <w:sz w:val="24"/>
          <w:szCs w:val="24"/>
        </w:rPr>
        <w:t>շուկայում</w:t>
      </w:r>
      <w:r w:rsidRPr="00B310D6">
        <w:rPr>
          <w:rFonts w:ascii="Sylfaen" w:hAnsi="Sylfaen"/>
          <w:sz w:val="24"/>
          <w:szCs w:val="24"/>
          <w:lang w:val="en-US"/>
        </w:rPr>
        <w:t xml:space="preserve">, </w:t>
      </w:r>
      <w:r w:rsidRPr="00DF67FD">
        <w:rPr>
          <w:rFonts w:ascii="Sylfaen" w:hAnsi="Sylfaen"/>
          <w:sz w:val="24"/>
          <w:szCs w:val="24"/>
        </w:rPr>
        <w:t>այսինքնանմիջապեսերկուպայմանավորվողկողմերիկամնրանցներկայացուցիչներիմիջև</w:t>
      </w:r>
      <w:r w:rsidRPr="00B310D6">
        <w:rPr>
          <w:rFonts w:ascii="Sylfaen" w:hAnsi="Sylfaen"/>
          <w:sz w:val="24"/>
          <w:szCs w:val="24"/>
          <w:lang w:val="en-US"/>
        </w:rPr>
        <w:t xml:space="preserve">, </w:t>
      </w:r>
      <w:r w:rsidRPr="00DF67FD">
        <w:rPr>
          <w:rFonts w:ascii="Sylfaen" w:hAnsi="Sylfaen"/>
          <w:sz w:val="24"/>
          <w:szCs w:val="24"/>
        </w:rPr>
        <w:t>առանցբորսայիմիջնորդության</w:t>
      </w:r>
      <w:r w:rsidR="00560708" w:rsidRPr="00B310D6">
        <w:rPr>
          <w:rFonts w:ascii="Sylfaen" w:hAnsi="Sylfaen"/>
          <w:sz w:val="24"/>
          <w:szCs w:val="24"/>
          <w:lang w:val="en-US"/>
        </w:rPr>
        <w:t>:</w:t>
      </w:r>
    </w:p>
    <w:p w:rsidR="00027105" w:rsidRDefault="00DF67FD" w:rsidP="004E26E3">
      <w:pPr>
        <w:pStyle w:val="30"/>
        <w:numPr>
          <w:ilvl w:val="0"/>
          <w:numId w:val="39"/>
        </w:numPr>
        <w:shd w:val="clear" w:color="auto" w:fill="auto"/>
        <w:tabs>
          <w:tab w:val="left" w:pos="426"/>
        </w:tabs>
        <w:spacing w:line="288" w:lineRule="auto"/>
        <w:ind w:left="426" w:firstLine="567"/>
        <w:contextualSpacing/>
        <w:jc w:val="both"/>
        <w:rPr>
          <w:rFonts w:ascii="Sylfaen" w:hAnsi="Sylfaen"/>
          <w:sz w:val="24"/>
          <w:szCs w:val="24"/>
          <w:lang w:val="en-US"/>
        </w:rPr>
      </w:pPr>
      <w:r w:rsidRPr="00560708">
        <w:rPr>
          <w:rFonts w:ascii="Sylfaen" w:hAnsi="Sylfaen"/>
          <w:sz w:val="24"/>
          <w:szCs w:val="24"/>
        </w:rPr>
        <w:t>Ֆոնդայինբորսաներշուկաներ</w:t>
      </w:r>
      <w:r w:rsidR="00F4085D">
        <w:rPr>
          <w:rFonts w:ascii="Sylfaen" w:hAnsi="Sylfaen"/>
          <w:sz w:val="24"/>
          <w:szCs w:val="24"/>
          <w:lang w:val="en-US" w:bidi="en-US"/>
        </w:rPr>
        <w:t xml:space="preserve">- </w:t>
      </w:r>
      <w:r w:rsidRPr="00560708">
        <w:rPr>
          <w:rFonts w:ascii="Sylfaen" w:hAnsi="Sylfaen"/>
          <w:sz w:val="24"/>
          <w:szCs w:val="24"/>
        </w:rPr>
        <w:t>բրոքերներիև</w:t>
      </w:r>
      <w:r w:rsidR="00560708" w:rsidRPr="00560708">
        <w:rPr>
          <w:rFonts w:ascii="Sylfaen" w:hAnsi="Sylfaen"/>
          <w:sz w:val="24"/>
          <w:szCs w:val="24"/>
        </w:rPr>
        <w:t>թրեյ</w:t>
      </w:r>
      <w:r w:rsidR="00560708" w:rsidRPr="00560708">
        <w:rPr>
          <w:rFonts w:ascii="Sylfaen" w:hAnsi="Sylfaen"/>
          <w:sz w:val="24"/>
          <w:szCs w:val="24"/>
          <w:lang w:val="en-US"/>
        </w:rPr>
        <w:t>դ</w:t>
      </w:r>
      <w:r w:rsidRPr="00560708">
        <w:rPr>
          <w:rFonts w:ascii="Sylfaen" w:hAnsi="Sylfaen"/>
          <w:sz w:val="24"/>
          <w:szCs w:val="24"/>
        </w:rPr>
        <w:t>երներիհամարբաժնետոմսերի</w:t>
      </w:r>
      <w:r w:rsidRPr="00B310D6">
        <w:rPr>
          <w:rFonts w:ascii="Sylfaen" w:hAnsi="Sylfaen"/>
          <w:sz w:val="24"/>
          <w:szCs w:val="24"/>
          <w:lang w:val="en-US"/>
        </w:rPr>
        <w:t xml:space="preserve">, </w:t>
      </w:r>
      <w:r w:rsidR="00560708" w:rsidRPr="00560708">
        <w:rPr>
          <w:rFonts w:ascii="Sylfaen" w:hAnsi="Sylfaen"/>
          <w:sz w:val="24"/>
          <w:szCs w:val="24"/>
        </w:rPr>
        <w:t>պ</w:t>
      </w:r>
      <w:r w:rsidR="00560708" w:rsidRPr="00560708">
        <w:rPr>
          <w:rFonts w:ascii="Sylfaen" w:hAnsi="Sylfaen"/>
          <w:sz w:val="24"/>
          <w:szCs w:val="24"/>
          <w:lang w:val="en-US"/>
        </w:rPr>
        <w:t>ար</w:t>
      </w:r>
      <w:r w:rsidRPr="00560708">
        <w:rPr>
          <w:rFonts w:ascii="Sylfaen" w:hAnsi="Sylfaen"/>
          <w:sz w:val="24"/>
          <w:szCs w:val="24"/>
        </w:rPr>
        <w:t>տատոմսերիևայլարժեթղթերիառևտրիծառայություններմատուցողկազմակերպությունէ</w:t>
      </w:r>
      <w:r w:rsidRPr="00B310D6">
        <w:rPr>
          <w:rFonts w:ascii="Sylfaen" w:hAnsi="Sylfaen"/>
          <w:sz w:val="24"/>
          <w:szCs w:val="24"/>
          <w:lang w:val="en-US"/>
        </w:rPr>
        <w:t xml:space="preserve">: </w:t>
      </w:r>
      <w:r w:rsidRPr="00560708">
        <w:rPr>
          <w:rFonts w:ascii="Sylfaen" w:hAnsi="Sylfaen"/>
          <w:sz w:val="24"/>
          <w:szCs w:val="24"/>
        </w:rPr>
        <w:t>Ֆոնդայինբորսաներընաևապահովումենարժեթղթերիևայլֆինանասականգործիքների</w:t>
      </w:r>
      <w:r w:rsidR="00560708" w:rsidRPr="00560708">
        <w:rPr>
          <w:rFonts w:ascii="Sylfaen" w:hAnsi="Sylfaen"/>
          <w:sz w:val="24"/>
          <w:szCs w:val="24"/>
          <w:lang w:val="en-US"/>
        </w:rPr>
        <w:t>ընթ</w:t>
      </w:r>
      <w:r w:rsidRPr="00560708">
        <w:rPr>
          <w:rFonts w:ascii="Sylfaen" w:hAnsi="Sylfaen"/>
          <w:sz w:val="24"/>
          <w:szCs w:val="24"/>
        </w:rPr>
        <w:t>ացքիևմարմանպայմանները</w:t>
      </w:r>
      <w:r w:rsidRPr="00B310D6">
        <w:rPr>
          <w:rFonts w:ascii="Sylfaen" w:hAnsi="Sylfaen"/>
          <w:sz w:val="24"/>
          <w:szCs w:val="24"/>
          <w:lang w:val="en-US"/>
        </w:rPr>
        <w:t xml:space="preserve">, </w:t>
      </w:r>
      <w:r w:rsidRPr="00560708">
        <w:rPr>
          <w:rFonts w:ascii="Sylfaen" w:hAnsi="Sylfaen"/>
          <w:sz w:val="24"/>
          <w:szCs w:val="24"/>
        </w:rPr>
        <w:t>կապիտալը</w:t>
      </w:r>
      <w:r w:rsidRPr="00B310D6">
        <w:rPr>
          <w:rFonts w:ascii="Sylfaen" w:hAnsi="Sylfaen"/>
          <w:sz w:val="24"/>
          <w:szCs w:val="24"/>
          <w:lang w:val="en-US"/>
        </w:rPr>
        <w:t xml:space="preserve">, </w:t>
      </w:r>
      <w:r w:rsidRPr="00560708">
        <w:rPr>
          <w:rFonts w:ascii="Sylfaen" w:hAnsi="Sylfaen"/>
          <w:sz w:val="24"/>
          <w:szCs w:val="24"/>
        </w:rPr>
        <w:t>եկամուտներըևդիվիդենդները</w:t>
      </w:r>
      <w:r w:rsidRPr="00B310D6">
        <w:rPr>
          <w:rFonts w:ascii="Sylfaen" w:hAnsi="Sylfaen"/>
          <w:sz w:val="24"/>
          <w:szCs w:val="24"/>
          <w:lang w:val="en-US"/>
        </w:rPr>
        <w:t xml:space="preserve">: </w:t>
      </w:r>
    </w:p>
    <w:p w:rsidR="00112461" w:rsidRDefault="00112461"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p>
    <w:p w:rsidR="00C70A7F" w:rsidRPr="001D6EAA" w:rsidRDefault="008340F9" w:rsidP="004E26E3">
      <w:pPr>
        <w:pStyle w:val="10"/>
        <w:keepNext/>
        <w:keepLines/>
        <w:shd w:val="clear" w:color="auto" w:fill="auto"/>
        <w:tabs>
          <w:tab w:val="left" w:pos="-26082"/>
          <w:tab w:val="left" w:pos="426"/>
        </w:tabs>
        <w:spacing w:line="288" w:lineRule="auto"/>
        <w:ind w:left="426" w:firstLine="567"/>
        <w:contextualSpacing/>
        <w:rPr>
          <w:rFonts w:ascii="Sylfaen" w:hAnsi="Sylfaen"/>
          <w:i/>
          <w:lang w:val="en-US"/>
        </w:rPr>
      </w:pPr>
      <w:r w:rsidRPr="005F064C">
        <w:rPr>
          <w:rFonts w:ascii="Sylfaen" w:hAnsi="Sylfaen"/>
          <w:b/>
          <w:i/>
        </w:rPr>
        <w:t>Հարց</w:t>
      </w:r>
      <w:r w:rsidRPr="005F064C">
        <w:rPr>
          <w:rFonts w:ascii="Sylfaen" w:hAnsi="Sylfaen"/>
          <w:b/>
          <w:i/>
          <w:lang w:val="uk-UA"/>
        </w:rPr>
        <w:t xml:space="preserve"> 4.</w:t>
      </w:r>
      <w:r w:rsidRPr="00DF67FD">
        <w:rPr>
          <w:rFonts w:ascii="Sylfaen" w:hAnsi="Sylfaen"/>
          <w:i/>
        </w:rPr>
        <w:t>Ներդրումներիարդյունավետության</w:t>
      </w:r>
      <w:r w:rsidR="00C70A7F" w:rsidRPr="00DF67FD">
        <w:rPr>
          <w:rFonts w:ascii="Sylfaen" w:hAnsi="Sylfaen"/>
          <w:i/>
          <w:lang w:val="en-US"/>
        </w:rPr>
        <w:t>ֆինանսամաթեմատիկական</w:t>
      </w:r>
      <w:r w:rsidR="001476E9">
        <w:rPr>
          <w:rFonts w:ascii="Sylfaen" w:hAnsi="Sylfaen"/>
          <w:i/>
          <w:lang w:val="en-US"/>
        </w:rPr>
        <w:t xml:space="preserve"> հի</w:t>
      </w:r>
      <w:r w:rsidR="00C70A7F" w:rsidRPr="00DF67FD">
        <w:rPr>
          <w:rFonts w:ascii="Sylfaen" w:hAnsi="Sylfaen"/>
          <w:i/>
          <w:lang w:val="en-US"/>
        </w:rPr>
        <w:t>մքերը</w:t>
      </w:r>
    </w:p>
    <w:p w:rsidR="00062021" w:rsidRPr="001A13D4" w:rsidRDefault="00062021" w:rsidP="004E26E3">
      <w:pPr>
        <w:pStyle w:val="10"/>
        <w:keepNext/>
        <w:keepLines/>
        <w:shd w:val="clear" w:color="auto" w:fill="auto"/>
        <w:tabs>
          <w:tab w:val="left" w:pos="426"/>
        </w:tabs>
        <w:spacing w:line="288" w:lineRule="auto"/>
        <w:ind w:left="426" w:firstLine="567"/>
        <w:contextualSpacing/>
        <w:jc w:val="both"/>
        <w:rPr>
          <w:rFonts w:ascii="Sylfaen" w:hAnsi="Sylfaen"/>
          <w:sz w:val="24"/>
          <w:lang w:val="en-US"/>
        </w:rPr>
      </w:pPr>
    </w:p>
    <w:p w:rsidR="003F49CD" w:rsidRDefault="00EA7F47"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sidRPr="00EA7F47">
        <w:rPr>
          <w:rFonts w:ascii="Sylfaen" w:hAnsi="Sylfaen"/>
          <w:sz w:val="24"/>
          <w:szCs w:val="24"/>
        </w:rPr>
        <w:t>Ցանկացածբիզնեսպայմանավորվածէորոշակիգործողություններով</w:t>
      </w:r>
      <w:r w:rsidRPr="001D6EAA">
        <w:rPr>
          <w:rFonts w:ascii="Sylfaen" w:hAnsi="Sylfaen"/>
          <w:sz w:val="24"/>
          <w:szCs w:val="24"/>
          <w:lang w:val="en-US"/>
        </w:rPr>
        <w:t xml:space="preserve">, </w:t>
      </w:r>
      <w:r w:rsidRPr="00EA7F47">
        <w:rPr>
          <w:rFonts w:ascii="Sylfaen" w:hAnsi="Sylfaen"/>
          <w:sz w:val="24"/>
          <w:szCs w:val="24"/>
        </w:rPr>
        <w:t>որոնքամփոփվումենբիզնեսծրագրերումկամ</w:t>
      </w:r>
      <w:r w:rsidRPr="00EA7F47">
        <w:rPr>
          <w:rFonts w:ascii="Sylfaen" w:hAnsi="Sylfaen"/>
          <w:sz w:val="24"/>
          <w:szCs w:val="24"/>
          <w:lang w:val="en-US"/>
        </w:rPr>
        <w:t>ն</w:t>
      </w:r>
      <w:r w:rsidRPr="00EA7F47">
        <w:rPr>
          <w:rFonts w:ascii="Sylfaen" w:hAnsi="Sylfaen"/>
          <w:sz w:val="24"/>
          <w:szCs w:val="24"/>
        </w:rPr>
        <w:t>երդրումայիննախագծերում</w:t>
      </w:r>
      <w:r w:rsidRPr="001D6EAA">
        <w:rPr>
          <w:rFonts w:ascii="Sylfaen" w:hAnsi="Sylfaen"/>
          <w:sz w:val="24"/>
          <w:szCs w:val="24"/>
          <w:lang w:val="en-US"/>
        </w:rPr>
        <w:t xml:space="preserve">, </w:t>
      </w:r>
      <w:r w:rsidRPr="00EA7F47">
        <w:rPr>
          <w:rFonts w:ascii="Sylfaen" w:hAnsi="Sylfaen"/>
          <w:sz w:val="24"/>
          <w:szCs w:val="24"/>
        </w:rPr>
        <w:t>որտեղարտացոլվածեննորստեղծվողկամգոյությունունեցողձեռնարկությանգործառույթներիիրականացմանհիմնականսկզբունքները</w:t>
      </w:r>
      <w:r w:rsidRPr="00EA7F47">
        <w:rPr>
          <w:rFonts w:ascii="Sylfaen" w:hAnsi="Sylfaen"/>
          <w:sz w:val="24"/>
          <w:szCs w:val="24"/>
          <w:lang w:val="en-US"/>
        </w:rPr>
        <w:t>և</w:t>
      </w:r>
      <w:r w:rsidRPr="00EA7F47">
        <w:rPr>
          <w:rFonts w:ascii="Sylfaen" w:hAnsi="Sylfaen"/>
          <w:sz w:val="24"/>
          <w:szCs w:val="24"/>
        </w:rPr>
        <w:t>ընթացակարգը</w:t>
      </w:r>
      <w:r w:rsidRPr="001D6EAA">
        <w:rPr>
          <w:rFonts w:ascii="Sylfaen" w:hAnsi="Sylfaen"/>
          <w:sz w:val="24"/>
          <w:szCs w:val="24"/>
          <w:lang w:val="en-US"/>
        </w:rPr>
        <w:t xml:space="preserve">: </w:t>
      </w:r>
      <w:r w:rsidRPr="00EA7F47">
        <w:rPr>
          <w:rFonts w:ascii="Sylfaen" w:hAnsi="Sylfaen"/>
          <w:sz w:val="24"/>
          <w:szCs w:val="24"/>
        </w:rPr>
        <w:t>Ցանկացածներ</w:t>
      </w:r>
      <w:r w:rsidRPr="00EA7F47">
        <w:rPr>
          <w:rFonts w:ascii="Sylfaen" w:hAnsi="Sylfaen"/>
          <w:sz w:val="24"/>
          <w:szCs w:val="24"/>
          <w:lang w:val="en-US"/>
        </w:rPr>
        <w:t>դ</w:t>
      </w:r>
      <w:r w:rsidRPr="00EA7F47">
        <w:rPr>
          <w:rFonts w:ascii="Sylfaen" w:hAnsi="Sylfaen"/>
          <w:sz w:val="24"/>
          <w:szCs w:val="24"/>
        </w:rPr>
        <w:t>րողցանկանումէհամոզվածլինել</w:t>
      </w:r>
      <w:r w:rsidRPr="001D6EAA">
        <w:rPr>
          <w:rFonts w:ascii="Sylfaen" w:hAnsi="Sylfaen"/>
          <w:sz w:val="24"/>
          <w:szCs w:val="24"/>
          <w:lang w:val="en-US"/>
        </w:rPr>
        <w:t xml:space="preserve">, </w:t>
      </w:r>
      <w:r w:rsidRPr="00EA7F47">
        <w:rPr>
          <w:rFonts w:ascii="Sylfaen" w:hAnsi="Sylfaen"/>
          <w:sz w:val="24"/>
          <w:szCs w:val="24"/>
        </w:rPr>
        <w:t>որմիջոցներէ</w:t>
      </w:r>
      <w:r w:rsidRPr="00EA7F47">
        <w:rPr>
          <w:rFonts w:ascii="Sylfaen" w:hAnsi="Sylfaen"/>
          <w:sz w:val="24"/>
          <w:szCs w:val="24"/>
          <w:lang w:val="en-US"/>
        </w:rPr>
        <w:t>ն</w:t>
      </w:r>
      <w:r w:rsidR="003F52A3">
        <w:rPr>
          <w:rFonts w:ascii="Sylfaen" w:hAnsi="Sylfaen"/>
          <w:sz w:val="24"/>
          <w:szCs w:val="24"/>
        </w:rPr>
        <w:t>եր</w:t>
      </w:r>
      <w:r w:rsidR="003F52A3">
        <w:rPr>
          <w:rFonts w:ascii="Sylfaen" w:hAnsi="Sylfaen"/>
          <w:sz w:val="24"/>
          <w:szCs w:val="24"/>
          <w:lang w:val="en-US"/>
        </w:rPr>
        <w:t>դ</w:t>
      </w:r>
      <w:r w:rsidRPr="00EA7F47">
        <w:rPr>
          <w:rFonts w:ascii="Sylfaen" w:hAnsi="Sylfaen"/>
          <w:sz w:val="24"/>
          <w:szCs w:val="24"/>
        </w:rPr>
        <w:t>նումշահույթաբերնախագծիմեջ</w:t>
      </w:r>
      <w:r w:rsidRPr="001D6EAA">
        <w:rPr>
          <w:rFonts w:ascii="Sylfaen" w:hAnsi="Sylfaen"/>
          <w:sz w:val="24"/>
          <w:szCs w:val="24"/>
          <w:lang w:val="en-US"/>
        </w:rPr>
        <w:t xml:space="preserve">: </w:t>
      </w:r>
      <w:r w:rsidRPr="00EA7F47">
        <w:rPr>
          <w:rFonts w:ascii="Sylfaen" w:hAnsi="Sylfaen"/>
          <w:sz w:val="24"/>
          <w:szCs w:val="24"/>
        </w:rPr>
        <w:t>Որպեսզիներդրումներըվերադառնանշահույթով</w:t>
      </w:r>
      <w:r w:rsidRPr="001D6EAA">
        <w:rPr>
          <w:rFonts w:ascii="Sylfaen" w:hAnsi="Sylfaen"/>
          <w:sz w:val="24"/>
          <w:szCs w:val="24"/>
          <w:lang w:val="en-US"/>
        </w:rPr>
        <w:t xml:space="preserve">, </w:t>
      </w:r>
      <w:r w:rsidRPr="00EA7F47">
        <w:rPr>
          <w:rFonts w:ascii="Sylfaen" w:hAnsi="Sylfaen"/>
          <w:sz w:val="24"/>
          <w:szCs w:val="24"/>
        </w:rPr>
        <w:t>նախ</w:t>
      </w:r>
      <w:r>
        <w:rPr>
          <w:rFonts w:ascii="Sylfaen" w:hAnsi="Sylfaen"/>
          <w:sz w:val="24"/>
          <w:szCs w:val="24"/>
          <w:lang w:val="en-US"/>
        </w:rPr>
        <w:t>և</w:t>
      </w:r>
      <w:r w:rsidRPr="00EA7F47">
        <w:rPr>
          <w:rFonts w:ascii="Sylfaen" w:hAnsi="Sylfaen"/>
          <w:sz w:val="24"/>
          <w:szCs w:val="24"/>
        </w:rPr>
        <w:t>առաջ</w:t>
      </w:r>
      <w:r w:rsidRPr="001D6EAA">
        <w:rPr>
          <w:rFonts w:ascii="Sylfaen" w:hAnsi="Sylfaen"/>
          <w:sz w:val="24"/>
          <w:szCs w:val="24"/>
          <w:lang w:val="en-US"/>
        </w:rPr>
        <w:t xml:space="preserve">, </w:t>
      </w:r>
      <w:r w:rsidRPr="00EA7F47">
        <w:rPr>
          <w:rFonts w:ascii="Sylfaen" w:hAnsi="Sylfaen"/>
          <w:sz w:val="24"/>
          <w:szCs w:val="24"/>
        </w:rPr>
        <w:t>անհրաժեշտէիրականացնելներդրումայիևնախագծիիրատեսականգնահատում</w:t>
      </w:r>
      <w:r w:rsidRPr="001D6EAA">
        <w:rPr>
          <w:rFonts w:ascii="Sylfaen" w:hAnsi="Sylfaen"/>
          <w:sz w:val="24"/>
          <w:szCs w:val="24"/>
          <w:lang w:val="en-US"/>
        </w:rPr>
        <w:t xml:space="preserve">: </w:t>
      </w:r>
      <w:r w:rsidRPr="00EA7F47">
        <w:rPr>
          <w:rFonts w:ascii="Sylfaen" w:hAnsi="Sylfaen"/>
          <w:sz w:val="24"/>
          <w:szCs w:val="24"/>
        </w:rPr>
        <w:t>Ներդրումայիննախագծիգնահատումըխիստկար</w:t>
      </w:r>
      <w:r w:rsidRPr="00EA7F47">
        <w:rPr>
          <w:rFonts w:ascii="Sylfaen" w:hAnsi="Sylfaen"/>
          <w:sz w:val="24"/>
          <w:szCs w:val="24"/>
          <w:lang w:val="en-US"/>
        </w:rPr>
        <w:t>և</w:t>
      </w:r>
      <w:r w:rsidRPr="00EA7F47">
        <w:rPr>
          <w:rFonts w:ascii="Sylfaen" w:hAnsi="Sylfaen"/>
          <w:sz w:val="24"/>
          <w:szCs w:val="24"/>
        </w:rPr>
        <w:t>որէտվյալնախագծիիրականացումիցսպասվողեկամուտներիևշահույթիմակարդակըորոշելունպատակով</w:t>
      </w:r>
      <w:r w:rsidRPr="001D6EAA">
        <w:rPr>
          <w:rFonts w:ascii="Sylfaen" w:hAnsi="Sylfaen"/>
          <w:sz w:val="24"/>
          <w:szCs w:val="24"/>
          <w:lang w:val="en-US"/>
        </w:rPr>
        <w:t xml:space="preserve">: </w:t>
      </w:r>
      <w:r w:rsidRPr="00EA7F47">
        <w:rPr>
          <w:rFonts w:ascii="Sylfaen" w:hAnsi="Sylfaen"/>
          <w:sz w:val="24"/>
          <w:szCs w:val="24"/>
        </w:rPr>
        <w:t>Ներդրումայիննախագծերիկաոուցվածքներնուբովանդակություններըկարողենլինել</w:t>
      </w:r>
      <w:r w:rsidR="00F24A34">
        <w:rPr>
          <w:rFonts w:ascii="Sylfaen" w:hAnsi="Sylfaen"/>
          <w:sz w:val="24"/>
          <w:szCs w:val="24"/>
        </w:rPr>
        <w:t>տար</w:t>
      </w:r>
      <w:r w:rsidR="00F24A34">
        <w:rPr>
          <w:rFonts w:ascii="Sylfaen" w:hAnsi="Sylfaen"/>
          <w:sz w:val="24"/>
          <w:szCs w:val="24"/>
          <w:lang w:val="en-US"/>
        </w:rPr>
        <w:t>բ</w:t>
      </w:r>
      <w:r w:rsidRPr="00EA7F47">
        <w:rPr>
          <w:rFonts w:ascii="Sylfaen" w:hAnsi="Sylfaen"/>
          <w:sz w:val="24"/>
          <w:szCs w:val="24"/>
        </w:rPr>
        <w:t>ե</w:t>
      </w:r>
      <w:r w:rsidR="00F24A34">
        <w:rPr>
          <w:rFonts w:ascii="Sylfaen" w:hAnsi="Sylfaen"/>
          <w:sz w:val="24"/>
          <w:szCs w:val="24"/>
          <w:lang w:val="en-US"/>
        </w:rPr>
        <w:t>ր</w:t>
      </w:r>
      <w:r w:rsidRPr="001D6EAA">
        <w:rPr>
          <w:rFonts w:ascii="Sylfaen" w:hAnsi="Sylfaen"/>
          <w:sz w:val="24"/>
          <w:szCs w:val="24"/>
          <w:lang w:val="en-US"/>
        </w:rPr>
        <w:t xml:space="preserve">` </w:t>
      </w:r>
      <w:r w:rsidRPr="00EA7F47">
        <w:rPr>
          <w:rFonts w:ascii="Sylfaen" w:hAnsi="Sylfaen"/>
          <w:sz w:val="24"/>
          <w:szCs w:val="24"/>
        </w:rPr>
        <w:t>սկսածնորձեռնարկությանստեղծմաննախագծիցմինչևանշարժգույքիձեռքբերմաննպատակահարմարությանգնահատումը</w:t>
      </w:r>
      <w:r w:rsidRPr="001D6EAA">
        <w:rPr>
          <w:rFonts w:ascii="Sylfaen" w:hAnsi="Sylfaen"/>
          <w:sz w:val="24"/>
          <w:szCs w:val="24"/>
          <w:lang w:val="en-US"/>
        </w:rPr>
        <w:t xml:space="preserve">: </w:t>
      </w:r>
      <w:r w:rsidRPr="00EA7F47">
        <w:rPr>
          <w:rFonts w:ascii="Sylfaen" w:hAnsi="Sylfaen"/>
          <w:sz w:val="24"/>
          <w:szCs w:val="24"/>
        </w:rPr>
        <w:t>Պետքէտարբերելներդրումայիննախագծերիարժեքայի</w:t>
      </w:r>
      <w:r w:rsidRPr="00EA7F47">
        <w:rPr>
          <w:rFonts w:ascii="Sylfaen" w:hAnsi="Sylfaen"/>
          <w:sz w:val="24"/>
          <w:szCs w:val="24"/>
          <w:lang w:val="en-US"/>
        </w:rPr>
        <w:t>ն</w:t>
      </w:r>
      <w:r w:rsidRPr="00EA7F47">
        <w:rPr>
          <w:rFonts w:ascii="Sylfaen" w:hAnsi="Sylfaen"/>
          <w:sz w:val="24"/>
          <w:szCs w:val="24"/>
        </w:rPr>
        <w:t>ևտնտեսականգնահատումները</w:t>
      </w:r>
      <w:r w:rsidRPr="001D6EAA">
        <w:rPr>
          <w:rFonts w:ascii="Sylfaen" w:hAnsi="Sylfaen"/>
          <w:sz w:val="24"/>
          <w:szCs w:val="24"/>
          <w:lang w:val="en-US"/>
        </w:rPr>
        <w:t>:</w:t>
      </w:r>
      <w:r w:rsidRPr="00EA7F47">
        <w:rPr>
          <w:rFonts w:ascii="Sylfaen" w:hAnsi="Sylfaen"/>
          <w:sz w:val="24"/>
          <w:szCs w:val="24"/>
        </w:rPr>
        <w:t>Ներդրումայիննախագծերիարժեքայի</w:t>
      </w:r>
      <w:r w:rsidRPr="00EA7F47">
        <w:rPr>
          <w:rFonts w:ascii="Sylfaen" w:hAnsi="Sylfaen"/>
          <w:sz w:val="24"/>
          <w:szCs w:val="24"/>
          <w:lang w:val="en-US"/>
        </w:rPr>
        <w:t>ն</w:t>
      </w:r>
      <w:r w:rsidRPr="00EA7F47">
        <w:rPr>
          <w:rFonts w:ascii="Sylfaen" w:hAnsi="Sylfaen"/>
          <w:sz w:val="24"/>
          <w:szCs w:val="24"/>
        </w:rPr>
        <w:t>գնահատմաննպատակնէորոշելներդրումայիննախագծ</w:t>
      </w:r>
      <w:r w:rsidRPr="00EA7F47">
        <w:rPr>
          <w:rFonts w:ascii="Sylfaen" w:hAnsi="Sylfaen"/>
          <w:sz w:val="24"/>
          <w:szCs w:val="24"/>
        </w:rPr>
        <w:lastRenderedPageBreak/>
        <w:t>իարժեքըորոշակիգնահատմանամսաթվիդրությամբ</w:t>
      </w:r>
      <w:r w:rsidRPr="001D6EAA">
        <w:rPr>
          <w:rFonts w:ascii="Sylfaen" w:hAnsi="Sylfaen"/>
          <w:sz w:val="24"/>
          <w:szCs w:val="24"/>
          <w:lang w:val="en-US"/>
        </w:rPr>
        <w:t xml:space="preserve">: </w:t>
      </w:r>
      <w:r w:rsidRPr="00EA7F47">
        <w:rPr>
          <w:rFonts w:ascii="Sylfaen" w:hAnsi="Sylfaen"/>
          <w:sz w:val="24"/>
          <w:szCs w:val="24"/>
        </w:rPr>
        <w:t>Նմանգնահատմանհաշվետվությունըկարողէօգտագործվել</w:t>
      </w:r>
      <w:r w:rsidR="003F49CD">
        <w:rPr>
          <w:rFonts w:ascii="Sylfaen" w:hAnsi="Sylfaen"/>
          <w:sz w:val="24"/>
          <w:szCs w:val="24"/>
          <w:lang w:val="en-US"/>
        </w:rPr>
        <w:t xml:space="preserve"> տարբեր </w:t>
      </w:r>
      <w:r w:rsidRPr="00EA7F47">
        <w:rPr>
          <w:rFonts w:ascii="Sylfaen" w:hAnsi="Sylfaen"/>
          <w:sz w:val="24"/>
          <w:szCs w:val="24"/>
        </w:rPr>
        <w:t>իրավիճակներումնախագիծըֆինանսավորողհամանե</w:t>
      </w:r>
      <w:r w:rsidRPr="00EA7F47">
        <w:rPr>
          <w:rFonts w:ascii="Sylfaen" w:hAnsi="Sylfaen"/>
          <w:sz w:val="24"/>
          <w:szCs w:val="24"/>
          <w:lang w:val="hy-AM"/>
        </w:rPr>
        <w:t>րդր</w:t>
      </w:r>
      <w:r w:rsidRPr="00EA7F47">
        <w:rPr>
          <w:rFonts w:ascii="Sylfaen" w:hAnsi="Sylfaen"/>
          <w:sz w:val="24"/>
          <w:szCs w:val="24"/>
        </w:rPr>
        <w:t>ողներիհամար</w:t>
      </w:r>
      <w:r w:rsidRPr="001D6EAA">
        <w:rPr>
          <w:rFonts w:ascii="Sylfaen" w:hAnsi="Sylfaen"/>
          <w:sz w:val="24"/>
          <w:szCs w:val="24"/>
          <w:lang w:val="en-US"/>
        </w:rPr>
        <w:t xml:space="preserve">, </w:t>
      </w:r>
      <w:r w:rsidRPr="00EA7F47">
        <w:rPr>
          <w:rFonts w:ascii="Sylfaen" w:hAnsi="Sylfaen"/>
          <w:sz w:val="24"/>
          <w:szCs w:val="24"/>
        </w:rPr>
        <w:t>ներդրումայիննախագծիիրականացման</w:t>
      </w:r>
      <w:r w:rsidRPr="001D6EAA">
        <w:rPr>
          <w:rFonts w:ascii="Sylfaen" w:hAnsi="Sylfaen"/>
          <w:sz w:val="24"/>
          <w:szCs w:val="24"/>
          <w:lang w:val="en-US"/>
        </w:rPr>
        <w:t xml:space="preserve">, </w:t>
      </w:r>
      <w:r w:rsidRPr="00EA7F47">
        <w:rPr>
          <w:rFonts w:ascii="Sylfaen" w:hAnsi="Sylfaen"/>
          <w:sz w:val="24"/>
          <w:szCs w:val="24"/>
        </w:rPr>
        <w:t>վարկայինմիջոցներիներգրավմաննպատակովևայլն</w:t>
      </w:r>
      <w:r w:rsidRPr="001D6EAA">
        <w:rPr>
          <w:rFonts w:ascii="Sylfaen" w:hAnsi="Sylfaen"/>
          <w:sz w:val="24"/>
          <w:szCs w:val="24"/>
          <w:lang w:val="en-US"/>
        </w:rPr>
        <w:t>:</w:t>
      </w:r>
    </w:p>
    <w:p w:rsidR="008340F9" w:rsidRDefault="008340F9"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sidRPr="00DD2824">
        <w:rPr>
          <w:rStyle w:val="112pt"/>
          <w:rFonts w:ascii="Sylfaen" w:eastAsia="Arial" w:hAnsi="Sylfaen"/>
        </w:rPr>
        <w:t>Ներդրումների արդյունավետության գնահատման գործընթացում հաճախ</w:t>
      </w:r>
      <w:bookmarkEnd w:id="0"/>
      <w:r w:rsidRPr="00DD2824">
        <w:rPr>
          <w:rFonts w:ascii="Sylfaen" w:hAnsi="Sylfaen"/>
          <w:sz w:val="24"/>
          <w:szCs w:val="24"/>
        </w:rPr>
        <w:t>ներդրողըգնահատումէմիավորկապիտալիհաշվովստացվողհասույթիծավալը</w:t>
      </w:r>
      <w:r w:rsidRPr="00DD2824">
        <w:rPr>
          <w:rFonts w:ascii="Sylfaen" w:hAnsi="Sylfaen"/>
          <w:sz w:val="24"/>
          <w:szCs w:val="24"/>
          <w:lang w:val="uk-UA"/>
        </w:rPr>
        <w:t xml:space="preserve">, </w:t>
      </w:r>
      <w:r w:rsidRPr="00DD2824">
        <w:rPr>
          <w:rFonts w:ascii="Sylfaen" w:hAnsi="Sylfaen"/>
          <w:sz w:val="24"/>
          <w:szCs w:val="24"/>
        </w:rPr>
        <w:t>որիհամարհաշվարկվումեներեքհամեմատականցուցանիշներ</w:t>
      </w:r>
      <w:r w:rsidR="00DD317B">
        <w:rPr>
          <w:rFonts w:ascii="Sylfaen" w:hAnsi="Sylfaen"/>
          <w:sz w:val="24"/>
          <w:szCs w:val="24"/>
          <w:lang w:val="en-US"/>
        </w:rPr>
        <w:t>`</w:t>
      </w:r>
    </w:p>
    <w:p w:rsidR="004B0625" w:rsidRPr="00DD317B" w:rsidRDefault="004B0625"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p>
    <w:p w:rsidR="00F53514" w:rsidRPr="001119DF" w:rsidRDefault="008340F9" w:rsidP="004E26E3">
      <w:pPr>
        <w:pStyle w:val="20"/>
        <w:numPr>
          <w:ilvl w:val="0"/>
          <w:numId w:val="31"/>
        </w:numPr>
        <w:shd w:val="clear" w:color="auto" w:fill="auto"/>
        <w:tabs>
          <w:tab w:val="left" w:pos="426"/>
        </w:tabs>
        <w:spacing w:line="288" w:lineRule="auto"/>
        <w:ind w:left="426" w:firstLine="567"/>
        <w:contextualSpacing/>
        <w:rPr>
          <w:rFonts w:ascii="Sylfaen" w:hAnsi="Sylfaen"/>
          <w:sz w:val="24"/>
          <w:szCs w:val="24"/>
          <w:lang w:val="en-US"/>
        </w:rPr>
      </w:pPr>
      <w:r w:rsidRPr="004B0625">
        <w:rPr>
          <w:rFonts w:ascii="Sylfaen" w:hAnsi="Sylfaen"/>
          <w:i/>
          <w:sz w:val="24"/>
          <w:szCs w:val="24"/>
        </w:rPr>
        <w:t>Բացարձակգնահատ</w:t>
      </w:r>
      <w:r w:rsidR="00F24A34" w:rsidRPr="004B0625">
        <w:rPr>
          <w:rFonts w:ascii="Sylfaen" w:hAnsi="Sylfaen"/>
          <w:i/>
          <w:sz w:val="24"/>
          <w:szCs w:val="24"/>
          <w:lang w:val="en-US"/>
        </w:rPr>
        <w:t>ու</w:t>
      </w:r>
      <w:r w:rsidRPr="004B0625">
        <w:rPr>
          <w:rFonts w:ascii="Sylfaen" w:hAnsi="Sylfaen"/>
          <w:i/>
          <w:sz w:val="24"/>
          <w:szCs w:val="24"/>
        </w:rPr>
        <w:t>մ</w:t>
      </w:r>
      <w:r w:rsidR="00F24A34">
        <w:rPr>
          <w:rFonts w:ascii="Sylfaen" w:hAnsi="Sylfaen"/>
          <w:sz w:val="24"/>
          <w:szCs w:val="24"/>
          <w:lang w:val="en-US"/>
        </w:rPr>
        <w:t>-այս</w:t>
      </w:r>
      <w:r w:rsidRPr="00DD2824">
        <w:rPr>
          <w:rFonts w:ascii="Sylfaen" w:hAnsi="Sylfaen"/>
          <w:sz w:val="24"/>
          <w:szCs w:val="24"/>
        </w:rPr>
        <w:t>դեպքումներդրումներիարդյունավետությունըհաշվարկվումէորոշակիժամանակահավածում</w:t>
      </w:r>
      <w:r w:rsidRPr="00F24A34">
        <w:rPr>
          <w:rFonts w:ascii="Sylfaen" w:hAnsi="Sylfaen"/>
          <w:sz w:val="24"/>
          <w:szCs w:val="24"/>
          <w:lang w:val="en-US"/>
        </w:rPr>
        <w:t xml:space="preserve"> (</w:t>
      </w:r>
      <w:r w:rsidRPr="00DD2824">
        <w:rPr>
          <w:rFonts w:ascii="Sylfaen" w:hAnsi="Sylfaen"/>
          <w:sz w:val="24"/>
          <w:szCs w:val="24"/>
        </w:rPr>
        <w:t>ամիս</w:t>
      </w:r>
      <w:r w:rsidRPr="00F24A34">
        <w:rPr>
          <w:rFonts w:ascii="Sylfaen" w:hAnsi="Sylfaen"/>
          <w:sz w:val="24"/>
          <w:szCs w:val="24"/>
          <w:lang w:val="en-US"/>
        </w:rPr>
        <w:t xml:space="preserve">, </w:t>
      </w:r>
      <w:r w:rsidRPr="00DD2824">
        <w:rPr>
          <w:rFonts w:ascii="Sylfaen" w:hAnsi="Sylfaen"/>
          <w:sz w:val="24"/>
          <w:szCs w:val="24"/>
        </w:rPr>
        <w:t>տարի</w:t>
      </w:r>
      <w:r w:rsidRPr="00F24A34">
        <w:rPr>
          <w:rFonts w:ascii="Sylfaen" w:hAnsi="Sylfaen"/>
          <w:sz w:val="24"/>
          <w:szCs w:val="24"/>
          <w:lang w:val="en-US"/>
        </w:rPr>
        <w:t xml:space="preserve">) </w:t>
      </w:r>
      <w:r w:rsidRPr="00DD2824">
        <w:rPr>
          <w:rFonts w:ascii="Sylfaen" w:hAnsi="Sylfaen"/>
          <w:sz w:val="24"/>
          <w:szCs w:val="24"/>
        </w:rPr>
        <w:t>ներգրավվածկապիտալիցստացվողշահույթի</w:t>
      </w:r>
      <w:r w:rsidR="00F24A34" w:rsidRPr="00F24A34">
        <w:rPr>
          <w:rFonts w:ascii="Sylfaen" w:hAnsi="Sylfaen"/>
          <w:sz w:val="24"/>
          <w:szCs w:val="24"/>
          <w:lang w:val="en-US"/>
        </w:rPr>
        <w:t>(</w:t>
      </w:r>
      <w:r w:rsidR="00F24A34" w:rsidRPr="00DD2824">
        <w:rPr>
          <w:rFonts w:ascii="Sylfaen" w:hAnsi="Sylfaen"/>
          <w:sz w:val="24"/>
          <w:szCs w:val="24"/>
        </w:rPr>
        <w:t>վնասի</w:t>
      </w:r>
      <w:r w:rsidR="00F24A34" w:rsidRPr="00F24A34">
        <w:rPr>
          <w:rFonts w:ascii="Sylfaen" w:hAnsi="Sylfaen"/>
          <w:sz w:val="24"/>
          <w:szCs w:val="24"/>
          <w:lang w:val="en-US"/>
        </w:rPr>
        <w:t xml:space="preserve">) </w:t>
      </w:r>
      <w:r w:rsidRPr="00DD2824">
        <w:rPr>
          <w:rFonts w:ascii="Sylfaen" w:hAnsi="Sylfaen"/>
          <w:sz w:val="24"/>
          <w:szCs w:val="24"/>
        </w:rPr>
        <w:t>կամհասույթի</w:t>
      </w:r>
      <w:r w:rsidR="00F24A34">
        <w:rPr>
          <w:rFonts w:ascii="Sylfaen" w:hAnsi="Sylfaen"/>
          <w:sz w:val="24"/>
          <w:szCs w:val="24"/>
          <w:lang w:val="en-US"/>
        </w:rPr>
        <w:t xml:space="preserve">- </w:t>
      </w:r>
      <w:r w:rsidR="00AB2CFC" w:rsidRPr="00F24A34">
        <w:rPr>
          <w:rFonts w:ascii="Sylfaen" w:hAnsi="Sylfaen"/>
          <w:sz w:val="24"/>
          <w:szCs w:val="24"/>
          <w:lang w:val="en-US"/>
        </w:rPr>
        <w:t xml:space="preserve">P </w:t>
      </w:r>
      <w:r w:rsidRPr="00DD2824">
        <w:rPr>
          <w:rFonts w:ascii="Sylfaen" w:hAnsi="Sylfaen"/>
          <w:sz w:val="24"/>
          <w:szCs w:val="24"/>
        </w:rPr>
        <w:t>ևներդրումների</w:t>
      </w:r>
      <w:r w:rsidR="00F24A34">
        <w:rPr>
          <w:rFonts w:ascii="Sylfaen" w:hAnsi="Sylfaen"/>
          <w:sz w:val="24"/>
          <w:szCs w:val="24"/>
          <w:lang w:val="en-US"/>
        </w:rPr>
        <w:t>-</w:t>
      </w:r>
      <w:r w:rsidRPr="00F24A34">
        <w:rPr>
          <w:rFonts w:ascii="Sylfaen" w:hAnsi="Sylfaen"/>
          <w:sz w:val="24"/>
          <w:szCs w:val="24"/>
          <w:lang w:val="en-US"/>
        </w:rPr>
        <w:t xml:space="preserve"> IC </w:t>
      </w:r>
      <w:r w:rsidRPr="00DD2824">
        <w:rPr>
          <w:rFonts w:ascii="Sylfaen" w:hAnsi="Sylfaen"/>
          <w:sz w:val="24"/>
          <w:szCs w:val="24"/>
        </w:rPr>
        <w:t>հարաբերակցությամբ</w:t>
      </w:r>
      <w:r w:rsidRPr="00F24A34">
        <w:rPr>
          <w:rFonts w:ascii="Sylfaen" w:hAnsi="Sylfaen"/>
          <w:sz w:val="24"/>
          <w:szCs w:val="24"/>
          <w:lang w:val="en-US"/>
        </w:rPr>
        <w:t xml:space="preserve">, </w:t>
      </w:r>
      <w:r w:rsidRPr="00DD2824">
        <w:rPr>
          <w:rFonts w:ascii="Sylfaen" w:hAnsi="Sylfaen"/>
          <w:sz w:val="24"/>
          <w:szCs w:val="24"/>
        </w:rPr>
        <w:t>իսկհակադարձմեծությունըգնահատումէներդրու</w:t>
      </w:r>
      <w:r w:rsidR="00DD317B">
        <w:rPr>
          <w:rFonts w:ascii="Sylfaen" w:hAnsi="Sylfaen"/>
          <w:sz w:val="24"/>
          <w:szCs w:val="24"/>
        </w:rPr>
        <w:t>մներիհետգնմանժամկետը</w:t>
      </w:r>
      <w:r w:rsidR="003F49CD">
        <w:rPr>
          <w:rFonts w:ascii="Sylfaen" w:hAnsi="Sylfaen"/>
          <w:sz w:val="24"/>
          <w:szCs w:val="24"/>
          <w:lang w:val="en-US"/>
        </w:rPr>
        <w:t>:</w:t>
      </w:r>
    </w:p>
    <w:p w:rsidR="008340F9" w:rsidRDefault="00CA2B28" w:rsidP="004E26E3">
      <w:pPr>
        <w:pStyle w:val="20"/>
        <w:shd w:val="clear" w:color="auto" w:fill="auto"/>
        <w:tabs>
          <w:tab w:val="left" w:pos="426"/>
        </w:tabs>
        <w:spacing w:line="288" w:lineRule="auto"/>
        <w:ind w:left="426" w:firstLine="567"/>
        <w:contextualSpacing/>
        <w:jc w:val="center"/>
        <w:rPr>
          <w:rFonts w:ascii="Sylfaen" w:hAnsi="Sylfaen"/>
          <w:sz w:val="24"/>
          <w:szCs w:val="24"/>
          <w:lang w:val="en-US"/>
        </w:rPr>
      </w:pPr>
      <w:r w:rsidRPr="00F30FEB">
        <w:rPr>
          <w:rFonts w:ascii="Sylfaen" w:hAnsi="Sylfaen"/>
          <w:sz w:val="24"/>
          <w:szCs w:val="24"/>
          <w:lang w:val="en-US"/>
        </w:rPr>
        <w:t>P/IC</w:t>
      </w:r>
      <w:r>
        <w:rPr>
          <w:rFonts w:ascii="Sylfaen" w:hAnsi="Sylfaen"/>
          <w:sz w:val="24"/>
          <w:szCs w:val="24"/>
          <w:lang w:val="en-US"/>
        </w:rPr>
        <w:t>և</w:t>
      </w:r>
      <w:r w:rsidR="008340F9" w:rsidRPr="00F30FEB">
        <w:rPr>
          <w:rFonts w:ascii="Sylfaen" w:hAnsi="Sylfaen"/>
          <w:sz w:val="24"/>
          <w:szCs w:val="24"/>
          <w:lang w:val="en-US"/>
        </w:rPr>
        <w:t>IC/P</w:t>
      </w:r>
      <w:r w:rsidRPr="00F30FEB">
        <w:rPr>
          <w:rFonts w:ascii="Sylfaen" w:hAnsi="Sylfaen"/>
          <w:sz w:val="24"/>
          <w:szCs w:val="24"/>
          <w:lang w:val="en-US"/>
        </w:rPr>
        <w:t xml:space="preserve"> :</w:t>
      </w:r>
    </w:p>
    <w:p w:rsidR="00F53514"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en-US"/>
        </w:rPr>
      </w:pPr>
      <w:r w:rsidRPr="00DD2824">
        <w:rPr>
          <w:rFonts w:ascii="Sylfaen" w:hAnsi="Sylfaen"/>
          <w:sz w:val="24"/>
          <w:szCs w:val="24"/>
        </w:rPr>
        <w:t>Առաջինհարաբերակցությունըորոշումէներգրավվածկապիտալիմիավորհաշվովստացվողհատույցիգումարիչափը</w:t>
      </w:r>
      <w:r w:rsidRPr="004B0625">
        <w:rPr>
          <w:rFonts w:ascii="Sylfaen" w:hAnsi="Sylfaen"/>
          <w:sz w:val="24"/>
          <w:szCs w:val="24"/>
          <w:lang w:val="en-US"/>
        </w:rPr>
        <w:t xml:space="preserve">, </w:t>
      </w:r>
      <w:r w:rsidRPr="00DD2824">
        <w:rPr>
          <w:rFonts w:ascii="Sylfaen" w:hAnsi="Sylfaen"/>
          <w:sz w:val="24"/>
          <w:szCs w:val="24"/>
        </w:rPr>
        <w:t>որըպետքէլինիբարձր</w:t>
      </w:r>
      <w:r w:rsidRPr="004B0625">
        <w:rPr>
          <w:rFonts w:ascii="Sylfaen" w:hAnsi="Sylfaen"/>
          <w:sz w:val="24"/>
          <w:szCs w:val="24"/>
          <w:lang w:val="en-US"/>
        </w:rPr>
        <w:t xml:space="preserve">: </w:t>
      </w:r>
      <w:r w:rsidRPr="00DD2824">
        <w:rPr>
          <w:rFonts w:ascii="Sylfaen" w:hAnsi="Sylfaen"/>
          <w:sz w:val="24"/>
          <w:szCs w:val="24"/>
        </w:rPr>
        <w:t>Իսկերկրորդը</w:t>
      </w:r>
      <w:r w:rsidR="00722E93">
        <w:rPr>
          <w:rFonts w:ascii="Sylfaen" w:hAnsi="Sylfaen"/>
          <w:sz w:val="24"/>
          <w:szCs w:val="24"/>
          <w:lang w:val="en-US"/>
        </w:rPr>
        <w:t>`</w:t>
      </w:r>
      <w:r w:rsidRPr="00DD2824">
        <w:rPr>
          <w:rFonts w:ascii="Sylfaen" w:hAnsi="Sylfaen"/>
          <w:sz w:val="24"/>
          <w:szCs w:val="24"/>
        </w:rPr>
        <w:t>բնութագրումէմիավորշահույթինբաժինընկածներդրվողկապիտալիծախսը</w:t>
      </w:r>
      <w:r w:rsidRPr="004B0625">
        <w:rPr>
          <w:rFonts w:ascii="Sylfaen" w:hAnsi="Sylfaen"/>
          <w:sz w:val="24"/>
          <w:szCs w:val="24"/>
          <w:lang w:val="en-US"/>
        </w:rPr>
        <w:t xml:space="preserve">, </w:t>
      </w:r>
      <w:r w:rsidRPr="00DD2824">
        <w:rPr>
          <w:rFonts w:ascii="Sylfaen" w:hAnsi="Sylfaen"/>
          <w:sz w:val="24"/>
          <w:szCs w:val="24"/>
        </w:rPr>
        <w:t>որըորքանցածրլինի</w:t>
      </w:r>
      <w:r w:rsidRPr="004B0625">
        <w:rPr>
          <w:rFonts w:ascii="Sylfaen" w:hAnsi="Sylfaen"/>
          <w:sz w:val="24"/>
          <w:szCs w:val="24"/>
          <w:lang w:val="en-US"/>
        </w:rPr>
        <w:t xml:space="preserve">, </w:t>
      </w:r>
      <w:r w:rsidRPr="00DD2824">
        <w:rPr>
          <w:rFonts w:ascii="Sylfaen" w:hAnsi="Sylfaen"/>
          <w:sz w:val="24"/>
          <w:szCs w:val="24"/>
        </w:rPr>
        <w:t>այնքանլավ</w:t>
      </w:r>
      <w:r w:rsidRPr="004B0625">
        <w:rPr>
          <w:rFonts w:ascii="Sylfaen" w:hAnsi="Sylfaen"/>
          <w:sz w:val="24"/>
          <w:szCs w:val="24"/>
          <w:lang w:val="en-US"/>
        </w:rPr>
        <w:t xml:space="preserve">: </w:t>
      </w:r>
      <w:r w:rsidRPr="00DD2824">
        <w:rPr>
          <w:rFonts w:ascii="Sylfaen" w:hAnsi="Sylfaen"/>
          <w:sz w:val="24"/>
          <w:szCs w:val="24"/>
        </w:rPr>
        <w:t>Այսերկուհարաբերակցություններ</w:t>
      </w:r>
      <w:r w:rsidR="00BE3856">
        <w:rPr>
          <w:rFonts w:ascii="Sylfaen" w:hAnsi="Sylfaen"/>
          <w:sz w:val="24"/>
          <w:szCs w:val="24"/>
        </w:rPr>
        <w:t>ըգտնվումենհակադարձկապիմեջ</w:t>
      </w:r>
      <w:r w:rsidR="00BE3856" w:rsidRPr="004B0625">
        <w:rPr>
          <w:rFonts w:ascii="Sylfaen" w:hAnsi="Sylfaen"/>
          <w:sz w:val="24"/>
          <w:szCs w:val="24"/>
          <w:lang w:val="en-US"/>
        </w:rPr>
        <w:t>:</w:t>
      </w:r>
    </w:p>
    <w:p w:rsidR="004B0625" w:rsidRPr="004B0625" w:rsidRDefault="004B0625" w:rsidP="004E26E3">
      <w:pPr>
        <w:pStyle w:val="20"/>
        <w:shd w:val="clear" w:color="auto" w:fill="auto"/>
        <w:tabs>
          <w:tab w:val="left" w:pos="426"/>
        </w:tabs>
        <w:spacing w:line="288" w:lineRule="auto"/>
        <w:ind w:left="426" w:firstLine="567"/>
        <w:contextualSpacing/>
        <w:rPr>
          <w:rFonts w:ascii="Sylfaen" w:hAnsi="Sylfaen"/>
          <w:sz w:val="24"/>
          <w:szCs w:val="24"/>
          <w:lang w:val="en-US"/>
        </w:rPr>
      </w:pPr>
    </w:p>
    <w:p w:rsidR="001119DF" w:rsidRPr="00F30FEB" w:rsidRDefault="008340F9" w:rsidP="004E26E3">
      <w:pPr>
        <w:pStyle w:val="20"/>
        <w:numPr>
          <w:ilvl w:val="0"/>
          <w:numId w:val="31"/>
        </w:numPr>
        <w:shd w:val="clear" w:color="auto" w:fill="auto"/>
        <w:tabs>
          <w:tab w:val="left" w:pos="-1560"/>
          <w:tab w:val="left" w:pos="-1418"/>
          <w:tab w:val="left" w:pos="426"/>
        </w:tabs>
        <w:spacing w:line="288" w:lineRule="auto"/>
        <w:ind w:left="426" w:firstLine="567"/>
        <w:contextualSpacing/>
        <w:rPr>
          <w:rFonts w:ascii="Sylfaen" w:hAnsi="Sylfaen"/>
          <w:sz w:val="24"/>
          <w:szCs w:val="24"/>
          <w:lang w:val="en-US"/>
        </w:rPr>
      </w:pPr>
      <w:r w:rsidRPr="004B0625">
        <w:rPr>
          <w:rFonts w:ascii="Sylfaen" w:hAnsi="Sylfaen"/>
          <w:i/>
          <w:sz w:val="24"/>
          <w:szCs w:val="24"/>
        </w:rPr>
        <w:t>Բացարձակ</w:t>
      </w:r>
      <w:r w:rsidR="00F53514" w:rsidRPr="00F30FEB">
        <w:rPr>
          <w:rFonts w:ascii="Sylfaen" w:hAnsi="Sylfaen"/>
          <w:i/>
          <w:sz w:val="24"/>
          <w:szCs w:val="24"/>
          <w:lang w:val="en-US"/>
        </w:rPr>
        <w:t>-</w:t>
      </w:r>
      <w:r w:rsidRPr="004B0625">
        <w:rPr>
          <w:rFonts w:ascii="Sylfaen" w:hAnsi="Sylfaen"/>
          <w:i/>
          <w:sz w:val="24"/>
          <w:szCs w:val="24"/>
        </w:rPr>
        <w:t>համեմատականգնահատ</w:t>
      </w:r>
      <w:r w:rsidR="00F24A34" w:rsidRPr="004B0625">
        <w:rPr>
          <w:rFonts w:ascii="Sylfaen" w:hAnsi="Sylfaen"/>
          <w:i/>
          <w:sz w:val="24"/>
          <w:szCs w:val="24"/>
          <w:lang w:val="en-US"/>
        </w:rPr>
        <w:t>ու</w:t>
      </w:r>
      <w:r w:rsidRPr="004B0625">
        <w:rPr>
          <w:rFonts w:ascii="Sylfaen" w:hAnsi="Sylfaen"/>
          <w:i/>
          <w:sz w:val="24"/>
          <w:szCs w:val="24"/>
        </w:rPr>
        <w:t>մ</w:t>
      </w:r>
      <w:r w:rsidR="00F24A34" w:rsidRPr="00F30FEB">
        <w:rPr>
          <w:rFonts w:ascii="Sylfaen" w:hAnsi="Sylfaen"/>
          <w:sz w:val="24"/>
          <w:szCs w:val="24"/>
          <w:lang w:val="en-US"/>
        </w:rPr>
        <w:t xml:space="preserve">- </w:t>
      </w:r>
      <w:r w:rsidR="00F24A34">
        <w:rPr>
          <w:rFonts w:ascii="Sylfaen" w:hAnsi="Sylfaen"/>
          <w:sz w:val="24"/>
          <w:szCs w:val="24"/>
          <w:lang w:val="en-US"/>
        </w:rPr>
        <w:t>այս</w:t>
      </w:r>
      <w:r w:rsidRPr="00DD2824">
        <w:rPr>
          <w:rFonts w:ascii="Sylfaen" w:hAnsi="Sylfaen"/>
          <w:sz w:val="24"/>
          <w:szCs w:val="24"/>
        </w:rPr>
        <w:t>դեպքումստացվածայդցուցանիշ</w:t>
      </w:r>
      <w:r w:rsidR="00BE3856">
        <w:rPr>
          <w:rFonts w:ascii="Sylfaen" w:hAnsi="Sylfaen"/>
          <w:sz w:val="24"/>
          <w:szCs w:val="24"/>
          <w:lang w:val="en-US"/>
        </w:rPr>
        <w:t>ն</w:t>
      </w:r>
      <w:r w:rsidRPr="00DD2824">
        <w:rPr>
          <w:rFonts w:ascii="Sylfaen" w:hAnsi="Sylfaen"/>
          <w:sz w:val="24"/>
          <w:szCs w:val="24"/>
        </w:rPr>
        <w:t>երըհամադրվումեննորմատիվայինցուցանիշներին</w:t>
      </w:r>
      <w:r w:rsidR="00F24A34" w:rsidRPr="00F30FEB">
        <w:rPr>
          <w:rFonts w:ascii="Sylfaen" w:hAnsi="Sylfaen"/>
          <w:sz w:val="24"/>
          <w:szCs w:val="24"/>
          <w:lang w:val="en-US"/>
        </w:rPr>
        <w:t>`</w:t>
      </w:r>
      <w:r w:rsidRPr="00F53514">
        <w:rPr>
          <w:rFonts w:ascii="Sylfaen" w:hAnsi="Sylfaen"/>
          <w:sz w:val="24"/>
          <w:szCs w:val="24"/>
          <w:lang w:val="en-US"/>
        </w:rPr>
        <w:t>E</w:t>
      </w:r>
      <w:r w:rsidRPr="00F53514">
        <w:rPr>
          <w:rFonts w:ascii="Sylfaen" w:hAnsi="Sylfaen"/>
          <w:sz w:val="24"/>
          <w:szCs w:val="24"/>
          <w:vertAlign w:val="subscript"/>
          <w:lang w:val="en-US"/>
        </w:rPr>
        <w:t>n</w:t>
      </w:r>
      <w:r w:rsidR="00F24A34" w:rsidRPr="00F30FEB">
        <w:rPr>
          <w:rFonts w:ascii="Sylfaen" w:hAnsi="Sylfaen"/>
          <w:sz w:val="24"/>
          <w:szCs w:val="24"/>
          <w:lang w:val="en-US"/>
        </w:rPr>
        <w:t xml:space="preserve">- </w:t>
      </w:r>
      <w:r w:rsidRPr="00DD2824">
        <w:rPr>
          <w:rFonts w:ascii="Sylfaen" w:hAnsi="Sylfaen"/>
          <w:sz w:val="24"/>
          <w:szCs w:val="24"/>
        </w:rPr>
        <w:t>ներդրումներիարդյունավետությանըև</w:t>
      </w:r>
      <w:r w:rsidRPr="00F53514">
        <w:rPr>
          <w:rFonts w:ascii="Sylfaen" w:hAnsi="Sylfaen"/>
          <w:sz w:val="24"/>
          <w:szCs w:val="24"/>
          <w:lang w:val="en-US"/>
        </w:rPr>
        <w:t>T</w:t>
      </w:r>
      <w:r w:rsidRPr="00F53514">
        <w:rPr>
          <w:rFonts w:ascii="Sylfaen" w:hAnsi="Sylfaen"/>
          <w:sz w:val="24"/>
          <w:szCs w:val="24"/>
          <w:vertAlign w:val="subscript"/>
          <w:lang w:val="en-US"/>
        </w:rPr>
        <w:t>n</w:t>
      </w:r>
      <w:r w:rsidR="00F24A34" w:rsidRPr="00F30FEB">
        <w:rPr>
          <w:rFonts w:ascii="Sylfaen" w:hAnsi="Sylfaen"/>
          <w:sz w:val="24"/>
          <w:szCs w:val="24"/>
          <w:lang w:val="en-US"/>
        </w:rPr>
        <w:t xml:space="preserve"> - </w:t>
      </w:r>
      <w:r w:rsidRPr="00DD2824">
        <w:rPr>
          <w:rFonts w:ascii="Sylfaen" w:hAnsi="Sylfaen"/>
          <w:sz w:val="24"/>
          <w:szCs w:val="24"/>
        </w:rPr>
        <w:t>ներդրումներիհետգնմանժամկետին</w:t>
      </w:r>
      <w:r w:rsidR="00F24A34" w:rsidRPr="00F30FEB">
        <w:rPr>
          <w:rFonts w:ascii="Sylfaen" w:hAnsi="Sylfaen"/>
          <w:sz w:val="24"/>
          <w:szCs w:val="24"/>
          <w:lang w:val="en-US"/>
        </w:rPr>
        <w:t xml:space="preserve">: </w:t>
      </w:r>
      <w:r w:rsidR="00F24A34">
        <w:rPr>
          <w:rFonts w:ascii="Sylfaen" w:hAnsi="Sylfaen"/>
          <w:sz w:val="24"/>
          <w:szCs w:val="24"/>
          <w:lang w:val="en-US"/>
        </w:rPr>
        <w:t>Հ</w:t>
      </w:r>
      <w:r w:rsidRPr="00DD2824">
        <w:rPr>
          <w:rFonts w:ascii="Sylfaen" w:hAnsi="Sylfaen"/>
          <w:sz w:val="24"/>
          <w:szCs w:val="24"/>
        </w:rPr>
        <w:t>արաբերակցություններըհամարվումենարդյունավետ</w:t>
      </w:r>
      <w:r w:rsidRPr="00F30FEB">
        <w:rPr>
          <w:rFonts w:ascii="Sylfaen" w:hAnsi="Sylfaen"/>
          <w:sz w:val="24"/>
          <w:szCs w:val="24"/>
          <w:lang w:val="en-US"/>
        </w:rPr>
        <w:t xml:space="preserve">, </w:t>
      </w:r>
      <w:r w:rsidRPr="00DD2824">
        <w:rPr>
          <w:rFonts w:ascii="Sylfaen" w:hAnsi="Sylfaen"/>
          <w:sz w:val="24"/>
          <w:szCs w:val="24"/>
        </w:rPr>
        <w:t>եթե</w:t>
      </w:r>
      <w:r w:rsidR="00906801" w:rsidRPr="00DD2824">
        <w:rPr>
          <w:rFonts w:ascii="Sylfaen" w:hAnsi="Sylfaen"/>
          <w:sz w:val="24"/>
          <w:szCs w:val="24"/>
        </w:rPr>
        <w:t>պահպանումենհետևյալպայմանները</w:t>
      </w:r>
      <w:r w:rsidR="00906801" w:rsidRPr="00F30FEB">
        <w:rPr>
          <w:rFonts w:ascii="Sylfaen" w:hAnsi="Sylfaen"/>
          <w:sz w:val="24"/>
          <w:szCs w:val="24"/>
          <w:lang w:val="en-US"/>
        </w:rPr>
        <w:t>`</w:t>
      </w:r>
    </w:p>
    <w:p w:rsidR="008340F9" w:rsidRDefault="008340F9" w:rsidP="004E26E3">
      <w:pPr>
        <w:pStyle w:val="20"/>
        <w:shd w:val="clear" w:color="auto" w:fill="auto"/>
        <w:tabs>
          <w:tab w:val="left" w:pos="426"/>
        </w:tabs>
        <w:spacing w:line="288" w:lineRule="auto"/>
        <w:ind w:left="426" w:firstLine="567"/>
        <w:contextualSpacing/>
        <w:jc w:val="center"/>
        <w:rPr>
          <w:rFonts w:ascii="Sylfaen" w:hAnsi="Sylfaen"/>
          <w:sz w:val="24"/>
          <w:szCs w:val="24"/>
          <w:vertAlign w:val="subscript"/>
          <w:lang w:val="en-US"/>
        </w:rPr>
      </w:pPr>
      <w:r w:rsidRPr="00F30FEB">
        <w:rPr>
          <w:rFonts w:ascii="Sylfaen" w:hAnsi="Sylfaen"/>
          <w:sz w:val="24"/>
          <w:szCs w:val="24"/>
          <w:lang w:val="en-US"/>
        </w:rPr>
        <w:t>P/IC≥E</w:t>
      </w:r>
      <w:r w:rsidRPr="00F30FEB">
        <w:rPr>
          <w:rFonts w:ascii="Sylfaen" w:hAnsi="Sylfaen"/>
          <w:sz w:val="24"/>
          <w:szCs w:val="24"/>
          <w:vertAlign w:val="subscript"/>
          <w:lang w:val="en-US"/>
        </w:rPr>
        <w:t xml:space="preserve">n </w:t>
      </w:r>
      <w:r w:rsidRPr="00DD2824">
        <w:rPr>
          <w:rFonts w:ascii="Sylfaen" w:hAnsi="Sylfaen"/>
          <w:sz w:val="24"/>
          <w:szCs w:val="24"/>
        </w:rPr>
        <w:t>կամ</w:t>
      </w:r>
      <w:r w:rsidRPr="00F30FEB">
        <w:rPr>
          <w:rFonts w:ascii="Sylfaen" w:hAnsi="Sylfaen"/>
          <w:sz w:val="24"/>
          <w:szCs w:val="24"/>
          <w:lang w:val="en-US"/>
        </w:rPr>
        <w:t xml:space="preserve"> IC/P≤T</w:t>
      </w:r>
      <w:r w:rsidRPr="00F30FEB">
        <w:rPr>
          <w:rFonts w:ascii="Sylfaen" w:hAnsi="Sylfaen"/>
          <w:sz w:val="24"/>
          <w:szCs w:val="24"/>
          <w:vertAlign w:val="subscript"/>
          <w:lang w:val="en-US"/>
        </w:rPr>
        <w:t>n</w:t>
      </w:r>
    </w:p>
    <w:p w:rsidR="001119DF" w:rsidRPr="00F30FEB" w:rsidRDefault="008340F9" w:rsidP="004E26E3">
      <w:pPr>
        <w:pStyle w:val="20"/>
        <w:numPr>
          <w:ilvl w:val="0"/>
          <w:numId w:val="31"/>
        </w:numPr>
        <w:shd w:val="clear" w:color="auto" w:fill="auto"/>
        <w:tabs>
          <w:tab w:val="left" w:pos="-1701"/>
          <w:tab w:val="left" w:pos="426"/>
        </w:tabs>
        <w:spacing w:line="288" w:lineRule="auto"/>
        <w:ind w:left="426" w:firstLine="567"/>
        <w:contextualSpacing/>
        <w:rPr>
          <w:rFonts w:ascii="Sylfaen" w:hAnsi="Sylfaen"/>
          <w:sz w:val="24"/>
          <w:szCs w:val="24"/>
          <w:lang w:val="en-US"/>
        </w:rPr>
      </w:pPr>
      <w:r w:rsidRPr="004B0625">
        <w:rPr>
          <w:rFonts w:ascii="Sylfaen" w:hAnsi="Sylfaen"/>
          <w:i/>
          <w:sz w:val="24"/>
          <w:szCs w:val="24"/>
        </w:rPr>
        <w:t>Համեմատական</w:t>
      </w:r>
      <w:r w:rsidR="00F24A34" w:rsidRPr="004B0625">
        <w:rPr>
          <w:rFonts w:ascii="Sylfaen" w:hAnsi="Sylfaen"/>
          <w:i/>
          <w:sz w:val="24"/>
          <w:szCs w:val="24"/>
        </w:rPr>
        <w:t>գնահատում</w:t>
      </w:r>
      <w:r w:rsidR="00F24A34" w:rsidRPr="00F30FEB">
        <w:rPr>
          <w:rFonts w:ascii="Sylfaen" w:hAnsi="Sylfaen"/>
          <w:sz w:val="24"/>
          <w:szCs w:val="24"/>
          <w:lang w:val="en-US"/>
        </w:rPr>
        <w:t>-</w:t>
      </w:r>
      <w:r w:rsidRPr="00F24A34">
        <w:rPr>
          <w:rFonts w:ascii="Sylfaen" w:hAnsi="Sylfaen"/>
          <w:sz w:val="24"/>
          <w:szCs w:val="24"/>
        </w:rPr>
        <w:t>ենթադրումէմիևնույնտեսակիգործունեությունիրականացնողտարբերնախագծերիցուցանիշներիհամադրումարդյունավետնախագծիընտրությաննպատակով</w:t>
      </w:r>
      <w:r w:rsidRPr="00F30FEB">
        <w:rPr>
          <w:rFonts w:ascii="Sylfaen" w:hAnsi="Sylfaen"/>
          <w:sz w:val="24"/>
          <w:szCs w:val="24"/>
          <w:lang w:val="en-US"/>
        </w:rPr>
        <w:t xml:space="preserve">, </w:t>
      </w:r>
      <w:r w:rsidRPr="00F24A34">
        <w:rPr>
          <w:rFonts w:ascii="Sylfaen" w:hAnsi="Sylfaen"/>
          <w:sz w:val="24"/>
          <w:szCs w:val="24"/>
        </w:rPr>
        <w:t>յուրաքանչյուրներդրողիհամարապահովելովհետևյալանհավասարությունը</w:t>
      </w:r>
      <w:r w:rsidRPr="00F30FEB">
        <w:rPr>
          <w:rFonts w:ascii="Sylfaen" w:hAnsi="Sylfaen"/>
          <w:sz w:val="24"/>
          <w:szCs w:val="24"/>
          <w:lang w:val="en-US"/>
        </w:rPr>
        <w:t>`</w:t>
      </w:r>
    </w:p>
    <w:p w:rsidR="008340F9" w:rsidRPr="006F6B7B" w:rsidRDefault="008340F9" w:rsidP="004E26E3">
      <w:pPr>
        <w:pStyle w:val="20"/>
        <w:shd w:val="clear" w:color="auto" w:fill="auto"/>
        <w:tabs>
          <w:tab w:val="left" w:pos="426"/>
        </w:tabs>
        <w:spacing w:line="288" w:lineRule="auto"/>
        <w:ind w:left="426" w:firstLine="567"/>
        <w:contextualSpacing/>
        <w:jc w:val="center"/>
        <w:rPr>
          <w:rFonts w:ascii="Sylfaen" w:hAnsi="Sylfaen"/>
          <w:sz w:val="24"/>
          <w:szCs w:val="24"/>
          <w:lang w:val="en-US"/>
        </w:rPr>
      </w:pPr>
      <w:r w:rsidRPr="00F24A34">
        <w:rPr>
          <w:rFonts w:ascii="Sylfaen" w:hAnsi="Sylfaen"/>
          <w:sz w:val="24"/>
          <w:szCs w:val="24"/>
          <w:lang w:val="en-US"/>
        </w:rPr>
        <w:t>P</w:t>
      </w:r>
      <w:r w:rsidRPr="00F24A34">
        <w:rPr>
          <w:rFonts w:ascii="Sylfaen" w:hAnsi="Sylfaen"/>
          <w:sz w:val="24"/>
          <w:szCs w:val="24"/>
          <w:vertAlign w:val="subscript"/>
          <w:lang w:val="en-US"/>
        </w:rPr>
        <w:t>n</w:t>
      </w:r>
      <w:r w:rsidRPr="006F6B7B">
        <w:rPr>
          <w:rFonts w:ascii="Sylfaen" w:hAnsi="Sylfaen"/>
          <w:sz w:val="24"/>
          <w:szCs w:val="24"/>
          <w:lang w:val="en-US"/>
        </w:rPr>
        <w:t>-</w:t>
      </w:r>
      <w:r w:rsidRPr="00F24A34">
        <w:rPr>
          <w:rFonts w:ascii="Sylfaen" w:hAnsi="Sylfaen"/>
          <w:sz w:val="24"/>
          <w:szCs w:val="24"/>
          <w:lang w:val="en-US"/>
        </w:rPr>
        <w:t>IC</w:t>
      </w:r>
      <w:r w:rsidRPr="00F24A34">
        <w:rPr>
          <w:rFonts w:ascii="Sylfaen" w:hAnsi="Sylfaen"/>
          <w:sz w:val="24"/>
          <w:szCs w:val="24"/>
          <w:vertAlign w:val="subscript"/>
          <w:lang w:val="en-US"/>
        </w:rPr>
        <w:t>n</w:t>
      </w:r>
      <w:r w:rsidRPr="00F24A34">
        <w:rPr>
          <w:rFonts w:ascii="Sylfaen" w:hAnsi="Sylfaen"/>
          <w:sz w:val="24"/>
          <w:szCs w:val="24"/>
          <w:lang w:val="en-US"/>
        </w:rPr>
        <w:t>E</w:t>
      </w:r>
      <w:r w:rsidRPr="00F24A34">
        <w:rPr>
          <w:rFonts w:ascii="Sylfaen" w:hAnsi="Sylfaen"/>
          <w:sz w:val="24"/>
          <w:szCs w:val="24"/>
          <w:vertAlign w:val="subscript"/>
          <w:lang w:val="en-US"/>
        </w:rPr>
        <w:t>n</w:t>
      </w:r>
      <w:r w:rsidRPr="006F6B7B">
        <w:rPr>
          <w:rFonts w:ascii="Sylfaen" w:hAnsi="Sylfaen"/>
          <w:sz w:val="24"/>
          <w:szCs w:val="24"/>
          <w:lang w:val="en-US"/>
        </w:rPr>
        <w:t xml:space="preserve">≥0  </w:t>
      </w:r>
      <w:r w:rsidRPr="00F24A34">
        <w:rPr>
          <w:rFonts w:ascii="Sylfaen" w:hAnsi="Sylfaen"/>
          <w:sz w:val="24"/>
          <w:szCs w:val="24"/>
        </w:rPr>
        <w:t>և</w:t>
      </w:r>
      <w:r w:rsidRPr="00F24A34">
        <w:rPr>
          <w:rFonts w:ascii="Sylfaen" w:hAnsi="Sylfaen"/>
          <w:sz w:val="24"/>
          <w:szCs w:val="24"/>
          <w:lang w:val="en-US"/>
        </w:rPr>
        <w:t>IC</w:t>
      </w:r>
      <w:r w:rsidRPr="00F24A34">
        <w:rPr>
          <w:rFonts w:ascii="Sylfaen" w:hAnsi="Sylfaen"/>
          <w:sz w:val="24"/>
          <w:szCs w:val="24"/>
          <w:vertAlign w:val="subscript"/>
          <w:lang w:val="en-US"/>
        </w:rPr>
        <w:t>n</w:t>
      </w:r>
      <w:r w:rsidRPr="006F6B7B">
        <w:rPr>
          <w:rFonts w:ascii="Sylfaen" w:hAnsi="Sylfaen"/>
          <w:sz w:val="24"/>
          <w:szCs w:val="24"/>
          <w:lang w:val="en-US"/>
        </w:rPr>
        <w:t>-</w:t>
      </w:r>
      <w:r w:rsidRPr="00F24A34">
        <w:rPr>
          <w:rFonts w:ascii="Sylfaen" w:hAnsi="Sylfaen"/>
          <w:sz w:val="24"/>
          <w:szCs w:val="24"/>
          <w:lang w:val="en-US"/>
        </w:rPr>
        <w:t>P</w:t>
      </w:r>
      <w:r w:rsidRPr="00F24A34">
        <w:rPr>
          <w:rFonts w:ascii="Sylfaen" w:hAnsi="Sylfaen"/>
          <w:sz w:val="24"/>
          <w:szCs w:val="24"/>
          <w:vertAlign w:val="subscript"/>
          <w:lang w:val="en-US"/>
        </w:rPr>
        <w:t>n</w:t>
      </w:r>
      <w:r w:rsidRPr="00F24A34">
        <w:rPr>
          <w:rFonts w:ascii="Sylfaen" w:hAnsi="Sylfaen"/>
          <w:sz w:val="24"/>
          <w:szCs w:val="24"/>
          <w:lang w:val="en-US"/>
        </w:rPr>
        <w:t>T</w:t>
      </w:r>
      <w:r w:rsidRPr="00F24A34">
        <w:rPr>
          <w:rFonts w:ascii="Sylfaen" w:hAnsi="Sylfaen"/>
          <w:sz w:val="24"/>
          <w:szCs w:val="24"/>
          <w:vertAlign w:val="subscript"/>
          <w:lang w:val="en-US"/>
        </w:rPr>
        <w:t>n</w:t>
      </w:r>
      <w:r w:rsidRPr="006F6B7B">
        <w:rPr>
          <w:rFonts w:ascii="Sylfaen" w:hAnsi="Sylfaen"/>
          <w:sz w:val="24"/>
          <w:szCs w:val="24"/>
          <w:lang w:val="en-US"/>
        </w:rPr>
        <w:t>≤0</w:t>
      </w:r>
    </w:p>
    <w:p w:rsidR="004B0625" w:rsidRPr="006F6B7B" w:rsidRDefault="004B0625" w:rsidP="004E26E3">
      <w:pPr>
        <w:pStyle w:val="20"/>
        <w:shd w:val="clear" w:color="auto" w:fill="auto"/>
        <w:tabs>
          <w:tab w:val="left" w:pos="426"/>
        </w:tabs>
        <w:spacing w:line="288" w:lineRule="auto"/>
        <w:ind w:left="426" w:firstLine="567"/>
        <w:contextualSpacing/>
        <w:jc w:val="center"/>
        <w:rPr>
          <w:rFonts w:ascii="Sylfaen" w:hAnsi="Sylfaen"/>
          <w:sz w:val="24"/>
          <w:szCs w:val="24"/>
          <w:lang w:val="en-US"/>
        </w:rPr>
      </w:pPr>
    </w:p>
    <w:p w:rsidR="00231FC3" w:rsidRPr="00376E9A"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 xml:space="preserve">Ներդրումներ արդյունավետության գնահատման էությունը հանգում է նաև ռիսկերի վերլուծությանը և գնահատմանը: Ներդրումային ռիսկի գնահատման համար կարևոր է հաշվարկել ֆինանսական ռիսկի գործակիցը, որը կազմում է ներդրվող կապիտալից վնասի հնարավոր առավելագույն գումարի և սեփական կապիտալի հարաբերությունը: Եթե ստացված գործկիցը կազմում է 0,7 և բարձր, ապա ներդրողը կարող է հայտնվել սնանկացման վիճակում, իսկ եթե այդ գործակիցը ընկնում է 0,3-0,4 սահմաններում, ապա </w:t>
      </w:r>
      <w:r w:rsidRPr="00DD2824">
        <w:rPr>
          <w:rFonts w:ascii="Sylfaen" w:hAnsi="Sylfaen"/>
          <w:sz w:val="24"/>
          <w:szCs w:val="24"/>
          <w:lang w:val="hy-AM"/>
        </w:rPr>
        <w:lastRenderedPageBreak/>
        <w:t>դա լավագույն տարբերակ է ներդրող</w:t>
      </w:r>
      <w:r w:rsidR="003F49CD" w:rsidRPr="006F6B7B">
        <w:rPr>
          <w:rFonts w:ascii="Sylfaen" w:hAnsi="Sylfaen"/>
          <w:sz w:val="24"/>
          <w:szCs w:val="24"/>
          <w:lang w:val="en-US"/>
        </w:rPr>
        <w:t>-</w:t>
      </w:r>
      <w:r w:rsidRPr="00DD2824">
        <w:rPr>
          <w:rFonts w:ascii="Sylfaen" w:hAnsi="Sylfaen"/>
          <w:sz w:val="24"/>
          <w:szCs w:val="24"/>
          <w:lang w:val="hy-AM"/>
        </w:rPr>
        <w:t>ների համար: Գործնականում մշակված են ներդրումայիև ռիսկից խուսափման զանազան մոտեցումներ, որ</w:t>
      </w:r>
      <w:r w:rsidR="00F24A34">
        <w:rPr>
          <w:rFonts w:ascii="Sylfaen" w:hAnsi="Sylfaen"/>
          <w:sz w:val="24"/>
          <w:szCs w:val="24"/>
          <w:lang w:val="en-US"/>
        </w:rPr>
        <w:t>ոնց</w:t>
      </w:r>
      <w:r w:rsidRPr="00DD2824">
        <w:rPr>
          <w:rFonts w:ascii="Sylfaen" w:hAnsi="Sylfaen"/>
          <w:sz w:val="24"/>
          <w:szCs w:val="24"/>
          <w:lang w:val="hy-AM"/>
        </w:rPr>
        <w:t>իցէ դիվերսիֆիկացիան: Դա հնարավորություն է տալիս ներդրումների կառավարման գործընթացում ի հակառակ</w:t>
      </w:r>
      <w:r w:rsidR="00CD3B41" w:rsidRPr="006F6B7B">
        <w:rPr>
          <w:rFonts w:ascii="Sylfaen" w:hAnsi="Sylfaen"/>
          <w:sz w:val="24"/>
          <w:szCs w:val="24"/>
          <w:lang w:val="en-US"/>
        </w:rPr>
        <w:t>,</w:t>
      </w:r>
      <w:r w:rsidRPr="00DD2824">
        <w:rPr>
          <w:rFonts w:ascii="Sylfaen" w:hAnsi="Sylfaen"/>
          <w:sz w:val="24"/>
          <w:szCs w:val="24"/>
          <w:lang w:val="hy-AM"/>
        </w:rPr>
        <w:t xml:space="preserve"> կամ ի օգուտ որոշ ներդրումայիև նախագծերի կամ տարբերակների կնքված գործարքները հաշվեկշռել այնպես, որ գործունեության արդյունքում շահութաբեր գործարքները ծածկեն վնասաբեր գործարքների կորուստները:</w:t>
      </w:r>
      <w:r w:rsidR="00231FC3" w:rsidRPr="00DD2824">
        <w:rPr>
          <w:rFonts w:ascii="Sylfaen" w:hAnsi="Sylfaen"/>
          <w:sz w:val="24"/>
          <w:szCs w:val="24"/>
          <w:lang w:val="hy-AM"/>
        </w:rPr>
        <w:t>Նախագծի իրակա</w:t>
      </w:r>
      <w:r w:rsidR="003F49CD" w:rsidRPr="006F6B7B">
        <w:rPr>
          <w:rFonts w:ascii="Sylfaen" w:hAnsi="Sylfaen"/>
          <w:sz w:val="24"/>
          <w:szCs w:val="24"/>
          <w:lang w:val="en-US"/>
        </w:rPr>
        <w:t>-</w:t>
      </w:r>
      <w:r w:rsidR="00231FC3" w:rsidRPr="00DD2824">
        <w:rPr>
          <w:rFonts w:ascii="Sylfaen" w:hAnsi="Sylfaen"/>
          <w:sz w:val="24"/>
          <w:szCs w:val="24"/>
          <w:lang w:val="hy-AM"/>
        </w:rPr>
        <w:t xml:space="preserve">նացման ժամանակային գործընթացում արդյունավետության գնահատման համար ներդրված միջոցները դրա եզրափակիչ փուլում ստացվելիք միջոցների հետ համեմատելու համար առանձնացնում են փողի ներկա ու ապագա արժեքների հասկացությունները, որի որոշումը կապված է ապագա արժեքի դիսկոնտավորման կամ զեղչման հետ: Ենթադրենք սկզբնական կապիտալը հավասար է 1 դրամի, իսկ շահութաբերության նորման r-ի: Հաջորդ տարի սկզբնական ներդրված 1 դրամը կփոխհատուցվի ոչ թե (1+r) դրամին համարժեք գումարով: Այստեղ գոյություն ունի հետևյալ համարժեքությունը, եթե 1 դրամը ընդունենք ելակետային ժամանակաշրջան, ապա 1 տարի </w:t>
      </w:r>
      <w:r w:rsidR="00231FC3" w:rsidRPr="00376E9A">
        <w:rPr>
          <w:rFonts w:ascii="Sylfaen" w:hAnsi="Sylfaen"/>
          <w:sz w:val="24"/>
          <w:szCs w:val="24"/>
          <w:lang w:val="hy-AM"/>
        </w:rPr>
        <w:t>հետո այն կկազմի (1+r) դրամ, երկու տարի հետո` (1+r)</w:t>
      </w:r>
      <w:r w:rsidR="00231FC3" w:rsidRPr="00376E9A">
        <w:rPr>
          <w:rFonts w:ascii="Sylfaen" w:hAnsi="Sylfaen"/>
          <w:sz w:val="24"/>
          <w:szCs w:val="24"/>
          <w:vertAlign w:val="superscript"/>
          <w:lang w:val="hy-AM"/>
        </w:rPr>
        <w:t>1</w:t>
      </w:r>
      <w:r w:rsidR="003F52A3">
        <w:rPr>
          <w:rFonts w:ascii="Sylfaen" w:hAnsi="Sylfaen"/>
          <w:sz w:val="24"/>
          <w:szCs w:val="24"/>
          <w:lang w:val="hy-AM"/>
        </w:rPr>
        <w:t xml:space="preserve"> ...</w:t>
      </w:r>
      <w:r w:rsidR="00231FC3" w:rsidRPr="00376E9A">
        <w:rPr>
          <w:rFonts w:ascii="Sylfaen" w:hAnsi="Sylfaen"/>
          <w:sz w:val="24"/>
          <w:szCs w:val="24"/>
          <w:lang w:val="hy-AM"/>
        </w:rPr>
        <w:t>ո տարի հետո` (1+r)</w:t>
      </w:r>
      <w:r w:rsidR="00231FC3" w:rsidRPr="00376E9A">
        <w:rPr>
          <w:rFonts w:ascii="Sylfaen" w:hAnsi="Sylfaen"/>
          <w:sz w:val="24"/>
          <w:szCs w:val="24"/>
          <w:vertAlign w:val="superscript"/>
          <w:lang w:val="hy-AM"/>
        </w:rPr>
        <w:t>ո</w:t>
      </w:r>
      <w:r w:rsidR="00231FC3" w:rsidRPr="00376E9A">
        <w:rPr>
          <w:rFonts w:ascii="Sylfaen" w:hAnsi="Sylfaen"/>
          <w:sz w:val="24"/>
          <w:szCs w:val="24"/>
          <w:lang w:val="hy-AM"/>
        </w:rPr>
        <w:t xml:space="preserve"> դրամ:Նշված գործընթացը իրենից ներկայացնում է կապիտալացում:</w:t>
      </w:r>
    </w:p>
    <w:p w:rsidR="00027105" w:rsidRPr="006718C9" w:rsidRDefault="00231FC3"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376E9A">
        <w:rPr>
          <w:rFonts w:ascii="Sylfaen" w:hAnsi="Sylfaen"/>
          <w:sz w:val="24"/>
          <w:szCs w:val="24"/>
          <w:lang w:val="hy-AM"/>
        </w:rPr>
        <w:t>Դիսկոնտավորումը կապիտալացման հակառակ պրոցեսն է, այս դեպքում հաշվարկում են ներկա արժեքը` ելնելով ապագա արժեքից: Այսինքն, եթե այսօրվա 1 դրամը մեկ տարի հետո համարժեք է (1+r) դրամին, ապա 1 դրամը մեկ տարի հետո համարժեք է այսօրվա 1/(1+r)ո  դրամին:Այսպիսով, ժամանակի գործոնի հաշվառումը ներդրումների արդյունավետության գնահատման կարևոր սկզբունքներ</w:t>
      </w:r>
      <w:r w:rsidR="00BE3856">
        <w:rPr>
          <w:rFonts w:ascii="Sylfaen" w:hAnsi="Sylfaen"/>
          <w:sz w:val="24"/>
          <w:szCs w:val="24"/>
          <w:lang w:val="hy-AM"/>
        </w:rPr>
        <w:t>ից մեկն է, հետևապես ներդրումայի</w:t>
      </w:r>
      <w:r w:rsidR="00BE3856" w:rsidRPr="00BE3856">
        <w:rPr>
          <w:rFonts w:ascii="Sylfaen" w:hAnsi="Sylfaen"/>
          <w:sz w:val="24"/>
          <w:szCs w:val="24"/>
          <w:lang w:val="hy-AM"/>
        </w:rPr>
        <w:t>ն</w:t>
      </w:r>
      <w:r w:rsidRPr="00376E9A">
        <w:rPr>
          <w:rFonts w:ascii="Sylfaen" w:hAnsi="Sylfaen"/>
          <w:sz w:val="24"/>
          <w:szCs w:val="24"/>
          <w:lang w:val="hy-AM"/>
        </w:rPr>
        <w:t xml:space="preserve"> նախագծի ներդրումներն ու եկամուտները պետք է լինեն դիսկո</w:t>
      </w:r>
      <w:r w:rsidR="00BE3856" w:rsidRPr="00BE3856">
        <w:rPr>
          <w:rFonts w:ascii="Sylfaen" w:hAnsi="Sylfaen"/>
          <w:sz w:val="24"/>
          <w:szCs w:val="24"/>
          <w:lang w:val="hy-AM"/>
        </w:rPr>
        <w:t>ն</w:t>
      </w:r>
      <w:r w:rsidR="00027105">
        <w:rPr>
          <w:rFonts w:ascii="Sylfaen" w:hAnsi="Sylfaen"/>
          <w:sz w:val="24"/>
          <w:szCs w:val="24"/>
          <w:lang w:val="hy-AM"/>
        </w:rPr>
        <w:t>տավորված:</w:t>
      </w:r>
    </w:p>
    <w:p w:rsidR="00FB36C5" w:rsidRPr="006718C9" w:rsidRDefault="00FB36C5" w:rsidP="004E26E3">
      <w:pPr>
        <w:pStyle w:val="30"/>
        <w:shd w:val="clear" w:color="auto" w:fill="auto"/>
        <w:tabs>
          <w:tab w:val="left" w:pos="426"/>
        </w:tabs>
        <w:spacing w:line="288" w:lineRule="auto"/>
        <w:ind w:left="426" w:firstLine="567"/>
        <w:contextualSpacing/>
        <w:jc w:val="both"/>
        <w:rPr>
          <w:rFonts w:ascii="Sylfaen" w:hAnsi="Sylfaen"/>
          <w:i/>
          <w:sz w:val="24"/>
          <w:szCs w:val="24"/>
          <w:lang w:val="hy-AM"/>
        </w:rPr>
      </w:pPr>
    </w:p>
    <w:p w:rsidR="00027105" w:rsidRPr="00986F02" w:rsidRDefault="00231FC3" w:rsidP="004E26E3">
      <w:pPr>
        <w:pStyle w:val="30"/>
        <w:shd w:val="clear" w:color="auto" w:fill="auto"/>
        <w:tabs>
          <w:tab w:val="left" w:pos="426"/>
        </w:tabs>
        <w:spacing w:line="288" w:lineRule="auto"/>
        <w:ind w:left="426" w:firstLine="567"/>
        <w:contextualSpacing/>
        <w:jc w:val="both"/>
        <w:rPr>
          <w:rFonts w:ascii="Sylfaen" w:hAnsi="Sylfaen"/>
          <w:i/>
          <w:sz w:val="24"/>
          <w:szCs w:val="24"/>
          <w:lang w:val="hy-AM"/>
        </w:rPr>
      </w:pPr>
      <w:r w:rsidRPr="00376E9A">
        <w:rPr>
          <w:rFonts w:ascii="Sylfaen" w:hAnsi="Sylfaen"/>
          <w:i/>
          <w:sz w:val="24"/>
          <w:szCs w:val="24"/>
          <w:lang w:val="hy-AM"/>
        </w:rPr>
        <w:t>Նախագծերի գնահատումն իրականացվում է երկու հիմնական ալգորիթմների օգտագործմամբ`</w:t>
      </w:r>
    </w:p>
    <w:p w:rsidR="00231FC3" w:rsidRPr="00615782" w:rsidRDefault="00231FC3" w:rsidP="004E26E3">
      <w:pPr>
        <w:pStyle w:val="120"/>
        <w:numPr>
          <w:ilvl w:val="0"/>
          <w:numId w:val="63"/>
        </w:numPr>
        <w:shd w:val="clear" w:color="auto" w:fill="auto"/>
        <w:tabs>
          <w:tab w:val="left" w:pos="426"/>
        </w:tabs>
        <w:spacing w:line="288" w:lineRule="auto"/>
        <w:ind w:left="426" w:firstLine="567"/>
        <w:contextualSpacing/>
        <w:jc w:val="both"/>
        <w:rPr>
          <w:rFonts w:ascii="Sylfaen" w:hAnsi="Sylfaen"/>
          <w:sz w:val="24"/>
          <w:szCs w:val="24"/>
          <w:lang w:val="hy-AM"/>
        </w:rPr>
      </w:pPr>
      <w:r w:rsidRPr="00376E9A">
        <w:rPr>
          <w:rFonts w:ascii="Sylfaen" w:hAnsi="Sylfaen"/>
          <w:sz w:val="24"/>
          <w:szCs w:val="24"/>
          <w:lang w:val="hy-AM"/>
        </w:rPr>
        <w:t xml:space="preserve"> Կուտակային - այս դեպքում, ներկայից գնում են դեպի ապագա  FV</w:t>
      </w:r>
    </w:p>
    <w:p w:rsidR="00615782" w:rsidRPr="00615782" w:rsidRDefault="00615782" w:rsidP="004E26E3">
      <w:pPr>
        <w:pStyle w:val="120"/>
        <w:shd w:val="clear" w:color="auto" w:fill="auto"/>
        <w:tabs>
          <w:tab w:val="left" w:pos="426"/>
        </w:tabs>
        <w:spacing w:line="288" w:lineRule="auto"/>
        <w:ind w:left="426" w:firstLine="567"/>
        <w:contextualSpacing/>
        <w:jc w:val="both"/>
        <w:rPr>
          <w:rFonts w:ascii="Sylfaen" w:hAnsi="Sylfaen"/>
          <w:sz w:val="24"/>
          <w:szCs w:val="24"/>
          <w:lang w:val="hy-AM"/>
        </w:rPr>
      </w:pPr>
    </w:p>
    <w:p w:rsidR="00027105" w:rsidRPr="00986F02" w:rsidRDefault="00231FC3" w:rsidP="004E26E3">
      <w:pPr>
        <w:pStyle w:val="180"/>
        <w:shd w:val="clear" w:color="auto" w:fill="auto"/>
        <w:tabs>
          <w:tab w:val="left" w:pos="426"/>
        </w:tabs>
        <w:spacing w:line="288" w:lineRule="auto"/>
        <w:ind w:left="426" w:firstLine="567"/>
        <w:contextualSpacing/>
        <w:rPr>
          <w:rFonts w:ascii="Sylfaen" w:hAnsi="Sylfaen"/>
          <w:sz w:val="28"/>
          <w:lang w:val="hy-AM"/>
        </w:rPr>
      </w:pPr>
      <w:r w:rsidRPr="00165131">
        <w:rPr>
          <w:rFonts w:ascii="Sylfaen" w:hAnsi="Sylfaen"/>
          <w:sz w:val="28"/>
          <w:lang w:val="hy-AM"/>
        </w:rPr>
        <w:t>FV = PVx (1+r)</w:t>
      </w:r>
      <w:r w:rsidRPr="00165131">
        <w:rPr>
          <w:rFonts w:ascii="Sylfaen" w:hAnsi="Sylfaen"/>
          <w:sz w:val="28"/>
          <w:vertAlign w:val="superscript"/>
          <w:lang w:val="hy-AM"/>
        </w:rPr>
        <w:t>n</w:t>
      </w:r>
      <w:r w:rsidRPr="00165131">
        <w:rPr>
          <w:rFonts w:ascii="Sylfaen" w:hAnsi="Sylfaen"/>
          <w:sz w:val="28"/>
          <w:lang w:val="hy-AM"/>
        </w:rPr>
        <w:t>=PVx FM1 (r,ո)</w:t>
      </w:r>
    </w:p>
    <w:p w:rsidR="00231FC3" w:rsidRPr="00376E9A" w:rsidRDefault="004B0625" w:rsidP="004E26E3">
      <w:pPr>
        <w:pStyle w:val="180"/>
        <w:shd w:val="clear" w:color="auto" w:fill="auto"/>
        <w:tabs>
          <w:tab w:val="left" w:pos="426"/>
        </w:tabs>
        <w:spacing w:line="288" w:lineRule="auto"/>
        <w:ind w:left="426" w:firstLine="567"/>
        <w:contextualSpacing/>
        <w:jc w:val="both"/>
        <w:rPr>
          <w:rFonts w:ascii="Sylfaen" w:hAnsi="Sylfaen"/>
          <w:sz w:val="24"/>
          <w:szCs w:val="24"/>
          <w:lang w:val="hy-AM"/>
        </w:rPr>
      </w:pPr>
      <w:r w:rsidRPr="0074593A">
        <w:rPr>
          <w:rFonts w:ascii="Sylfaen" w:hAnsi="Sylfaen"/>
          <w:sz w:val="24"/>
          <w:szCs w:val="24"/>
          <w:lang w:val="hy-AM"/>
        </w:rPr>
        <w:t>Որտեղ`</w:t>
      </w:r>
      <w:r w:rsidR="00231FC3" w:rsidRPr="0074593A">
        <w:rPr>
          <w:rFonts w:ascii="Sylfaen" w:hAnsi="Sylfaen"/>
          <w:sz w:val="24"/>
          <w:szCs w:val="24"/>
          <w:lang w:val="hy-AM"/>
        </w:rPr>
        <w:t>FV</w:t>
      </w:r>
      <w:r w:rsidR="00231FC3" w:rsidRPr="00376E9A">
        <w:rPr>
          <w:rFonts w:ascii="Sylfaen" w:hAnsi="Sylfaen"/>
          <w:sz w:val="24"/>
          <w:szCs w:val="24"/>
          <w:lang w:val="hy-AM"/>
        </w:rPr>
        <w:t xml:space="preserve"> -կուտակված մեծություն, այսինքն պլանավորվող եկամուտը n-րդ տարում </w:t>
      </w:r>
    </w:p>
    <w:p w:rsidR="00231FC3" w:rsidRPr="00376E9A" w:rsidRDefault="00231FC3" w:rsidP="004E26E3">
      <w:pPr>
        <w:pStyle w:val="130"/>
        <w:shd w:val="clear" w:color="auto" w:fill="auto"/>
        <w:tabs>
          <w:tab w:val="left" w:pos="426"/>
        </w:tabs>
        <w:spacing w:line="288" w:lineRule="auto"/>
        <w:ind w:left="426" w:firstLine="567"/>
        <w:contextualSpacing/>
        <w:jc w:val="both"/>
        <w:rPr>
          <w:rFonts w:ascii="Sylfaen" w:hAnsi="Sylfaen"/>
          <w:sz w:val="24"/>
          <w:szCs w:val="24"/>
          <w:lang w:val="hy-AM"/>
        </w:rPr>
      </w:pPr>
      <w:r w:rsidRPr="00376E9A">
        <w:rPr>
          <w:rFonts w:ascii="Sylfaen" w:hAnsi="Sylfaen"/>
          <w:sz w:val="24"/>
          <w:szCs w:val="24"/>
          <w:lang w:val="hy-AM"/>
        </w:rPr>
        <w:t xml:space="preserve">PV -ներդրման մեծությունը </w:t>
      </w:r>
    </w:p>
    <w:p w:rsidR="00231FC3" w:rsidRPr="00986F02" w:rsidRDefault="00231FC3" w:rsidP="004E26E3">
      <w:pPr>
        <w:pStyle w:val="130"/>
        <w:shd w:val="clear" w:color="auto" w:fill="auto"/>
        <w:tabs>
          <w:tab w:val="left" w:pos="426"/>
        </w:tabs>
        <w:spacing w:line="288" w:lineRule="auto"/>
        <w:ind w:left="426" w:firstLine="567"/>
        <w:contextualSpacing/>
        <w:jc w:val="both"/>
        <w:rPr>
          <w:rFonts w:ascii="Sylfaen" w:hAnsi="Sylfaen"/>
          <w:sz w:val="24"/>
          <w:szCs w:val="24"/>
          <w:lang w:val="hy-AM"/>
        </w:rPr>
      </w:pPr>
      <w:r w:rsidRPr="00376E9A">
        <w:rPr>
          <w:rFonts w:ascii="Sylfaen" w:hAnsi="Sylfaen"/>
          <w:sz w:val="24"/>
          <w:szCs w:val="24"/>
          <w:lang w:val="hy-AM"/>
        </w:rPr>
        <w:t>r -կուտակային դրույքը</w:t>
      </w:r>
      <w:r w:rsidR="00027105" w:rsidRPr="00986F02">
        <w:rPr>
          <w:rFonts w:ascii="Sylfaen" w:hAnsi="Sylfaen"/>
          <w:sz w:val="24"/>
          <w:szCs w:val="24"/>
          <w:lang w:val="hy-AM"/>
        </w:rPr>
        <w:t>:</w:t>
      </w:r>
    </w:p>
    <w:p w:rsidR="004B7BE6" w:rsidRPr="00B93C1F" w:rsidRDefault="004B7BE6" w:rsidP="004E26E3">
      <w:pPr>
        <w:pStyle w:val="130"/>
        <w:shd w:val="clear" w:color="auto" w:fill="auto"/>
        <w:tabs>
          <w:tab w:val="left" w:pos="426"/>
        </w:tabs>
        <w:spacing w:line="288" w:lineRule="auto"/>
        <w:ind w:left="426" w:firstLine="567"/>
        <w:contextualSpacing/>
        <w:jc w:val="both"/>
        <w:rPr>
          <w:rFonts w:ascii="Sylfaen" w:hAnsi="Sylfaen"/>
          <w:sz w:val="24"/>
          <w:szCs w:val="24"/>
          <w:lang w:val="hy-AM"/>
        </w:rPr>
      </w:pPr>
    </w:p>
    <w:p w:rsidR="004B0625" w:rsidRPr="00615782" w:rsidRDefault="00BE3856" w:rsidP="004E26E3">
      <w:pPr>
        <w:pStyle w:val="120"/>
        <w:numPr>
          <w:ilvl w:val="0"/>
          <w:numId w:val="30"/>
        </w:numPr>
        <w:shd w:val="clear" w:color="auto" w:fill="auto"/>
        <w:tabs>
          <w:tab w:val="left" w:pos="426"/>
        </w:tabs>
        <w:spacing w:line="288" w:lineRule="auto"/>
        <w:ind w:left="426" w:firstLine="567"/>
        <w:contextualSpacing/>
        <w:jc w:val="both"/>
        <w:rPr>
          <w:rFonts w:ascii="Sylfaen" w:hAnsi="Sylfaen"/>
          <w:sz w:val="24"/>
          <w:szCs w:val="24"/>
          <w:lang w:val="hy-AM"/>
        </w:rPr>
      </w:pPr>
      <w:r>
        <w:rPr>
          <w:rFonts w:ascii="Sylfaen" w:hAnsi="Sylfaen"/>
          <w:sz w:val="24"/>
          <w:szCs w:val="24"/>
          <w:lang w:val="hy-AM"/>
        </w:rPr>
        <w:t xml:space="preserve">Դիսկոնտավորում </w:t>
      </w:r>
      <w:r w:rsidRPr="00BE3856">
        <w:rPr>
          <w:rFonts w:ascii="Sylfaen" w:hAnsi="Sylfaen"/>
          <w:sz w:val="24"/>
          <w:szCs w:val="24"/>
          <w:lang w:val="hy-AM"/>
        </w:rPr>
        <w:t>-</w:t>
      </w:r>
      <w:r w:rsidR="00231FC3" w:rsidRPr="00376E9A">
        <w:rPr>
          <w:rFonts w:ascii="Sylfaen" w:hAnsi="Sylfaen"/>
          <w:sz w:val="24"/>
          <w:szCs w:val="24"/>
          <w:lang w:val="hy-AM"/>
        </w:rPr>
        <w:t xml:space="preserve"> ապագայից գալիս են ներկա  PV</w:t>
      </w:r>
    </w:p>
    <w:p w:rsidR="00615782" w:rsidRPr="00615782" w:rsidRDefault="00615782" w:rsidP="004E26E3">
      <w:pPr>
        <w:pStyle w:val="120"/>
        <w:shd w:val="clear" w:color="auto" w:fill="auto"/>
        <w:tabs>
          <w:tab w:val="left" w:pos="426"/>
        </w:tabs>
        <w:spacing w:line="288" w:lineRule="auto"/>
        <w:ind w:left="426" w:firstLine="567"/>
        <w:contextualSpacing/>
        <w:jc w:val="both"/>
        <w:rPr>
          <w:rFonts w:ascii="Sylfaen" w:hAnsi="Sylfaen"/>
          <w:sz w:val="24"/>
          <w:szCs w:val="24"/>
          <w:lang w:val="hy-AM"/>
        </w:rPr>
      </w:pPr>
    </w:p>
    <w:p w:rsidR="00231FC3" w:rsidRPr="003F52A3" w:rsidRDefault="00231FC3" w:rsidP="004E26E3">
      <w:pPr>
        <w:pStyle w:val="120"/>
        <w:shd w:val="clear" w:color="auto" w:fill="auto"/>
        <w:tabs>
          <w:tab w:val="left" w:pos="426"/>
        </w:tabs>
        <w:spacing w:line="288" w:lineRule="auto"/>
        <w:ind w:left="426" w:firstLine="567"/>
        <w:contextualSpacing/>
        <w:jc w:val="center"/>
        <w:rPr>
          <w:rFonts w:ascii="Sylfaen" w:hAnsi="Sylfaen"/>
          <w:sz w:val="28"/>
          <w:lang w:val="hy-AM"/>
        </w:rPr>
      </w:pPr>
      <w:r w:rsidRPr="00165131">
        <w:rPr>
          <w:rFonts w:ascii="Sylfaen" w:hAnsi="Sylfaen"/>
          <w:sz w:val="28"/>
          <w:lang w:val="hy-AM"/>
        </w:rPr>
        <w:t>PV = FV/(1</w:t>
      </w:r>
      <w:r w:rsidRPr="00165131">
        <w:rPr>
          <w:rStyle w:val="12Arial12pt"/>
          <w:rFonts w:ascii="Sylfaen" w:hAnsi="Sylfaen"/>
          <w:b w:val="0"/>
          <w:sz w:val="28"/>
        </w:rPr>
        <w:t>+r)</w:t>
      </w:r>
      <w:r w:rsidRPr="00165131">
        <w:rPr>
          <w:rStyle w:val="12Arial12pt"/>
          <w:rFonts w:ascii="Sylfaen" w:hAnsi="Sylfaen"/>
          <w:b w:val="0"/>
          <w:sz w:val="28"/>
          <w:vertAlign w:val="superscript"/>
        </w:rPr>
        <w:t>ո</w:t>
      </w:r>
      <w:r w:rsidRPr="00165131">
        <w:rPr>
          <w:rFonts w:ascii="Sylfaen" w:hAnsi="Sylfaen"/>
          <w:sz w:val="28"/>
          <w:lang w:val="hy-AM"/>
        </w:rPr>
        <w:t>= FV</w:t>
      </w:r>
      <w:r w:rsidRPr="00165131">
        <w:rPr>
          <w:rStyle w:val="12Arial12pt"/>
          <w:rFonts w:ascii="Sylfaen" w:hAnsi="Sylfaen"/>
          <w:b w:val="0"/>
          <w:sz w:val="28"/>
        </w:rPr>
        <w:t>×FM</w:t>
      </w:r>
      <w:r w:rsidRPr="00165131">
        <w:rPr>
          <w:rFonts w:ascii="Sylfaen" w:hAnsi="Sylfaen"/>
          <w:sz w:val="28"/>
          <w:lang w:val="hy-AM"/>
        </w:rPr>
        <w:t>2(r,ո)</w:t>
      </w:r>
    </w:p>
    <w:p w:rsidR="00231FC3" w:rsidRPr="00376E9A" w:rsidRDefault="004B0625" w:rsidP="004E26E3">
      <w:pPr>
        <w:pStyle w:val="180"/>
        <w:shd w:val="clear" w:color="auto" w:fill="auto"/>
        <w:tabs>
          <w:tab w:val="left" w:pos="426"/>
        </w:tabs>
        <w:spacing w:line="288" w:lineRule="auto"/>
        <w:ind w:left="426" w:firstLine="567"/>
        <w:contextualSpacing/>
        <w:jc w:val="both"/>
        <w:rPr>
          <w:rFonts w:ascii="Sylfaen" w:hAnsi="Sylfaen"/>
          <w:sz w:val="24"/>
          <w:szCs w:val="24"/>
          <w:lang w:val="hy-AM"/>
        </w:rPr>
      </w:pPr>
      <w:r w:rsidRPr="0074593A">
        <w:rPr>
          <w:rFonts w:ascii="Sylfaen" w:hAnsi="Sylfaen"/>
          <w:sz w:val="24"/>
          <w:szCs w:val="24"/>
          <w:lang w:val="hy-AM"/>
        </w:rPr>
        <w:t>Որտեղ`</w:t>
      </w:r>
      <w:r w:rsidR="00231FC3" w:rsidRPr="0074593A">
        <w:rPr>
          <w:rFonts w:ascii="Sylfaen" w:hAnsi="Sylfaen"/>
          <w:sz w:val="24"/>
          <w:szCs w:val="24"/>
          <w:lang w:val="hy-AM"/>
        </w:rPr>
        <w:t>FV</w:t>
      </w:r>
      <w:r w:rsidR="00231FC3" w:rsidRPr="00376E9A">
        <w:rPr>
          <w:rFonts w:ascii="Sylfaen" w:hAnsi="Sylfaen"/>
          <w:sz w:val="24"/>
          <w:szCs w:val="24"/>
          <w:lang w:val="hy-AM"/>
        </w:rPr>
        <w:t xml:space="preserve">  -կուտակված մեծություն, այսինքն պլանավորվող եկամուտը n-րդ </w:t>
      </w:r>
      <w:r w:rsidR="00231FC3" w:rsidRPr="00376E9A">
        <w:rPr>
          <w:rFonts w:ascii="Sylfaen" w:hAnsi="Sylfaen"/>
          <w:sz w:val="24"/>
          <w:szCs w:val="24"/>
          <w:lang w:val="hy-AM"/>
        </w:rPr>
        <w:lastRenderedPageBreak/>
        <w:t>տարում</w:t>
      </w:r>
    </w:p>
    <w:p w:rsidR="00231FC3" w:rsidRPr="00376E9A" w:rsidRDefault="00231FC3" w:rsidP="004E26E3">
      <w:pPr>
        <w:pStyle w:val="120"/>
        <w:shd w:val="clear" w:color="auto" w:fill="auto"/>
        <w:tabs>
          <w:tab w:val="left" w:pos="426"/>
        </w:tabs>
        <w:spacing w:line="288" w:lineRule="auto"/>
        <w:ind w:left="426" w:firstLine="567"/>
        <w:contextualSpacing/>
        <w:jc w:val="both"/>
        <w:rPr>
          <w:rFonts w:ascii="Sylfaen" w:hAnsi="Sylfaen"/>
          <w:sz w:val="24"/>
          <w:szCs w:val="24"/>
          <w:lang w:val="hy-AM"/>
        </w:rPr>
      </w:pPr>
      <w:r w:rsidRPr="00376E9A">
        <w:rPr>
          <w:rFonts w:ascii="Sylfaen" w:hAnsi="Sylfaen"/>
          <w:sz w:val="24"/>
          <w:szCs w:val="24"/>
          <w:lang w:val="hy-AM"/>
        </w:rPr>
        <w:t xml:space="preserve">PV  -ներկա պահին ներդրման մեծությունը </w:t>
      </w:r>
    </w:p>
    <w:p w:rsidR="00BD2F68" w:rsidRPr="00F30FEB" w:rsidRDefault="00CD3B41" w:rsidP="004E26E3">
      <w:pPr>
        <w:pStyle w:val="120"/>
        <w:shd w:val="clear" w:color="auto" w:fill="auto"/>
        <w:tabs>
          <w:tab w:val="left" w:pos="426"/>
        </w:tabs>
        <w:spacing w:line="288" w:lineRule="auto"/>
        <w:ind w:left="426" w:firstLine="567"/>
        <w:contextualSpacing/>
        <w:jc w:val="both"/>
        <w:rPr>
          <w:rFonts w:ascii="Sylfaen" w:hAnsi="Sylfaen"/>
          <w:sz w:val="24"/>
          <w:szCs w:val="24"/>
          <w:lang w:val="hy-AM"/>
        </w:rPr>
      </w:pPr>
      <w:r>
        <w:rPr>
          <w:rFonts w:ascii="Sylfaen" w:hAnsi="Sylfaen"/>
          <w:sz w:val="24"/>
          <w:szCs w:val="24"/>
          <w:lang w:val="hy-AM"/>
        </w:rPr>
        <w:t>r</w:t>
      </w:r>
      <w:r w:rsidRPr="00C26F7D">
        <w:rPr>
          <w:rFonts w:ascii="Sylfaen" w:hAnsi="Sylfaen"/>
          <w:sz w:val="24"/>
          <w:szCs w:val="24"/>
          <w:lang w:val="hy-AM"/>
        </w:rPr>
        <w:t xml:space="preserve"> -</w:t>
      </w:r>
      <w:r>
        <w:rPr>
          <w:rFonts w:ascii="Sylfaen" w:hAnsi="Sylfaen"/>
          <w:sz w:val="24"/>
          <w:szCs w:val="24"/>
          <w:lang w:val="hy-AM"/>
        </w:rPr>
        <w:t>դիսկոնտավո</w:t>
      </w:r>
      <w:r w:rsidRPr="00CD3B41">
        <w:rPr>
          <w:rFonts w:ascii="Sylfaen" w:hAnsi="Sylfaen"/>
          <w:sz w:val="24"/>
          <w:szCs w:val="24"/>
          <w:lang w:val="hy-AM"/>
        </w:rPr>
        <w:t>ր</w:t>
      </w:r>
      <w:r w:rsidR="00231FC3" w:rsidRPr="00376E9A">
        <w:rPr>
          <w:rFonts w:ascii="Sylfaen" w:hAnsi="Sylfaen"/>
          <w:sz w:val="24"/>
          <w:szCs w:val="24"/>
          <w:lang w:val="hy-AM"/>
        </w:rPr>
        <w:t>ման դրույքը</w:t>
      </w:r>
      <w:r w:rsidR="003F52A3" w:rsidRPr="00CD3B41">
        <w:rPr>
          <w:rFonts w:ascii="Sylfaen" w:hAnsi="Sylfaen"/>
          <w:sz w:val="24"/>
          <w:szCs w:val="24"/>
          <w:lang w:val="hy-AM"/>
        </w:rPr>
        <w:t>:</w:t>
      </w:r>
    </w:p>
    <w:p w:rsidR="004B0625" w:rsidRPr="00F30FEB" w:rsidRDefault="004B0625" w:rsidP="004E26E3">
      <w:pPr>
        <w:pStyle w:val="120"/>
        <w:shd w:val="clear" w:color="auto" w:fill="auto"/>
        <w:tabs>
          <w:tab w:val="left" w:pos="426"/>
        </w:tabs>
        <w:spacing w:line="288" w:lineRule="auto"/>
        <w:ind w:left="426" w:firstLine="567"/>
        <w:contextualSpacing/>
        <w:jc w:val="both"/>
        <w:rPr>
          <w:rFonts w:ascii="Sylfaen" w:hAnsi="Sylfaen"/>
          <w:sz w:val="24"/>
          <w:szCs w:val="24"/>
          <w:lang w:val="hy-AM"/>
        </w:rPr>
      </w:pPr>
    </w:p>
    <w:p w:rsidR="00F162AD" w:rsidRPr="006718C9" w:rsidRDefault="004B0625" w:rsidP="004E26E3">
      <w:pPr>
        <w:pStyle w:val="120"/>
        <w:shd w:val="clear" w:color="auto" w:fill="auto"/>
        <w:tabs>
          <w:tab w:val="left" w:pos="426"/>
        </w:tabs>
        <w:spacing w:line="288" w:lineRule="auto"/>
        <w:ind w:left="426" w:firstLine="567"/>
        <w:contextualSpacing/>
        <w:jc w:val="both"/>
        <w:rPr>
          <w:rFonts w:ascii="Sylfaen" w:hAnsi="Sylfaen"/>
          <w:sz w:val="24"/>
          <w:szCs w:val="24"/>
          <w:lang w:val="hy-AM"/>
        </w:rPr>
      </w:pPr>
      <w:r>
        <w:rPr>
          <w:rFonts w:ascii="Sylfaen" w:hAnsi="Sylfaen"/>
          <w:sz w:val="24"/>
          <w:szCs w:val="24"/>
          <w:lang w:val="hy-AM"/>
        </w:rPr>
        <w:t>Հետևա</w:t>
      </w:r>
      <w:r w:rsidRPr="004B0625">
        <w:rPr>
          <w:rFonts w:ascii="Sylfaen" w:hAnsi="Sylfaen"/>
          <w:sz w:val="24"/>
          <w:szCs w:val="24"/>
          <w:lang w:val="hy-AM"/>
        </w:rPr>
        <w:t>բար</w:t>
      </w:r>
      <w:r w:rsidR="008340F9" w:rsidRPr="00376E9A">
        <w:rPr>
          <w:rFonts w:ascii="Sylfaen" w:hAnsi="Sylfaen"/>
          <w:sz w:val="24"/>
          <w:szCs w:val="24"/>
          <w:lang w:val="hy-AM"/>
        </w:rPr>
        <w:t xml:space="preserve"> (1+</w:t>
      </w:r>
      <w:r w:rsidR="008340F9" w:rsidRPr="00376E9A">
        <w:rPr>
          <w:rFonts w:ascii="Sylfaen" w:hAnsi="Sylfaen"/>
          <w:sz w:val="24"/>
          <w:szCs w:val="24"/>
          <w:lang w:val="hy-AM" w:eastAsia="ru-RU" w:bidi="ru-RU"/>
        </w:rPr>
        <w:t>г</w:t>
      </w:r>
      <w:r w:rsidR="008340F9" w:rsidRPr="00376E9A">
        <w:rPr>
          <w:rFonts w:ascii="Sylfaen" w:hAnsi="Sylfaen"/>
          <w:sz w:val="24"/>
          <w:szCs w:val="24"/>
          <w:lang w:val="hy-AM"/>
        </w:rPr>
        <w:t>)</w:t>
      </w:r>
      <w:r w:rsidR="008340F9" w:rsidRPr="00376E9A">
        <w:rPr>
          <w:rFonts w:ascii="Sylfaen" w:hAnsi="Sylfaen"/>
          <w:sz w:val="24"/>
          <w:szCs w:val="24"/>
          <w:vertAlign w:val="superscript"/>
          <w:lang w:val="hy-AM"/>
        </w:rPr>
        <w:t>ո</w:t>
      </w:r>
      <w:r w:rsidR="008340F9" w:rsidRPr="00376E9A">
        <w:rPr>
          <w:rFonts w:ascii="Sylfaen" w:hAnsi="Sylfaen"/>
          <w:sz w:val="24"/>
          <w:szCs w:val="24"/>
          <w:lang w:val="hy-AM"/>
        </w:rPr>
        <w:t>բազմապատկիչի տնտեսագիտական իմաստը կայանում է նրանում, որ ցույց է տալիս, թե ինչի հավասար կլինի 1 դրամական միավորը</w:t>
      </w:r>
      <w:r w:rsidR="008340F9" w:rsidRPr="00BD2F68">
        <w:rPr>
          <w:rFonts w:ascii="Sylfaen" w:hAnsi="Sylfaen"/>
          <w:sz w:val="24"/>
          <w:szCs w:val="24"/>
          <w:lang w:val="hy-AM"/>
        </w:rPr>
        <w:t xml:space="preserve"> ո տարի հետո տրված </w:t>
      </w:r>
      <w:r w:rsidR="008340F9" w:rsidRPr="00BD2F68">
        <w:rPr>
          <w:rFonts w:ascii="Sylfaen" w:hAnsi="Sylfaen"/>
          <w:sz w:val="24"/>
          <w:szCs w:val="24"/>
          <w:lang w:val="hy-AM" w:eastAsia="ru-RU" w:bidi="ru-RU"/>
        </w:rPr>
        <w:t xml:space="preserve">г </w:t>
      </w:r>
      <w:r w:rsidR="008340F9" w:rsidRPr="00BD2F68">
        <w:rPr>
          <w:rFonts w:ascii="Sylfaen" w:hAnsi="Sylfaen"/>
          <w:sz w:val="24"/>
          <w:szCs w:val="24"/>
          <w:lang w:val="hy-AM"/>
        </w:rPr>
        <w:t xml:space="preserve">տոկոսադրույքի դեպքում, իսկ </w:t>
      </w:r>
      <w:r w:rsidR="008340F9" w:rsidRPr="00DD2824">
        <w:rPr>
          <w:rStyle w:val="22pt"/>
          <w:rFonts w:ascii="Sylfaen" w:hAnsi="Sylfaen"/>
          <w:lang w:val="hy-AM" w:eastAsia="hy-AM" w:bidi="hy-AM"/>
        </w:rPr>
        <w:t>1/(1+</w:t>
      </w:r>
      <w:r w:rsidR="008340F9" w:rsidRPr="00BD2F68">
        <w:rPr>
          <w:rFonts w:ascii="Sylfaen" w:hAnsi="Sylfaen"/>
          <w:sz w:val="24"/>
          <w:szCs w:val="24"/>
          <w:lang w:val="hy-AM" w:eastAsia="ru-RU" w:bidi="ru-RU"/>
        </w:rPr>
        <w:t>г</w:t>
      </w:r>
      <w:r w:rsidR="008340F9" w:rsidRPr="00DD2824">
        <w:rPr>
          <w:rStyle w:val="22pt"/>
          <w:rFonts w:ascii="Sylfaen" w:hAnsi="Sylfaen"/>
          <w:lang w:val="hy-AM" w:eastAsia="hy-AM" w:bidi="hy-AM"/>
        </w:rPr>
        <w:t>)</w:t>
      </w:r>
      <w:r w:rsidR="008340F9" w:rsidRPr="00DD2824">
        <w:rPr>
          <w:rStyle w:val="22pt"/>
          <w:rFonts w:ascii="Sylfaen" w:hAnsi="Sylfaen"/>
          <w:vertAlign w:val="superscript"/>
          <w:lang w:val="hy-AM" w:eastAsia="hy-AM" w:bidi="hy-AM"/>
        </w:rPr>
        <w:t>ո</w:t>
      </w:r>
      <w:r w:rsidR="00903079" w:rsidRPr="00903079">
        <w:rPr>
          <w:rStyle w:val="22pt"/>
          <w:rFonts w:ascii="Sylfaen" w:hAnsi="Sylfaen"/>
          <w:lang w:val="hy-AM" w:eastAsia="hy-AM" w:bidi="hy-AM"/>
        </w:rPr>
        <w:t xml:space="preserve">- </w:t>
      </w:r>
      <w:r w:rsidR="008340F9" w:rsidRPr="00BD2F68">
        <w:rPr>
          <w:rFonts w:ascii="Sylfaen" w:hAnsi="Sylfaen"/>
          <w:sz w:val="24"/>
          <w:szCs w:val="24"/>
          <w:lang w:val="hy-AM"/>
        </w:rPr>
        <w:t>ցույց է տալիս ապագայում ստացվելիք 1 դրամանկան միավորի այսօրվա արժեքը:</w:t>
      </w:r>
      <w:r w:rsidR="008340F9" w:rsidRPr="00B310D6">
        <w:rPr>
          <w:rFonts w:ascii="Sylfaen" w:hAnsi="Sylfaen"/>
          <w:sz w:val="24"/>
          <w:szCs w:val="24"/>
          <w:lang w:val="hy-AM"/>
        </w:rPr>
        <w:t xml:space="preserve">Նախագծի կենսագործման ժամանակ ներդրումները ստեղծում են </w:t>
      </w:r>
      <w:r w:rsidR="008340F9" w:rsidRPr="00B310D6">
        <w:rPr>
          <w:rFonts w:ascii="Sylfaen" w:hAnsi="Sylfaen"/>
          <w:sz w:val="24"/>
          <w:szCs w:val="24"/>
          <w:lang w:val="hy-AM" w:bidi="en-US"/>
        </w:rPr>
        <w:t>CF</w:t>
      </w:r>
      <w:r w:rsidR="008340F9" w:rsidRPr="00DD2824">
        <w:rPr>
          <w:rFonts w:ascii="Sylfaen" w:hAnsi="Sylfaen"/>
          <w:sz w:val="24"/>
          <w:szCs w:val="24"/>
          <w:lang w:val="hy-AM" w:bidi="en-US"/>
        </w:rPr>
        <w:t>1</w:t>
      </w:r>
      <w:r w:rsidR="008340F9" w:rsidRPr="00B310D6">
        <w:rPr>
          <w:rFonts w:ascii="Sylfaen" w:hAnsi="Sylfaen"/>
          <w:sz w:val="24"/>
          <w:szCs w:val="24"/>
          <w:lang w:val="hy-AM" w:bidi="en-US"/>
        </w:rPr>
        <w:t>, CF</w:t>
      </w:r>
      <w:r w:rsidR="008340F9" w:rsidRPr="00DD2824">
        <w:rPr>
          <w:rStyle w:val="2Candara105pt"/>
          <w:rFonts w:ascii="Sylfaen" w:hAnsi="Sylfaen"/>
          <w:sz w:val="24"/>
          <w:szCs w:val="24"/>
          <w:lang w:val="hy-AM"/>
        </w:rPr>
        <w:t>2….</w:t>
      </w:r>
      <w:r w:rsidR="008340F9" w:rsidRPr="00B310D6">
        <w:rPr>
          <w:rFonts w:ascii="Sylfaen" w:hAnsi="Sylfaen"/>
          <w:sz w:val="24"/>
          <w:szCs w:val="24"/>
          <w:lang w:val="hy-AM" w:bidi="en-US"/>
        </w:rPr>
        <w:t xml:space="preserve">CFn </w:t>
      </w:r>
      <w:r w:rsidR="008340F9" w:rsidRPr="00B310D6">
        <w:rPr>
          <w:rFonts w:ascii="Sylfaen" w:hAnsi="Sylfaen"/>
          <w:sz w:val="24"/>
          <w:szCs w:val="24"/>
          <w:lang w:val="hy-AM"/>
        </w:rPr>
        <w:t xml:space="preserve">դրամական հոսքեր </w:t>
      </w:r>
      <w:r w:rsidR="008340F9" w:rsidRPr="00B310D6">
        <w:rPr>
          <w:rFonts w:ascii="Sylfaen" w:hAnsi="Sylfaen"/>
          <w:sz w:val="24"/>
          <w:szCs w:val="24"/>
          <w:lang w:val="hy-AM" w:bidi="en-US"/>
        </w:rPr>
        <w:t xml:space="preserve">/cash flow/, </w:t>
      </w:r>
      <w:r w:rsidR="008340F9" w:rsidRPr="00B310D6">
        <w:rPr>
          <w:rFonts w:ascii="Sylfaen" w:hAnsi="Sylfaen"/>
          <w:sz w:val="24"/>
          <w:szCs w:val="24"/>
          <w:lang w:val="hy-AM"/>
        </w:rPr>
        <w:t>և ներդրումը համարվում է արդյունավետ, եթե այդ հոսքն ապահովում է ներդրումային մեկնարկային գումարի վերադարձ և ներդրված կապիտալից պահանջվող հատույց: Դրամական հոսքերի ապագա և ներկա արժ</w:t>
      </w:r>
      <w:r w:rsidR="00027105">
        <w:rPr>
          <w:rFonts w:ascii="Sylfaen" w:hAnsi="Sylfaen"/>
          <w:sz w:val="24"/>
          <w:szCs w:val="24"/>
          <w:lang w:val="hy-AM"/>
        </w:rPr>
        <w:t>եքները որոշվում են հետևյալ կերպ</w:t>
      </w:r>
      <w:r w:rsidR="00027105" w:rsidRPr="00027105">
        <w:rPr>
          <w:rFonts w:ascii="Sylfaen" w:hAnsi="Sylfaen"/>
          <w:sz w:val="24"/>
          <w:szCs w:val="24"/>
          <w:lang w:val="hy-AM"/>
        </w:rPr>
        <w:t>`</w:t>
      </w:r>
    </w:p>
    <w:p w:rsidR="00615782" w:rsidRPr="006718C9" w:rsidRDefault="00615782" w:rsidP="004E26E3">
      <w:pPr>
        <w:pStyle w:val="120"/>
        <w:shd w:val="clear" w:color="auto" w:fill="auto"/>
        <w:tabs>
          <w:tab w:val="left" w:pos="426"/>
        </w:tabs>
        <w:spacing w:line="288" w:lineRule="auto"/>
        <w:ind w:left="426" w:firstLine="567"/>
        <w:contextualSpacing/>
        <w:jc w:val="both"/>
        <w:rPr>
          <w:rFonts w:ascii="Sylfaen" w:hAnsi="Sylfaen"/>
          <w:sz w:val="24"/>
          <w:szCs w:val="24"/>
          <w:lang w:val="hy-AM"/>
        </w:rPr>
      </w:pPr>
    </w:p>
    <w:p w:rsidR="008340F9" w:rsidRPr="00DD2824" w:rsidRDefault="008340F9" w:rsidP="004E26E3">
      <w:pPr>
        <w:pStyle w:val="20"/>
        <w:shd w:val="clear" w:color="auto" w:fill="auto"/>
        <w:tabs>
          <w:tab w:val="left" w:pos="426"/>
        </w:tabs>
        <w:spacing w:line="288" w:lineRule="auto"/>
        <w:ind w:left="426" w:firstLine="567"/>
        <w:contextualSpacing/>
        <w:jc w:val="center"/>
        <w:rPr>
          <w:rStyle w:val="22pt"/>
          <w:rFonts w:ascii="Sylfaen" w:hAnsi="Sylfaen"/>
          <w:lang w:val="hy-AM" w:eastAsia="hy-AM" w:bidi="hy-AM"/>
        </w:rPr>
      </w:pPr>
      <w:r w:rsidRPr="00B310D6">
        <w:rPr>
          <w:rFonts w:ascii="Sylfaen" w:hAnsi="Sylfaen"/>
          <w:sz w:val="24"/>
          <w:szCs w:val="24"/>
          <w:lang w:val="hy-AM" w:bidi="en-US"/>
        </w:rPr>
        <w:t>FV= ∑CF</w:t>
      </w:r>
      <w:r w:rsidRPr="00DD2824">
        <w:rPr>
          <w:rFonts w:ascii="Sylfaen" w:hAnsi="Sylfaen"/>
          <w:sz w:val="24"/>
          <w:szCs w:val="24"/>
          <w:lang w:val="hy-AM" w:bidi="en-US"/>
        </w:rPr>
        <w:t>1</w:t>
      </w:r>
      <w:r w:rsidRPr="00B310D6">
        <w:rPr>
          <w:rFonts w:ascii="Sylfaen" w:hAnsi="Sylfaen"/>
          <w:sz w:val="24"/>
          <w:szCs w:val="24"/>
          <w:lang w:val="hy-AM" w:bidi="en-US"/>
        </w:rPr>
        <w:t>×</w:t>
      </w:r>
      <w:r w:rsidRPr="00DD2824">
        <w:rPr>
          <w:rStyle w:val="22pt"/>
          <w:rFonts w:ascii="Sylfaen" w:hAnsi="Sylfaen"/>
          <w:lang w:val="hy-AM"/>
        </w:rPr>
        <w:t>(l-r)</w:t>
      </w:r>
      <w:r w:rsidRPr="00DD2824">
        <w:rPr>
          <w:rStyle w:val="22pt"/>
          <w:rFonts w:ascii="Sylfaen" w:hAnsi="Sylfaen"/>
          <w:vertAlign w:val="superscript"/>
          <w:lang w:val="hy-AM"/>
        </w:rPr>
        <w:t>n-l</w:t>
      </w:r>
      <w:r w:rsidRPr="00B310D6">
        <w:rPr>
          <w:rFonts w:ascii="Sylfaen" w:hAnsi="Sylfaen"/>
          <w:sz w:val="24"/>
          <w:szCs w:val="24"/>
          <w:lang w:val="hy-AM" w:bidi="en-US"/>
        </w:rPr>
        <w:t xml:space="preserve">              PV=∑CF</w:t>
      </w:r>
      <w:r w:rsidRPr="00DD2824">
        <w:rPr>
          <w:rFonts w:ascii="Sylfaen" w:hAnsi="Sylfaen"/>
          <w:sz w:val="24"/>
          <w:szCs w:val="24"/>
          <w:lang w:val="hy-AM" w:bidi="en-US"/>
        </w:rPr>
        <w:t>1</w:t>
      </w:r>
      <w:r w:rsidRPr="00B310D6">
        <w:rPr>
          <w:rFonts w:ascii="Sylfaen" w:hAnsi="Sylfaen"/>
          <w:sz w:val="24"/>
          <w:szCs w:val="24"/>
          <w:lang w:val="hy-AM" w:eastAsia="ru-RU" w:bidi="ru-RU"/>
        </w:rPr>
        <w:t xml:space="preserve">/ </w:t>
      </w:r>
      <w:r w:rsidRPr="00B310D6">
        <w:rPr>
          <w:rFonts w:ascii="Sylfaen" w:hAnsi="Sylfaen"/>
          <w:sz w:val="24"/>
          <w:szCs w:val="24"/>
          <w:lang w:val="hy-AM" w:bidi="en-US"/>
        </w:rPr>
        <w:t>(</w:t>
      </w:r>
      <w:r w:rsidRPr="00DD2824">
        <w:rPr>
          <w:rStyle w:val="22pt"/>
          <w:rFonts w:ascii="Sylfaen" w:hAnsi="Sylfaen"/>
          <w:lang w:val="hy-AM" w:eastAsia="hy-AM" w:bidi="hy-AM"/>
        </w:rPr>
        <w:t>1-r)</w:t>
      </w:r>
      <w:r w:rsidRPr="00DD2824">
        <w:rPr>
          <w:rStyle w:val="22pt"/>
          <w:rFonts w:ascii="Sylfaen" w:hAnsi="Sylfaen"/>
          <w:vertAlign w:val="superscript"/>
          <w:lang w:val="hy-AM" w:eastAsia="hy-AM" w:bidi="hy-AM"/>
        </w:rPr>
        <w:t>L</w:t>
      </w:r>
    </w:p>
    <w:p w:rsidR="004B0625" w:rsidRPr="006718C9"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 xml:space="preserve">Դրամական հոսքերի մասնավոր դեպք է անուիտետը, երբ յուրաքանչյուր ժամանակահատվածում դրամական հոսքերն իրար հավասար են </w:t>
      </w:r>
      <w:r w:rsidRPr="00DD2824">
        <w:rPr>
          <w:rFonts w:ascii="Sylfaen" w:hAnsi="Sylfaen"/>
          <w:sz w:val="24"/>
          <w:szCs w:val="24"/>
          <w:lang w:val="hy-AM" w:bidi="en-US"/>
        </w:rPr>
        <w:t xml:space="preserve">CFi </w:t>
      </w:r>
      <w:r w:rsidRPr="00DD2824">
        <w:rPr>
          <w:rFonts w:ascii="Sylfaen" w:hAnsi="Sylfaen"/>
          <w:sz w:val="24"/>
          <w:szCs w:val="24"/>
          <w:lang w:val="hy-AM"/>
        </w:rPr>
        <w:t xml:space="preserve">= </w:t>
      </w:r>
      <w:r w:rsidRPr="00DD2824">
        <w:rPr>
          <w:rFonts w:ascii="Sylfaen" w:hAnsi="Sylfaen"/>
          <w:sz w:val="24"/>
          <w:szCs w:val="24"/>
          <w:lang w:val="hy-AM" w:bidi="en-US"/>
        </w:rPr>
        <w:t xml:space="preserve">const CF0 </w:t>
      </w:r>
      <w:r w:rsidRPr="00DD2824">
        <w:rPr>
          <w:rFonts w:ascii="Sylfaen" w:hAnsi="Sylfaen"/>
          <w:sz w:val="24"/>
          <w:szCs w:val="24"/>
          <w:lang w:val="hy-AM"/>
        </w:rPr>
        <w:t xml:space="preserve">= </w:t>
      </w:r>
      <w:r w:rsidRPr="00DD2824">
        <w:rPr>
          <w:rFonts w:ascii="Sylfaen" w:hAnsi="Sylfaen"/>
          <w:sz w:val="24"/>
          <w:szCs w:val="24"/>
          <w:lang w:val="hy-AM" w:eastAsia="ru-RU" w:bidi="ru-RU"/>
        </w:rPr>
        <w:t xml:space="preserve">0 </w:t>
      </w:r>
      <w:r w:rsidRPr="00DD2824">
        <w:rPr>
          <w:rFonts w:ascii="Sylfaen" w:hAnsi="Sylfaen"/>
          <w:sz w:val="24"/>
          <w:szCs w:val="24"/>
          <w:lang w:val="hy-AM" w:bidi="en-US"/>
        </w:rPr>
        <w:t xml:space="preserve">L </w:t>
      </w:r>
      <w:r w:rsidRPr="00DD2824">
        <w:rPr>
          <w:rFonts w:ascii="Sylfaen" w:hAnsi="Sylfaen"/>
          <w:sz w:val="24"/>
          <w:szCs w:val="24"/>
          <w:lang w:val="hy-AM" w:eastAsia="ru-RU" w:bidi="ru-RU"/>
        </w:rPr>
        <w:t xml:space="preserve">= 1, </w:t>
      </w:r>
      <w:r w:rsidRPr="00DD2824">
        <w:rPr>
          <w:rFonts w:ascii="Sylfaen" w:hAnsi="Sylfaen"/>
          <w:sz w:val="24"/>
          <w:szCs w:val="24"/>
          <w:lang w:val="hy-AM"/>
        </w:rPr>
        <w:t xml:space="preserve">ո </w:t>
      </w:r>
      <w:r w:rsidR="00376E9A" w:rsidRPr="00376E9A">
        <w:rPr>
          <w:rFonts w:ascii="Sylfaen" w:hAnsi="Sylfaen"/>
          <w:sz w:val="24"/>
          <w:szCs w:val="24"/>
          <w:lang w:val="hy-AM"/>
        </w:rPr>
        <w:t>Ե</w:t>
      </w:r>
      <w:r w:rsidRPr="00DD2824">
        <w:rPr>
          <w:rFonts w:ascii="Sylfaen" w:hAnsi="Sylfaen"/>
          <w:sz w:val="24"/>
          <w:szCs w:val="24"/>
          <w:lang w:val="hy-AM"/>
        </w:rPr>
        <w:t>թե հավասար ժամանակային ինտերվալների թիվը սահմանափակ է,</w:t>
      </w:r>
      <w:r w:rsidR="00376E9A">
        <w:rPr>
          <w:rFonts w:ascii="Sylfaen" w:hAnsi="Sylfaen"/>
          <w:sz w:val="24"/>
          <w:szCs w:val="24"/>
          <w:lang w:val="hy-AM"/>
        </w:rPr>
        <w:t xml:space="preserve"> ապա անուիտետն անվանում են շտապ</w:t>
      </w:r>
      <w:r w:rsidRPr="00DD2824">
        <w:rPr>
          <w:rFonts w:ascii="Sylfaen" w:hAnsi="Sylfaen"/>
          <w:sz w:val="24"/>
          <w:szCs w:val="24"/>
          <w:lang w:val="hy-AM"/>
        </w:rPr>
        <w:t>: Այս դեպքում`</w:t>
      </w:r>
    </w:p>
    <w:p w:rsidR="00615782" w:rsidRPr="006718C9" w:rsidRDefault="00615782"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4B0625" w:rsidRPr="00F30FEB" w:rsidRDefault="008340F9" w:rsidP="004E26E3">
      <w:pPr>
        <w:pStyle w:val="20"/>
        <w:shd w:val="clear" w:color="auto" w:fill="auto"/>
        <w:tabs>
          <w:tab w:val="left" w:pos="426"/>
        </w:tabs>
        <w:spacing w:line="288" w:lineRule="auto"/>
        <w:ind w:left="426" w:firstLine="567"/>
        <w:contextualSpacing/>
        <w:jc w:val="center"/>
        <w:rPr>
          <w:rFonts w:ascii="Sylfaen" w:hAnsi="Sylfaen"/>
          <w:sz w:val="24"/>
          <w:szCs w:val="24"/>
          <w:lang w:val="hy-AM"/>
        </w:rPr>
      </w:pPr>
      <w:r w:rsidRPr="00DD2824">
        <w:rPr>
          <w:rFonts w:ascii="Sylfaen" w:hAnsi="Sylfaen"/>
          <w:sz w:val="24"/>
          <w:szCs w:val="24"/>
          <w:lang w:val="hy-AM" w:bidi="en-US"/>
        </w:rPr>
        <w:t>FV= CF1× ∑( l –r )</w:t>
      </w:r>
      <w:r w:rsidRPr="00DD2824">
        <w:rPr>
          <w:rStyle w:val="22pt"/>
          <w:rFonts w:ascii="Sylfaen" w:hAnsi="Sylfaen"/>
          <w:vertAlign w:val="superscript"/>
          <w:lang w:val="hy-AM"/>
        </w:rPr>
        <w:t>n-l</w:t>
      </w:r>
      <w:r w:rsidRPr="00DD2824">
        <w:rPr>
          <w:rFonts w:ascii="Sylfaen" w:hAnsi="Sylfaen"/>
          <w:sz w:val="24"/>
          <w:szCs w:val="24"/>
          <w:lang w:val="hy-AM" w:bidi="en-US"/>
        </w:rPr>
        <w:t xml:space="preserve">FV=CF1 </w:t>
      </w:r>
      <w:r w:rsidRPr="00DD2824">
        <w:rPr>
          <w:rStyle w:val="22pt"/>
          <w:rFonts w:ascii="Sylfaen" w:hAnsi="Sylfaen"/>
          <w:lang w:val="hy-AM"/>
        </w:rPr>
        <w:t>×∑l/(l-r)</w:t>
      </w:r>
      <w:r w:rsidRPr="00DD2824">
        <w:rPr>
          <w:rStyle w:val="22pt"/>
          <w:rFonts w:ascii="Sylfaen" w:hAnsi="Sylfaen"/>
          <w:vertAlign w:val="superscript"/>
          <w:lang w:val="hy-AM"/>
        </w:rPr>
        <w:t>t</w:t>
      </w:r>
    </w:p>
    <w:p w:rsidR="004B0625" w:rsidRPr="00F30FEB"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 xml:space="preserve">Որտեղ` </w:t>
      </w:r>
      <w:r w:rsidRPr="00DD2824">
        <w:rPr>
          <w:rFonts w:ascii="Sylfaen" w:hAnsi="Sylfaen"/>
          <w:sz w:val="24"/>
          <w:szCs w:val="24"/>
          <w:lang w:val="hy-AM" w:bidi="en-US"/>
        </w:rPr>
        <w:t>∑( l –r )</w:t>
      </w:r>
      <w:r w:rsidRPr="00DD2824">
        <w:rPr>
          <w:rStyle w:val="22pt"/>
          <w:rFonts w:ascii="Sylfaen" w:hAnsi="Sylfaen"/>
          <w:vertAlign w:val="superscript"/>
          <w:lang w:val="hy-AM"/>
        </w:rPr>
        <w:t>n-l</w:t>
      </w:r>
      <w:r w:rsidRPr="00DD2824">
        <w:rPr>
          <w:rStyle w:val="22pt"/>
          <w:rFonts w:ascii="Sylfaen" w:hAnsi="Sylfaen"/>
          <w:lang w:val="hy-AM"/>
        </w:rPr>
        <w:t>-</w:t>
      </w:r>
      <w:r w:rsidRPr="00DD2824">
        <w:rPr>
          <w:rFonts w:ascii="Sylfaen" w:hAnsi="Sylfaen"/>
          <w:sz w:val="24"/>
          <w:szCs w:val="24"/>
          <w:lang w:val="hy-AM"/>
        </w:rPr>
        <w:t xml:space="preserve">ցույց է տալիս, թե շտապ անուիտետի դեպքում ինչի հավասար կլինի 1 դրամական միավորը նախագծի եզրափակիչ փուլում տրված </w:t>
      </w:r>
      <w:r w:rsidRPr="00DD2824">
        <w:rPr>
          <w:rFonts w:ascii="Sylfaen" w:hAnsi="Sylfaen"/>
          <w:sz w:val="24"/>
          <w:szCs w:val="24"/>
          <w:lang w:val="hy-AM" w:eastAsia="ru-RU" w:bidi="ru-RU"/>
        </w:rPr>
        <w:t xml:space="preserve">г </w:t>
      </w:r>
      <w:r w:rsidRPr="00DD2824">
        <w:rPr>
          <w:rFonts w:ascii="Sylfaen" w:hAnsi="Sylfaen"/>
          <w:sz w:val="24"/>
          <w:szCs w:val="24"/>
          <w:lang w:val="hy-AM"/>
        </w:rPr>
        <w:t>տոկոսադրույքի դեպքում:</w:t>
      </w:r>
    </w:p>
    <w:p w:rsidR="00DD317B" w:rsidRPr="00DD317B"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Անուիտետն անվանվում է ոչ շտապ, եթե դրամական հոսքերը շարունակվում են բավականաչափ երկար ժամանակ մասնավորապես 50 և ավելի տարի: Այս դեպքում դրամական հոսքերի ապագա արժեքի հաշվարկն անիմաստ է, իսկ ներկա արժեքը որոշվում է հետևյալ կերպ`</w:t>
      </w:r>
    </w:p>
    <w:p w:rsidR="008340F9" w:rsidRPr="006E4FD5" w:rsidRDefault="008340F9" w:rsidP="004E26E3">
      <w:pPr>
        <w:pStyle w:val="20"/>
        <w:shd w:val="clear" w:color="auto" w:fill="auto"/>
        <w:tabs>
          <w:tab w:val="left" w:pos="426"/>
        </w:tabs>
        <w:spacing w:line="288" w:lineRule="auto"/>
        <w:ind w:left="426" w:firstLine="567"/>
        <w:contextualSpacing/>
        <w:jc w:val="center"/>
        <w:rPr>
          <w:rFonts w:ascii="Sylfaen" w:hAnsi="Sylfaen"/>
          <w:sz w:val="24"/>
          <w:szCs w:val="24"/>
          <w:lang w:val="hy-AM" w:bidi="en-US"/>
        </w:rPr>
      </w:pPr>
      <w:r w:rsidRPr="00DD2824">
        <w:rPr>
          <w:rFonts w:ascii="Sylfaen" w:hAnsi="Sylfaen"/>
          <w:sz w:val="24"/>
          <w:szCs w:val="24"/>
          <w:lang w:val="hy-AM" w:bidi="en-US"/>
        </w:rPr>
        <w:t xml:space="preserve">PV </w:t>
      </w:r>
      <w:r w:rsidRPr="00DD2824">
        <w:rPr>
          <w:rFonts w:ascii="Sylfaen" w:hAnsi="Sylfaen"/>
          <w:sz w:val="24"/>
          <w:szCs w:val="24"/>
          <w:lang w:val="hy-AM"/>
        </w:rPr>
        <w:t xml:space="preserve">= </w:t>
      </w:r>
      <w:r w:rsidRPr="00DD2824">
        <w:rPr>
          <w:rFonts w:ascii="Sylfaen" w:hAnsi="Sylfaen"/>
          <w:sz w:val="24"/>
          <w:szCs w:val="24"/>
          <w:lang w:val="hy-AM" w:bidi="en-US"/>
        </w:rPr>
        <w:t xml:space="preserve">CFt </w:t>
      </w:r>
      <w:r w:rsidRPr="00DD2824">
        <w:rPr>
          <w:rFonts w:ascii="Sylfaen" w:hAnsi="Sylfaen"/>
          <w:sz w:val="24"/>
          <w:szCs w:val="24"/>
          <w:lang w:val="hy-AM"/>
        </w:rPr>
        <w:t xml:space="preserve">/ </w:t>
      </w:r>
      <w:r w:rsidRPr="00DD2824">
        <w:rPr>
          <w:rFonts w:ascii="Sylfaen" w:hAnsi="Sylfaen"/>
          <w:sz w:val="24"/>
          <w:szCs w:val="24"/>
          <w:lang w:val="hy-AM" w:bidi="en-US"/>
        </w:rPr>
        <w:t>r</w:t>
      </w:r>
    </w:p>
    <w:p w:rsidR="008340F9" w:rsidRPr="006718C9"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Դիսկոնտավորման ժամանակ տոկոսի անվանական նորման ճշգրտվում է ենթադրվող արժեզրկման մեծությամբ, որի արդյունքում ստացվում է տոկոսի իրական նորման: Տոկոսի անվանական նորման որոշվում է հետևյալ կերպ`</w:t>
      </w:r>
    </w:p>
    <w:p w:rsidR="00FB36C5" w:rsidRPr="006718C9" w:rsidRDefault="00FB36C5"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8340F9" w:rsidRPr="00DD2824" w:rsidRDefault="008340F9" w:rsidP="004E26E3">
      <w:pPr>
        <w:pStyle w:val="20"/>
        <w:shd w:val="clear" w:color="auto" w:fill="auto"/>
        <w:tabs>
          <w:tab w:val="left" w:pos="426"/>
        </w:tabs>
        <w:spacing w:line="288" w:lineRule="auto"/>
        <w:ind w:left="426" w:firstLine="567"/>
        <w:contextualSpacing/>
        <w:jc w:val="center"/>
        <w:rPr>
          <w:rFonts w:ascii="Sylfaen" w:hAnsi="Sylfaen"/>
          <w:sz w:val="24"/>
          <w:szCs w:val="24"/>
          <w:lang w:val="hy-AM"/>
        </w:rPr>
      </w:pPr>
      <w:r w:rsidRPr="00DD2824">
        <w:rPr>
          <w:rFonts w:ascii="Sylfaen" w:hAnsi="Sylfaen"/>
          <w:sz w:val="24"/>
          <w:szCs w:val="24"/>
          <w:lang w:val="hy-AM" w:bidi="en-US"/>
        </w:rPr>
        <w:t xml:space="preserve">r </w:t>
      </w:r>
      <w:r w:rsidRPr="00DD2824">
        <w:rPr>
          <w:rFonts w:ascii="Sylfaen" w:hAnsi="Sylfaen"/>
          <w:sz w:val="24"/>
          <w:szCs w:val="24"/>
          <w:lang w:val="hy-AM"/>
        </w:rPr>
        <w:t xml:space="preserve">= </w:t>
      </w:r>
      <w:r w:rsidRPr="00DD2824">
        <w:rPr>
          <w:rFonts w:ascii="Sylfaen" w:hAnsi="Sylfaen"/>
          <w:sz w:val="24"/>
          <w:szCs w:val="24"/>
          <w:lang w:val="hy-AM" w:bidi="en-US"/>
        </w:rPr>
        <w:t xml:space="preserve">R </w:t>
      </w:r>
      <w:r w:rsidRPr="00DD2824">
        <w:rPr>
          <w:rFonts w:ascii="Sylfaen" w:hAnsi="Sylfaen"/>
          <w:sz w:val="24"/>
          <w:szCs w:val="24"/>
          <w:lang w:val="hy-AM"/>
        </w:rPr>
        <w:t>– I</w:t>
      </w:r>
    </w:p>
    <w:p w:rsidR="00463D39" w:rsidRPr="00463D39"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Որտեղ`</w:t>
      </w:r>
      <w:r w:rsidR="00924AF2" w:rsidRPr="00924AF2">
        <w:rPr>
          <w:rFonts w:ascii="Sylfaen" w:hAnsi="Sylfaen"/>
          <w:sz w:val="24"/>
          <w:szCs w:val="24"/>
          <w:lang w:val="hy-AM" w:bidi="en-US"/>
        </w:rPr>
        <w:t xml:space="preserve">r </w:t>
      </w:r>
      <w:r w:rsidRPr="00DD2824">
        <w:rPr>
          <w:rFonts w:ascii="Sylfaen" w:hAnsi="Sylfaen"/>
          <w:sz w:val="24"/>
          <w:szCs w:val="24"/>
          <w:lang w:val="hy-AM" w:bidi="en-US"/>
        </w:rPr>
        <w:t xml:space="preserve">- </w:t>
      </w:r>
      <w:r w:rsidR="00463D39">
        <w:rPr>
          <w:rFonts w:ascii="Sylfaen" w:hAnsi="Sylfaen"/>
          <w:sz w:val="24"/>
          <w:szCs w:val="24"/>
          <w:lang w:val="hy-AM"/>
        </w:rPr>
        <w:t>անվանական տոկոսադրույքն է</w:t>
      </w:r>
    </w:p>
    <w:p w:rsidR="00027105" w:rsidRPr="00027105"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bidi="en-US"/>
        </w:rPr>
        <w:t xml:space="preserve">R </w:t>
      </w:r>
      <w:r w:rsidR="00463D39">
        <w:rPr>
          <w:rFonts w:ascii="Sylfaen" w:hAnsi="Sylfaen"/>
          <w:sz w:val="24"/>
          <w:szCs w:val="24"/>
          <w:lang w:val="hy-AM"/>
        </w:rPr>
        <w:t>- իրական տոկոսադրույք</w:t>
      </w:r>
      <w:r w:rsidR="00463D39" w:rsidRPr="007621E6">
        <w:rPr>
          <w:rFonts w:ascii="Sylfaen" w:hAnsi="Sylfaen"/>
          <w:sz w:val="24"/>
          <w:szCs w:val="24"/>
          <w:lang w:val="hy-AM"/>
        </w:rPr>
        <w:t>ն</w:t>
      </w:r>
      <w:r w:rsidR="00463D39">
        <w:rPr>
          <w:rFonts w:ascii="Sylfaen" w:hAnsi="Sylfaen"/>
          <w:sz w:val="24"/>
          <w:szCs w:val="24"/>
          <w:lang w:val="hy-AM"/>
        </w:rPr>
        <w:t xml:space="preserve"> է</w:t>
      </w:r>
    </w:p>
    <w:p w:rsidR="004B7BE6" w:rsidRPr="00986F02"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 xml:space="preserve">I - </w:t>
      </w:r>
      <w:r w:rsidR="00CD3B41" w:rsidRPr="00CD3B41">
        <w:rPr>
          <w:rFonts w:ascii="Sylfaen" w:hAnsi="Sylfaen"/>
          <w:sz w:val="24"/>
          <w:szCs w:val="24"/>
          <w:lang w:val="hy-AM"/>
        </w:rPr>
        <w:t>ինֆլյացիայի</w:t>
      </w:r>
      <w:r w:rsidR="004B7BE6">
        <w:rPr>
          <w:rFonts w:ascii="Sylfaen" w:hAnsi="Sylfaen"/>
          <w:sz w:val="24"/>
          <w:szCs w:val="24"/>
          <w:lang w:val="hy-AM"/>
        </w:rPr>
        <w:t>տեմպն է:</w:t>
      </w:r>
    </w:p>
    <w:p w:rsidR="008340F9" w:rsidRPr="00DD2824"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Վերոնշյալ բանաձևը անվանական տոկոսադրույքի հաշվարկման համար կիրառվում է ցածր</w:t>
      </w:r>
      <w:r w:rsidR="00CD3B41" w:rsidRPr="00CD3B41">
        <w:rPr>
          <w:rFonts w:ascii="Sylfaen" w:hAnsi="Sylfaen"/>
          <w:sz w:val="24"/>
          <w:szCs w:val="24"/>
          <w:lang w:val="hy-AM"/>
        </w:rPr>
        <w:t>ինֆլյացիայի</w:t>
      </w:r>
      <w:r w:rsidR="005666FA">
        <w:rPr>
          <w:rFonts w:ascii="Sylfaen" w:hAnsi="Sylfaen"/>
          <w:sz w:val="24"/>
          <w:szCs w:val="24"/>
          <w:lang w:val="hy-AM"/>
        </w:rPr>
        <w:t>դեպքում</w:t>
      </w:r>
      <w:r w:rsidR="00027105" w:rsidRPr="00986F02">
        <w:rPr>
          <w:rFonts w:ascii="Sylfaen" w:hAnsi="Sylfaen"/>
          <w:sz w:val="24"/>
          <w:szCs w:val="24"/>
          <w:lang w:val="hy-AM"/>
        </w:rPr>
        <w:t>`</w:t>
      </w:r>
      <w:r w:rsidR="005666FA">
        <w:rPr>
          <w:rFonts w:ascii="Sylfaen" w:hAnsi="Sylfaen"/>
          <w:sz w:val="24"/>
          <w:szCs w:val="24"/>
          <w:lang w:val="hy-AM"/>
        </w:rPr>
        <w:t xml:space="preserve"> տարեկան 3-5%</w:t>
      </w:r>
      <w:r w:rsidRPr="00DD2824">
        <w:rPr>
          <w:rFonts w:ascii="Sylfaen" w:hAnsi="Sylfaen"/>
          <w:sz w:val="24"/>
          <w:szCs w:val="24"/>
          <w:lang w:val="hy-AM"/>
        </w:rPr>
        <w:t xml:space="preserve">: Ավելի բարձր </w:t>
      </w:r>
      <w:r w:rsidR="00CD3B41" w:rsidRPr="00CD3B41">
        <w:rPr>
          <w:rFonts w:ascii="Sylfaen" w:hAnsi="Sylfaen"/>
          <w:sz w:val="24"/>
          <w:szCs w:val="24"/>
          <w:lang w:val="hy-AM"/>
        </w:rPr>
        <w:t xml:space="preserve">ինֆլյացիայի </w:t>
      </w:r>
      <w:r w:rsidRPr="00DD2824">
        <w:rPr>
          <w:rFonts w:ascii="Sylfaen" w:hAnsi="Sylfaen"/>
          <w:sz w:val="24"/>
          <w:szCs w:val="24"/>
          <w:lang w:val="hy-AM"/>
        </w:rPr>
        <w:t>դեպքում բանաձևն ընդունում է հետնյալ տեսքը`</w:t>
      </w:r>
    </w:p>
    <w:p w:rsidR="008340F9" w:rsidRPr="00DD2824" w:rsidRDefault="008340F9" w:rsidP="004E26E3">
      <w:pPr>
        <w:pStyle w:val="20"/>
        <w:shd w:val="clear" w:color="auto" w:fill="auto"/>
        <w:tabs>
          <w:tab w:val="left" w:pos="426"/>
        </w:tabs>
        <w:spacing w:line="288" w:lineRule="auto"/>
        <w:ind w:left="426" w:firstLine="567"/>
        <w:contextualSpacing/>
        <w:jc w:val="center"/>
        <w:rPr>
          <w:rFonts w:ascii="Sylfaen" w:hAnsi="Sylfaen"/>
          <w:sz w:val="24"/>
          <w:szCs w:val="24"/>
          <w:lang w:val="hy-AM" w:bidi="en-US"/>
        </w:rPr>
      </w:pPr>
      <w:r w:rsidRPr="00DD2824">
        <w:rPr>
          <w:rFonts w:ascii="Sylfaen" w:hAnsi="Sylfaen"/>
          <w:sz w:val="24"/>
          <w:szCs w:val="24"/>
          <w:lang w:val="hy-AM" w:bidi="en-US"/>
        </w:rPr>
        <w:lastRenderedPageBreak/>
        <w:t xml:space="preserve">r </w:t>
      </w:r>
      <w:r w:rsidRPr="00DD2824">
        <w:rPr>
          <w:rFonts w:ascii="Sylfaen" w:hAnsi="Sylfaen"/>
          <w:sz w:val="24"/>
          <w:szCs w:val="24"/>
          <w:lang w:val="hy-AM"/>
        </w:rPr>
        <w:t xml:space="preserve">= </w:t>
      </w:r>
      <w:r w:rsidRPr="00DD2824">
        <w:rPr>
          <w:rFonts w:ascii="Sylfaen" w:hAnsi="Sylfaen"/>
          <w:sz w:val="24"/>
          <w:szCs w:val="24"/>
          <w:lang w:val="hy-AM" w:bidi="en-US"/>
        </w:rPr>
        <w:t xml:space="preserve">R </w:t>
      </w:r>
      <w:r w:rsidR="00027105" w:rsidRPr="00027105">
        <w:rPr>
          <w:rFonts w:ascii="Sylfaen" w:hAnsi="Sylfaen"/>
          <w:sz w:val="24"/>
          <w:szCs w:val="24"/>
          <w:lang w:val="hy-AM"/>
        </w:rPr>
        <w:t>-</w:t>
      </w:r>
      <w:r w:rsidRPr="00DD2824">
        <w:rPr>
          <w:rFonts w:ascii="Sylfaen" w:hAnsi="Sylfaen"/>
          <w:sz w:val="24"/>
          <w:szCs w:val="24"/>
          <w:lang w:val="hy-AM"/>
        </w:rPr>
        <w:t xml:space="preserve"> I</w:t>
      </w:r>
      <w:r w:rsidR="00027105" w:rsidRPr="00027105">
        <w:rPr>
          <w:rFonts w:ascii="Sylfaen" w:hAnsi="Sylfaen"/>
          <w:sz w:val="24"/>
          <w:szCs w:val="24"/>
          <w:lang w:val="hy-AM"/>
        </w:rPr>
        <w:t xml:space="preserve"> -</w:t>
      </w:r>
      <w:r w:rsidRPr="00DD2824">
        <w:rPr>
          <w:rFonts w:ascii="Sylfaen" w:hAnsi="Sylfaen"/>
          <w:sz w:val="24"/>
          <w:szCs w:val="24"/>
          <w:lang w:val="hy-AM" w:bidi="en-US"/>
        </w:rPr>
        <w:t>RI</w:t>
      </w:r>
    </w:p>
    <w:p w:rsidR="006728C6" w:rsidRPr="00F30FEB" w:rsidRDefault="006728C6"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8340F9" w:rsidRPr="00DD2824"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Ցանկացած կազմակերպություն իր գործունեության ֆինանսավորման համար</w:t>
      </w:r>
      <w:r w:rsidR="00027105">
        <w:rPr>
          <w:rFonts w:ascii="Sylfaen" w:hAnsi="Sylfaen"/>
          <w:sz w:val="24"/>
          <w:szCs w:val="24"/>
          <w:lang w:val="hy-AM"/>
        </w:rPr>
        <w:t xml:space="preserve"> կարիք ունի կապիտալի ներգրավման</w:t>
      </w:r>
      <w:r w:rsidRPr="00DD2824">
        <w:rPr>
          <w:rFonts w:ascii="Sylfaen" w:hAnsi="Sylfaen"/>
          <w:sz w:val="24"/>
          <w:szCs w:val="24"/>
          <w:lang w:val="hy-AM"/>
        </w:rPr>
        <w:t xml:space="preserve"> և այս կամ այն ֆինանսավորման աղբյուրի ներգրավումը կապված է ծախսերի հետ: Սովորաբար համարվում է, որ կապիտալի արժեքը այլընտրանքային արժեքն է, այլ կերպ` եկամուտը, որը ներդրողները ակնկալում են ստանալ կապիտալի ներդրման այլընտրանքային հնարավորություններից ոիսկի անփոփոխ մեծության դեպքում:</w:t>
      </w:r>
    </w:p>
    <w:p w:rsidR="008853E3" w:rsidRPr="007621E6"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D2824">
        <w:rPr>
          <w:rFonts w:ascii="Sylfaen" w:hAnsi="Sylfaen"/>
          <w:sz w:val="24"/>
          <w:szCs w:val="24"/>
          <w:lang w:val="hy-AM"/>
        </w:rPr>
        <w:t xml:space="preserve">Որպես կապիտալի արժեքի միջին կշռված մեծություն` </w:t>
      </w:r>
      <w:r w:rsidR="00872097">
        <w:rPr>
          <w:rFonts w:ascii="Sylfaen" w:hAnsi="Sylfaen"/>
          <w:sz w:val="24"/>
          <w:szCs w:val="24"/>
          <w:lang w:val="hy-AM" w:bidi="en-US"/>
        </w:rPr>
        <w:t xml:space="preserve">WACC  </w:t>
      </w:r>
      <w:r w:rsidR="00872097" w:rsidRPr="00872097">
        <w:rPr>
          <w:rFonts w:ascii="Sylfaen" w:hAnsi="Sylfaen"/>
          <w:sz w:val="24"/>
          <w:szCs w:val="24"/>
          <w:lang w:val="hy-AM" w:bidi="en-US"/>
        </w:rPr>
        <w:t>/</w:t>
      </w:r>
      <w:r w:rsidRPr="00DD2824">
        <w:rPr>
          <w:rFonts w:ascii="Sylfaen" w:hAnsi="Sylfaen"/>
          <w:sz w:val="24"/>
          <w:szCs w:val="24"/>
          <w:lang w:val="hy-AM" w:bidi="en-US"/>
        </w:rPr>
        <w:t>W</w:t>
      </w:r>
      <w:r w:rsidR="00872097">
        <w:rPr>
          <w:rFonts w:ascii="Sylfaen" w:hAnsi="Sylfaen"/>
          <w:sz w:val="24"/>
          <w:szCs w:val="24"/>
          <w:lang w:val="hy-AM" w:bidi="en-US"/>
        </w:rPr>
        <w:t>eighteh Average Cost of Capital</w:t>
      </w:r>
      <w:r w:rsidR="00872097" w:rsidRPr="00872097">
        <w:rPr>
          <w:rFonts w:ascii="Sylfaen" w:hAnsi="Sylfaen"/>
          <w:sz w:val="24"/>
          <w:szCs w:val="24"/>
          <w:lang w:val="hy-AM" w:bidi="en-US"/>
        </w:rPr>
        <w:t>/</w:t>
      </w:r>
      <w:r w:rsidRPr="00DD2824">
        <w:rPr>
          <w:rFonts w:ascii="Sylfaen" w:hAnsi="Sylfaen"/>
          <w:sz w:val="24"/>
          <w:szCs w:val="24"/>
          <w:lang w:val="hy-AM" w:bidi="en-US"/>
        </w:rPr>
        <w:t xml:space="preserve"> այն </w:t>
      </w:r>
      <w:r w:rsidRPr="00DD2824">
        <w:rPr>
          <w:rFonts w:ascii="Sylfaen" w:hAnsi="Sylfaen"/>
          <w:sz w:val="24"/>
          <w:szCs w:val="24"/>
          <w:lang w:val="hy-AM"/>
        </w:rPr>
        <w:t>ներկայացնում է շահույթի նվազագույն նորմա, որը սպասում են ներդրողներն իրենց կատարած ներդրումների դիմաց:</w:t>
      </w:r>
    </w:p>
    <w:p w:rsidR="008340F9" w:rsidRPr="00463D39" w:rsidRDefault="00463D39" w:rsidP="004E26E3">
      <w:pPr>
        <w:pStyle w:val="101"/>
        <w:shd w:val="clear" w:color="auto" w:fill="auto"/>
        <w:tabs>
          <w:tab w:val="left" w:pos="426"/>
        </w:tabs>
        <w:spacing w:line="288" w:lineRule="auto"/>
        <w:ind w:left="426" w:firstLine="567"/>
        <w:contextualSpacing/>
        <w:jc w:val="center"/>
        <w:rPr>
          <w:rFonts w:ascii="Sylfaen" w:hAnsi="Sylfaen"/>
          <w:b w:val="0"/>
          <w:sz w:val="16"/>
          <w:szCs w:val="24"/>
          <w:lang w:val="en-US"/>
        </w:rPr>
      </w:pPr>
      <w:r w:rsidRPr="00463D39">
        <w:rPr>
          <w:rFonts w:ascii="Sylfaen" w:hAnsi="Sylfaen"/>
          <w:b w:val="0"/>
          <w:sz w:val="20"/>
          <w:szCs w:val="24"/>
          <w:lang w:val="hy-AM"/>
        </w:rPr>
        <w:t>ո</w:t>
      </w:r>
    </w:p>
    <w:p w:rsidR="008340F9" w:rsidRPr="00463D39" w:rsidRDefault="008340F9" w:rsidP="004E26E3">
      <w:pPr>
        <w:pStyle w:val="110"/>
        <w:shd w:val="clear" w:color="auto" w:fill="auto"/>
        <w:tabs>
          <w:tab w:val="left" w:pos="426"/>
        </w:tabs>
        <w:spacing w:line="288" w:lineRule="auto"/>
        <w:ind w:left="426" w:firstLine="567"/>
        <w:contextualSpacing/>
        <w:jc w:val="center"/>
        <w:rPr>
          <w:rFonts w:ascii="Sylfaen" w:hAnsi="Sylfaen"/>
          <w:sz w:val="24"/>
          <w:szCs w:val="24"/>
          <w:lang w:val="hy-AM"/>
        </w:rPr>
      </w:pPr>
      <w:r w:rsidRPr="00463D39">
        <w:rPr>
          <w:rFonts w:ascii="Sylfaen" w:hAnsi="Sylfaen"/>
          <w:sz w:val="24"/>
          <w:szCs w:val="24"/>
          <w:lang w:val="hy-AM"/>
        </w:rPr>
        <w:t xml:space="preserve">WACC= ∑ Ct </w:t>
      </w:r>
      <w:r w:rsidRPr="00DD2824">
        <w:rPr>
          <w:rFonts w:ascii="Sylfaen" w:hAnsi="Sylfaen"/>
          <w:sz w:val="24"/>
          <w:szCs w:val="24"/>
          <w:lang w:val="hy-AM" w:eastAsia="hy-AM" w:bidi="hy-AM"/>
        </w:rPr>
        <w:t>×</w:t>
      </w:r>
      <w:r w:rsidRPr="00463D39">
        <w:rPr>
          <w:rFonts w:ascii="Sylfaen" w:hAnsi="Sylfaen"/>
          <w:sz w:val="24"/>
          <w:szCs w:val="24"/>
          <w:lang w:val="hy-AM"/>
        </w:rPr>
        <w:t>Yt</w:t>
      </w:r>
    </w:p>
    <w:p w:rsidR="008340F9" w:rsidRPr="00DD2824" w:rsidRDefault="008340F9" w:rsidP="004E26E3">
      <w:pPr>
        <w:pStyle w:val="20"/>
        <w:shd w:val="clear" w:color="auto" w:fill="auto"/>
        <w:tabs>
          <w:tab w:val="left" w:pos="426"/>
        </w:tabs>
        <w:spacing w:line="288" w:lineRule="auto"/>
        <w:ind w:left="426" w:firstLine="567"/>
        <w:contextualSpacing/>
        <w:jc w:val="center"/>
        <w:rPr>
          <w:rFonts w:ascii="Sylfaen" w:hAnsi="Sylfaen"/>
          <w:sz w:val="24"/>
          <w:szCs w:val="24"/>
          <w:lang w:val="en-US"/>
        </w:rPr>
      </w:pPr>
      <w:r w:rsidRPr="00DD2824">
        <w:rPr>
          <w:rFonts w:ascii="Sylfaen" w:hAnsi="Sylfaen"/>
          <w:sz w:val="24"/>
          <w:szCs w:val="24"/>
          <w:lang w:val="en-US" w:bidi="en-US"/>
        </w:rPr>
        <w:t>t=i</w:t>
      </w:r>
    </w:p>
    <w:p w:rsidR="008340F9" w:rsidRPr="00DD2824"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en-US"/>
        </w:rPr>
      </w:pPr>
      <w:r w:rsidRPr="00DD2824">
        <w:rPr>
          <w:rFonts w:ascii="Sylfaen" w:hAnsi="Sylfaen"/>
          <w:sz w:val="24"/>
          <w:szCs w:val="24"/>
        </w:rPr>
        <w:t>Որտեղ</w:t>
      </w:r>
      <w:r w:rsidRPr="00DD2824">
        <w:rPr>
          <w:rFonts w:ascii="Sylfaen" w:hAnsi="Sylfaen"/>
          <w:sz w:val="24"/>
          <w:szCs w:val="24"/>
          <w:lang w:val="en-US"/>
        </w:rPr>
        <w:t>`</w:t>
      </w:r>
      <w:r w:rsidRPr="00DD2824">
        <w:rPr>
          <w:rFonts w:ascii="Sylfaen" w:hAnsi="Sylfaen"/>
          <w:sz w:val="24"/>
          <w:szCs w:val="24"/>
          <w:lang w:val="en-US" w:bidi="en-US"/>
        </w:rPr>
        <w:t>Yt - i</w:t>
      </w:r>
      <w:r w:rsidRPr="00DD2824">
        <w:rPr>
          <w:rFonts w:ascii="Sylfaen" w:hAnsi="Sylfaen"/>
          <w:sz w:val="24"/>
          <w:szCs w:val="24"/>
          <w:lang w:val="en-US"/>
        </w:rPr>
        <w:t>-</w:t>
      </w:r>
      <w:r w:rsidRPr="00DD2824">
        <w:rPr>
          <w:rFonts w:ascii="Sylfaen" w:hAnsi="Sylfaen"/>
          <w:sz w:val="24"/>
          <w:szCs w:val="24"/>
        </w:rPr>
        <w:t>րդաղբյուրիտեսակարարկշիռնէանընդհատծավալիմեջ</w:t>
      </w:r>
      <w:r w:rsidRPr="00DD2824">
        <w:rPr>
          <w:rFonts w:ascii="Sylfaen" w:hAnsi="Sylfaen"/>
          <w:sz w:val="24"/>
          <w:szCs w:val="24"/>
          <w:lang w:val="en-US"/>
        </w:rPr>
        <w:t xml:space="preserve">` </w:t>
      </w:r>
      <w:r w:rsidRPr="00DD2824">
        <w:rPr>
          <w:rFonts w:ascii="Sylfaen" w:hAnsi="Sylfaen"/>
          <w:sz w:val="24"/>
          <w:szCs w:val="24"/>
        </w:rPr>
        <w:t>միավորիհաշվով</w:t>
      </w:r>
    </w:p>
    <w:p w:rsidR="008340F9" w:rsidRPr="00DD2824"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en-US"/>
        </w:rPr>
      </w:pPr>
      <w:r w:rsidRPr="00DD2824">
        <w:rPr>
          <w:rFonts w:ascii="Sylfaen" w:hAnsi="Sylfaen"/>
          <w:sz w:val="24"/>
          <w:szCs w:val="24"/>
        </w:rPr>
        <w:t>ո</w:t>
      </w:r>
      <w:r w:rsidRPr="00DD2824">
        <w:rPr>
          <w:rFonts w:ascii="Sylfaen" w:hAnsi="Sylfaen"/>
          <w:sz w:val="24"/>
          <w:szCs w:val="24"/>
          <w:lang w:val="en-US"/>
        </w:rPr>
        <w:t>-</w:t>
      </w:r>
      <w:r w:rsidRPr="00DD2824">
        <w:rPr>
          <w:rFonts w:ascii="Sylfaen" w:hAnsi="Sylfaen"/>
          <w:sz w:val="24"/>
          <w:szCs w:val="24"/>
        </w:rPr>
        <w:t>աղբյուրներիքանակնէ</w:t>
      </w:r>
      <w:r w:rsidRPr="00DD2824">
        <w:rPr>
          <w:rFonts w:ascii="Sylfaen" w:hAnsi="Sylfaen"/>
          <w:sz w:val="24"/>
          <w:szCs w:val="24"/>
          <w:lang w:val="en-US"/>
        </w:rPr>
        <w:t xml:space="preserve"> (1 = 1,2,...</w:t>
      </w:r>
      <w:r w:rsidRPr="00DD2824">
        <w:rPr>
          <w:rFonts w:ascii="Sylfaen" w:hAnsi="Sylfaen"/>
          <w:sz w:val="24"/>
          <w:szCs w:val="24"/>
        </w:rPr>
        <w:t>ո</w:t>
      </w:r>
      <w:r w:rsidRPr="00DD2824">
        <w:rPr>
          <w:rFonts w:ascii="Sylfaen" w:hAnsi="Sylfaen"/>
          <w:sz w:val="24"/>
          <w:szCs w:val="24"/>
          <w:lang w:val="en-US"/>
        </w:rPr>
        <w:t>):</w:t>
      </w:r>
    </w:p>
    <w:p w:rsidR="00BD2F68" w:rsidRDefault="008340F9" w:rsidP="004E26E3">
      <w:pPr>
        <w:pStyle w:val="20"/>
        <w:shd w:val="clear" w:color="auto" w:fill="auto"/>
        <w:tabs>
          <w:tab w:val="left" w:pos="426"/>
        </w:tabs>
        <w:spacing w:line="288" w:lineRule="auto"/>
        <w:ind w:left="426" w:firstLine="567"/>
        <w:contextualSpacing/>
        <w:rPr>
          <w:rFonts w:ascii="Sylfaen" w:hAnsi="Sylfaen"/>
          <w:sz w:val="24"/>
          <w:szCs w:val="24"/>
          <w:lang w:val="en-US"/>
        </w:rPr>
      </w:pPr>
      <w:r w:rsidRPr="00DD2824">
        <w:rPr>
          <w:rFonts w:ascii="Sylfaen" w:hAnsi="Sylfaen"/>
          <w:sz w:val="24"/>
          <w:szCs w:val="24"/>
          <w:lang w:val="en-US" w:bidi="en-US"/>
        </w:rPr>
        <w:t>WACC</w:t>
      </w:r>
      <w:r w:rsidRPr="00DD2824">
        <w:rPr>
          <w:rFonts w:ascii="Sylfaen" w:hAnsi="Sylfaen"/>
          <w:sz w:val="24"/>
          <w:szCs w:val="24"/>
          <w:lang w:val="en-US"/>
        </w:rPr>
        <w:t>-</w:t>
      </w:r>
      <w:r w:rsidRPr="00DD2824">
        <w:rPr>
          <w:rFonts w:ascii="Sylfaen" w:hAnsi="Sylfaen"/>
          <w:sz w:val="24"/>
          <w:szCs w:val="24"/>
        </w:rPr>
        <w:t>իբնութագրումըտարաբնույթէևենթադրումէբազմաքանակհաշվարկներիիրականացում</w:t>
      </w:r>
      <w:r w:rsidRPr="00DD2824">
        <w:rPr>
          <w:rFonts w:ascii="Sylfaen" w:hAnsi="Sylfaen"/>
          <w:sz w:val="24"/>
          <w:szCs w:val="24"/>
          <w:lang w:val="en-US"/>
        </w:rPr>
        <w:t xml:space="preserve">` </w:t>
      </w:r>
      <w:r w:rsidRPr="00DD2824">
        <w:rPr>
          <w:rFonts w:ascii="Sylfaen" w:hAnsi="Sylfaen"/>
          <w:sz w:val="24"/>
          <w:szCs w:val="24"/>
        </w:rPr>
        <w:t>ներդրումայինտարբերակիընտրությանդեպքումներդրումներիսպասվողշահութաբերությունըպետքէբարձրլինիվարկիտոկոսիմիջինդրույքից</w:t>
      </w:r>
      <w:r w:rsidRPr="00DD2824">
        <w:rPr>
          <w:rFonts w:ascii="Sylfaen" w:hAnsi="Sylfaen"/>
          <w:sz w:val="24"/>
          <w:szCs w:val="24"/>
          <w:lang w:val="en-US"/>
        </w:rPr>
        <w:t>:</w:t>
      </w:r>
    </w:p>
    <w:p w:rsidR="00C212BE" w:rsidRDefault="00C212BE" w:rsidP="004E26E3">
      <w:pPr>
        <w:pStyle w:val="20"/>
        <w:shd w:val="clear" w:color="auto" w:fill="auto"/>
        <w:tabs>
          <w:tab w:val="left" w:pos="426"/>
        </w:tabs>
        <w:spacing w:line="288" w:lineRule="auto"/>
        <w:ind w:left="426" w:firstLine="567"/>
        <w:contextualSpacing/>
        <w:rPr>
          <w:rFonts w:ascii="Sylfaen" w:hAnsi="Sylfaen"/>
          <w:sz w:val="24"/>
          <w:szCs w:val="24"/>
          <w:lang w:val="en-US"/>
        </w:rPr>
      </w:pPr>
    </w:p>
    <w:p w:rsidR="009413BB" w:rsidRPr="00376E9A" w:rsidRDefault="00C70A7F" w:rsidP="004E26E3">
      <w:pPr>
        <w:pStyle w:val="20"/>
        <w:shd w:val="clear" w:color="auto" w:fill="auto"/>
        <w:tabs>
          <w:tab w:val="left" w:pos="426"/>
        </w:tabs>
        <w:spacing w:line="288" w:lineRule="auto"/>
        <w:ind w:left="426" w:firstLine="567"/>
        <w:contextualSpacing/>
        <w:jc w:val="left"/>
        <w:rPr>
          <w:rFonts w:ascii="Sylfaen" w:hAnsi="Sylfaen"/>
          <w:sz w:val="24"/>
          <w:szCs w:val="24"/>
          <w:lang w:val="en-US"/>
        </w:rPr>
      </w:pPr>
      <w:r w:rsidRPr="005F064C">
        <w:rPr>
          <w:rFonts w:ascii="Sylfaen" w:hAnsi="Sylfaen"/>
          <w:b/>
          <w:i/>
          <w:sz w:val="28"/>
          <w:szCs w:val="28"/>
        </w:rPr>
        <w:t>Հարց</w:t>
      </w:r>
      <w:r w:rsidRPr="005F064C">
        <w:rPr>
          <w:rFonts w:ascii="Sylfaen" w:hAnsi="Sylfaen"/>
          <w:b/>
          <w:i/>
          <w:sz w:val="28"/>
          <w:szCs w:val="28"/>
          <w:lang w:val="en-US"/>
        </w:rPr>
        <w:t>5</w:t>
      </w:r>
      <w:r w:rsidRPr="005F064C">
        <w:rPr>
          <w:rFonts w:ascii="Sylfaen" w:hAnsi="Sylfaen"/>
          <w:b/>
          <w:i/>
          <w:sz w:val="28"/>
          <w:szCs w:val="28"/>
          <w:lang w:val="uk-UA"/>
        </w:rPr>
        <w:t>.</w:t>
      </w:r>
      <w:r w:rsidRPr="00376E9A">
        <w:rPr>
          <w:rFonts w:ascii="Sylfaen" w:hAnsi="Sylfaen"/>
          <w:i/>
          <w:sz w:val="28"/>
          <w:szCs w:val="28"/>
        </w:rPr>
        <w:t>Ներդրումներիարդյունավետությանգնահատման</w:t>
      </w:r>
      <w:r w:rsidRPr="00376E9A">
        <w:rPr>
          <w:rFonts w:ascii="Sylfaen" w:hAnsi="Sylfaen" w:cs="Sylfaen"/>
          <w:i/>
          <w:sz w:val="28"/>
          <w:szCs w:val="28"/>
        </w:rPr>
        <w:t>մեթոդները</w:t>
      </w:r>
    </w:p>
    <w:p w:rsidR="00EA7F47" w:rsidRPr="00EA7F47" w:rsidRDefault="00EA7F47" w:rsidP="004E26E3">
      <w:pPr>
        <w:pStyle w:val="20"/>
        <w:shd w:val="clear" w:color="auto" w:fill="auto"/>
        <w:tabs>
          <w:tab w:val="left" w:pos="426"/>
        </w:tabs>
        <w:spacing w:line="288" w:lineRule="auto"/>
        <w:ind w:left="426" w:firstLine="567"/>
        <w:contextualSpacing/>
        <w:rPr>
          <w:rFonts w:ascii="Sylfaen" w:hAnsi="Sylfaen"/>
          <w:color w:val="FF0000"/>
          <w:sz w:val="24"/>
          <w:szCs w:val="24"/>
          <w:lang w:val="en-US"/>
        </w:rPr>
      </w:pPr>
    </w:p>
    <w:p w:rsidR="006728C6" w:rsidRPr="00BD2F68" w:rsidRDefault="00EA7F47"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sidRPr="00EA7F47">
        <w:rPr>
          <w:rFonts w:ascii="Sylfaen" w:hAnsi="Sylfaen"/>
          <w:sz w:val="24"/>
          <w:szCs w:val="24"/>
        </w:rPr>
        <w:t>Ներդրումայիննախագծերիարդյունավետությանգնահատմաննպատակնէներդրումայինորոշումներիկայացումը</w:t>
      </w:r>
      <w:r w:rsidRPr="00EA7F47">
        <w:rPr>
          <w:rFonts w:ascii="Sylfaen" w:hAnsi="Sylfaen"/>
          <w:sz w:val="24"/>
          <w:szCs w:val="24"/>
          <w:lang w:val="en-US"/>
        </w:rPr>
        <w:t xml:space="preserve">: </w:t>
      </w:r>
      <w:r w:rsidRPr="00EA7F47">
        <w:rPr>
          <w:rFonts w:ascii="Sylfaen" w:hAnsi="Sylfaen"/>
          <w:sz w:val="24"/>
          <w:szCs w:val="24"/>
        </w:rPr>
        <w:t>Այդպատճառովներդրումայիննախագծերիարդյունավետությանգնահատմանառաջադրանքներըունենառավե</w:t>
      </w:r>
      <w:r w:rsidR="00A20036">
        <w:rPr>
          <w:rFonts w:ascii="Sylfaen" w:hAnsi="Sylfaen"/>
          <w:sz w:val="24"/>
          <w:szCs w:val="24"/>
          <w:lang w:val="en-US"/>
        </w:rPr>
        <w:t>լ</w:t>
      </w:r>
      <w:r w:rsidRPr="00EA7F47">
        <w:rPr>
          <w:rFonts w:ascii="Sylfaen" w:hAnsi="Sylfaen"/>
          <w:sz w:val="24"/>
          <w:szCs w:val="24"/>
        </w:rPr>
        <w:t>ազատպահանջներ</w:t>
      </w:r>
      <w:r w:rsidRPr="00EA7F47">
        <w:rPr>
          <w:rFonts w:ascii="Sylfaen" w:hAnsi="Sylfaen"/>
          <w:sz w:val="24"/>
          <w:szCs w:val="24"/>
          <w:lang w:val="en-US"/>
        </w:rPr>
        <w:t xml:space="preserve">, </w:t>
      </w:r>
      <w:r w:rsidRPr="00EA7F47">
        <w:rPr>
          <w:rFonts w:ascii="Sylfaen" w:hAnsi="Sylfaen"/>
          <w:sz w:val="24"/>
          <w:szCs w:val="24"/>
        </w:rPr>
        <w:t>ինչպեսգնահատման</w:t>
      </w:r>
      <w:r>
        <w:rPr>
          <w:rFonts w:ascii="Sylfaen" w:hAnsi="Sylfaen"/>
          <w:sz w:val="24"/>
          <w:szCs w:val="24"/>
        </w:rPr>
        <w:t>արդյունք</w:t>
      </w:r>
      <w:r w:rsidRPr="00EA7F47">
        <w:rPr>
          <w:rFonts w:ascii="Sylfaen" w:hAnsi="Sylfaen"/>
          <w:sz w:val="24"/>
          <w:szCs w:val="24"/>
        </w:rPr>
        <w:t>ն</w:t>
      </w:r>
      <w:r>
        <w:rPr>
          <w:rFonts w:ascii="Sylfaen" w:hAnsi="Sylfaen"/>
          <w:sz w:val="24"/>
          <w:szCs w:val="24"/>
          <w:lang w:val="en-US"/>
        </w:rPr>
        <w:t>ե</w:t>
      </w:r>
      <w:r w:rsidRPr="00EA7F47">
        <w:rPr>
          <w:rFonts w:ascii="Sylfaen" w:hAnsi="Sylfaen"/>
          <w:sz w:val="24"/>
          <w:szCs w:val="24"/>
        </w:rPr>
        <w:t>րիվերաբերյալ</w:t>
      </w:r>
      <w:r w:rsidRPr="00EA7F47">
        <w:rPr>
          <w:rFonts w:ascii="Sylfaen" w:hAnsi="Sylfaen"/>
          <w:sz w:val="24"/>
          <w:szCs w:val="24"/>
          <w:lang w:val="en-US"/>
        </w:rPr>
        <w:t xml:space="preserve">, </w:t>
      </w:r>
      <w:r w:rsidRPr="00EA7F47">
        <w:rPr>
          <w:rFonts w:ascii="Sylfaen" w:hAnsi="Sylfaen"/>
          <w:sz w:val="24"/>
          <w:szCs w:val="24"/>
        </w:rPr>
        <w:t>այնպեսէլարժեքիորոշմանհամարկիրառվողմեթոդներիվերաբերյալ</w:t>
      </w:r>
      <w:r w:rsidRPr="00EA7F47">
        <w:rPr>
          <w:rFonts w:ascii="Sylfaen" w:hAnsi="Sylfaen"/>
          <w:sz w:val="24"/>
          <w:szCs w:val="24"/>
          <w:lang w:val="en-US"/>
        </w:rPr>
        <w:t xml:space="preserve">, </w:t>
      </w:r>
      <w:r w:rsidRPr="00EA7F47">
        <w:rPr>
          <w:rFonts w:ascii="Sylfaen" w:hAnsi="Sylfaen"/>
          <w:sz w:val="24"/>
          <w:szCs w:val="24"/>
        </w:rPr>
        <w:t>վերջիններսպայմանավորվածենգնահատմաննպատակներովևգործառույթներով</w:t>
      </w:r>
      <w:r w:rsidRPr="00EA7F47">
        <w:rPr>
          <w:rFonts w:ascii="Sylfaen" w:hAnsi="Sylfaen"/>
          <w:sz w:val="24"/>
          <w:szCs w:val="24"/>
          <w:lang w:val="en-US"/>
        </w:rPr>
        <w:t>:</w:t>
      </w:r>
      <w:r w:rsidRPr="00436625">
        <w:rPr>
          <w:rFonts w:ascii="Sylfaen" w:hAnsi="Sylfaen"/>
          <w:sz w:val="24"/>
          <w:szCs w:val="24"/>
        </w:rPr>
        <w:t>Ներդրումայիննախագծիգնահատումը</w:t>
      </w:r>
      <w:r w:rsidR="00AB2CFC">
        <w:rPr>
          <w:rFonts w:ascii="Sylfaen" w:hAnsi="Sylfaen"/>
          <w:sz w:val="24"/>
          <w:szCs w:val="24"/>
          <w:lang w:val="en-US"/>
        </w:rPr>
        <w:t xml:space="preserve"> (</w:t>
      </w:r>
      <w:r w:rsidR="00BD2F68">
        <w:rPr>
          <w:rFonts w:ascii="Sylfaen" w:hAnsi="Sylfaen"/>
          <w:sz w:val="24"/>
          <w:szCs w:val="24"/>
          <w:lang w:val="en-US"/>
        </w:rPr>
        <w:t>ՆՆԳ</w:t>
      </w:r>
      <w:r w:rsidR="00AB2CFC">
        <w:rPr>
          <w:rFonts w:ascii="Sylfaen" w:hAnsi="Sylfaen"/>
          <w:sz w:val="24"/>
          <w:szCs w:val="24"/>
          <w:lang w:val="en-US"/>
        </w:rPr>
        <w:t>)</w:t>
      </w:r>
      <w:r w:rsidRPr="00436625">
        <w:rPr>
          <w:rFonts w:ascii="Sylfaen" w:hAnsi="Sylfaen"/>
          <w:sz w:val="24"/>
          <w:szCs w:val="24"/>
        </w:rPr>
        <w:t>ենթադրումէնախագծիֆինանսական</w:t>
      </w:r>
      <w:r w:rsidRPr="00231FC3">
        <w:rPr>
          <w:rFonts w:ascii="Sylfaen" w:hAnsi="Sylfaen"/>
          <w:sz w:val="24"/>
          <w:szCs w:val="24"/>
        </w:rPr>
        <w:t>ցուցանիշների</w:t>
      </w:r>
      <w:r w:rsidRPr="00231FC3">
        <w:rPr>
          <w:rFonts w:ascii="Sylfaen" w:hAnsi="Sylfaen"/>
          <w:sz w:val="24"/>
          <w:szCs w:val="24"/>
          <w:lang w:val="en-US"/>
        </w:rPr>
        <w:t xml:space="preserve">, </w:t>
      </w:r>
      <w:r w:rsidRPr="00231FC3">
        <w:rPr>
          <w:rFonts w:ascii="Sylfaen" w:hAnsi="Sylfaen"/>
          <w:sz w:val="24"/>
          <w:szCs w:val="24"/>
        </w:rPr>
        <w:t>տնտեսականարդյունավետության</w:t>
      </w:r>
      <w:r w:rsidRPr="00231FC3">
        <w:rPr>
          <w:rFonts w:ascii="Sylfaen" w:hAnsi="Sylfaen"/>
          <w:sz w:val="24"/>
          <w:szCs w:val="24"/>
          <w:lang w:val="en-US"/>
        </w:rPr>
        <w:t xml:space="preserve">, </w:t>
      </w:r>
      <w:r w:rsidRPr="00231FC3">
        <w:rPr>
          <w:rFonts w:ascii="Sylfaen" w:hAnsi="Sylfaen"/>
          <w:sz w:val="24"/>
          <w:szCs w:val="24"/>
        </w:rPr>
        <w:t>եկամուտներիևռիսկերի</w:t>
      </w:r>
      <w:r w:rsidR="00231FC3" w:rsidRPr="00231FC3">
        <w:rPr>
          <w:rFonts w:ascii="Sylfaen" w:hAnsi="Sylfaen"/>
          <w:sz w:val="24"/>
          <w:szCs w:val="24"/>
        </w:rPr>
        <w:t>հարաբե</w:t>
      </w:r>
      <w:r w:rsidR="00231FC3" w:rsidRPr="00231FC3">
        <w:rPr>
          <w:rFonts w:ascii="Sylfaen" w:hAnsi="Sylfaen"/>
          <w:sz w:val="24"/>
          <w:szCs w:val="24"/>
          <w:lang w:val="en-US"/>
        </w:rPr>
        <w:t>ր</w:t>
      </w:r>
      <w:r w:rsidRPr="00231FC3">
        <w:rPr>
          <w:rFonts w:ascii="Sylfaen" w:hAnsi="Sylfaen"/>
          <w:sz w:val="24"/>
          <w:szCs w:val="24"/>
        </w:rPr>
        <w:t>ակցությանևայլգործոններիբացահայտում</w:t>
      </w:r>
      <w:r w:rsidRPr="00231FC3">
        <w:rPr>
          <w:rFonts w:ascii="Sylfaen" w:hAnsi="Sylfaen"/>
          <w:sz w:val="24"/>
          <w:szCs w:val="24"/>
          <w:lang w:val="en-US"/>
        </w:rPr>
        <w:t xml:space="preserve">, </w:t>
      </w:r>
      <w:r w:rsidRPr="00231FC3">
        <w:rPr>
          <w:rFonts w:ascii="Sylfaen" w:hAnsi="Sylfaen"/>
          <w:sz w:val="24"/>
          <w:szCs w:val="24"/>
        </w:rPr>
        <w:t>վերլուծությունևներկայացում</w:t>
      </w:r>
      <w:r w:rsidRPr="00231FC3">
        <w:rPr>
          <w:rFonts w:ascii="Sylfaen" w:hAnsi="Sylfaen"/>
          <w:sz w:val="24"/>
          <w:szCs w:val="24"/>
          <w:lang w:val="en-US"/>
        </w:rPr>
        <w:t>:</w:t>
      </w:r>
      <w:r w:rsidR="00BD2F68">
        <w:rPr>
          <w:rFonts w:ascii="Sylfaen" w:hAnsi="Sylfaen"/>
          <w:sz w:val="24"/>
          <w:szCs w:val="24"/>
          <w:lang w:val="en-US"/>
        </w:rPr>
        <w:t xml:space="preserve"> Այն </w:t>
      </w:r>
      <w:r w:rsidRPr="00231FC3">
        <w:rPr>
          <w:rFonts w:ascii="Sylfaen" w:hAnsi="Sylfaen"/>
          <w:sz w:val="24"/>
          <w:szCs w:val="24"/>
        </w:rPr>
        <w:t>հանգեցվումէնախագծիիրականացմանգործընթացիորոշակիտնտեսամաթեմատիկականմոդելիկառուցման</w:t>
      </w:r>
      <w:r w:rsidRPr="00BD2F68">
        <w:rPr>
          <w:rFonts w:ascii="Sylfaen" w:hAnsi="Sylfaen"/>
          <w:sz w:val="24"/>
          <w:szCs w:val="24"/>
          <w:lang w:val="en-US"/>
        </w:rPr>
        <w:t xml:space="preserve">, </w:t>
      </w:r>
      <w:r w:rsidRPr="00231FC3">
        <w:rPr>
          <w:rFonts w:ascii="Sylfaen" w:hAnsi="Sylfaen"/>
          <w:sz w:val="24"/>
          <w:szCs w:val="24"/>
        </w:rPr>
        <w:t>ուսումնասիրությանևվերլուծության</w:t>
      </w:r>
      <w:r w:rsidRPr="00BD2F68">
        <w:rPr>
          <w:rFonts w:ascii="Sylfaen" w:hAnsi="Sylfaen"/>
          <w:sz w:val="24"/>
          <w:szCs w:val="24"/>
          <w:lang w:val="en-US"/>
        </w:rPr>
        <w:t>:</w:t>
      </w:r>
    </w:p>
    <w:p w:rsidR="00EA7F47" w:rsidRPr="00231FC3" w:rsidRDefault="00BD2F68"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Pr>
          <w:rFonts w:ascii="Sylfaen" w:hAnsi="Sylfaen"/>
          <w:sz w:val="24"/>
          <w:szCs w:val="24"/>
          <w:lang w:val="en-US"/>
        </w:rPr>
        <w:t>ՆՆԳ</w:t>
      </w:r>
      <w:r w:rsidR="00EA7F47" w:rsidRPr="00231FC3">
        <w:rPr>
          <w:rFonts w:ascii="Sylfaen" w:hAnsi="Sylfaen"/>
          <w:sz w:val="24"/>
          <w:szCs w:val="24"/>
        </w:rPr>
        <w:t>ժամանականհրաժեշտէ</w:t>
      </w:r>
      <w:r>
        <w:rPr>
          <w:rFonts w:ascii="Sylfaen" w:hAnsi="Sylfaen"/>
          <w:sz w:val="24"/>
          <w:szCs w:val="24"/>
        </w:rPr>
        <w:t>ուսումնասիրել</w:t>
      </w:r>
      <w:r w:rsidR="00630858">
        <w:rPr>
          <w:rFonts w:ascii="Sylfaen" w:hAnsi="Sylfaen"/>
          <w:sz w:val="24"/>
          <w:szCs w:val="24"/>
          <w:lang w:val="en-US"/>
        </w:rPr>
        <w:t>,</w:t>
      </w:r>
      <w:r w:rsidR="00EA7F47" w:rsidRPr="00231FC3">
        <w:rPr>
          <w:rFonts w:ascii="Sylfaen" w:hAnsi="Sylfaen"/>
          <w:sz w:val="24"/>
          <w:szCs w:val="24"/>
        </w:rPr>
        <w:t>վերլուծել</w:t>
      </w:r>
      <w:r w:rsidR="00630858" w:rsidRPr="00231FC3">
        <w:rPr>
          <w:rFonts w:ascii="Sylfaen" w:hAnsi="Sylfaen"/>
          <w:sz w:val="24"/>
          <w:szCs w:val="24"/>
        </w:rPr>
        <w:t>նախագծիիրագործմանևարդյունավետությանվրա</w:t>
      </w:r>
      <w:r w:rsidR="00630858">
        <w:rPr>
          <w:rFonts w:ascii="Sylfaen" w:hAnsi="Sylfaen"/>
          <w:sz w:val="24"/>
          <w:szCs w:val="24"/>
          <w:lang w:val="en-US"/>
        </w:rPr>
        <w:t xml:space="preserve">ազդող </w:t>
      </w:r>
      <w:r w:rsidR="00EA7F47" w:rsidRPr="00231FC3">
        <w:rPr>
          <w:rFonts w:ascii="Sylfaen" w:hAnsi="Sylfaen"/>
          <w:sz w:val="24"/>
          <w:szCs w:val="24"/>
        </w:rPr>
        <w:t>բոլորգործոններ</w:t>
      </w:r>
      <w:r w:rsidR="00630858">
        <w:rPr>
          <w:rFonts w:ascii="Sylfaen" w:hAnsi="Sylfaen"/>
          <w:sz w:val="24"/>
          <w:szCs w:val="24"/>
          <w:lang w:val="en-US"/>
        </w:rPr>
        <w:t>:</w:t>
      </w:r>
      <w:r w:rsidR="00027105">
        <w:rPr>
          <w:rFonts w:ascii="Sylfaen" w:hAnsi="Sylfaen"/>
          <w:sz w:val="24"/>
          <w:szCs w:val="24"/>
          <w:lang w:val="en-US"/>
        </w:rPr>
        <w:t>Հ</w:t>
      </w:r>
      <w:r w:rsidR="00EA7F47" w:rsidRPr="00231FC3">
        <w:rPr>
          <w:rFonts w:ascii="Sylfaen" w:hAnsi="Sylfaen"/>
          <w:sz w:val="24"/>
          <w:szCs w:val="24"/>
        </w:rPr>
        <w:t>իմնականգործոններնեն</w:t>
      </w:r>
      <w:r w:rsidR="00EA7F47" w:rsidRPr="00231FC3">
        <w:rPr>
          <w:rFonts w:ascii="Sylfaen" w:hAnsi="Sylfaen"/>
          <w:sz w:val="24"/>
          <w:szCs w:val="24"/>
          <w:lang w:val="hy-AM"/>
        </w:rPr>
        <w:t>`</w:t>
      </w:r>
    </w:p>
    <w:p w:rsidR="00EA7F47" w:rsidRPr="00231FC3" w:rsidRDefault="00EA7F47" w:rsidP="004E26E3">
      <w:pPr>
        <w:pStyle w:val="30"/>
        <w:numPr>
          <w:ilvl w:val="0"/>
          <w:numId w:val="42"/>
        </w:numPr>
        <w:shd w:val="clear" w:color="auto" w:fill="auto"/>
        <w:tabs>
          <w:tab w:val="left" w:pos="426"/>
        </w:tabs>
        <w:spacing w:line="288" w:lineRule="auto"/>
        <w:ind w:left="426" w:firstLine="567"/>
        <w:contextualSpacing/>
        <w:jc w:val="both"/>
        <w:rPr>
          <w:rFonts w:ascii="Sylfaen" w:hAnsi="Sylfaen"/>
          <w:sz w:val="24"/>
          <w:szCs w:val="24"/>
          <w:lang w:val="en-US"/>
        </w:rPr>
      </w:pPr>
      <w:r w:rsidRPr="00231FC3">
        <w:rPr>
          <w:rFonts w:ascii="Sylfaen" w:hAnsi="Sylfaen"/>
          <w:sz w:val="24"/>
          <w:szCs w:val="24"/>
        </w:rPr>
        <w:t>ներդրումների եկամտաբերությունը,</w:t>
      </w:r>
    </w:p>
    <w:p w:rsidR="00EA7F47" w:rsidRPr="00231FC3" w:rsidRDefault="00EA7F47" w:rsidP="004E26E3">
      <w:pPr>
        <w:pStyle w:val="30"/>
        <w:numPr>
          <w:ilvl w:val="0"/>
          <w:numId w:val="42"/>
        </w:numPr>
        <w:shd w:val="clear" w:color="auto" w:fill="auto"/>
        <w:tabs>
          <w:tab w:val="left" w:pos="426"/>
        </w:tabs>
        <w:spacing w:line="288" w:lineRule="auto"/>
        <w:ind w:left="426" w:firstLine="567"/>
        <w:contextualSpacing/>
        <w:jc w:val="both"/>
        <w:rPr>
          <w:rFonts w:ascii="Sylfaen" w:hAnsi="Sylfaen"/>
          <w:sz w:val="24"/>
          <w:szCs w:val="24"/>
          <w:lang w:val="en-US"/>
        </w:rPr>
      </w:pPr>
      <w:r w:rsidRPr="00231FC3">
        <w:rPr>
          <w:rFonts w:ascii="Sylfaen" w:hAnsi="Sylfaen"/>
          <w:sz w:val="24"/>
          <w:szCs w:val="24"/>
        </w:rPr>
        <w:lastRenderedPageBreak/>
        <w:t xml:space="preserve">վերադարձելիության ժամկետները, </w:t>
      </w:r>
    </w:p>
    <w:p w:rsidR="00EA7F47" w:rsidRPr="00231FC3" w:rsidRDefault="00EA7F47" w:rsidP="004E26E3">
      <w:pPr>
        <w:pStyle w:val="30"/>
        <w:numPr>
          <w:ilvl w:val="0"/>
          <w:numId w:val="42"/>
        </w:numPr>
        <w:shd w:val="clear" w:color="auto" w:fill="auto"/>
        <w:tabs>
          <w:tab w:val="left" w:pos="426"/>
        </w:tabs>
        <w:spacing w:line="288" w:lineRule="auto"/>
        <w:ind w:left="426" w:firstLine="567"/>
        <w:contextualSpacing/>
        <w:jc w:val="both"/>
        <w:rPr>
          <w:rFonts w:ascii="Sylfaen" w:hAnsi="Sylfaen"/>
          <w:sz w:val="24"/>
          <w:szCs w:val="24"/>
          <w:lang w:val="en-US"/>
        </w:rPr>
      </w:pPr>
      <w:r w:rsidRPr="00231FC3">
        <w:rPr>
          <w:rFonts w:ascii="Sylfaen" w:hAnsi="Sylfaen"/>
          <w:sz w:val="24"/>
          <w:szCs w:val="24"/>
        </w:rPr>
        <w:t>ռիսկերիգործոններըևդրանցմակարդակը</w:t>
      </w:r>
      <w:r w:rsidRPr="00231FC3">
        <w:rPr>
          <w:rFonts w:ascii="Sylfaen" w:hAnsi="Sylfaen"/>
          <w:sz w:val="24"/>
          <w:szCs w:val="24"/>
          <w:lang w:val="en-US"/>
        </w:rPr>
        <w:t>:</w:t>
      </w:r>
    </w:p>
    <w:p w:rsidR="00EA7F47" w:rsidRPr="00231FC3" w:rsidRDefault="00BD2F68" w:rsidP="004E26E3">
      <w:pPr>
        <w:pStyle w:val="30"/>
        <w:shd w:val="clear" w:color="auto" w:fill="auto"/>
        <w:tabs>
          <w:tab w:val="left" w:pos="-1134"/>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ՆՆԳ</w:t>
      </w:r>
      <w:r w:rsidR="0074593A">
        <w:rPr>
          <w:rFonts w:ascii="Sylfaen" w:hAnsi="Sylfaen"/>
          <w:sz w:val="24"/>
          <w:szCs w:val="24"/>
        </w:rPr>
        <w:t>արդյունքներ</w:t>
      </w:r>
      <w:r w:rsidR="00EA7F47" w:rsidRPr="00231FC3">
        <w:rPr>
          <w:rFonts w:ascii="Sylfaen" w:hAnsi="Sylfaen"/>
          <w:sz w:val="24"/>
          <w:szCs w:val="24"/>
        </w:rPr>
        <w:t>ըմեծապեսկախվածէելակետայինտվյալներիամբողջականությունից</w:t>
      </w:r>
      <w:r w:rsidR="00EA7F47" w:rsidRPr="00231FC3">
        <w:rPr>
          <w:rFonts w:ascii="Sylfaen" w:hAnsi="Sylfaen"/>
          <w:sz w:val="24"/>
          <w:szCs w:val="24"/>
          <w:lang w:val="en-US"/>
        </w:rPr>
        <w:t xml:space="preserve">, </w:t>
      </w:r>
      <w:r w:rsidR="00EA7F47" w:rsidRPr="00231FC3">
        <w:rPr>
          <w:rFonts w:ascii="Sylfaen" w:hAnsi="Sylfaen"/>
          <w:sz w:val="24"/>
          <w:szCs w:val="24"/>
        </w:rPr>
        <w:t>հավաստիությունիցևդրանցվերլուծությանհամարկիրառվածմեթոդներիընտրությունից</w:t>
      </w:r>
      <w:r w:rsidR="00EA7F47" w:rsidRPr="00231FC3">
        <w:rPr>
          <w:rFonts w:ascii="Sylfaen" w:hAnsi="Sylfaen"/>
          <w:sz w:val="24"/>
          <w:szCs w:val="24"/>
          <w:lang w:val="en-US"/>
        </w:rPr>
        <w:t>:</w:t>
      </w:r>
    </w:p>
    <w:p w:rsidR="00EA7F47" w:rsidRPr="00231FC3" w:rsidRDefault="00BD2F68"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ՆՆԳ</w:t>
      </w:r>
      <w:r w:rsidR="00EA7F47" w:rsidRPr="00231FC3">
        <w:rPr>
          <w:rFonts w:ascii="Sylfaen" w:hAnsi="Sylfaen"/>
          <w:sz w:val="24"/>
          <w:szCs w:val="24"/>
        </w:rPr>
        <w:t>ծառայություններըներառումեն</w:t>
      </w:r>
      <w:r w:rsidR="00EA7F47" w:rsidRPr="00231FC3">
        <w:rPr>
          <w:rFonts w:ascii="Sylfaen" w:hAnsi="Sylfaen"/>
          <w:sz w:val="24"/>
          <w:szCs w:val="24"/>
          <w:lang w:val="en-US"/>
        </w:rPr>
        <w:t>.</w:t>
      </w:r>
    </w:p>
    <w:p w:rsidR="00EA7F47" w:rsidRPr="00231FC3" w:rsidRDefault="00903079" w:rsidP="004E26E3">
      <w:pPr>
        <w:pStyle w:val="30"/>
        <w:numPr>
          <w:ilvl w:val="0"/>
          <w:numId w:val="43"/>
        </w:numPr>
        <w:shd w:val="clear" w:color="auto" w:fill="auto"/>
        <w:tabs>
          <w:tab w:val="left" w:pos="426"/>
        </w:tabs>
        <w:spacing w:line="288" w:lineRule="auto"/>
        <w:ind w:left="426" w:firstLine="567"/>
        <w:contextualSpacing/>
        <w:jc w:val="both"/>
        <w:rPr>
          <w:rFonts w:ascii="Sylfaen" w:hAnsi="Sylfaen"/>
          <w:sz w:val="24"/>
          <w:szCs w:val="24"/>
          <w:lang w:val="hy-AM"/>
        </w:rPr>
      </w:pPr>
      <w:r w:rsidRPr="00231FC3">
        <w:rPr>
          <w:rFonts w:ascii="Sylfaen" w:hAnsi="Sylfaen"/>
          <w:sz w:val="24"/>
          <w:szCs w:val="24"/>
        </w:rPr>
        <w:t>Ն</w:t>
      </w:r>
      <w:r w:rsidR="00EA7F47" w:rsidRPr="00231FC3">
        <w:rPr>
          <w:rFonts w:ascii="Sylfaen" w:hAnsi="Sylfaen"/>
          <w:sz w:val="24"/>
          <w:szCs w:val="24"/>
        </w:rPr>
        <w:t>երդրումայիննախագծիիրականացմանհետկապվածռիսկերիվերլուծությունևբաշխում</w:t>
      </w:r>
      <w:r w:rsidR="00EA7F47" w:rsidRPr="00231FC3">
        <w:rPr>
          <w:rFonts w:ascii="Sylfaen" w:hAnsi="Sylfaen"/>
          <w:sz w:val="24"/>
          <w:szCs w:val="24"/>
          <w:lang w:val="en-US"/>
        </w:rPr>
        <w:t xml:space="preserve">, </w:t>
      </w:r>
    </w:p>
    <w:p w:rsidR="00EA7F47" w:rsidRPr="00231FC3" w:rsidRDefault="00EA7F47" w:rsidP="004E26E3">
      <w:pPr>
        <w:pStyle w:val="30"/>
        <w:numPr>
          <w:ilvl w:val="0"/>
          <w:numId w:val="43"/>
        </w:numPr>
        <w:shd w:val="clear" w:color="auto" w:fill="auto"/>
        <w:tabs>
          <w:tab w:val="left" w:pos="426"/>
        </w:tabs>
        <w:spacing w:line="288" w:lineRule="auto"/>
        <w:ind w:left="426" w:firstLine="567"/>
        <w:contextualSpacing/>
        <w:jc w:val="both"/>
        <w:rPr>
          <w:rFonts w:ascii="Sylfaen" w:hAnsi="Sylfaen"/>
          <w:sz w:val="24"/>
          <w:szCs w:val="24"/>
          <w:lang w:val="hy-AM"/>
        </w:rPr>
      </w:pPr>
      <w:r w:rsidRPr="00231FC3">
        <w:rPr>
          <w:rFonts w:ascii="Sylfaen" w:hAnsi="Sylfaen"/>
          <w:sz w:val="24"/>
          <w:szCs w:val="24"/>
        </w:rPr>
        <w:t>ֆինանսական կենսունակության գնահատում,</w:t>
      </w:r>
    </w:p>
    <w:p w:rsidR="00EA7F47" w:rsidRPr="00231FC3" w:rsidRDefault="00EA7F47" w:rsidP="004E26E3">
      <w:pPr>
        <w:pStyle w:val="30"/>
        <w:numPr>
          <w:ilvl w:val="0"/>
          <w:numId w:val="43"/>
        </w:numPr>
        <w:shd w:val="clear" w:color="auto" w:fill="auto"/>
        <w:tabs>
          <w:tab w:val="left" w:pos="426"/>
        </w:tabs>
        <w:spacing w:line="288" w:lineRule="auto"/>
        <w:ind w:left="426" w:firstLine="567"/>
        <w:contextualSpacing/>
        <w:jc w:val="both"/>
        <w:rPr>
          <w:rFonts w:ascii="Sylfaen" w:hAnsi="Sylfaen"/>
          <w:sz w:val="24"/>
          <w:szCs w:val="24"/>
          <w:lang w:val="hy-AM"/>
        </w:rPr>
      </w:pPr>
      <w:r w:rsidRPr="00231FC3">
        <w:rPr>
          <w:rFonts w:ascii="Sylfaen" w:hAnsi="Sylfaen"/>
          <w:sz w:val="24"/>
          <w:szCs w:val="24"/>
          <w:lang w:val="hy-AM"/>
        </w:rPr>
        <w:t>տեխնիկատնտեսական հիմնավորման և  բիզնես նախագծերի վերլուծություն:</w:t>
      </w:r>
    </w:p>
    <w:p w:rsidR="00EA7F47" w:rsidRPr="00231FC3" w:rsidRDefault="00BD2F68"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BD2F68">
        <w:rPr>
          <w:rFonts w:ascii="Sylfaen" w:hAnsi="Sylfaen"/>
          <w:sz w:val="24"/>
          <w:szCs w:val="24"/>
          <w:lang w:val="hy-AM"/>
        </w:rPr>
        <w:t>ՆՆԳ</w:t>
      </w:r>
      <w:r w:rsidR="00EA7F47" w:rsidRPr="00231FC3">
        <w:rPr>
          <w:rFonts w:ascii="Sylfaen" w:hAnsi="Sylfaen"/>
          <w:sz w:val="24"/>
          <w:szCs w:val="24"/>
          <w:lang w:val="hy-AM"/>
        </w:rPr>
        <w:t>առավելապես պահանջված է նախագծի ֆիանսավորման համար վարկային միջոցների ներգրավման, պոտենցիալ ներդրողների` այդ թվում միջազգային ընկերությունների, ֆոնդերի համար:</w:t>
      </w:r>
    </w:p>
    <w:p w:rsidR="00231FC3" w:rsidRPr="00231FC3" w:rsidRDefault="00BD2F68" w:rsidP="004E26E3">
      <w:pPr>
        <w:pStyle w:val="130"/>
        <w:shd w:val="clear" w:color="auto" w:fill="auto"/>
        <w:tabs>
          <w:tab w:val="left" w:pos="426"/>
        </w:tabs>
        <w:spacing w:line="288" w:lineRule="auto"/>
        <w:ind w:left="426" w:firstLine="567"/>
        <w:contextualSpacing/>
        <w:jc w:val="both"/>
        <w:rPr>
          <w:rStyle w:val="1313pt"/>
          <w:rFonts w:ascii="Sylfaen" w:hAnsi="Sylfaen"/>
          <w:b w:val="0"/>
          <w:sz w:val="24"/>
          <w:szCs w:val="24"/>
        </w:rPr>
      </w:pPr>
      <w:r w:rsidRPr="00BD2F68">
        <w:rPr>
          <w:rFonts w:ascii="Sylfaen" w:hAnsi="Sylfaen"/>
          <w:sz w:val="24"/>
          <w:szCs w:val="24"/>
          <w:lang w:val="hy-AM"/>
        </w:rPr>
        <w:t>ՆՆԳ</w:t>
      </w:r>
      <w:r w:rsidR="00EA7F47" w:rsidRPr="00602A21">
        <w:rPr>
          <w:rStyle w:val="1313pt"/>
          <w:rFonts w:ascii="Sylfaen" w:hAnsi="Sylfaen"/>
          <w:b w:val="0"/>
          <w:sz w:val="24"/>
          <w:szCs w:val="24"/>
        </w:rPr>
        <w:t>սովորաբար իրականացվում է երեք</w:t>
      </w:r>
      <w:r w:rsidR="00231FC3" w:rsidRPr="00231FC3">
        <w:rPr>
          <w:rStyle w:val="1313pt"/>
          <w:rFonts w:ascii="Sylfaen" w:hAnsi="Sylfaen"/>
          <w:b w:val="0"/>
          <w:sz w:val="24"/>
          <w:szCs w:val="24"/>
        </w:rPr>
        <w:t xml:space="preserve"> փուլով`</w:t>
      </w:r>
    </w:p>
    <w:p w:rsidR="00231FC3" w:rsidRPr="00231FC3" w:rsidRDefault="00EA7F47" w:rsidP="004E26E3">
      <w:pPr>
        <w:pStyle w:val="130"/>
        <w:numPr>
          <w:ilvl w:val="0"/>
          <w:numId w:val="44"/>
        </w:numPr>
        <w:shd w:val="clear" w:color="auto" w:fill="auto"/>
        <w:tabs>
          <w:tab w:val="left" w:pos="426"/>
        </w:tabs>
        <w:spacing w:line="288" w:lineRule="auto"/>
        <w:ind w:left="426" w:firstLine="567"/>
        <w:contextualSpacing/>
        <w:jc w:val="both"/>
        <w:rPr>
          <w:rFonts w:ascii="Sylfaen" w:hAnsi="Sylfaen"/>
          <w:sz w:val="24"/>
          <w:szCs w:val="24"/>
        </w:rPr>
      </w:pPr>
      <w:r w:rsidRPr="00602A21">
        <w:rPr>
          <w:rFonts w:ascii="Sylfaen" w:hAnsi="Sylfaen"/>
          <w:sz w:val="24"/>
          <w:szCs w:val="24"/>
        </w:rPr>
        <w:t>կոնկրետ նախագծի գնահատում,</w:t>
      </w:r>
    </w:p>
    <w:p w:rsidR="00231FC3" w:rsidRPr="00231FC3" w:rsidRDefault="00EA7F47" w:rsidP="004E26E3">
      <w:pPr>
        <w:pStyle w:val="130"/>
        <w:numPr>
          <w:ilvl w:val="0"/>
          <w:numId w:val="44"/>
        </w:numPr>
        <w:shd w:val="clear" w:color="auto" w:fill="auto"/>
        <w:tabs>
          <w:tab w:val="left" w:pos="426"/>
        </w:tabs>
        <w:spacing w:line="288" w:lineRule="auto"/>
        <w:ind w:left="426" w:firstLine="567"/>
        <w:contextualSpacing/>
        <w:jc w:val="both"/>
        <w:rPr>
          <w:rFonts w:ascii="Sylfaen" w:hAnsi="Sylfaen"/>
          <w:sz w:val="24"/>
          <w:szCs w:val="24"/>
        </w:rPr>
      </w:pPr>
      <w:r w:rsidRPr="00231FC3">
        <w:rPr>
          <w:rFonts w:ascii="Sylfaen" w:hAnsi="Sylfaen"/>
          <w:sz w:val="24"/>
          <w:szCs w:val="24"/>
        </w:rPr>
        <w:t>նախագծին մասնակցության նպատակահարմարության հիմնավորում,</w:t>
      </w:r>
    </w:p>
    <w:p w:rsidR="00EA7F47" w:rsidRPr="00231FC3" w:rsidRDefault="00EA7F47" w:rsidP="004E26E3">
      <w:pPr>
        <w:pStyle w:val="130"/>
        <w:numPr>
          <w:ilvl w:val="0"/>
          <w:numId w:val="44"/>
        </w:numPr>
        <w:shd w:val="clear" w:color="auto" w:fill="auto"/>
        <w:tabs>
          <w:tab w:val="left" w:pos="426"/>
        </w:tabs>
        <w:spacing w:line="288" w:lineRule="auto"/>
        <w:ind w:left="426" w:firstLine="567"/>
        <w:contextualSpacing/>
        <w:jc w:val="both"/>
        <w:rPr>
          <w:rFonts w:ascii="Sylfaen" w:hAnsi="Sylfaen"/>
          <w:sz w:val="24"/>
          <w:szCs w:val="24"/>
        </w:rPr>
      </w:pPr>
      <w:r w:rsidRPr="00231FC3">
        <w:rPr>
          <w:rFonts w:ascii="Sylfaen" w:hAnsi="Sylfaen"/>
          <w:sz w:val="24"/>
          <w:szCs w:val="24"/>
        </w:rPr>
        <w:t>մի քանի նախագծերի համեմատում և լավագույնի ընտրություն:</w:t>
      </w:r>
    </w:p>
    <w:p w:rsidR="009413BB" w:rsidRPr="001F2362" w:rsidRDefault="00BD2F68"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ՆՆԳ</w:t>
      </w:r>
      <w:r w:rsidR="009413BB" w:rsidRPr="001F2362">
        <w:rPr>
          <w:rFonts w:ascii="Sylfaen" w:hAnsi="Sylfaen"/>
          <w:sz w:val="24"/>
          <w:szCs w:val="24"/>
        </w:rPr>
        <w:t>համարկիրառվումենվիճակագրականևդիսկոնտավորվածմեթոդները</w:t>
      </w:r>
      <w:r w:rsidR="009413BB" w:rsidRPr="001F2362">
        <w:rPr>
          <w:rFonts w:ascii="Sylfaen" w:hAnsi="Sylfaen"/>
          <w:sz w:val="24"/>
          <w:szCs w:val="24"/>
          <w:lang w:val="uk-UA"/>
        </w:rPr>
        <w:t xml:space="preserve">: </w:t>
      </w:r>
      <w:r w:rsidR="009413BB" w:rsidRPr="001F2362">
        <w:rPr>
          <w:rFonts w:ascii="Sylfaen" w:hAnsi="Sylfaen"/>
          <w:sz w:val="24"/>
          <w:szCs w:val="24"/>
        </w:rPr>
        <w:t>Վիճակագրականհամեմատականմեթոդիկիրառմամբորոշվումեններդրումա</w:t>
      </w:r>
      <w:r w:rsidR="009413BB">
        <w:rPr>
          <w:rFonts w:ascii="Sylfaen" w:hAnsi="Sylfaen"/>
          <w:sz w:val="24"/>
          <w:szCs w:val="24"/>
          <w:lang w:val="en-US"/>
        </w:rPr>
        <w:t>յ</w:t>
      </w:r>
      <w:r w:rsidR="009413BB" w:rsidRPr="001F2362">
        <w:rPr>
          <w:rFonts w:ascii="Sylfaen" w:hAnsi="Sylfaen"/>
          <w:sz w:val="24"/>
          <w:szCs w:val="24"/>
        </w:rPr>
        <w:t>ինծրագրերիհամեմատականևբացարձակտնտեսականարդյունավետությունը</w:t>
      </w:r>
      <w:r w:rsidR="009413BB" w:rsidRPr="001F2362">
        <w:rPr>
          <w:rFonts w:ascii="Sylfaen" w:hAnsi="Sylfaen"/>
          <w:sz w:val="24"/>
          <w:szCs w:val="24"/>
          <w:lang w:val="uk-UA"/>
        </w:rPr>
        <w:t>:</w:t>
      </w:r>
    </w:p>
    <w:p w:rsidR="009413BB" w:rsidRPr="001F2362"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Լրացուցիչկապիտալներդրումներըորոշվումեներկուհամեմատվողտարբերակներիիրականացմանհամարկատարվածներդրումներիտարբերությամբ</w:t>
      </w:r>
      <w:r w:rsidRPr="001F2362">
        <w:rPr>
          <w:rFonts w:ascii="Sylfaen" w:hAnsi="Sylfaen"/>
          <w:sz w:val="24"/>
          <w:szCs w:val="24"/>
          <w:lang w:val="uk-UA"/>
        </w:rPr>
        <w:t xml:space="preserve">: </w:t>
      </w:r>
      <w:r w:rsidRPr="001F2362">
        <w:rPr>
          <w:rFonts w:ascii="Sylfaen" w:hAnsi="Sylfaen"/>
          <w:sz w:val="24"/>
          <w:szCs w:val="24"/>
        </w:rPr>
        <w:t>Նրանցհետգնմանժամկետըհամեմատվողտարբերակներիիրագործմանհամարկատարվածկապիտալներդրումներիևարտադրանքիինքնարժեքիտարբերություններիհարաբերություննէ</w:t>
      </w:r>
      <w:r w:rsidRPr="001F2362">
        <w:rPr>
          <w:rFonts w:ascii="Sylfaen" w:hAnsi="Sylfaen"/>
          <w:sz w:val="24"/>
          <w:szCs w:val="24"/>
          <w:lang w:val="uk-UA"/>
        </w:rPr>
        <w:t>:</w:t>
      </w:r>
    </w:p>
    <w:p w:rsidR="009413BB" w:rsidRPr="001F2362"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Համեմատվողտարբերակներիտնտեսականցուցանիշներիհամադրումըցույցէտալիսմեկտարբերակիառավելությունըմյուսների</w:t>
      </w:r>
      <w:r w:rsidR="00F53514">
        <w:rPr>
          <w:rFonts w:ascii="Sylfaen" w:hAnsi="Sylfaen"/>
          <w:sz w:val="24"/>
          <w:szCs w:val="24"/>
          <w:lang w:val="en-US"/>
        </w:rPr>
        <w:t>ն</w:t>
      </w:r>
      <w:r w:rsidRPr="001F2362">
        <w:rPr>
          <w:rFonts w:ascii="Sylfaen" w:hAnsi="Sylfaen"/>
          <w:sz w:val="24"/>
          <w:szCs w:val="24"/>
        </w:rPr>
        <w:t>կատմամբ</w:t>
      </w:r>
      <w:r w:rsidRPr="001F2362">
        <w:rPr>
          <w:rFonts w:ascii="Sylfaen" w:hAnsi="Sylfaen"/>
          <w:sz w:val="24"/>
          <w:szCs w:val="24"/>
          <w:lang w:val="uk-UA"/>
        </w:rPr>
        <w:t xml:space="preserve">: </w:t>
      </w:r>
      <w:r w:rsidRPr="001F2362">
        <w:rPr>
          <w:rFonts w:ascii="Sylfaen" w:hAnsi="Sylfaen"/>
          <w:sz w:val="24"/>
          <w:szCs w:val="24"/>
        </w:rPr>
        <w:t>Ներդրումայինծրագրերիբացարձակարդյունավետությանհաշվարկըկատարվումէճյուղիկամտնտեսականխոշորհամալիրներիմասշտաբով</w:t>
      </w:r>
      <w:r w:rsidR="00F53514" w:rsidRPr="00F53514">
        <w:rPr>
          <w:rFonts w:ascii="Sylfaen" w:hAnsi="Sylfaen"/>
          <w:sz w:val="24"/>
          <w:szCs w:val="24"/>
          <w:lang w:val="uk-UA"/>
        </w:rPr>
        <w:t>`</w:t>
      </w:r>
      <w:r w:rsidRPr="001F2362">
        <w:rPr>
          <w:rFonts w:ascii="Sylfaen" w:hAnsi="Sylfaen"/>
          <w:sz w:val="24"/>
          <w:szCs w:val="24"/>
        </w:rPr>
        <w:t>օգտագործելովարտադրանքիֆոնդատարության</w:t>
      </w:r>
      <w:r w:rsidRPr="001F2362">
        <w:rPr>
          <w:rFonts w:ascii="Sylfaen" w:hAnsi="Sylfaen"/>
          <w:sz w:val="24"/>
          <w:szCs w:val="24"/>
          <w:lang w:val="uk-UA"/>
        </w:rPr>
        <w:t xml:space="preserve">, </w:t>
      </w:r>
      <w:r w:rsidRPr="001F2362">
        <w:rPr>
          <w:rFonts w:ascii="Sylfaen" w:hAnsi="Sylfaen"/>
          <w:sz w:val="24"/>
          <w:szCs w:val="24"/>
        </w:rPr>
        <w:t>կապիտալատարության</w:t>
      </w:r>
      <w:r w:rsidRPr="001F2362">
        <w:rPr>
          <w:rFonts w:ascii="Sylfaen" w:hAnsi="Sylfaen"/>
          <w:sz w:val="24"/>
          <w:szCs w:val="24"/>
          <w:lang w:val="uk-UA"/>
        </w:rPr>
        <w:t xml:space="preserve">, </w:t>
      </w:r>
      <w:r w:rsidRPr="001F2362">
        <w:rPr>
          <w:rFonts w:ascii="Sylfaen" w:hAnsi="Sylfaen"/>
          <w:sz w:val="24"/>
          <w:szCs w:val="24"/>
        </w:rPr>
        <w:t>նյութատարությանևշահութաբերությանգործակիցները</w:t>
      </w:r>
      <w:r w:rsidRPr="001F2362">
        <w:rPr>
          <w:rFonts w:ascii="Sylfaen" w:hAnsi="Sylfaen"/>
          <w:sz w:val="24"/>
          <w:szCs w:val="24"/>
          <w:lang w:val="uk-UA"/>
        </w:rPr>
        <w:t>:</w:t>
      </w:r>
    </w:p>
    <w:p w:rsidR="00615782" w:rsidRPr="006718C9"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Նյութատարությունըորոշվումէորպեսծախսվածհումքինյութիևէներգիայիաշխատանքիարժեքիևհամախառններքինարդյունքիհարաբերություն</w:t>
      </w:r>
      <w:r w:rsidRPr="001F2362">
        <w:rPr>
          <w:rFonts w:ascii="Sylfaen" w:hAnsi="Sylfaen"/>
          <w:sz w:val="24"/>
          <w:szCs w:val="24"/>
          <w:lang w:val="uk-UA"/>
        </w:rPr>
        <w:t>`</w:t>
      </w:r>
    </w:p>
    <w:p w:rsidR="00FB36C5" w:rsidRPr="006718C9" w:rsidRDefault="00FB36C5" w:rsidP="004E26E3">
      <w:pPr>
        <w:pStyle w:val="20"/>
        <w:shd w:val="clear" w:color="auto" w:fill="auto"/>
        <w:tabs>
          <w:tab w:val="left" w:pos="426"/>
        </w:tabs>
        <w:spacing w:line="288" w:lineRule="auto"/>
        <w:ind w:left="426" w:firstLine="567"/>
        <w:contextualSpacing/>
        <w:rPr>
          <w:rFonts w:ascii="Sylfaen" w:hAnsi="Sylfaen"/>
          <w:sz w:val="24"/>
          <w:szCs w:val="24"/>
          <w:lang w:val="uk-UA"/>
        </w:rPr>
      </w:pPr>
    </w:p>
    <w:p w:rsidR="009413BB" w:rsidRPr="001F2362" w:rsidRDefault="009413BB" w:rsidP="004E26E3">
      <w:pPr>
        <w:pStyle w:val="20"/>
        <w:shd w:val="clear" w:color="auto" w:fill="auto"/>
        <w:tabs>
          <w:tab w:val="left" w:pos="426"/>
        </w:tabs>
        <w:spacing w:line="288" w:lineRule="auto"/>
        <w:ind w:left="426" w:firstLine="567"/>
        <w:contextualSpacing/>
        <w:jc w:val="center"/>
        <w:rPr>
          <w:rFonts w:ascii="Sylfaen" w:hAnsi="Sylfaen"/>
          <w:sz w:val="24"/>
          <w:szCs w:val="24"/>
          <w:lang w:val="uk-UA"/>
        </w:rPr>
      </w:pPr>
      <w:r w:rsidRPr="001F2362">
        <w:rPr>
          <w:rFonts w:ascii="Sylfaen" w:hAnsi="Sylfaen"/>
          <w:sz w:val="24"/>
          <w:szCs w:val="24"/>
        </w:rPr>
        <w:t>M</w:t>
      </w:r>
      <w:r w:rsidRPr="001F2362">
        <w:rPr>
          <w:rFonts w:ascii="Sylfaen" w:hAnsi="Sylfaen"/>
          <w:sz w:val="24"/>
          <w:szCs w:val="24"/>
          <w:lang w:val="uk-UA"/>
        </w:rPr>
        <w:t>=</w:t>
      </w:r>
      <w:r w:rsidRPr="001F2362">
        <w:rPr>
          <w:rFonts w:ascii="Sylfaen" w:hAnsi="Sylfaen"/>
          <w:sz w:val="24"/>
          <w:szCs w:val="24"/>
        </w:rPr>
        <w:t>m</w:t>
      </w:r>
      <w:r w:rsidRPr="001F2362">
        <w:rPr>
          <w:rFonts w:ascii="Sylfaen" w:hAnsi="Sylfaen"/>
          <w:sz w:val="24"/>
          <w:szCs w:val="24"/>
          <w:lang w:val="uk-UA"/>
        </w:rPr>
        <w:t>/</w:t>
      </w:r>
      <w:r w:rsidRPr="001F2362">
        <w:rPr>
          <w:rFonts w:ascii="Sylfaen" w:hAnsi="Sylfaen"/>
          <w:sz w:val="24"/>
          <w:szCs w:val="24"/>
        </w:rPr>
        <w:t>q</w:t>
      </w:r>
    </w:p>
    <w:p w:rsidR="009413BB" w:rsidRPr="001F2362"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Որտեղ</w:t>
      </w:r>
      <w:r w:rsidRPr="001F2362">
        <w:rPr>
          <w:rFonts w:ascii="Sylfaen" w:hAnsi="Sylfaen"/>
          <w:sz w:val="24"/>
          <w:szCs w:val="24"/>
          <w:lang w:val="uk-UA"/>
        </w:rPr>
        <w:t>`</w:t>
      </w:r>
      <w:r w:rsidRPr="001F2362">
        <w:rPr>
          <w:rFonts w:ascii="Sylfaen" w:hAnsi="Sylfaen"/>
          <w:sz w:val="24"/>
          <w:szCs w:val="24"/>
        </w:rPr>
        <w:t>M</w:t>
      </w:r>
      <w:r w:rsidR="007D4C8D">
        <w:rPr>
          <w:rFonts w:ascii="Sylfaen" w:hAnsi="Sylfaen"/>
          <w:sz w:val="24"/>
          <w:szCs w:val="24"/>
          <w:lang w:val="uk-UA"/>
        </w:rPr>
        <w:t>–</w:t>
      </w:r>
      <w:r w:rsidRPr="001F2362">
        <w:rPr>
          <w:rFonts w:ascii="Sylfaen" w:hAnsi="Sylfaen"/>
          <w:sz w:val="24"/>
          <w:szCs w:val="24"/>
        </w:rPr>
        <w:t>արտադրանքինյութատարություննէ</w:t>
      </w:r>
      <w:r w:rsidRPr="001F2362">
        <w:rPr>
          <w:rFonts w:ascii="Sylfaen" w:hAnsi="Sylfaen"/>
          <w:sz w:val="24"/>
          <w:szCs w:val="24"/>
          <w:lang w:val="uk-UA"/>
        </w:rPr>
        <w:t>,</w:t>
      </w:r>
    </w:p>
    <w:p w:rsidR="009413BB" w:rsidRPr="001F2362"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m</w:t>
      </w:r>
      <w:r w:rsidR="007D4C8D">
        <w:rPr>
          <w:rFonts w:ascii="Sylfaen" w:hAnsi="Sylfaen"/>
          <w:sz w:val="24"/>
          <w:szCs w:val="24"/>
          <w:lang w:val="uk-UA"/>
        </w:rPr>
        <w:t>–</w:t>
      </w:r>
      <w:r w:rsidRPr="001F2362">
        <w:rPr>
          <w:rFonts w:ascii="Sylfaen" w:hAnsi="Sylfaen"/>
          <w:sz w:val="24"/>
          <w:szCs w:val="24"/>
        </w:rPr>
        <w:t>արդյունքիստեղծմանհամարծախսածռեսուրսներիարժեքնէ</w:t>
      </w:r>
      <w:r w:rsidRPr="001F2362">
        <w:rPr>
          <w:rFonts w:ascii="Sylfaen" w:hAnsi="Sylfaen"/>
          <w:sz w:val="24"/>
          <w:szCs w:val="24"/>
          <w:lang w:val="uk-UA"/>
        </w:rPr>
        <w:t>,</w:t>
      </w:r>
    </w:p>
    <w:p w:rsidR="009413BB" w:rsidRPr="00F30FEB"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q</w:t>
      </w:r>
      <w:r w:rsidR="007D4C8D">
        <w:rPr>
          <w:rFonts w:ascii="Sylfaen" w:hAnsi="Sylfaen"/>
          <w:sz w:val="24"/>
          <w:szCs w:val="24"/>
          <w:lang w:val="uk-UA"/>
        </w:rPr>
        <w:t>–</w:t>
      </w:r>
      <w:r w:rsidRPr="001F2362">
        <w:rPr>
          <w:rFonts w:ascii="Sylfaen" w:hAnsi="Sylfaen"/>
          <w:sz w:val="24"/>
          <w:szCs w:val="24"/>
        </w:rPr>
        <w:t>թողարկվածարտադրանքիծավալնէ</w:t>
      </w:r>
      <w:r w:rsidRPr="001F2362">
        <w:rPr>
          <w:rFonts w:ascii="Sylfaen" w:hAnsi="Sylfaen"/>
          <w:sz w:val="24"/>
          <w:szCs w:val="24"/>
          <w:lang w:val="uk-UA"/>
        </w:rPr>
        <w:t>:</w:t>
      </w:r>
    </w:p>
    <w:p w:rsidR="00FB36C5" w:rsidRPr="006718C9"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Արտադրանքի</w:t>
      </w:r>
      <w:r w:rsidR="007D4C8D">
        <w:rPr>
          <w:rFonts w:ascii="Sylfaen" w:hAnsi="Sylfaen"/>
          <w:sz w:val="24"/>
          <w:szCs w:val="24"/>
        </w:rPr>
        <w:t>կապիտալատարությու</w:t>
      </w:r>
      <w:r w:rsidR="007D4C8D">
        <w:rPr>
          <w:rFonts w:ascii="Sylfaen" w:hAnsi="Sylfaen"/>
          <w:sz w:val="24"/>
          <w:szCs w:val="24"/>
          <w:lang w:val="en-US"/>
        </w:rPr>
        <w:t>ն</w:t>
      </w:r>
      <w:r w:rsidRPr="001F2362">
        <w:rPr>
          <w:rFonts w:ascii="Sylfaen" w:hAnsi="Sylfaen"/>
          <w:sz w:val="24"/>
          <w:szCs w:val="24"/>
        </w:rPr>
        <w:t>ըորոշվումէորպեսկապիտալներդում</w:t>
      </w:r>
      <w:r w:rsidR="007D4C8D">
        <w:rPr>
          <w:rFonts w:ascii="Sylfaen" w:hAnsi="Sylfaen"/>
          <w:sz w:val="24"/>
          <w:szCs w:val="24"/>
          <w:lang w:val="en-US"/>
        </w:rPr>
        <w:t>ն</w:t>
      </w:r>
      <w:r w:rsidRPr="001F2362">
        <w:rPr>
          <w:rFonts w:ascii="Sylfaen" w:hAnsi="Sylfaen"/>
          <w:sz w:val="24"/>
          <w:szCs w:val="24"/>
        </w:rPr>
        <w:t>երիծավալիևթողարկվողարտադրանքիհավելաճիհարաբերություն</w:t>
      </w:r>
      <w:r w:rsidRPr="001F2362">
        <w:rPr>
          <w:rFonts w:ascii="Sylfaen" w:hAnsi="Sylfaen"/>
          <w:sz w:val="24"/>
          <w:szCs w:val="24"/>
          <w:lang w:val="uk-UA"/>
        </w:rPr>
        <w:t>`</w:t>
      </w:r>
    </w:p>
    <w:p w:rsidR="009413BB" w:rsidRPr="001F2362" w:rsidRDefault="009413BB" w:rsidP="004E26E3">
      <w:pPr>
        <w:pStyle w:val="20"/>
        <w:shd w:val="clear" w:color="auto" w:fill="auto"/>
        <w:tabs>
          <w:tab w:val="left" w:pos="426"/>
        </w:tabs>
        <w:spacing w:line="288" w:lineRule="auto"/>
        <w:ind w:left="426" w:firstLine="567"/>
        <w:contextualSpacing/>
        <w:jc w:val="center"/>
        <w:rPr>
          <w:rFonts w:ascii="Sylfaen" w:hAnsi="Sylfaen"/>
          <w:sz w:val="24"/>
          <w:szCs w:val="24"/>
          <w:lang w:val="uk-UA"/>
        </w:rPr>
      </w:pPr>
      <w:r w:rsidRPr="00726D0B">
        <w:rPr>
          <w:rFonts w:ascii="Sylfaen" w:hAnsi="Sylfaen"/>
          <w:sz w:val="24"/>
          <w:szCs w:val="24"/>
          <w:lang w:val="en-US"/>
        </w:rPr>
        <w:t>K</w:t>
      </w:r>
      <w:r w:rsidRPr="00726D0B">
        <w:rPr>
          <w:rFonts w:ascii="Sylfaen" w:hAnsi="Sylfaen"/>
          <w:sz w:val="24"/>
          <w:szCs w:val="24"/>
          <w:vertAlign w:val="subscript"/>
          <w:lang w:val="en-US"/>
        </w:rPr>
        <w:t>q</w:t>
      </w:r>
      <w:r w:rsidRPr="001F2362">
        <w:rPr>
          <w:rFonts w:ascii="Sylfaen" w:hAnsi="Sylfaen"/>
          <w:sz w:val="24"/>
          <w:szCs w:val="24"/>
          <w:lang w:val="uk-UA"/>
        </w:rPr>
        <w:t>=</w:t>
      </w:r>
      <w:r w:rsidRPr="00726D0B">
        <w:rPr>
          <w:rFonts w:ascii="Sylfaen" w:hAnsi="Sylfaen"/>
          <w:sz w:val="24"/>
          <w:szCs w:val="24"/>
          <w:lang w:val="en-US"/>
        </w:rPr>
        <w:t>K</w:t>
      </w:r>
      <w:r w:rsidRPr="001F2362">
        <w:rPr>
          <w:rFonts w:ascii="Sylfaen" w:hAnsi="Sylfaen"/>
          <w:sz w:val="24"/>
          <w:szCs w:val="24"/>
          <w:lang w:val="uk-UA"/>
        </w:rPr>
        <w:t>/∆</w:t>
      </w:r>
      <w:r w:rsidRPr="00726D0B">
        <w:rPr>
          <w:rFonts w:ascii="Sylfaen" w:hAnsi="Sylfaen"/>
          <w:sz w:val="24"/>
          <w:szCs w:val="24"/>
          <w:lang w:val="en-US"/>
        </w:rPr>
        <w:t>Q</w:t>
      </w:r>
    </w:p>
    <w:p w:rsidR="009413BB" w:rsidRPr="001F2362"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lastRenderedPageBreak/>
        <w:t>Որտեղ</w:t>
      </w:r>
      <w:r w:rsidRPr="001F2362">
        <w:rPr>
          <w:rFonts w:ascii="Sylfaen" w:hAnsi="Sylfaen"/>
          <w:sz w:val="24"/>
          <w:szCs w:val="24"/>
          <w:lang w:val="uk-UA"/>
        </w:rPr>
        <w:t>`</w:t>
      </w:r>
      <w:r w:rsidRPr="00726D0B">
        <w:rPr>
          <w:rFonts w:ascii="Sylfaen" w:hAnsi="Sylfaen"/>
          <w:sz w:val="24"/>
          <w:szCs w:val="24"/>
          <w:lang w:val="en-US"/>
        </w:rPr>
        <w:t>K</w:t>
      </w:r>
      <w:r w:rsidRPr="00726D0B">
        <w:rPr>
          <w:rFonts w:ascii="Sylfaen" w:hAnsi="Sylfaen"/>
          <w:sz w:val="24"/>
          <w:szCs w:val="24"/>
          <w:vertAlign w:val="subscript"/>
          <w:lang w:val="en-US"/>
        </w:rPr>
        <w:t>q</w:t>
      </w:r>
      <w:r w:rsidR="007D4C8D">
        <w:rPr>
          <w:rFonts w:ascii="Sylfaen" w:hAnsi="Sylfaen"/>
          <w:sz w:val="24"/>
          <w:szCs w:val="24"/>
          <w:lang w:val="uk-UA"/>
        </w:rPr>
        <w:t>–</w:t>
      </w:r>
      <w:r w:rsidRPr="001F2362">
        <w:rPr>
          <w:rFonts w:ascii="Sylfaen" w:hAnsi="Sylfaen"/>
          <w:sz w:val="24"/>
          <w:szCs w:val="24"/>
        </w:rPr>
        <w:t>արտադրանքիկապիտալատարություննէ</w:t>
      </w:r>
      <w:r w:rsidRPr="001F2362">
        <w:rPr>
          <w:rFonts w:ascii="Sylfaen" w:hAnsi="Sylfaen"/>
          <w:sz w:val="24"/>
          <w:szCs w:val="24"/>
          <w:lang w:val="uk-UA"/>
        </w:rPr>
        <w:t xml:space="preserve">, </w:t>
      </w:r>
    </w:p>
    <w:p w:rsidR="009413BB" w:rsidRPr="001F2362"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K</w:t>
      </w:r>
      <w:r w:rsidR="007D4C8D">
        <w:rPr>
          <w:rFonts w:ascii="Sylfaen" w:hAnsi="Sylfaen"/>
          <w:sz w:val="24"/>
          <w:szCs w:val="24"/>
          <w:lang w:val="uk-UA"/>
        </w:rPr>
        <w:t>–</w:t>
      </w:r>
      <w:r w:rsidRPr="001F2362">
        <w:rPr>
          <w:rFonts w:ascii="Sylfaen" w:hAnsi="Sylfaen"/>
          <w:sz w:val="24"/>
          <w:szCs w:val="24"/>
        </w:rPr>
        <w:t>կապիտալներդրումներիընդհանուրծավալնէ</w:t>
      </w:r>
      <w:r w:rsidRPr="001F2362">
        <w:rPr>
          <w:rFonts w:ascii="Sylfaen" w:hAnsi="Sylfaen"/>
          <w:sz w:val="24"/>
          <w:szCs w:val="24"/>
          <w:lang w:val="uk-UA"/>
        </w:rPr>
        <w:t>,</w:t>
      </w:r>
    </w:p>
    <w:p w:rsidR="009413BB" w:rsidRPr="00F30FEB"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lang w:val="uk-UA"/>
        </w:rPr>
        <w:t>∆</w:t>
      </w:r>
      <w:r w:rsidRPr="001F2362">
        <w:rPr>
          <w:rFonts w:ascii="Sylfaen" w:hAnsi="Sylfaen"/>
          <w:sz w:val="24"/>
          <w:szCs w:val="24"/>
        </w:rPr>
        <w:t>Q</w:t>
      </w:r>
      <w:r w:rsidR="007D4C8D">
        <w:rPr>
          <w:rFonts w:ascii="Sylfaen" w:hAnsi="Sylfaen"/>
          <w:sz w:val="24"/>
          <w:szCs w:val="24"/>
          <w:lang w:val="uk-UA"/>
        </w:rPr>
        <w:t>–</w:t>
      </w:r>
      <w:r w:rsidRPr="001F2362">
        <w:rPr>
          <w:rFonts w:ascii="Sylfaen" w:hAnsi="Sylfaen"/>
          <w:sz w:val="24"/>
          <w:szCs w:val="24"/>
        </w:rPr>
        <w:t>թողարկվողարտադրանքիհավելաճնէ</w:t>
      </w:r>
      <w:r w:rsidRPr="001F2362">
        <w:rPr>
          <w:rFonts w:ascii="Sylfaen" w:hAnsi="Sylfaen"/>
          <w:sz w:val="24"/>
          <w:szCs w:val="24"/>
          <w:lang w:val="uk-UA"/>
        </w:rPr>
        <w:t>:</w:t>
      </w:r>
    </w:p>
    <w:p w:rsidR="00726D0B" w:rsidRPr="00F30FEB" w:rsidRDefault="00726D0B" w:rsidP="004E26E3">
      <w:pPr>
        <w:pStyle w:val="20"/>
        <w:shd w:val="clear" w:color="auto" w:fill="auto"/>
        <w:tabs>
          <w:tab w:val="left" w:pos="426"/>
        </w:tabs>
        <w:spacing w:line="288" w:lineRule="auto"/>
        <w:ind w:left="426" w:firstLine="567"/>
        <w:contextualSpacing/>
        <w:rPr>
          <w:rFonts w:ascii="Sylfaen" w:hAnsi="Sylfaen"/>
          <w:sz w:val="24"/>
          <w:szCs w:val="24"/>
          <w:lang w:val="uk-UA"/>
        </w:rPr>
      </w:pPr>
    </w:p>
    <w:p w:rsidR="009413BB" w:rsidRPr="006F6B7B"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Արտադրանքիֆոնդատարությունըհաշվարկվումէորպեստնտեսությանկամձեռնարկությանհիմնականարտադրականֆոնդերիմիջինտարեկանարժեքիևտարվաընթացքումթողարկվածարտադրանքիծավալիհարաբերություն</w:t>
      </w:r>
      <w:r w:rsidR="007D4C8D" w:rsidRPr="007D4C8D">
        <w:rPr>
          <w:rFonts w:ascii="Sylfaen" w:hAnsi="Sylfaen"/>
          <w:sz w:val="24"/>
          <w:szCs w:val="24"/>
          <w:lang w:val="uk-UA"/>
        </w:rPr>
        <w:t>`</w:t>
      </w:r>
    </w:p>
    <w:p w:rsidR="009413BB" w:rsidRPr="001F2362" w:rsidRDefault="009413BB" w:rsidP="004E26E3">
      <w:pPr>
        <w:pStyle w:val="5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Փ</w:t>
      </w:r>
      <w:r w:rsidRPr="001F2362">
        <w:rPr>
          <w:rFonts w:ascii="Sylfaen" w:hAnsi="Sylfaen"/>
          <w:sz w:val="24"/>
          <w:szCs w:val="24"/>
          <w:vertAlign w:val="subscript"/>
        </w:rPr>
        <w:t>cm</w:t>
      </w:r>
      <w:r w:rsidRPr="001F2362">
        <w:rPr>
          <w:rFonts w:ascii="Sylfaen" w:hAnsi="Sylfaen"/>
          <w:sz w:val="24"/>
          <w:szCs w:val="24"/>
          <w:lang w:val="uk-UA"/>
        </w:rPr>
        <w:t xml:space="preserve">  = </w:t>
      </w:r>
      <w:r w:rsidRPr="001F2362">
        <w:rPr>
          <w:rFonts w:ascii="Sylfaen" w:hAnsi="Sylfaen"/>
          <w:sz w:val="24"/>
          <w:szCs w:val="24"/>
        </w:rPr>
        <w:t>Փ</w:t>
      </w:r>
      <w:r w:rsidRPr="001F2362">
        <w:rPr>
          <w:rFonts w:ascii="Sylfaen" w:hAnsi="Sylfaen"/>
          <w:sz w:val="24"/>
          <w:szCs w:val="24"/>
          <w:lang w:val="uk-UA"/>
        </w:rPr>
        <w:t xml:space="preserve"> / </w:t>
      </w:r>
      <w:r w:rsidRPr="001F2362">
        <w:rPr>
          <w:rFonts w:ascii="Sylfaen" w:hAnsi="Sylfaen"/>
          <w:sz w:val="24"/>
          <w:szCs w:val="24"/>
        </w:rPr>
        <w:t>Q</w:t>
      </w:r>
    </w:p>
    <w:p w:rsidR="009413BB" w:rsidRPr="001F2362"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Որտեղ</w:t>
      </w:r>
      <w:r w:rsidRPr="001F2362">
        <w:rPr>
          <w:rFonts w:ascii="Sylfaen" w:hAnsi="Sylfaen"/>
          <w:sz w:val="24"/>
          <w:szCs w:val="24"/>
          <w:lang w:val="uk-UA"/>
        </w:rPr>
        <w:t>`</w:t>
      </w:r>
      <w:r w:rsidRPr="001F2362">
        <w:rPr>
          <w:rFonts w:ascii="Sylfaen" w:hAnsi="Sylfaen"/>
          <w:sz w:val="24"/>
          <w:szCs w:val="24"/>
        </w:rPr>
        <w:t>Փ</w:t>
      </w:r>
      <w:r w:rsidRPr="00F162AD">
        <w:rPr>
          <w:rFonts w:ascii="Sylfaen" w:hAnsi="Sylfaen"/>
          <w:sz w:val="24"/>
          <w:szCs w:val="24"/>
          <w:vertAlign w:val="subscript"/>
          <w:lang w:val="en-US"/>
        </w:rPr>
        <w:t>cm</w:t>
      </w:r>
      <w:r w:rsidRPr="001F2362">
        <w:rPr>
          <w:rFonts w:ascii="Sylfaen" w:hAnsi="Sylfaen"/>
          <w:sz w:val="24"/>
          <w:szCs w:val="24"/>
          <w:lang w:val="uk-UA"/>
        </w:rPr>
        <w:t xml:space="preserve"> -  </w:t>
      </w:r>
      <w:r w:rsidRPr="001F2362">
        <w:rPr>
          <w:rFonts w:ascii="Sylfaen" w:hAnsi="Sylfaen"/>
          <w:sz w:val="24"/>
          <w:szCs w:val="24"/>
        </w:rPr>
        <w:t>արտադրանքիֆոնդատարություննէ</w:t>
      </w:r>
      <w:r w:rsidRPr="001F2362">
        <w:rPr>
          <w:rFonts w:ascii="Sylfaen" w:hAnsi="Sylfaen"/>
          <w:sz w:val="24"/>
          <w:szCs w:val="24"/>
          <w:lang w:val="uk-UA"/>
        </w:rPr>
        <w:t>,</w:t>
      </w:r>
    </w:p>
    <w:p w:rsidR="009413BB" w:rsidRPr="001F2362"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Փ</w:t>
      </w:r>
      <w:r w:rsidR="00A571A3">
        <w:rPr>
          <w:rFonts w:ascii="Sylfaen" w:hAnsi="Sylfaen"/>
          <w:sz w:val="24"/>
          <w:szCs w:val="24"/>
          <w:lang w:val="uk-UA"/>
        </w:rPr>
        <w:t>–</w:t>
      </w:r>
      <w:r w:rsidRPr="001F2362">
        <w:rPr>
          <w:rFonts w:ascii="Sylfaen" w:hAnsi="Sylfaen"/>
          <w:sz w:val="24"/>
          <w:szCs w:val="24"/>
        </w:rPr>
        <w:t>հիմնականարտադրականֆոնդերիմիջին</w:t>
      </w:r>
      <w:r w:rsidR="00CD3B41">
        <w:rPr>
          <w:rFonts w:ascii="Sylfaen" w:hAnsi="Sylfaen"/>
          <w:sz w:val="24"/>
          <w:szCs w:val="24"/>
        </w:rPr>
        <w:t>տար</w:t>
      </w:r>
      <w:r w:rsidRPr="001F2362">
        <w:rPr>
          <w:rFonts w:ascii="Sylfaen" w:hAnsi="Sylfaen"/>
          <w:sz w:val="24"/>
          <w:szCs w:val="24"/>
        </w:rPr>
        <w:t>եկանարժեքնէ</w:t>
      </w:r>
      <w:r w:rsidRPr="001F2362">
        <w:rPr>
          <w:rFonts w:ascii="Sylfaen" w:hAnsi="Sylfaen"/>
          <w:sz w:val="24"/>
          <w:szCs w:val="24"/>
          <w:lang w:val="uk-UA"/>
        </w:rPr>
        <w:t>,</w:t>
      </w:r>
    </w:p>
    <w:p w:rsidR="009413BB" w:rsidRPr="00B93C1F" w:rsidRDefault="009413B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1F2362">
        <w:rPr>
          <w:rFonts w:ascii="Sylfaen" w:hAnsi="Sylfaen"/>
          <w:sz w:val="24"/>
          <w:szCs w:val="24"/>
        </w:rPr>
        <w:t>Q</w:t>
      </w:r>
      <w:r w:rsidR="00A571A3">
        <w:rPr>
          <w:rFonts w:ascii="Sylfaen" w:hAnsi="Sylfaen"/>
          <w:sz w:val="24"/>
          <w:szCs w:val="24"/>
          <w:lang w:val="uk-UA"/>
        </w:rPr>
        <w:t>–</w:t>
      </w:r>
      <w:r w:rsidRPr="001F2362">
        <w:rPr>
          <w:rFonts w:ascii="Sylfaen" w:hAnsi="Sylfaen"/>
          <w:sz w:val="24"/>
          <w:szCs w:val="24"/>
        </w:rPr>
        <w:t>տարվաընթացքումթողարկվածարտադրանք</w:t>
      </w:r>
      <w:r w:rsidR="00A571A3">
        <w:rPr>
          <w:rFonts w:ascii="Sylfaen" w:hAnsi="Sylfaen"/>
          <w:sz w:val="24"/>
          <w:szCs w:val="24"/>
          <w:lang w:val="en-US"/>
        </w:rPr>
        <w:t>ի</w:t>
      </w:r>
      <w:r w:rsidRPr="001F2362">
        <w:rPr>
          <w:rFonts w:ascii="Sylfaen" w:hAnsi="Sylfaen"/>
          <w:sz w:val="24"/>
          <w:szCs w:val="24"/>
        </w:rPr>
        <w:t>ծավալնէ</w:t>
      </w:r>
      <w:r w:rsidRPr="001F2362">
        <w:rPr>
          <w:rFonts w:ascii="Sylfaen" w:hAnsi="Sylfaen"/>
          <w:sz w:val="24"/>
          <w:szCs w:val="24"/>
          <w:lang w:val="uk-UA"/>
        </w:rPr>
        <w:t>:</w:t>
      </w:r>
    </w:p>
    <w:p w:rsidR="00615782" w:rsidRPr="006718C9" w:rsidRDefault="00615782" w:rsidP="004E26E3">
      <w:pPr>
        <w:pStyle w:val="20"/>
        <w:shd w:val="clear" w:color="auto" w:fill="auto"/>
        <w:tabs>
          <w:tab w:val="left" w:pos="426"/>
        </w:tabs>
        <w:spacing w:line="288" w:lineRule="auto"/>
        <w:ind w:left="426" w:firstLine="567"/>
        <w:contextualSpacing/>
        <w:rPr>
          <w:rFonts w:ascii="Sylfaen" w:hAnsi="Sylfaen"/>
          <w:sz w:val="24"/>
          <w:szCs w:val="24"/>
          <w:lang w:val="uk-UA"/>
        </w:rPr>
      </w:pPr>
    </w:p>
    <w:p w:rsidR="00F24A34" w:rsidRPr="0074593A" w:rsidRDefault="009413BB" w:rsidP="004E26E3">
      <w:pPr>
        <w:pStyle w:val="20"/>
        <w:shd w:val="clear" w:color="auto" w:fill="auto"/>
        <w:tabs>
          <w:tab w:val="left" w:pos="426"/>
        </w:tabs>
        <w:spacing w:line="288" w:lineRule="auto"/>
        <w:ind w:left="426" w:firstLine="567"/>
        <w:contextualSpacing/>
        <w:rPr>
          <w:rFonts w:ascii="Sylfaen" w:hAnsi="Sylfaen"/>
          <w:lang w:val="uk-UA"/>
        </w:rPr>
      </w:pPr>
      <w:r w:rsidRPr="001F6B59">
        <w:rPr>
          <w:rFonts w:ascii="Sylfaen" w:hAnsi="Sylfaen"/>
          <w:sz w:val="24"/>
          <w:szCs w:val="24"/>
        </w:rPr>
        <w:t>Վերընշվածբացարձակարդյունավետությանցուցանիշներըանհրաժեշտեններդրումայինծրագրիիրագործելունպատակովկատարվածկապիտալևընթացիկծախսերնուեկամուտներըգնահատելուհամար</w:t>
      </w:r>
      <w:r w:rsidRPr="001F6B59">
        <w:rPr>
          <w:rFonts w:ascii="Sylfaen" w:hAnsi="Sylfaen"/>
          <w:sz w:val="24"/>
          <w:szCs w:val="24"/>
          <w:lang w:val="uk-UA"/>
        </w:rPr>
        <w:t xml:space="preserve">: </w:t>
      </w:r>
      <w:r w:rsidRPr="001F6B59">
        <w:rPr>
          <w:rFonts w:ascii="Sylfaen" w:hAnsi="Sylfaen"/>
          <w:sz w:val="24"/>
          <w:szCs w:val="24"/>
        </w:rPr>
        <w:t>Նախագծիփաստացիտնտեսականարդյունավետությունըորոշելուհամարպետքէապահովե</w:t>
      </w:r>
      <w:r w:rsidR="00CD3B41">
        <w:rPr>
          <w:rFonts w:ascii="Sylfaen" w:hAnsi="Sylfaen"/>
          <w:sz w:val="24"/>
          <w:szCs w:val="24"/>
          <w:lang w:val="en-US"/>
        </w:rPr>
        <w:t>լ</w:t>
      </w:r>
      <w:r w:rsidRPr="001F6B59">
        <w:rPr>
          <w:rFonts w:ascii="Sylfaen" w:hAnsi="Sylfaen"/>
          <w:sz w:val="24"/>
          <w:szCs w:val="24"/>
        </w:rPr>
        <w:t>համեմատվողցուցանիշներիհամադրելիությունները</w:t>
      </w:r>
      <w:r w:rsidRPr="001F6B59">
        <w:rPr>
          <w:rFonts w:ascii="Sylfaen" w:hAnsi="Sylfaen"/>
          <w:sz w:val="24"/>
          <w:szCs w:val="24"/>
          <w:lang w:val="uk-UA"/>
        </w:rPr>
        <w:t>:</w:t>
      </w:r>
    </w:p>
    <w:p w:rsidR="002A24FF" w:rsidRPr="00F24A34" w:rsidRDefault="002A24FF" w:rsidP="004E26E3">
      <w:pPr>
        <w:pStyle w:val="20"/>
        <w:shd w:val="clear" w:color="auto" w:fill="auto"/>
        <w:tabs>
          <w:tab w:val="left" w:pos="426"/>
        </w:tabs>
        <w:spacing w:line="288" w:lineRule="auto"/>
        <w:ind w:left="426" w:firstLine="567"/>
        <w:contextualSpacing/>
        <w:rPr>
          <w:rFonts w:ascii="Sylfaen" w:hAnsi="Sylfaen"/>
          <w:lang w:val="hy-AM"/>
        </w:rPr>
      </w:pPr>
      <w:r w:rsidRPr="002A24FF">
        <w:rPr>
          <w:rFonts w:ascii="Sylfaen" w:hAnsi="Sylfaen"/>
          <w:sz w:val="24"/>
          <w:szCs w:val="24"/>
          <w:lang w:val="hy-AM"/>
        </w:rPr>
        <w:t>Համաշխարհային պրակտիկայում</w:t>
      </w:r>
      <w:r w:rsidR="00F53514" w:rsidRPr="002A24FF">
        <w:rPr>
          <w:rFonts w:ascii="Sylfaen" w:hAnsi="Sylfaen"/>
          <w:sz w:val="24"/>
          <w:szCs w:val="24"/>
          <w:lang w:val="hy-AM"/>
        </w:rPr>
        <w:t xml:space="preserve">լայն տարածում </w:t>
      </w:r>
      <w:r w:rsidR="00F53514" w:rsidRPr="00F53514">
        <w:rPr>
          <w:rFonts w:ascii="Sylfaen" w:hAnsi="Sylfaen"/>
          <w:sz w:val="24"/>
          <w:szCs w:val="24"/>
          <w:lang w:val="hy-AM"/>
        </w:rPr>
        <w:t>ունեն</w:t>
      </w:r>
      <w:r w:rsidRPr="002A24FF">
        <w:rPr>
          <w:rFonts w:ascii="Sylfaen" w:hAnsi="Sylfaen"/>
          <w:sz w:val="24"/>
          <w:szCs w:val="24"/>
          <w:lang w:val="hy-AM"/>
        </w:rPr>
        <w:t xml:space="preserve"> կապիտալ ներդրումների արդյունավետության գնահատման </w:t>
      </w:r>
      <w:r w:rsidR="00F53514">
        <w:rPr>
          <w:rFonts w:ascii="Sylfaen" w:hAnsi="Sylfaen"/>
          <w:sz w:val="24"/>
          <w:szCs w:val="24"/>
          <w:lang w:val="hy-AM"/>
        </w:rPr>
        <w:t>փոխ</w:t>
      </w:r>
      <w:r w:rsidR="00C001B4">
        <w:rPr>
          <w:rFonts w:ascii="Sylfaen" w:hAnsi="Sylfaen"/>
          <w:sz w:val="24"/>
          <w:szCs w:val="24"/>
          <w:lang w:val="hy-AM"/>
        </w:rPr>
        <w:t xml:space="preserve">կապված </w:t>
      </w:r>
      <w:r w:rsidR="003B26E3" w:rsidRPr="003B26E3">
        <w:rPr>
          <w:rFonts w:ascii="Sylfaen" w:hAnsi="Sylfaen"/>
          <w:sz w:val="24"/>
          <w:szCs w:val="24"/>
          <w:lang w:val="hy-AM"/>
        </w:rPr>
        <w:t>ցուց</w:t>
      </w:r>
      <w:r w:rsidR="00C001B4">
        <w:rPr>
          <w:rFonts w:ascii="Sylfaen" w:hAnsi="Sylfaen"/>
          <w:sz w:val="24"/>
          <w:szCs w:val="24"/>
          <w:lang w:val="hy-AM"/>
        </w:rPr>
        <w:t>անիշներ</w:t>
      </w:r>
      <w:r w:rsidR="00C001B4" w:rsidRPr="00C001B4">
        <w:rPr>
          <w:rFonts w:ascii="Sylfaen" w:hAnsi="Sylfaen"/>
          <w:sz w:val="24"/>
          <w:szCs w:val="24"/>
          <w:lang w:val="hy-AM"/>
        </w:rPr>
        <w:t xml:space="preserve">, որոնք ժամանակի </w:t>
      </w:r>
      <w:r w:rsidR="003B26E3">
        <w:rPr>
          <w:rFonts w:ascii="Sylfaen" w:hAnsi="Sylfaen"/>
          <w:sz w:val="24"/>
          <w:szCs w:val="24"/>
          <w:lang w:val="hy-AM"/>
        </w:rPr>
        <w:t xml:space="preserve">և տարածության տարբեր </w:t>
      </w:r>
      <w:r w:rsidR="003B26E3" w:rsidRPr="003B26E3">
        <w:rPr>
          <w:rFonts w:ascii="Sylfaen" w:hAnsi="Sylfaen"/>
          <w:sz w:val="24"/>
          <w:szCs w:val="24"/>
          <w:lang w:val="hy-AM"/>
        </w:rPr>
        <w:t>պայման</w:t>
      </w:r>
      <w:r w:rsidR="003B26E3">
        <w:rPr>
          <w:rFonts w:ascii="Sylfaen" w:hAnsi="Sylfaen"/>
          <w:sz w:val="24"/>
          <w:szCs w:val="24"/>
          <w:lang w:val="hy-AM"/>
        </w:rPr>
        <w:t>ներում տարբեր</w:t>
      </w:r>
      <w:r w:rsidR="003B26E3" w:rsidRPr="003B26E3">
        <w:rPr>
          <w:rFonts w:ascii="Sylfaen" w:hAnsi="Sylfaen"/>
          <w:sz w:val="24"/>
          <w:szCs w:val="24"/>
          <w:lang w:val="hy-AM"/>
        </w:rPr>
        <w:t xml:space="preserve"> կիրառում </w:t>
      </w:r>
      <w:r w:rsidR="00C001B4" w:rsidRPr="00C001B4">
        <w:rPr>
          <w:rFonts w:ascii="Sylfaen" w:hAnsi="Sylfaen"/>
          <w:sz w:val="24"/>
          <w:szCs w:val="24"/>
          <w:lang w:val="hy-AM"/>
        </w:rPr>
        <w:t>ունեն: Գործնական</w:t>
      </w:r>
      <w:r w:rsidRPr="002A24FF">
        <w:rPr>
          <w:rFonts w:ascii="Sylfaen" w:hAnsi="Sylfaen"/>
          <w:sz w:val="24"/>
          <w:szCs w:val="24"/>
          <w:lang w:val="hy-AM"/>
        </w:rPr>
        <w:t>ում արդյուն</w:t>
      </w:r>
      <w:r w:rsidR="00C001B4">
        <w:rPr>
          <w:rFonts w:ascii="Sylfaen" w:hAnsi="Sylfaen"/>
          <w:sz w:val="24"/>
          <w:szCs w:val="24"/>
          <w:lang w:val="hy-AM"/>
        </w:rPr>
        <w:t xml:space="preserve">ավետության գնահատման մեթոդները </w:t>
      </w:r>
      <w:r>
        <w:rPr>
          <w:rFonts w:ascii="Sylfaen" w:hAnsi="Sylfaen"/>
          <w:sz w:val="24"/>
          <w:szCs w:val="24"/>
          <w:lang w:val="hy-AM"/>
        </w:rPr>
        <w:t>շատ են</w:t>
      </w:r>
      <w:r w:rsidR="00C001B4" w:rsidRPr="00C001B4">
        <w:rPr>
          <w:rFonts w:ascii="Sylfaen" w:hAnsi="Sylfaen"/>
          <w:sz w:val="24"/>
          <w:szCs w:val="24"/>
          <w:lang w:val="hy-AM"/>
        </w:rPr>
        <w:t xml:space="preserve"> ու բազմաբնույթ</w:t>
      </w:r>
      <w:r>
        <w:rPr>
          <w:rFonts w:ascii="Sylfaen" w:hAnsi="Sylfaen"/>
          <w:sz w:val="24"/>
          <w:szCs w:val="24"/>
          <w:lang w:val="hy-AM"/>
        </w:rPr>
        <w:t xml:space="preserve">: </w:t>
      </w:r>
      <w:r w:rsidR="00D83D8D" w:rsidRPr="00D83D8D">
        <w:rPr>
          <w:rFonts w:ascii="Sylfaen" w:hAnsi="Sylfaen"/>
          <w:sz w:val="24"/>
          <w:szCs w:val="24"/>
          <w:lang w:val="hy-AM"/>
        </w:rPr>
        <w:t>Ա</w:t>
      </w:r>
      <w:r w:rsidR="00D83D8D">
        <w:rPr>
          <w:rFonts w:ascii="Sylfaen" w:hAnsi="Sylfaen"/>
          <w:sz w:val="24"/>
          <w:szCs w:val="24"/>
          <w:lang w:val="hy-AM"/>
        </w:rPr>
        <w:t>նդրադառնա</w:t>
      </w:r>
      <w:r w:rsidR="00D83D8D" w:rsidRPr="00D83D8D">
        <w:rPr>
          <w:rFonts w:ascii="Sylfaen" w:hAnsi="Sylfaen"/>
          <w:sz w:val="24"/>
          <w:szCs w:val="24"/>
          <w:lang w:val="hy-AM"/>
        </w:rPr>
        <w:t>նքդրանցից մի քանիսին</w:t>
      </w:r>
      <w:r>
        <w:rPr>
          <w:rFonts w:ascii="Sylfaen" w:hAnsi="Sylfaen"/>
          <w:sz w:val="24"/>
          <w:szCs w:val="24"/>
          <w:lang w:val="hy-AM"/>
        </w:rPr>
        <w:t>:</w:t>
      </w:r>
    </w:p>
    <w:p w:rsidR="00F46EFA" w:rsidRPr="00F46EFA" w:rsidRDefault="002A24FF" w:rsidP="004E26E3">
      <w:pPr>
        <w:pStyle w:val="20"/>
        <w:numPr>
          <w:ilvl w:val="0"/>
          <w:numId w:val="71"/>
        </w:numPr>
        <w:shd w:val="clear" w:color="auto" w:fill="auto"/>
        <w:tabs>
          <w:tab w:val="left" w:pos="426"/>
        </w:tabs>
        <w:spacing w:line="288" w:lineRule="auto"/>
        <w:ind w:left="426" w:firstLine="567"/>
        <w:contextualSpacing/>
        <w:rPr>
          <w:rFonts w:ascii="Sylfaen" w:hAnsi="Sylfaen"/>
          <w:sz w:val="24"/>
          <w:szCs w:val="24"/>
          <w:lang w:val="hy-AM"/>
        </w:rPr>
      </w:pPr>
      <w:r w:rsidRPr="00FB69C6">
        <w:rPr>
          <w:rFonts w:ascii="Sylfaen" w:hAnsi="Sylfaen"/>
          <w:b/>
          <w:sz w:val="24"/>
          <w:szCs w:val="24"/>
          <w:lang w:val="hy-AM" w:bidi="en-US"/>
        </w:rPr>
        <w:t>NDI</w:t>
      </w:r>
      <w:r w:rsidR="00AB2CFC">
        <w:rPr>
          <w:rFonts w:ascii="Sylfaen" w:hAnsi="Sylfaen"/>
          <w:sz w:val="24"/>
          <w:szCs w:val="24"/>
          <w:lang w:val="hy-AM" w:bidi="en-US"/>
        </w:rPr>
        <w:t xml:space="preserve"> (</w:t>
      </w:r>
      <w:r w:rsidR="00D83D8D">
        <w:rPr>
          <w:rFonts w:ascii="Sylfaen" w:hAnsi="Sylfaen"/>
          <w:sz w:val="24"/>
          <w:szCs w:val="24"/>
          <w:lang w:val="hy-AM" w:bidi="en-US"/>
        </w:rPr>
        <w:t>Net Discounted Income</w:t>
      </w:r>
      <w:r w:rsidR="00AB2CFC">
        <w:rPr>
          <w:rFonts w:ascii="Sylfaen" w:hAnsi="Sylfaen"/>
          <w:sz w:val="24"/>
          <w:szCs w:val="24"/>
          <w:lang w:val="hy-AM" w:bidi="en-US"/>
        </w:rPr>
        <w:t>)</w:t>
      </w:r>
      <w:r w:rsidR="00D83D8D" w:rsidRPr="00D83D8D">
        <w:rPr>
          <w:rFonts w:ascii="Sylfaen" w:hAnsi="Sylfaen"/>
          <w:sz w:val="24"/>
          <w:szCs w:val="24"/>
          <w:lang w:val="hy-AM" w:bidi="en-US"/>
        </w:rPr>
        <w:t xml:space="preserve"> -</w:t>
      </w:r>
      <w:r w:rsidR="00C001B4">
        <w:rPr>
          <w:rFonts w:ascii="Sylfaen" w:hAnsi="Sylfaen"/>
          <w:sz w:val="24"/>
          <w:szCs w:val="24"/>
          <w:lang w:val="hy-AM"/>
        </w:rPr>
        <w:t>զուտ զեղչված եկամ</w:t>
      </w:r>
      <w:r w:rsidR="00241742" w:rsidRPr="00241742">
        <w:rPr>
          <w:rFonts w:ascii="Sylfaen" w:hAnsi="Sylfaen"/>
          <w:sz w:val="24"/>
          <w:szCs w:val="24"/>
          <w:lang w:val="hy-AM"/>
        </w:rPr>
        <w:t>ու</w:t>
      </w:r>
      <w:r w:rsidR="00C001B4">
        <w:rPr>
          <w:rFonts w:ascii="Sylfaen" w:hAnsi="Sylfaen"/>
          <w:sz w:val="24"/>
          <w:szCs w:val="24"/>
          <w:lang w:val="hy-AM"/>
        </w:rPr>
        <w:t>տ</w:t>
      </w:r>
      <w:r>
        <w:rPr>
          <w:rFonts w:ascii="Sylfaen" w:hAnsi="Sylfaen"/>
          <w:sz w:val="24"/>
          <w:szCs w:val="24"/>
          <w:lang w:val="hy-AM"/>
        </w:rPr>
        <w:t>կամ ինտեր</w:t>
      </w:r>
      <w:r w:rsidRPr="002A24FF">
        <w:rPr>
          <w:rFonts w:ascii="Sylfaen" w:hAnsi="Sylfaen"/>
          <w:sz w:val="24"/>
          <w:szCs w:val="24"/>
          <w:lang w:val="hy-AM"/>
        </w:rPr>
        <w:t xml:space="preserve">գրալային </w:t>
      </w:r>
      <w:r w:rsidR="00C001B4">
        <w:rPr>
          <w:rFonts w:ascii="Sylfaen" w:hAnsi="Sylfaen"/>
          <w:sz w:val="24"/>
          <w:szCs w:val="24"/>
          <w:lang w:val="hy-AM"/>
        </w:rPr>
        <w:t>արդյունք</w:t>
      </w:r>
      <w:r w:rsidRPr="002A24FF">
        <w:rPr>
          <w:rFonts w:ascii="Sylfaen" w:hAnsi="Sylfaen"/>
          <w:sz w:val="24"/>
          <w:szCs w:val="24"/>
          <w:lang w:val="hy-AM"/>
        </w:rPr>
        <w:t>` որոշվում է որպես նախագծի իրականացման ամբողջ ժամանակահատվածում ստացված ընթացիկ արդյունքների գումար կամ որպես ընդհանուր արդյունքների և ընդհանուր ծախսերի տարբերություն</w:t>
      </w:r>
      <w:r w:rsidR="00C001B4" w:rsidRPr="00C001B4">
        <w:rPr>
          <w:rFonts w:ascii="Sylfaen" w:hAnsi="Sylfaen"/>
          <w:sz w:val="24"/>
          <w:szCs w:val="24"/>
          <w:lang w:val="hy-AM"/>
        </w:rPr>
        <w:t>.</w:t>
      </w:r>
    </w:p>
    <w:p w:rsidR="002A24FF" w:rsidRPr="00F46EFA" w:rsidRDefault="002A24FF" w:rsidP="004E26E3">
      <w:pPr>
        <w:pStyle w:val="20"/>
        <w:shd w:val="clear" w:color="auto" w:fill="auto"/>
        <w:tabs>
          <w:tab w:val="left" w:pos="426"/>
        </w:tabs>
        <w:spacing w:line="288" w:lineRule="auto"/>
        <w:ind w:left="426" w:firstLine="567"/>
        <w:contextualSpacing/>
        <w:jc w:val="center"/>
        <w:rPr>
          <w:rStyle w:val="22pt"/>
          <w:rFonts w:ascii="Sylfaen" w:hAnsi="Sylfaen"/>
          <w:color w:val="auto"/>
          <w:spacing w:val="0"/>
          <w:shd w:val="clear" w:color="auto" w:fill="auto"/>
          <w:lang w:val="hy-AM" w:bidi="ar-SA"/>
        </w:rPr>
      </w:pPr>
      <w:r w:rsidRPr="00F46EFA">
        <w:rPr>
          <w:rFonts w:ascii="Sylfaen" w:hAnsi="Sylfaen"/>
          <w:sz w:val="28"/>
          <w:szCs w:val="24"/>
          <w:lang w:val="hy-AM" w:bidi="en-US"/>
        </w:rPr>
        <w:t xml:space="preserve">NDI </w:t>
      </w:r>
      <w:r w:rsidRPr="00F46EFA">
        <w:rPr>
          <w:rFonts w:ascii="Sylfaen" w:hAnsi="Sylfaen"/>
          <w:sz w:val="28"/>
          <w:szCs w:val="24"/>
          <w:lang w:val="hy-AM"/>
        </w:rPr>
        <w:t>= ∑</w:t>
      </w:r>
      <w:r w:rsidRPr="00F46EFA">
        <w:rPr>
          <w:rFonts w:ascii="Sylfaen" w:hAnsi="Sylfaen"/>
          <w:sz w:val="28"/>
          <w:szCs w:val="24"/>
          <w:lang w:val="hy-AM" w:bidi="en-US"/>
        </w:rPr>
        <w:t xml:space="preserve">Rt </w:t>
      </w:r>
      <w:r w:rsidRPr="00F46EFA">
        <w:rPr>
          <w:rFonts w:ascii="Sylfaen" w:hAnsi="Sylfaen"/>
          <w:sz w:val="28"/>
          <w:szCs w:val="24"/>
          <w:lang w:val="hy-AM"/>
        </w:rPr>
        <w:t xml:space="preserve">- </w:t>
      </w:r>
      <w:r w:rsidRPr="00F46EFA">
        <w:rPr>
          <w:rFonts w:ascii="Sylfaen" w:hAnsi="Sylfaen"/>
          <w:sz w:val="28"/>
          <w:szCs w:val="24"/>
          <w:lang w:val="hy-AM" w:bidi="en-US"/>
        </w:rPr>
        <w:t xml:space="preserve">Ct </w:t>
      </w:r>
      <w:r w:rsidRPr="00F46EFA">
        <w:rPr>
          <w:rStyle w:val="22pt"/>
          <w:rFonts w:ascii="Sylfaen" w:hAnsi="Sylfaen"/>
          <w:sz w:val="28"/>
          <w:lang w:val="hy-AM"/>
        </w:rPr>
        <w:t>/(1-R)</w:t>
      </w:r>
      <w:r w:rsidRPr="00F46EFA">
        <w:rPr>
          <w:rFonts w:ascii="Sylfaen" w:hAnsi="Sylfaen"/>
          <w:sz w:val="28"/>
          <w:szCs w:val="24"/>
          <w:vertAlign w:val="superscript"/>
          <w:lang w:val="hy-AM" w:bidi="en-US"/>
        </w:rPr>
        <w:t>t</w:t>
      </w:r>
      <w:r w:rsidRPr="00F46EFA">
        <w:rPr>
          <w:rStyle w:val="22pt"/>
          <w:rFonts w:ascii="Sylfaen" w:hAnsi="Sylfaen"/>
          <w:sz w:val="28"/>
          <w:lang w:val="hy-AM"/>
        </w:rPr>
        <w:t>,</w:t>
      </w:r>
    </w:p>
    <w:p w:rsidR="002A24FF" w:rsidRPr="007621E6" w:rsidRDefault="00726D0B"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Pr>
          <w:rFonts w:ascii="Sylfaen" w:hAnsi="Sylfaen"/>
          <w:sz w:val="24"/>
          <w:szCs w:val="24"/>
          <w:lang w:val="hy-AM"/>
        </w:rPr>
        <w:t>Որտեղ`</w:t>
      </w:r>
      <w:r w:rsidR="002A24FF" w:rsidRPr="002A24FF">
        <w:rPr>
          <w:rFonts w:ascii="Sylfaen" w:hAnsi="Sylfaen"/>
          <w:sz w:val="24"/>
          <w:szCs w:val="24"/>
          <w:lang w:val="hy-AM" w:bidi="en-US"/>
        </w:rPr>
        <w:t xml:space="preserve">Ct </w:t>
      </w:r>
      <w:r w:rsidR="002A24FF" w:rsidRPr="002A24FF">
        <w:rPr>
          <w:rFonts w:ascii="Sylfaen" w:hAnsi="Sylfaen"/>
          <w:sz w:val="24"/>
          <w:szCs w:val="24"/>
          <w:lang w:val="hy-AM"/>
        </w:rPr>
        <w:t>- ընթացիկ ծախսերն են</w:t>
      </w:r>
      <w:r w:rsidR="002A24FF" w:rsidRPr="007621E6">
        <w:rPr>
          <w:rFonts w:ascii="Sylfaen" w:hAnsi="Sylfaen"/>
          <w:sz w:val="24"/>
          <w:szCs w:val="24"/>
          <w:lang w:val="hy-AM"/>
        </w:rPr>
        <w:t>,</w:t>
      </w:r>
    </w:p>
    <w:p w:rsidR="00C001B4" w:rsidRPr="007621E6"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2A24FF">
        <w:rPr>
          <w:rFonts w:ascii="Sylfaen" w:hAnsi="Sylfaen"/>
          <w:sz w:val="24"/>
          <w:szCs w:val="24"/>
          <w:lang w:val="hy-AM" w:bidi="en-US"/>
        </w:rPr>
        <w:t xml:space="preserve">R - </w:t>
      </w:r>
      <w:r w:rsidRPr="002A24FF">
        <w:rPr>
          <w:rFonts w:ascii="Sylfaen" w:hAnsi="Sylfaen"/>
          <w:sz w:val="24"/>
          <w:szCs w:val="24"/>
          <w:lang w:val="hy-AM"/>
        </w:rPr>
        <w:t>ընթացիկ արդյունքներ</w:t>
      </w:r>
      <w:r>
        <w:rPr>
          <w:rFonts w:ascii="Sylfaen" w:hAnsi="Sylfaen"/>
          <w:sz w:val="24"/>
          <w:szCs w:val="24"/>
          <w:lang w:val="hy-AM"/>
        </w:rPr>
        <w:t>ն են</w:t>
      </w:r>
      <w:r w:rsidRPr="002A24FF">
        <w:rPr>
          <w:rFonts w:ascii="Sylfaen" w:hAnsi="Sylfaen"/>
          <w:sz w:val="24"/>
          <w:szCs w:val="24"/>
          <w:lang w:val="hy-AM"/>
        </w:rPr>
        <w:t>:</w:t>
      </w:r>
    </w:p>
    <w:p w:rsidR="002A24FF" w:rsidRPr="00C212BE"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2A24FF">
        <w:rPr>
          <w:rFonts w:ascii="Sylfaen" w:hAnsi="Sylfaen"/>
          <w:sz w:val="24"/>
          <w:szCs w:val="24"/>
          <w:lang w:val="hy-AM"/>
        </w:rPr>
        <w:t xml:space="preserve">Եթե </w:t>
      </w:r>
      <w:r w:rsidRPr="002A24FF">
        <w:rPr>
          <w:rFonts w:ascii="Sylfaen" w:hAnsi="Sylfaen"/>
          <w:sz w:val="24"/>
          <w:szCs w:val="24"/>
          <w:lang w:val="hy-AM" w:bidi="en-US"/>
        </w:rPr>
        <w:t xml:space="preserve">NDI </w:t>
      </w:r>
      <w:r w:rsidRPr="002A24FF">
        <w:rPr>
          <w:rFonts w:ascii="Sylfaen" w:hAnsi="Sylfaen"/>
          <w:sz w:val="24"/>
          <w:szCs w:val="24"/>
          <w:lang w:val="hy-AM"/>
        </w:rPr>
        <w:t xml:space="preserve">&gt; 0, ապա նախագծին արյունավետ է և կարելի է դրտարկել դրա ընդունման գործընթացը: Որքան մեծ է </w:t>
      </w:r>
      <w:r w:rsidRPr="002A24FF">
        <w:rPr>
          <w:rFonts w:ascii="Sylfaen" w:hAnsi="Sylfaen"/>
          <w:sz w:val="24"/>
          <w:szCs w:val="24"/>
          <w:lang w:val="hy-AM" w:bidi="en-US"/>
        </w:rPr>
        <w:t xml:space="preserve">NDI, </w:t>
      </w:r>
      <w:r w:rsidRPr="002A24FF">
        <w:rPr>
          <w:rFonts w:ascii="Sylfaen" w:hAnsi="Sylfaen"/>
          <w:sz w:val="24"/>
          <w:szCs w:val="24"/>
          <w:lang w:val="hy-AM"/>
        </w:rPr>
        <w:t>այնքան ավելի արդյունավետ է նախագիծը:</w:t>
      </w:r>
    </w:p>
    <w:p w:rsidR="007A1B5B" w:rsidRPr="00C212BE" w:rsidRDefault="007A1B5B"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F46EFA" w:rsidRDefault="00B93633" w:rsidP="004E26E3">
      <w:pPr>
        <w:pStyle w:val="30"/>
        <w:numPr>
          <w:ilvl w:val="0"/>
          <w:numId w:val="71"/>
        </w:numPr>
        <w:shd w:val="clear" w:color="auto" w:fill="auto"/>
        <w:tabs>
          <w:tab w:val="left" w:pos="-2694"/>
          <w:tab w:val="left" w:pos="426"/>
        </w:tabs>
        <w:spacing w:line="288" w:lineRule="auto"/>
        <w:ind w:left="426" w:firstLine="567"/>
        <w:contextualSpacing/>
        <w:jc w:val="both"/>
        <w:rPr>
          <w:rFonts w:ascii="Sylfaen" w:hAnsi="Sylfaen"/>
          <w:sz w:val="24"/>
          <w:szCs w:val="24"/>
          <w:lang w:val="en-US"/>
        </w:rPr>
      </w:pPr>
      <w:r w:rsidRPr="007A1B5B">
        <w:rPr>
          <w:rFonts w:ascii="Sylfaen" w:hAnsi="Sylfaen"/>
          <w:b/>
          <w:sz w:val="24"/>
          <w:szCs w:val="24"/>
          <w:lang w:val="hy-AM" w:bidi="en-US"/>
        </w:rPr>
        <w:t>NPV</w:t>
      </w:r>
      <w:r w:rsidR="00AB2CFC">
        <w:rPr>
          <w:rFonts w:ascii="Sylfaen" w:hAnsi="Sylfaen"/>
          <w:sz w:val="24"/>
          <w:szCs w:val="24"/>
          <w:lang w:val="hy-AM" w:bidi="en-US"/>
        </w:rPr>
        <w:t>(</w:t>
      </w:r>
      <w:r w:rsidRPr="007A1B5B">
        <w:rPr>
          <w:rFonts w:ascii="Sylfaen" w:hAnsi="Sylfaen"/>
          <w:sz w:val="24"/>
          <w:szCs w:val="24"/>
          <w:lang w:val="hy-AM" w:bidi="en-US"/>
        </w:rPr>
        <w:t>net present value</w:t>
      </w:r>
      <w:r w:rsidR="00AB2CFC">
        <w:rPr>
          <w:rFonts w:ascii="Sylfaen" w:hAnsi="Sylfaen"/>
          <w:sz w:val="24"/>
          <w:szCs w:val="24"/>
          <w:lang w:val="hy-AM" w:bidi="en-US"/>
        </w:rPr>
        <w:t>)</w:t>
      </w:r>
      <w:r w:rsidRPr="007A1B5B">
        <w:rPr>
          <w:rFonts w:ascii="Sylfaen" w:hAnsi="Sylfaen"/>
          <w:sz w:val="24"/>
          <w:szCs w:val="24"/>
          <w:lang w:val="hy-AM" w:bidi="en-US"/>
        </w:rPr>
        <w:t>-</w:t>
      </w:r>
      <w:r w:rsidR="00C001B4" w:rsidRPr="007A1B5B">
        <w:rPr>
          <w:rFonts w:ascii="Sylfaen" w:hAnsi="Sylfaen"/>
          <w:sz w:val="24"/>
          <w:szCs w:val="24"/>
          <w:lang w:val="hy-AM"/>
        </w:rPr>
        <w:t xml:space="preserve"> Զուտ </w:t>
      </w:r>
      <w:r w:rsidR="007A1B5B" w:rsidRPr="00B310D6">
        <w:rPr>
          <w:rFonts w:ascii="Sylfaen" w:hAnsi="Sylfaen"/>
          <w:sz w:val="24"/>
          <w:szCs w:val="24"/>
          <w:lang w:val="hy-AM"/>
        </w:rPr>
        <w:t xml:space="preserve">բերված </w:t>
      </w:r>
      <w:r w:rsidR="00AB2CFC">
        <w:rPr>
          <w:rFonts w:ascii="Sylfaen" w:hAnsi="Sylfaen"/>
          <w:sz w:val="24"/>
          <w:szCs w:val="24"/>
          <w:lang w:val="hy-AM"/>
        </w:rPr>
        <w:t>(</w:t>
      </w:r>
      <w:r w:rsidR="007A1B5B" w:rsidRPr="00B310D6">
        <w:rPr>
          <w:rFonts w:ascii="Sylfaen" w:hAnsi="Sylfaen"/>
          <w:sz w:val="24"/>
          <w:szCs w:val="24"/>
          <w:lang w:val="hy-AM"/>
        </w:rPr>
        <w:t>ներկա</w:t>
      </w:r>
      <w:r w:rsidR="00AB2CFC">
        <w:rPr>
          <w:rFonts w:ascii="Sylfaen" w:hAnsi="Sylfaen"/>
          <w:sz w:val="24"/>
          <w:szCs w:val="24"/>
          <w:lang w:val="hy-AM"/>
        </w:rPr>
        <w:t>)</w:t>
      </w:r>
      <w:r w:rsidR="00C001B4" w:rsidRPr="007A1B5B">
        <w:rPr>
          <w:rFonts w:ascii="Sylfaen" w:hAnsi="Sylfaen"/>
          <w:sz w:val="24"/>
          <w:szCs w:val="24"/>
          <w:lang w:val="hy-AM"/>
        </w:rPr>
        <w:t xml:space="preserve">արժեք: </w:t>
      </w:r>
      <w:r w:rsidR="007A1B5B" w:rsidRPr="00B310D6">
        <w:rPr>
          <w:rFonts w:ascii="Sylfaen" w:hAnsi="Sylfaen"/>
          <w:sz w:val="24"/>
          <w:szCs w:val="24"/>
          <w:lang w:val="hy-AM"/>
        </w:rPr>
        <w:t>Այն համեմատում է սկզբնական IC ներդրումնե</w:t>
      </w:r>
      <w:r w:rsidR="007A1B5B" w:rsidRPr="007A1B5B">
        <w:rPr>
          <w:rFonts w:ascii="Sylfaen" w:hAnsi="Sylfaen"/>
          <w:sz w:val="24"/>
          <w:szCs w:val="24"/>
          <w:lang w:val="hy-AM"/>
        </w:rPr>
        <w:t>ր</w:t>
      </w:r>
      <w:r w:rsidR="007A1B5B" w:rsidRPr="00B310D6">
        <w:rPr>
          <w:rFonts w:ascii="Sylfaen" w:hAnsi="Sylfaen"/>
          <w:sz w:val="24"/>
          <w:szCs w:val="24"/>
          <w:lang w:val="hy-AM"/>
        </w:rPr>
        <w:t>ը դիսկոնտավորված զուտ դրամական հոսքերի հետ, որը գե</w:t>
      </w:r>
      <w:r w:rsidR="007A1B5B" w:rsidRPr="007A1B5B">
        <w:rPr>
          <w:rFonts w:ascii="Sylfaen" w:hAnsi="Sylfaen"/>
          <w:sz w:val="24"/>
          <w:szCs w:val="24"/>
          <w:lang w:val="hy-AM"/>
        </w:rPr>
        <w:t>ն</w:t>
      </w:r>
      <w:r w:rsidR="007A1B5B" w:rsidRPr="00B310D6">
        <w:rPr>
          <w:rFonts w:ascii="Sylfaen" w:hAnsi="Sylfaen"/>
          <w:sz w:val="24"/>
          <w:szCs w:val="24"/>
          <w:lang w:val="hy-AM"/>
        </w:rPr>
        <w:t>երացնում է սկզբնական ներդրումը որոշակի ժամանակում: Ենթադրենք սկզբնական ներդրումը կբերի P</w:t>
      </w:r>
      <w:r w:rsidR="007A1B5B" w:rsidRPr="00B310D6">
        <w:rPr>
          <w:rFonts w:ascii="Sylfaen" w:hAnsi="Sylfaen"/>
          <w:sz w:val="24"/>
          <w:szCs w:val="24"/>
          <w:vertAlign w:val="subscript"/>
          <w:lang w:val="hy-AM"/>
        </w:rPr>
        <w:t>1</w:t>
      </w:r>
      <w:r w:rsidR="007A1B5B" w:rsidRPr="00B310D6">
        <w:rPr>
          <w:rFonts w:ascii="Sylfaen" w:hAnsi="Sylfaen"/>
          <w:sz w:val="24"/>
          <w:szCs w:val="24"/>
          <w:lang w:val="hy-AM"/>
        </w:rPr>
        <w:t>, P</w:t>
      </w:r>
      <w:r w:rsidR="007A1B5B" w:rsidRPr="00B310D6">
        <w:rPr>
          <w:rFonts w:ascii="Sylfaen" w:hAnsi="Sylfaen"/>
          <w:sz w:val="24"/>
          <w:szCs w:val="24"/>
          <w:vertAlign w:val="subscript"/>
          <w:lang w:val="hy-AM"/>
        </w:rPr>
        <w:t>2</w:t>
      </w:r>
      <w:r w:rsidR="007A1B5B" w:rsidRPr="00B310D6">
        <w:rPr>
          <w:rFonts w:ascii="Sylfaen" w:hAnsi="Sylfaen"/>
          <w:sz w:val="24"/>
          <w:szCs w:val="24"/>
          <w:lang w:val="hy-AM"/>
        </w:rPr>
        <w:t xml:space="preserve"> .. </w:t>
      </w:r>
      <w:r w:rsidR="007A1B5B" w:rsidRPr="007A1B5B">
        <w:rPr>
          <w:rFonts w:ascii="Sylfaen" w:hAnsi="Sylfaen"/>
          <w:sz w:val="24"/>
          <w:szCs w:val="24"/>
          <w:lang w:val="hy-AM"/>
        </w:rPr>
        <w:t xml:space="preserve">Pn </w:t>
      </w:r>
      <w:r w:rsidR="007A1B5B" w:rsidRPr="00B310D6">
        <w:rPr>
          <w:rFonts w:ascii="Sylfaen" w:hAnsi="Sylfaen"/>
          <w:sz w:val="24"/>
          <w:szCs w:val="24"/>
          <w:lang w:val="hy-AM"/>
        </w:rPr>
        <w:t>գումար, այս դեպքում ընդհանուր գե</w:t>
      </w:r>
      <w:r w:rsidR="007A1B5B" w:rsidRPr="007A1B5B">
        <w:rPr>
          <w:rFonts w:ascii="Sylfaen" w:hAnsi="Sylfaen"/>
          <w:sz w:val="24"/>
          <w:szCs w:val="24"/>
          <w:lang w:val="hy-AM"/>
        </w:rPr>
        <w:t>ն</w:t>
      </w:r>
      <w:r w:rsidR="007A1B5B" w:rsidRPr="00B310D6">
        <w:rPr>
          <w:rFonts w:ascii="Sylfaen" w:hAnsi="Sylfaen"/>
          <w:sz w:val="24"/>
          <w:szCs w:val="24"/>
          <w:lang w:val="hy-AM"/>
        </w:rPr>
        <w:t>երացված եկամուտը կլինի</w:t>
      </w:r>
      <w:r w:rsidR="007A1B5B" w:rsidRPr="007A1B5B">
        <w:rPr>
          <w:rFonts w:ascii="Sylfaen" w:hAnsi="Sylfaen"/>
          <w:sz w:val="24"/>
          <w:szCs w:val="24"/>
          <w:lang w:val="hy-AM"/>
        </w:rPr>
        <w:t>.</w:t>
      </w:r>
    </w:p>
    <w:p w:rsidR="007A1B5B" w:rsidRPr="006317AE" w:rsidRDefault="00E15448" w:rsidP="004E26E3">
      <w:pPr>
        <w:pStyle w:val="30"/>
        <w:shd w:val="clear" w:color="auto" w:fill="auto"/>
        <w:tabs>
          <w:tab w:val="left" w:pos="-13608"/>
          <w:tab w:val="left" w:pos="426"/>
        </w:tabs>
        <w:spacing w:line="288" w:lineRule="auto"/>
        <w:ind w:left="426" w:firstLine="567"/>
        <w:contextualSpacing/>
        <w:jc w:val="center"/>
        <w:rPr>
          <w:rFonts w:ascii="Sylfaen" w:hAnsi="Sylfaen"/>
          <w:sz w:val="28"/>
          <w:lang w:val="hy-AM"/>
        </w:rPr>
      </w:pPr>
      <w:r>
        <w:rPr>
          <w:rFonts w:ascii="Sylfaen" w:hAnsi="Sylfaen"/>
          <w:sz w:val="28"/>
          <w:lang w:val="hy-AM"/>
        </w:rPr>
        <w:t>PV = ∑</w:t>
      </w:r>
      <w:r w:rsidR="007A1B5B" w:rsidRPr="006317AE">
        <w:rPr>
          <w:rFonts w:ascii="Sylfaen" w:hAnsi="Sylfaen"/>
          <w:sz w:val="28"/>
          <w:lang w:val="hy-AM"/>
        </w:rPr>
        <w:t>P</w:t>
      </w:r>
      <w:r w:rsidR="007A1B5B" w:rsidRPr="006317AE">
        <w:rPr>
          <w:rFonts w:ascii="Sylfaen" w:hAnsi="Sylfaen"/>
          <w:sz w:val="28"/>
          <w:vertAlign w:val="subscript"/>
          <w:lang w:val="hy-AM"/>
        </w:rPr>
        <w:t>k</w:t>
      </w:r>
      <w:r w:rsidR="007A1B5B" w:rsidRPr="006317AE">
        <w:rPr>
          <w:rFonts w:ascii="Sylfaen" w:hAnsi="Sylfaen"/>
          <w:sz w:val="28"/>
          <w:lang w:val="hy-AM"/>
        </w:rPr>
        <w:t>/</w:t>
      </w:r>
      <w:r w:rsidR="007A1B5B" w:rsidRPr="007A1B5B">
        <w:rPr>
          <w:rFonts w:ascii="Sylfaen" w:hAnsi="Sylfaen"/>
          <w:sz w:val="28"/>
          <w:lang w:val="hy-AM"/>
        </w:rPr>
        <w:t>(</w:t>
      </w:r>
      <w:r w:rsidR="007A1B5B" w:rsidRPr="006317AE">
        <w:rPr>
          <w:rFonts w:ascii="Sylfaen" w:hAnsi="Sylfaen"/>
          <w:sz w:val="28"/>
          <w:lang w:val="hy-AM"/>
        </w:rPr>
        <w:t>1+r</w:t>
      </w:r>
      <w:r w:rsidR="007A1B5B" w:rsidRPr="007A1B5B">
        <w:rPr>
          <w:rFonts w:ascii="Sylfaen" w:hAnsi="Sylfaen"/>
          <w:sz w:val="28"/>
          <w:lang w:val="hy-AM"/>
        </w:rPr>
        <w:t>)</w:t>
      </w:r>
      <w:r w:rsidR="007A1B5B" w:rsidRPr="006317AE">
        <w:rPr>
          <w:rFonts w:ascii="Sylfaen" w:hAnsi="Sylfaen"/>
          <w:sz w:val="28"/>
          <w:vertAlign w:val="superscript"/>
          <w:lang w:val="hy-AM"/>
        </w:rPr>
        <w:t>k</w:t>
      </w:r>
    </w:p>
    <w:p w:rsidR="007A1B5B" w:rsidRPr="00027105" w:rsidRDefault="007A1B5B"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2A24FF">
        <w:rPr>
          <w:rFonts w:ascii="Sylfaen" w:hAnsi="Sylfaen"/>
          <w:sz w:val="24"/>
          <w:szCs w:val="24"/>
          <w:lang w:val="hy-AM"/>
        </w:rPr>
        <w:t>Որտեղ`</w:t>
      </w:r>
      <w:r w:rsidRPr="007A1B5B">
        <w:rPr>
          <w:rFonts w:ascii="Sylfaen" w:hAnsi="Sylfaen"/>
          <w:sz w:val="24"/>
          <w:szCs w:val="24"/>
          <w:lang w:val="hy-AM"/>
        </w:rPr>
        <w:t>r -</w:t>
      </w:r>
      <w:r w:rsidR="007515E9">
        <w:rPr>
          <w:rFonts w:ascii="Sylfaen" w:hAnsi="Sylfaen"/>
          <w:sz w:val="24"/>
          <w:szCs w:val="24"/>
          <w:lang w:val="hy-AM"/>
        </w:rPr>
        <w:t>դիսկո</w:t>
      </w:r>
      <w:r w:rsidR="007515E9" w:rsidRPr="00C26F7D">
        <w:rPr>
          <w:rFonts w:ascii="Sylfaen" w:hAnsi="Sylfaen"/>
          <w:sz w:val="24"/>
          <w:szCs w:val="24"/>
          <w:lang w:val="hy-AM"/>
        </w:rPr>
        <w:t>ն</w:t>
      </w:r>
      <w:r w:rsidRPr="007A1B5B">
        <w:rPr>
          <w:rFonts w:ascii="Sylfaen" w:hAnsi="Sylfaen"/>
          <w:sz w:val="24"/>
          <w:szCs w:val="24"/>
          <w:lang w:val="hy-AM"/>
        </w:rPr>
        <w:t>տավորման գործակից</w:t>
      </w:r>
      <w:r w:rsidR="00027105" w:rsidRPr="00027105">
        <w:rPr>
          <w:rFonts w:ascii="Sylfaen" w:hAnsi="Sylfaen"/>
          <w:sz w:val="24"/>
          <w:szCs w:val="24"/>
          <w:lang w:val="hy-AM"/>
        </w:rPr>
        <w:t>ն է:</w:t>
      </w:r>
    </w:p>
    <w:p w:rsidR="00D83D8D" w:rsidRPr="00F30FEB"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7A1B5B">
        <w:rPr>
          <w:rFonts w:ascii="Sylfaen" w:hAnsi="Sylfaen"/>
          <w:sz w:val="24"/>
          <w:szCs w:val="24"/>
          <w:lang w:val="hy-AM"/>
        </w:rPr>
        <w:lastRenderedPageBreak/>
        <w:t>Գործնականում կիրառվում է այս ցուցանիշի մոդիֆիկացված տարբերակը, որի դեպքում ծախսերից առանձնացնում են կապիտալ ներդրումներն ու ստանում զուտ բերված արժեքը</w:t>
      </w:r>
      <w:r w:rsidR="004A205F" w:rsidRPr="007A1B5B">
        <w:rPr>
          <w:rFonts w:ascii="Sylfaen" w:hAnsi="Sylfaen"/>
          <w:sz w:val="24"/>
          <w:szCs w:val="24"/>
          <w:lang w:val="hy-AM"/>
        </w:rPr>
        <w:t>.</w:t>
      </w:r>
    </w:p>
    <w:p w:rsidR="00726D0B" w:rsidRPr="00F30FEB" w:rsidRDefault="00726D0B"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7A1B5B" w:rsidRPr="007A1B5B" w:rsidRDefault="00E15448" w:rsidP="004E26E3">
      <w:pPr>
        <w:pStyle w:val="20"/>
        <w:shd w:val="clear" w:color="auto" w:fill="auto"/>
        <w:tabs>
          <w:tab w:val="left" w:pos="426"/>
        </w:tabs>
        <w:spacing w:line="288" w:lineRule="auto"/>
        <w:ind w:left="426" w:firstLine="567"/>
        <w:contextualSpacing/>
        <w:jc w:val="center"/>
        <w:rPr>
          <w:rFonts w:ascii="Sylfaen" w:hAnsi="Sylfaen"/>
          <w:sz w:val="28"/>
          <w:szCs w:val="28"/>
          <w:lang w:val="hy-AM"/>
        </w:rPr>
      </w:pPr>
      <w:r>
        <w:rPr>
          <w:rStyle w:val="20pt"/>
          <w:rFonts w:ascii="Sylfaen" w:hAnsi="Sylfaen"/>
          <w:sz w:val="28"/>
          <w:szCs w:val="28"/>
        </w:rPr>
        <w:t>NPV=∑</w:t>
      </w:r>
      <w:r w:rsidR="007A1B5B" w:rsidRPr="006317AE">
        <w:rPr>
          <w:rStyle w:val="20pt"/>
          <w:rFonts w:ascii="Sylfaen" w:hAnsi="Sylfaen"/>
          <w:sz w:val="28"/>
          <w:szCs w:val="28"/>
        </w:rPr>
        <w:t>P</w:t>
      </w:r>
      <w:r w:rsidR="007A1B5B" w:rsidRPr="006317AE">
        <w:rPr>
          <w:rStyle w:val="20pt"/>
          <w:rFonts w:ascii="Sylfaen" w:hAnsi="Sylfaen"/>
          <w:sz w:val="28"/>
          <w:szCs w:val="28"/>
          <w:vertAlign w:val="subscript"/>
        </w:rPr>
        <w:t>k</w:t>
      </w:r>
      <w:r w:rsidR="007A1B5B" w:rsidRPr="006317AE">
        <w:rPr>
          <w:rStyle w:val="20pt"/>
          <w:rFonts w:ascii="Sylfaen" w:hAnsi="Sylfaen"/>
          <w:sz w:val="28"/>
          <w:szCs w:val="28"/>
        </w:rPr>
        <w:t>/(1+r)</w:t>
      </w:r>
      <w:r w:rsidR="007A1B5B" w:rsidRPr="006317AE">
        <w:rPr>
          <w:rStyle w:val="20pt"/>
          <w:rFonts w:ascii="Sylfaen" w:hAnsi="Sylfaen"/>
          <w:sz w:val="28"/>
          <w:szCs w:val="28"/>
          <w:vertAlign w:val="superscript"/>
        </w:rPr>
        <w:t xml:space="preserve">k </w:t>
      </w:r>
      <w:r w:rsidR="007A1B5B" w:rsidRPr="006317AE">
        <w:rPr>
          <w:rStyle w:val="20pt"/>
          <w:rFonts w:ascii="Sylfaen" w:hAnsi="Sylfaen"/>
          <w:sz w:val="28"/>
          <w:szCs w:val="28"/>
        </w:rPr>
        <w:t>- IC</w:t>
      </w:r>
    </w:p>
    <w:p w:rsidR="00780BE6" w:rsidRPr="007A1B5B" w:rsidRDefault="00C001B4"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7A1B5B">
        <w:rPr>
          <w:rFonts w:ascii="Sylfaen" w:hAnsi="Sylfaen"/>
          <w:sz w:val="24"/>
          <w:szCs w:val="24"/>
          <w:lang w:val="hy-AM"/>
        </w:rPr>
        <w:t>Այն</w:t>
      </w:r>
      <w:r w:rsidR="002A24FF" w:rsidRPr="007A1B5B">
        <w:rPr>
          <w:rFonts w:ascii="Sylfaen" w:hAnsi="Sylfaen"/>
          <w:sz w:val="24"/>
          <w:szCs w:val="24"/>
          <w:lang w:val="hy-AM"/>
        </w:rPr>
        <w:t xml:space="preserve"> արտահայտում է ժամանակի ընթացիկ պահին բերված արդյունքների և կապիտալ ներդրումների ընդհանուր մեծության տարբերությունը: </w:t>
      </w:r>
      <w:r w:rsidR="002A24FF" w:rsidRPr="007A1B5B">
        <w:rPr>
          <w:rFonts w:ascii="Sylfaen" w:hAnsi="Sylfaen"/>
          <w:sz w:val="24"/>
          <w:szCs w:val="24"/>
          <w:lang w:val="hy-AM" w:bidi="en-US"/>
        </w:rPr>
        <w:t>NPV</w:t>
      </w:r>
      <w:r w:rsidR="00630858" w:rsidRPr="00630858">
        <w:rPr>
          <w:rFonts w:ascii="Sylfaen" w:hAnsi="Sylfaen"/>
          <w:sz w:val="24"/>
          <w:szCs w:val="24"/>
          <w:lang w:val="hy-AM"/>
        </w:rPr>
        <w:t>-ն</w:t>
      </w:r>
      <w:r w:rsidRPr="007A1B5B">
        <w:rPr>
          <w:rFonts w:ascii="Sylfaen" w:hAnsi="Sylfaen"/>
          <w:sz w:val="24"/>
          <w:szCs w:val="24"/>
          <w:lang w:val="hy-AM"/>
        </w:rPr>
        <w:t xml:space="preserve">հնարավորություն է տալիս </w:t>
      </w:r>
      <w:r w:rsidR="00BF6418" w:rsidRPr="007A1B5B">
        <w:rPr>
          <w:rFonts w:ascii="Sylfaen" w:hAnsi="Sylfaen"/>
          <w:sz w:val="24"/>
          <w:szCs w:val="24"/>
          <w:lang w:val="hy-AM"/>
        </w:rPr>
        <w:t>գնահատել կազմակերպության և ներ</w:t>
      </w:r>
      <w:r w:rsidR="004B7BE6">
        <w:rPr>
          <w:rFonts w:ascii="Sylfaen" w:hAnsi="Sylfaen"/>
          <w:sz w:val="24"/>
          <w:szCs w:val="24"/>
          <w:lang w:val="hy-AM"/>
        </w:rPr>
        <w:t xml:space="preserve">դրողի ֆինանսական վիճակը: </w:t>
      </w:r>
      <w:r w:rsidR="004B7BE6" w:rsidRPr="004B7BE6">
        <w:rPr>
          <w:rFonts w:ascii="Sylfaen" w:hAnsi="Sylfaen"/>
          <w:sz w:val="24"/>
          <w:szCs w:val="24"/>
          <w:lang w:val="hy-AM"/>
        </w:rPr>
        <w:t>Թ</w:t>
      </w:r>
      <w:r w:rsidR="00BF6418" w:rsidRPr="007A1B5B">
        <w:rPr>
          <w:rFonts w:ascii="Sylfaen" w:hAnsi="Sylfaen"/>
          <w:sz w:val="24"/>
          <w:szCs w:val="24"/>
          <w:lang w:val="hy-AM"/>
        </w:rPr>
        <w:t>երություն</w:t>
      </w:r>
      <w:r w:rsidR="004B7BE6" w:rsidRPr="004B7BE6">
        <w:rPr>
          <w:rFonts w:ascii="Sylfaen" w:hAnsi="Sylfaen"/>
          <w:sz w:val="24"/>
          <w:szCs w:val="24"/>
          <w:lang w:val="hy-AM"/>
        </w:rPr>
        <w:t>ն է</w:t>
      </w:r>
      <w:r w:rsidR="00F24A34" w:rsidRPr="00F24A34">
        <w:rPr>
          <w:rFonts w:ascii="Sylfaen" w:hAnsi="Sylfaen"/>
          <w:sz w:val="24"/>
          <w:szCs w:val="24"/>
          <w:lang w:val="hy-AM"/>
        </w:rPr>
        <w:t>`</w:t>
      </w:r>
      <w:r w:rsidR="009E1F12">
        <w:rPr>
          <w:rFonts w:ascii="Sylfaen" w:hAnsi="Sylfaen"/>
          <w:sz w:val="24"/>
          <w:szCs w:val="24"/>
          <w:lang w:val="hy-AM"/>
        </w:rPr>
        <w:t xml:space="preserve"> հստակ չի տվյալ</w:t>
      </w:r>
      <w:r w:rsidR="00BF6418" w:rsidRPr="007A1B5B">
        <w:rPr>
          <w:rFonts w:ascii="Sylfaen" w:hAnsi="Sylfaen"/>
          <w:sz w:val="24"/>
          <w:szCs w:val="24"/>
          <w:lang w:val="hy-AM"/>
        </w:rPr>
        <w:t>նախագծի արդյունավետությունն ու իրացվելիությունը:</w:t>
      </w:r>
      <w:r w:rsidR="00F24A34" w:rsidRPr="00F24A34">
        <w:rPr>
          <w:rFonts w:ascii="Sylfaen" w:hAnsi="Sylfaen"/>
          <w:sz w:val="24"/>
          <w:szCs w:val="24"/>
          <w:lang w:val="hy-AM"/>
        </w:rPr>
        <w:t xml:space="preserve"> Եթե </w:t>
      </w:r>
      <w:r w:rsidR="00780BE6" w:rsidRPr="007A1B5B">
        <w:rPr>
          <w:rFonts w:ascii="Sylfaen" w:hAnsi="Sylfaen"/>
          <w:sz w:val="24"/>
          <w:szCs w:val="24"/>
          <w:lang w:val="hy-AM"/>
        </w:rPr>
        <w:t>NPV&gt;</w:t>
      </w:r>
      <w:r w:rsidR="00F24A34">
        <w:rPr>
          <w:rFonts w:ascii="Sylfaen" w:hAnsi="Sylfaen"/>
          <w:sz w:val="24"/>
          <w:szCs w:val="24"/>
          <w:lang w:val="hy-AM"/>
        </w:rPr>
        <w:t>0 նախագիծը ընդունվում է, եթե ոչ</w:t>
      </w:r>
      <w:r w:rsidR="00F24A34" w:rsidRPr="00F24A34">
        <w:rPr>
          <w:rFonts w:ascii="Sylfaen" w:hAnsi="Sylfaen"/>
          <w:sz w:val="24"/>
          <w:szCs w:val="24"/>
          <w:lang w:val="hy-AM"/>
        </w:rPr>
        <w:t>`</w:t>
      </w:r>
      <w:r w:rsidR="00780BE6" w:rsidRPr="007A1B5B">
        <w:rPr>
          <w:rFonts w:ascii="Sylfaen" w:hAnsi="Sylfaen"/>
          <w:sz w:val="24"/>
          <w:szCs w:val="24"/>
          <w:lang w:val="hy-AM"/>
        </w:rPr>
        <w:t xml:space="preserve"> չի ընդունվում, եթե </w:t>
      </w:r>
      <w:r w:rsidR="00630858" w:rsidRPr="007A1B5B">
        <w:rPr>
          <w:rFonts w:ascii="Sylfaen" w:hAnsi="Sylfaen"/>
          <w:sz w:val="24"/>
          <w:szCs w:val="24"/>
          <w:lang w:val="hy-AM"/>
        </w:rPr>
        <w:t>NPV</w:t>
      </w:r>
      <w:r w:rsidR="00630858">
        <w:rPr>
          <w:rFonts w:ascii="Sylfaen" w:hAnsi="Sylfaen"/>
          <w:sz w:val="24"/>
          <w:szCs w:val="24"/>
          <w:lang w:val="hy-AM"/>
        </w:rPr>
        <w:t>=</w:t>
      </w:r>
      <w:r w:rsidR="007515E9" w:rsidRPr="007515E9">
        <w:rPr>
          <w:rFonts w:ascii="Sylfaen" w:hAnsi="Sylfaen"/>
          <w:sz w:val="24"/>
          <w:szCs w:val="24"/>
          <w:lang w:val="hy-AM"/>
        </w:rPr>
        <w:t>0</w:t>
      </w:r>
      <w:r w:rsidR="00780BE6" w:rsidRPr="007A1B5B">
        <w:rPr>
          <w:rFonts w:ascii="Sylfaen" w:hAnsi="Sylfaen"/>
          <w:sz w:val="24"/>
          <w:szCs w:val="24"/>
          <w:lang w:val="hy-AM"/>
        </w:rPr>
        <w:t>, ապա այն օգուտ կամ վնաս չի բերի:</w:t>
      </w:r>
    </w:p>
    <w:p w:rsidR="00780BE6" w:rsidRPr="007A1B5B" w:rsidRDefault="00780BE6"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2A24FF" w:rsidRPr="00613E31" w:rsidRDefault="002A24FF" w:rsidP="004E26E3">
      <w:pPr>
        <w:pStyle w:val="20"/>
        <w:numPr>
          <w:ilvl w:val="0"/>
          <w:numId w:val="71"/>
        </w:numPr>
        <w:shd w:val="clear" w:color="auto" w:fill="auto"/>
        <w:tabs>
          <w:tab w:val="left" w:pos="426"/>
        </w:tabs>
        <w:spacing w:line="288" w:lineRule="auto"/>
        <w:ind w:left="426" w:firstLine="567"/>
        <w:contextualSpacing/>
        <w:rPr>
          <w:rFonts w:ascii="Sylfaen" w:hAnsi="Sylfaen"/>
          <w:sz w:val="24"/>
          <w:szCs w:val="24"/>
          <w:lang w:val="hy-AM"/>
        </w:rPr>
      </w:pPr>
      <w:r w:rsidRPr="007621E6">
        <w:rPr>
          <w:rFonts w:ascii="Sylfaen" w:hAnsi="Sylfaen"/>
          <w:b/>
          <w:sz w:val="24"/>
          <w:szCs w:val="24"/>
          <w:lang w:val="hy-AM" w:bidi="en-US"/>
        </w:rPr>
        <w:t xml:space="preserve">PI </w:t>
      </w:r>
      <w:r w:rsidR="00AB2CFC" w:rsidRPr="00AB2CFC">
        <w:rPr>
          <w:rFonts w:ascii="Sylfaen" w:hAnsi="Sylfaen"/>
          <w:sz w:val="24"/>
          <w:szCs w:val="24"/>
          <w:lang w:val="hy-AM" w:bidi="en-US"/>
        </w:rPr>
        <w:t>(</w:t>
      </w:r>
      <w:r w:rsidR="00AB2CFC">
        <w:rPr>
          <w:rFonts w:ascii="Sylfaen" w:hAnsi="Sylfaen"/>
          <w:sz w:val="24"/>
          <w:szCs w:val="24"/>
          <w:lang w:val="hy-AM" w:bidi="en-US"/>
        </w:rPr>
        <w:t>profitability index)</w:t>
      </w:r>
      <w:r w:rsidRPr="007621E6">
        <w:rPr>
          <w:rFonts w:ascii="Sylfaen" w:hAnsi="Sylfaen"/>
          <w:sz w:val="24"/>
          <w:szCs w:val="24"/>
          <w:lang w:val="hy-AM" w:bidi="en-US"/>
        </w:rPr>
        <w:t xml:space="preserve"> - </w:t>
      </w:r>
      <w:r w:rsidRPr="007621E6">
        <w:rPr>
          <w:rFonts w:ascii="Sylfaen" w:hAnsi="Sylfaen"/>
          <w:sz w:val="24"/>
          <w:szCs w:val="24"/>
          <w:lang w:val="hy-AM"/>
        </w:rPr>
        <w:t>եկամտաբերության ինդեքսն ըստ էության նախորդ մեթոդի շարունակությունն է և հաշվարկվում է հետևյալ բանաձևով</w:t>
      </w:r>
      <w:r w:rsidR="004A205F" w:rsidRPr="007621E6">
        <w:rPr>
          <w:rFonts w:ascii="Sylfaen" w:hAnsi="Sylfaen"/>
          <w:sz w:val="24"/>
          <w:szCs w:val="24"/>
          <w:lang w:val="hy-AM"/>
        </w:rPr>
        <w:t>.</w:t>
      </w:r>
    </w:p>
    <w:p w:rsidR="00613E31" w:rsidRPr="00FD081C" w:rsidRDefault="00613E31"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7A1B5B" w:rsidRPr="00B310D6" w:rsidRDefault="00E15448" w:rsidP="004E26E3">
      <w:pPr>
        <w:pStyle w:val="190"/>
        <w:shd w:val="clear" w:color="auto" w:fill="auto"/>
        <w:tabs>
          <w:tab w:val="left" w:pos="426"/>
        </w:tabs>
        <w:spacing w:line="288" w:lineRule="auto"/>
        <w:ind w:left="426" w:firstLine="567"/>
        <w:contextualSpacing/>
        <w:jc w:val="center"/>
        <w:rPr>
          <w:rFonts w:ascii="Sylfaen" w:hAnsi="Sylfaen"/>
          <w:b w:val="0"/>
          <w:lang w:val="hy-AM"/>
        </w:rPr>
      </w:pPr>
      <w:r>
        <w:rPr>
          <w:rFonts w:ascii="Sylfaen" w:hAnsi="Sylfaen"/>
          <w:b w:val="0"/>
          <w:sz w:val="28"/>
          <w:szCs w:val="28"/>
          <w:lang w:val="hy-AM"/>
        </w:rPr>
        <w:t>PI =∑</w:t>
      </w:r>
      <w:r w:rsidR="007A1B5B" w:rsidRPr="00B310D6">
        <w:rPr>
          <w:rFonts w:ascii="Sylfaen" w:hAnsi="Sylfaen"/>
          <w:b w:val="0"/>
          <w:sz w:val="28"/>
          <w:szCs w:val="28"/>
          <w:lang w:val="hy-AM"/>
        </w:rPr>
        <w:t>P</w:t>
      </w:r>
      <w:r w:rsidR="007A1B5B" w:rsidRPr="00B310D6">
        <w:rPr>
          <w:rFonts w:ascii="Sylfaen" w:hAnsi="Sylfaen"/>
          <w:b w:val="0"/>
          <w:sz w:val="28"/>
          <w:szCs w:val="28"/>
          <w:vertAlign w:val="subscript"/>
          <w:lang w:val="hy-AM"/>
        </w:rPr>
        <w:t xml:space="preserve">k </w:t>
      </w:r>
      <w:r w:rsidR="007A1B5B" w:rsidRPr="00B310D6">
        <w:rPr>
          <w:rFonts w:ascii="Sylfaen" w:hAnsi="Sylfaen"/>
          <w:b w:val="0"/>
          <w:sz w:val="28"/>
          <w:szCs w:val="28"/>
          <w:lang w:val="hy-AM"/>
        </w:rPr>
        <w:t>/(1+r)</w:t>
      </w:r>
      <w:r w:rsidR="007A1B5B" w:rsidRPr="00B310D6">
        <w:rPr>
          <w:rFonts w:ascii="Sylfaen" w:hAnsi="Sylfaen"/>
          <w:b w:val="0"/>
          <w:sz w:val="28"/>
          <w:szCs w:val="28"/>
          <w:vertAlign w:val="superscript"/>
          <w:lang w:val="hy-AM"/>
        </w:rPr>
        <w:t>k</w:t>
      </w:r>
      <w:r w:rsidR="007A1B5B" w:rsidRPr="00B310D6">
        <w:rPr>
          <w:rFonts w:ascii="Sylfaen" w:hAnsi="Sylfaen"/>
          <w:b w:val="0"/>
          <w:sz w:val="28"/>
          <w:szCs w:val="28"/>
          <w:lang w:val="hy-AM"/>
        </w:rPr>
        <w:t>:IC</w:t>
      </w:r>
    </w:p>
    <w:p w:rsidR="002A24FF" w:rsidRPr="00B310D6"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7621E6">
        <w:rPr>
          <w:rFonts w:ascii="Sylfaen" w:hAnsi="Sylfaen"/>
          <w:sz w:val="24"/>
          <w:szCs w:val="24"/>
          <w:lang w:val="hy-AM"/>
        </w:rPr>
        <w:t xml:space="preserve">Եկամտաբերության </w:t>
      </w:r>
      <w:r w:rsidR="00BF6418" w:rsidRPr="007621E6">
        <w:rPr>
          <w:rFonts w:ascii="Sylfaen" w:hAnsi="Sylfaen"/>
          <w:sz w:val="24"/>
          <w:szCs w:val="24"/>
          <w:lang w:val="hy-AM"/>
        </w:rPr>
        <w:t>ինդեքսը</w:t>
      </w:r>
      <w:r w:rsidRPr="007621E6">
        <w:rPr>
          <w:rFonts w:ascii="Sylfaen" w:hAnsi="Sylfaen"/>
          <w:sz w:val="24"/>
          <w:szCs w:val="24"/>
          <w:lang w:val="hy-AM"/>
        </w:rPr>
        <w:t xml:space="preserve"> հարաբերական ցուցանիշ է</w:t>
      </w:r>
      <w:r w:rsidR="00BF6418" w:rsidRPr="007621E6">
        <w:rPr>
          <w:rFonts w:ascii="Sylfaen" w:hAnsi="Sylfaen"/>
          <w:sz w:val="24"/>
          <w:szCs w:val="24"/>
          <w:lang w:val="hy-AM"/>
        </w:rPr>
        <w:t>,</w:t>
      </w:r>
      <w:r w:rsidRPr="007621E6">
        <w:rPr>
          <w:rFonts w:ascii="Sylfaen" w:hAnsi="Sylfaen"/>
          <w:sz w:val="24"/>
          <w:szCs w:val="24"/>
          <w:lang w:val="hy-AM"/>
        </w:rPr>
        <w:t xml:space="preserve"> բնութա</w:t>
      </w:r>
      <w:r w:rsidRPr="002A24FF">
        <w:rPr>
          <w:rFonts w:ascii="Sylfaen" w:hAnsi="Sylfaen"/>
          <w:sz w:val="24"/>
          <w:szCs w:val="24"/>
          <w:lang w:val="hy-AM"/>
        </w:rPr>
        <w:t>գ</w:t>
      </w:r>
      <w:r w:rsidRPr="007621E6">
        <w:rPr>
          <w:rFonts w:ascii="Sylfaen" w:hAnsi="Sylfaen"/>
          <w:sz w:val="24"/>
          <w:szCs w:val="24"/>
          <w:lang w:val="hy-AM"/>
        </w:rPr>
        <w:t>րում է միավոր ծախսի</w:t>
      </w:r>
      <w:r w:rsidR="00BF6418" w:rsidRPr="007621E6">
        <w:rPr>
          <w:rFonts w:ascii="Sylfaen" w:hAnsi="Sylfaen"/>
          <w:sz w:val="24"/>
          <w:szCs w:val="24"/>
          <w:lang w:val="hy-AM"/>
        </w:rPr>
        <w:t>ց</w:t>
      </w:r>
      <w:r w:rsidRPr="007621E6">
        <w:rPr>
          <w:rFonts w:ascii="Sylfaen" w:hAnsi="Sylfaen"/>
          <w:sz w:val="24"/>
          <w:szCs w:val="24"/>
          <w:lang w:val="hy-AM"/>
        </w:rPr>
        <w:t xml:space="preserve">ստացվող </w:t>
      </w:r>
      <w:r w:rsidR="00BF6418" w:rsidRPr="007621E6">
        <w:rPr>
          <w:rFonts w:ascii="Sylfaen" w:hAnsi="Sylfaen"/>
          <w:sz w:val="24"/>
          <w:szCs w:val="24"/>
          <w:lang w:val="hy-AM"/>
        </w:rPr>
        <w:t>եկամուտներ</w:t>
      </w:r>
      <w:r w:rsidRPr="007621E6">
        <w:rPr>
          <w:rFonts w:ascii="Sylfaen" w:hAnsi="Sylfaen"/>
          <w:sz w:val="24"/>
          <w:szCs w:val="24"/>
          <w:lang w:val="hy-AM"/>
        </w:rPr>
        <w:t>ը</w:t>
      </w:r>
      <w:r w:rsidRPr="002A24FF">
        <w:rPr>
          <w:rFonts w:ascii="Sylfaen" w:hAnsi="Sylfaen"/>
          <w:sz w:val="24"/>
          <w:szCs w:val="24"/>
          <w:lang w:val="hy-AM"/>
        </w:rPr>
        <w:t xml:space="preserve">` </w:t>
      </w:r>
      <w:r w:rsidRPr="007621E6">
        <w:rPr>
          <w:rFonts w:ascii="Sylfaen" w:hAnsi="Sylfaen"/>
          <w:sz w:val="24"/>
          <w:szCs w:val="24"/>
          <w:lang w:val="hy-AM"/>
        </w:rPr>
        <w:t>ներդրումներիարդյունավետությունը:Այլ կերպ այսցուցանիշը ցույց է տալիս նախագծիսկ</w:t>
      </w:r>
      <w:r w:rsidR="00BF6418">
        <w:rPr>
          <w:rFonts w:ascii="Sylfaen" w:hAnsi="Sylfaen"/>
          <w:sz w:val="24"/>
          <w:szCs w:val="24"/>
          <w:lang w:val="hy-AM"/>
        </w:rPr>
        <w:t>զբ</w:t>
      </w:r>
      <w:r w:rsidR="00BF6418" w:rsidRPr="007621E6">
        <w:rPr>
          <w:rFonts w:ascii="Sylfaen" w:hAnsi="Sylfaen"/>
          <w:sz w:val="24"/>
          <w:szCs w:val="24"/>
          <w:lang w:val="hy-AM"/>
        </w:rPr>
        <w:t>ում</w:t>
      </w:r>
      <w:r w:rsidRPr="007621E6">
        <w:rPr>
          <w:rFonts w:ascii="Sylfaen" w:hAnsi="Sylfaen"/>
          <w:sz w:val="24"/>
          <w:szCs w:val="24"/>
          <w:lang w:val="hy-AM"/>
        </w:rPr>
        <w:t xml:space="preserve"> դիսկոնտավորված ներդրումների միավորին բաժին ընկնող զուտ բերված եկամուտը: Ընդ որում, եթե </w:t>
      </w:r>
      <w:r w:rsidR="00165131">
        <w:rPr>
          <w:rFonts w:ascii="Sylfaen" w:hAnsi="Sylfaen"/>
          <w:sz w:val="24"/>
          <w:szCs w:val="24"/>
          <w:lang w:val="hy-AM" w:bidi="en-US"/>
        </w:rPr>
        <w:t>PI</w:t>
      </w:r>
      <w:r w:rsidR="00165131">
        <w:rPr>
          <w:rFonts w:ascii="Sylfaen" w:hAnsi="Sylfaen"/>
          <w:sz w:val="24"/>
          <w:szCs w:val="24"/>
          <w:lang w:val="hy-AM"/>
        </w:rPr>
        <w:t>&gt;</w:t>
      </w:r>
      <w:r w:rsidRPr="007621E6">
        <w:rPr>
          <w:rFonts w:ascii="Sylfaen" w:hAnsi="Sylfaen"/>
          <w:sz w:val="24"/>
          <w:szCs w:val="24"/>
          <w:lang w:val="hy-AM"/>
        </w:rPr>
        <w:t>1, ապա նախագիծն</w:t>
      </w:r>
      <w:r w:rsidR="007515E9">
        <w:rPr>
          <w:rFonts w:ascii="Sylfaen" w:hAnsi="Sylfaen"/>
          <w:sz w:val="24"/>
          <w:szCs w:val="24"/>
          <w:lang w:val="hy-AM"/>
        </w:rPr>
        <w:t xml:space="preserve"> արդյունավետ է, հակառակ դեպքում</w:t>
      </w:r>
      <w:r w:rsidR="007515E9" w:rsidRPr="007515E9">
        <w:rPr>
          <w:rFonts w:ascii="Sylfaen" w:hAnsi="Sylfaen"/>
          <w:sz w:val="24"/>
          <w:szCs w:val="24"/>
          <w:lang w:val="hy-AM"/>
        </w:rPr>
        <w:t>`</w:t>
      </w:r>
      <w:r w:rsidRPr="007621E6">
        <w:rPr>
          <w:rFonts w:ascii="Sylfaen" w:hAnsi="Sylfaen"/>
          <w:sz w:val="24"/>
          <w:szCs w:val="24"/>
          <w:lang w:val="hy-AM"/>
        </w:rPr>
        <w:t xml:space="preserve"> անարդյունավետ, եթե </w:t>
      </w:r>
      <w:r w:rsidRPr="007621E6">
        <w:rPr>
          <w:rFonts w:ascii="Sylfaen" w:hAnsi="Sylfaen"/>
          <w:sz w:val="24"/>
          <w:szCs w:val="24"/>
          <w:lang w:val="hy-AM" w:bidi="en-US"/>
        </w:rPr>
        <w:t>PI</w:t>
      </w:r>
      <w:r w:rsidRPr="007621E6">
        <w:rPr>
          <w:rFonts w:ascii="Sylfaen" w:hAnsi="Sylfaen"/>
          <w:sz w:val="24"/>
          <w:szCs w:val="24"/>
          <w:lang w:val="hy-AM"/>
        </w:rPr>
        <w:t xml:space="preserve">=1, ապա նախագիծը ոչ շահութաբեր է, ոչ վնասաբեր: </w:t>
      </w:r>
      <w:r w:rsidR="00BF6418" w:rsidRPr="007621E6">
        <w:rPr>
          <w:rFonts w:ascii="Sylfaen" w:hAnsi="Sylfaen"/>
          <w:sz w:val="24"/>
          <w:szCs w:val="24"/>
          <w:lang w:val="hy-AM"/>
        </w:rPr>
        <w:t>Հ</w:t>
      </w:r>
      <w:r w:rsidRPr="007621E6">
        <w:rPr>
          <w:rFonts w:ascii="Sylfaen" w:hAnsi="Sylfaen"/>
          <w:sz w:val="24"/>
          <w:szCs w:val="24"/>
          <w:lang w:val="hy-AM"/>
        </w:rPr>
        <w:t xml:space="preserve">ամեմատելով </w:t>
      </w:r>
      <w:r w:rsidRPr="007621E6">
        <w:rPr>
          <w:rFonts w:ascii="Sylfaen" w:hAnsi="Sylfaen"/>
          <w:sz w:val="24"/>
          <w:szCs w:val="24"/>
          <w:lang w:val="hy-AM" w:bidi="en-US"/>
        </w:rPr>
        <w:t xml:space="preserve">NPV </w:t>
      </w:r>
      <w:r w:rsidRPr="007621E6">
        <w:rPr>
          <w:rFonts w:ascii="Sylfaen" w:hAnsi="Sylfaen"/>
          <w:sz w:val="24"/>
          <w:szCs w:val="24"/>
          <w:lang w:val="hy-AM"/>
        </w:rPr>
        <w:t xml:space="preserve">և </w:t>
      </w:r>
      <w:r w:rsidRPr="007621E6">
        <w:rPr>
          <w:rFonts w:ascii="Sylfaen" w:hAnsi="Sylfaen"/>
          <w:sz w:val="24"/>
          <w:szCs w:val="24"/>
          <w:lang w:val="hy-AM" w:bidi="en-US"/>
        </w:rPr>
        <w:t xml:space="preserve">PI </w:t>
      </w:r>
      <w:r w:rsidRPr="007621E6">
        <w:rPr>
          <w:rFonts w:ascii="Sylfaen" w:hAnsi="Sylfaen"/>
          <w:sz w:val="24"/>
          <w:szCs w:val="24"/>
          <w:lang w:val="hy-AM"/>
        </w:rPr>
        <w:t>ցուցանիշնեը</w:t>
      </w:r>
      <w:r w:rsidRPr="002A24FF">
        <w:rPr>
          <w:rFonts w:ascii="Sylfaen" w:hAnsi="Sylfaen"/>
          <w:sz w:val="24"/>
          <w:szCs w:val="24"/>
          <w:lang w:val="hy-AM"/>
        </w:rPr>
        <w:t>`</w:t>
      </w:r>
      <w:r w:rsidRPr="007621E6">
        <w:rPr>
          <w:rFonts w:ascii="Sylfaen" w:hAnsi="Sylfaen"/>
          <w:sz w:val="24"/>
          <w:szCs w:val="24"/>
          <w:lang w:val="hy-AM"/>
        </w:rPr>
        <w:t xml:space="preserve"> պետք է ուշադրություն դարձնել, որ դրանց օգնությամբ ներդրումների արդյունավետության գնահատումների արդյունքները գտնվում են </w:t>
      </w:r>
      <w:r w:rsidRPr="002A24FF">
        <w:rPr>
          <w:rFonts w:ascii="Sylfaen" w:hAnsi="Sylfaen"/>
          <w:sz w:val="24"/>
          <w:szCs w:val="24"/>
          <w:lang w:val="hy-AM"/>
        </w:rPr>
        <w:t>ուղղ</w:t>
      </w:r>
      <w:r w:rsidRPr="007621E6">
        <w:rPr>
          <w:rFonts w:ascii="Sylfaen" w:hAnsi="Sylfaen"/>
          <w:sz w:val="24"/>
          <w:szCs w:val="24"/>
          <w:lang w:val="hy-AM"/>
        </w:rPr>
        <w:t>ակի կախվածության մեջ</w:t>
      </w:r>
      <w:r w:rsidRPr="002A24FF">
        <w:rPr>
          <w:rFonts w:ascii="Sylfaen" w:hAnsi="Sylfaen"/>
          <w:sz w:val="24"/>
          <w:szCs w:val="24"/>
          <w:lang w:val="hy-AM"/>
        </w:rPr>
        <w:t>: Զ</w:t>
      </w:r>
      <w:r w:rsidRPr="007621E6">
        <w:rPr>
          <w:rFonts w:ascii="Sylfaen" w:hAnsi="Sylfaen"/>
          <w:sz w:val="24"/>
          <w:szCs w:val="24"/>
          <w:lang w:val="hy-AM"/>
        </w:rPr>
        <w:t xml:space="preserve">ուտ բերված եկամտի զրոյական </w:t>
      </w:r>
      <w:r w:rsidR="00BF6418" w:rsidRPr="007621E6">
        <w:rPr>
          <w:rFonts w:ascii="Sylfaen" w:hAnsi="Sylfaen"/>
          <w:sz w:val="24"/>
          <w:szCs w:val="24"/>
          <w:lang w:val="hy-AM"/>
        </w:rPr>
        <w:t>նշանակ</w:t>
      </w:r>
      <w:r w:rsidRPr="007621E6">
        <w:rPr>
          <w:rFonts w:ascii="Sylfaen" w:hAnsi="Sylfaen"/>
          <w:sz w:val="24"/>
          <w:szCs w:val="24"/>
          <w:lang w:val="hy-AM"/>
        </w:rPr>
        <w:t>ության դեպքում եկամտաբերության ինդեքսը միշտ հավասար կլինի մեկի</w:t>
      </w:r>
      <w:r w:rsidRPr="002A24FF">
        <w:rPr>
          <w:rFonts w:ascii="Sylfaen" w:hAnsi="Sylfaen"/>
          <w:sz w:val="24"/>
          <w:szCs w:val="24"/>
          <w:lang w:val="hy-AM"/>
        </w:rPr>
        <w:t xml:space="preserve">` </w:t>
      </w:r>
      <w:r w:rsidRPr="007621E6">
        <w:rPr>
          <w:rFonts w:ascii="Sylfaen" w:hAnsi="Sylfaen"/>
          <w:sz w:val="24"/>
          <w:szCs w:val="24"/>
          <w:lang w:val="hy-AM" w:bidi="en-US"/>
        </w:rPr>
        <w:t>NPV</w:t>
      </w:r>
      <w:r w:rsidRPr="007621E6">
        <w:rPr>
          <w:rFonts w:ascii="Sylfaen" w:hAnsi="Sylfaen"/>
          <w:sz w:val="24"/>
          <w:szCs w:val="24"/>
          <w:lang w:val="hy-AM"/>
        </w:rPr>
        <w:t xml:space="preserve"> =0=&gt;</w:t>
      </w:r>
      <w:r w:rsidRPr="007621E6">
        <w:rPr>
          <w:rFonts w:ascii="Sylfaen" w:hAnsi="Sylfaen"/>
          <w:sz w:val="24"/>
          <w:szCs w:val="24"/>
          <w:lang w:val="hy-AM" w:bidi="en-US"/>
        </w:rPr>
        <w:t xml:space="preserve">PI=1: </w:t>
      </w:r>
      <w:r w:rsidRPr="007621E6">
        <w:rPr>
          <w:rFonts w:ascii="Sylfaen" w:hAnsi="Sylfaen"/>
          <w:sz w:val="24"/>
          <w:szCs w:val="24"/>
          <w:lang w:val="hy-AM"/>
        </w:rPr>
        <w:t xml:space="preserve">Դա նշանակում է, որ որպես ներդրումների իրացման նպատակահարմարության ցուցանիշ կարող է օգտագործվել դրանցից մեկը: </w:t>
      </w:r>
      <w:r w:rsidRPr="002A24FF">
        <w:rPr>
          <w:rFonts w:ascii="Sylfaen" w:hAnsi="Sylfaen"/>
          <w:sz w:val="24"/>
          <w:szCs w:val="24"/>
          <w:lang w:val="hy-AM"/>
        </w:rPr>
        <w:t>Հ</w:t>
      </w:r>
      <w:r w:rsidRPr="007621E6">
        <w:rPr>
          <w:rFonts w:ascii="Sylfaen" w:hAnsi="Sylfaen"/>
          <w:sz w:val="24"/>
          <w:szCs w:val="24"/>
          <w:lang w:val="hy-AM"/>
        </w:rPr>
        <w:t>ամեմատական գնահատման ժամանակ պետք է քննարկել երկու ցուցանիշները, ինչը թույլ կտա ներդրողին տարբեր կողմերից գնահատել ներդրումների արդդյունավետությունը:</w:t>
      </w:r>
    </w:p>
    <w:p w:rsidR="007A1B5B" w:rsidRPr="00B310D6" w:rsidRDefault="007A1B5B"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20077E" w:rsidRPr="00B310D6" w:rsidRDefault="002A24FF" w:rsidP="004E26E3">
      <w:pPr>
        <w:pStyle w:val="30"/>
        <w:numPr>
          <w:ilvl w:val="0"/>
          <w:numId w:val="71"/>
        </w:numPr>
        <w:shd w:val="clear" w:color="auto" w:fill="auto"/>
        <w:tabs>
          <w:tab w:val="left" w:pos="-25941"/>
          <w:tab w:val="left" w:pos="426"/>
        </w:tabs>
        <w:spacing w:line="288" w:lineRule="auto"/>
        <w:ind w:left="426" w:firstLine="567"/>
        <w:contextualSpacing/>
        <w:jc w:val="both"/>
        <w:rPr>
          <w:rFonts w:ascii="Sylfaen" w:hAnsi="Sylfaen"/>
          <w:sz w:val="24"/>
          <w:vertAlign w:val="subscript"/>
          <w:lang w:val="hy-AM"/>
        </w:rPr>
      </w:pPr>
      <w:r w:rsidRPr="007621E6">
        <w:rPr>
          <w:rFonts w:ascii="Sylfaen" w:hAnsi="Sylfaen"/>
          <w:b/>
          <w:sz w:val="24"/>
          <w:szCs w:val="24"/>
          <w:lang w:val="hy-AM" w:bidi="en-US"/>
        </w:rPr>
        <w:t>IRR</w:t>
      </w:r>
      <w:r w:rsidR="002E3DD4">
        <w:rPr>
          <w:rFonts w:ascii="Sylfaen" w:hAnsi="Sylfaen"/>
          <w:sz w:val="24"/>
          <w:szCs w:val="24"/>
          <w:lang w:val="hy-AM" w:bidi="en-US"/>
        </w:rPr>
        <w:t>(</w:t>
      </w:r>
      <w:r w:rsidRPr="007621E6">
        <w:rPr>
          <w:rFonts w:ascii="Sylfaen" w:hAnsi="Sylfaen"/>
          <w:sz w:val="24"/>
          <w:szCs w:val="24"/>
          <w:lang w:val="hy-AM" w:bidi="en-US"/>
        </w:rPr>
        <w:t>internal rate of return</w:t>
      </w:r>
      <w:r w:rsidR="002E3DD4">
        <w:rPr>
          <w:rFonts w:ascii="Sylfaen" w:hAnsi="Sylfaen"/>
          <w:sz w:val="24"/>
          <w:szCs w:val="24"/>
          <w:lang w:val="hy-AM" w:bidi="en-US"/>
        </w:rPr>
        <w:t>)</w:t>
      </w:r>
      <w:r w:rsidRPr="007621E6">
        <w:rPr>
          <w:rFonts w:ascii="Sylfaen" w:hAnsi="Sylfaen"/>
          <w:sz w:val="24"/>
          <w:szCs w:val="24"/>
          <w:lang w:val="hy-AM" w:bidi="en-US"/>
        </w:rPr>
        <w:t xml:space="preserve"> - </w:t>
      </w:r>
      <w:r w:rsidRPr="007621E6">
        <w:rPr>
          <w:rFonts w:ascii="Sylfaen" w:hAnsi="Sylfaen"/>
          <w:sz w:val="24"/>
          <w:szCs w:val="24"/>
          <w:lang w:val="hy-AM"/>
        </w:rPr>
        <w:t>եկամտաբերության ներքին նորման դիսկոնտավորմա</w:t>
      </w:r>
      <w:r w:rsidRPr="002A24FF">
        <w:rPr>
          <w:rFonts w:ascii="Sylfaen" w:hAnsi="Sylfaen"/>
          <w:sz w:val="24"/>
          <w:szCs w:val="24"/>
          <w:lang w:val="hy-AM"/>
        </w:rPr>
        <w:t>ն</w:t>
      </w:r>
      <w:r w:rsidRPr="007A1B5B">
        <w:rPr>
          <w:rFonts w:ascii="Sylfaen" w:hAnsi="Sylfaen"/>
          <w:sz w:val="24"/>
          <w:szCs w:val="24"/>
          <w:lang w:val="hy-AM"/>
        </w:rPr>
        <w:t xml:space="preserve">դրույքի այն արժեքն է, որի դեպքում նախագծի զուտ բերված արժեքը հավասար է զրոյի </w:t>
      </w:r>
      <w:r w:rsidR="00BF6418" w:rsidRPr="007A1B5B">
        <w:rPr>
          <w:rFonts w:ascii="Sylfaen" w:hAnsi="Sylfaen"/>
          <w:sz w:val="24"/>
          <w:szCs w:val="24"/>
          <w:lang w:val="hy-AM" w:bidi="en-US"/>
        </w:rPr>
        <w:t>NPV=0: Ա</w:t>
      </w:r>
      <w:r w:rsidRPr="007A1B5B">
        <w:rPr>
          <w:rFonts w:ascii="Sylfaen" w:hAnsi="Sylfaen"/>
          <w:sz w:val="24"/>
          <w:szCs w:val="24"/>
          <w:lang w:val="hy-AM"/>
        </w:rPr>
        <w:t>յսինքն ներդրումների ներկա արժեքը հավասար է այդ ներդրումներով ստեղծված դրամական հոսքերի ներկա արժեքին.</w:t>
      </w:r>
      <w:r w:rsidR="00872097" w:rsidRPr="00B310D6">
        <w:rPr>
          <w:rFonts w:ascii="Sylfaen" w:hAnsi="Sylfaen"/>
          <w:sz w:val="24"/>
          <w:szCs w:val="24"/>
          <w:lang w:val="hy-AM"/>
        </w:rPr>
        <w:t>Օր.`</w:t>
      </w:r>
      <w:r w:rsidR="007A1B5B" w:rsidRPr="00B310D6">
        <w:rPr>
          <w:rFonts w:ascii="Sylfaen" w:hAnsi="Sylfaen"/>
          <w:sz w:val="24"/>
          <w:szCs w:val="24"/>
          <w:lang w:val="hy-AM"/>
        </w:rPr>
        <w:t xml:space="preserve"> եթե ներդրումն ամբողջությամբ հանդիսանում է բանկային վարկ, ապա </w:t>
      </w:r>
      <w:r w:rsidR="00872097" w:rsidRPr="00B310D6">
        <w:rPr>
          <w:rFonts w:ascii="Sylfaen" w:hAnsi="Sylfaen"/>
          <w:sz w:val="24"/>
          <w:szCs w:val="24"/>
          <w:lang w:val="hy-AM"/>
        </w:rPr>
        <w:t xml:space="preserve">որքան է </w:t>
      </w:r>
      <w:r w:rsidR="007A1B5B" w:rsidRPr="00B310D6">
        <w:rPr>
          <w:rFonts w:ascii="Sylfaen" w:hAnsi="Sylfaen"/>
          <w:sz w:val="24"/>
          <w:szCs w:val="24"/>
          <w:lang w:val="hy-AM"/>
        </w:rPr>
        <w:t xml:space="preserve">բանկային վարկի տոկոսադրույքի վերին շեմը, որպեսզի </w:t>
      </w:r>
      <w:r w:rsidR="00872097" w:rsidRPr="00B310D6">
        <w:rPr>
          <w:rFonts w:ascii="Sylfaen" w:hAnsi="Sylfaen"/>
          <w:sz w:val="24"/>
          <w:szCs w:val="24"/>
          <w:lang w:val="hy-AM"/>
        </w:rPr>
        <w:t>ներդրում</w:t>
      </w:r>
      <w:r w:rsidR="009E1F12" w:rsidRPr="009E1F12">
        <w:rPr>
          <w:rFonts w:ascii="Sylfaen" w:hAnsi="Sylfaen"/>
          <w:sz w:val="24"/>
          <w:szCs w:val="24"/>
          <w:lang w:val="hy-AM"/>
        </w:rPr>
        <w:t>ը</w:t>
      </w:r>
      <w:r w:rsidR="00872097" w:rsidRPr="00B310D6">
        <w:rPr>
          <w:rFonts w:ascii="Sylfaen" w:hAnsi="Sylfaen"/>
          <w:sz w:val="24"/>
          <w:szCs w:val="24"/>
          <w:lang w:val="hy-AM"/>
        </w:rPr>
        <w:t>համարվի շահավետ</w:t>
      </w:r>
      <w:r w:rsidR="007A1B5B" w:rsidRPr="00B310D6">
        <w:rPr>
          <w:rFonts w:ascii="Sylfaen" w:hAnsi="Sylfaen"/>
          <w:sz w:val="24"/>
          <w:szCs w:val="24"/>
          <w:lang w:val="hy-AM"/>
        </w:rPr>
        <w:t>:</w:t>
      </w:r>
      <w:r w:rsidR="007A1B5B" w:rsidRPr="0020077E">
        <w:rPr>
          <w:rFonts w:ascii="Sylfaen" w:hAnsi="Sylfaen"/>
          <w:sz w:val="24"/>
          <w:lang w:val="hy-AM"/>
        </w:rPr>
        <w:t>r= IRR , եթե նշանակենք IC= P</w:t>
      </w:r>
      <w:r w:rsidR="007A1B5B" w:rsidRPr="0020077E">
        <w:rPr>
          <w:rFonts w:ascii="Sylfaen" w:hAnsi="Sylfaen"/>
          <w:sz w:val="24"/>
          <w:vertAlign w:val="subscript"/>
          <w:lang w:val="hy-AM"/>
        </w:rPr>
        <w:t>0</w:t>
      </w:r>
    </w:p>
    <w:p w:rsidR="00726D0B" w:rsidRPr="00027105" w:rsidRDefault="00726D0B" w:rsidP="004E26E3">
      <w:pPr>
        <w:pStyle w:val="30"/>
        <w:shd w:val="clear" w:color="auto" w:fill="auto"/>
        <w:tabs>
          <w:tab w:val="left" w:pos="426"/>
        </w:tabs>
        <w:spacing w:line="288" w:lineRule="auto"/>
        <w:ind w:left="426" w:firstLine="567"/>
        <w:contextualSpacing/>
        <w:jc w:val="center"/>
        <w:rPr>
          <w:rFonts w:ascii="Sylfaen" w:hAnsi="Sylfaen"/>
          <w:sz w:val="24"/>
          <w:lang w:val="hy-AM"/>
        </w:rPr>
      </w:pPr>
    </w:p>
    <w:p w:rsidR="007A1B5B" w:rsidRPr="0020077E" w:rsidRDefault="007A1B5B" w:rsidP="004E26E3">
      <w:pPr>
        <w:pStyle w:val="30"/>
        <w:shd w:val="clear" w:color="auto" w:fill="auto"/>
        <w:tabs>
          <w:tab w:val="left" w:pos="426"/>
        </w:tabs>
        <w:spacing w:line="288" w:lineRule="auto"/>
        <w:ind w:left="426" w:firstLine="567"/>
        <w:contextualSpacing/>
        <w:jc w:val="center"/>
        <w:rPr>
          <w:rFonts w:ascii="Sylfaen" w:hAnsi="Sylfaen"/>
          <w:sz w:val="28"/>
          <w:lang w:val="hy-AM"/>
        </w:rPr>
      </w:pPr>
      <w:r w:rsidRPr="0020077E">
        <w:rPr>
          <w:rFonts w:ascii="Sylfaen" w:hAnsi="Sylfaen"/>
          <w:sz w:val="28"/>
          <w:lang w:val="hy-AM"/>
        </w:rPr>
        <w:lastRenderedPageBreak/>
        <w:t>∑(P</w:t>
      </w:r>
      <w:r w:rsidRPr="0020077E">
        <w:rPr>
          <w:rFonts w:ascii="Sylfaen" w:hAnsi="Sylfaen"/>
          <w:sz w:val="28"/>
          <w:vertAlign w:val="subscript"/>
          <w:lang w:val="hy-AM"/>
        </w:rPr>
        <w:t>k</w:t>
      </w:r>
      <w:r w:rsidRPr="0020077E">
        <w:rPr>
          <w:rFonts w:ascii="Sylfaen" w:hAnsi="Sylfaen"/>
          <w:sz w:val="28"/>
          <w:lang w:val="hy-AM"/>
        </w:rPr>
        <w:t>/(1+IRR)</w:t>
      </w:r>
      <w:r w:rsidRPr="0020077E">
        <w:rPr>
          <w:rFonts w:ascii="Sylfaen" w:hAnsi="Sylfaen"/>
          <w:sz w:val="28"/>
          <w:vertAlign w:val="superscript"/>
          <w:lang w:val="hy-AM"/>
        </w:rPr>
        <w:t>k</w:t>
      </w:r>
      <w:r w:rsidRPr="0020077E">
        <w:rPr>
          <w:rFonts w:ascii="Sylfaen" w:hAnsi="Sylfaen"/>
          <w:sz w:val="28"/>
          <w:lang w:val="hy-AM"/>
        </w:rPr>
        <w:t>=0</w:t>
      </w:r>
    </w:p>
    <w:p w:rsidR="002A24FF" w:rsidRPr="0020077E"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20077E">
        <w:rPr>
          <w:rFonts w:ascii="Sylfaen" w:hAnsi="Sylfaen"/>
          <w:sz w:val="24"/>
          <w:szCs w:val="24"/>
          <w:lang w:val="hy-AM" w:bidi="en-US"/>
        </w:rPr>
        <w:t xml:space="preserve">IRR </w:t>
      </w:r>
      <w:r w:rsidR="00872097">
        <w:rPr>
          <w:rFonts w:ascii="Sylfaen" w:hAnsi="Sylfaen"/>
          <w:sz w:val="24"/>
          <w:szCs w:val="24"/>
          <w:lang w:val="hy-AM"/>
        </w:rPr>
        <w:t>–</w:t>
      </w:r>
      <w:r w:rsidRPr="0020077E">
        <w:rPr>
          <w:rFonts w:ascii="Sylfaen" w:hAnsi="Sylfaen"/>
          <w:sz w:val="24"/>
          <w:szCs w:val="24"/>
          <w:lang w:val="hy-AM"/>
        </w:rPr>
        <w:t>տնտեսագիտական</w:t>
      </w:r>
      <w:r w:rsidR="00872097" w:rsidRPr="00872097">
        <w:rPr>
          <w:rFonts w:ascii="Sylfaen" w:hAnsi="Sylfaen"/>
          <w:sz w:val="24"/>
          <w:szCs w:val="24"/>
          <w:lang w:val="hy-AM"/>
        </w:rPr>
        <w:t xml:space="preserve"> բովանդակության համաձայն,</w:t>
      </w:r>
      <w:r w:rsidRPr="0020077E">
        <w:rPr>
          <w:rFonts w:ascii="Sylfaen" w:hAnsi="Sylfaen"/>
          <w:sz w:val="24"/>
          <w:szCs w:val="24"/>
          <w:lang w:val="hy-AM"/>
        </w:rPr>
        <w:t xml:space="preserve"> այն եկամտաբերության այնպիսի նորմ է, որի դեպքում արդյունավետ է սեփական կապիտալը </w:t>
      </w:r>
      <w:r w:rsidRPr="0020077E">
        <w:rPr>
          <w:rFonts w:ascii="Sylfaen" w:hAnsi="Sylfaen"/>
          <w:sz w:val="24"/>
          <w:szCs w:val="24"/>
          <w:lang w:val="hy-AM" w:bidi="en-US"/>
        </w:rPr>
        <w:t xml:space="preserve">IRR </w:t>
      </w:r>
      <w:r w:rsidRPr="0020077E">
        <w:rPr>
          <w:rFonts w:ascii="Sylfaen" w:hAnsi="Sylfaen"/>
          <w:sz w:val="24"/>
          <w:szCs w:val="24"/>
          <w:lang w:val="hy-AM"/>
        </w:rPr>
        <w:t>աոկոսադրույքով ներդնել որևէ ֆինանսական գործիքում: Այս ցուց</w:t>
      </w:r>
      <w:r w:rsidR="00872097">
        <w:rPr>
          <w:rFonts w:ascii="Sylfaen" w:hAnsi="Sylfaen"/>
          <w:sz w:val="24"/>
          <w:szCs w:val="24"/>
          <w:lang w:val="hy-AM"/>
        </w:rPr>
        <w:t>անիշ</w:t>
      </w:r>
      <w:r w:rsidR="00872097" w:rsidRPr="00872097">
        <w:rPr>
          <w:rFonts w:ascii="Sylfaen" w:hAnsi="Sylfaen"/>
          <w:sz w:val="24"/>
          <w:szCs w:val="24"/>
          <w:lang w:val="hy-AM"/>
        </w:rPr>
        <w:t>ը</w:t>
      </w:r>
      <w:r w:rsidR="00872097" w:rsidRPr="0020077E">
        <w:rPr>
          <w:rFonts w:ascii="Sylfaen" w:hAnsi="Sylfaen"/>
          <w:sz w:val="24"/>
          <w:szCs w:val="24"/>
          <w:lang w:val="hy-AM"/>
        </w:rPr>
        <w:t xml:space="preserve">կախվածության </w:t>
      </w:r>
      <w:r w:rsidR="00872097">
        <w:rPr>
          <w:rFonts w:ascii="Sylfaen" w:hAnsi="Sylfaen"/>
          <w:sz w:val="24"/>
          <w:szCs w:val="24"/>
          <w:lang w:val="hy-AM"/>
        </w:rPr>
        <w:t>մ</w:t>
      </w:r>
      <w:r w:rsidR="00872097" w:rsidRPr="00872097">
        <w:rPr>
          <w:rFonts w:ascii="Sylfaen" w:hAnsi="Sylfaen"/>
          <w:sz w:val="24"/>
          <w:szCs w:val="24"/>
          <w:lang w:val="hy-AM"/>
        </w:rPr>
        <w:t>ե</w:t>
      </w:r>
      <w:r w:rsidR="00872097" w:rsidRPr="0020077E">
        <w:rPr>
          <w:rFonts w:ascii="Sylfaen" w:hAnsi="Sylfaen"/>
          <w:sz w:val="24"/>
          <w:szCs w:val="24"/>
          <w:lang w:val="hy-AM"/>
        </w:rPr>
        <w:t>ջ</w:t>
      </w:r>
      <w:r w:rsidR="00872097" w:rsidRPr="00872097">
        <w:rPr>
          <w:rFonts w:ascii="Sylfaen" w:hAnsi="Sylfaen"/>
          <w:sz w:val="24"/>
          <w:szCs w:val="24"/>
          <w:lang w:val="hy-AM"/>
        </w:rPr>
        <w:t xml:space="preserve"> է</w:t>
      </w:r>
      <w:r w:rsidRPr="0020077E">
        <w:rPr>
          <w:rFonts w:ascii="Sylfaen" w:hAnsi="Sylfaen"/>
          <w:sz w:val="24"/>
          <w:szCs w:val="24"/>
          <w:lang w:val="hy-AM"/>
        </w:rPr>
        <w:t xml:space="preserve"> եկամտի նորմայից</w:t>
      </w:r>
      <w:r w:rsidR="00872097" w:rsidRPr="00872097">
        <w:rPr>
          <w:rFonts w:ascii="Sylfaen" w:hAnsi="Sylfaen"/>
          <w:sz w:val="24"/>
          <w:szCs w:val="24"/>
          <w:lang w:val="hy-AM"/>
        </w:rPr>
        <w:t>`</w:t>
      </w:r>
      <w:r w:rsidRPr="0020077E">
        <w:rPr>
          <w:rFonts w:ascii="Sylfaen" w:hAnsi="Sylfaen"/>
          <w:sz w:val="24"/>
          <w:szCs w:val="24"/>
          <w:lang w:val="hy-AM" w:bidi="en-US"/>
        </w:rPr>
        <w:t>NPV-</w:t>
      </w:r>
      <w:r w:rsidRPr="0020077E">
        <w:rPr>
          <w:rFonts w:ascii="Sylfaen" w:hAnsi="Sylfaen"/>
          <w:sz w:val="24"/>
          <w:szCs w:val="24"/>
          <w:lang w:val="hy-AM"/>
        </w:rPr>
        <w:t>ից:</w:t>
      </w:r>
    </w:p>
    <w:p w:rsidR="002A24FF" w:rsidRPr="00872097" w:rsidRDefault="002A24FF" w:rsidP="004E26E3">
      <w:pPr>
        <w:pStyle w:val="20"/>
        <w:shd w:val="clear" w:color="auto" w:fill="auto"/>
        <w:tabs>
          <w:tab w:val="left" w:pos="-2694"/>
          <w:tab w:val="left" w:pos="426"/>
        </w:tabs>
        <w:spacing w:line="288" w:lineRule="auto"/>
        <w:ind w:left="426" w:firstLine="567"/>
        <w:contextualSpacing/>
        <w:rPr>
          <w:rFonts w:ascii="Sylfaen" w:hAnsi="Sylfaen"/>
          <w:sz w:val="24"/>
          <w:szCs w:val="24"/>
          <w:lang w:val="hy-AM"/>
        </w:rPr>
      </w:pPr>
      <w:r w:rsidRPr="0020077E">
        <w:rPr>
          <w:rFonts w:ascii="Sylfaen" w:hAnsi="Sylfaen"/>
          <w:sz w:val="24"/>
          <w:szCs w:val="24"/>
          <w:lang w:val="hy-AM"/>
        </w:rPr>
        <w:t xml:space="preserve">Ներդրումային կապիտալի արժեքի ավելացման դեպքում </w:t>
      </w:r>
      <w:r w:rsidRPr="0020077E">
        <w:rPr>
          <w:rFonts w:ascii="Sylfaen" w:hAnsi="Sylfaen"/>
          <w:sz w:val="24"/>
          <w:szCs w:val="24"/>
          <w:lang w:val="hy-AM" w:bidi="en-US"/>
        </w:rPr>
        <w:t>NPV</w:t>
      </w:r>
      <w:r w:rsidRPr="0020077E">
        <w:rPr>
          <w:rFonts w:ascii="Sylfaen" w:hAnsi="Sylfaen"/>
          <w:sz w:val="24"/>
          <w:szCs w:val="24"/>
          <w:lang w:val="hy-AM"/>
        </w:rPr>
        <w:t>-ի արժեքը նվազում է</w:t>
      </w:r>
      <w:r w:rsidRPr="002A24FF">
        <w:rPr>
          <w:rFonts w:ascii="Sylfaen" w:hAnsi="Sylfaen"/>
          <w:sz w:val="24"/>
          <w:szCs w:val="24"/>
          <w:lang w:val="hy-AM"/>
        </w:rPr>
        <w:t>`</w:t>
      </w:r>
      <w:r w:rsidR="007515E9">
        <w:rPr>
          <w:rFonts w:ascii="Sylfaen" w:hAnsi="Sylfaen"/>
          <w:sz w:val="24"/>
          <w:szCs w:val="24"/>
          <w:lang w:val="hy-AM"/>
        </w:rPr>
        <w:t xml:space="preserve"> դաոնալով </w:t>
      </w:r>
      <w:r w:rsidR="007515E9" w:rsidRPr="007515E9">
        <w:rPr>
          <w:rFonts w:ascii="Sylfaen" w:hAnsi="Sylfaen"/>
          <w:sz w:val="24"/>
          <w:szCs w:val="24"/>
          <w:lang w:val="hy-AM"/>
        </w:rPr>
        <w:t>0</w:t>
      </w:r>
      <w:r w:rsidRPr="0020077E">
        <w:rPr>
          <w:rFonts w:ascii="Sylfaen" w:hAnsi="Sylfaen"/>
          <w:sz w:val="24"/>
          <w:szCs w:val="24"/>
          <w:lang w:val="hy-AM"/>
        </w:rPr>
        <w:t xml:space="preserve">: Պարզ է դաոնում, որ </w:t>
      </w:r>
      <w:r w:rsidRPr="0020077E">
        <w:rPr>
          <w:rFonts w:ascii="Sylfaen" w:hAnsi="Sylfaen"/>
          <w:sz w:val="24"/>
          <w:szCs w:val="24"/>
          <w:lang w:val="hy-AM" w:bidi="en-US"/>
        </w:rPr>
        <w:t xml:space="preserve">IRR </w:t>
      </w:r>
      <w:r w:rsidRPr="0020077E">
        <w:rPr>
          <w:rFonts w:ascii="Sylfaen" w:hAnsi="Sylfaen"/>
          <w:sz w:val="24"/>
          <w:szCs w:val="24"/>
          <w:lang w:val="hy-AM"/>
        </w:rPr>
        <w:t>ցուցանիշը բնութագրում է ներդրումների եկամտաբերության ստորին երաշխավորած մակարդակը</w:t>
      </w:r>
      <w:r w:rsidRPr="002A24FF">
        <w:rPr>
          <w:rFonts w:ascii="Sylfaen" w:hAnsi="Sylfaen"/>
          <w:sz w:val="24"/>
          <w:szCs w:val="24"/>
          <w:lang w:val="hy-AM"/>
        </w:rPr>
        <w:t>`</w:t>
      </w:r>
      <w:r w:rsidRPr="0020077E">
        <w:rPr>
          <w:rFonts w:ascii="Sylfaen" w:hAnsi="Sylfaen"/>
          <w:sz w:val="24"/>
          <w:szCs w:val="24"/>
          <w:lang w:val="hy-AM"/>
        </w:rPr>
        <w:t xml:space="preserve"> նախագծից ակնկալվող եկամուտների հաշվին ամբողջ ծախսերի փոխհատուցման դեպքում: Այսինքն ցույց է տալիս եկամտաբերության այն մակարդակը, որի դեպում ներդրողը կարող է վերադարձնել իր գումարները: Ընդ որում, եթե </w:t>
      </w:r>
      <w:r w:rsidR="0020077E" w:rsidRPr="0020077E">
        <w:rPr>
          <w:rFonts w:ascii="Sylfaen" w:hAnsi="Sylfaen"/>
          <w:sz w:val="24"/>
          <w:szCs w:val="24"/>
          <w:lang w:val="hy-AM" w:bidi="en-US"/>
        </w:rPr>
        <w:t>IRR</w:t>
      </w:r>
      <w:r w:rsidRPr="0020077E">
        <w:rPr>
          <w:rFonts w:ascii="Sylfaen" w:hAnsi="Sylfaen"/>
          <w:sz w:val="24"/>
          <w:szCs w:val="24"/>
          <w:lang w:val="hy-AM"/>
        </w:rPr>
        <w:t>&gt;</w:t>
      </w:r>
      <w:r w:rsidRPr="002A24FF">
        <w:rPr>
          <w:rStyle w:val="22pt"/>
          <w:rFonts w:ascii="Sylfaen" w:hAnsi="Sylfaen"/>
          <w:lang w:val="hy-AM"/>
        </w:rPr>
        <w:t>r</w:t>
      </w:r>
      <w:r w:rsidRPr="0020077E">
        <w:rPr>
          <w:rFonts w:ascii="Sylfaen" w:hAnsi="Sylfaen"/>
          <w:sz w:val="24"/>
          <w:szCs w:val="24"/>
          <w:lang w:val="hy-AM"/>
        </w:rPr>
        <w:t xml:space="preserve">, ապա նախագիծը պետք է ընդունել, </w:t>
      </w:r>
      <w:r w:rsidR="00D571B9" w:rsidRPr="0020077E">
        <w:rPr>
          <w:rFonts w:ascii="Sylfaen" w:hAnsi="Sylfaen"/>
          <w:sz w:val="24"/>
          <w:szCs w:val="24"/>
          <w:lang w:val="hy-AM"/>
        </w:rPr>
        <w:t>հակառ</w:t>
      </w:r>
      <w:r w:rsidRPr="0020077E">
        <w:rPr>
          <w:rFonts w:ascii="Sylfaen" w:hAnsi="Sylfaen"/>
          <w:sz w:val="24"/>
          <w:szCs w:val="24"/>
          <w:lang w:val="hy-AM"/>
        </w:rPr>
        <w:t>ակ դեպքում</w:t>
      </w:r>
      <w:r w:rsidRPr="002A24FF">
        <w:rPr>
          <w:rFonts w:ascii="Sylfaen" w:hAnsi="Sylfaen"/>
          <w:sz w:val="24"/>
          <w:szCs w:val="24"/>
          <w:lang w:val="hy-AM"/>
        </w:rPr>
        <w:t>`</w:t>
      </w:r>
      <w:r w:rsidRPr="0020077E">
        <w:rPr>
          <w:rFonts w:ascii="Sylfaen" w:hAnsi="Sylfaen"/>
          <w:sz w:val="24"/>
          <w:szCs w:val="24"/>
          <w:lang w:val="hy-AM"/>
        </w:rPr>
        <w:t xml:space="preserve"> մե</w:t>
      </w:r>
      <w:r w:rsidRPr="002A24FF">
        <w:rPr>
          <w:rFonts w:ascii="Sylfaen" w:hAnsi="Sylfaen"/>
          <w:sz w:val="24"/>
          <w:szCs w:val="24"/>
          <w:lang w:val="hy-AM"/>
        </w:rPr>
        <w:t>ր</w:t>
      </w:r>
      <w:r w:rsidRPr="0020077E">
        <w:rPr>
          <w:rFonts w:ascii="Sylfaen" w:hAnsi="Sylfaen"/>
          <w:sz w:val="24"/>
          <w:szCs w:val="24"/>
          <w:lang w:val="hy-AM"/>
        </w:rPr>
        <w:t>ժե</w:t>
      </w:r>
      <w:r w:rsidRPr="002A24FF">
        <w:rPr>
          <w:rFonts w:ascii="Sylfaen" w:hAnsi="Sylfaen"/>
          <w:sz w:val="24"/>
          <w:szCs w:val="24"/>
          <w:lang w:val="hy-AM"/>
        </w:rPr>
        <w:t>լ</w:t>
      </w:r>
      <w:r w:rsidRPr="0020077E">
        <w:rPr>
          <w:rFonts w:ascii="Sylfaen" w:hAnsi="Sylfaen"/>
          <w:sz w:val="24"/>
          <w:szCs w:val="24"/>
          <w:lang w:val="hy-AM"/>
        </w:rPr>
        <w:t xml:space="preserve">, եթե </w:t>
      </w:r>
      <w:r w:rsidR="0020077E">
        <w:rPr>
          <w:rFonts w:ascii="Sylfaen" w:hAnsi="Sylfaen"/>
          <w:sz w:val="24"/>
          <w:szCs w:val="24"/>
          <w:lang w:val="hy-AM" w:bidi="en-US"/>
        </w:rPr>
        <w:t>IRR</w:t>
      </w:r>
      <w:r w:rsidRPr="0020077E">
        <w:rPr>
          <w:rFonts w:ascii="Sylfaen" w:hAnsi="Sylfaen"/>
          <w:sz w:val="24"/>
          <w:szCs w:val="24"/>
          <w:lang w:val="hy-AM"/>
        </w:rPr>
        <w:t>=</w:t>
      </w:r>
      <w:r w:rsidRPr="002A24FF">
        <w:rPr>
          <w:rStyle w:val="22pt"/>
          <w:rFonts w:ascii="Sylfaen" w:hAnsi="Sylfaen"/>
          <w:lang w:val="hy-AM"/>
        </w:rPr>
        <w:t>r</w:t>
      </w:r>
      <w:r w:rsidRPr="0020077E">
        <w:rPr>
          <w:rFonts w:ascii="Sylfaen" w:hAnsi="Sylfaen"/>
          <w:sz w:val="24"/>
          <w:szCs w:val="24"/>
          <w:lang w:val="hy-AM"/>
        </w:rPr>
        <w:t>, ապա նախագիծը ոչ շահութաբեր է, ոչ վնասաբեր:Ի. Բ</w:t>
      </w:r>
      <w:r w:rsidR="009E1F12">
        <w:rPr>
          <w:rFonts w:ascii="Sylfaen" w:hAnsi="Sylfaen"/>
          <w:sz w:val="24"/>
          <w:szCs w:val="24"/>
          <w:lang w:val="hy-AM"/>
        </w:rPr>
        <w:t>. Իդիրիսովը գտնում է, որ ներքին</w:t>
      </w:r>
      <w:r w:rsidR="009E1F12" w:rsidRPr="009E1F12">
        <w:rPr>
          <w:rFonts w:ascii="Sylfaen" w:hAnsi="Sylfaen"/>
          <w:sz w:val="24"/>
          <w:szCs w:val="24"/>
          <w:lang w:val="hy-AM"/>
        </w:rPr>
        <w:t xml:space="preserve"> ե</w:t>
      </w:r>
      <w:r w:rsidRPr="0020077E">
        <w:rPr>
          <w:rFonts w:ascii="Sylfaen" w:hAnsi="Sylfaen"/>
          <w:sz w:val="24"/>
          <w:szCs w:val="24"/>
          <w:lang w:val="hy-AM"/>
        </w:rPr>
        <w:t>կամտաբերության գործակցի նշանակությունը, որի դեպքո</w:t>
      </w:r>
      <w:r w:rsidR="00D571B9" w:rsidRPr="0020077E">
        <w:rPr>
          <w:rFonts w:ascii="Sylfaen" w:hAnsi="Sylfaen"/>
          <w:sz w:val="24"/>
          <w:szCs w:val="24"/>
          <w:lang w:val="hy-AM"/>
        </w:rPr>
        <w:t>ւ</w:t>
      </w:r>
      <w:r w:rsidRPr="0020077E">
        <w:rPr>
          <w:rFonts w:ascii="Sylfaen" w:hAnsi="Sylfaen"/>
          <w:sz w:val="24"/>
          <w:szCs w:val="24"/>
          <w:lang w:val="hy-AM"/>
        </w:rPr>
        <w:t>մ նախ կարելի է համարել գրավիչ, պետք է գերազանցի ներդրողի կապիտալի պայմանական արժեքը, օրինակ</w:t>
      </w:r>
      <w:r w:rsidRPr="002A24FF">
        <w:rPr>
          <w:rFonts w:ascii="Sylfaen" w:hAnsi="Sylfaen"/>
          <w:sz w:val="24"/>
          <w:szCs w:val="24"/>
          <w:lang w:val="hy-AM"/>
        </w:rPr>
        <w:t>`</w:t>
      </w:r>
      <w:r w:rsidRPr="0020077E">
        <w:rPr>
          <w:rFonts w:ascii="Sylfaen" w:hAnsi="Sylfaen"/>
          <w:sz w:val="24"/>
          <w:szCs w:val="24"/>
          <w:lang w:val="hy-AM"/>
        </w:rPr>
        <w:t xml:space="preserve"> բանկային</w:t>
      </w:r>
      <w:r w:rsidR="00F46EFA">
        <w:rPr>
          <w:rFonts w:ascii="Sylfaen" w:hAnsi="Sylfaen"/>
          <w:sz w:val="24"/>
          <w:szCs w:val="24"/>
          <w:lang w:val="hy-AM"/>
        </w:rPr>
        <w:t xml:space="preserve"> երկարաժամկետ վարկի դրույքը: Սո</w:t>
      </w:r>
      <w:r w:rsidR="00F46EFA" w:rsidRPr="00F46EFA">
        <w:rPr>
          <w:rFonts w:ascii="Sylfaen" w:hAnsi="Sylfaen"/>
          <w:sz w:val="24"/>
          <w:szCs w:val="24"/>
          <w:lang w:val="hy-AM"/>
        </w:rPr>
        <w:t>վ</w:t>
      </w:r>
      <w:r w:rsidRPr="0020077E">
        <w:rPr>
          <w:rFonts w:ascii="Sylfaen" w:hAnsi="Sylfaen"/>
          <w:sz w:val="24"/>
          <w:szCs w:val="24"/>
          <w:lang w:val="hy-AM"/>
        </w:rPr>
        <w:t>որաբար ներքին եկամտ գործակիցի նվազագույն թույլատրելի նշանակությունը, հաշվի առնելով նախագիծի ոիսկը, ընդունվում է որոշ չափով ավելի բ</w:t>
      </w:r>
      <w:r w:rsidRPr="002A24FF">
        <w:rPr>
          <w:rFonts w:ascii="Sylfaen" w:hAnsi="Sylfaen"/>
          <w:sz w:val="24"/>
          <w:szCs w:val="24"/>
          <w:lang w:val="hy-AM"/>
        </w:rPr>
        <w:t>ար</w:t>
      </w:r>
      <w:r w:rsidRPr="0020077E">
        <w:rPr>
          <w:rFonts w:ascii="Sylfaen" w:hAnsi="Sylfaen"/>
          <w:sz w:val="24"/>
          <w:szCs w:val="24"/>
          <w:lang w:val="hy-AM"/>
        </w:rPr>
        <w:t xml:space="preserve">ձր, քան կապիտալի արժեքը: </w:t>
      </w:r>
      <w:r w:rsidRPr="002A24FF">
        <w:rPr>
          <w:rFonts w:ascii="Sylfaen" w:hAnsi="Sylfaen"/>
          <w:sz w:val="24"/>
          <w:szCs w:val="24"/>
          <w:lang w:val="hy-AM"/>
        </w:rPr>
        <w:t>Հ</w:t>
      </w:r>
      <w:r w:rsidRPr="0020077E">
        <w:rPr>
          <w:rFonts w:ascii="Sylfaen" w:hAnsi="Sylfaen"/>
          <w:sz w:val="24"/>
          <w:szCs w:val="24"/>
          <w:lang w:val="hy-AM"/>
        </w:rPr>
        <w:t>ետևապես,այդ ցուցանիշների արժանիքներին կարե</w:t>
      </w:r>
      <w:r w:rsidRPr="002A24FF">
        <w:rPr>
          <w:rFonts w:ascii="Sylfaen" w:hAnsi="Sylfaen"/>
          <w:sz w:val="24"/>
          <w:szCs w:val="24"/>
          <w:lang w:val="hy-AM"/>
        </w:rPr>
        <w:t>լի</w:t>
      </w:r>
      <w:r w:rsidRPr="0020077E">
        <w:rPr>
          <w:rFonts w:ascii="Sylfaen" w:hAnsi="Sylfaen"/>
          <w:sz w:val="24"/>
          <w:szCs w:val="24"/>
          <w:lang w:val="hy-AM"/>
        </w:rPr>
        <w:t xml:space="preserve"> է վերագրել, որ այն հաշվի է առնում ապագա ժամանակաշրջանի մուտքերի արժեքի կորուստը:</w:t>
      </w:r>
    </w:p>
    <w:p w:rsidR="0020077E" w:rsidRPr="00872097" w:rsidRDefault="0020077E"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D571B9" w:rsidRPr="00726D0B" w:rsidRDefault="002A24FF" w:rsidP="004E26E3">
      <w:pPr>
        <w:pStyle w:val="20"/>
        <w:numPr>
          <w:ilvl w:val="0"/>
          <w:numId w:val="71"/>
        </w:numPr>
        <w:shd w:val="clear" w:color="auto" w:fill="auto"/>
        <w:tabs>
          <w:tab w:val="left" w:pos="426"/>
        </w:tabs>
        <w:spacing w:line="288" w:lineRule="auto"/>
        <w:ind w:left="426" w:firstLine="567"/>
        <w:contextualSpacing/>
        <w:rPr>
          <w:rFonts w:ascii="Sylfaen" w:hAnsi="Sylfaen"/>
          <w:sz w:val="24"/>
          <w:szCs w:val="24"/>
          <w:lang w:val="hy-AM"/>
        </w:rPr>
      </w:pPr>
      <w:r w:rsidRPr="00FB69C6">
        <w:rPr>
          <w:rFonts w:ascii="Sylfaen" w:hAnsi="Sylfaen"/>
          <w:b/>
          <w:sz w:val="24"/>
          <w:szCs w:val="24"/>
          <w:lang w:val="hy-AM" w:bidi="en-US"/>
        </w:rPr>
        <w:t>PP</w:t>
      </w:r>
      <w:r w:rsidR="002E3DD4">
        <w:rPr>
          <w:rFonts w:ascii="Sylfaen" w:hAnsi="Sylfaen"/>
          <w:sz w:val="24"/>
          <w:szCs w:val="24"/>
          <w:lang w:val="hy-AM" w:bidi="en-US"/>
        </w:rPr>
        <w:t>(</w:t>
      </w:r>
      <w:r w:rsidRPr="002A24FF">
        <w:rPr>
          <w:rFonts w:ascii="Sylfaen" w:hAnsi="Sylfaen"/>
          <w:sz w:val="24"/>
          <w:szCs w:val="24"/>
          <w:lang w:val="hy-AM" w:bidi="en-US"/>
        </w:rPr>
        <w:t>payback period</w:t>
      </w:r>
      <w:r w:rsidR="002E3DD4">
        <w:rPr>
          <w:rFonts w:ascii="Sylfaen" w:hAnsi="Sylfaen"/>
          <w:sz w:val="24"/>
          <w:szCs w:val="24"/>
          <w:lang w:val="hy-AM" w:bidi="en-US"/>
        </w:rPr>
        <w:t>)</w:t>
      </w:r>
      <w:r w:rsidR="002E3DD4" w:rsidRPr="002E3DD4">
        <w:rPr>
          <w:rFonts w:ascii="Sylfaen" w:hAnsi="Sylfaen"/>
          <w:sz w:val="24"/>
          <w:szCs w:val="24"/>
          <w:lang w:val="hy-AM" w:bidi="en-US"/>
        </w:rPr>
        <w:t xml:space="preserve">- </w:t>
      </w:r>
      <w:r w:rsidRPr="002A24FF">
        <w:rPr>
          <w:rFonts w:ascii="Sylfaen" w:hAnsi="Sylfaen"/>
          <w:sz w:val="24"/>
          <w:szCs w:val="24"/>
          <w:lang w:val="hy-AM"/>
        </w:rPr>
        <w:t>հետ</w:t>
      </w:r>
      <w:r w:rsidR="00D571B9">
        <w:rPr>
          <w:rFonts w:ascii="Sylfaen" w:hAnsi="Sylfaen"/>
          <w:sz w:val="24"/>
          <w:szCs w:val="24"/>
          <w:lang w:val="hy-AM"/>
        </w:rPr>
        <w:t>գնման ժամկետը իրացման սկգբի</w:t>
      </w:r>
      <w:r w:rsidRPr="002A24FF">
        <w:rPr>
          <w:rFonts w:ascii="Sylfaen" w:hAnsi="Sylfaen"/>
          <w:sz w:val="24"/>
          <w:szCs w:val="24"/>
          <w:lang w:val="hy-AM"/>
        </w:rPr>
        <w:t xml:space="preserve"> պահից մինչ օբյեկտի շահագործման այն պահն ընկած ժամանակն է, որի ընթացքում շահագործումից ստացած եկամուտները հավասարվում են կապիտալ ծախսերին, այսինքն հետգնման ժամկետը իրագործման մեկնարկային պահից սկսած այն նվազագույն ժամանակային միջակայքն է, </w:t>
      </w:r>
      <w:r w:rsidR="00D571B9">
        <w:rPr>
          <w:rFonts w:ascii="Sylfaen" w:hAnsi="Sylfaen"/>
          <w:sz w:val="24"/>
          <w:szCs w:val="24"/>
          <w:lang w:val="hy-AM"/>
        </w:rPr>
        <w:t>որի սահմաններից դուրս ծախսերի ի</w:t>
      </w:r>
      <w:r w:rsidR="00D571B9" w:rsidRPr="00D571B9">
        <w:rPr>
          <w:rFonts w:ascii="Sylfaen" w:hAnsi="Sylfaen"/>
          <w:sz w:val="24"/>
          <w:szCs w:val="24"/>
          <w:lang w:val="hy-AM"/>
        </w:rPr>
        <w:t>ն</w:t>
      </w:r>
      <w:r w:rsidRPr="002A24FF">
        <w:rPr>
          <w:rFonts w:ascii="Sylfaen" w:hAnsi="Sylfaen"/>
          <w:sz w:val="24"/>
          <w:szCs w:val="24"/>
          <w:lang w:val="hy-AM"/>
        </w:rPr>
        <w:t>տեգրալային արդյունքը դառնում և հետագայում էլ մնում է ոչ բացասական:Նախագծի արդյունքները և ծախսերը կարելի է հաշվարկել ինչպես դիսկոնտի կիրառմամբ, այնպես էլ առանց դրա: Հետևաբար կստացվեն հետգնման երկու տարբեր ժամանակահատվածներ, որոնցից առաջինը ավելի լայն գործնական կիրառություն ունի: Ընդհանրապես հետգնման ժամկետի հաշվարկման ագլորիթմը կախված է ներդրումներից կանխատեսվող եկամուտներ</w:t>
      </w:r>
      <w:r w:rsidR="008853E3">
        <w:rPr>
          <w:rFonts w:ascii="Sylfaen" w:hAnsi="Sylfaen"/>
          <w:sz w:val="24"/>
          <w:szCs w:val="24"/>
          <w:lang w:val="hy-AM"/>
        </w:rPr>
        <w:t>ի բաշխման հավասարաչափությունից:</w:t>
      </w:r>
      <w:r w:rsidRPr="002A24FF">
        <w:rPr>
          <w:rFonts w:ascii="Sylfaen" w:hAnsi="Sylfaen"/>
          <w:sz w:val="24"/>
          <w:szCs w:val="24"/>
          <w:lang w:val="hy-AM"/>
        </w:rPr>
        <w:t>Եթե եկամուտն ըստ տարիների բաշխվում է հավասարաչափ, ապա հետգնման ժամկետը հաշվարկվում է միաժամանակյա ծախսերը բաժանելով դրանով պայամանավորված տարեկան եկամտի մեծության վրա: Եթե եկամուտը ըստ տարիների բաշխվում է անհավասարաչափ, ապա</w:t>
      </w:r>
      <w:r w:rsidR="008853E3">
        <w:rPr>
          <w:rFonts w:ascii="Sylfaen" w:hAnsi="Sylfaen"/>
          <w:sz w:val="24"/>
          <w:szCs w:val="24"/>
          <w:lang w:val="hy-AM"/>
        </w:rPr>
        <w:t xml:space="preserve"> հետգնման ժամկետը հաշվարկվում է</w:t>
      </w:r>
      <w:r w:rsidRPr="002A24FF">
        <w:rPr>
          <w:rFonts w:ascii="Sylfaen" w:hAnsi="Sylfaen"/>
          <w:sz w:val="24"/>
          <w:szCs w:val="24"/>
          <w:lang w:val="hy-AM"/>
        </w:rPr>
        <w:t>տարիների թվի ուղղակի հաշվարկումով, որի ընթացքում ներդրումները կմարվեն կուտակային եկամուտներով:</w:t>
      </w:r>
    </w:p>
    <w:p w:rsidR="001476E9" w:rsidRPr="00027105" w:rsidRDefault="001476E9" w:rsidP="004E26E3">
      <w:pPr>
        <w:pStyle w:val="20"/>
        <w:shd w:val="clear" w:color="auto" w:fill="auto"/>
        <w:tabs>
          <w:tab w:val="left" w:pos="426"/>
        </w:tabs>
        <w:spacing w:line="288" w:lineRule="auto"/>
        <w:ind w:left="426" w:firstLine="567"/>
        <w:contextualSpacing/>
        <w:jc w:val="center"/>
        <w:rPr>
          <w:rFonts w:ascii="Sylfaen" w:hAnsi="Sylfaen"/>
          <w:sz w:val="24"/>
          <w:szCs w:val="32"/>
          <w:lang w:val="hy-AM" w:bidi="en-US"/>
        </w:rPr>
      </w:pPr>
    </w:p>
    <w:p w:rsidR="002A24FF" w:rsidRPr="0020077E" w:rsidRDefault="002A24FF" w:rsidP="004E26E3">
      <w:pPr>
        <w:pStyle w:val="20"/>
        <w:shd w:val="clear" w:color="auto" w:fill="auto"/>
        <w:tabs>
          <w:tab w:val="left" w:pos="426"/>
        </w:tabs>
        <w:spacing w:line="288" w:lineRule="auto"/>
        <w:ind w:left="426" w:firstLine="567"/>
        <w:contextualSpacing/>
        <w:jc w:val="center"/>
        <w:rPr>
          <w:rFonts w:ascii="Sylfaen" w:hAnsi="Sylfaen"/>
          <w:sz w:val="18"/>
          <w:szCs w:val="24"/>
          <w:lang w:val="hy-AM"/>
        </w:rPr>
      </w:pPr>
      <w:r w:rsidRPr="0020077E">
        <w:rPr>
          <w:rFonts w:ascii="Sylfaen" w:hAnsi="Sylfaen"/>
          <w:sz w:val="28"/>
          <w:szCs w:val="32"/>
          <w:lang w:val="hy-AM" w:bidi="en-US"/>
        </w:rPr>
        <w:t xml:space="preserve">PP </w:t>
      </w:r>
      <w:r w:rsidRPr="0020077E">
        <w:rPr>
          <w:rFonts w:ascii="Sylfaen" w:hAnsi="Sylfaen"/>
          <w:sz w:val="28"/>
          <w:szCs w:val="32"/>
          <w:lang w:val="hy-AM"/>
        </w:rPr>
        <w:t>=</w:t>
      </w:r>
      <w:r w:rsidR="00C776CC" w:rsidRPr="009E1F12">
        <w:rPr>
          <w:rFonts w:ascii="Sylfaen" w:hAnsi="Sylfaen"/>
          <w:sz w:val="32"/>
          <w:szCs w:val="32"/>
          <w:lang w:val="hy-AM"/>
        </w:rPr>
        <w:t>ո</w:t>
      </w:r>
      <w:r w:rsidRPr="0020077E">
        <w:rPr>
          <w:rFonts w:ascii="Sylfaen" w:hAnsi="Sylfaen"/>
          <w:sz w:val="24"/>
          <w:szCs w:val="24"/>
          <w:lang w:val="hy-AM" w:bidi="en-US"/>
        </w:rPr>
        <w:t xml:space="preserve">min </w:t>
      </w:r>
      <w:r w:rsidR="00C776CC" w:rsidRPr="0020077E">
        <w:rPr>
          <w:rFonts w:ascii="Sylfaen" w:hAnsi="Sylfaen"/>
          <w:sz w:val="24"/>
          <w:szCs w:val="24"/>
          <w:lang w:val="hy-AM" w:bidi="en-US"/>
        </w:rPr>
        <w:t xml:space="preserve">, </w:t>
      </w:r>
      <w:r w:rsidRPr="0020077E">
        <w:rPr>
          <w:rFonts w:ascii="Sylfaen" w:hAnsi="Sylfaen"/>
          <w:sz w:val="24"/>
          <w:szCs w:val="24"/>
          <w:lang w:val="hy-AM"/>
        </w:rPr>
        <w:t xml:space="preserve">որի դեպքում </w:t>
      </w:r>
      <w:r w:rsidRPr="0020077E">
        <w:rPr>
          <w:rFonts w:ascii="Sylfaen" w:hAnsi="Sylfaen"/>
          <w:sz w:val="28"/>
          <w:szCs w:val="28"/>
          <w:lang w:val="hy-AM" w:bidi="en-US"/>
        </w:rPr>
        <w:t>CF</w:t>
      </w:r>
      <w:r w:rsidRPr="0020077E">
        <w:rPr>
          <w:rFonts w:ascii="Sylfaen" w:hAnsi="Sylfaen"/>
          <w:sz w:val="24"/>
          <w:szCs w:val="24"/>
          <w:lang w:val="hy-AM" w:bidi="en-US"/>
        </w:rPr>
        <w:t xml:space="preserve">t </w:t>
      </w:r>
      <w:r w:rsidRPr="0020077E">
        <w:rPr>
          <w:rFonts w:ascii="Sylfaen" w:hAnsi="Sylfaen"/>
          <w:sz w:val="24"/>
          <w:szCs w:val="24"/>
          <w:lang w:val="hy-AM"/>
        </w:rPr>
        <w:t>≥</w:t>
      </w:r>
      <w:r w:rsidRPr="0020077E">
        <w:rPr>
          <w:rFonts w:ascii="Sylfaen" w:hAnsi="Sylfaen"/>
          <w:sz w:val="28"/>
          <w:szCs w:val="24"/>
          <w:lang w:val="hy-AM"/>
        </w:rPr>
        <w:t>I</w:t>
      </w:r>
      <w:r w:rsidR="00C776CC" w:rsidRPr="0020077E">
        <w:rPr>
          <w:rFonts w:ascii="Sylfaen" w:hAnsi="Sylfaen"/>
          <w:sz w:val="16"/>
          <w:szCs w:val="24"/>
          <w:lang w:val="hy-AM"/>
        </w:rPr>
        <w:t>0</w:t>
      </w:r>
    </w:p>
    <w:p w:rsidR="002A24FF" w:rsidRPr="00C776CC"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C776CC">
        <w:rPr>
          <w:rFonts w:ascii="Sylfaen" w:hAnsi="Sylfaen"/>
          <w:sz w:val="24"/>
          <w:szCs w:val="24"/>
          <w:lang w:val="hy-AM"/>
        </w:rPr>
        <w:lastRenderedPageBreak/>
        <w:t>Որտեղ`</w:t>
      </w:r>
      <w:r w:rsidR="00C776CC" w:rsidRPr="00C776CC">
        <w:rPr>
          <w:rFonts w:ascii="Sylfaen" w:hAnsi="Sylfaen"/>
          <w:sz w:val="24"/>
          <w:szCs w:val="24"/>
          <w:lang w:val="hy-AM" w:bidi="en-US"/>
        </w:rPr>
        <w:t>CF</w:t>
      </w:r>
      <w:r w:rsidR="00C776CC" w:rsidRPr="00C776CC">
        <w:rPr>
          <w:rFonts w:ascii="Sylfaen" w:hAnsi="Sylfaen"/>
          <w:szCs w:val="24"/>
          <w:lang w:val="hy-AM" w:bidi="en-US"/>
        </w:rPr>
        <w:t xml:space="preserve">t </w:t>
      </w:r>
      <w:r w:rsidRPr="00C776CC">
        <w:rPr>
          <w:rFonts w:ascii="Sylfaen" w:hAnsi="Sylfaen"/>
          <w:sz w:val="24"/>
          <w:szCs w:val="24"/>
          <w:lang w:val="hy-AM"/>
        </w:rPr>
        <w:t>- ներկա դրամական հոսք</w:t>
      </w:r>
      <w:r w:rsidR="00C776CC" w:rsidRPr="00C776CC">
        <w:rPr>
          <w:rFonts w:ascii="Sylfaen" w:hAnsi="Sylfaen"/>
          <w:sz w:val="24"/>
          <w:szCs w:val="24"/>
          <w:lang w:val="hy-AM"/>
        </w:rPr>
        <w:t>եր</w:t>
      </w:r>
      <w:r w:rsidRPr="00C776CC">
        <w:rPr>
          <w:rFonts w:ascii="Sylfaen" w:hAnsi="Sylfaen"/>
          <w:sz w:val="24"/>
          <w:szCs w:val="24"/>
          <w:lang w:val="hy-AM"/>
        </w:rPr>
        <w:t>ի միջին տարեկան մեծությունն է</w:t>
      </w:r>
      <w:r w:rsidR="00C776CC" w:rsidRPr="00C776CC">
        <w:rPr>
          <w:rFonts w:ascii="Sylfaen" w:hAnsi="Sylfaen"/>
          <w:sz w:val="24"/>
          <w:szCs w:val="24"/>
          <w:lang w:val="hy-AM"/>
        </w:rPr>
        <w:t>,</w:t>
      </w:r>
    </w:p>
    <w:p w:rsidR="00C776CC" w:rsidRPr="007621E6" w:rsidRDefault="00C776CC" w:rsidP="004E26E3">
      <w:pPr>
        <w:pStyle w:val="20"/>
        <w:shd w:val="clear" w:color="auto" w:fill="auto"/>
        <w:tabs>
          <w:tab w:val="left" w:pos="426"/>
        </w:tabs>
        <w:spacing w:line="288" w:lineRule="auto"/>
        <w:ind w:left="426" w:firstLine="567"/>
        <w:contextualSpacing/>
        <w:jc w:val="left"/>
        <w:rPr>
          <w:rFonts w:ascii="Sylfaen" w:hAnsi="Sylfaen"/>
          <w:sz w:val="24"/>
          <w:szCs w:val="24"/>
          <w:lang w:val="hy-AM"/>
        </w:rPr>
      </w:pPr>
      <w:r w:rsidRPr="00C776CC">
        <w:rPr>
          <w:rFonts w:ascii="Sylfaen" w:hAnsi="Sylfaen"/>
          <w:sz w:val="24"/>
          <w:szCs w:val="24"/>
          <w:lang w:val="hy-AM"/>
        </w:rPr>
        <w:t>I</w:t>
      </w:r>
      <w:r w:rsidRPr="00C776CC">
        <w:rPr>
          <w:rFonts w:ascii="Sylfaen" w:hAnsi="Sylfaen"/>
          <w:sz w:val="12"/>
          <w:szCs w:val="24"/>
          <w:lang w:val="hy-AM"/>
        </w:rPr>
        <w:t>0</w:t>
      </w:r>
      <w:r w:rsidRPr="00C776CC">
        <w:rPr>
          <w:rFonts w:ascii="Sylfaen" w:hAnsi="Sylfaen"/>
          <w:sz w:val="24"/>
          <w:szCs w:val="24"/>
          <w:lang w:val="hy-AM"/>
        </w:rPr>
        <w:t xml:space="preserve">  - ս</w:t>
      </w:r>
      <w:r w:rsidRPr="007621E6">
        <w:rPr>
          <w:rFonts w:ascii="Sylfaen" w:hAnsi="Sylfaen"/>
          <w:sz w:val="24"/>
          <w:szCs w:val="24"/>
          <w:lang w:val="hy-AM"/>
        </w:rPr>
        <w:t>կզբնական ծախսերը</w:t>
      </w:r>
    </w:p>
    <w:p w:rsidR="002A24FF" w:rsidRPr="00C776CC"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C776CC">
        <w:rPr>
          <w:rFonts w:ascii="Sylfaen" w:hAnsi="Sylfaen"/>
          <w:sz w:val="24"/>
          <w:szCs w:val="24"/>
          <w:lang w:val="hy-AM"/>
        </w:rPr>
        <w:t xml:space="preserve">ո - տարիների թիվը: </w:t>
      </w:r>
    </w:p>
    <w:p w:rsidR="001476E9" w:rsidRPr="00B93C1F" w:rsidRDefault="001476E9"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2A24FF" w:rsidRPr="002A24FF"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2A24FF">
        <w:rPr>
          <w:rFonts w:ascii="Sylfaen" w:hAnsi="Sylfaen"/>
          <w:sz w:val="24"/>
          <w:szCs w:val="24"/>
          <w:lang w:val="hy-AM"/>
        </w:rPr>
        <w:t>Ինչպես երևում է, ներդրումների հետգնման ժամկետի ցուցանիշը պարզ է հաշվարկվում, բայց ո</w:t>
      </w:r>
      <w:r w:rsidR="00F46EFA">
        <w:rPr>
          <w:rFonts w:ascii="Sylfaen" w:hAnsi="Sylfaen"/>
          <w:sz w:val="24"/>
          <w:szCs w:val="24"/>
          <w:lang w:val="hy-AM"/>
        </w:rPr>
        <w:t>ւնի մի շարք թերություններ</w:t>
      </w:r>
      <w:r w:rsidR="00F46EFA" w:rsidRPr="00F46EFA">
        <w:rPr>
          <w:rFonts w:ascii="Sylfaen" w:hAnsi="Sylfaen"/>
          <w:sz w:val="24"/>
          <w:szCs w:val="24"/>
          <w:lang w:val="hy-AM"/>
        </w:rPr>
        <w:t>`</w:t>
      </w:r>
    </w:p>
    <w:p w:rsidR="002A24FF" w:rsidRPr="002A24FF" w:rsidRDefault="002A24FF" w:rsidP="004E26E3">
      <w:pPr>
        <w:pStyle w:val="20"/>
        <w:numPr>
          <w:ilvl w:val="0"/>
          <w:numId w:val="14"/>
        </w:numPr>
        <w:shd w:val="clear" w:color="auto" w:fill="auto"/>
        <w:tabs>
          <w:tab w:val="left" w:pos="426"/>
        </w:tabs>
        <w:spacing w:line="288" w:lineRule="auto"/>
        <w:ind w:left="426" w:firstLine="567"/>
        <w:contextualSpacing/>
        <w:rPr>
          <w:rFonts w:ascii="Sylfaen" w:hAnsi="Sylfaen"/>
          <w:sz w:val="24"/>
          <w:szCs w:val="24"/>
          <w:lang w:val="hy-AM"/>
        </w:rPr>
      </w:pPr>
      <w:r w:rsidRPr="002A24FF">
        <w:rPr>
          <w:rFonts w:ascii="Sylfaen" w:hAnsi="Sylfaen"/>
          <w:sz w:val="24"/>
          <w:szCs w:val="24"/>
          <w:lang w:val="hy-AM"/>
        </w:rPr>
        <w:t>հաշվի չի առնում վերջին ժամանակաշրջանների եկամուտների ազդեցությունը,</w:t>
      </w:r>
    </w:p>
    <w:p w:rsidR="002A24FF" w:rsidRPr="002A24FF" w:rsidRDefault="002A24FF" w:rsidP="004E26E3">
      <w:pPr>
        <w:pStyle w:val="20"/>
        <w:numPr>
          <w:ilvl w:val="0"/>
          <w:numId w:val="14"/>
        </w:numPr>
        <w:shd w:val="clear" w:color="auto" w:fill="auto"/>
        <w:tabs>
          <w:tab w:val="left" w:pos="426"/>
        </w:tabs>
        <w:spacing w:line="288" w:lineRule="auto"/>
        <w:ind w:left="426" w:firstLine="567"/>
        <w:contextualSpacing/>
        <w:rPr>
          <w:rFonts w:ascii="Sylfaen" w:hAnsi="Sylfaen"/>
          <w:sz w:val="24"/>
          <w:szCs w:val="24"/>
          <w:lang w:val="hy-AM"/>
        </w:rPr>
      </w:pPr>
      <w:r w:rsidRPr="002A24FF">
        <w:rPr>
          <w:rFonts w:ascii="Sylfaen" w:hAnsi="Sylfaen"/>
          <w:sz w:val="24"/>
          <w:szCs w:val="24"/>
          <w:lang w:val="hy-AM"/>
        </w:rPr>
        <w:t>եթե հետգնման ժամկետի հաշվարկման ժամանակ օգտագործվեն չդիսկոնտավորված մեծությունները, ապա չի երևա հավասար գումարով կուտակային եկամուտների, բայց ըստ տարիների տարբեր բաշխումներով նախագծերի տարբերությունը:</w:t>
      </w:r>
    </w:p>
    <w:p w:rsidR="00D571B9" w:rsidRPr="00B310D6"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2A24FF">
        <w:rPr>
          <w:rFonts w:ascii="Sylfaen" w:hAnsi="Sylfaen"/>
          <w:sz w:val="24"/>
          <w:szCs w:val="24"/>
          <w:lang w:val="hy-AM"/>
        </w:rPr>
        <w:t xml:space="preserve">Այդ թերությունից խուսափելու համար ավելի ճիշտ կլինի հետգնման ժամկետը որոշել ինչպես եկամուտների, այնպես էլ ներդրումների դիսկոնտավորված մեծությունների հիման վրա: </w:t>
      </w:r>
      <w:r w:rsidR="00D571B9" w:rsidRPr="00D571B9">
        <w:rPr>
          <w:rFonts w:ascii="Sylfaen" w:hAnsi="Sylfaen"/>
          <w:sz w:val="24"/>
          <w:szCs w:val="24"/>
          <w:lang w:val="hy-AM"/>
        </w:rPr>
        <w:t>Հետգնման</w:t>
      </w:r>
      <w:r w:rsidR="00D571B9" w:rsidRPr="002A24FF">
        <w:rPr>
          <w:rFonts w:ascii="Sylfaen" w:hAnsi="Sylfaen"/>
          <w:sz w:val="24"/>
          <w:szCs w:val="24"/>
          <w:lang w:val="hy-AM"/>
        </w:rPr>
        <w:t xml:space="preserve"> մեթոդի էությունը նրանում</w:t>
      </w:r>
      <w:r w:rsidR="00277547" w:rsidRPr="002A24FF">
        <w:rPr>
          <w:rFonts w:ascii="Sylfaen" w:hAnsi="Sylfaen"/>
          <w:sz w:val="24"/>
          <w:szCs w:val="24"/>
          <w:lang w:val="hy-AM"/>
        </w:rPr>
        <w:t>է</w:t>
      </w:r>
      <w:r w:rsidR="00D571B9" w:rsidRPr="002A24FF">
        <w:rPr>
          <w:rFonts w:ascii="Sylfaen" w:hAnsi="Sylfaen"/>
          <w:sz w:val="24"/>
          <w:szCs w:val="24"/>
          <w:lang w:val="hy-AM"/>
        </w:rPr>
        <w:t>, որ ինչքան արագ են ստացվում ներդրված միջոցների դիմաց դրամական մուտքերը, այնքան արագ է հատուցվում ներդրված սկզբնական գումարը և այնքան մեծ է տվյալ նախագծի նկատմամբ վստահելիության արժեքը:</w:t>
      </w:r>
      <w:r w:rsidR="00D571B9" w:rsidRPr="00FB69C6">
        <w:rPr>
          <w:rFonts w:ascii="Sylfaen" w:hAnsi="Sylfaen"/>
          <w:sz w:val="24"/>
          <w:szCs w:val="24"/>
          <w:lang w:val="hy-AM"/>
        </w:rPr>
        <w:t>Հ</w:t>
      </w:r>
      <w:r w:rsidR="00D571B9" w:rsidRPr="002A24FF">
        <w:rPr>
          <w:rFonts w:ascii="Sylfaen" w:hAnsi="Sylfaen"/>
          <w:sz w:val="24"/>
          <w:szCs w:val="24"/>
          <w:lang w:val="hy-AM"/>
        </w:rPr>
        <w:t>ամաձայն այս մեթոդի ներդրումային ծրագիրն ընդո</w:t>
      </w:r>
      <w:r w:rsidR="00D571B9">
        <w:rPr>
          <w:rFonts w:ascii="Sylfaen" w:hAnsi="Sylfaen"/>
          <w:sz w:val="24"/>
          <w:szCs w:val="24"/>
          <w:lang w:val="hy-AM"/>
        </w:rPr>
        <w:t>ւնվում կամ մերժվում են</w:t>
      </w:r>
      <w:r w:rsidR="00D571B9" w:rsidRPr="00FB69C6">
        <w:rPr>
          <w:rFonts w:ascii="Sylfaen" w:hAnsi="Sylfaen"/>
          <w:sz w:val="24"/>
          <w:szCs w:val="24"/>
          <w:lang w:val="hy-AM"/>
        </w:rPr>
        <w:t xml:space="preserve">` </w:t>
      </w:r>
      <w:r w:rsidR="00D571B9" w:rsidRPr="002A24FF">
        <w:rPr>
          <w:rFonts w:ascii="Sylfaen" w:hAnsi="Sylfaen"/>
          <w:sz w:val="24"/>
          <w:szCs w:val="24"/>
          <w:lang w:val="hy-AM"/>
        </w:rPr>
        <w:t>ելնելով նախատեսված ժամանակահատվածում սկզբնական ներդրված գումարի հետգնման հնարավորությունից: Եթե հետգնման սպասվող ժամանակահատվածը ավելի փոքր է, քան ներդրողի համար ցանկալի ժամանակահատվածը, ապա ներդրումը ճանաչվում է արդյունավետ և շահավետ, հակառակ դեպքում</w:t>
      </w:r>
      <w:r w:rsidR="00D571B9" w:rsidRPr="00D571B9">
        <w:rPr>
          <w:rFonts w:ascii="Sylfaen" w:hAnsi="Sylfaen"/>
          <w:sz w:val="24"/>
          <w:szCs w:val="24"/>
          <w:lang w:val="hy-AM"/>
        </w:rPr>
        <w:t>`</w:t>
      </w:r>
      <w:r w:rsidR="00D571B9" w:rsidRPr="002A24FF">
        <w:rPr>
          <w:rFonts w:ascii="Sylfaen" w:hAnsi="Sylfaen"/>
          <w:sz w:val="24"/>
          <w:szCs w:val="24"/>
          <w:lang w:val="hy-AM"/>
        </w:rPr>
        <w:t xml:space="preserve"> անա</w:t>
      </w:r>
      <w:r w:rsidR="00D571B9">
        <w:rPr>
          <w:rFonts w:ascii="Sylfaen" w:hAnsi="Sylfaen"/>
          <w:sz w:val="24"/>
          <w:szCs w:val="24"/>
          <w:lang w:val="hy-AM"/>
        </w:rPr>
        <w:t>րդյունավետ: Այս մեթոդը լավ է նա</w:t>
      </w:r>
      <w:r w:rsidR="00D571B9" w:rsidRPr="00274BA0">
        <w:rPr>
          <w:rFonts w:ascii="Sylfaen" w:hAnsi="Sylfaen"/>
          <w:sz w:val="24"/>
          <w:szCs w:val="24"/>
          <w:lang w:val="hy-AM"/>
        </w:rPr>
        <w:t>և</w:t>
      </w:r>
      <w:r w:rsidR="00F46EFA">
        <w:rPr>
          <w:rFonts w:ascii="Sylfaen" w:hAnsi="Sylfaen"/>
          <w:sz w:val="24"/>
          <w:szCs w:val="24"/>
          <w:lang w:val="hy-AM"/>
        </w:rPr>
        <w:t xml:space="preserve"> այն </w:t>
      </w:r>
      <w:r w:rsidR="00F46EFA" w:rsidRPr="00F46EFA">
        <w:rPr>
          <w:rFonts w:ascii="Sylfaen" w:hAnsi="Sylfaen"/>
          <w:sz w:val="24"/>
          <w:szCs w:val="24"/>
          <w:lang w:val="hy-AM"/>
        </w:rPr>
        <w:t>դեպք</w:t>
      </w:r>
      <w:r w:rsidR="00D571B9" w:rsidRPr="002A24FF">
        <w:rPr>
          <w:rFonts w:ascii="Sylfaen" w:hAnsi="Sylfaen"/>
          <w:sz w:val="24"/>
          <w:szCs w:val="24"/>
          <w:lang w:val="hy-AM"/>
        </w:rPr>
        <w:t>ում, երբ ներդրումները կապված են բարձր աստիճանի ռիսկի հետ: Դրա համար էլ որքան կարճ է հետգնման ժամկետը, այնքան քիչ ռիսկային է նախագիծը: Այդպիսի իրադրությունը բնորոշ է այնպիսի ճյուղերի կամ գործունեության տեսակների համար, որոնց հատուկ է արա</w:t>
      </w:r>
      <w:r w:rsidR="0020077E">
        <w:rPr>
          <w:rFonts w:ascii="Sylfaen" w:hAnsi="Sylfaen"/>
          <w:sz w:val="24"/>
          <w:szCs w:val="24"/>
          <w:lang w:val="hy-AM"/>
        </w:rPr>
        <w:t>գ տեխնոլոգիական փոփոխություններ</w:t>
      </w:r>
      <w:r w:rsidR="0020077E" w:rsidRPr="0020077E">
        <w:rPr>
          <w:rFonts w:ascii="Sylfaen" w:hAnsi="Sylfaen"/>
          <w:sz w:val="24"/>
          <w:szCs w:val="24"/>
          <w:lang w:val="hy-AM"/>
        </w:rPr>
        <w:t>ը:</w:t>
      </w:r>
      <w:r w:rsidR="00D571B9" w:rsidRPr="002A24FF">
        <w:rPr>
          <w:rFonts w:ascii="Sylfaen" w:hAnsi="Sylfaen"/>
          <w:sz w:val="24"/>
          <w:szCs w:val="24"/>
          <w:lang w:val="hy-AM"/>
        </w:rPr>
        <w:t>Ուստի, հաշվի առնելով, որ երկարաժամկետ նախագծերի համար կանխատեսումների ճշտությունը դրսևորվում է ավելի մեծ շեղումներ, մենեջերը կարող է միանգամից մերժել նախատեսված ժամկետներում չտեղավորվող նախագծերը:</w:t>
      </w:r>
    </w:p>
    <w:p w:rsidR="0020077E" w:rsidRPr="00B310D6" w:rsidRDefault="0020077E"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2A24FF" w:rsidRPr="00726D0B" w:rsidRDefault="00D571B9" w:rsidP="004E26E3">
      <w:pPr>
        <w:pStyle w:val="20"/>
        <w:numPr>
          <w:ilvl w:val="0"/>
          <w:numId w:val="71"/>
        </w:numPr>
        <w:shd w:val="clear" w:color="auto" w:fill="auto"/>
        <w:tabs>
          <w:tab w:val="left" w:pos="426"/>
        </w:tabs>
        <w:spacing w:line="288" w:lineRule="auto"/>
        <w:ind w:left="426" w:firstLine="567"/>
        <w:contextualSpacing/>
        <w:rPr>
          <w:rFonts w:ascii="Sylfaen" w:hAnsi="Sylfaen"/>
          <w:sz w:val="24"/>
          <w:szCs w:val="24"/>
          <w:lang w:val="hy-AM"/>
        </w:rPr>
      </w:pPr>
      <w:r w:rsidRPr="00274BA0">
        <w:rPr>
          <w:rFonts w:ascii="Sylfaen" w:hAnsi="Sylfaen"/>
          <w:b/>
          <w:sz w:val="24"/>
          <w:szCs w:val="24"/>
          <w:lang w:val="hy-AM" w:bidi="en-US"/>
        </w:rPr>
        <w:t>DPP</w:t>
      </w:r>
      <w:r w:rsidR="002E3DD4">
        <w:rPr>
          <w:rFonts w:ascii="Sylfaen" w:hAnsi="Sylfaen"/>
          <w:sz w:val="24"/>
          <w:szCs w:val="24"/>
          <w:lang w:val="hy-AM" w:bidi="en-US"/>
        </w:rPr>
        <w:t>(</w:t>
      </w:r>
      <w:r w:rsidR="00A7635C">
        <w:rPr>
          <w:rFonts w:ascii="Sylfaen" w:hAnsi="Sylfaen"/>
          <w:sz w:val="24"/>
          <w:szCs w:val="24"/>
          <w:lang w:val="hy-AM" w:bidi="en-US"/>
        </w:rPr>
        <w:t>Discounted</w:t>
      </w:r>
      <w:r w:rsidR="00A7635C" w:rsidRPr="002A24FF">
        <w:rPr>
          <w:rFonts w:ascii="Sylfaen" w:hAnsi="Sylfaen"/>
          <w:sz w:val="24"/>
          <w:szCs w:val="24"/>
          <w:lang w:val="hy-AM" w:bidi="en-US"/>
        </w:rPr>
        <w:t>payback period</w:t>
      </w:r>
      <w:r w:rsidR="002E3DD4">
        <w:rPr>
          <w:rFonts w:ascii="Sylfaen" w:hAnsi="Sylfaen"/>
          <w:sz w:val="24"/>
          <w:szCs w:val="24"/>
          <w:lang w:val="hy-AM" w:bidi="en-US"/>
        </w:rPr>
        <w:t>)</w:t>
      </w:r>
      <w:r w:rsidR="00A7635C" w:rsidRPr="00B310D6">
        <w:rPr>
          <w:rFonts w:ascii="Sylfaen" w:hAnsi="Sylfaen"/>
          <w:sz w:val="24"/>
          <w:szCs w:val="24"/>
          <w:lang w:val="hy-AM" w:bidi="en-US"/>
        </w:rPr>
        <w:t xml:space="preserve"> -</w:t>
      </w:r>
      <w:r w:rsidR="002A24FF" w:rsidRPr="002A24FF">
        <w:rPr>
          <w:rFonts w:ascii="Sylfaen" w:hAnsi="Sylfaen"/>
          <w:sz w:val="24"/>
          <w:szCs w:val="24"/>
          <w:lang w:val="hy-AM"/>
        </w:rPr>
        <w:t>Ներդրումների դիսկոնտավորված հետգնման ժամկետի որոշման մեթոդը գրեթե նույնն է, ինչ նախորդը, սակայն այս դեպքում հաշվի են առնվում ժամանակի տարբեր պահերին ստեղծվող դրամական հոսք</w:t>
      </w:r>
      <w:r w:rsidR="004A205F">
        <w:rPr>
          <w:rFonts w:ascii="Sylfaen" w:hAnsi="Sylfaen"/>
          <w:sz w:val="24"/>
          <w:szCs w:val="24"/>
          <w:lang w:val="hy-AM"/>
        </w:rPr>
        <w:t>երի արժեքների տարբերությունները</w:t>
      </w:r>
      <w:r w:rsidR="004A205F" w:rsidRPr="004A205F">
        <w:rPr>
          <w:rFonts w:ascii="Sylfaen" w:hAnsi="Sylfaen"/>
          <w:sz w:val="24"/>
          <w:szCs w:val="24"/>
          <w:lang w:val="hy-AM"/>
        </w:rPr>
        <w:t>.</w:t>
      </w:r>
    </w:p>
    <w:p w:rsidR="002A24FF" w:rsidRPr="00942B0C" w:rsidRDefault="002A24FF" w:rsidP="004E26E3">
      <w:pPr>
        <w:pStyle w:val="20"/>
        <w:shd w:val="clear" w:color="auto" w:fill="auto"/>
        <w:tabs>
          <w:tab w:val="left" w:pos="426"/>
        </w:tabs>
        <w:spacing w:line="288" w:lineRule="auto"/>
        <w:ind w:left="426" w:firstLine="567"/>
        <w:contextualSpacing/>
        <w:jc w:val="center"/>
        <w:rPr>
          <w:rStyle w:val="23pt"/>
          <w:rFonts w:ascii="Sylfaen" w:eastAsia="Tahoma" w:hAnsi="Sylfaen"/>
          <w:lang w:val="hy-AM"/>
        </w:rPr>
      </w:pPr>
      <w:r w:rsidRPr="00942B0C">
        <w:rPr>
          <w:rFonts w:ascii="Sylfaen" w:hAnsi="Sylfaen"/>
          <w:sz w:val="24"/>
          <w:szCs w:val="24"/>
          <w:lang w:val="hy-AM" w:bidi="en-US"/>
        </w:rPr>
        <w:t xml:space="preserve">DPP=min </w:t>
      </w:r>
      <w:r w:rsidRPr="00942B0C">
        <w:rPr>
          <w:rFonts w:ascii="Sylfaen" w:hAnsi="Sylfaen"/>
          <w:sz w:val="24"/>
          <w:szCs w:val="24"/>
          <w:lang w:val="hy-AM"/>
        </w:rPr>
        <w:t xml:space="preserve">ո, որի դեպքում </w:t>
      </w:r>
      <w:r w:rsidRPr="00942B0C">
        <w:rPr>
          <w:rFonts w:ascii="Sylfaen" w:hAnsi="Sylfaen"/>
          <w:sz w:val="24"/>
          <w:szCs w:val="24"/>
          <w:lang w:val="hy-AM" w:bidi="en-US"/>
        </w:rPr>
        <w:t xml:space="preserve">CFt </w:t>
      </w:r>
      <w:r w:rsidRPr="00942B0C">
        <w:rPr>
          <w:rStyle w:val="23pt"/>
          <w:rFonts w:ascii="Sylfaen" w:eastAsia="Tahoma" w:hAnsi="Sylfaen"/>
          <w:lang w:val="hy-AM"/>
        </w:rPr>
        <w:t>/(l-r)≥l</w:t>
      </w:r>
    </w:p>
    <w:p w:rsidR="002A24FF" w:rsidRPr="001476E9"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2A24FF">
        <w:rPr>
          <w:rFonts w:ascii="Sylfaen" w:hAnsi="Sylfaen"/>
          <w:sz w:val="24"/>
          <w:szCs w:val="24"/>
          <w:lang w:val="hy-AM"/>
        </w:rPr>
        <w:t xml:space="preserve">Ելնելով վերոնշյալ բանաձևից` կարելի է </w:t>
      </w:r>
      <w:r w:rsidRPr="002A24FF">
        <w:rPr>
          <w:rFonts w:ascii="Sylfaen" w:hAnsi="Sylfaen"/>
          <w:sz w:val="24"/>
          <w:szCs w:val="24"/>
          <w:lang w:val="hy-AM" w:bidi="en-US"/>
        </w:rPr>
        <w:t>DPP</w:t>
      </w:r>
      <w:r w:rsidRPr="002A24FF">
        <w:rPr>
          <w:rFonts w:ascii="Sylfaen" w:hAnsi="Sylfaen"/>
          <w:sz w:val="24"/>
          <w:szCs w:val="24"/>
          <w:lang w:val="hy-AM"/>
        </w:rPr>
        <w:t xml:space="preserve">-ի որոշման պայմանը ձևավորել որպես ժամանակի այն պահի որոշում, երբ նախագծի իրագործման արդյունքում ստացվող եկամուտների ներկա արժեքը կհավասարվի ներդրումային ծախսերի ծավալի հետ: Կարևոր է նշել այն փաստը, որ մշտապես </w:t>
      </w:r>
      <w:r w:rsidR="00FB69C6">
        <w:rPr>
          <w:rFonts w:ascii="Sylfaen" w:hAnsi="Sylfaen"/>
          <w:sz w:val="24"/>
          <w:szCs w:val="24"/>
          <w:lang w:val="hy-AM" w:bidi="en-US"/>
        </w:rPr>
        <w:t>DPP</w:t>
      </w:r>
      <w:r w:rsidRPr="002A24FF">
        <w:rPr>
          <w:rFonts w:ascii="Sylfaen" w:hAnsi="Sylfaen"/>
          <w:sz w:val="24"/>
          <w:szCs w:val="24"/>
          <w:lang w:val="hy-AM"/>
        </w:rPr>
        <w:t>&gt;</w:t>
      </w:r>
      <w:r w:rsidRPr="002A24FF">
        <w:rPr>
          <w:rFonts w:ascii="Sylfaen" w:hAnsi="Sylfaen"/>
          <w:sz w:val="24"/>
          <w:szCs w:val="24"/>
          <w:lang w:val="hy-AM" w:bidi="en-US"/>
        </w:rPr>
        <w:t xml:space="preserve">PP, </w:t>
      </w:r>
      <w:r w:rsidRPr="002A24FF">
        <w:rPr>
          <w:rFonts w:ascii="Sylfaen" w:hAnsi="Sylfaen"/>
          <w:sz w:val="24"/>
          <w:szCs w:val="24"/>
          <w:lang w:val="hy-AM"/>
        </w:rPr>
        <w:t xml:space="preserve">ընդ որումնախագիծը, որն </w:t>
      </w:r>
      <w:r w:rsidRPr="002A24FF">
        <w:rPr>
          <w:rFonts w:ascii="Sylfaen" w:hAnsi="Sylfaen"/>
          <w:sz w:val="24"/>
          <w:szCs w:val="24"/>
          <w:lang w:val="hy-AM"/>
        </w:rPr>
        <w:lastRenderedPageBreak/>
        <w:t xml:space="preserve">արդյունավետ, է ըստ </w:t>
      </w:r>
      <w:r w:rsidRPr="002A24FF">
        <w:rPr>
          <w:rFonts w:ascii="Sylfaen" w:hAnsi="Sylfaen"/>
          <w:sz w:val="24"/>
          <w:szCs w:val="24"/>
          <w:lang w:val="hy-AM" w:bidi="en-US"/>
        </w:rPr>
        <w:t xml:space="preserve">PP </w:t>
      </w:r>
      <w:r w:rsidRPr="002A24FF">
        <w:rPr>
          <w:rFonts w:ascii="Sylfaen" w:hAnsi="Sylfaen"/>
          <w:sz w:val="24"/>
          <w:szCs w:val="24"/>
          <w:lang w:val="hy-AM"/>
        </w:rPr>
        <w:t>ցուցանիշի, կա</w:t>
      </w:r>
      <w:r w:rsidR="00274BA0" w:rsidRPr="00274BA0">
        <w:rPr>
          <w:rFonts w:ascii="Sylfaen" w:hAnsi="Sylfaen"/>
          <w:sz w:val="24"/>
          <w:szCs w:val="24"/>
          <w:lang w:val="hy-AM"/>
        </w:rPr>
        <w:t>ր</w:t>
      </w:r>
      <w:r w:rsidRPr="002A24FF">
        <w:rPr>
          <w:rFonts w:ascii="Sylfaen" w:hAnsi="Sylfaen"/>
          <w:sz w:val="24"/>
          <w:szCs w:val="24"/>
          <w:lang w:val="hy-AM"/>
        </w:rPr>
        <w:t xml:space="preserve">ող է գնահատվել որպես անարդյունավետ ըստ </w:t>
      </w:r>
      <w:r w:rsidRPr="002A24FF">
        <w:rPr>
          <w:rFonts w:ascii="Sylfaen" w:hAnsi="Sylfaen"/>
          <w:sz w:val="24"/>
          <w:szCs w:val="24"/>
          <w:lang w:val="hy-AM" w:bidi="en-US"/>
        </w:rPr>
        <w:t>DPP</w:t>
      </w:r>
      <w:r w:rsidRPr="002A24FF">
        <w:rPr>
          <w:rFonts w:ascii="Sylfaen" w:hAnsi="Sylfaen"/>
          <w:sz w:val="24"/>
          <w:szCs w:val="24"/>
          <w:lang w:val="hy-AM"/>
        </w:rPr>
        <w:t>-ի:</w:t>
      </w:r>
    </w:p>
    <w:p w:rsidR="001476E9" w:rsidRPr="001476E9" w:rsidRDefault="001476E9"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A7635C" w:rsidRPr="00B310D6" w:rsidRDefault="0020077E" w:rsidP="004E26E3">
      <w:pPr>
        <w:pStyle w:val="20"/>
        <w:numPr>
          <w:ilvl w:val="0"/>
          <w:numId w:val="71"/>
        </w:numPr>
        <w:shd w:val="clear" w:color="auto" w:fill="auto"/>
        <w:tabs>
          <w:tab w:val="left" w:pos="426"/>
        </w:tabs>
        <w:spacing w:line="288" w:lineRule="auto"/>
        <w:ind w:left="426" w:firstLine="567"/>
        <w:contextualSpacing/>
        <w:rPr>
          <w:rFonts w:ascii="Sylfaen" w:hAnsi="Sylfaen"/>
          <w:sz w:val="24"/>
          <w:szCs w:val="24"/>
          <w:lang w:val="hy-AM"/>
        </w:rPr>
      </w:pPr>
      <w:r w:rsidRPr="00B310D6">
        <w:rPr>
          <w:rFonts w:ascii="Sylfaen" w:hAnsi="Sylfaen"/>
          <w:b/>
          <w:sz w:val="24"/>
          <w:szCs w:val="24"/>
          <w:lang w:val="hy-AM"/>
        </w:rPr>
        <w:t xml:space="preserve">ARR </w:t>
      </w:r>
      <w:r w:rsidR="002E3DD4" w:rsidRPr="002E3DD4">
        <w:rPr>
          <w:rFonts w:ascii="Sylfaen" w:hAnsi="Sylfaen"/>
          <w:sz w:val="24"/>
          <w:szCs w:val="24"/>
          <w:lang w:val="hy-AM"/>
        </w:rPr>
        <w:t>(</w:t>
      </w:r>
      <w:r w:rsidR="00A7635C" w:rsidRPr="00B310D6">
        <w:rPr>
          <w:rFonts w:ascii="Sylfaen" w:hAnsi="Sylfaen"/>
          <w:sz w:val="24"/>
          <w:szCs w:val="24"/>
          <w:lang w:val="hy-AM" w:bidi="en-US"/>
        </w:rPr>
        <w:t>Average rate of return</w:t>
      </w:r>
      <w:r w:rsidR="002E3DD4">
        <w:rPr>
          <w:rFonts w:ascii="Sylfaen" w:hAnsi="Sylfaen"/>
          <w:sz w:val="24"/>
          <w:szCs w:val="24"/>
          <w:lang w:val="hy-AM"/>
        </w:rPr>
        <w:t>)</w:t>
      </w:r>
      <w:r w:rsidR="002E3DD4" w:rsidRPr="002E3DD4">
        <w:rPr>
          <w:rFonts w:ascii="Sylfaen" w:hAnsi="Sylfaen"/>
          <w:sz w:val="24"/>
          <w:szCs w:val="24"/>
          <w:lang w:val="hy-AM"/>
        </w:rPr>
        <w:t xml:space="preserve"> -</w:t>
      </w:r>
      <w:r w:rsidRPr="00B310D6">
        <w:rPr>
          <w:rFonts w:ascii="Sylfaen" w:hAnsi="Sylfaen"/>
          <w:sz w:val="24"/>
          <w:szCs w:val="24"/>
          <w:lang w:val="hy-AM"/>
        </w:rPr>
        <w:t>Ներդրումների արդյունավետության գործակից</w:t>
      </w:r>
      <w:r w:rsidR="00F46EFA" w:rsidRPr="00F46EFA">
        <w:rPr>
          <w:rFonts w:ascii="Sylfaen" w:hAnsi="Sylfaen"/>
          <w:sz w:val="24"/>
          <w:szCs w:val="24"/>
          <w:lang w:val="hy-AM"/>
        </w:rPr>
        <w:t xml:space="preserve">,որն </w:t>
      </w:r>
      <w:r w:rsidR="00A7635C" w:rsidRPr="00B310D6">
        <w:rPr>
          <w:rFonts w:ascii="Sylfaen" w:hAnsi="Sylfaen"/>
          <w:sz w:val="24"/>
          <w:szCs w:val="24"/>
          <w:lang w:val="hy-AM"/>
        </w:rPr>
        <w:t>ունի երկու կարևոր առանձնահատկություն.</w:t>
      </w:r>
    </w:p>
    <w:p w:rsidR="00A7635C" w:rsidRPr="00B310D6" w:rsidRDefault="00A7635C" w:rsidP="004E26E3">
      <w:pPr>
        <w:pStyle w:val="20"/>
        <w:numPr>
          <w:ilvl w:val="0"/>
          <w:numId w:val="14"/>
        </w:numPr>
        <w:shd w:val="clear" w:color="auto" w:fill="auto"/>
        <w:tabs>
          <w:tab w:val="left" w:pos="-1276"/>
          <w:tab w:val="left" w:pos="426"/>
        </w:tabs>
        <w:spacing w:line="288" w:lineRule="auto"/>
        <w:ind w:left="426" w:firstLine="567"/>
        <w:contextualSpacing/>
        <w:rPr>
          <w:rFonts w:ascii="Sylfaen" w:hAnsi="Sylfaen"/>
          <w:sz w:val="24"/>
          <w:szCs w:val="24"/>
          <w:lang w:val="hy-AM"/>
        </w:rPr>
      </w:pPr>
      <w:r w:rsidRPr="00B310D6">
        <w:rPr>
          <w:rFonts w:ascii="Sylfaen" w:hAnsi="Sylfaen"/>
          <w:sz w:val="24"/>
          <w:szCs w:val="24"/>
          <w:lang w:val="hy-AM"/>
        </w:rPr>
        <w:t>չի ենթադրում եկամտի ցուցանիշների դիսկոնտավարում,</w:t>
      </w:r>
    </w:p>
    <w:p w:rsidR="0020077E" w:rsidRPr="00FB36C5" w:rsidRDefault="00A7635C" w:rsidP="004E26E3">
      <w:pPr>
        <w:pStyle w:val="20"/>
        <w:numPr>
          <w:ilvl w:val="0"/>
          <w:numId w:val="14"/>
        </w:numPr>
        <w:shd w:val="clear" w:color="auto" w:fill="auto"/>
        <w:tabs>
          <w:tab w:val="left" w:pos="-1276"/>
          <w:tab w:val="left" w:pos="426"/>
        </w:tabs>
        <w:spacing w:line="288" w:lineRule="auto"/>
        <w:ind w:left="426" w:firstLine="567"/>
        <w:contextualSpacing/>
        <w:rPr>
          <w:rFonts w:ascii="Sylfaen" w:hAnsi="Sylfaen"/>
          <w:sz w:val="24"/>
          <w:szCs w:val="24"/>
          <w:lang w:val="hy-AM"/>
        </w:rPr>
      </w:pPr>
      <w:r w:rsidRPr="00B310D6">
        <w:rPr>
          <w:rFonts w:ascii="Sylfaen" w:hAnsi="Sylfaen"/>
          <w:sz w:val="24"/>
          <w:szCs w:val="24"/>
          <w:lang w:val="hy-AM"/>
        </w:rPr>
        <w:t xml:space="preserve">բնութագրում է զուտ շահույթի </w:t>
      </w:r>
      <w:r w:rsidRPr="00B310D6">
        <w:rPr>
          <w:rFonts w:ascii="Sylfaen" w:hAnsi="Sylfaen"/>
          <w:sz w:val="24"/>
          <w:szCs w:val="24"/>
          <w:lang w:val="hy-AM" w:bidi="en-US"/>
        </w:rPr>
        <w:t xml:space="preserve">(PN </w:t>
      </w:r>
      <w:r w:rsidRPr="00B310D6">
        <w:rPr>
          <w:rFonts w:ascii="Sylfaen" w:hAnsi="Sylfaen"/>
          <w:sz w:val="24"/>
          <w:szCs w:val="24"/>
          <w:lang w:val="hy-AM"/>
        </w:rPr>
        <w:t xml:space="preserve">- </w:t>
      </w:r>
      <w:r w:rsidRPr="00B310D6">
        <w:rPr>
          <w:rFonts w:ascii="Sylfaen" w:hAnsi="Sylfaen"/>
          <w:sz w:val="24"/>
          <w:szCs w:val="24"/>
          <w:lang w:val="hy-AM" w:bidi="en-US"/>
        </w:rPr>
        <w:t xml:space="preserve">profit net) </w:t>
      </w:r>
      <w:r w:rsidRPr="00B310D6">
        <w:rPr>
          <w:rFonts w:ascii="Sylfaen" w:hAnsi="Sylfaen"/>
          <w:sz w:val="24"/>
          <w:szCs w:val="24"/>
          <w:lang w:val="hy-AM"/>
        </w:rPr>
        <w:t>ցուցանիշով (շահույթից հանած բյուջե կատարվող հատկացումները): Այս գործակիցը ընդունված է անվանել շահույթի հաշվարկային նորմա, որը գործնականում լայն կիրառություն ունի:</w:t>
      </w:r>
    </w:p>
    <w:p w:rsidR="00FB36C5" w:rsidRPr="00D9143A" w:rsidRDefault="00FB36C5" w:rsidP="004E26E3">
      <w:pPr>
        <w:pStyle w:val="20"/>
        <w:numPr>
          <w:ilvl w:val="0"/>
          <w:numId w:val="14"/>
        </w:numPr>
        <w:shd w:val="clear" w:color="auto" w:fill="auto"/>
        <w:tabs>
          <w:tab w:val="left" w:pos="-1276"/>
          <w:tab w:val="left" w:pos="426"/>
        </w:tabs>
        <w:spacing w:line="288" w:lineRule="auto"/>
        <w:ind w:left="426" w:firstLine="567"/>
        <w:contextualSpacing/>
        <w:rPr>
          <w:rFonts w:ascii="Sylfaen" w:hAnsi="Sylfaen"/>
          <w:sz w:val="24"/>
          <w:szCs w:val="24"/>
          <w:lang w:val="hy-AM"/>
        </w:rPr>
      </w:pPr>
    </w:p>
    <w:p w:rsidR="0020077E" w:rsidRPr="00B310D6" w:rsidRDefault="0020077E" w:rsidP="004E26E3">
      <w:pPr>
        <w:pStyle w:val="30"/>
        <w:shd w:val="clear" w:color="auto" w:fill="auto"/>
        <w:tabs>
          <w:tab w:val="left" w:pos="426"/>
        </w:tabs>
        <w:spacing w:line="288" w:lineRule="auto"/>
        <w:ind w:left="426" w:firstLine="567"/>
        <w:contextualSpacing/>
        <w:jc w:val="center"/>
        <w:rPr>
          <w:rFonts w:ascii="Sylfaen" w:hAnsi="Sylfaen"/>
          <w:sz w:val="28"/>
          <w:szCs w:val="28"/>
          <w:lang w:val="hy-AM"/>
        </w:rPr>
      </w:pPr>
      <w:r w:rsidRPr="00B310D6">
        <w:rPr>
          <w:rFonts w:ascii="Sylfaen" w:hAnsi="Sylfaen"/>
          <w:sz w:val="28"/>
          <w:szCs w:val="28"/>
          <w:lang w:val="hy-AM"/>
        </w:rPr>
        <w:t xml:space="preserve">ARR = PN/ (1/2 </w:t>
      </w:r>
      <w:r>
        <w:rPr>
          <w:rStyle w:val="310pt"/>
          <w:rFonts w:ascii="Sylfaen" w:hAnsi="Sylfaen"/>
          <w:sz w:val="28"/>
          <w:szCs w:val="28"/>
        </w:rPr>
        <w:t>×</w:t>
      </w:r>
      <w:r w:rsidRPr="00B310D6">
        <w:rPr>
          <w:rFonts w:ascii="Sylfaen" w:hAnsi="Sylfaen"/>
          <w:sz w:val="28"/>
          <w:szCs w:val="28"/>
          <w:lang w:val="hy-AM"/>
        </w:rPr>
        <w:t>(IC+RV)</w:t>
      </w:r>
      <w:r w:rsidR="007515E9" w:rsidRPr="00B310D6">
        <w:rPr>
          <w:rFonts w:ascii="Sylfaen" w:hAnsi="Sylfaen"/>
          <w:sz w:val="28"/>
          <w:szCs w:val="28"/>
          <w:lang w:val="hy-AM"/>
        </w:rPr>
        <w:t>)</w:t>
      </w:r>
    </w:p>
    <w:p w:rsidR="0020077E" w:rsidRPr="00A7635C" w:rsidRDefault="00726D0B" w:rsidP="004E26E3">
      <w:pPr>
        <w:pStyle w:val="30"/>
        <w:shd w:val="clear" w:color="auto" w:fill="auto"/>
        <w:tabs>
          <w:tab w:val="left" w:pos="426"/>
        </w:tabs>
        <w:spacing w:line="288" w:lineRule="auto"/>
        <w:ind w:left="426" w:firstLine="567"/>
        <w:contextualSpacing/>
        <w:jc w:val="left"/>
        <w:rPr>
          <w:rFonts w:ascii="Sylfaen" w:hAnsi="Sylfaen"/>
          <w:sz w:val="24"/>
          <w:lang w:val="hy-AM"/>
        </w:rPr>
      </w:pPr>
      <w:r w:rsidRPr="00F30FEB">
        <w:rPr>
          <w:rFonts w:ascii="Sylfaen" w:hAnsi="Sylfaen"/>
          <w:sz w:val="24"/>
          <w:lang w:val="hy-AM"/>
        </w:rPr>
        <w:t xml:space="preserve">Որտեղ` </w:t>
      </w:r>
      <w:r w:rsidR="0020077E" w:rsidRPr="00B310D6">
        <w:rPr>
          <w:rFonts w:ascii="Sylfaen" w:hAnsi="Sylfaen"/>
          <w:sz w:val="24"/>
          <w:lang w:val="hy-AM"/>
        </w:rPr>
        <w:t xml:space="preserve">PN - միջին տարեկան շահույթ </w:t>
      </w:r>
    </w:p>
    <w:p w:rsidR="0020077E" w:rsidRPr="00B310D6" w:rsidRDefault="0020077E" w:rsidP="004E26E3">
      <w:pPr>
        <w:pStyle w:val="30"/>
        <w:shd w:val="clear" w:color="auto" w:fill="auto"/>
        <w:tabs>
          <w:tab w:val="left" w:pos="426"/>
        </w:tabs>
        <w:spacing w:line="288" w:lineRule="auto"/>
        <w:ind w:left="426" w:firstLine="567"/>
        <w:contextualSpacing/>
        <w:jc w:val="left"/>
        <w:rPr>
          <w:rFonts w:ascii="Sylfaen" w:hAnsi="Sylfaen"/>
          <w:sz w:val="24"/>
          <w:lang w:val="hy-AM"/>
        </w:rPr>
      </w:pPr>
      <w:r w:rsidRPr="00A7635C">
        <w:rPr>
          <w:rFonts w:ascii="Sylfaen" w:hAnsi="Sylfaen"/>
          <w:sz w:val="24"/>
          <w:lang w:val="hy-AM"/>
        </w:rPr>
        <w:t>IC</w:t>
      </w:r>
      <w:r w:rsidRPr="00B310D6">
        <w:rPr>
          <w:rFonts w:ascii="Sylfaen" w:hAnsi="Sylfaen"/>
          <w:sz w:val="24"/>
          <w:lang w:val="hy-AM"/>
        </w:rPr>
        <w:t xml:space="preserve"> - սկզբնական ներդրում</w:t>
      </w:r>
    </w:p>
    <w:p w:rsidR="0020077E" w:rsidRPr="00277547" w:rsidRDefault="00A7635C" w:rsidP="004E26E3">
      <w:pPr>
        <w:pStyle w:val="30"/>
        <w:shd w:val="clear" w:color="auto" w:fill="auto"/>
        <w:tabs>
          <w:tab w:val="left" w:pos="426"/>
        </w:tabs>
        <w:spacing w:line="288" w:lineRule="auto"/>
        <w:ind w:left="426" w:firstLine="567"/>
        <w:contextualSpacing/>
        <w:jc w:val="both"/>
        <w:rPr>
          <w:rFonts w:ascii="Sylfaen" w:hAnsi="Sylfaen"/>
          <w:sz w:val="24"/>
          <w:lang w:val="hy-AM"/>
        </w:rPr>
      </w:pPr>
      <w:r w:rsidRPr="00B310D6">
        <w:rPr>
          <w:rFonts w:ascii="Sylfaen" w:hAnsi="Sylfaen"/>
          <w:sz w:val="24"/>
          <w:lang w:val="hy-AM"/>
        </w:rPr>
        <w:t xml:space="preserve">RV - </w:t>
      </w:r>
      <w:r w:rsidR="0020077E" w:rsidRPr="00B310D6">
        <w:rPr>
          <w:rFonts w:ascii="Sylfaen" w:hAnsi="Sylfaen"/>
          <w:sz w:val="24"/>
          <w:lang w:val="hy-AM"/>
        </w:rPr>
        <w:t>կապիտալի լիկվիդացիոն արժեք, կամ կարող է ամբողջությամբ սպառված լինել</w:t>
      </w:r>
      <w:r w:rsidR="00277547" w:rsidRPr="00277547">
        <w:rPr>
          <w:rFonts w:ascii="Sylfaen" w:hAnsi="Sylfaen"/>
          <w:sz w:val="24"/>
          <w:lang w:val="hy-AM"/>
        </w:rPr>
        <w:t>:</w:t>
      </w:r>
    </w:p>
    <w:p w:rsidR="0020077E" w:rsidRPr="00B310D6" w:rsidRDefault="0020077E" w:rsidP="004E26E3">
      <w:pPr>
        <w:pStyle w:val="30"/>
        <w:shd w:val="clear" w:color="auto" w:fill="auto"/>
        <w:tabs>
          <w:tab w:val="left" w:pos="426"/>
        </w:tabs>
        <w:spacing w:line="288" w:lineRule="auto"/>
        <w:ind w:left="426" w:firstLine="567"/>
        <w:contextualSpacing/>
        <w:jc w:val="both"/>
        <w:rPr>
          <w:rFonts w:ascii="Sylfaen" w:hAnsi="Sylfaen"/>
          <w:lang w:val="hy-AM"/>
        </w:rPr>
      </w:pPr>
    </w:p>
    <w:p w:rsidR="0020077E" w:rsidRPr="00A7635C" w:rsidRDefault="0020077E" w:rsidP="004E26E3">
      <w:pPr>
        <w:pStyle w:val="30"/>
        <w:shd w:val="clear" w:color="auto" w:fill="auto"/>
        <w:tabs>
          <w:tab w:val="left" w:pos="426"/>
        </w:tabs>
        <w:spacing w:line="288" w:lineRule="auto"/>
        <w:ind w:left="426" w:firstLine="567"/>
        <w:contextualSpacing/>
        <w:jc w:val="both"/>
        <w:rPr>
          <w:rFonts w:ascii="Sylfaen" w:hAnsi="Sylfaen"/>
          <w:sz w:val="24"/>
          <w:lang w:val="hy-AM"/>
        </w:rPr>
      </w:pPr>
      <w:r w:rsidRPr="00B310D6">
        <w:rPr>
          <w:rFonts w:ascii="Sylfaen" w:hAnsi="Sylfaen"/>
          <w:b/>
          <w:sz w:val="24"/>
          <w:lang w:val="hy-AM"/>
        </w:rPr>
        <w:t>8.Ռիսկի հաշվի առնման մեթոդ</w:t>
      </w:r>
      <w:r w:rsidR="002E3DD4" w:rsidRPr="002E3DD4">
        <w:rPr>
          <w:rFonts w:ascii="Sylfaen" w:hAnsi="Sylfaen"/>
          <w:sz w:val="24"/>
          <w:lang w:val="hy-AM"/>
        </w:rPr>
        <w:t xml:space="preserve"> -</w:t>
      </w:r>
      <w:r w:rsidRPr="00B310D6">
        <w:rPr>
          <w:rFonts w:ascii="Sylfaen" w:hAnsi="Sylfaen"/>
          <w:sz w:val="24"/>
          <w:lang w:val="hy-AM"/>
        </w:rPr>
        <w:t xml:space="preserve"> Յուրաքանչյուր նախագծի համար մշակվումէ 3 հիմնական տարբերակ` հոռետեսական -NPVp, հնարավոր - NPVml, լավատեսական</w:t>
      </w:r>
      <w:r w:rsidR="007515E9">
        <w:rPr>
          <w:rFonts w:ascii="Sylfaen" w:hAnsi="Sylfaen"/>
          <w:sz w:val="24"/>
          <w:lang w:val="hy-AM"/>
        </w:rPr>
        <w:t xml:space="preserve"> - NPVo</w:t>
      </w:r>
      <w:r w:rsidRPr="00B310D6">
        <w:rPr>
          <w:rFonts w:ascii="Sylfaen" w:hAnsi="Sylfaen"/>
          <w:sz w:val="24"/>
          <w:lang w:val="hy-AM"/>
        </w:rPr>
        <w:t>: Բոլորի համար հաշվարկվում է</w:t>
      </w:r>
      <w:r w:rsidRPr="00A7635C">
        <w:rPr>
          <w:rFonts w:ascii="Sylfaen" w:hAnsi="Sylfaen"/>
          <w:sz w:val="24"/>
          <w:lang w:val="hy-AM"/>
        </w:rPr>
        <w:t>NPV - ներդրման զուտ էֆֆեկտ</w:t>
      </w:r>
    </w:p>
    <w:p w:rsidR="00726D0B" w:rsidRPr="00027105" w:rsidRDefault="00726D0B" w:rsidP="004E26E3">
      <w:pPr>
        <w:pStyle w:val="201"/>
        <w:shd w:val="clear" w:color="auto" w:fill="auto"/>
        <w:tabs>
          <w:tab w:val="left" w:pos="426"/>
        </w:tabs>
        <w:spacing w:line="288" w:lineRule="auto"/>
        <w:ind w:left="426" w:firstLine="567"/>
        <w:contextualSpacing/>
        <w:jc w:val="center"/>
        <w:rPr>
          <w:rFonts w:ascii="Sylfaen" w:hAnsi="Sylfaen"/>
          <w:sz w:val="24"/>
          <w:szCs w:val="28"/>
          <w:lang w:val="hy-AM"/>
        </w:rPr>
      </w:pPr>
    </w:p>
    <w:p w:rsidR="0020077E" w:rsidRPr="006317AE" w:rsidRDefault="0020077E" w:rsidP="004E26E3">
      <w:pPr>
        <w:pStyle w:val="201"/>
        <w:shd w:val="clear" w:color="auto" w:fill="auto"/>
        <w:tabs>
          <w:tab w:val="left" w:pos="426"/>
        </w:tabs>
        <w:spacing w:line="288" w:lineRule="auto"/>
        <w:ind w:left="426" w:firstLine="567"/>
        <w:contextualSpacing/>
        <w:jc w:val="center"/>
        <w:rPr>
          <w:rFonts w:ascii="Sylfaen" w:hAnsi="Sylfaen"/>
          <w:sz w:val="28"/>
          <w:szCs w:val="28"/>
          <w:lang w:val="hy-AM"/>
        </w:rPr>
      </w:pPr>
      <w:r w:rsidRPr="006317AE">
        <w:rPr>
          <w:rFonts w:ascii="Sylfaen" w:hAnsi="Sylfaen"/>
          <w:sz w:val="28"/>
          <w:szCs w:val="28"/>
          <w:lang w:val="hy-AM"/>
        </w:rPr>
        <w:t>R</w:t>
      </w:r>
      <w:r w:rsidRPr="0020077E">
        <w:rPr>
          <w:rFonts w:ascii="Sylfaen" w:hAnsi="Sylfaen"/>
          <w:sz w:val="28"/>
          <w:szCs w:val="28"/>
          <w:lang w:val="hy-AM"/>
        </w:rPr>
        <w:t>(</w:t>
      </w:r>
      <w:r w:rsidRPr="006317AE">
        <w:rPr>
          <w:rFonts w:ascii="Sylfaen" w:hAnsi="Sylfaen"/>
          <w:sz w:val="28"/>
          <w:szCs w:val="28"/>
          <w:lang w:val="hy-AM"/>
        </w:rPr>
        <w:t>N</w:t>
      </w:r>
      <w:r w:rsidRPr="006317AE">
        <w:rPr>
          <w:rStyle w:val="2013pt0pt"/>
          <w:rFonts w:ascii="Sylfaen" w:hAnsi="Sylfaen"/>
          <w:sz w:val="28"/>
          <w:szCs w:val="28"/>
        </w:rPr>
        <w:t>PV</w:t>
      </w:r>
      <w:r w:rsidRPr="00436625">
        <w:rPr>
          <w:rStyle w:val="2013pt0pt"/>
          <w:rFonts w:ascii="Sylfaen" w:hAnsi="Sylfaen"/>
          <w:sz w:val="28"/>
          <w:szCs w:val="28"/>
        </w:rPr>
        <w:t xml:space="preserve">) </w:t>
      </w:r>
      <w:r w:rsidRPr="0020077E">
        <w:rPr>
          <w:rFonts w:ascii="Sylfaen" w:hAnsi="Sylfaen"/>
          <w:sz w:val="28"/>
          <w:szCs w:val="28"/>
          <w:lang w:val="hy-AM"/>
        </w:rPr>
        <w:t>= NPVo-NPVp</w:t>
      </w:r>
    </w:p>
    <w:p w:rsidR="0020077E" w:rsidRPr="00A7635C" w:rsidRDefault="0020077E"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A7635C">
        <w:rPr>
          <w:rFonts w:ascii="Sylfaen" w:hAnsi="Sylfaen"/>
          <w:sz w:val="24"/>
          <w:szCs w:val="24"/>
          <w:lang w:val="hy-AM"/>
        </w:rPr>
        <w:t>Ռիսկային է այն ծրագիրը, որի դեպքում R (NPV) ամենամեծն է:Ոչ ռիսկային նախագծերի ընտրությունը կատարվում է վերը նշված բանաձևի օգնությամբ, ժամանակի ընթացքում ճշգրտումներ կատարելով հաշվարկների և ներդրումների կատարման համար: Այն արվում է փորձագիտական մեթոդով, անընդհատ վերլուծելով արդեն իսկ գործողության մեջ գտնվող ծրագրի արդյունքները:</w:t>
      </w:r>
    </w:p>
    <w:p w:rsidR="002A24FF" w:rsidRPr="00D83D8D"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A7635C">
        <w:rPr>
          <w:rFonts w:ascii="Sylfaen" w:hAnsi="Sylfaen"/>
          <w:sz w:val="24"/>
          <w:szCs w:val="24"/>
          <w:lang w:val="hy-AM"/>
        </w:rPr>
        <w:t>Իրական տնտեսական պրակտիկայում հաճախակիէ առաջանում ազատ դրամական միջոցների ներդրման լավագույն տարբերակի ընտրության խնդիրը, որը հանգեցնում է ներդրումների տնտեսական արդյունավետության համեմատմանը</w:t>
      </w:r>
      <w:r w:rsidRPr="00D83D8D">
        <w:rPr>
          <w:rFonts w:ascii="Sylfaen" w:hAnsi="Sylfaen"/>
          <w:sz w:val="24"/>
          <w:szCs w:val="24"/>
          <w:lang w:val="hy-AM"/>
        </w:rPr>
        <w:t>, երբ բազմաթիվ տարբերակներից անհրաժեշտ է ընտրել միայն մեկը, որը ներդրողի տեսակետից կունենա արդյունավետության լավագույն ցուցանիշներ:</w:t>
      </w:r>
      <w:r w:rsidRPr="002A24FF">
        <w:rPr>
          <w:rFonts w:ascii="Sylfaen" w:hAnsi="Sylfaen"/>
          <w:sz w:val="24"/>
          <w:szCs w:val="24"/>
          <w:lang w:val="hy-AM"/>
        </w:rPr>
        <w:t xml:space="preserve"> Վ</w:t>
      </w:r>
      <w:r w:rsidRPr="00D83D8D">
        <w:rPr>
          <w:rFonts w:ascii="Sylfaen" w:hAnsi="Sylfaen"/>
          <w:sz w:val="24"/>
          <w:szCs w:val="24"/>
          <w:lang w:val="hy-AM"/>
        </w:rPr>
        <w:t>երըքննարկված ներդրումների ի</w:t>
      </w:r>
      <w:r w:rsidRPr="002A24FF">
        <w:rPr>
          <w:rFonts w:ascii="Sylfaen" w:hAnsi="Sylfaen"/>
          <w:sz w:val="24"/>
          <w:szCs w:val="24"/>
          <w:lang w:val="hy-AM"/>
        </w:rPr>
        <w:t>ր</w:t>
      </w:r>
      <w:r w:rsidRPr="00D83D8D">
        <w:rPr>
          <w:rFonts w:ascii="Sylfaen" w:hAnsi="Sylfaen"/>
          <w:sz w:val="24"/>
          <w:szCs w:val="24"/>
          <w:lang w:val="hy-AM"/>
        </w:rPr>
        <w:t>ականացման արդ</w:t>
      </w:r>
      <w:r w:rsidR="002E3DD4">
        <w:rPr>
          <w:rFonts w:ascii="Sylfaen" w:hAnsi="Sylfaen"/>
          <w:sz w:val="24"/>
          <w:szCs w:val="24"/>
          <w:lang w:val="hy-AM"/>
        </w:rPr>
        <w:t>յունավետությունը գնահատող ցուցա</w:t>
      </w:r>
      <w:r w:rsidR="002E3DD4" w:rsidRPr="002E3DD4">
        <w:rPr>
          <w:rFonts w:ascii="Sylfaen" w:hAnsi="Sylfaen"/>
          <w:sz w:val="24"/>
          <w:szCs w:val="24"/>
          <w:lang w:val="hy-AM"/>
        </w:rPr>
        <w:t>ն</w:t>
      </w:r>
      <w:r w:rsidRPr="00D83D8D">
        <w:rPr>
          <w:rFonts w:ascii="Sylfaen" w:hAnsi="Sylfaen"/>
          <w:sz w:val="24"/>
          <w:szCs w:val="24"/>
          <w:lang w:val="hy-AM"/>
        </w:rPr>
        <w:t>իշները համարվում են հիմնակականը և լայն տարածում են ստացել շուկայական տնտեսության զարգացած երկրներում:</w:t>
      </w:r>
    </w:p>
    <w:p w:rsidR="002A24FF" w:rsidRPr="007621E6"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7621E6">
        <w:rPr>
          <w:rFonts w:ascii="Sylfaen" w:hAnsi="Sylfaen"/>
          <w:sz w:val="24"/>
          <w:szCs w:val="24"/>
          <w:lang w:val="hy-AM"/>
        </w:rPr>
        <w:t>Գործնականում յուրաքանչյուր նախագծում գնահատման բոլոր ցուցանիշների կիրառում չի պահանջվում, քանի որ բոլոր նախագծերը խիստ տարբերվում են միմյանցից</w:t>
      </w:r>
      <w:r w:rsidRPr="002A24FF">
        <w:rPr>
          <w:rFonts w:ascii="Sylfaen" w:hAnsi="Sylfaen"/>
          <w:sz w:val="24"/>
          <w:szCs w:val="24"/>
          <w:lang w:val="hy-AM"/>
        </w:rPr>
        <w:t>: Յ</w:t>
      </w:r>
      <w:r w:rsidRPr="007621E6">
        <w:rPr>
          <w:rFonts w:ascii="Sylfaen" w:hAnsi="Sylfaen"/>
          <w:sz w:val="24"/>
          <w:szCs w:val="24"/>
          <w:lang w:val="hy-AM"/>
        </w:rPr>
        <w:t xml:space="preserve">ուրաքանչյուր նախագծի համար պետք է կիրառել հենց այն ցուցանիշները, որոնք հաշվի են առնում նրանց առանձնահատկությունները: Այնուամենայնիվ, կարևորվում է լավագույն տարբերակի ընտրության մեթոդիկան, որի հետ կապված բավականին հետաքրքրություն է ներկայացնում ստորև աղյուսակի ձևով բերվող ներդրումային </w:t>
      </w:r>
      <w:r w:rsidRPr="007621E6">
        <w:rPr>
          <w:rFonts w:ascii="Sylfaen" w:hAnsi="Sylfaen"/>
          <w:sz w:val="24"/>
          <w:szCs w:val="24"/>
          <w:lang w:val="hy-AM"/>
        </w:rPr>
        <w:lastRenderedPageBreak/>
        <w:t>ն</w:t>
      </w:r>
      <w:r w:rsidR="00D9143A">
        <w:rPr>
          <w:rFonts w:ascii="Sylfaen" w:hAnsi="Sylfaen"/>
          <w:sz w:val="24"/>
          <w:szCs w:val="24"/>
          <w:lang w:val="hy-AM"/>
        </w:rPr>
        <w:t>ախագծերի արդյունավետության ցուց</w:t>
      </w:r>
      <w:r w:rsidRPr="007621E6">
        <w:rPr>
          <w:rFonts w:ascii="Sylfaen" w:hAnsi="Sylfaen"/>
          <w:sz w:val="24"/>
          <w:szCs w:val="24"/>
          <w:lang w:val="hy-AM"/>
        </w:rPr>
        <w:t>անիշների համադրու</w:t>
      </w:r>
      <w:r w:rsidR="007515E9">
        <w:rPr>
          <w:rFonts w:ascii="Sylfaen" w:hAnsi="Sylfaen"/>
          <w:sz w:val="24"/>
          <w:szCs w:val="24"/>
          <w:lang w:val="hy-AM"/>
        </w:rPr>
        <w:t>մը և ըստ նշանակության նվազեցման</w:t>
      </w:r>
      <w:r w:rsidR="007515E9" w:rsidRPr="007515E9">
        <w:rPr>
          <w:rFonts w:ascii="Sylfaen" w:hAnsi="Sylfaen"/>
          <w:sz w:val="24"/>
          <w:szCs w:val="24"/>
          <w:lang w:val="hy-AM"/>
        </w:rPr>
        <w:t>`</w:t>
      </w:r>
      <w:r w:rsidRPr="007621E6">
        <w:rPr>
          <w:rFonts w:ascii="Sylfaen" w:hAnsi="Sylfaen"/>
          <w:sz w:val="24"/>
          <w:szCs w:val="24"/>
          <w:lang w:val="hy-AM"/>
        </w:rPr>
        <w:t xml:space="preserve"> դրանց դասակարգումը:</w:t>
      </w:r>
      <w:r w:rsidRPr="002A24FF">
        <w:rPr>
          <w:rFonts w:ascii="Sylfaen" w:hAnsi="Sylfaen"/>
          <w:sz w:val="24"/>
          <w:szCs w:val="24"/>
          <w:lang w:val="hy-AM"/>
        </w:rPr>
        <w:t>Վ</w:t>
      </w:r>
      <w:r w:rsidRPr="007621E6">
        <w:rPr>
          <w:rFonts w:ascii="Sylfaen" w:hAnsi="Sylfaen"/>
          <w:sz w:val="24"/>
          <w:szCs w:val="24"/>
          <w:lang w:val="hy-AM"/>
        </w:rPr>
        <w:t xml:space="preserve">երոնշյալ բոլոր ցուցանիշները իրենց կարևոր կիրառական նշանակությամբ հանդերձ, մասնակի բնույթ ունեն և </w:t>
      </w:r>
      <w:r w:rsidR="00A571A3" w:rsidRPr="00A571A3">
        <w:rPr>
          <w:rFonts w:ascii="Sylfaen" w:hAnsi="Sylfaen"/>
          <w:sz w:val="24"/>
          <w:szCs w:val="24"/>
          <w:lang w:val="hy-AM"/>
        </w:rPr>
        <w:t>ն</w:t>
      </w:r>
      <w:r w:rsidRPr="007621E6">
        <w:rPr>
          <w:rFonts w:ascii="Sylfaen" w:hAnsi="Sylfaen"/>
          <w:sz w:val="24"/>
          <w:szCs w:val="24"/>
          <w:lang w:val="hy-AM"/>
        </w:rPr>
        <w:t xml:space="preserve">երդրումնային նախագծերի արդյունավետությունը բնութագրում են այս կամ այն տեսանկյունից, այսինքն նույնիսկ բոլոր ցուցանիշների կիրառման դեպքում </w:t>
      </w:r>
      <w:r w:rsidR="00A571A3">
        <w:rPr>
          <w:rFonts w:ascii="Sylfaen" w:hAnsi="Sylfaen"/>
          <w:sz w:val="24"/>
          <w:szCs w:val="24"/>
          <w:lang w:val="hy-AM"/>
        </w:rPr>
        <w:t>հնարավոր չէ խուս</w:t>
      </w:r>
      <w:r w:rsidR="007515E9" w:rsidRPr="007515E9">
        <w:rPr>
          <w:rFonts w:ascii="Sylfaen" w:hAnsi="Sylfaen"/>
          <w:sz w:val="24"/>
          <w:szCs w:val="24"/>
          <w:lang w:val="hy-AM"/>
        </w:rPr>
        <w:t>ա</w:t>
      </w:r>
      <w:r w:rsidR="00A571A3">
        <w:rPr>
          <w:rFonts w:ascii="Sylfaen" w:hAnsi="Sylfaen"/>
          <w:sz w:val="24"/>
          <w:szCs w:val="24"/>
          <w:lang w:val="hy-AM"/>
        </w:rPr>
        <w:t>փել բարդություն</w:t>
      </w:r>
      <w:r w:rsidR="00A571A3" w:rsidRPr="00A571A3">
        <w:rPr>
          <w:rFonts w:ascii="Sylfaen" w:hAnsi="Sylfaen"/>
          <w:sz w:val="24"/>
          <w:szCs w:val="24"/>
          <w:lang w:val="hy-AM"/>
        </w:rPr>
        <w:t>ն</w:t>
      </w:r>
      <w:r w:rsidRPr="007621E6">
        <w:rPr>
          <w:rFonts w:ascii="Sylfaen" w:hAnsi="Sylfaen"/>
          <w:sz w:val="24"/>
          <w:szCs w:val="24"/>
          <w:lang w:val="hy-AM"/>
        </w:rPr>
        <w:t>երից:</w:t>
      </w:r>
    </w:p>
    <w:p w:rsidR="002A24FF" w:rsidRPr="00B93C1F" w:rsidRDefault="002A24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7621E6">
        <w:rPr>
          <w:rFonts w:ascii="Sylfaen" w:hAnsi="Sylfaen"/>
          <w:sz w:val="24"/>
          <w:szCs w:val="24"/>
          <w:lang w:val="hy-AM"/>
        </w:rPr>
        <w:t>Այսպիսով, ներդրման առավել արդյունավետ եղանակի ընտրությ</w:t>
      </w:r>
      <w:r w:rsidRPr="002A24FF">
        <w:rPr>
          <w:rFonts w:ascii="Sylfaen" w:hAnsi="Sylfaen"/>
          <w:sz w:val="24"/>
          <w:szCs w:val="24"/>
          <w:lang w:val="hy-AM"/>
        </w:rPr>
        <w:t>ու</w:t>
      </w:r>
      <w:r w:rsidRPr="007621E6">
        <w:rPr>
          <w:rFonts w:ascii="Sylfaen" w:hAnsi="Sylfaen"/>
          <w:sz w:val="24"/>
          <w:szCs w:val="24"/>
          <w:lang w:val="hy-AM"/>
        </w:rPr>
        <w:t>ն</w:t>
      </w:r>
      <w:r w:rsidRPr="002A24FF">
        <w:rPr>
          <w:rFonts w:ascii="Sylfaen" w:hAnsi="Sylfaen"/>
          <w:sz w:val="24"/>
          <w:szCs w:val="24"/>
          <w:lang w:val="hy-AM"/>
        </w:rPr>
        <w:t>ը</w:t>
      </w:r>
      <w:r w:rsidRPr="007621E6">
        <w:rPr>
          <w:rFonts w:ascii="Sylfaen" w:hAnsi="Sylfaen"/>
          <w:sz w:val="24"/>
          <w:szCs w:val="24"/>
          <w:lang w:val="hy-AM"/>
        </w:rPr>
        <w:t xml:space="preserve"> սկսվում է հնարավոր տարբերակների հստակ որոշումից:Այլընտրանքային նախագծերըհերթականությամբ համեմատվում են մեկը մյուսի հետ, և ներդրողի համար եկամտաբերության և անվտանգության տեսակետից ընտրվում է դրանցից լավագույնը:</w:t>
      </w:r>
    </w:p>
    <w:p w:rsidR="00780573" w:rsidRPr="00B93C1F" w:rsidRDefault="00780573"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AF4064" w:rsidRPr="001F6B59" w:rsidRDefault="00AF4064" w:rsidP="004E26E3">
      <w:pPr>
        <w:tabs>
          <w:tab w:val="left" w:pos="426"/>
        </w:tabs>
        <w:spacing w:after="0" w:line="288" w:lineRule="auto"/>
        <w:ind w:left="426" w:firstLine="567"/>
        <w:contextualSpacing/>
        <w:rPr>
          <w:rFonts w:ascii="Sylfaen" w:hAnsi="Sylfaen" w:cs="Sylfaen"/>
          <w:b/>
          <w:i/>
          <w:sz w:val="28"/>
          <w:szCs w:val="28"/>
          <w:lang w:val="uk-UA"/>
        </w:rPr>
      </w:pPr>
      <w:r w:rsidRPr="007621E6">
        <w:rPr>
          <w:rFonts w:ascii="Sylfaen" w:hAnsi="Sylfaen" w:cs="Sylfaen"/>
          <w:b/>
          <w:i/>
          <w:sz w:val="28"/>
          <w:szCs w:val="28"/>
          <w:lang w:val="hy-AM"/>
        </w:rPr>
        <w:t>Թեմա</w:t>
      </w:r>
      <w:r w:rsidRPr="001F6B59">
        <w:rPr>
          <w:rFonts w:ascii="Sylfaen" w:hAnsi="Sylfaen" w:cs="Sylfaen"/>
          <w:b/>
          <w:i/>
          <w:sz w:val="28"/>
          <w:szCs w:val="28"/>
          <w:lang w:val="uk-UA"/>
        </w:rPr>
        <w:t xml:space="preserve"> 3. </w:t>
      </w:r>
      <w:r w:rsidRPr="007621E6">
        <w:rPr>
          <w:rFonts w:ascii="Sylfaen" w:hAnsi="Sylfaen" w:cs="Sylfaen"/>
          <w:b/>
          <w:i/>
          <w:sz w:val="28"/>
          <w:szCs w:val="28"/>
          <w:lang w:val="hy-AM"/>
        </w:rPr>
        <w:t>Ներքինևօտարերկրյաներդրումներիփոխազդեցություննուդրսևորումները</w:t>
      </w:r>
    </w:p>
    <w:p w:rsidR="00FD19A5" w:rsidRPr="00FD19A5" w:rsidRDefault="00FD19A5" w:rsidP="004E26E3">
      <w:pPr>
        <w:pStyle w:val="30"/>
        <w:numPr>
          <w:ilvl w:val="0"/>
          <w:numId w:val="19"/>
        </w:numPr>
        <w:shd w:val="clear" w:color="auto" w:fill="auto"/>
        <w:tabs>
          <w:tab w:val="left" w:pos="426"/>
        </w:tabs>
        <w:spacing w:line="288" w:lineRule="auto"/>
        <w:ind w:left="426" w:firstLine="567"/>
        <w:contextualSpacing/>
        <w:jc w:val="both"/>
        <w:rPr>
          <w:rFonts w:ascii="Sylfaen" w:hAnsi="Sylfaen"/>
          <w:sz w:val="24"/>
          <w:lang w:val="uk-UA"/>
        </w:rPr>
      </w:pPr>
      <w:r w:rsidRPr="00FD19A5">
        <w:rPr>
          <w:rFonts w:ascii="Sylfaen" w:hAnsi="Sylfaen"/>
          <w:sz w:val="24"/>
        </w:rPr>
        <w:t>Միջազգայիններդրումներ</w:t>
      </w:r>
      <w:r w:rsidRPr="00FD19A5">
        <w:rPr>
          <w:rFonts w:ascii="Sylfaen" w:hAnsi="Sylfaen"/>
          <w:sz w:val="24"/>
          <w:lang w:val="uk-UA"/>
        </w:rPr>
        <w:t xml:space="preserve">: </w:t>
      </w:r>
      <w:r w:rsidRPr="00FD19A5">
        <w:rPr>
          <w:rFonts w:ascii="Sylfaen" w:hAnsi="Sylfaen"/>
          <w:sz w:val="24"/>
        </w:rPr>
        <w:t>Միջազգայիններդրումայինդիրք</w:t>
      </w:r>
      <w:r w:rsidR="00711929" w:rsidRPr="00711929">
        <w:rPr>
          <w:rFonts w:ascii="Sylfaen" w:hAnsi="Sylfaen"/>
          <w:sz w:val="24"/>
          <w:lang w:val="uk-UA"/>
        </w:rPr>
        <w:t>---</w:t>
      </w:r>
      <w:r w:rsidR="0050107E">
        <w:rPr>
          <w:rFonts w:ascii="Sylfaen" w:hAnsi="Sylfaen"/>
          <w:sz w:val="24"/>
          <w:lang w:val="uk-UA"/>
        </w:rPr>
        <w:t>-----</w:t>
      </w:r>
      <w:r w:rsidR="003F73FF">
        <w:rPr>
          <w:rFonts w:ascii="Sylfaen" w:hAnsi="Sylfaen"/>
          <w:sz w:val="24"/>
          <w:lang w:val="uk-UA"/>
        </w:rPr>
        <w:t>---</w:t>
      </w:r>
    </w:p>
    <w:p w:rsidR="00A011C1" w:rsidRPr="007824D0" w:rsidRDefault="00A6348E" w:rsidP="004E26E3">
      <w:pPr>
        <w:pStyle w:val="ListParagraph"/>
        <w:numPr>
          <w:ilvl w:val="0"/>
          <w:numId w:val="19"/>
        </w:numPr>
        <w:tabs>
          <w:tab w:val="left" w:pos="426"/>
        </w:tabs>
        <w:spacing w:after="0" w:line="288" w:lineRule="auto"/>
        <w:ind w:left="426" w:firstLine="567"/>
        <w:jc w:val="left"/>
        <w:rPr>
          <w:rFonts w:ascii="Sylfaen" w:hAnsi="Sylfaen" w:cs="Sylfaen"/>
          <w:sz w:val="24"/>
          <w:szCs w:val="24"/>
          <w:lang w:val="uk-UA"/>
        </w:rPr>
      </w:pPr>
      <w:r>
        <w:rPr>
          <w:rFonts w:ascii="Sylfaen" w:hAnsi="Sylfaen" w:cs="Sylfaen"/>
          <w:sz w:val="24"/>
          <w:szCs w:val="24"/>
        </w:rPr>
        <w:t xml:space="preserve">Ներդրումային քաղաքականության </w:t>
      </w:r>
      <w:r w:rsidR="00507DDB">
        <w:rPr>
          <w:rFonts w:ascii="Sylfaen" w:hAnsi="Sylfaen" w:cs="Sylfaen"/>
          <w:sz w:val="24"/>
          <w:szCs w:val="24"/>
        </w:rPr>
        <w:t xml:space="preserve">միջազգային </w:t>
      </w:r>
      <w:r w:rsidR="00AF4064" w:rsidRPr="007824D0">
        <w:rPr>
          <w:rFonts w:ascii="Sylfaen" w:hAnsi="Sylfaen" w:cs="Sylfaen"/>
          <w:sz w:val="24"/>
          <w:szCs w:val="24"/>
        </w:rPr>
        <w:t>փորձը</w:t>
      </w:r>
      <w:r w:rsidR="00711929">
        <w:rPr>
          <w:rFonts w:ascii="Sylfaen" w:hAnsi="Sylfaen" w:cs="Sylfaen"/>
          <w:sz w:val="24"/>
          <w:szCs w:val="24"/>
        </w:rPr>
        <w:t>------</w:t>
      </w:r>
      <w:r w:rsidR="00EB13D8">
        <w:rPr>
          <w:rFonts w:ascii="Sylfaen" w:hAnsi="Sylfaen" w:cs="Sylfaen"/>
          <w:sz w:val="24"/>
          <w:szCs w:val="24"/>
        </w:rPr>
        <w:t>----------</w:t>
      </w:r>
      <w:r w:rsidR="003F73FF">
        <w:rPr>
          <w:rFonts w:ascii="Sylfaen" w:hAnsi="Sylfaen" w:cs="Sylfaen"/>
          <w:sz w:val="24"/>
          <w:szCs w:val="24"/>
        </w:rPr>
        <w:t>-----</w:t>
      </w:r>
    </w:p>
    <w:p w:rsidR="00A011C1" w:rsidRPr="007824D0" w:rsidRDefault="00AF4064" w:rsidP="004E26E3">
      <w:pPr>
        <w:pStyle w:val="ListParagraph"/>
        <w:numPr>
          <w:ilvl w:val="0"/>
          <w:numId w:val="19"/>
        </w:numPr>
        <w:tabs>
          <w:tab w:val="left" w:pos="426"/>
        </w:tabs>
        <w:spacing w:after="0" w:line="288" w:lineRule="auto"/>
        <w:ind w:left="426" w:firstLine="567"/>
        <w:jc w:val="left"/>
        <w:rPr>
          <w:rFonts w:ascii="Sylfaen" w:hAnsi="Sylfaen" w:cs="Sylfaen"/>
          <w:sz w:val="24"/>
          <w:szCs w:val="24"/>
          <w:lang w:val="uk-UA"/>
        </w:rPr>
      </w:pPr>
      <w:r w:rsidRPr="007824D0">
        <w:rPr>
          <w:rFonts w:ascii="Sylfaen" w:hAnsi="Sylfaen" w:cs="Sylfaen"/>
          <w:sz w:val="24"/>
          <w:szCs w:val="24"/>
        </w:rPr>
        <w:t>Ներքինևօտարերկրյաներդրումներ</w:t>
      </w:r>
      <w:r w:rsidRPr="007824D0">
        <w:rPr>
          <w:rFonts w:ascii="Sylfaen" w:hAnsi="Sylfaen" w:cs="Sylfaen"/>
          <w:sz w:val="24"/>
          <w:szCs w:val="24"/>
          <w:lang w:val="uk-UA"/>
        </w:rPr>
        <w:t xml:space="preserve">, </w:t>
      </w:r>
      <w:r w:rsidRPr="007824D0">
        <w:rPr>
          <w:rFonts w:ascii="Sylfaen" w:hAnsi="Sylfaen" w:cs="Sylfaen"/>
          <w:sz w:val="24"/>
          <w:szCs w:val="24"/>
        </w:rPr>
        <w:t>դրանցփոխազդեցությունը</w:t>
      </w:r>
      <w:r w:rsidR="00711929" w:rsidRPr="00711929">
        <w:rPr>
          <w:rFonts w:ascii="Sylfaen" w:hAnsi="Sylfaen" w:cs="Sylfaen"/>
          <w:sz w:val="24"/>
          <w:szCs w:val="24"/>
          <w:lang w:val="uk-UA"/>
        </w:rPr>
        <w:t>--</w:t>
      </w:r>
      <w:r w:rsidR="00EB13D8" w:rsidRPr="00EB13D8">
        <w:rPr>
          <w:rFonts w:ascii="Sylfaen" w:hAnsi="Sylfaen" w:cs="Sylfaen"/>
          <w:sz w:val="24"/>
          <w:szCs w:val="24"/>
          <w:lang w:val="uk-UA"/>
        </w:rPr>
        <w:t>---------</w:t>
      </w:r>
      <w:r w:rsidR="003F73FF">
        <w:rPr>
          <w:rFonts w:ascii="Sylfaen" w:hAnsi="Sylfaen" w:cs="Sylfaen"/>
          <w:sz w:val="24"/>
          <w:szCs w:val="24"/>
          <w:lang w:val="uk-UA"/>
        </w:rPr>
        <w:t>-</w:t>
      </w:r>
    </w:p>
    <w:p w:rsidR="00720F1F" w:rsidRPr="00C26F7D" w:rsidRDefault="00720F1F" w:rsidP="004E26E3">
      <w:pPr>
        <w:pStyle w:val="ListParagraph"/>
        <w:numPr>
          <w:ilvl w:val="0"/>
          <w:numId w:val="19"/>
        </w:numPr>
        <w:tabs>
          <w:tab w:val="left" w:pos="426"/>
        </w:tabs>
        <w:spacing w:after="0" w:line="288" w:lineRule="auto"/>
        <w:ind w:left="426" w:firstLine="567"/>
        <w:jc w:val="left"/>
        <w:rPr>
          <w:rFonts w:ascii="Sylfaen" w:hAnsi="Sylfaen" w:cs="Sylfaen"/>
          <w:sz w:val="24"/>
          <w:szCs w:val="24"/>
          <w:lang w:val="uk-UA"/>
        </w:rPr>
      </w:pPr>
      <w:r w:rsidRPr="00C26F7D">
        <w:rPr>
          <w:rFonts w:ascii="Sylfaen" w:hAnsi="Sylfaen" w:cs="Sylfaen"/>
          <w:sz w:val="24"/>
          <w:szCs w:val="28"/>
        </w:rPr>
        <w:t>Ներդրումայիննախագծերըևդրանցգնահատումը</w:t>
      </w:r>
      <w:r w:rsidR="00AB1A10" w:rsidRPr="00AB1A10">
        <w:rPr>
          <w:rFonts w:ascii="Sylfaen" w:hAnsi="Sylfaen" w:cs="Sylfaen"/>
          <w:sz w:val="24"/>
          <w:szCs w:val="28"/>
          <w:lang w:val="uk-UA"/>
        </w:rPr>
        <w:t xml:space="preserve">: </w:t>
      </w:r>
      <w:r w:rsidR="00AB1A10">
        <w:rPr>
          <w:rFonts w:ascii="Sylfaen" w:hAnsi="Sylfaen" w:cs="Sylfaen"/>
          <w:sz w:val="24"/>
          <w:szCs w:val="28"/>
        </w:rPr>
        <w:t>Բիզնեսպլան</w:t>
      </w:r>
      <w:r w:rsidR="00EB13D8" w:rsidRPr="00EB13D8">
        <w:rPr>
          <w:rFonts w:ascii="Sylfaen" w:hAnsi="Sylfaen" w:cs="Sylfaen"/>
          <w:sz w:val="24"/>
          <w:szCs w:val="28"/>
          <w:lang w:val="uk-UA"/>
        </w:rPr>
        <w:t>-----------------</w:t>
      </w:r>
      <w:r w:rsidR="00165FBB" w:rsidRPr="00165FBB">
        <w:rPr>
          <w:rFonts w:ascii="Sylfaen" w:hAnsi="Sylfaen" w:cs="Sylfaen"/>
          <w:sz w:val="24"/>
          <w:szCs w:val="28"/>
          <w:lang w:val="uk-UA"/>
        </w:rPr>
        <w:t>-</w:t>
      </w:r>
      <w:r w:rsidR="00EB13D8" w:rsidRPr="00EB13D8">
        <w:rPr>
          <w:rFonts w:ascii="Sylfaen" w:hAnsi="Sylfaen" w:cs="Sylfaen"/>
          <w:sz w:val="24"/>
          <w:szCs w:val="28"/>
          <w:lang w:val="uk-UA"/>
        </w:rPr>
        <w:t>-</w:t>
      </w:r>
    </w:p>
    <w:p w:rsidR="007824D0" w:rsidRPr="009012D9" w:rsidRDefault="00AF4064" w:rsidP="004E26E3">
      <w:pPr>
        <w:pStyle w:val="ListParagraph"/>
        <w:numPr>
          <w:ilvl w:val="0"/>
          <w:numId w:val="19"/>
        </w:numPr>
        <w:tabs>
          <w:tab w:val="left" w:pos="426"/>
        </w:tabs>
        <w:spacing w:after="0" w:line="288" w:lineRule="auto"/>
        <w:ind w:left="426" w:firstLine="567"/>
        <w:jc w:val="left"/>
        <w:rPr>
          <w:rFonts w:ascii="Sylfaen" w:hAnsi="Sylfaen" w:cs="Sylfaen"/>
          <w:sz w:val="24"/>
          <w:szCs w:val="24"/>
          <w:lang w:val="uk-UA"/>
        </w:rPr>
      </w:pPr>
      <w:r w:rsidRPr="00720F1F">
        <w:rPr>
          <w:rFonts w:ascii="Sylfaen" w:hAnsi="Sylfaen" w:cs="Sylfaen"/>
          <w:sz w:val="24"/>
          <w:szCs w:val="24"/>
        </w:rPr>
        <w:t>Ներդրումային</w:t>
      </w:r>
      <w:r w:rsidRPr="007824D0">
        <w:rPr>
          <w:rFonts w:ascii="Sylfaen" w:hAnsi="Sylfaen" w:cs="Sylfaen"/>
          <w:sz w:val="24"/>
          <w:szCs w:val="24"/>
        </w:rPr>
        <w:t>ռիսկերը</w:t>
      </w:r>
      <w:r w:rsidRPr="007824D0">
        <w:rPr>
          <w:rFonts w:ascii="Sylfaen" w:hAnsi="Sylfaen" w:cs="Sylfaen"/>
          <w:sz w:val="24"/>
          <w:szCs w:val="24"/>
          <w:lang w:val="uk-UA"/>
        </w:rPr>
        <w:t xml:space="preserve">, </w:t>
      </w:r>
      <w:r w:rsidRPr="007824D0">
        <w:rPr>
          <w:rFonts w:ascii="Sylfaen" w:hAnsi="Sylfaen" w:cs="Sylfaen"/>
          <w:sz w:val="24"/>
          <w:szCs w:val="24"/>
        </w:rPr>
        <w:t>դրանցգնահատումըևկառավարումը</w:t>
      </w:r>
      <w:r w:rsidR="00EB13D8" w:rsidRPr="00EB13D8">
        <w:rPr>
          <w:rFonts w:ascii="Sylfaen" w:hAnsi="Sylfaen" w:cs="Sylfaen"/>
          <w:sz w:val="24"/>
          <w:szCs w:val="24"/>
          <w:lang w:val="uk-UA"/>
        </w:rPr>
        <w:t>------------</w:t>
      </w:r>
      <w:r w:rsidR="0050107E" w:rsidRPr="0050107E">
        <w:rPr>
          <w:rFonts w:ascii="Sylfaen" w:hAnsi="Sylfaen" w:cs="Sylfaen"/>
          <w:sz w:val="24"/>
          <w:szCs w:val="24"/>
          <w:lang w:val="uk-UA"/>
        </w:rPr>
        <w:t>-</w:t>
      </w:r>
      <w:r w:rsidR="00EB13D8" w:rsidRPr="00EB13D8">
        <w:rPr>
          <w:rFonts w:ascii="Sylfaen" w:hAnsi="Sylfaen" w:cs="Sylfaen"/>
          <w:sz w:val="24"/>
          <w:szCs w:val="24"/>
          <w:lang w:val="uk-UA"/>
        </w:rPr>
        <w:t>--</w:t>
      </w:r>
    </w:p>
    <w:p w:rsidR="009012D9" w:rsidRPr="00FD19A5" w:rsidRDefault="009012D9" w:rsidP="004E26E3">
      <w:pPr>
        <w:pStyle w:val="ListParagraph"/>
        <w:tabs>
          <w:tab w:val="left" w:pos="426"/>
        </w:tabs>
        <w:spacing w:after="0" w:line="288" w:lineRule="auto"/>
        <w:ind w:left="426" w:firstLine="567"/>
        <w:jc w:val="left"/>
        <w:rPr>
          <w:rFonts w:ascii="Sylfaen" w:hAnsi="Sylfaen" w:cs="Sylfaen"/>
          <w:sz w:val="24"/>
          <w:szCs w:val="24"/>
          <w:lang w:val="uk-UA"/>
        </w:rPr>
      </w:pPr>
    </w:p>
    <w:p w:rsidR="00FD19A5" w:rsidRPr="003F49CD" w:rsidRDefault="00FD19A5" w:rsidP="004E26E3">
      <w:pPr>
        <w:pStyle w:val="30"/>
        <w:shd w:val="clear" w:color="auto" w:fill="auto"/>
        <w:tabs>
          <w:tab w:val="left" w:pos="426"/>
        </w:tabs>
        <w:spacing w:line="288" w:lineRule="auto"/>
        <w:ind w:left="426" w:firstLine="567"/>
        <w:contextualSpacing/>
        <w:jc w:val="left"/>
        <w:rPr>
          <w:rFonts w:ascii="Sylfaen" w:hAnsi="Sylfaen"/>
          <w:i/>
          <w:sz w:val="24"/>
          <w:szCs w:val="24"/>
          <w:lang w:val="uk-UA"/>
        </w:rPr>
      </w:pPr>
      <w:r w:rsidRPr="003F49CD">
        <w:rPr>
          <w:rFonts w:ascii="Sylfaen" w:hAnsi="Sylfaen"/>
          <w:b/>
          <w:i/>
          <w:sz w:val="28"/>
        </w:rPr>
        <w:t>Հարց</w:t>
      </w:r>
      <w:r w:rsidR="00717F15" w:rsidRPr="003F49CD">
        <w:rPr>
          <w:rFonts w:ascii="Sylfaen" w:hAnsi="Sylfaen"/>
          <w:b/>
          <w:i/>
          <w:sz w:val="28"/>
          <w:lang w:val="uk-UA"/>
        </w:rPr>
        <w:t xml:space="preserve"> 1</w:t>
      </w:r>
      <w:r w:rsidRPr="003F49CD">
        <w:rPr>
          <w:rFonts w:ascii="Sylfaen" w:hAnsi="Sylfaen"/>
          <w:b/>
          <w:i/>
          <w:sz w:val="28"/>
          <w:lang w:val="uk-UA"/>
        </w:rPr>
        <w:t>.</w:t>
      </w:r>
      <w:r w:rsidRPr="003F49CD">
        <w:rPr>
          <w:rFonts w:ascii="Sylfaen" w:hAnsi="Sylfaen"/>
          <w:i/>
          <w:sz w:val="28"/>
        </w:rPr>
        <w:t>Միջազգայիններդրումներ</w:t>
      </w:r>
      <w:r w:rsidRPr="003F49CD">
        <w:rPr>
          <w:rFonts w:ascii="Sylfaen" w:hAnsi="Sylfaen"/>
          <w:i/>
          <w:sz w:val="28"/>
          <w:lang w:val="uk-UA"/>
        </w:rPr>
        <w:t xml:space="preserve">: </w:t>
      </w:r>
      <w:r w:rsidRPr="003F49CD">
        <w:rPr>
          <w:rFonts w:ascii="Sylfaen" w:hAnsi="Sylfaen"/>
          <w:i/>
          <w:sz w:val="28"/>
        </w:rPr>
        <w:t>Միջազգայիններդրումայինդիրք</w:t>
      </w:r>
      <w:r w:rsidR="003F49CD">
        <w:rPr>
          <w:rFonts w:ascii="Sylfaen" w:hAnsi="Sylfaen"/>
          <w:i/>
          <w:sz w:val="28"/>
          <w:lang w:val="uk-UA"/>
        </w:rPr>
        <w:t>(</w:t>
      </w:r>
      <w:r w:rsidR="003F49CD">
        <w:rPr>
          <w:rFonts w:ascii="Sylfaen" w:hAnsi="Sylfaen"/>
          <w:i/>
          <w:sz w:val="28"/>
          <w:lang w:val="en-US"/>
        </w:rPr>
        <w:t>ՄՆԴ</w:t>
      </w:r>
      <w:r w:rsidR="003F49CD">
        <w:rPr>
          <w:rFonts w:ascii="Sylfaen" w:hAnsi="Sylfaen"/>
          <w:i/>
          <w:sz w:val="28"/>
          <w:lang w:val="uk-UA"/>
        </w:rPr>
        <w:t>)</w:t>
      </w:r>
    </w:p>
    <w:p w:rsidR="00FD19A5" w:rsidRPr="003672D8" w:rsidRDefault="00FD19A5"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p>
    <w:p w:rsidR="00C25E71" w:rsidRPr="00C25E71" w:rsidRDefault="00FD19A5"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CD7DDA">
        <w:rPr>
          <w:rFonts w:ascii="Sylfaen" w:hAnsi="Sylfaen"/>
          <w:sz w:val="24"/>
          <w:szCs w:val="24"/>
        </w:rPr>
        <w:t>Վճարայինհաշվեկշիռըևմիջազգայիններդրումայինդիրքը</w:t>
      </w:r>
      <w:r w:rsidR="003F49CD" w:rsidRPr="003F49CD">
        <w:rPr>
          <w:rFonts w:ascii="Sylfaen" w:hAnsi="Sylfaen"/>
          <w:sz w:val="24"/>
          <w:szCs w:val="24"/>
          <w:lang w:val="uk-UA"/>
        </w:rPr>
        <w:t xml:space="preserve"> (</w:t>
      </w:r>
      <w:r w:rsidR="003F49CD">
        <w:rPr>
          <w:rFonts w:ascii="Sylfaen" w:hAnsi="Sylfaen"/>
          <w:sz w:val="24"/>
          <w:szCs w:val="24"/>
          <w:lang w:val="en-US"/>
        </w:rPr>
        <w:t>ՄՆԴ</w:t>
      </w:r>
      <w:r w:rsidR="003F49CD" w:rsidRPr="003F49CD">
        <w:rPr>
          <w:rFonts w:ascii="Sylfaen" w:hAnsi="Sylfaen"/>
          <w:sz w:val="24"/>
          <w:szCs w:val="24"/>
          <w:lang w:val="uk-UA"/>
        </w:rPr>
        <w:t>)</w:t>
      </w:r>
      <w:r w:rsidRPr="00CD7DDA">
        <w:rPr>
          <w:rFonts w:ascii="Sylfaen" w:hAnsi="Sylfaen"/>
          <w:sz w:val="24"/>
          <w:szCs w:val="24"/>
        </w:rPr>
        <w:t>նկարագրումենտնտեսությանևարտաքինաշխարհիմիջևտնտեսականհարաբերությունները</w:t>
      </w:r>
      <w:r w:rsidR="00CD7DDA" w:rsidRPr="00C26F7D">
        <w:rPr>
          <w:rFonts w:ascii="Sylfaen" w:hAnsi="Sylfaen"/>
          <w:sz w:val="24"/>
          <w:szCs w:val="24"/>
          <w:lang w:val="uk-UA"/>
        </w:rPr>
        <w:t xml:space="preserve">, </w:t>
      </w:r>
      <w:r w:rsidRPr="00CD7DDA">
        <w:rPr>
          <w:rFonts w:ascii="Sylfaen" w:hAnsi="Sylfaen"/>
          <w:sz w:val="24"/>
          <w:szCs w:val="24"/>
        </w:rPr>
        <w:t>կարևորագույնդերենկատարումներքինևարտաքինտնտեսական</w:t>
      </w:r>
      <w:r w:rsidR="003F49CD">
        <w:rPr>
          <w:rFonts w:ascii="Sylfaen" w:hAnsi="Sylfaen"/>
          <w:sz w:val="24"/>
          <w:szCs w:val="24"/>
        </w:rPr>
        <w:t>քաղաքականությ</w:t>
      </w:r>
      <w:r w:rsidR="003F49CD">
        <w:rPr>
          <w:rFonts w:ascii="Sylfaen" w:hAnsi="Sylfaen"/>
          <w:sz w:val="24"/>
          <w:szCs w:val="24"/>
          <w:lang w:val="en-US"/>
        </w:rPr>
        <w:t>ա</w:t>
      </w:r>
      <w:r w:rsidRPr="00CD7DDA">
        <w:rPr>
          <w:rFonts w:ascii="Sylfaen" w:hAnsi="Sylfaen"/>
          <w:sz w:val="24"/>
          <w:szCs w:val="24"/>
        </w:rPr>
        <w:t>նիրա</w:t>
      </w:r>
      <w:r w:rsidR="003F49CD">
        <w:rPr>
          <w:rFonts w:ascii="Sylfaen" w:hAnsi="Sylfaen"/>
          <w:sz w:val="24"/>
          <w:szCs w:val="24"/>
          <w:lang w:val="en-US"/>
        </w:rPr>
        <w:t>կանաց</w:t>
      </w:r>
      <w:r w:rsidRPr="00CD7DDA">
        <w:rPr>
          <w:rFonts w:ascii="Sylfaen" w:hAnsi="Sylfaen"/>
          <w:sz w:val="24"/>
          <w:szCs w:val="24"/>
        </w:rPr>
        <w:t>մանընթացքում</w:t>
      </w:r>
      <w:r w:rsidRPr="00C26F7D">
        <w:rPr>
          <w:rFonts w:ascii="Sylfaen" w:hAnsi="Sylfaen"/>
          <w:sz w:val="24"/>
          <w:szCs w:val="24"/>
          <w:lang w:val="uk-UA"/>
        </w:rPr>
        <w:t xml:space="preserve">: </w:t>
      </w:r>
      <w:r w:rsidRPr="00CD7DDA">
        <w:rPr>
          <w:rFonts w:ascii="Sylfaen" w:hAnsi="Sylfaen"/>
          <w:sz w:val="24"/>
          <w:szCs w:val="24"/>
        </w:rPr>
        <w:t>Ժամանակակից</w:t>
      </w:r>
      <w:r w:rsidR="000F2C8B">
        <w:rPr>
          <w:rFonts w:ascii="Sylfaen" w:hAnsi="Sylfaen"/>
          <w:sz w:val="24"/>
          <w:szCs w:val="24"/>
          <w:lang w:val="en-US"/>
        </w:rPr>
        <w:t>աշխարհում</w:t>
      </w:r>
      <w:r w:rsidRPr="00CD7DDA">
        <w:rPr>
          <w:rFonts w:ascii="Sylfaen" w:hAnsi="Sylfaen"/>
          <w:sz w:val="24"/>
          <w:szCs w:val="24"/>
        </w:rPr>
        <w:t>առաջինհերթինարտաքինգործոններնենազդումպետությանտնտեսականք</w:t>
      </w:r>
      <w:r w:rsidR="002E3DD4">
        <w:rPr>
          <w:rFonts w:ascii="Sylfaen" w:hAnsi="Sylfaen"/>
          <w:sz w:val="24"/>
          <w:szCs w:val="24"/>
          <w:lang w:val="en-US"/>
        </w:rPr>
        <w:t>ա</w:t>
      </w:r>
      <w:r w:rsidRPr="00CD7DDA">
        <w:rPr>
          <w:rFonts w:ascii="Sylfaen" w:hAnsi="Sylfaen"/>
          <w:sz w:val="24"/>
          <w:szCs w:val="24"/>
        </w:rPr>
        <w:t>ղաքականությանորոշումներիվրա</w:t>
      </w:r>
      <w:r w:rsidRPr="00C26F7D">
        <w:rPr>
          <w:rFonts w:ascii="Sylfaen" w:hAnsi="Sylfaen"/>
          <w:sz w:val="24"/>
          <w:szCs w:val="24"/>
          <w:lang w:val="uk-UA"/>
        </w:rPr>
        <w:t xml:space="preserve">: </w:t>
      </w:r>
      <w:r w:rsidRPr="00CD7DDA">
        <w:rPr>
          <w:rFonts w:ascii="Sylfaen" w:hAnsi="Sylfaen"/>
          <w:sz w:val="24"/>
          <w:szCs w:val="24"/>
        </w:rPr>
        <w:t>Արտաքինտնտեսականհարաբերություններընկարագրողտվյալներնօգտագործվումենտարբերտեսակիարտաքինևներքինանհաշ</w:t>
      </w:r>
      <w:r w:rsidR="00410846">
        <w:rPr>
          <w:rFonts w:ascii="Sylfaen" w:hAnsi="Sylfaen"/>
          <w:sz w:val="24"/>
          <w:szCs w:val="24"/>
        </w:rPr>
        <w:t>վեկշ</w:t>
      </w:r>
      <w:r w:rsidR="00410846">
        <w:rPr>
          <w:rFonts w:ascii="Sylfaen" w:hAnsi="Sylfaen"/>
          <w:sz w:val="24"/>
          <w:szCs w:val="24"/>
          <w:lang w:val="en-US"/>
        </w:rPr>
        <w:t>ռ</w:t>
      </w:r>
      <w:r w:rsidRPr="00CD7DDA">
        <w:rPr>
          <w:rFonts w:ascii="Sylfaen" w:hAnsi="Sylfaen"/>
          <w:sz w:val="24"/>
          <w:szCs w:val="24"/>
        </w:rPr>
        <w:t>վածություններիպատճառներըբացահայտելուհամար</w:t>
      </w:r>
      <w:r w:rsidRPr="00C26F7D">
        <w:rPr>
          <w:rFonts w:ascii="Sylfaen" w:hAnsi="Sylfaen"/>
          <w:sz w:val="24"/>
          <w:szCs w:val="24"/>
          <w:lang w:val="uk-UA"/>
        </w:rPr>
        <w:t xml:space="preserve">, </w:t>
      </w:r>
      <w:r w:rsidRPr="00CD7DDA">
        <w:rPr>
          <w:rFonts w:ascii="Sylfaen" w:hAnsi="Sylfaen"/>
          <w:sz w:val="24"/>
          <w:szCs w:val="24"/>
        </w:rPr>
        <w:t>որիհիմանվրա</w:t>
      </w:r>
      <w:r w:rsidR="003F49CD">
        <w:rPr>
          <w:rFonts w:ascii="Sylfaen" w:hAnsi="Sylfaen"/>
          <w:sz w:val="24"/>
          <w:szCs w:val="24"/>
          <w:lang w:val="en-US"/>
        </w:rPr>
        <w:t>իրա</w:t>
      </w:r>
      <w:r w:rsidRPr="00CD7DDA">
        <w:rPr>
          <w:rFonts w:ascii="Sylfaen" w:hAnsi="Sylfaen"/>
          <w:sz w:val="24"/>
          <w:szCs w:val="24"/>
        </w:rPr>
        <w:t>կա</w:t>
      </w:r>
      <w:r w:rsidR="003F49CD">
        <w:rPr>
          <w:rFonts w:ascii="Sylfaen" w:hAnsi="Sylfaen"/>
          <w:sz w:val="24"/>
          <w:szCs w:val="24"/>
          <w:lang w:val="en-US"/>
        </w:rPr>
        <w:t>նա</w:t>
      </w:r>
      <w:r w:rsidRPr="00CD7DDA">
        <w:rPr>
          <w:rFonts w:ascii="Sylfaen" w:hAnsi="Sylfaen"/>
          <w:sz w:val="24"/>
          <w:szCs w:val="24"/>
        </w:rPr>
        <w:t>ցվում</w:t>
      </w:r>
      <w:r w:rsidR="003F49CD">
        <w:rPr>
          <w:rFonts w:ascii="Sylfaen" w:hAnsi="Sylfaen"/>
          <w:sz w:val="24"/>
          <w:szCs w:val="24"/>
          <w:lang w:val="en-US"/>
        </w:rPr>
        <w:t>է</w:t>
      </w:r>
      <w:r w:rsidRPr="00CD7DDA">
        <w:rPr>
          <w:rFonts w:ascii="Sylfaen" w:hAnsi="Sylfaen"/>
          <w:sz w:val="24"/>
          <w:szCs w:val="24"/>
        </w:rPr>
        <w:t>համապատասխանտնտեսականքաղաքականություն</w:t>
      </w:r>
      <w:r w:rsidRPr="00C26F7D">
        <w:rPr>
          <w:rFonts w:ascii="Sylfaen" w:hAnsi="Sylfaen"/>
          <w:sz w:val="24"/>
          <w:szCs w:val="24"/>
          <w:lang w:val="uk-UA"/>
        </w:rPr>
        <w:t xml:space="preserve">: </w:t>
      </w:r>
      <w:r w:rsidRPr="00CD7DDA">
        <w:rPr>
          <w:rFonts w:ascii="Sylfaen" w:hAnsi="Sylfaen"/>
          <w:sz w:val="24"/>
          <w:szCs w:val="24"/>
        </w:rPr>
        <w:t>Այդպարագայում</w:t>
      </w:r>
      <w:r w:rsidR="004212B8">
        <w:rPr>
          <w:rFonts w:ascii="Sylfaen" w:hAnsi="Sylfaen"/>
          <w:sz w:val="24"/>
          <w:szCs w:val="24"/>
          <w:lang w:val="en-US"/>
        </w:rPr>
        <w:t>ՄՆԴ</w:t>
      </w:r>
      <w:r w:rsidR="004212B8" w:rsidRPr="004212B8">
        <w:rPr>
          <w:rFonts w:ascii="Sylfaen" w:hAnsi="Sylfaen"/>
          <w:sz w:val="24"/>
          <w:szCs w:val="24"/>
          <w:lang w:val="uk-UA"/>
        </w:rPr>
        <w:t>-</w:t>
      </w:r>
      <w:r w:rsidRPr="00CD7DDA">
        <w:rPr>
          <w:rFonts w:ascii="Sylfaen" w:hAnsi="Sylfaen"/>
          <w:sz w:val="24"/>
          <w:szCs w:val="24"/>
        </w:rPr>
        <w:t>իևվճարայինհաշվեկշռիվերլուծությունըմեծնշանակությունունեներկրիտնտեսականքաղաքականությանմշակմանևիրագործմանհամար</w:t>
      </w:r>
      <w:r w:rsidRPr="00C26F7D">
        <w:rPr>
          <w:rFonts w:ascii="Sylfaen" w:hAnsi="Sylfaen"/>
          <w:sz w:val="24"/>
          <w:szCs w:val="24"/>
          <w:lang w:val="uk-UA"/>
        </w:rPr>
        <w:t>:</w:t>
      </w:r>
    </w:p>
    <w:p w:rsidR="00C25E71" w:rsidRPr="00C25E71" w:rsidRDefault="00FD19A5"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CD7DDA">
        <w:rPr>
          <w:rFonts w:ascii="Sylfaen" w:hAnsi="Sylfaen"/>
          <w:sz w:val="24"/>
          <w:szCs w:val="24"/>
        </w:rPr>
        <w:t>Մ</w:t>
      </w:r>
      <w:r w:rsidR="004212B8">
        <w:rPr>
          <w:rFonts w:ascii="Sylfaen" w:hAnsi="Sylfaen"/>
          <w:sz w:val="24"/>
          <w:szCs w:val="24"/>
          <w:lang w:val="en-US"/>
        </w:rPr>
        <w:t>ՆԴ</w:t>
      </w:r>
      <w:r w:rsidR="004212B8" w:rsidRPr="004212B8">
        <w:rPr>
          <w:rFonts w:ascii="Sylfaen" w:hAnsi="Sylfaen"/>
          <w:sz w:val="24"/>
          <w:szCs w:val="24"/>
          <w:lang w:val="uk-UA"/>
        </w:rPr>
        <w:t>-</w:t>
      </w:r>
      <w:r w:rsidR="004212B8">
        <w:rPr>
          <w:rFonts w:ascii="Sylfaen" w:hAnsi="Sylfaen"/>
          <w:sz w:val="24"/>
          <w:szCs w:val="24"/>
          <w:lang w:val="en-US"/>
        </w:rPr>
        <w:t>ն</w:t>
      </w:r>
      <w:r w:rsidRPr="00CD7DDA">
        <w:rPr>
          <w:rFonts w:ascii="Sylfaen" w:hAnsi="Sylfaen"/>
          <w:sz w:val="24"/>
          <w:szCs w:val="24"/>
        </w:rPr>
        <w:t>իրենիցներկայացնումէվիճակագրականհաշվետվություն</w:t>
      </w:r>
      <w:r w:rsidRPr="00C26F7D">
        <w:rPr>
          <w:rFonts w:ascii="Sylfaen" w:hAnsi="Sylfaen"/>
          <w:sz w:val="24"/>
          <w:szCs w:val="24"/>
          <w:lang w:val="uk-UA"/>
        </w:rPr>
        <w:t xml:space="preserve">, </w:t>
      </w:r>
      <w:r w:rsidRPr="00CD7DDA">
        <w:rPr>
          <w:rFonts w:ascii="Sylfaen" w:hAnsi="Sylfaen"/>
          <w:sz w:val="24"/>
          <w:szCs w:val="24"/>
        </w:rPr>
        <w:t>որըհնարավորությունէտալիսգնահատելտվյալերկրիարտաքինֆինանսական</w:t>
      </w:r>
      <w:r w:rsidR="00CD7DDA">
        <w:rPr>
          <w:rFonts w:ascii="Sylfaen" w:hAnsi="Sylfaen"/>
          <w:sz w:val="24"/>
          <w:szCs w:val="24"/>
        </w:rPr>
        <w:t>ակտի</w:t>
      </w:r>
      <w:r w:rsidR="00CD7DDA">
        <w:rPr>
          <w:rFonts w:ascii="Sylfaen" w:hAnsi="Sylfaen"/>
          <w:sz w:val="24"/>
          <w:szCs w:val="24"/>
          <w:lang w:val="en-US"/>
        </w:rPr>
        <w:t>վն</w:t>
      </w:r>
      <w:r w:rsidRPr="00CD7DDA">
        <w:rPr>
          <w:rFonts w:ascii="Sylfaen" w:hAnsi="Sylfaen"/>
          <w:sz w:val="24"/>
          <w:szCs w:val="24"/>
        </w:rPr>
        <w:t>երիևպարտավորություներիմակարդակըհաշվետուժամանակաշրջանիդրությամբևայնփոփոխո</w:t>
      </w:r>
      <w:r w:rsidRPr="00CD7DDA">
        <w:rPr>
          <w:rFonts w:ascii="Sylfaen" w:hAnsi="Sylfaen"/>
          <w:sz w:val="24"/>
          <w:szCs w:val="24"/>
        </w:rPr>
        <w:lastRenderedPageBreak/>
        <w:t>ւթյունները</w:t>
      </w:r>
      <w:r w:rsidRPr="00C26F7D">
        <w:rPr>
          <w:rFonts w:ascii="Sylfaen" w:hAnsi="Sylfaen"/>
          <w:sz w:val="24"/>
          <w:szCs w:val="24"/>
          <w:lang w:val="uk-UA"/>
        </w:rPr>
        <w:t xml:space="preserve">, </w:t>
      </w:r>
      <w:r w:rsidRPr="00CD7DDA">
        <w:rPr>
          <w:rFonts w:ascii="Sylfaen" w:hAnsi="Sylfaen"/>
          <w:sz w:val="24"/>
          <w:szCs w:val="24"/>
        </w:rPr>
        <w:t>որոնքտեղիենունեցելֆինանսականգործառնություններիգնայինփոխարժեքիևայլփոփոխություններիշնորհիվ</w:t>
      </w:r>
      <w:r w:rsidRPr="00C26F7D">
        <w:rPr>
          <w:rFonts w:ascii="Sylfaen" w:hAnsi="Sylfaen"/>
          <w:sz w:val="24"/>
          <w:szCs w:val="24"/>
          <w:lang w:val="uk-UA"/>
        </w:rPr>
        <w:t>:</w:t>
      </w:r>
    </w:p>
    <w:p w:rsidR="00FD19A5" w:rsidRPr="00C26F7D" w:rsidRDefault="00FD19A5"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CD7DDA">
        <w:rPr>
          <w:rFonts w:ascii="Sylfaen" w:hAnsi="Sylfaen"/>
          <w:sz w:val="24"/>
          <w:szCs w:val="24"/>
        </w:rPr>
        <w:t>Զուտ</w:t>
      </w:r>
      <w:r w:rsidR="004212B8">
        <w:rPr>
          <w:rFonts w:ascii="Sylfaen" w:hAnsi="Sylfaen"/>
          <w:sz w:val="24"/>
          <w:szCs w:val="24"/>
          <w:lang w:val="en-US"/>
        </w:rPr>
        <w:t>ՄՆԴ</w:t>
      </w:r>
      <w:r w:rsidR="004212B8" w:rsidRPr="004212B8">
        <w:rPr>
          <w:rFonts w:ascii="Sylfaen" w:hAnsi="Sylfaen"/>
          <w:sz w:val="24"/>
          <w:szCs w:val="24"/>
          <w:lang w:val="uk-UA"/>
        </w:rPr>
        <w:t>-</w:t>
      </w:r>
      <w:r w:rsidR="004212B8">
        <w:rPr>
          <w:rFonts w:ascii="Sylfaen" w:hAnsi="Sylfaen"/>
          <w:sz w:val="24"/>
          <w:szCs w:val="24"/>
          <w:lang w:val="en-US"/>
        </w:rPr>
        <w:t>ն</w:t>
      </w:r>
      <w:r w:rsidRPr="00C26F7D">
        <w:rPr>
          <w:rFonts w:ascii="Sylfaen" w:hAnsi="Sylfaen"/>
          <w:sz w:val="24"/>
          <w:szCs w:val="24"/>
          <w:lang w:val="uk-UA"/>
        </w:rPr>
        <w:t xml:space="preserve">, </w:t>
      </w:r>
      <w:r w:rsidRPr="00CD7DDA">
        <w:rPr>
          <w:rFonts w:ascii="Sylfaen" w:hAnsi="Sylfaen"/>
          <w:sz w:val="24"/>
          <w:szCs w:val="24"/>
        </w:rPr>
        <w:t>որըտնտեսությանարտաքինֆինանսականակտիվների</w:t>
      </w:r>
      <w:r w:rsidR="004212B8">
        <w:rPr>
          <w:rFonts w:ascii="Sylfaen" w:hAnsi="Sylfaen"/>
          <w:sz w:val="24"/>
          <w:szCs w:val="24"/>
          <w:lang w:val="en-US"/>
        </w:rPr>
        <w:t>ու</w:t>
      </w:r>
      <w:r w:rsidR="00CD7DDA">
        <w:rPr>
          <w:rFonts w:ascii="Sylfaen" w:hAnsi="Sylfaen"/>
          <w:sz w:val="24"/>
          <w:szCs w:val="24"/>
        </w:rPr>
        <w:t>պարտավորություն</w:t>
      </w:r>
      <w:r w:rsidR="00CD7DDA">
        <w:rPr>
          <w:rFonts w:ascii="Sylfaen" w:hAnsi="Sylfaen"/>
          <w:sz w:val="24"/>
          <w:szCs w:val="24"/>
          <w:lang w:val="en-US"/>
        </w:rPr>
        <w:t>ն</w:t>
      </w:r>
      <w:r w:rsidRPr="00CD7DDA">
        <w:rPr>
          <w:rFonts w:ascii="Sylfaen" w:hAnsi="Sylfaen"/>
          <w:sz w:val="24"/>
          <w:szCs w:val="24"/>
        </w:rPr>
        <w:t>երիտարբերությ</w:t>
      </w:r>
      <w:r w:rsidR="004212B8">
        <w:rPr>
          <w:rFonts w:ascii="Sylfaen" w:hAnsi="Sylfaen"/>
          <w:sz w:val="24"/>
          <w:szCs w:val="24"/>
          <w:lang w:val="en-US"/>
        </w:rPr>
        <w:t>ուն</w:t>
      </w:r>
      <w:r w:rsidRPr="00CD7DDA">
        <w:rPr>
          <w:rFonts w:ascii="Sylfaen" w:hAnsi="Sylfaen"/>
          <w:sz w:val="24"/>
          <w:szCs w:val="24"/>
        </w:rPr>
        <w:t>ն</w:t>
      </w:r>
      <w:r w:rsidR="004212B8">
        <w:rPr>
          <w:rFonts w:ascii="Sylfaen" w:hAnsi="Sylfaen"/>
          <w:sz w:val="24"/>
          <w:szCs w:val="24"/>
          <w:lang w:val="en-US"/>
        </w:rPr>
        <w:t>է</w:t>
      </w:r>
      <w:r w:rsidR="004212B8" w:rsidRPr="004212B8">
        <w:rPr>
          <w:rFonts w:ascii="Sylfaen" w:hAnsi="Sylfaen"/>
          <w:sz w:val="24"/>
          <w:szCs w:val="24"/>
          <w:lang w:val="uk-UA"/>
        </w:rPr>
        <w:t>,</w:t>
      </w:r>
      <w:r w:rsidRPr="00CD7DDA">
        <w:rPr>
          <w:rFonts w:ascii="Sylfaen" w:hAnsi="Sylfaen"/>
          <w:sz w:val="24"/>
          <w:szCs w:val="24"/>
        </w:rPr>
        <w:t>բնութագրումէերկրիտնտեսականիրավիճակըևարտերկրներիհետհարաբերություններիզարգացմանմիտումները</w:t>
      </w:r>
      <w:r w:rsidRPr="00C26F7D">
        <w:rPr>
          <w:rFonts w:ascii="Sylfaen" w:hAnsi="Sylfaen"/>
          <w:sz w:val="24"/>
          <w:szCs w:val="24"/>
          <w:lang w:val="uk-UA"/>
        </w:rPr>
        <w:t xml:space="preserve">: </w:t>
      </w:r>
      <w:r w:rsidRPr="00CD7DDA">
        <w:rPr>
          <w:rFonts w:ascii="Sylfaen" w:hAnsi="Sylfaen"/>
          <w:sz w:val="24"/>
          <w:szCs w:val="24"/>
        </w:rPr>
        <w:t>Դրական</w:t>
      </w:r>
      <w:r w:rsidR="004212B8">
        <w:rPr>
          <w:rFonts w:ascii="Sylfaen" w:hAnsi="Sylfaen"/>
          <w:sz w:val="24"/>
          <w:szCs w:val="24"/>
        </w:rPr>
        <w:t>ներ</w:t>
      </w:r>
      <w:r w:rsidR="004212B8">
        <w:rPr>
          <w:rFonts w:ascii="Sylfaen" w:hAnsi="Sylfaen"/>
          <w:sz w:val="24"/>
          <w:szCs w:val="24"/>
          <w:lang w:val="en-US"/>
        </w:rPr>
        <w:t>դ</w:t>
      </w:r>
      <w:r w:rsidRPr="00CD7DDA">
        <w:rPr>
          <w:rFonts w:ascii="Sylfaen" w:hAnsi="Sylfaen"/>
          <w:sz w:val="24"/>
          <w:szCs w:val="24"/>
        </w:rPr>
        <w:t>րումայինդիրքը</w:t>
      </w:r>
      <w:r w:rsidR="00CD7DDA">
        <w:rPr>
          <w:rFonts w:ascii="Sylfaen" w:hAnsi="Sylfaen"/>
          <w:sz w:val="24"/>
          <w:szCs w:val="24"/>
          <w:lang w:val="en-US"/>
        </w:rPr>
        <w:t>ն</w:t>
      </w:r>
      <w:r w:rsidRPr="00CD7DDA">
        <w:rPr>
          <w:rFonts w:ascii="Sylfaen" w:hAnsi="Sylfaen"/>
          <w:sz w:val="24"/>
          <w:szCs w:val="24"/>
        </w:rPr>
        <w:t>շանակումէ</w:t>
      </w:r>
      <w:r w:rsidRPr="00C26F7D">
        <w:rPr>
          <w:rFonts w:ascii="Sylfaen" w:hAnsi="Sylfaen"/>
          <w:sz w:val="24"/>
          <w:szCs w:val="24"/>
          <w:lang w:val="uk-UA"/>
        </w:rPr>
        <w:t xml:space="preserve">, </w:t>
      </w:r>
      <w:r w:rsidRPr="00CD7DDA">
        <w:rPr>
          <w:rFonts w:ascii="Sylfaen" w:hAnsi="Sylfaen"/>
          <w:sz w:val="24"/>
          <w:szCs w:val="24"/>
        </w:rPr>
        <w:t>որերկիրըհանդիսանումէվարկատու</w:t>
      </w:r>
      <w:r w:rsidRPr="00C26F7D">
        <w:rPr>
          <w:rFonts w:ascii="Sylfaen" w:hAnsi="Sylfaen"/>
          <w:sz w:val="24"/>
          <w:szCs w:val="24"/>
          <w:lang w:val="uk-UA"/>
        </w:rPr>
        <w:t xml:space="preserve">, </w:t>
      </w:r>
      <w:r w:rsidRPr="00CD7DDA">
        <w:rPr>
          <w:rFonts w:ascii="Sylfaen" w:hAnsi="Sylfaen"/>
          <w:sz w:val="24"/>
          <w:szCs w:val="24"/>
        </w:rPr>
        <w:t>իսկբացասականդիրքիդեպքում</w:t>
      </w:r>
      <w:r w:rsidRPr="00C26F7D">
        <w:rPr>
          <w:rFonts w:ascii="Sylfaen" w:hAnsi="Sylfaen"/>
          <w:sz w:val="24"/>
          <w:szCs w:val="24"/>
          <w:lang w:val="uk-UA"/>
        </w:rPr>
        <w:t xml:space="preserve">` </w:t>
      </w:r>
      <w:r w:rsidRPr="00CD7DDA">
        <w:rPr>
          <w:rFonts w:ascii="Sylfaen" w:hAnsi="Sylfaen"/>
          <w:sz w:val="24"/>
          <w:szCs w:val="24"/>
        </w:rPr>
        <w:t>պարտապան</w:t>
      </w:r>
      <w:r w:rsidRPr="00C26F7D">
        <w:rPr>
          <w:rFonts w:ascii="Sylfaen" w:hAnsi="Sylfaen"/>
          <w:sz w:val="24"/>
          <w:szCs w:val="24"/>
          <w:lang w:val="uk-UA"/>
        </w:rPr>
        <w:t xml:space="preserve">: </w:t>
      </w:r>
      <w:r w:rsidRPr="00CD7DDA">
        <w:rPr>
          <w:rFonts w:ascii="Sylfaen" w:hAnsi="Sylfaen"/>
          <w:sz w:val="24"/>
          <w:szCs w:val="24"/>
        </w:rPr>
        <w:t>Զուտ</w:t>
      </w:r>
      <w:r w:rsidR="004212B8">
        <w:rPr>
          <w:rFonts w:ascii="Sylfaen" w:hAnsi="Sylfaen"/>
          <w:sz w:val="24"/>
          <w:szCs w:val="24"/>
          <w:lang w:val="en-US"/>
        </w:rPr>
        <w:t>ՄՆԴ</w:t>
      </w:r>
      <w:r w:rsidR="004212B8" w:rsidRPr="004212B8">
        <w:rPr>
          <w:rFonts w:ascii="Sylfaen" w:hAnsi="Sylfaen"/>
          <w:sz w:val="24"/>
          <w:szCs w:val="24"/>
          <w:lang w:val="uk-UA"/>
        </w:rPr>
        <w:t>-</w:t>
      </w:r>
      <w:r w:rsidRPr="00CD7DDA">
        <w:rPr>
          <w:rFonts w:ascii="Sylfaen" w:hAnsi="Sylfaen"/>
          <w:sz w:val="24"/>
          <w:szCs w:val="24"/>
        </w:rPr>
        <w:t>ըբնութագրումէ</w:t>
      </w:r>
      <w:r w:rsidR="004212B8" w:rsidRPr="00CD7DDA">
        <w:rPr>
          <w:rFonts w:ascii="Sylfaen" w:hAnsi="Sylfaen"/>
          <w:sz w:val="24"/>
          <w:szCs w:val="24"/>
        </w:rPr>
        <w:t>նաև</w:t>
      </w:r>
      <w:r w:rsidRPr="00CD7DDA">
        <w:rPr>
          <w:rFonts w:ascii="Sylfaen" w:hAnsi="Sylfaen"/>
          <w:sz w:val="24"/>
          <w:szCs w:val="24"/>
        </w:rPr>
        <w:t>ազգայինհարստությունը</w:t>
      </w:r>
      <w:r w:rsidRPr="00C26F7D">
        <w:rPr>
          <w:rFonts w:ascii="Sylfaen" w:hAnsi="Sylfaen"/>
          <w:sz w:val="24"/>
          <w:szCs w:val="24"/>
          <w:lang w:val="uk-UA"/>
        </w:rPr>
        <w:t xml:space="preserve">, </w:t>
      </w:r>
      <w:r w:rsidRPr="00CD7DDA">
        <w:rPr>
          <w:rFonts w:ascii="Sylfaen" w:hAnsi="Sylfaen"/>
          <w:sz w:val="24"/>
          <w:szCs w:val="24"/>
        </w:rPr>
        <w:t>որըկարելիէգնահատելգումարելովզուտ</w:t>
      </w:r>
      <w:r w:rsidR="004212B8">
        <w:rPr>
          <w:rFonts w:ascii="Sylfaen" w:hAnsi="Sylfaen"/>
          <w:sz w:val="24"/>
          <w:szCs w:val="24"/>
          <w:lang w:val="en-US"/>
        </w:rPr>
        <w:t>ՄՆԴ</w:t>
      </w:r>
      <w:r w:rsidR="004212B8" w:rsidRPr="004212B8">
        <w:rPr>
          <w:rFonts w:ascii="Sylfaen" w:hAnsi="Sylfaen"/>
          <w:sz w:val="24"/>
          <w:szCs w:val="24"/>
          <w:lang w:val="uk-UA"/>
        </w:rPr>
        <w:t>-</w:t>
      </w:r>
      <w:r w:rsidR="004212B8">
        <w:rPr>
          <w:rFonts w:ascii="Sylfaen" w:hAnsi="Sylfaen"/>
          <w:sz w:val="24"/>
          <w:szCs w:val="24"/>
          <w:lang w:val="en-US"/>
        </w:rPr>
        <w:t>ն</w:t>
      </w:r>
      <w:r w:rsidRPr="00CD7DDA">
        <w:rPr>
          <w:rFonts w:ascii="Sylfaen" w:hAnsi="Sylfaen"/>
          <w:sz w:val="24"/>
          <w:szCs w:val="24"/>
        </w:rPr>
        <w:t>ևերկրիոչֆինանսականակտիվները</w:t>
      </w:r>
      <w:r w:rsidR="004212B8" w:rsidRPr="004212B8">
        <w:rPr>
          <w:rFonts w:ascii="Sylfaen" w:hAnsi="Sylfaen"/>
          <w:sz w:val="24"/>
          <w:szCs w:val="24"/>
          <w:lang w:val="uk-UA"/>
        </w:rPr>
        <w:t xml:space="preserve">: </w:t>
      </w:r>
      <w:r w:rsidR="004212B8">
        <w:rPr>
          <w:rFonts w:ascii="Sylfaen" w:hAnsi="Sylfaen"/>
          <w:sz w:val="24"/>
          <w:szCs w:val="24"/>
          <w:lang w:val="en-US"/>
        </w:rPr>
        <w:t>Ն</w:t>
      </w:r>
      <w:r w:rsidRPr="00CD7DDA">
        <w:rPr>
          <w:rFonts w:ascii="Sylfaen" w:hAnsi="Sylfaen"/>
          <w:sz w:val="24"/>
          <w:szCs w:val="24"/>
        </w:rPr>
        <w:t>յութականակտիվներ</w:t>
      </w:r>
      <w:r w:rsidR="004212B8">
        <w:rPr>
          <w:rFonts w:ascii="Sylfaen" w:hAnsi="Sylfaen"/>
          <w:sz w:val="24"/>
          <w:szCs w:val="24"/>
          <w:lang w:val="en-US"/>
        </w:rPr>
        <w:t>ը</w:t>
      </w:r>
      <w:r w:rsidRPr="00CD7DDA">
        <w:rPr>
          <w:rFonts w:ascii="Sylfaen" w:hAnsi="Sylfaen"/>
          <w:sz w:val="24"/>
          <w:szCs w:val="24"/>
        </w:rPr>
        <w:t>հիմնականֆոնդեր</w:t>
      </w:r>
      <w:r w:rsidR="004212B8">
        <w:rPr>
          <w:rFonts w:ascii="Sylfaen" w:hAnsi="Sylfaen"/>
          <w:sz w:val="24"/>
          <w:szCs w:val="24"/>
          <w:lang w:val="en-US"/>
        </w:rPr>
        <w:t>նեն</w:t>
      </w:r>
      <w:r w:rsidRPr="00C26F7D">
        <w:rPr>
          <w:rFonts w:ascii="Sylfaen" w:hAnsi="Sylfaen"/>
          <w:sz w:val="24"/>
          <w:szCs w:val="24"/>
          <w:lang w:val="uk-UA"/>
        </w:rPr>
        <w:t xml:space="preserve">, </w:t>
      </w:r>
      <w:r w:rsidRPr="00CD7DDA">
        <w:rPr>
          <w:rFonts w:ascii="Sylfaen" w:hAnsi="Sylfaen"/>
          <w:sz w:val="24"/>
          <w:szCs w:val="24"/>
        </w:rPr>
        <w:t>շրջանառումիջոցներ</w:t>
      </w:r>
      <w:r w:rsidR="004212B8">
        <w:rPr>
          <w:rFonts w:ascii="Sylfaen" w:hAnsi="Sylfaen"/>
          <w:sz w:val="24"/>
          <w:szCs w:val="24"/>
          <w:lang w:val="en-US"/>
        </w:rPr>
        <w:t>ը</w:t>
      </w:r>
      <w:r w:rsidRPr="00C26F7D">
        <w:rPr>
          <w:rFonts w:ascii="Sylfaen" w:hAnsi="Sylfaen"/>
          <w:sz w:val="24"/>
          <w:szCs w:val="24"/>
          <w:lang w:val="uk-UA"/>
        </w:rPr>
        <w:t xml:space="preserve">, </w:t>
      </w:r>
      <w:r w:rsidRPr="00CD7DDA">
        <w:rPr>
          <w:rFonts w:ascii="Sylfaen" w:hAnsi="Sylfaen"/>
          <w:sz w:val="24"/>
          <w:szCs w:val="24"/>
        </w:rPr>
        <w:t>բնականհարստությունները</w:t>
      </w:r>
      <w:r w:rsidR="004212B8" w:rsidRPr="004212B8">
        <w:rPr>
          <w:rFonts w:ascii="Sylfaen" w:hAnsi="Sylfaen"/>
          <w:sz w:val="24"/>
          <w:szCs w:val="24"/>
          <w:lang w:val="uk-UA"/>
        </w:rPr>
        <w:t xml:space="preserve">: </w:t>
      </w:r>
      <w:r w:rsidR="004212B8">
        <w:rPr>
          <w:rFonts w:ascii="Sylfaen" w:hAnsi="Sylfaen"/>
          <w:sz w:val="24"/>
          <w:szCs w:val="24"/>
          <w:lang w:val="en-US"/>
        </w:rPr>
        <w:t>Ո</w:t>
      </w:r>
      <w:r w:rsidRPr="00CD7DDA">
        <w:rPr>
          <w:rFonts w:ascii="Sylfaen" w:hAnsi="Sylfaen"/>
          <w:sz w:val="24"/>
          <w:szCs w:val="24"/>
        </w:rPr>
        <w:t>չնյութականակտիվներ</w:t>
      </w:r>
      <w:r w:rsidR="004212B8">
        <w:rPr>
          <w:rFonts w:ascii="Sylfaen" w:hAnsi="Sylfaen"/>
          <w:sz w:val="24"/>
          <w:szCs w:val="24"/>
          <w:lang w:val="en-US"/>
        </w:rPr>
        <w:t>նեն</w:t>
      </w:r>
      <w:r w:rsidRPr="00CD7DDA">
        <w:rPr>
          <w:rFonts w:ascii="Sylfaen" w:hAnsi="Sylfaen"/>
          <w:sz w:val="24"/>
          <w:szCs w:val="24"/>
        </w:rPr>
        <w:t>արտոնագրերը</w:t>
      </w:r>
      <w:r w:rsidRPr="00C26F7D">
        <w:rPr>
          <w:rFonts w:ascii="Sylfaen" w:hAnsi="Sylfaen"/>
          <w:sz w:val="24"/>
          <w:szCs w:val="24"/>
          <w:lang w:val="uk-UA"/>
        </w:rPr>
        <w:t xml:space="preserve">, </w:t>
      </w:r>
      <w:r w:rsidRPr="00CD7DDA">
        <w:rPr>
          <w:rFonts w:ascii="Sylfaen" w:hAnsi="Sylfaen"/>
          <w:sz w:val="24"/>
          <w:szCs w:val="24"/>
        </w:rPr>
        <w:t>ծրագրայինապահովումըևայլն</w:t>
      </w:r>
      <w:r w:rsidRPr="00C26F7D">
        <w:rPr>
          <w:rFonts w:ascii="Sylfaen" w:hAnsi="Sylfaen"/>
          <w:sz w:val="24"/>
          <w:szCs w:val="24"/>
          <w:lang w:val="uk-UA"/>
        </w:rPr>
        <w:t>:</w:t>
      </w:r>
    </w:p>
    <w:p w:rsidR="00FD19A5" w:rsidRPr="00C26F7D" w:rsidRDefault="004212B8"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rPr>
        <w:t>Մ</w:t>
      </w:r>
      <w:r>
        <w:rPr>
          <w:rFonts w:ascii="Sylfaen" w:hAnsi="Sylfaen"/>
          <w:sz w:val="24"/>
          <w:szCs w:val="24"/>
          <w:lang w:val="en-US"/>
        </w:rPr>
        <w:t>ՆԴ</w:t>
      </w:r>
      <w:r w:rsidRPr="004212B8">
        <w:rPr>
          <w:rFonts w:ascii="Sylfaen" w:hAnsi="Sylfaen"/>
          <w:sz w:val="24"/>
          <w:szCs w:val="24"/>
          <w:lang w:val="uk-UA"/>
        </w:rPr>
        <w:t>-</w:t>
      </w:r>
      <w:r w:rsidR="00FD19A5" w:rsidRPr="00CD7DDA">
        <w:rPr>
          <w:rFonts w:ascii="Sylfaen" w:hAnsi="Sylfaen"/>
          <w:sz w:val="24"/>
          <w:szCs w:val="24"/>
        </w:rPr>
        <w:t>իակտիվներըբաժանվումեն</w:t>
      </w:r>
      <w:r w:rsidR="00FD19A5" w:rsidRPr="00C26F7D">
        <w:rPr>
          <w:rFonts w:ascii="Sylfaen" w:hAnsi="Sylfaen"/>
          <w:sz w:val="24"/>
          <w:szCs w:val="24"/>
          <w:lang w:val="uk-UA"/>
        </w:rPr>
        <w:t xml:space="preserve"> 4 </w:t>
      </w:r>
      <w:r w:rsidR="00FD19A5" w:rsidRPr="00CD7DDA">
        <w:rPr>
          <w:rFonts w:ascii="Sylfaen" w:hAnsi="Sylfaen"/>
          <w:sz w:val="24"/>
          <w:szCs w:val="24"/>
        </w:rPr>
        <w:t>խմբի</w:t>
      </w:r>
      <w:r w:rsidR="00FD19A5" w:rsidRPr="00C26F7D">
        <w:rPr>
          <w:rFonts w:ascii="Sylfaen" w:hAnsi="Sylfaen"/>
          <w:sz w:val="24"/>
          <w:szCs w:val="24"/>
          <w:lang w:val="uk-UA"/>
        </w:rPr>
        <w:t>`</w:t>
      </w:r>
    </w:p>
    <w:p w:rsidR="00FD19A5" w:rsidRPr="00CD7DDA" w:rsidRDefault="00FD19A5" w:rsidP="004E26E3">
      <w:pPr>
        <w:pStyle w:val="30"/>
        <w:numPr>
          <w:ilvl w:val="0"/>
          <w:numId w:val="66"/>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ու</w:t>
      </w:r>
      <w:r w:rsidRPr="00CD7DDA">
        <w:rPr>
          <w:rFonts w:ascii="Sylfaen" w:hAnsi="Sylfaen"/>
          <w:sz w:val="24"/>
          <w:szCs w:val="24"/>
          <w:lang w:val="en-US"/>
        </w:rPr>
        <w:t>ղղ</w:t>
      </w:r>
      <w:r w:rsidRPr="00CD7DDA">
        <w:rPr>
          <w:rFonts w:ascii="Sylfaen" w:hAnsi="Sylfaen"/>
          <w:sz w:val="24"/>
          <w:szCs w:val="24"/>
        </w:rPr>
        <w:t>ակի ներդրումներ,</w:t>
      </w:r>
    </w:p>
    <w:p w:rsidR="00FD19A5" w:rsidRPr="00CD7DDA" w:rsidRDefault="00FD19A5" w:rsidP="004E26E3">
      <w:pPr>
        <w:pStyle w:val="30"/>
        <w:numPr>
          <w:ilvl w:val="0"/>
          <w:numId w:val="66"/>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պորտֆելային ներդրումներ,</w:t>
      </w:r>
    </w:p>
    <w:p w:rsidR="00FD19A5" w:rsidRPr="00CD7DDA" w:rsidRDefault="00FD19A5" w:rsidP="004E26E3">
      <w:pPr>
        <w:pStyle w:val="30"/>
        <w:numPr>
          <w:ilvl w:val="0"/>
          <w:numId w:val="66"/>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այլ ներդրումներ,</w:t>
      </w:r>
    </w:p>
    <w:p w:rsidR="00FD19A5" w:rsidRPr="00CD7DDA" w:rsidRDefault="00FD19A5" w:rsidP="004E26E3">
      <w:pPr>
        <w:pStyle w:val="30"/>
        <w:numPr>
          <w:ilvl w:val="0"/>
          <w:numId w:val="66"/>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պահուստային ակտիվներ:</w:t>
      </w:r>
    </w:p>
    <w:p w:rsidR="00CD7DDA" w:rsidRPr="004212B8" w:rsidRDefault="004212B8" w:rsidP="004E26E3">
      <w:pPr>
        <w:pStyle w:val="30"/>
        <w:shd w:val="clear" w:color="auto" w:fill="auto"/>
        <w:tabs>
          <w:tab w:val="left" w:pos="426"/>
        </w:tabs>
        <w:spacing w:line="288" w:lineRule="auto"/>
        <w:ind w:left="426" w:firstLine="567"/>
        <w:contextualSpacing/>
        <w:jc w:val="both"/>
        <w:rPr>
          <w:rFonts w:ascii="Sylfaen" w:hAnsi="Sylfaen"/>
          <w:sz w:val="24"/>
          <w:szCs w:val="24"/>
        </w:rPr>
      </w:pPr>
      <w:r>
        <w:rPr>
          <w:rFonts w:ascii="Sylfaen" w:hAnsi="Sylfaen"/>
          <w:sz w:val="24"/>
          <w:szCs w:val="24"/>
          <w:lang w:val="en-US"/>
        </w:rPr>
        <w:t>ՄՆԴ</w:t>
      </w:r>
      <w:r w:rsidRPr="004212B8">
        <w:rPr>
          <w:rFonts w:ascii="Sylfaen" w:hAnsi="Sylfaen"/>
          <w:sz w:val="24"/>
          <w:szCs w:val="24"/>
        </w:rPr>
        <w:t>-</w:t>
      </w:r>
      <w:r>
        <w:rPr>
          <w:rFonts w:ascii="Sylfaen" w:hAnsi="Sylfaen"/>
          <w:sz w:val="24"/>
          <w:szCs w:val="24"/>
          <w:lang w:val="en-US"/>
        </w:rPr>
        <w:t>իպ</w:t>
      </w:r>
      <w:r w:rsidR="00FD19A5" w:rsidRPr="00CD7DDA">
        <w:rPr>
          <w:rFonts w:ascii="Sylfaen" w:hAnsi="Sylfaen"/>
          <w:sz w:val="24"/>
          <w:szCs w:val="24"/>
        </w:rPr>
        <w:t xml:space="preserve">արտավորությունները </w:t>
      </w:r>
      <w:r>
        <w:rPr>
          <w:rFonts w:ascii="Sylfaen" w:hAnsi="Sylfaen"/>
          <w:sz w:val="24"/>
          <w:szCs w:val="24"/>
          <w:lang w:val="en-US"/>
        </w:rPr>
        <w:t>լինում</w:t>
      </w:r>
      <w:r w:rsidR="00FD19A5" w:rsidRPr="00CD7DDA">
        <w:rPr>
          <w:rFonts w:ascii="Sylfaen" w:hAnsi="Sylfaen"/>
          <w:sz w:val="24"/>
          <w:szCs w:val="24"/>
        </w:rPr>
        <w:t>են</w:t>
      </w:r>
      <w:r w:rsidR="00CD7DDA" w:rsidRPr="00CD7DDA">
        <w:rPr>
          <w:rFonts w:ascii="Sylfaen" w:hAnsi="Sylfaen"/>
          <w:sz w:val="24"/>
          <w:szCs w:val="24"/>
        </w:rPr>
        <w:t>.</w:t>
      </w:r>
    </w:p>
    <w:p w:rsidR="00FD19A5" w:rsidRPr="009B48B7" w:rsidRDefault="00FD19A5" w:rsidP="004E26E3">
      <w:pPr>
        <w:pStyle w:val="30"/>
        <w:numPr>
          <w:ilvl w:val="0"/>
          <w:numId w:val="72"/>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Ուղղակի</w:t>
      </w:r>
      <w:r w:rsidR="004212B8">
        <w:rPr>
          <w:rFonts w:ascii="Sylfaen" w:hAnsi="Sylfaen"/>
          <w:sz w:val="24"/>
          <w:szCs w:val="24"/>
        </w:rPr>
        <w:t>ներդրումներ</w:t>
      </w:r>
      <w:r w:rsidR="004212B8" w:rsidRPr="009B48B7">
        <w:rPr>
          <w:rFonts w:ascii="Sylfaen" w:hAnsi="Sylfaen"/>
          <w:sz w:val="24"/>
          <w:szCs w:val="24"/>
        </w:rPr>
        <w:t xml:space="preserve"> -</w:t>
      </w:r>
      <w:r w:rsidRPr="00CD7DDA">
        <w:rPr>
          <w:rFonts w:ascii="Sylfaen" w:hAnsi="Sylfaen"/>
          <w:sz w:val="24"/>
          <w:szCs w:val="24"/>
        </w:rPr>
        <w:t>բաղկացածեն</w:t>
      </w:r>
      <w:r w:rsidRPr="009B48B7">
        <w:rPr>
          <w:rFonts w:ascii="Sylfaen" w:hAnsi="Sylfaen"/>
          <w:sz w:val="24"/>
          <w:szCs w:val="24"/>
        </w:rPr>
        <w:t xml:space="preserve"> 2 </w:t>
      </w:r>
      <w:r w:rsidR="009B48B7">
        <w:rPr>
          <w:rFonts w:ascii="Sylfaen" w:hAnsi="Sylfaen"/>
          <w:sz w:val="24"/>
          <w:szCs w:val="24"/>
        </w:rPr>
        <w:t>ենթախմբ</w:t>
      </w:r>
      <w:r w:rsidRPr="00CD7DDA">
        <w:rPr>
          <w:rFonts w:ascii="Sylfaen" w:hAnsi="Sylfaen"/>
          <w:sz w:val="24"/>
          <w:szCs w:val="24"/>
        </w:rPr>
        <w:t>ից</w:t>
      </w:r>
      <w:r w:rsidRPr="009B48B7">
        <w:rPr>
          <w:rFonts w:ascii="Sylfaen" w:hAnsi="Sylfaen"/>
          <w:sz w:val="24"/>
          <w:szCs w:val="24"/>
        </w:rPr>
        <w:t xml:space="preserve">. </w:t>
      </w:r>
    </w:p>
    <w:p w:rsidR="00FD19A5" w:rsidRPr="00F30FEB" w:rsidRDefault="00FD19A5"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ա</w:t>
      </w:r>
      <w:r w:rsidRPr="00F30FEB">
        <w:rPr>
          <w:rFonts w:ascii="Sylfaen" w:hAnsi="Sylfaen"/>
          <w:sz w:val="24"/>
          <w:szCs w:val="24"/>
        </w:rPr>
        <w:t xml:space="preserve">. </w:t>
      </w:r>
      <w:r w:rsidRPr="00CD7DDA">
        <w:rPr>
          <w:rFonts w:ascii="Sylfaen" w:hAnsi="Sylfaen"/>
          <w:sz w:val="24"/>
          <w:szCs w:val="24"/>
        </w:rPr>
        <w:t>բաժնետիրականկապիտալ</w:t>
      </w:r>
      <w:r w:rsidR="00CD7DDA">
        <w:rPr>
          <w:rFonts w:ascii="Sylfaen" w:hAnsi="Sylfaen"/>
          <w:sz w:val="24"/>
          <w:szCs w:val="24"/>
          <w:lang w:val="en-US"/>
        </w:rPr>
        <w:t>ի</w:t>
      </w:r>
      <w:r w:rsidRPr="00CD7DDA">
        <w:rPr>
          <w:rFonts w:ascii="Sylfaen" w:hAnsi="Sylfaen"/>
          <w:sz w:val="24"/>
          <w:szCs w:val="24"/>
        </w:rPr>
        <w:t>նվերաներդրվածշահույթ</w:t>
      </w:r>
      <w:r w:rsidRPr="00F30FEB">
        <w:rPr>
          <w:rFonts w:ascii="Sylfaen" w:hAnsi="Sylfaen"/>
          <w:sz w:val="24"/>
          <w:szCs w:val="24"/>
        </w:rPr>
        <w:t xml:space="preserve">, </w:t>
      </w:r>
    </w:p>
    <w:p w:rsidR="00FD19A5" w:rsidRPr="00F30FEB" w:rsidRDefault="00FD19A5"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բ</w:t>
      </w:r>
      <w:r w:rsidRPr="00F30FEB">
        <w:rPr>
          <w:rFonts w:ascii="Sylfaen" w:hAnsi="Sylfaen"/>
          <w:sz w:val="24"/>
          <w:szCs w:val="24"/>
        </w:rPr>
        <w:t xml:space="preserve">. </w:t>
      </w:r>
      <w:r w:rsidRPr="00CD7DDA">
        <w:rPr>
          <w:rFonts w:ascii="Sylfaen" w:hAnsi="Sylfaen"/>
          <w:sz w:val="24"/>
          <w:szCs w:val="24"/>
        </w:rPr>
        <w:t>այլկապիտալ</w:t>
      </w:r>
      <w:r w:rsidRPr="00F30FEB">
        <w:rPr>
          <w:rFonts w:ascii="Sylfaen" w:hAnsi="Sylfaen"/>
          <w:sz w:val="24"/>
          <w:szCs w:val="24"/>
        </w:rPr>
        <w:t xml:space="preserve">, </w:t>
      </w:r>
      <w:r w:rsidRPr="00CD7DDA">
        <w:rPr>
          <w:rFonts w:ascii="Sylfaen" w:hAnsi="Sylfaen"/>
          <w:sz w:val="24"/>
          <w:szCs w:val="24"/>
        </w:rPr>
        <w:t>որըներկայացնումէներդրողիևնրակողմիցուղղակիներդրումկատարածձեռնարկությանմիջևպարտքային</w:t>
      </w:r>
      <w:r w:rsidR="004212B8">
        <w:rPr>
          <w:rFonts w:ascii="Sylfaen" w:hAnsi="Sylfaen"/>
          <w:sz w:val="24"/>
          <w:szCs w:val="24"/>
        </w:rPr>
        <w:t>պարտավորություն</w:t>
      </w:r>
      <w:r w:rsidR="004212B8">
        <w:rPr>
          <w:rFonts w:ascii="Sylfaen" w:hAnsi="Sylfaen"/>
          <w:sz w:val="24"/>
          <w:szCs w:val="24"/>
          <w:lang w:val="en-US"/>
        </w:rPr>
        <w:t>ն</w:t>
      </w:r>
      <w:r w:rsidRPr="00CD7DDA">
        <w:rPr>
          <w:rFonts w:ascii="Sylfaen" w:hAnsi="Sylfaen"/>
          <w:sz w:val="24"/>
          <w:szCs w:val="24"/>
        </w:rPr>
        <w:t>երիծավալը</w:t>
      </w:r>
      <w:r w:rsidRPr="00F30FEB">
        <w:rPr>
          <w:rFonts w:ascii="Sylfaen" w:hAnsi="Sylfaen"/>
          <w:sz w:val="24"/>
          <w:szCs w:val="24"/>
        </w:rPr>
        <w:t>:</w:t>
      </w:r>
    </w:p>
    <w:p w:rsidR="004212B8" w:rsidRPr="00F30FEB" w:rsidRDefault="00FD19A5" w:rsidP="004E26E3">
      <w:pPr>
        <w:pStyle w:val="30"/>
        <w:numPr>
          <w:ilvl w:val="0"/>
          <w:numId w:val="72"/>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Պորտֆելայիններդրումներ</w:t>
      </w:r>
      <w:r w:rsidR="004212B8" w:rsidRPr="00F30FEB">
        <w:rPr>
          <w:rFonts w:ascii="Sylfaen" w:hAnsi="Sylfaen"/>
          <w:sz w:val="24"/>
          <w:szCs w:val="24"/>
        </w:rPr>
        <w:t xml:space="preserve"> -</w:t>
      </w:r>
      <w:r w:rsidRPr="00CD7DDA">
        <w:rPr>
          <w:rFonts w:ascii="Sylfaen" w:hAnsi="Sylfaen"/>
          <w:sz w:val="24"/>
          <w:szCs w:val="24"/>
        </w:rPr>
        <w:t>դասակարգվածենըստֆինանսականգործիքների</w:t>
      </w:r>
      <w:r w:rsidR="009B48B7" w:rsidRPr="00F30FEB">
        <w:rPr>
          <w:rFonts w:ascii="Sylfaen" w:hAnsi="Sylfaen"/>
          <w:sz w:val="24"/>
          <w:szCs w:val="24"/>
        </w:rPr>
        <w:t>`</w:t>
      </w:r>
      <w:r w:rsidRPr="00CD7DDA">
        <w:rPr>
          <w:rFonts w:ascii="Sylfaen" w:hAnsi="Sylfaen"/>
          <w:sz w:val="24"/>
          <w:szCs w:val="24"/>
        </w:rPr>
        <w:t>բաժնետոմսերևպարտքայինպարտավորություններ</w:t>
      </w:r>
      <w:r w:rsidR="004212B8" w:rsidRPr="00F30FEB">
        <w:rPr>
          <w:rFonts w:ascii="Sylfaen" w:hAnsi="Sylfaen"/>
          <w:sz w:val="24"/>
          <w:szCs w:val="24"/>
        </w:rPr>
        <w:t>:</w:t>
      </w:r>
    </w:p>
    <w:p w:rsidR="00FD19A5" w:rsidRPr="00F30FEB" w:rsidRDefault="00FD19A5" w:rsidP="004E26E3">
      <w:pPr>
        <w:pStyle w:val="30"/>
        <w:numPr>
          <w:ilvl w:val="0"/>
          <w:numId w:val="72"/>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Այլ</w:t>
      </w:r>
      <w:r w:rsidR="004212B8">
        <w:rPr>
          <w:rFonts w:ascii="Sylfaen" w:hAnsi="Sylfaen"/>
          <w:sz w:val="24"/>
          <w:szCs w:val="24"/>
        </w:rPr>
        <w:t>ներդրումներ</w:t>
      </w:r>
      <w:r w:rsidR="009B48B7" w:rsidRPr="00F30FEB">
        <w:rPr>
          <w:rFonts w:ascii="Sylfaen" w:hAnsi="Sylfaen"/>
          <w:sz w:val="24"/>
          <w:szCs w:val="24"/>
        </w:rPr>
        <w:t>–</w:t>
      </w:r>
      <w:r w:rsidR="009B48B7">
        <w:rPr>
          <w:rFonts w:ascii="Sylfaen" w:hAnsi="Sylfaen"/>
          <w:sz w:val="24"/>
          <w:szCs w:val="24"/>
        </w:rPr>
        <w:t>դասակարգվ</w:t>
      </w:r>
      <w:r w:rsidR="009B48B7">
        <w:rPr>
          <w:rFonts w:ascii="Sylfaen" w:hAnsi="Sylfaen"/>
          <w:sz w:val="24"/>
          <w:szCs w:val="24"/>
          <w:lang w:val="en-US"/>
        </w:rPr>
        <w:t>ում</w:t>
      </w:r>
      <w:r w:rsidRPr="00CD7DDA">
        <w:rPr>
          <w:rFonts w:ascii="Sylfaen" w:hAnsi="Sylfaen"/>
          <w:sz w:val="24"/>
          <w:szCs w:val="24"/>
        </w:rPr>
        <w:t>ենըստգործիքներիևտնտեսականհատվածների</w:t>
      </w:r>
      <w:r w:rsidRPr="00F30FEB">
        <w:rPr>
          <w:rFonts w:ascii="Sylfaen" w:hAnsi="Sylfaen"/>
          <w:sz w:val="24"/>
          <w:szCs w:val="24"/>
        </w:rPr>
        <w:t>:</w:t>
      </w:r>
    </w:p>
    <w:p w:rsidR="00FD19A5" w:rsidRPr="00F30FEB" w:rsidRDefault="009B48B7" w:rsidP="004E26E3">
      <w:pPr>
        <w:pStyle w:val="30"/>
        <w:shd w:val="clear" w:color="auto" w:fill="auto"/>
        <w:tabs>
          <w:tab w:val="left" w:pos="426"/>
        </w:tabs>
        <w:spacing w:line="288" w:lineRule="auto"/>
        <w:ind w:left="426" w:firstLine="567"/>
        <w:contextualSpacing/>
        <w:jc w:val="both"/>
        <w:rPr>
          <w:rFonts w:ascii="Sylfaen" w:hAnsi="Sylfaen"/>
          <w:sz w:val="24"/>
          <w:szCs w:val="24"/>
        </w:rPr>
      </w:pPr>
      <w:r>
        <w:rPr>
          <w:rFonts w:ascii="Sylfaen" w:hAnsi="Sylfaen"/>
          <w:sz w:val="24"/>
          <w:szCs w:val="24"/>
        </w:rPr>
        <w:t>Մ</w:t>
      </w:r>
      <w:r>
        <w:rPr>
          <w:rFonts w:ascii="Sylfaen" w:hAnsi="Sylfaen"/>
          <w:sz w:val="24"/>
          <w:szCs w:val="24"/>
          <w:lang w:val="en-US"/>
        </w:rPr>
        <w:t>ՆԴ</w:t>
      </w:r>
      <w:r w:rsidRPr="00F30FEB">
        <w:rPr>
          <w:rFonts w:ascii="Sylfaen" w:hAnsi="Sylfaen"/>
          <w:sz w:val="24"/>
          <w:szCs w:val="24"/>
        </w:rPr>
        <w:t>-</w:t>
      </w:r>
      <w:r w:rsidR="00FD19A5" w:rsidRPr="00CD7DDA">
        <w:rPr>
          <w:rFonts w:ascii="Sylfaen" w:hAnsi="Sylfaen"/>
          <w:sz w:val="24"/>
          <w:szCs w:val="24"/>
        </w:rPr>
        <w:t>իփոփոխություններիհատվածըբաղկացածէ</w:t>
      </w:r>
      <w:r w:rsidR="00FD19A5" w:rsidRPr="00F30FEB">
        <w:rPr>
          <w:rFonts w:ascii="Sylfaen" w:hAnsi="Sylfaen"/>
          <w:sz w:val="24"/>
          <w:szCs w:val="24"/>
        </w:rPr>
        <w:t xml:space="preserve"> 4 </w:t>
      </w:r>
      <w:r w:rsidR="00FD19A5" w:rsidRPr="00CD7DDA">
        <w:rPr>
          <w:rFonts w:ascii="Sylfaen" w:hAnsi="Sylfaen"/>
          <w:sz w:val="24"/>
          <w:szCs w:val="24"/>
        </w:rPr>
        <w:t>մասից</w:t>
      </w:r>
      <w:r w:rsidR="00FD19A5" w:rsidRPr="00F30FEB">
        <w:rPr>
          <w:rFonts w:ascii="Sylfaen" w:hAnsi="Sylfaen"/>
          <w:sz w:val="24"/>
          <w:szCs w:val="24"/>
        </w:rPr>
        <w:t>`</w:t>
      </w:r>
    </w:p>
    <w:p w:rsidR="00FD19A5" w:rsidRPr="00F30FEB" w:rsidRDefault="00FD19A5" w:rsidP="004E26E3">
      <w:pPr>
        <w:pStyle w:val="30"/>
        <w:numPr>
          <w:ilvl w:val="0"/>
          <w:numId w:val="69"/>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փոփոխություններգործառնություններիհաշվին</w:t>
      </w:r>
      <w:r w:rsidR="009B48B7" w:rsidRPr="00F30FEB">
        <w:rPr>
          <w:rFonts w:ascii="Sylfaen" w:hAnsi="Sylfaen"/>
          <w:sz w:val="24"/>
          <w:szCs w:val="24"/>
        </w:rPr>
        <w:t xml:space="preserve">` </w:t>
      </w:r>
      <w:r w:rsidR="009B48B7">
        <w:rPr>
          <w:rFonts w:ascii="Sylfaen" w:hAnsi="Sylfaen"/>
          <w:sz w:val="24"/>
          <w:szCs w:val="24"/>
          <w:lang w:val="en-US"/>
        </w:rPr>
        <w:t>դ</w:t>
      </w:r>
      <w:r w:rsidRPr="00CD7DDA">
        <w:rPr>
          <w:rFonts w:ascii="Sylfaen" w:hAnsi="Sylfaen"/>
          <w:sz w:val="24"/>
          <w:szCs w:val="24"/>
        </w:rPr>
        <w:t>րա</w:t>
      </w:r>
      <w:r w:rsidR="00CD7DDA">
        <w:rPr>
          <w:rFonts w:ascii="Sylfaen" w:hAnsi="Sylfaen"/>
          <w:sz w:val="24"/>
          <w:szCs w:val="24"/>
          <w:lang w:val="en-US"/>
        </w:rPr>
        <w:t>ն</w:t>
      </w:r>
      <w:r w:rsidRPr="00CD7DDA">
        <w:rPr>
          <w:rFonts w:ascii="Sylfaen" w:hAnsi="Sylfaen"/>
          <w:sz w:val="24"/>
          <w:szCs w:val="24"/>
        </w:rPr>
        <w:t>ք</w:t>
      </w:r>
      <w:r w:rsidR="009B48B7">
        <w:rPr>
          <w:rFonts w:ascii="Sylfaen" w:hAnsi="Sylfaen"/>
          <w:sz w:val="24"/>
          <w:szCs w:val="24"/>
        </w:rPr>
        <w:t>կատարվ</w:t>
      </w:r>
      <w:r w:rsidR="009B48B7">
        <w:rPr>
          <w:rFonts w:ascii="Sylfaen" w:hAnsi="Sylfaen"/>
          <w:sz w:val="24"/>
          <w:szCs w:val="24"/>
          <w:lang w:val="en-US"/>
        </w:rPr>
        <w:t>ում</w:t>
      </w:r>
      <w:r w:rsidRPr="00CD7DDA">
        <w:rPr>
          <w:rFonts w:ascii="Sylfaen" w:hAnsi="Sylfaen"/>
          <w:sz w:val="24"/>
          <w:szCs w:val="24"/>
        </w:rPr>
        <w:t>ենֆինանսականգործառնույթուններիիրագործմանընթացքում</w:t>
      </w:r>
      <w:r w:rsidRPr="00F30FEB">
        <w:rPr>
          <w:rFonts w:ascii="Sylfaen" w:hAnsi="Sylfaen"/>
          <w:sz w:val="24"/>
          <w:szCs w:val="24"/>
        </w:rPr>
        <w:t>:</w:t>
      </w:r>
    </w:p>
    <w:p w:rsidR="00FD19A5" w:rsidRPr="00F30FEB" w:rsidRDefault="0011742C" w:rsidP="004E26E3">
      <w:pPr>
        <w:pStyle w:val="30"/>
        <w:numPr>
          <w:ilvl w:val="0"/>
          <w:numId w:val="67"/>
        </w:numPr>
        <w:shd w:val="clear" w:color="auto" w:fill="auto"/>
        <w:tabs>
          <w:tab w:val="left" w:pos="426"/>
        </w:tabs>
        <w:spacing w:line="288" w:lineRule="auto"/>
        <w:ind w:left="426" w:firstLine="567"/>
        <w:contextualSpacing/>
        <w:jc w:val="both"/>
        <w:rPr>
          <w:rFonts w:ascii="Sylfaen" w:hAnsi="Sylfaen"/>
          <w:sz w:val="24"/>
          <w:szCs w:val="24"/>
        </w:rPr>
      </w:pPr>
      <w:r>
        <w:rPr>
          <w:rFonts w:ascii="Sylfaen" w:hAnsi="Sylfaen"/>
          <w:sz w:val="24"/>
          <w:szCs w:val="24"/>
          <w:lang w:val="en-US"/>
        </w:rPr>
        <w:t>Փ</w:t>
      </w:r>
      <w:r w:rsidR="00FD19A5" w:rsidRPr="00CD7DDA">
        <w:rPr>
          <w:rFonts w:ascii="Sylfaen" w:hAnsi="Sylfaen"/>
          <w:sz w:val="24"/>
          <w:szCs w:val="24"/>
        </w:rPr>
        <w:t>ոփոխություններգներիհաշվին</w:t>
      </w:r>
      <w:r w:rsidR="009B48B7" w:rsidRPr="00F30FEB">
        <w:rPr>
          <w:rFonts w:ascii="Sylfaen" w:hAnsi="Sylfaen"/>
          <w:sz w:val="24"/>
          <w:szCs w:val="24"/>
        </w:rPr>
        <w:t xml:space="preserve">` </w:t>
      </w:r>
      <w:r w:rsidR="009B48B7">
        <w:rPr>
          <w:rFonts w:ascii="Sylfaen" w:hAnsi="Sylfaen"/>
          <w:sz w:val="24"/>
          <w:szCs w:val="24"/>
          <w:lang w:val="en-US"/>
        </w:rPr>
        <w:t>սրանք</w:t>
      </w:r>
      <w:r w:rsidR="00FD19A5" w:rsidRPr="00CD7DDA">
        <w:rPr>
          <w:rFonts w:ascii="Sylfaen" w:hAnsi="Sylfaen"/>
          <w:sz w:val="24"/>
          <w:szCs w:val="24"/>
        </w:rPr>
        <w:t>առաջա</w:t>
      </w:r>
      <w:r w:rsidR="009B48B7">
        <w:rPr>
          <w:rFonts w:ascii="Sylfaen" w:hAnsi="Sylfaen"/>
          <w:sz w:val="24"/>
          <w:szCs w:val="24"/>
          <w:lang w:val="en-US"/>
        </w:rPr>
        <w:t>նում</w:t>
      </w:r>
      <w:r w:rsidR="00FD19A5" w:rsidRPr="00CD7DDA">
        <w:rPr>
          <w:rFonts w:ascii="Sylfaen" w:hAnsi="Sylfaen"/>
          <w:sz w:val="24"/>
          <w:szCs w:val="24"/>
        </w:rPr>
        <w:t>ենֆինանսականակտիվներիգներիփոփոխություններիհաշվին</w:t>
      </w:r>
      <w:r w:rsidR="00FD19A5" w:rsidRPr="00F30FEB">
        <w:rPr>
          <w:rFonts w:ascii="Sylfaen" w:hAnsi="Sylfaen"/>
          <w:sz w:val="24"/>
          <w:szCs w:val="24"/>
        </w:rPr>
        <w:t>:</w:t>
      </w:r>
    </w:p>
    <w:p w:rsidR="00FD19A5" w:rsidRPr="00F30FEB" w:rsidRDefault="0011742C" w:rsidP="004E26E3">
      <w:pPr>
        <w:pStyle w:val="30"/>
        <w:numPr>
          <w:ilvl w:val="0"/>
          <w:numId w:val="67"/>
        </w:numPr>
        <w:shd w:val="clear" w:color="auto" w:fill="auto"/>
        <w:tabs>
          <w:tab w:val="left" w:pos="-4536"/>
          <w:tab w:val="left" w:pos="-1701"/>
          <w:tab w:val="left" w:pos="426"/>
        </w:tabs>
        <w:spacing w:line="288" w:lineRule="auto"/>
        <w:ind w:left="426" w:firstLine="567"/>
        <w:contextualSpacing/>
        <w:jc w:val="both"/>
        <w:rPr>
          <w:rFonts w:ascii="Sylfaen" w:hAnsi="Sylfaen"/>
          <w:sz w:val="24"/>
          <w:szCs w:val="24"/>
        </w:rPr>
      </w:pPr>
      <w:r>
        <w:rPr>
          <w:rFonts w:ascii="Sylfaen" w:hAnsi="Sylfaen"/>
          <w:sz w:val="24"/>
          <w:szCs w:val="24"/>
          <w:lang w:val="en-US"/>
        </w:rPr>
        <w:t>Փ</w:t>
      </w:r>
      <w:r w:rsidR="00FD19A5" w:rsidRPr="00CD7DDA">
        <w:rPr>
          <w:rFonts w:ascii="Sylfaen" w:hAnsi="Sylfaen"/>
          <w:sz w:val="24"/>
          <w:szCs w:val="24"/>
        </w:rPr>
        <w:t>ոփոխություններփոխարժեքիհաշվին</w:t>
      </w:r>
      <w:r w:rsidR="009B48B7" w:rsidRPr="00F30FEB">
        <w:rPr>
          <w:rFonts w:ascii="Sylfaen" w:hAnsi="Sylfaen"/>
          <w:sz w:val="24"/>
          <w:szCs w:val="24"/>
        </w:rPr>
        <w:t xml:space="preserve">` </w:t>
      </w:r>
      <w:r w:rsidR="009B48B7">
        <w:rPr>
          <w:rFonts w:ascii="Sylfaen" w:hAnsi="Sylfaen"/>
          <w:sz w:val="24"/>
          <w:szCs w:val="24"/>
          <w:lang w:val="en-US"/>
        </w:rPr>
        <w:t>սրա</w:t>
      </w:r>
      <w:r w:rsidR="00FD19A5" w:rsidRPr="00CD7DDA">
        <w:rPr>
          <w:rFonts w:ascii="Sylfaen" w:hAnsi="Sylfaen"/>
          <w:sz w:val="24"/>
          <w:szCs w:val="24"/>
        </w:rPr>
        <w:t>նքառաջա</w:t>
      </w:r>
      <w:r w:rsidR="009B48B7">
        <w:rPr>
          <w:rFonts w:ascii="Sylfaen" w:hAnsi="Sylfaen"/>
          <w:sz w:val="24"/>
          <w:szCs w:val="24"/>
          <w:lang w:val="en-US"/>
        </w:rPr>
        <w:t>նումեն</w:t>
      </w:r>
      <w:r w:rsidR="00FD19A5" w:rsidRPr="00CD7DDA">
        <w:rPr>
          <w:rFonts w:ascii="Sylfaen" w:hAnsi="Sylfaen"/>
          <w:sz w:val="24"/>
          <w:szCs w:val="24"/>
        </w:rPr>
        <w:t>փոխարժեքիարժևորմանկամարժեզրկմանընթացքում</w:t>
      </w:r>
      <w:r w:rsidR="00FD19A5" w:rsidRPr="00F30FEB">
        <w:rPr>
          <w:rFonts w:ascii="Sylfaen" w:hAnsi="Sylfaen"/>
          <w:sz w:val="24"/>
          <w:szCs w:val="24"/>
        </w:rPr>
        <w:t>:</w:t>
      </w:r>
    </w:p>
    <w:p w:rsidR="00FD19A5" w:rsidRPr="00F30FEB" w:rsidRDefault="0011742C" w:rsidP="004E26E3">
      <w:pPr>
        <w:pStyle w:val="30"/>
        <w:numPr>
          <w:ilvl w:val="0"/>
          <w:numId w:val="67"/>
        </w:numPr>
        <w:shd w:val="clear" w:color="auto" w:fill="auto"/>
        <w:tabs>
          <w:tab w:val="left" w:pos="426"/>
        </w:tabs>
        <w:spacing w:line="288" w:lineRule="auto"/>
        <w:ind w:left="426" w:firstLine="567"/>
        <w:contextualSpacing/>
        <w:jc w:val="both"/>
        <w:rPr>
          <w:rFonts w:ascii="Sylfaen" w:hAnsi="Sylfaen"/>
          <w:sz w:val="24"/>
          <w:szCs w:val="24"/>
        </w:rPr>
      </w:pPr>
      <w:r>
        <w:rPr>
          <w:rFonts w:ascii="Sylfaen" w:hAnsi="Sylfaen"/>
          <w:sz w:val="24"/>
          <w:szCs w:val="24"/>
          <w:lang w:val="en-US"/>
        </w:rPr>
        <w:t>Ա</w:t>
      </w:r>
      <w:r w:rsidR="00FD19A5" w:rsidRPr="00CD7DDA">
        <w:rPr>
          <w:rFonts w:ascii="Sylfaen" w:hAnsi="Sylfaen"/>
          <w:sz w:val="24"/>
          <w:szCs w:val="24"/>
        </w:rPr>
        <w:t>յլճշտումներ</w:t>
      </w:r>
      <w:r w:rsidR="009B48B7">
        <w:rPr>
          <w:rFonts w:ascii="Sylfaen" w:hAnsi="Sylfaen"/>
          <w:sz w:val="24"/>
          <w:szCs w:val="24"/>
          <w:lang w:val="en-US"/>
        </w:rPr>
        <w:t>կամ</w:t>
      </w:r>
      <w:r w:rsidR="00FD19A5" w:rsidRPr="00CD7DDA">
        <w:rPr>
          <w:rFonts w:ascii="Sylfaen" w:hAnsi="Sylfaen"/>
          <w:sz w:val="24"/>
          <w:szCs w:val="24"/>
        </w:rPr>
        <w:t>փոփոխություններ</w:t>
      </w:r>
      <w:r w:rsidR="009B48B7" w:rsidRPr="00F30FEB">
        <w:rPr>
          <w:rFonts w:ascii="Sylfaen" w:hAnsi="Sylfaen"/>
          <w:sz w:val="24"/>
          <w:szCs w:val="24"/>
        </w:rPr>
        <w:t>,</w:t>
      </w:r>
      <w:r w:rsidR="009B48B7">
        <w:rPr>
          <w:rFonts w:ascii="Sylfaen" w:hAnsi="Sylfaen"/>
          <w:sz w:val="24"/>
          <w:szCs w:val="24"/>
          <w:lang w:val="en-US"/>
        </w:rPr>
        <w:t>որոնք</w:t>
      </w:r>
      <w:r w:rsidR="00FD19A5" w:rsidRPr="00CD7DDA">
        <w:rPr>
          <w:rFonts w:ascii="Sylfaen" w:hAnsi="Sylfaen"/>
          <w:sz w:val="24"/>
          <w:szCs w:val="24"/>
        </w:rPr>
        <w:t>առաջանումենհատուկփոխառությանիրավունքով</w:t>
      </w:r>
      <w:r w:rsidR="00FD19A5" w:rsidRPr="00F30FEB">
        <w:rPr>
          <w:rFonts w:ascii="Sylfaen" w:hAnsi="Sylfaen"/>
          <w:sz w:val="24"/>
          <w:szCs w:val="24"/>
          <w:lang w:bidi="en-US"/>
        </w:rPr>
        <w:t>(</w:t>
      </w:r>
      <w:r w:rsidR="00FD19A5" w:rsidRPr="00C26F7D">
        <w:rPr>
          <w:rFonts w:ascii="Sylfaen" w:hAnsi="Sylfaen"/>
          <w:sz w:val="24"/>
          <w:szCs w:val="24"/>
          <w:lang w:val="en-US" w:bidi="en-US"/>
        </w:rPr>
        <w:t>SDR</w:t>
      </w:r>
      <w:r w:rsidR="00FD19A5" w:rsidRPr="00F30FEB">
        <w:rPr>
          <w:rFonts w:ascii="Sylfaen" w:hAnsi="Sylfaen"/>
          <w:sz w:val="24"/>
          <w:szCs w:val="24"/>
          <w:lang w:bidi="en-US"/>
        </w:rPr>
        <w:t xml:space="preserve">) </w:t>
      </w:r>
      <w:r w:rsidR="00FD19A5" w:rsidRPr="00CD7DDA">
        <w:rPr>
          <w:rFonts w:ascii="Sylfaen" w:hAnsi="Sylfaen"/>
          <w:sz w:val="24"/>
          <w:szCs w:val="24"/>
        </w:rPr>
        <w:t>միջոցներիբաշխման</w:t>
      </w:r>
      <w:r w:rsidR="00FD19A5" w:rsidRPr="00F30FEB">
        <w:rPr>
          <w:rFonts w:ascii="Sylfaen" w:hAnsi="Sylfaen"/>
          <w:sz w:val="24"/>
          <w:szCs w:val="24"/>
        </w:rPr>
        <w:t xml:space="preserve">, </w:t>
      </w:r>
      <w:r w:rsidR="00FD19A5" w:rsidRPr="00CD7DDA">
        <w:rPr>
          <w:rFonts w:ascii="Sylfaen" w:hAnsi="Sylfaen"/>
          <w:sz w:val="24"/>
          <w:szCs w:val="24"/>
        </w:rPr>
        <w:t>ոսկու</w:t>
      </w:r>
      <w:r w:rsidR="00F03565">
        <w:rPr>
          <w:rFonts w:ascii="Sylfaen" w:hAnsi="Sylfaen"/>
          <w:sz w:val="24"/>
          <w:szCs w:val="24"/>
        </w:rPr>
        <w:t>մո</w:t>
      </w:r>
      <w:r w:rsidR="00F03565">
        <w:rPr>
          <w:rFonts w:ascii="Sylfaen" w:hAnsi="Sylfaen"/>
          <w:sz w:val="24"/>
          <w:szCs w:val="24"/>
          <w:lang w:val="en-US"/>
        </w:rPr>
        <w:t>ն</w:t>
      </w:r>
      <w:r w:rsidR="00FD19A5" w:rsidRPr="00CD7DDA">
        <w:rPr>
          <w:rFonts w:ascii="Sylfaen" w:hAnsi="Sylfaen"/>
          <w:sz w:val="24"/>
          <w:szCs w:val="24"/>
        </w:rPr>
        <w:t>ետ</w:t>
      </w:r>
      <w:r w:rsidR="00F03565">
        <w:rPr>
          <w:rFonts w:ascii="Sylfaen" w:hAnsi="Sylfaen"/>
          <w:sz w:val="24"/>
          <w:szCs w:val="24"/>
          <w:lang w:val="en-US"/>
        </w:rPr>
        <w:t>արի</w:t>
      </w:r>
      <w:r w:rsidR="003B7191">
        <w:rPr>
          <w:rFonts w:ascii="Sylfaen" w:hAnsi="Sylfaen"/>
          <w:sz w:val="24"/>
          <w:szCs w:val="24"/>
          <w:lang w:val="en-US"/>
        </w:rPr>
        <w:t>զա</w:t>
      </w:r>
      <w:r w:rsidR="00FD19A5" w:rsidRPr="00CD7DDA">
        <w:rPr>
          <w:rFonts w:ascii="Sylfaen" w:hAnsi="Sylfaen"/>
          <w:sz w:val="24"/>
          <w:szCs w:val="24"/>
        </w:rPr>
        <w:t>ցմանևդե</w:t>
      </w:r>
      <w:r w:rsidR="003B7191">
        <w:rPr>
          <w:rFonts w:ascii="Sylfaen" w:hAnsi="Sylfaen"/>
          <w:sz w:val="24"/>
          <w:szCs w:val="24"/>
        </w:rPr>
        <w:t>մո</w:t>
      </w:r>
      <w:r w:rsidR="003B7191">
        <w:rPr>
          <w:rFonts w:ascii="Sylfaen" w:hAnsi="Sylfaen"/>
          <w:sz w:val="24"/>
          <w:szCs w:val="24"/>
          <w:lang w:val="en-US"/>
        </w:rPr>
        <w:t>ն</w:t>
      </w:r>
      <w:r w:rsidR="003B7191" w:rsidRPr="00CD7DDA">
        <w:rPr>
          <w:rFonts w:ascii="Sylfaen" w:hAnsi="Sylfaen"/>
          <w:sz w:val="24"/>
          <w:szCs w:val="24"/>
        </w:rPr>
        <w:t>ետ</w:t>
      </w:r>
      <w:r w:rsidR="003B7191">
        <w:rPr>
          <w:rFonts w:ascii="Sylfaen" w:hAnsi="Sylfaen"/>
          <w:sz w:val="24"/>
          <w:szCs w:val="24"/>
          <w:lang w:val="en-US"/>
        </w:rPr>
        <w:t>արիզա</w:t>
      </w:r>
      <w:r w:rsidR="003B7191" w:rsidRPr="00CD7DDA">
        <w:rPr>
          <w:rFonts w:ascii="Sylfaen" w:hAnsi="Sylfaen"/>
          <w:sz w:val="24"/>
          <w:szCs w:val="24"/>
        </w:rPr>
        <w:t>ցման</w:t>
      </w:r>
      <w:r w:rsidR="00FD19A5" w:rsidRPr="00CD7DDA">
        <w:rPr>
          <w:rFonts w:ascii="Sylfaen" w:hAnsi="Sylfaen"/>
          <w:sz w:val="24"/>
          <w:szCs w:val="24"/>
        </w:rPr>
        <w:t>առանձինհոդվածներիվերադասակարգմա</w:t>
      </w:r>
      <w:r w:rsidR="00FD19A5" w:rsidRPr="00CD7DDA">
        <w:rPr>
          <w:rFonts w:ascii="Sylfaen" w:hAnsi="Sylfaen"/>
          <w:sz w:val="24"/>
          <w:szCs w:val="24"/>
        </w:rPr>
        <w:lastRenderedPageBreak/>
        <w:t>ն</w:t>
      </w:r>
      <w:r w:rsidR="00FD19A5" w:rsidRPr="00F30FEB">
        <w:rPr>
          <w:rFonts w:ascii="Sylfaen" w:hAnsi="Sylfaen"/>
          <w:sz w:val="24"/>
          <w:szCs w:val="24"/>
        </w:rPr>
        <w:t xml:space="preserve"> (</w:t>
      </w:r>
      <w:r w:rsidR="00FD19A5" w:rsidRPr="00CD7DDA">
        <w:rPr>
          <w:rFonts w:ascii="Sylfaen" w:hAnsi="Sylfaen"/>
          <w:sz w:val="24"/>
          <w:szCs w:val="24"/>
        </w:rPr>
        <w:t>օրինակ</w:t>
      </w:r>
      <w:r w:rsidR="00FD19A5" w:rsidRPr="00F30FEB">
        <w:rPr>
          <w:rFonts w:ascii="Sylfaen" w:hAnsi="Sylfaen"/>
          <w:sz w:val="24"/>
          <w:szCs w:val="24"/>
        </w:rPr>
        <w:t xml:space="preserve">` </w:t>
      </w:r>
      <w:r w:rsidR="00FD19A5" w:rsidRPr="00CD7DDA">
        <w:rPr>
          <w:rFonts w:ascii="Sylfaen" w:hAnsi="Sylfaen"/>
          <w:sz w:val="24"/>
          <w:szCs w:val="24"/>
        </w:rPr>
        <w:t>պորտֆելայիններդրումներիցուղղակիներդրումներկապիտալում</w:t>
      </w:r>
      <w:r w:rsidR="009B48B7">
        <w:rPr>
          <w:rFonts w:ascii="Sylfaen" w:hAnsi="Sylfaen"/>
          <w:sz w:val="24"/>
          <w:szCs w:val="24"/>
          <w:lang w:val="en-US"/>
        </w:rPr>
        <w:t>վերափոխվելուդեպքում</w:t>
      </w:r>
      <w:r w:rsidR="009B48B7" w:rsidRPr="00F30FEB">
        <w:rPr>
          <w:rFonts w:ascii="Sylfaen" w:hAnsi="Sylfaen"/>
          <w:sz w:val="24"/>
          <w:szCs w:val="24"/>
        </w:rPr>
        <w:t xml:space="preserve">, </w:t>
      </w:r>
      <w:r w:rsidR="009B48B7">
        <w:rPr>
          <w:rFonts w:ascii="Sylfaen" w:hAnsi="Sylfaen"/>
          <w:sz w:val="24"/>
          <w:szCs w:val="24"/>
          <w:lang w:val="en-US"/>
        </w:rPr>
        <w:t>երբ</w:t>
      </w:r>
      <w:r w:rsidR="00FD19A5" w:rsidRPr="00F30FEB">
        <w:rPr>
          <w:rFonts w:ascii="Sylfaen" w:hAnsi="Sylfaen"/>
          <w:sz w:val="24"/>
          <w:szCs w:val="24"/>
        </w:rPr>
        <w:t xml:space="preserve">10% </w:t>
      </w:r>
      <w:r w:rsidR="00FD19A5" w:rsidRPr="00CD7DDA">
        <w:rPr>
          <w:rFonts w:ascii="Sylfaen" w:hAnsi="Sylfaen"/>
          <w:sz w:val="24"/>
          <w:szCs w:val="24"/>
        </w:rPr>
        <w:t>մասնակցությանմակարդակը</w:t>
      </w:r>
      <w:r w:rsidR="009B48B7">
        <w:rPr>
          <w:rFonts w:ascii="Sylfaen" w:hAnsi="Sylfaen"/>
          <w:sz w:val="24"/>
          <w:szCs w:val="24"/>
          <w:lang w:val="en-US"/>
        </w:rPr>
        <w:t>գերազանցվումէ</w:t>
      </w:r>
      <w:r w:rsidR="00FD19A5" w:rsidRPr="00F30FEB">
        <w:rPr>
          <w:rFonts w:ascii="Sylfaen" w:hAnsi="Sylfaen"/>
          <w:sz w:val="24"/>
          <w:szCs w:val="24"/>
        </w:rPr>
        <w:t xml:space="preserve">), </w:t>
      </w:r>
      <w:r w:rsidR="00FD19A5" w:rsidRPr="00CD7DDA">
        <w:rPr>
          <w:rFonts w:ascii="Sylfaen" w:hAnsi="Sylfaen"/>
          <w:sz w:val="24"/>
          <w:szCs w:val="24"/>
        </w:rPr>
        <w:t>վարկատուիկողմիցպարտքիմիակողմանիներմանևսեփականությանբռնագրավելուդեպք</w:t>
      </w:r>
      <w:r w:rsidR="009B48B7">
        <w:rPr>
          <w:rFonts w:ascii="Sylfaen" w:hAnsi="Sylfaen"/>
          <w:sz w:val="24"/>
          <w:szCs w:val="24"/>
          <w:lang w:val="en-US"/>
        </w:rPr>
        <w:t>եր</w:t>
      </w:r>
      <w:r w:rsidR="00FD19A5" w:rsidRPr="00CD7DDA">
        <w:rPr>
          <w:rFonts w:ascii="Sylfaen" w:hAnsi="Sylfaen"/>
          <w:sz w:val="24"/>
          <w:szCs w:val="24"/>
        </w:rPr>
        <w:t>ում</w:t>
      </w:r>
      <w:r w:rsidR="00FD19A5" w:rsidRPr="00F30FEB">
        <w:rPr>
          <w:rFonts w:ascii="Sylfaen" w:hAnsi="Sylfaen"/>
          <w:sz w:val="24"/>
          <w:szCs w:val="24"/>
        </w:rPr>
        <w:t>:</w:t>
      </w:r>
    </w:p>
    <w:p w:rsidR="009B48B7" w:rsidRPr="00F30FEB" w:rsidRDefault="00FD19A5" w:rsidP="004E26E3">
      <w:pPr>
        <w:pStyle w:val="30"/>
        <w:shd w:val="clear" w:color="auto" w:fill="auto"/>
        <w:tabs>
          <w:tab w:val="left" w:pos="-1843"/>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ՀՀ</w:t>
      </w:r>
      <w:r w:rsidR="009B48B7">
        <w:rPr>
          <w:rFonts w:ascii="Sylfaen" w:hAnsi="Sylfaen"/>
          <w:sz w:val="24"/>
          <w:szCs w:val="24"/>
          <w:lang w:val="en-US"/>
        </w:rPr>
        <w:t>ՄՆԴ</w:t>
      </w:r>
      <w:r w:rsidR="009B48B7" w:rsidRPr="00F30FEB">
        <w:rPr>
          <w:rFonts w:ascii="Sylfaen" w:hAnsi="Sylfaen"/>
          <w:sz w:val="24"/>
          <w:szCs w:val="24"/>
        </w:rPr>
        <w:t>-</w:t>
      </w:r>
      <w:r w:rsidRPr="00CD7DDA">
        <w:rPr>
          <w:rFonts w:ascii="Sylfaen" w:hAnsi="Sylfaen"/>
          <w:sz w:val="24"/>
          <w:szCs w:val="24"/>
        </w:rPr>
        <w:t>իհոդվածներիծավալներըներկայացվածենԱՄՆ</w:t>
      </w:r>
      <w:r w:rsidR="0011742C">
        <w:rPr>
          <w:rFonts w:ascii="Sylfaen" w:hAnsi="Sylfaen"/>
          <w:sz w:val="24"/>
          <w:szCs w:val="24"/>
          <w:lang w:val="en-US"/>
        </w:rPr>
        <w:t>դոլար</w:t>
      </w:r>
      <w:r w:rsidRPr="00CD7DDA">
        <w:rPr>
          <w:rFonts w:ascii="Sylfaen" w:hAnsi="Sylfaen"/>
          <w:sz w:val="24"/>
          <w:szCs w:val="24"/>
        </w:rPr>
        <w:t>ով</w:t>
      </w:r>
      <w:r w:rsidRPr="00F30FEB">
        <w:rPr>
          <w:rFonts w:ascii="Sylfaen" w:hAnsi="Sylfaen"/>
          <w:sz w:val="24"/>
          <w:szCs w:val="24"/>
        </w:rPr>
        <w:t xml:space="preserve">: </w:t>
      </w:r>
      <w:r w:rsidRPr="00CD7DDA">
        <w:rPr>
          <w:rFonts w:ascii="Sylfaen" w:hAnsi="Sylfaen"/>
          <w:sz w:val="24"/>
          <w:szCs w:val="24"/>
        </w:rPr>
        <w:t>ԱյսպարագայումփոփոխություններըփոխարժեքիտատանումներիհաշվինառաջանումենԱՄՆ</w:t>
      </w:r>
      <w:r w:rsidR="0011742C">
        <w:rPr>
          <w:rFonts w:ascii="Sylfaen" w:hAnsi="Sylfaen"/>
          <w:sz w:val="24"/>
          <w:szCs w:val="24"/>
          <w:lang w:val="en-US"/>
        </w:rPr>
        <w:t>դոլար</w:t>
      </w:r>
      <w:r w:rsidRPr="00CD7DDA">
        <w:rPr>
          <w:rFonts w:ascii="Sylfaen" w:hAnsi="Sylfaen"/>
          <w:sz w:val="24"/>
          <w:szCs w:val="24"/>
        </w:rPr>
        <w:t>իցբացիմյուսարժույթներիփոխարժեքներիփոփոխություններիշնորհիվ</w:t>
      </w:r>
      <w:r w:rsidRPr="00F30FEB">
        <w:rPr>
          <w:rFonts w:ascii="Sylfaen" w:hAnsi="Sylfaen"/>
          <w:sz w:val="24"/>
          <w:szCs w:val="24"/>
        </w:rPr>
        <w:t xml:space="preserve">: </w:t>
      </w:r>
      <w:r w:rsidRPr="00CD7DDA">
        <w:rPr>
          <w:rFonts w:ascii="Sylfaen" w:hAnsi="Sylfaen"/>
          <w:sz w:val="24"/>
          <w:szCs w:val="24"/>
        </w:rPr>
        <w:t>Սակայն</w:t>
      </w:r>
      <w:r w:rsidR="009B48B7">
        <w:rPr>
          <w:rFonts w:ascii="Sylfaen" w:hAnsi="Sylfaen"/>
          <w:sz w:val="24"/>
          <w:szCs w:val="24"/>
          <w:lang w:val="en-US"/>
        </w:rPr>
        <w:t>դրանց</w:t>
      </w:r>
      <w:r w:rsidRPr="00CD7DDA">
        <w:rPr>
          <w:rFonts w:ascii="Sylfaen" w:hAnsi="Sylfaen"/>
          <w:sz w:val="24"/>
          <w:szCs w:val="24"/>
        </w:rPr>
        <w:t>գնահատմանժամանակառաջանումեն</w:t>
      </w:r>
      <w:r w:rsidR="009B48B7">
        <w:rPr>
          <w:rFonts w:ascii="Sylfaen" w:hAnsi="Sylfaen"/>
          <w:sz w:val="24"/>
          <w:szCs w:val="24"/>
          <w:lang w:val="en-US"/>
        </w:rPr>
        <w:t>միշարք</w:t>
      </w:r>
      <w:r w:rsidRPr="00CD7DDA">
        <w:rPr>
          <w:rFonts w:ascii="Sylfaen" w:hAnsi="Sylfaen"/>
          <w:sz w:val="24"/>
          <w:szCs w:val="24"/>
        </w:rPr>
        <w:t>խնդիրներ</w:t>
      </w:r>
      <w:r w:rsidRPr="00F30FEB">
        <w:rPr>
          <w:rFonts w:ascii="Sylfaen" w:hAnsi="Sylfaen"/>
          <w:sz w:val="24"/>
          <w:szCs w:val="24"/>
        </w:rPr>
        <w:t>:</w:t>
      </w:r>
    </w:p>
    <w:p w:rsidR="00FD19A5" w:rsidRPr="00F30FEB" w:rsidRDefault="00FD19A5" w:rsidP="004E26E3">
      <w:pPr>
        <w:pStyle w:val="30"/>
        <w:shd w:val="clear" w:color="auto" w:fill="auto"/>
        <w:tabs>
          <w:tab w:val="left" w:pos="-1843"/>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Առևտրայինբանկերիհաշվեկշիռներումներկայացվածհաշիվները</w:t>
      </w:r>
      <w:r w:rsidRPr="00F30FEB">
        <w:rPr>
          <w:rFonts w:ascii="Sylfaen" w:hAnsi="Sylfaen"/>
          <w:sz w:val="24"/>
          <w:szCs w:val="24"/>
        </w:rPr>
        <w:t xml:space="preserve">, </w:t>
      </w:r>
      <w:r w:rsidRPr="00CD7DDA">
        <w:rPr>
          <w:rFonts w:ascii="Sylfaen" w:hAnsi="Sylfaen"/>
          <w:sz w:val="24"/>
          <w:szCs w:val="24"/>
        </w:rPr>
        <w:t>որոնքօգտագործվումենՀՀ</w:t>
      </w:r>
      <w:r w:rsidR="009B48B7">
        <w:rPr>
          <w:rFonts w:ascii="Sylfaen" w:hAnsi="Sylfaen"/>
          <w:sz w:val="24"/>
          <w:szCs w:val="24"/>
          <w:lang w:val="en-US"/>
        </w:rPr>
        <w:t>ՄՆԴ</w:t>
      </w:r>
      <w:r w:rsidR="009B48B7" w:rsidRPr="00F30FEB">
        <w:rPr>
          <w:rFonts w:ascii="Sylfaen" w:hAnsi="Sylfaen"/>
          <w:sz w:val="24"/>
          <w:szCs w:val="24"/>
        </w:rPr>
        <w:t>-</w:t>
      </w:r>
      <w:r w:rsidR="009B48B7">
        <w:rPr>
          <w:rFonts w:ascii="Sylfaen" w:hAnsi="Sylfaen"/>
          <w:sz w:val="24"/>
          <w:szCs w:val="24"/>
          <w:lang w:val="en-US"/>
        </w:rPr>
        <w:t>ի</w:t>
      </w:r>
      <w:r w:rsidRPr="00CD7DDA">
        <w:rPr>
          <w:rFonts w:ascii="Sylfaen" w:hAnsi="Sylfaen"/>
          <w:sz w:val="24"/>
          <w:szCs w:val="24"/>
        </w:rPr>
        <w:t>հավաքագրմանընթացում</w:t>
      </w:r>
      <w:r w:rsidRPr="00F30FEB">
        <w:rPr>
          <w:rFonts w:ascii="Sylfaen" w:hAnsi="Sylfaen"/>
          <w:sz w:val="24"/>
          <w:szCs w:val="24"/>
        </w:rPr>
        <w:t xml:space="preserve">, </w:t>
      </w:r>
      <w:r w:rsidRPr="00CD7DDA">
        <w:rPr>
          <w:rFonts w:ascii="Sylfaen" w:hAnsi="Sylfaen"/>
          <w:sz w:val="24"/>
          <w:szCs w:val="24"/>
        </w:rPr>
        <w:t>ըստարժույթներիտեսակների</w:t>
      </w:r>
      <w:r w:rsidR="009B48B7">
        <w:rPr>
          <w:rFonts w:ascii="Sylfaen" w:hAnsi="Sylfaen"/>
          <w:sz w:val="24"/>
          <w:szCs w:val="24"/>
          <w:lang w:val="en-US"/>
        </w:rPr>
        <w:t>լինումեն</w:t>
      </w:r>
      <w:r w:rsidR="009B48B7" w:rsidRPr="00F30FEB">
        <w:rPr>
          <w:rFonts w:ascii="Sylfaen" w:hAnsi="Sylfaen"/>
          <w:sz w:val="24"/>
          <w:szCs w:val="24"/>
        </w:rPr>
        <w:t>`</w:t>
      </w:r>
    </w:p>
    <w:p w:rsidR="00FD19A5" w:rsidRPr="00CD7DDA" w:rsidRDefault="00FD19A5" w:rsidP="004E26E3">
      <w:pPr>
        <w:pStyle w:val="30"/>
        <w:numPr>
          <w:ilvl w:val="0"/>
          <w:numId w:val="68"/>
        </w:numPr>
        <w:shd w:val="clear" w:color="auto" w:fill="auto"/>
        <w:tabs>
          <w:tab w:val="left" w:pos="-1276"/>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 xml:space="preserve">ազատ </w:t>
      </w:r>
      <w:r w:rsidRPr="00CD7DDA">
        <w:rPr>
          <w:rFonts w:ascii="Sylfaen" w:hAnsi="Sylfaen"/>
          <w:sz w:val="24"/>
          <w:szCs w:val="24"/>
          <w:lang w:val="en-US"/>
        </w:rPr>
        <w:t>փ</w:t>
      </w:r>
      <w:r w:rsidRPr="00CD7DDA">
        <w:rPr>
          <w:rFonts w:ascii="Sylfaen" w:hAnsi="Sylfaen"/>
          <w:sz w:val="24"/>
          <w:szCs w:val="24"/>
        </w:rPr>
        <w:t>ոխարկելի արժույ</w:t>
      </w:r>
      <w:r w:rsidRPr="00CD7DDA">
        <w:rPr>
          <w:rFonts w:ascii="Sylfaen" w:hAnsi="Sylfaen"/>
          <w:sz w:val="24"/>
          <w:szCs w:val="24"/>
          <w:lang w:val="en-US"/>
        </w:rPr>
        <w:t>թ</w:t>
      </w:r>
      <w:r w:rsidRPr="00CD7DDA">
        <w:rPr>
          <w:rFonts w:ascii="Sylfaen" w:hAnsi="Sylfaen"/>
          <w:sz w:val="24"/>
          <w:szCs w:val="24"/>
        </w:rPr>
        <w:t>ներ,</w:t>
      </w:r>
    </w:p>
    <w:p w:rsidR="00FD19A5" w:rsidRPr="00CD7DDA" w:rsidRDefault="00FD19A5" w:rsidP="004E26E3">
      <w:pPr>
        <w:pStyle w:val="30"/>
        <w:numPr>
          <w:ilvl w:val="0"/>
          <w:numId w:val="68"/>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ոչ փոխարկելի արժույթներ,</w:t>
      </w:r>
    </w:p>
    <w:p w:rsidR="00FD19A5" w:rsidRPr="00CD7DDA" w:rsidRDefault="00FD19A5" w:rsidP="004E26E3">
      <w:pPr>
        <w:pStyle w:val="30"/>
        <w:numPr>
          <w:ilvl w:val="0"/>
          <w:numId w:val="68"/>
        </w:numPr>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դրամ:</w:t>
      </w:r>
    </w:p>
    <w:p w:rsidR="00FD19A5" w:rsidRPr="00CD7DDA" w:rsidRDefault="00FD19A5"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Դա հնարավորություն չի տալիս տարանջատել առևտրային բանկերի ակտիվները և պար</w:t>
      </w:r>
      <w:r w:rsidR="005D1AC6" w:rsidRPr="005D1AC6">
        <w:rPr>
          <w:rFonts w:ascii="Sylfaen" w:hAnsi="Sylfaen"/>
          <w:sz w:val="24"/>
          <w:szCs w:val="24"/>
        </w:rPr>
        <w:t>-</w:t>
      </w:r>
      <w:r w:rsidRPr="00CD7DDA">
        <w:rPr>
          <w:rFonts w:ascii="Sylfaen" w:hAnsi="Sylfaen"/>
          <w:sz w:val="24"/>
          <w:szCs w:val="24"/>
        </w:rPr>
        <w:t xml:space="preserve">տավորությունները ըստ առանձին արժույթների, ինչը լուրջ բարդություններ է առաջացնում առևտրային բանկերի տարբեր արժույթներով ներկայացված ակտիվների և պարտավորությունների փոխարժեքի տատանումների հետ կապված փոփոխությունների գնահատման ընթացքում: Այդ իսկ պատճառով, նկատի </w:t>
      </w:r>
      <w:r w:rsidR="005D1AC6">
        <w:rPr>
          <w:rFonts w:ascii="Sylfaen" w:hAnsi="Sylfaen"/>
          <w:sz w:val="24"/>
          <w:szCs w:val="24"/>
          <w:lang w:val="en-US"/>
        </w:rPr>
        <w:t>ունենա</w:t>
      </w:r>
      <w:r w:rsidRPr="00CD7DDA">
        <w:rPr>
          <w:rFonts w:ascii="Sylfaen" w:hAnsi="Sylfaen"/>
          <w:sz w:val="24"/>
          <w:szCs w:val="24"/>
        </w:rPr>
        <w:t>լով այն փաստը, որ առևտրային բանկերի արժույթով ակտիվների և պարտավորությունների գերակշռող մասը ներկայացված են ԱՄՆ $-ով, բոլոր տեսակի արժույթներով ներկայացված հոդվածները ընդունվել են որպես ԱՄՆ $-ով ներկայացված: Այս դեպքում փոխարժեքի փոփոխությունները բերում են առևտրային բանկերի դրամով ակտիվների և պարտավորություևների փոփոխություններին և չեն ազդում այլ արժույթներով ներկայացված ակտիվների և պարտավորությունների փոփոխությունների վրա: Փոփոխությունները գների տատանումների հաշվին ընդգրկել են միայն ԿԲ-ի մոնետար ոսկու և պետական կարճաժամկետ պարտատոմսերի գների փոփոխությունները: Որպես</w:t>
      </w:r>
      <w:r w:rsidR="0011742C">
        <w:rPr>
          <w:rFonts w:ascii="Sylfaen" w:hAnsi="Sylfaen"/>
          <w:sz w:val="24"/>
          <w:szCs w:val="24"/>
          <w:lang w:val="en-US"/>
        </w:rPr>
        <w:t>պետականկարճաժամկետպարտատոմսերի</w:t>
      </w:r>
      <w:r w:rsidR="0011742C">
        <w:rPr>
          <w:rFonts w:ascii="Sylfaen" w:hAnsi="Sylfaen"/>
          <w:sz w:val="24"/>
          <w:szCs w:val="24"/>
        </w:rPr>
        <w:t>(</w:t>
      </w:r>
      <w:r w:rsidRPr="00CD7DDA">
        <w:rPr>
          <w:rFonts w:ascii="Sylfaen" w:hAnsi="Sylfaen"/>
          <w:sz w:val="24"/>
          <w:szCs w:val="24"/>
        </w:rPr>
        <w:t>ՊԿՊ</w:t>
      </w:r>
      <w:r w:rsidR="0011742C">
        <w:rPr>
          <w:rFonts w:ascii="Sylfaen" w:hAnsi="Sylfaen"/>
          <w:sz w:val="24"/>
          <w:szCs w:val="24"/>
        </w:rPr>
        <w:t>)</w:t>
      </w:r>
      <w:r w:rsidRPr="00CD7DDA">
        <w:rPr>
          <w:rFonts w:ascii="Sylfaen" w:hAnsi="Sylfaen"/>
          <w:sz w:val="24"/>
          <w:szCs w:val="24"/>
        </w:rPr>
        <w:t xml:space="preserve"> գների </w:t>
      </w:r>
      <w:r w:rsidR="00CD7DDA">
        <w:rPr>
          <w:rFonts w:ascii="Sylfaen" w:hAnsi="Sylfaen"/>
          <w:sz w:val="24"/>
          <w:szCs w:val="24"/>
        </w:rPr>
        <w:t>փոփոխ</w:t>
      </w:r>
      <w:r w:rsidRPr="00CD7DDA">
        <w:rPr>
          <w:rFonts w:ascii="Sylfaen" w:hAnsi="Sylfaen"/>
          <w:sz w:val="24"/>
          <w:szCs w:val="24"/>
        </w:rPr>
        <w:t xml:space="preserve">ություններ ընդունվել են շուկայական միջին տոկոսադրույքի հետ կաված պարտատոմսերի մարման ծավալների ներկա արժեքի փուիոխությունները: Տվալների բացակայությունը թույլ չի տալիս գնահատել այլ հաշիվների փոփոխությունները, առաջացած գների տատանումների հաշվին </w:t>
      </w:r>
      <w:r w:rsidR="00CD7DDA">
        <w:rPr>
          <w:rFonts w:ascii="Sylfaen" w:hAnsi="Sylfaen"/>
          <w:sz w:val="24"/>
          <w:szCs w:val="24"/>
        </w:rPr>
        <w:t>ի</w:t>
      </w:r>
      <w:r w:rsidR="00CD7DDA">
        <w:rPr>
          <w:rFonts w:ascii="Sylfaen" w:hAnsi="Sylfaen"/>
          <w:sz w:val="24"/>
          <w:szCs w:val="24"/>
          <w:lang w:val="en-US"/>
        </w:rPr>
        <w:t>ն</w:t>
      </w:r>
      <w:r w:rsidRPr="00CD7DDA">
        <w:rPr>
          <w:rFonts w:ascii="Sylfaen" w:hAnsi="Sylfaen"/>
          <w:sz w:val="24"/>
          <w:szCs w:val="24"/>
        </w:rPr>
        <w:t>չպես նաև փոփոխությունների</w:t>
      </w:r>
      <w:r w:rsidR="0011742C">
        <w:rPr>
          <w:rFonts w:ascii="Sylfaen" w:hAnsi="Sylfaen"/>
          <w:sz w:val="24"/>
          <w:szCs w:val="24"/>
        </w:rPr>
        <w:t xml:space="preserve"> «</w:t>
      </w:r>
      <w:r w:rsidRPr="00CD7DDA">
        <w:rPr>
          <w:rFonts w:ascii="Sylfaen" w:hAnsi="Sylfaen"/>
          <w:sz w:val="24"/>
          <w:szCs w:val="24"/>
        </w:rPr>
        <w:t>այլ ճշտումներ</w:t>
      </w:r>
      <w:r w:rsidR="0011742C">
        <w:rPr>
          <w:rFonts w:ascii="Sylfaen" w:hAnsi="Sylfaen"/>
          <w:sz w:val="24"/>
          <w:szCs w:val="24"/>
        </w:rPr>
        <w:t>»</w:t>
      </w:r>
      <w:r w:rsidRPr="00CD7DDA">
        <w:rPr>
          <w:rFonts w:ascii="Sylfaen" w:hAnsi="Sylfaen"/>
          <w:sz w:val="24"/>
          <w:szCs w:val="24"/>
        </w:rPr>
        <w:t xml:space="preserve"> բաժինը :</w:t>
      </w:r>
    </w:p>
    <w:p w:rsidR="00FD19A5" w:rsidRPr="00CD7DDA" w:rsidRDefault="00FD19A5" w:rsidP="004E26E3">
      <w:pPr>
        <w:pStyle w:val="30"/>
        <w:shd w:val="clear" w:color="auto" w:fill="auto"/>
        <w:tabs>
          <w:tab w:val="left" w:pos="-1418"/>
          <w:tab w:val="left" w:pos="426"/>
        </w:tabs>
        <w:spacing w:line="288" w:lineRule="auto"/>
        <w:ind w:left="426" w:firstLine="567"/>
        <w:contextualSpacing/>
        <w:jc w:val="both"/>
        <w:rPr>
          <w:rFonts w:ascii="Sylfaen" w:hAnsi="Sylfaen"/>
          <w:sz w:val="24"/>
          <w:szCs w:val="24"/>
        </w:rPr>
      </w:pPr>
      <w:r w:rsidRPr="00CD7DDA">
        <w:rPr>
          <w:rFonts w:ascii="Sylfaen" w:hAnsi="Sylfaen"/>
          <w:sz w:val="24"/>
          <w:szCs w:val="24"/>
        </w:rPr>
        <w:t>Երկրի տնտեսական իրավիճակը բնութագրելու նպատակով կիրառվում է նաև համեմատական վերլուծություև, որի մեջ օգտագործվում են արտաքին ակտիվների և պարտավորությունների հարաբերությունները այլ մակրոտնտեսական ագրեգատներին.</w:t>
      </w:r>
    </w:p>
    <w:p w:rsidR="00FD19A5" w:rsidRPr="00CD7DDA" w:rsidRDefault="00FD19A5" w:rsidP="004E26E3">
      <w:pPr>
        <w:pStyle w:val="30"/>
        <w:shd w:val="clear" w:color="auto" w:fill="auto"/>
        <w:tabs>
          <w:tab w:val="left" w:pos="426"/>
        </w:tabs>
        <w:spacing w:line="288" w:lineRule="auto"/>
        <w:ind w:left="426" w:firstLine="567"/>
        <w:contextualSpacing/>
        <w:jc w:val="both"/>
        <w:rPr>
          <w:rStyle w:val="311pt0pt"/>
          <w:rFonts w:ascii="Sylfaen" w:hAnsi="Sylfaen"/>
          <w:sz w:val="24"/>
          <w:szCs w:val="24"/>
        </w:rPr>
      </w:pPr>
      <w:r w:rsidRPr="00CD7DDA">
        <w:rPr>
          <w:rFonts w:ascii="Sylfaen" w:hAnsi="Sylfaen"/>
          <w:sz w:val="24"/>
          <w:szCs w:val="24"/>
        </w:rPr>
        <w:t xml:space="preserve"> ա</w:t>
      </w:r>
      <w:r w:rsidRPr="00CD7DDA">
        <w:rPr>
          <w:rFonts w:ascii="Sylfaen" w:hAnsi="Sylfaen"/>
          <w:sz w:val="24"/>
          <w:szCs w:val="24"/>
          <w:lang w:val="en-US"/>
        </w:rPr>
        <w:t xml:space="preserve">) </w:t>
      </w:r>
      <w:r w:rsidRPr="00CD7DDA">
        <w:rPr>
          <w:rFonts w:ascii="Sylfaen" w:hAnsi="Sylfaen"/>
          <w:sz w:val="24"/>
          <w:szCs w:val="24"/>
        </w:rPr>
        <w:t>տնտեսությանմիջազգայնացմանմակարդակը</w:t>
      </w:r>
      <w:r w:rsidRPr="00CD7DDA">
        <w:rPr>
          <w:rStyle w:val="311pt0pt"/>
          <w:rFonts w:ascii="Sylfaen" w:hAnsi="Sylfaen"/>
          <w:sz w:val="24"/>
          <w:szCs w:val="24"/>
          <w:lang w:val="hy-AM"/>
        </w:rPr>
        <w:t>(degree of internationalization)</w:t>
      </w:r>
    </w:p>
    <w:p w:rsidR="00FD19A5" w:rsidRPr="00CD7DDA" w:rsidRDefault="00FD19A5"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CD7DDA">
        <w:rPr>
          <w:rFonts w:ascii="Sylfaen" w:hAnsi="Sylfaen"/>
          <w:sz w:val="24"/>
          <w:szCs w:val="24"/>
          <w:lang w:val="hy-AM"/>
        </w:rPr>
        <w:t xml:space="preserve">բ) վարկատուի կամ պարտապանի կարգավիճակը, հիմնված ոչ կապիտալ պարտք հասկացողության վրա: Այն իրենից ներկայացնում է արտաքին ակտիվների և </w:t>
      </w:r>
      <w:r w:rsidRPr="00CD7DDA">
        <w:rPr>
          <w:rFonts w:ascii="Sylfaen" w:hAnsi="Sylfaen"/>
          <w:sz w:val="24"/>
          <w:szCs w:val="24"/>
          <w:lang w:val="hy-AM"/>
        </w:rPr>
        <w:lastRenderedPageBreak/>
        <w:t xml:space="preserve">պարտավորությունների տարբերությունը, որի մեջ չեն ընդգրկված բաժնետիրական կապիտալում </w:t>
      </w:r>
      <w:r w:rsidR="00C25E71">
        <w:rPr>
          <w:rFonts w:ascii="Sylfaen" w:hAnsi="Sylfaen"/>
          <w:sz w:val="24"/>
          <w:szCs w:val="24"/>
          <w:lang w:val="hy-AM"/>
        </w:rPr>
        <w:t>ներդ</w:t>
      </w:r>
      <w:r w:rsidR="00C25E71" w:rsidRPr="006E4FD5">
        <w:rPr>
          <w:rFonts w:ascii="Sylfaen" w:hAnsi="Sylfaen"/>
          <w:sz w:val="24"/>
          <w:szCs w:val="24"/>
          <w:lang w:val="hy-AM"/>
        </w:rPr>
        <w:t>ր</w:t>
      </w:r>
      <w:r w:rsidRPr="00CD7DDA">
        <w:rPr>
          <w:rFonts w:ascii="Sylfaen" w:hAnsi="Sylfaen"/>
          <w:sz w:val="24"/>
          <w:szCs w:val="24"/>
          <w:lang w:val="hy-AM"/>
        </w:rPr>
        <w:t>ումներ ներկայացնող հոդվածները և ենթահոդվածները ակտիվների «ուղղակի ներդրումներ արտերկրներում» և պորտֆելային ներդրումների «բաժնետոմսեր» և պարտավորությունների «ուդդակի ներդրումներ հաշվետու երկրում» և պորտֆելային ներդրումների «բաժնետոմսեր» հատվածները:</w:t>
      </w:r>
    </w:p>
    <w:p w:rsidR="00FD19A5" w:rsidRPr="00E872F5" w:rsidRDefault="00FD19A5" w:rsidP="004E26E3">
      <w:pPr>
        <w:pStyle w:val="ListParagraph"/>
        <w:tabs>
          <w:tab w:val="left" w:pos="426"/>
        </w:tabs>
        <w:spacing w:after="0" w:line="288" w:lineRule="auto"/>
        <w:ind w:left="426" w:firstLine="567"/>
        <w:jc w:val="both"/>
        <w:rPr>
          <w:rFonts w:ascii="Sylfaen" w:hAnsi="Sylfaen"/>
          <w:sz w:val="24"/>
          <w:szCs w:val="24"/>
          <w:lang w:val="hy-AM"/>
        </w:rPr>
      </w:pPr>
      <w:r w:rsidRPr="00E872F5">
        <w:rPr>
          <w:rFonts w:ascii="Sylfaen" w:hAnsi="Sylfaen"/>
          <w:sz w:val="24"/>
          <w:szCs w:val="24"/>
          <w:lang w:val="hy-AM"/>
        </w:rPr>
        <w:t>Արտաքին ակտիվների և պարտավորությունների տեսակարար կշիռը ՀՆԱ-ի մեջ ցույց է տալիս պետության</w:t>
      </w:r>
      <w:r w:rsidR="00E872F5" w:rsidRPr="00E872F5">
        <w:rPr>
          <w:rFonts w:ascii="Sylfaen" w:hAnsi="Sylfaen"/>
          <w:sz w:val="24"/>
          <w:szCs w:val="24"/>
          <w:lang w:val="hy-AM"/>
        </w:rPr>
        <w:t>` տվյալ</w:t>
      </w:r>
      <w:r w:rsidRPr="00E872F5">
        <w:rPr>
          <w:rFonts w:ascii="Sylfaen" w:hAnsi="Sylfaen"/>
          <w:sz w:val="24"/>
          <w:szCs w:val="24"/>
          <w:lang w:val="hy-AM"/>
        </w:rPr>
        <w:t xml:space="preserve"> երկրի միջազգային տնտեսությա</w:t>
      </w:r>
      <w:r w:rsidR="00E872F5" w:rsidRPr="00E872F5">
        <w:rPr>
          <w:rFonts w:ascii="Sylfaen" w:hAnsi="Sylfaen"/>
          <w:sz w:val="24"/>
          <w:szCs w:val="24"/>
          <w:lang w:val="hy-AM"/>
        </w:rPr>
        <w:t>ն</w:t>
      </w:r>
      <w:r w:rsidRPr="00E872F5">
        <w:rPr>
          <w:rFonts w:ascii="Sylfaen" w:hAnsi="Sylfaen"/>
          <w:sz w:val="24"/>
          <w:szCs w:val="24"/>
          <w:lang w:val="hy-AM"/>
        </w:rPr>
        <w:t>ն ինտեգրման աստիճանը:</w:t>
      </w:r>
    </w:p>
    <w:p w:rsidR="00FD19A5" w:rsidRPr="00E872F5" w:rsidRDefault="00FD19A5" w:rsidP="004E26E3">
      <w:pPr>
        <w:pStyle w:val="ListParagraph"/>
        <w:tabs>
          <w:tab w:val="left" w:pos="426"/>
        </w:tabs>
        <w:spacing w:after="0" w:line="288" w:lineRule="auto"/>
        <w:ind w:left="426" w:firstLine="567"/>
        <w:jc w:val="both"/>
        <w:rPr>
          <w:rFonts w:ascii="Sylfaen" w:hAnsi="Sylfaen"/>
          <w:sz w:val="24"/>
          <w:szCs w:val="24"/>
          <w:lang w:val="hy-AM"/>
        </w:rPr>
      </w:pPr>
    </w:p>
    <w:p w:rsidR="00FD19A5" w:rsidRPr="009012D9" w:rsidRDefault="00FD19A5" w:rsidP="004E26E3">
      <w:pPr>
        <w:pStyle w:val="ListParagraph"/>
        <w:tabs>
          <w:tab w:val="left" w:pos="426"/>
        </w:tabs>
        <w:spacing w:after="0" w:line="288" w:lineRule="auto"/>
        <w:ind w:left="426" w:firstLine="567"/>
        <w:jc w:val="left"/>
        <w:rPr>
          <w:rFonts w:ascii="Sylfaen" w:hAnsi="Sylfaen" w:cs="Sylfaen"/>
          <w:i/>
          <w:sz w:val="24"/>
          <w:szCs w:val="24"/>
          <w:lang w:val="hy-AM"/>
        </w:rPr>
      </w:pPr>
      <w:r w:rsidRPr="009012D9">
        <w:rPr>
          <w:rFonts w:ascii="Sylfaen" w:hAnsi="Sylfaen" w:cs="Sylfaen"/>
          <w:b/>
          <w:i/>
          <w:sz w:val="28"/>
          <w:szCs w:val="24"/>
          <w:lang w:val="hy-AM"/>
        </w:rPr>
        <w:t>Հարց2</w:t>
      </w:r>
      <w:r w:rsidRPr="009012D9">
        <w:rPr>
          <w:rFonts w:ascii="Sylfaen" w:hAnsi="Sylfaen" w:cs="Sylfaen"/>
          <w:b/>
          <w:i/>
          <w:sz w:val="28"/>
          <w:szCs w:val="24"/>
          <w:lang w:val="uk-UA"/>
        </w:rPr>
        <w:t>.</w:t>
      </w:r>
      <w:r w:rsidR="00A6348E" w:rsidRPr="009012D9">
        <w:rPr>
          <w:rFonts w:ascii="Sylfaen" w:hAnsi="Sylfaen" w:cs="Sylfaen"/>
          <w:i/>
          <w:sz w:val="28"/>
          <w:szCs w:val="24"/>
          <w:lang w:val="hy-AM"/>
        </w:rPr>
        <w:t xml:space="preserve">Ներդրումային քաղաքականության </w:t>
      </w:r>
      <w:r w:rsidR="00507DDB" w:rsidRPr="009012D9">
        <w:rPr>
          <w:rFonts w:ascii="Sylfaen" w:hAnsi="Sylfaen" w:cs="Sylfaen"/>
          <w:i/>
          <w:sz w:val="28"/>
          <w:szCs w:val="24"/>
          <w:lang w:val="hy-AM"/>
        </w:rPr>
        <w:t xml:space="preserve">միջազգային </w:t>
      </w:r>
      <w:r w:rsidRPr="009012D9">
        <w:rPr>
          <w:rFonts w:ascii="Sylfaen" w:hAnsi="Sylfaen" w:cs="Sylfaen"/>
          <w:i/>
          <w:sz w:val="28"/>
          <w:szCs w:val="24"/>
          <w:lang w:val="hy-AM"/>
        </w:rPr>
        <w:t>փորձը</w:t>
      </w:r>
    </w:p>
    <w:p w:rsidR="00176519" w:rsidRPr="003672D8" w:rsidRDefault="00176519" w:rsidP="004E26E3">
      <w:pPr>
        <w:pStyle w:val="ListParagraph"/>
        <w:tabs>
          <w:tab w:val="left" w:pos="426"/>
        </w:tabs>
        <w:spacing w:after="0" w:line="288" w:lineRule="auto"/>
        <w:ind w:left="426" w:firstLine="567"/>
        <w:jc w:val="both"/>
        <w:rPr>
          <w:rFonts w:ascii="Sylfaen" w:hAnsi="Sylfaen" w:cs="Sylfaen"/>
          <w:sz w:val="24"/>
          <w:szCs w:val="24"/>
          <w:lang w:val="hy-AM"/>
        </w:rPr>
      </w:pPr>
    </w:p>
    <w:p w:rsidR="002161A6" w:rsidRPr="00387D09" w:rsidRDefault="002161A6" w:rsidP="004E26E3">
      <w:pPr>
        <w:pStyle w:val="ListParagraph"/>
        <w:tabs>
          <w:tab w:val="left" w:pos="426"/>
        </w:tabs>
        <w:spacing w:after="0" w:line="288" w:lineRule="auto"/>
        <w:ind w:left="426" w:firstLine="567"/>
        <w:jc w:val="both"/>
        <w:rPr>
          <w:rFonts w:ascii="Sylfaen" w:hAnsi="Sylfaen" w:cs="Sylfaen"/>
          <w:sz w:val="24"/>
          <w:szCs w:val="24"/>
          <w:lang w:val="hy-AM"/>
        </w:rPr>
      </w:pPr>
      <w:r w:rsidRPr="002A6E58">
        <w:rPr>
          <w:rFonts w:ascii="Sylfaen" w:hAnsi="Sylfaen" w:cs="Sylfaen"/>
          <w:sz w:val="24"/>
          <w:szCs w:val="24"/>
          <w:lang w:val="hy-AM"/>
        </w:rPr>
        <w:t>Համաշխարհային տնտեսության զարգացումները ցույց են տվել, որերկրներ</w:t>
      </w:r>
      <w:r w:rsidR="00750A3C" w:rsidRPr="00387D09">
        <w:rPr>
          <w:rFonts w:ascii="Sylfaen" w:hAnsi="Sylfaen" w:cs="Sylfaen"/>
          <w:sz w:val="24"/>
          <w:szCs w:val="24"/>
          <w:lang w:val="hy-AM"/>
        </w:rPr>
        <w:t xml:space="preserve">ը </w:t>
      </w:r>
      <w:r w:rsidRPr="002A6E58">
        <w:rPr>
          <w:rFonts w:ascii="Sylfaen" w:hAnsi="Sylfaen" w:cs="Sylfaen"/>
          <w:sz w:val="24"/>
          <w:szCs w:val="24"/>
          <w:lang w:val="hy-AM"/>
        </w:rPr>
        <w:t>առաջ</w:t>
      </w:r>
      <w:r w:rsidR="00750A3C">
        <w:rPr>
          <w:rFonts w:ascii="Sylfaen" w:hAnsi="Sylfaen" w:cs="Sylfaen"/>
          <w:sz w:val="24"/>
          <w:szCs w:val="24"/>
          <w:lang w:val="hy-AM"/>
        </w:rPr>
        <w:t>նորդվ</w:t>
      </w:r>
      <w:r w:rsidR="00750A3C" w:rsidRPr="00387D09">
        <w:rPr>
          <w:rFonts w:ascii="Sylfaen" w:hAnsi="Sylfaen" w:cs="Sylfaen"/>
          <w:sz w:val="24"/>
          <w:szCs w:val="24"/>
          <w:lang w:val="hy-AM"/>
        </w:rPr>
        <w:t>ում</w:t>
      </w:r>
      <w:r w:rsidRPr="002A6E58">
        <w:rPr>
          <w:rFonts w:ascii="Sylfaen" w:hAnsi="Sylfaen" w:cs="Sylfaen"/>
          <w:sz w:val="24"/>
          <w:szCs w:val="24"/>
          <w:lang w:val="hy-AM"/>
        </w:rPr>
        <w:t xml:space="preserve"> են զարգացման իրենց առանձնահատուկ ուղղությամբ: Սակայն բոլոր դեպքերում էլ կա մեկ ընդհանրություն` այն է պետության կողմից իրական հատվածում կատարվող ներդրումների կարևորումը</w:t>
      </w:r>
      <w:r w:rsidR="00750A3C" w:rsidRPr="00387D09">
        <w:rPr>
          <w:rFonts w:ascii="Sylfaen" w:hAnsi="Sylfaen" w:cs="Sylfaen"/>
          <w:sz w:val="24"/>
          <w:szCs w:val="24"/>
          <w:lang w:val="hy-AM"/>
        </w:rPr>
        <w:t xml:space="preserve"> և</w:t>
      </w:r>
      <w:r w:rsidRPr="00387D09">
        <w:rPr>
          <w:rFonts w:ascii="Sylfaen" w:hAnsi="Sylfaen" w:cs="Sylfaen"/>
          <w:sz w:val="24"/>
          <w:szCs w:val="24"/>
          <w:lang w:val="hy-AM"/>
        </w:rPr>
        <w:t xml:space="preserve"> դրա համար բարենպաստ պայմանների ստեղծումը</w:t>
      </w:r>
      <w:r w:rsidRPr="002A6E58">
        <w:rPr>
          <w:rFonts w:ascii="Sylfaen" w:hAnsi="Sylfaen" w:cs="Sylfaen"/>
          <w:sz w:val="24"/>
          <w:szCs w:val="24"/>
          <w:lang w:val="hy-AM"/>
        </w:rPr>
        <w:t>: Թեև մակրոտնտեսական քաղաքականությունը չափազանց կարևոր է, սակայն դրա իրականացման նախապայմաններից է միկրոմակարդակում ներդրումային ակտրվության ապահովումը:</w:t>
      </w:r>
      <w:r w:rsidRPr="00387D09">
        <w:rPr>
          <w:rFonts w:ascii="Sylfaen" w:hAnsi="Sylfaen" w:cs="Sylfaen"/>
          <w:sz w:val="24"/>
          <w:szCs w:val="24"/>
          <w:lang w:val="hy-AM"/>
        </w:rPr>
        <w:t xml:space="preserve">Ներդրումային քաղաքականությունը` կախված մշակման </w:t>
      </w:r>
      <w:r w:rsidR="00B23FAB" w:rsidRPr="00387D09">
        <w:rPr>
          <w:rFonts w:ascii="Sylfaen" w:hAnsi="Sylfaen" w:cs="Sylfaen"/>
          <w:sz w:val="24"/>
          <w:szCs w:val="24"/>
          <w:lang w:val="hy-AM"/>
        </w:rPr>
        <w:t>և</w:t>
      </w:r>
      <w:r w:rsidRPr="00387D09">
        <w:rPr>
          <w:rFonts w:ascii="Sylfaen" w:hAnsi="Sylfaen" w:cs="Sylfaen"/>
          <w:sz w:val="24"/>
          <w:szCs w:val="24"/>
          <w:lang w:val="hy-AM"/>
        </w:rPr>
        <w:t xml:space="preserve"> իրականացման մակարդակից</w:t>
      </w:r>
      <w:r w:rsidR="00387D09" w:rsidRPr="00387D09">
        <w:rPr>
          <w:rFonts w:ascii="Sylfaen" w:hAnsi="Sylfaen" w:cs="Sylfaen"/>
          <w:sz w:val="24"/>
          <w:szCs w:val="24"/>
          <w:lang w:val="hy-AM"/>
        </w:rPr>
        <w:t xml:space="preserve">, </w:t>
      </w:r>
      <w:r w:rsidRPr="00387D09">
        <w:rPr>
          <w:rFonts w:ascii="Sylfaen" w:hAnsi="Sylfaen" w:cs="Sylfaen"/>
          <w:sz w:val="24"/>
          <w:szCs w:val="24"/>
          <w:lang w:val="hy-AM"/>
        </w:rPr>
        <w:t>լինում է.</w:t>
      </w:r>
    </w:p>
    <w:p w:rsidR="002161A6" w:rsidRPr="00387D09" w:rsidRDefault="002161A6" w:rsidP="004E26E3">
      <w:pPr>
        <w:pStyle w:val="ListParagraph"/>
        <w:tabs>
          <w:tab w:val="left" w:pos="426"/>
        </w:tabs>
        <w:spacing w:after="0" w:line="288" w:lineRule="auto"/>
        <w:ind w:left="426" w:firstLine="567"/>
        <w:jc w:val="both"/>
        <w:rPr>
          <w:rFonts w:ascii="Sylfaen" w:hAnsi="Sylfaen" w:cs="Sylfaen"/>
          <w:sz w:val="24"/>
          <w:szCs w:val="24"/>
          <w:lang w:val="hy-AM"/>
        </w:rPr>
      </w:pPr>
      <w:r w:rsidRPr="00387D09">
        <w:rPr>
          <w:rFonts w:ascii="Sylfaen" w:hAnsi="Sylfaen" w:cs="Sylfaen"/>
          <w:i/>
          <w:sz w:val="24"/>
          <w:szCs w:val="24"/>
          <w:lang w:val="hy-AM"/>
        </w:rPr>
        <w:t>Պետական ներդրումային քաղաքականություն.</w:t>
      </w:r>
      <w:r w:rsidRPr="00387D09">
        <w:rPr>
          <w:rFonts w:ascii="Sylfaen" w:hAnsi="Sylfaen" w:cs="Sylfaen"/>
          <w:sz w:val="24"/>
          <w:szCs w:val="24"/>
          <w:lang w:val="hy-AM"/>
        </w:rPr>
        <w:t xml:space="preserve"> Պետության կողմից իրականացվող </w:t>
      </w:r>
      <w:r w:rsidR="00427134" w:rsidRPr="00387D09">
        <w:rPr>
          <w:rFonts w:ascii="Sylfaen" w:hAnsi="Sylfaen" w:cs="Sylfaen"/>
          <w:sz w:val="24"/>
          <w:szCs w:val="24"/>
          <w:lang w:val="hy-AM"/>
        </w:rPr>
        <w:t>միջոցա</w:t>
      </w:r>
      <w:r w:rsidRPr="00387D09">
        <w:rPr>
          <w:rFonts w:ascii="Sylfaen" w:hAnsi="Sylfaen" w:cs="Sylfaen"/>
          <w:sz w:val="24"/>
          <w:szCs w:val="24"/>
          <w:lang w:val="hy-AM"/>
        </w:rPr>
        <w:t>ռումների ամբողջություն է ուղղված ներդրումային գրավչության, ակտիվության բարձրացմանն ու պահպանմանը</w:t>
      </w:r>
      <w:r w:rsidR="00427134" w:rsidRPr="00387D09">
        <w:rPr>
          <w:rFonts w:ascii="Sylfaen" w:hAnsi="Sylfaen" w:cs="Sylfaen"/>
          <w:sz w:val="24"/>
          <w:szCs w:val="24"/>
          <w:lang w:val="hy-AM"/>
        </w:rPr>
        <w:t>:Նպատակը տնտեսական և սոցիալական զարգացման ծրագրերի իրականացումն է, ինչպես նաև տնտեսական աճի ապահովումը, ՀՆԱ-ի աճը</w:t>
      </w:r>
      <w:r w:rsidR="00B23FAB" w:rsidRPr="00387D09">
        <w:rPr>
          <w:rFonts w:ascii="Sylfaen" w:hAnsi="Sylfaen" w:cs="Sylfaen"/>
          <w:sz w:val="24"/>
          <w:szCs w:val="24"/>
          <w:lang w:val="hy-AM"/>
        </w:rPr>
        <w:t xml:space="preserve"> և այլն</w:t>
      </w:r>
      <w:r w:rsidR="00427134" w:rsidRPr="00387D09">
        <w:rPr>
          <w:rFonts w:ascii="Sylfaen" w:hAnsi="Sylfaen" w:cs="Sylfaen"/>
          <w:sz w:val="24"/>
          <w:szCs w:val="24"/>
          <w:lang w:val="hy-AM"/>
        </w:rPr>
        <w:t>:</w:t>
      </w:r>
    </w:p>
    <w:p w:rsidR="00427134" w:rsidRPr="00387D09" w:rsidRDefault="00427134" w:rsidP="004E26E3">
      <w:pPr>
        <w:pStyle w:val="ListParagraph"/>
        <w:tabs>
          <w:tab w:val="left" w:pos="426"/>
        </w:tabs>
        <w:spacing w:after="0" w:line="288" w:lineRule="auto"/>
        <w:ind w:left="426" w:firstLine="567"/>
        <w:jc w:val="both"/>
        <w:rPr>
          <w:rFonts w:ascii="Sylfaen" w:hAnsi="Sylfaen" w:cs="Sylfaen"/>
          <w:sz w:val="24"/>
          <w:szCs w:val="24"/>
          <w:lang w:val="hy-AM"/>
        </w:rPr>
      </w:pPr>
      <w:r w:rsidRPr="00387D09">
        <w:rPr>
          <w:rFonts w:ascii="Sylfaen" w:hAnsi="Sylfaen" w:cs="Sylfaen"/>
          <w:i/>
          <w:sz w:val="24"/>
          <w:szCs w:val="24"/>
          <w:lang w:val="hy-AM"/>
        </w:rPr>
        <w:t>Տեղական ներդրումային քաղաքականություն</w:t>
      </w:r>
      <w:r w:rsidR="00410846">
        <w:rPr>
          <w:rFonts w:ascii="Sylfaen" w:hAnsi="Sylfaen" w:cs="Sylfaen"/>
          <w:sz w:val="24"/>
          <w:szCs w:val="24"/>
          <w:lang w:val="hy-AM"/>
        </w:rPr>
        <w:t>.</w:t>
      </w:r>
      <w:r w:rsidR="000F2C8B" w:rsidRPr="000F2C8B">
        <w:rPr>
          <w:rFonts w:ascii="Sylfaen" w:hAnsi="Sylfaen" w:cs="Sylfaen"/>
          <w:sz w:val="24"/>
          <w:szCs w:val="24"/>
          <w:lang w:val="hy-AM"/>
        </w:rPr>
        <w:t xml:space="preserve"> ն</w:t>
      </w:r>
      <w:r w:rsidRPr="00387D09">
        <w:rPr>
          <w:rFonts w:ascii="Sylfaen" w:hAnsi="Sylfaen" w:cs="Sylfaen"/>
          <w:sz w:val="24"/>
          <w:szCs w:val="24"/>
          <w:lang w:val="hy-AM"/>
        </w:rPr>
        <w:t>երառում է տարածքային</w:t>
      </w:r>
      <w:r w:rsidR="00DC6B54" w:rsidRPr="00DC6B54">
        <w:rPr>
          <w:rFonts w:ascii="Sylfaen" w:hAnsi="Sylfaen" w:cs="Sylfaen"/>
          <w:sz w:val="24"/>
          <w:szCs w:val="24"/>
          <w:lang w:val="hy-AM"/>
        </w:rPr>
        <w:t xml:space="preserve"> բաժանման</w:t>
      </w:r>
      <w:r w:rsidRPr="00387D09">
        <w:rPr>
          <w:rFonts w:ascii="Sylfaen" w:hAnsi="Sylfaen" w:cs="Sylfaen"/>
          <w:sz w:val="24"/>
          <w:szCs w:val="24"/>
          <w:lang w:val="hy-AM"/>
        </w:rPr>
        <w:t xml:space="preserve"> ինքնակառավարման միավորի (օր` մարզ) մաշտաբով իրականացվող միջոցառումներ, որոնք նպաստում են ներդրումների հոսքին ներդրողների և տարածաշրջանի բնակչության շահերից ելնելով:</w:t>
      </w:r>
    </w:p>
    <w:p w:rsidR="00427134" w:rsidRPr="00387D09" w:rsidRDefault="00427134" w:rsidP="004E26E3">
      <w:pPr>
        <w:pStyle w:val="ListParagraph"/>
        <w:tabs>
          <w:tab w:val="left" w:pos="426"/>
        </w:tabs>
        <w:spacing w:after="0" w:line="288" w:lineRule="auto"/>
        <w:ind w:left="426" w:firstLine="567"/>
        <w:jc w:val="both"/>
        <w:rPr>
          <w:rFonts w:ascii="Sylfaen" w:hAnsi="Sylfaen" w:cs="Sylfaen"/>
          <w:sz w:val="24"/>
          <w:szCs w:val="24"/>
          <w:lang w:val="hy-AM"/>
        </w:rPr>
      </w:pPr>
      <w:r w:rsidRPr="00387D09">
        <w:rPr>
          <w:rFonts w:ascii="Sylfaen" w:hAnsi="Sylfaen" w:cs="Sylfaen"/>
          <w:i/>
          <w:sz w:val="24"/>
          <w:szCs w:val="24"/>
          <w:lang w:val="hy-AM"/>
        </w:rPr>
        <w:t>Ճյուղային ներդրումային քաղաքականություն</w:t>
      </w:r>
      <w:r w:rsidRPr="00387D09">
        <w:rPr>
          <w:rFonts w:ascii="Sylfaen" w:hAnsi="Sylfaen" w:cs="Sylfaen"/>
          <w:sz w:val="24"/>
          <w:szCs w:val="24"/>
          <w:lang w:val="hy-AM"/>
        </w:rPr>
        <w:t>. Ենթադրում է տնտեսության գերակա ճյուղերի սահմանում և պետական աջակցություն տվյալ ոլորտներ ներդրումային հոսքերի ապահովման համար:</w:t>
      </w:r>
    </w:p>
    <w:p w:rsidR="00427134" w:rsidRPr="00387D09" w:rsidRDefault="00427134" w:rsidP="004E26E3">
      <w:pPr>
        <w:pStyle w:val="ListParagraph"/>
        <w:tabs>
          <w:tab w:val="left" w:pos="426"/>
        </w:tabs>
        <w:spacing w:after="0" w:line="288" w:lineRule="auto"/>
        <w:ind w:left="426" w:firstLine="567"/>
        <w:jc w:val="both"/>
        <w:rPr>
          <w:rFonts w:ascii="Sylfaen" w:hAnsi="Sylfaen" w:cs="Sylfaen"/>
          <w:sz w:val="24"/>
          <w:szCs w:val="24"/>
          <w:lang w:val="hy-AM"/>
        </w:rPr>
      </w:pPr>
      <w:r w:rsidRPr="00387D09">
        <w:rPr>
          <w:rFonts w:ascii="Sylfaen" w:hAnsi="Sylfaen" w:cs="Sylfaen"/>
          <w:i/>
          <w:sz w:val="24"/>
          <w:szCs w:val="24"/>
          <w:lang w:val="hy-AM"/>
        </w:rPr>
        <w:t xml:space="preserve">Կազմակերպության կտրվածքով (առանձին կոնկրետ տնտեսվարողի) ներդրումային քաղաքականություն. </w:t>
      </w:r>
      <w:r w:rsidR="00B23FAB" w:rsidRPr="00387D09">
        <w:rPr>
          <w:rFonts w:ascii="Sylfaen" w:hAnsi="Sylfaen" w:cs="Sylfaen"/>
          <w:sz w:val="24"/>
          <w:szCs w:val="24"/>
          <w:lang w:val="hy-AM"/>
        </w:rPr>
        <w:t>Կոնկրետ ֆիրմայում արժեթղթերի և/կամ այլ եղանակով կատարված ներդրումներն են և/կամ դրանց խթանումը:</w:t>
      </w:r>
    </w:p>
    <w:p w:rsidR="00E872F5" w:rsidRPr="002A6E58" w:rsidRDefault="003B7191" w:rsidP="004E26E3">
      <w:pPr>
        <w:pStyle w:val="ListParagraph"/>
        <w:tabs>
          <w:tab w:val="left" w:pos="426"/>
        </w:tabs>
        <w:spacing w:after="0" w:line="288" w:lineRule="auto"/>
        <w:ind w:left="426" w:firstLine="567"/>
        <w:jc w:val="both"/>
        <w:rPr>
          <w:rFonts w:ascii="Sylfaen" w:hAnsi="Sylfaen" w:cs="Sylfaen"/>
          <w:sz w:val="24"/>
          <w:szCs w:val="24"/>
          <w:lang w:val="hy-AM"/>
        </w:rPr>
      </w:pPr>
      <w:r w:rsidRPr="002A6E58">
        <w:rPr>
          <w:rFonts w:ascii="Sylfaen" w:hAnsi="Sylfaen" w:cs="Sylfaen"/>
          <w:sz w:val="24"/>
          <w:szCs w:val="24"/>
          <w:lang w:val="hy-AM"/>
        </w:rPr>
        <w:t xml:space="preserve">Ինչպես նշեցինք, յուրաքանչյուր երկիր ունի զարգացման իր առանձնահատկությունները, </w:t>
      </w:r>
      <w:r w:rsidR="00A6348E" w:rsidRPr="002A6E58">
        <w:rPr>
          <w:rFonts w:ascii="Sylfaen" w:hAnsi="Sylfaen" w:cs="Sylfaen"/>
          <w:sz w:val="24"/>
          <w:szCs w:val="24"/>
          <w:lang w:val="hy-AM"/>
        </w:rPr>
        <w:t xml:space="preserve">ներդրումային </w:t>
      </w:r>
      <w:r w:rsidR="002A6E58">
        <w:rPr>
          <w:rFonts w:ascii="Sylfaen" w:hAnsi="Sylfaen" w:cs="Sylfaen"/>
          <w:sz w:val="24"/>
          <w:szCs w:val="24"/>
          <w:lang w:val="hy-AM"/>
        </w:rPr>
        <w:t>քաղաքականությ</w:t>
      </w:r>
      <w:r w:rsidR="002A6E58" w:rsidRPr="002A6E58">
        <w:rPr>
          <w:rFonts w:ascii="Sylfaen" w:hAnsi="Sylfaen" w:cs="Sylfaen"/>
          <w:sz w:val="24"/>
          <w:szCs w:val="24"/>
          <w:lang w:val="hy-AM"/>
        </w:rPr>
        <w:t>ունն`</w:t>
      </w:r>
      <w:r w:rsidR="00A6348E" w:rsidRPr="002A6E58">
        <w:rPr>
          <w:rFonts w:ascii="Sylfaen" w:hAnsi="Sylfaen" w:cs="Sylfaen"/>
          <w:sz w:val="24"/>
          <w:szCs w:val="24"/>
          <w:lang w:val="hy-AM"/>
        </w:rPr>
        <w:t xml:space="preserve"> իր առավելություններով և թերություններով: Զարգացող և/կամ անցումային տնտեսություն ունեցող երկրների համար դա հսկայական փորձ է, որն անհրաժեշտ է ուսումնասիրել և հնարավորության դեպքում կիրառել ամբողջությամբ կամ </w:t>
      </w:r>
      <w:r w:rsidR="00A6348E" w:rsidRPr="002A6E58">
        <w:rPr>
          <w:rFonts w:ascii="Sylfaen" w:hAnsi="Sylfaen" w:cs="Sylfaen"/>
          <w:sz w:val="24"/>
          <w:szCs w:val="24"/>
          <w:lang w:val="hy-AM"/>
        </w:rPr>
        <w:lastRenderedPageBreak/>
        <w:t>մասնակիորեն:</w:t>
      </w:r>
      <w:r w:rsidR="002A6E58" w:rsidRPr="002A6E58">
        <w:rPr>
          <w:rFonts w:ascii="Sylfaen" w:hAnsi="Sylfaen" w:cs="Sylfaen"/>
          <w:sz w:val="24"/>
          <w:szCs w:val="24"/>
          <w:lang w:val="hy-AM"/>
        </w:rPr>
        <w:t xml:space="preserve">Համաշխարհային տնտեսության ուսումնասիրությունների արդյունքում ներդրումային քաղաքականության մոդելները կարելի է </w:t>
      </w:r>
      <w:r w:rsidR="00B23FAB" w:rsidRPr="00B23FAB">
        <w:rPr>
          <w:rFonts w:ascii="Sylfaen" w:hAnsi="Sylfaen" w:cs="Sylfaen"/>
          <w:sz w:val="24"/>
          <w:szCs w:val="24"/>
          <w:lang w:val="hy-AM"/>
        </w:rPr>
        <w:t xml:space="preserve">համառոտ </w:t>
      </w:r>
      <w:r w:rsidR="002A6E58" w:rsidRPr="002A6E58">
        <w:rPr>
          <w:rFonts w:ascii="Sylfaen" w:hAnsi="Sylfaen" w:cs="Sylfaen"/>
          <w:sz w:val="24"/>
          <w:szCs w:val="24"/>
          <w:lang w:val="hy-AM"/>
        </w:rPr>
        <w:t>ներկայացնել հետևյալ կերպ:</w:t>
      </w:r>
    </w:p>
    <w:p w:rsidR="00176519" w:rsidRPr="002A6E58" w:rsidRDefault="00A6348E" w:rsidP="004E26E3">
      <w:pPr>
        <w:pStyle w:val="ListParagraph"/>
        <w:tabs>
          <w:tab w:val="left" w:pos="426"/>
        </w:tabs>
        <w:spacing w:after="0" w:line="288" w:lineRule="auto"/>
        <w:ind w:left="426" w:firstLine="567"/>
        <w:jc w:val="both"/>
        <w:rPr>
          <w:rFonts w:ascii="Sylfaen" w:hAnsi="Sylfaen" w:cs="Sylfaen"/>
          <w:sz w:val="24"/>
          <w:szCs w:val="24"/>
          <w:lang w:val="hy-AM"/>
        </w:rPr>
      </w:pPr>
      <w:r w:rsidRPr="002A6E58">
        <w:rPr>
          <w:rFonts w:ascii="Sylfaen" w:hAnsi="Sylfaen" w:cs="Sylfaen"/>
          <w:i/>
          <w:sz w:val="24"/>
          <w:szCs w:val="24"/>
          <w:lang w:val="hy-AM"/>
        </w:rPr>
        <w:t>Ամերիկյան մոդել</w:t>
      </w:r>
      <w:r w:rsidR="00D9143A">
        <w:rPr>
          <w:rFonts w:ascii="Sylfaen" w:hAnsi="Sylfaen" w:cs="Sylfaen"/>
          <w:sz w:val="24"/>
          <w:szCs w:val="24"/>
          <w:lang w:val="hy-AM"/>
        </w:rPr>
        <w:t>–</w:t>
      </w:r>
      <w:r w:rsidR="00D9143A" w:rsidRPr="00D9143A">
        <w:rPr>
          <w:rFonts w:ascii="Sylfaen" w:hAnsi="Sylfaen" w:cs="Sylfaen"/>
          <w:sz w:val="24"/>
          <w:szCs w:val="24"/>
          <w:lang w:val="hy-AM"/>
        </w:rPr>
        <w:t>բ</w:t>
      </w:r>
      <w:r w:rsidR="00C26F7D" w:rsidRPr="002A6E58">
        <w:rPr>
          <w:rFonts w:ascii="Sylfaen" w:hAnsi="Sylfaen" w:cs="Sylfaen"/>
          <w:sz w:val="24"/>
          <w:szCs w:val="24"/>
          <w:lang w:val="hy-AM"/>
        </w:rPr>
        <w:t xml:space="preserve">նորոշ է այն երկրներին, որտեղ զարգացած է ֆոնդային բորսան` </w:t>
      </w:r>
      <w:r w:rsidR="00E17EF6" w:rsidRPr="002A6E58">
        <w:rPr>
          <w:rFonts w:ascii="Sylfaen" w:hAnsi="Sylfaen" w:cs="Sylfaen"/>
          <w:sz w:val="24"/>
          <w:szCs w:val="24"/>
          <w:lang w:val="hy-AM"/>
        </w:rPr>
        <w:t>ո</w:t>
      </w:r>
      <w:r w:rsidR="00C26F7D" w:rsidRPr="002A6E58">
        <w:rPr>
          <w:rFonts w:ascii="Sylfaen" w:hAnsi="Sylfaen" w:cs="Sylfaen"/>
          <w:sz w:val="24"/>
          <w:szCs w:val="24"/>
          <w:lang w:val="hy-AM"/>
        </w:rPr>
        <w:t xml:space="preserve">րպես ներդրումային </w:t>
      </w:r>
      <w:r w:rsidR="00E17EF6" w:rsidRPr="002A6E58">
        <w:rPr>
          <w:rFonts w:ascii="Sylfaen" w:hAnsi="Sylfaen" w:cs="Sylfaen"/>
          <w:sz w:val="24"/>
          <w:szCs w:val="24"/>
          <w:lang w:val="hy-AM"/>
        </w:rPr>
        <w:t>ռեսուրսների</w:t>
      </w:r>
      <w:r w:rsidR="00C26F7D" w:rsidRPr="002A6E58">
        <w:rPr>
          <w:rFonts w:ascii="Sylfaen" w:hAnsi="Sylfaen" w:cs="Sylfaen"/>
          <w:sz w:val="24"/>
          <w:szCs w:val="24"/>
          <w:lang w:val="hy-AM"/>
        </w:rPr>
        <w:t xml:space="preserve"> արդյունավետ տեղաբաշխմանը նպաստող ենթակառուցվածք: Այս մոդելի կիրառման արդյունավետությունը պայմանավորված է արժեթղթերի շուկայով, սակայն պետության դերն էլ բավականին մեծ է: Պետությունը հավաքագրում և վերլուծում է ներդրումային միջոցներ, տնտեսության զարգաց</w:t>
      </w:r>
      <w:r w:rsidR="00E17EF6" w:rsidRPr="002A6E58">
        <w:rPr>
          <w:rFonts w:ascii="Sylfaen" w:hAnsi="Sylfaen" w:cs="Sylfaen"/>
          <w:sz w:val="24"/>
          <w:szCs w:val="24"/>
          <w:lang w:val="hy-AM"/>
        </w:rPr>
        <w:t>նամ տեսանկյունից տրամադրում է տեղեկատվություն, անհրաժեշտության դեպքում ինքն է կատարում ներդրումներ, նպաստում է ենթակառուցվածքների զարգացմանը: Որպես թերություն, նշենք, որ կարծես անտեսվում է խնայողությունների դերը: Դրանց կուտակման, ծավալների կտրուկ մեծացման անհնարինությունը մասնակիորեն բացատրվում է խնայողություններ կատարելու խթանների բացակայությամբ:</w:t>
      </w:r>
    </w:p>
    <w:p w:rsidR="00E17EF6" w:rsidRPr="002161A6" w:rsidRDefault="00E17EF6" w:rsidP="004E26E3">
      <w:pPr>
        <w:pStyle w:val="ListParagraph"/>
        <w:tabs>
          <w:tab w:val="left" w:pos="426"/>
        </w:tabs>
        <w:spacing w:after="0" w:line="288" w:lineRule="auto"/>
        <w:ind w:left="426" w:firstLine="567"/>
        <w:jc w:val="both"/>
        <w:rPr>
          <w:rFonts w:ascii="Sylfaen" w:hAnsi="Sylfaen" w:cs="Sylfaen"/>
          <w:sz w:val="24"/>
          <w:szCs w:val="24"/>
          <w:lang w:val="hy-AM"/>
        </w:rPr>
      </w:pPr>
      <w:r w:rsidRPr="002161A6">
        <w:rPr>
          <w:rFonts w:ascii="Sylfaen" w:hAnsi="Sylfaen" w:cs="Sylfaen"/>
          <w:i/>
          <w:sz w:val="24"/>
          <w:szCs w:val="24"/>
          <w:lang w:val="hy-AM"/>
        </w:rPr>
        <w:t>Ճապոնական մոդել</w:t>
      </w:r>
      <w:r w:rsidRPr="002161A6">
        <w:rPr>
          <w:rFonts w:ascii="Sylfaen" w:hAnsi="Sylfaen" w:cs="Sylfaen"/>
          <w:sz w:val="24"/>
          <w:szCs w:val="24"/>
          <w:lang w:val="hy-AM"/>
        </w:rPr>
        <w:t xml:space="preserve"> – </w:t>
      </w:r>
      <w:r w:rsidR="00D9143A" w:rsidRPr="00D9143A">
        <w:rPr>
          <w:rFonts w:ascii="Sylfaen" w:hAnsi="Sylfaen" w:cs="Sylfaen"/>
          <w:sz w:val="24"/>
          <w:szCs w:val="24"/>
          <w:lang w:val="hy-AM"/>
        </w:rPr>
        <w:t>բ</w:t>
      </w:r>
      <w:r w:rsidRPr="002161A6">
        <w:rPr>
          <w:rFonts w:ascii="Sylfaen" w:hAnsi="Sylfaen" w:cs="Sylfaen"/>
          <w:sz w:val="24"/>
          <w:szCs w:val="24"/>
          <w:lang w:val="hy-AM"/>
        </w:rPr>
        <w:t xml:space="preserve">նորոշ է այն երկրներին, որտեղ պետության և իրական հատվածի միջև ձևավորված է կայունհամագործակցության դաշտ: Ընդ որում պետությունը հանդես է գալիս </w:t>
      </w:r>
      <w:r w:rsidR="005A4ACA" w:rsidRPr="002161A6">
        <w:rPr>
          <w:rFonts w:ascii="Sylfaen" w:hAnsi="Sylfaen" w:cs="Sylfaen"/>
          <w:sz w:val="24"/>
          <w:szCs w:val="24"/>
          <w:lang w:val="hy-AM"/>
        </w:rPr>
        <w:t>բանկային համակարգի նկատմամբ միակ վերահսկող օղակի դերում և հավաքագրելով բնակչության եկամուտները` տրամադրում է պոտենցյալ ներդրողներին`</w:t>
      </w:r>
      <w:r w:rsidR="00D9143A">
        <w:rPr>
          <w:rFonts w:ascii="Sylfaen" w:hAnsi="Sylfaen" w:cs="Sylfaen"/>
          <w:sz w:val="24"/>
          <w:szCs w:val="24"/>
          <w:lang w:val="hy-AM"/>
        </w:rPr>
        <w:t>երկողման</w:t>
      </w:r>
      <w:r w:rsidR="00D9143A" w:rsidRPr="00D9143A">
        <w:rPr>
          <w:rFonts w:ascii="Sylfaen" w:hAnsi="Sylfaen" w:cs="Sylfaen"/>
          <w:sz w:val="24"/>
          <w:szCs w:val="24"/>
          <w:lang w:val="hy-AM"/>
        </w:rPr>
        <w:t>ի</w:t>
      </w:r>
      <w:r w:rsidR="005A4ACA" w:rsidRPr="002161A6">
        <w:rPr>
          <w:rFonts w:ascii="Sylfaen" w:hAnsi="Sylfaen" w:cs="Sylfaen"/>
          <w:sz w:val="24"/>
          <w:szCs w:val="24"/>
          <w:lang w:val="hy-AM"/>
        </w:rPr>
        <w:t xml:space="preserve"> պարտադիր պայմանագրային պարտավորությունների հիման վրա: Ի տարբերություն </w:t>
      </w:r>
      <w:r w:rsidR="00410846" w:rsidRPr="00410846">
        <w:rPr>
          <w:rFonts w:ascii="Sylfaen" w:hAnsi="Sylfaen" w:cs="Sylfaen"/>
          <w:sz w:val="24"/>
          <w:szCs w:val="24"/>
          <w:lang w:val="hy-AM"/>
        </w:rPr>
        <w:t>ա</w:t>
      </w:r>
      <w:r w:rsidR="005A4ACA" w:rsidRPr="002161A6">
        <w:rPr>
          <w:rFonts w:ascii="Sylfaen" w:hAnsi="Sylfaen" w:cs="Sylfaen"/>
          <w:sz w:val="24"/>
          <w:szCs w:val="24"/>
          <w:lang w:val="hy-AM"/>
        </w:rPr>
        <w:t>մերիկյան մոդելի, այս դեպքում ներդրումներն իրականացվում են ենթակառուցվածքներում` բացառապես ելնելով առանձին կոնկրետ ֆիրմայի պահանջներից:</w:t>
      </w:r>
    </w:p>
    <w:p w:rsidR="00FD19A5" w:rsidRPr="002161A6" w:rsidRDefault="005A4ACA" w:rsidP="004E26E3">
      <w:pPr>
        <w:pStyle w:val="ListParagraph"/>
        <w:tabs>
          <w:tab w:val="left" w:pos="426"/>
        </w:tabs>
        <w:spacing w:after="0" w:line="288" w:lineRule="auto"/>
        <w:ind w:left="426" w:firstLine="567"/>
        <w:jc w:val="both"/>
        <w:rPr>
          <w:rFonts w:ascii="Sylfaen" w:hAnsi="Sylfaen" w:cs="Sylfaen"/>
          <w:sz w:val="24"/>
          <w:szCs w:val="24"/>
          <w:lang w:val="hy-AM"/>
        </w:rPr>
      </w:pPr>
      <w:r w:rsidRPr="002161A6">
        <w:rPr>
          <w:rFonts w:ascii="Sylfaen" w:hAnsi="Sylfaen" w:cs="Sylfaen"/>
          <w:i/>
          <w:sz w:val="24"/>
          <w:szCs w:val="24"/>
          <w:lang w:val="hy-AM"/>
        </w:rPr>
        <w:t>Թայվանական մոդել</w:t>
      </w:r>
      <w:r w:rsidRPr="002161A6">
        <w:rPr>
          <w:rFonts w:ascii="Sylfaen" w:hAnsi="Sylfaen" w:cs="Sylfaen"/>
          <w:sz w:val="24"/>
          <w:szCs w:val="24"/>
          <w:lang w:val="hy-AM"/>
        </w:rPr>
        <w:t xml:space="preserve"> - Այս մոդելը </w:t>
      </w:r>
      <w:r w:rsidR="008E3CD9" w:rsidRPr="002161A6">
        <w:rPr>
          <w:rFonts w:ascii="Sylfaen" w:hAnsi="Sylfaen" w:cs="Sylfaen"/>
          <w:sz w:val="24"/>
          <w:szCs w:val="24"/>
          <w:lang w:val="hy-AM"/>
        </w:rPr>
        <w:t>ա</w:t>
      </w:r>
      <w:r w:rsidRPr="002161A6">
        <w:rPr>
          <w:rFonts w:ascii="Sylfaen" w:hAnsi="Sylfaen" w:cs="Sylfaen"/>
          <w:sz w:val="24"/>
          <w:szCs w:val="24"/>
          <w:lang w:val="hy-AM"/>
        </w:rPr>
        <w:t xml:space="preserve">մերիկյան և </w:t>
      </w:r>
      <w:r w:rsidR="008E3CD9" w:rsidRPr="002161A6">
        <w:rPr>
          <w:rFonts w:ascii="Sylfaen" w:hAnsi="Sylfaen" w:cs="Sylfaen"/>
          <w:sz w:val="24"/>
          <w:szCs w:val="24"/>
          <w:lang w:val="hy-AM"/>
        </w:rPr>
        <w:t>ճ</w:t>
      </w:r>
      <w:r w:rsidRPr="002161A6">
        <w:rPr>
          <w:rFonts w:ascii="Sylfaen" w:hAnsi="Sylfaen" w:cs="Sylfaen"/>
          <w:sz w:val="24"/>
          <w:szCs w:val="24"/>
          <w:lang w:val="hy-AM"/>
        </w:rPr>
        <w:t>ապոնական մոդել</w:t>
      </w:r>
      <w:r w:rsidR="008E3CD9" w:rsidRPr="002161A6">
        <w:rPr>
          <w:rFonts w:ascii="Sylfaen" w:hAnsi="Sylfaen" w:cs="Sylfaen"/>
          <w:sz w:val="24"/>
          <w:szCs w:val="24"/>
          <w:lang w:val="hy-AM"/>
        </w:rPr>
        <w:t>ներ</w:t>
      </w:r>
      <w:r w:rsidRPr="002161A6">
        <w:rPr>
          <w:rFonts w:ascii="Sylfaen" w:hAnsi="Sylfaen" w:cs="Sylfaen"/>
          <w:sz w:val="24"/>
          <w:szCs w:val="24"/>
          <w:lang w:val="hy-AM"/>
        </w:rPr>
        <w:t xml:space="preserve">ի «խառնուրդն» է և բնորոշ է այն երկրներին, որտեղներդրումները կատարվում են հիմնականում մարդկային կապիտալում: Սրա առավելությունն այն է, որ պետությունը տրամադրում է երաշխիքային վարկեր հիմնականում այն </w:t>
      </w:r>
      <w:r w:rsidR="00C92477" w:rsidRPr="002161A6">
        <w:rPr>
          <w:rFonts w:ascii="Sylfaen" w:hAnsi="Sylfaen" w:cs="Sylfaen"/>
          <w:sz w:val="24"/>
          <w:szCs w:val="24"/>
          <w:lang w:val="hy-AM"/>
        </w:rPr>
        <w:t>կազմակերպո</w:t>
      </w:r>
      <w:r w:rsidR="00D9143A" w:rsidRPr="00D9143A">
        <w:rPr>
          <w:rFonts w:ascii="Sylfaen" w:hAnsi="Sylfaen" w:cs="Sylfaen"/>
          <w:sz w:val="24"/>
          <w:szCs w:val="24"/>
          <w:lang w:val="hy-AM"/>
        </w:rPr>
        <w:t>ւ</w:t>
      </w:r>
      <w:r w:rsidRPr="002161A6">
        <w:rPr>
          <w:rFonts w:ascii="Sylfaen" w:hAnsi="Sylfaen" w:cs="Sylfaen"/>
          <w:sz w:val="24"/>
          <w:szCs w:val="24"/>
          <w:lang w:val="hy-AM"/>
        </w:rPr>
        <w:t>թյո</w:t>
      </w:r>
      <w:r w:rsidR="00C92477" w:rsidRPr="002161A6">
        <w:rPr>
          <w:rFonts w:ascii="Sylfaen" w:hAnsi="Sylfaen" w:cs="Sylfaen"/>
          <w:sz w:val="24"/>
          <w:szCs w:val="24"/>
          <w:lang w:val="hy-AM"/>
        </w:rPr>
        <w:t>ւնն</w:t>
      </w:r>
      <w:r w:rsidRPr="002161A6">
        <w:rPr>
          <w:rFonts w:ascii="Sylfaen" w:hAnsi="Sylfaen" w:cs="Sylfaen"/>
          <w:sz w:val="24"/>
          <w:szCs w:val="24"/>
          <w:lang w:val="hy-AM"/>
        </w:rPr>
        <w:t>երին, որոնք մասնագիտանում են կապիտալատար ապրանքների արտադրության մեջ</w:t>
      </w:r>
      <w:r w:rsidR="00C92477" w:rsidRPr="002161A6">
        <w:rPr>
          <w:rFonts w:ascii="Sylfaen" w:hAnsi="Sylfaen" w:cs="Sylfaen"/>
          <w:sz w:val="24"/>
          <w:szCs w:val="24"/>
          <w:lang w:val="hy-AM"/>
        </w:rPr>
        <w:t>` հետագայում դրանք վերածելով ներդրումային ռեսուրսների</w:t>
      </w:r>
      <w:r w:rsidR="004F776F">
        <w:rPr>
          <w:rStyle w:val="FootnoteReference"/>
          <w:rFonts w:ascii="Sylfaen" w:hAnsi="Sylfaen" w:cs="Sylfaen"/>
          <w:sz w:val="24"/>
          <w:szCs w:val="24"/>
        </w:rPr>
        <w:footnoteReference w:id="2"/>
      </w:r>
      <w:r w:rsidR="00C92477" w:rsidRPr="002161A6">
        <w:rPr>
          <w:rFonts w:ascii="Sylfaen" w:hAnsi="Sylfaen" w:cs="Sylfaen"/>
          <w:sz w:val="24"/>
          <w:szCs w:val="24"/>
          <w:lang w:val="hy-AM"/>
        </w:rPr>
        <w:t>:</w:t>
      </w:r>
    </w:p>
    <w:p w:rsidR="001B2FE3" w:rsidRPr="001B2FE3" w:rsidRDefault="002A6E58" w:rsidP="004E26E3">
      <w:pPr>
        <w:pStyle w:val="ListParagraph"/>
        <w:tabs>
          <w:tab w:val="left" w:pos="426"/>
        </w:tabs>
        <w:spacing w:after="0" w:line="288" w:lineRule="auto"/>
        <w:ind w:left="426" w:firstLine="567"/>
        <w:jc w:val="both"/>
        <w:rPr>
          <w:rFonts w:ascii="Sylfaen" w:hAnsi="Sylfaen" w:cs="Sylfaen"/>
          <w:sz w:val="24"/>
          <w:szCs w:val="24"/>
          <w:lang w:val="hy-AM"/>
        </w:rPr>
      </w:pPr>
      <w:r w:rsidRPr="002A6E58">
        <w:rPr>
          <w:rFonts w:ascii="Sylfaen" w:hAnsi="Sylfaen" w:cs="Sylfaen"/>
          <w:sz w:val="24"/>
          <w:szCs w:val="24"/>
          <w:lang w:val="hy-AM"/>
        </w:rPr>
        <w:t xml:space="preserve">Ներդրումային քաղաքականության իրականացման </w:t>
      </w:r>
      <w:r w:rsidR="007748A4">
        <w:rPr>
          <w:rFonts w:ascii="Sylfaen" w:hAnsi="Sylfaen" w:cs="Sylfaen"/>
          <w:sz w:val="24"/>
          <w:szCs w:val="24"/>
          <w:lang w:val="hy-AM"/>
        </w:rPr>
        <w:t>մոտ</w:t>
      </w:r>
      <w:r w:rsidR="007748A4" w:rsidRPr="007748A4">
        <w:rPr>
          <w:rFonts w:ascii="Sylfaen" w:hAnsi="Sylfaen" w:cs="Sylfaen"/>
          <w:sz w:val="24"/>
          <w:szCs w:val="24"/>
          <w:lang w:val="hy-AM"/>
        </w:rPr>
        <w:t>ե</w:t>
      </w:r>
      <w:r w:rsidRPr="002A6E58">
        <w:rPr>
          <w:rFonts w:ascii="Sylfaen" w:hAnsi="Sylfaen" w:cs="Sylfaen"/>
          <w:sz w:val="24"/>
          <w:szCs w:val="24"/>
          <w:lang w:val="hy-AM"/>
        </w:rPr>
        <w:t>ցումները տարբեր են, դրանք կարող են փոփոխվել, կախված երկրի տնտեսության զարգացվածության աստիճանից, տնտեսական նապատակներից և բազմաթիվ այլ գործոններից, հետևաբար, որևէ մոդել կամ մոտեցում կիրառելուց առաջ ա</w:t>
      </w:r>
      <w:r w:rsidR="008E3CD9" w:rsidRPr="002161A6">
        <w:rPr>
          <w:rFonts w:ascii="Sylfaen" w:hAnsi="Sylfaen" w:cs="Sylfaen"/>
          <w:sz w:val="24"/>
          <w:szCs w:val="24"/>
          <w:lang w:val="hy-AM"/>
        </w:rPr>
        <w:t>ն</w:t>
      </w:r>
      <w:r w:rsidRPr="002A6E58">
        <w:rPr>
          <w:rFonts w:ascii="Sylfaen" w:hAnsi="Sylfaen" w:cs="Sylfaen"/>
          <w:sz w:val="24"/>
          <w:szCs w:val="24"/>
          <w:lang w:val="hy-AM"/>
        </w:rPr>
        <w:t>հրաժեշտ է խորությամբ ուսումնասիրել դրա դրական և բացասական կողմերը, գնահատել, թե որքանով արդյունավետ կլինի կիրառման դեպքում,հնարավոր է այն տեղայնացնել և այլն:</w:t>
      </w:r>
      <w:r w:rsidRPr="002161A6">
        <w:rPr>
          <w:rFonts w:ascii="Sylfaen" w:hAnsi="Sylfaen" w:cs="Sylfaen"/>
          <w:sz w:val="24"/>
          <w:szCs w:val="24"/>
          <w:lang w:val="hy-AM"/>
        </w:rPr>
        <w:t xml:space="preserve"> Հակառակ դեպքում, այն ուղեկցվում է ձախողումներով: Հայտնի է Ֆիլիպիններում</w:t>
      </w:r>
      <w:r w:rsidR="00750A3C">
        <w:rPr>
          <w:rFonts w:ascii="Sylfaen" w:hAnsi="Sylfaen" w:cs="Sylfaen"/>
          <w:sz w:val="24"/>
          <w:szCs w:val="24"/>
          <w:lang w:val="hy-AM"/>
        </w:rPr>
        <w:t xml:space="preserve"> 1970</w:t>
      </w:r>
      <w:r w:rsidR="007748A4" w:rsidRPr="007748A4">
        <w:rPr>
          <w:rFonts w:ascii="Sylfaen" w:hAnsi="Sylfaen" w:cs="Sylfaen"/>
          <w:sz w:val="24"/>
          <w:szCs w:val="24"/>
          <w:lang w:val="hy-AM"/>
        </w:rPr>
        <w:t>-ականներ</w:t>
      </w:r>
      <w:r w:rsidR="00750A3C" w:rsidRPr="00750A3C">
        <w:rPr>
          <w:rFonts w:ascii="Sylfaen" w:hAnsi="Sylfaen" w:cs="Sylfaen"/>
          <w:sz w:val="24"/>
          <w:szCs w:val="24"/>
          <w:lang w:val="hy-AM"/>
        </w:rPr>
        <w:t>ի</w:t>
      </w:r>
      <w:r w:rsidRPr="002161A6">
        <w:rPr>
          <w:rFonts w:ascii="Sylfaen" w:hAnsi="Sylfaen" w:cs="Sylfaen"/>
          <w:sz w:val="24"/>
          <w:szCs w:val="24"/>
          <w:lang w:val="hy-AM"/>
        </w:rPr>
        <w:t xml:space="preserve">ն </w:t>
      </w:r>
      <w:r w:rsidR="008E3CD9" w:rsidRPr="002161A6">
        <w:rPr>
          <w:rFonts w:ascii="Sylfaen" w:hAnsi="Sylfaen" w:cs="Sylfaen"/>
          <w:sz w:val="24"/>
          <w:szCs w:val="24"/>
          <w:lang w:val="hy-AM"/>
        </w:rPr>
        <w:t>ճ</w:t>
      </w:r>
      <w:r w:rsidRPr="002161A6">
        <w:rPr>
          <w:rFonts w:ascii="Sylfaen" w:hAnsi="Sylfaen" w:cs="Sylfaen"/>
          <w:sz w:val="24"/>
          <w:szCs w:val="24"/>
          <w:lang w:val="hy-AM"/>
        </w:rPr>
        <w:t xml:space="preserve">ապոնական մոդելի անհաջող կիրառման օրինակը, որի ժամանակ հաշվի չէին առել </w:t>
      </w:r>
      <w:r w:rsidR="008E3CD9" w:rsidRPr="002161A6">
        <w:rPr>
          <w:rFonts w:ascii="Sylfaen" w:hAnsi="Sylfaen" w:cs="Sylfaen"/>
          <w:sz w:val="24"/>
          <w:szCs w:val="24"/>
          <w:lang w:val="hy-AM"/>
        </w:rPr>
        <w:t>երկու պետությունների տնտեսությունների զարգացման մակարդակների էական տարբերությունները: Գերմանիան</w:t>
      </w:r>
      <w:r w:rsidR="00721351" w:rsidRPr="002161A6">
        <w:rPr>
          <w:rFonts w:ascii="Sylfaen" w:hAnsi="Sylfaen" w:cs="Sylfaen"/>
          <w:sz w:val="24"/>
          <w:szCs w:val="24"/>
          <w:lang w:val="hy-AM"/>
        </w:rPr>
        <w:t>`</w:t>
      </w:r>
      <w:r w:rsidR="008E3CD9" w:rsidRPr="002161A6">
        <w:rPr>
          <w:rFonts w:ascii="Sylfaen" w:hAnsi="Sylfaen" w:cs="Sylfaen"/>
          <w:sz w:val="24"/>
          <w:szCs w:val="24"/>
          <w:lang w:val="hy-AM"/>
        </w:rPr>
        <w:t xml:space="preserve"> կիրառելով ամերիկյան մոդելի հարկային խթանները, էական հաջողության չհասավ:</w:t>
      </w:r>
    </w:p>
    <w:p w:rsidR="00B23FAB" w:rsidRPr="00407632" w:rsidRDefault="00B23FAB" w:rsidP="004E26E3">
      <w:pPr>
        <w:pStyle w:val="ListParagraph"/>
        <w:tabs>
          <w:tab w:val="left" w:pos="426"/>
        </w:tabs>
        <w:spacing w:after="0" w:line="288" w:lineRule="auto"/>
        <w:ind w:left="426" w:firstLine="567"/>
        <w:jc w:val="both"/>
        <w:rPr>
          <w:rFonts w:ascii="Sylfaen" w:hAnsi="Sylfaen" w:cs="Sylfaen"/>
          <w:sz w:val="24"/>
          <w:szCs w:val="24"/>
          <w:lang w:val="hy-AM"/>
        </w:rPr>
      </w:pPr>
      <w:r w:rsidRPr="00387D09">
        <w:rPr>
          <w:rFonts w:ascii="Sylfaen" w:hAnsi="Sylfaen" w:cs="Sylfaen"/>
          <w:sz w:val="24"/>
          <w:szCs w:val="24"/>
          <w:lang w:val="hy-AM"/>
        </w:rPr>
        <w:lastRenderedPageBreak/>
        <w:t xml:space="preserve">Օտարերկրյա ներդրումներիխթանման քաղաքականությունը զարգացած և զարգացող երկրներում էապես տարբերվում է: Այսպես, զարգացած երկրներում առավել զարգացած են ֆինանսական գործիքները, իսկ զարգացող երկրներում` հարկային գործիքները: Մեծածավալ ներդրումների ներգրավումը հաճախ հանգեցնում է </w:t>
      </w:r>
      <w:r w:rsidR="00750A3C" w:rsidRPr="00387D09">
        <w:rPr>
          <w:rFonts w:ascii="Sylfaen" w:hAnsi="Sylfaen" w:cs="Sylfaen"/>
          <w:sz w:val="24"/>
          <w:szCs w:val="24"/>
          <w:lang w:val="hy-AM"/>
        </w:rPr>
        <w:t>բավականի</w:t>
      </w:r>
      <w:r w:rsidRPr="00387D09">
        <w:rPr>
          <w:rFonts w:ascii="Sylfaen" w:hAnsi="Sylfaen" w:cs="Sylfaen"/>
          <w:sz w:val="24"/>
          <w:szCs w:val="24"/>
          <w:lang w:val="hy-AM"/>
        </w:rPr>
        <w:t xml:space="preserve">ն բարդ իրավիճակների, երբ ազգային տնտեսությունը </w:t>
      </w:r>
      <w:r w:rsidR="00261182" w:rsidRPr="00387D09">
        <w:rPr>
          <w:rFonts w:ascii="Sylfaen" w:hAnsi="Sylfaen" w:cs="Sylfaen"/>
          <w:sz w:val="24"/>
          <w:szCs w:val="24"/>
          <w:lang w:val="hy-AM"/>
        </w:rPr>
        <w:t>ձևափոխվում է, հայտնվում կախյալ իրավիճակում: Մ</w:t>
      </w:r>
      <w:r w:rsidR="007748A4" w:rsidRPr="007748A4">
        <w:rPr>
          <w:rFonts w:ascii="Sylfaen" w:hAnsi="Sylfaen" w:cs="Sylfaen"/>
          <w:sz w:val="24"/>
          <w:szCs w:val="24"/>
          <w:lang w:val="hy-AM"/>
        </w:rPr>
        <w:t>ի</w:t>
      </w:r>
      <w:r w:rsidR="00261182" w:rsidRPr="00387D09">
        <w:rPr>
          <w:rFonts w:ascii="Sylfaen" w:hAnsi="Sylfaen" w:cs="Sylfaen"/>
          <w:sz w:val="24"/>
          <w:szCs w:val="24"/>
          <w:lang w:val="hy-AM"/>
        </w:rPr>
        <w:t xml:space="preserve">ևնույն ժամանակ անցումային և զարգացող երկրների համար կարևոր են մեծածավալ ներդրումները, որոնք հնարավորություն են ստեղծում տնտեսական աճ, </w:t>
      </w:r>
      <w:r w:rsidR="007748A4" w:rsidRPr="00387D09">
        <w:rPr>
          <w:rFonts w:ascii="Sylfaen" w:hAnsi="Sylfaen" w:cs="Sylfaen"/>
          <w:sz w:val="24"/>
          <w:szCs w:val="24"/>
          <w:lang w:val="hy-AM"/>
        </w:rPr>
        <w:t xml:space="preserve">տնտեսական </w:t>
      </w:r>
      <w:r w:rsidR="00261182" w:rsidRPr="00387D09">
        <w:rPr>
          <w:rFonts w:ascii="Sylfaen" w:hAnsi="Sylfaen" w:cs="Sylfaen"/>
          <w:sz w:val="24"/>
          <w:szCs w:val="24"/>
          <w:lang w:val="hy-AM"/>
        </w:rPr>
        <w:t>զարգացում ապահովելու: Հարկ է նշել, որ գլոբալացման ներկա պայմաններում առավել մեծ ուշադրություն է դարձվում ներդրումների որակական կողմին:</w:t>
      </w:r>
    </w:p>
    <w:p w:rsidR="00DC6B54" w:rsidRPr="00407632" w:rsidRDefault="00DC6B54" w:rsidP="004E26E3">
      <w:pPr>
        <w:pStyle w:val="ListParagraph"/>
        <w:tabs>
          <w:tab w:val="left" w:pos="426"/>
        </w:tabs>
        <w:spacing w:after="0" w:line="288" w:lineRule="auto"/>
        <w:ind w:left="426" w:firstLine="567"/>
        <w:jc w:val="both"/>
        <w:rPr>
          <w:rFonts w:ascii="Sylfaen" w:hAnsi="Sylfaen" w:cs="Sylfaen"/>
          <w:sz w:val="24"/>
          <w:szCs w:val="24"/>
          <w:lang w:val="hy-AM"/>
        </w:rPr>
      </w:pPr>
    </w:p>
    <w:p w:rsidR="007824D0" w:rsidRPr="009012D9" w:rsidRDefault="007824D0" w:rsidP="004E26E3">
      <w:pPr>
        <w:pStyle w:val="ListParagraph"/>
        <w:tabs>
          <w:tab w:val="left" w:pos="426"/>
        </w:tabs>
        <w:spacing w:after="0" w:line="288" w:lineRule="auto"/>
        <w:ind w:left="426" w:firstLine="567"/>
        <w:jc w:val="left"/>
        <w:rPr>
          <w:rFonts w:ascii="Sylfaen" w:hAnsi="Sylfaen" w:cs="Sylfaen"/>
          <w:i/>
          <w:sz w:val="28"/>
          <w:szCs w:val="24"/>
          <w:lang w:val="uk-UA"/>
        </w:rPr>
      </w:pPr>
      <w:r w:rsidRPr="009012D9">
        <w:rPr>
          <w:rFonts w:ascii="Sylfaen" w:hAnsi="Sylfaen" w:cs="Sylfaen"/>
          <w:b/>
          <w:i/>
          <w:sz w:val="28"/>
          <w:szCs w:val="24"/>
          <w:lang w:val="hy-AM"/>
        </w:rPr>
        <w:t>Հարց</w:t>
      </w:r>
      <w:r w:rsidR="00FD19A5" w:rsidRPr="009012D9">
        <w:rPr>
          <w:rFonts w:ascii="Sylfaen" w:hAnsi="Sylfaen" w:cs="Sylfaen"/>
          <w:b/>
          <w:i/>
          <w:sz w:val="28"/>
          <w:szCs w:val="24"/>
          <w:lang w:val="hy-AM"/>
        </w:rPr>
        <w:t>3</w:t>
      </w:r>
      <w:r w:rsidRPr="009012D9">
        <w:rPr>
          <w:rFonts w:ascii="Sylfaen" w:hAnsi="Sylfaen" w:cs="Sylfaen"/>
          <w:b/>
          <w:i/>
          <w:sz w:val="28"/>
          <w:szCs w:val="24"/>
          <w:lang w:val="uk-UA"/>
        </w:rPr>
        <w:t>.</w:t>
      </w:r>
      <w:r w:rsidRPr="009012D9">
        <w:rPr>
          <w:rFonts w:ascii="Sylfaen" w:hAnsi="Sylfaen" w:cs="Sylfaen"/>
          <w:i/>
          <w:sz w:val="28"/>
          <w:szCs w:val="24"/>
          <w:lang w:val="hy-AM"/>
        </w:rPr>
        <w:t>Ներքինևօտարերկրյաներդրումներ</w:t>
      </w:r>
      <w:r w:rsidRPr="009012D9">
        <w:rPr>
          <w:rFonts w:ascii="Sylfaen" w:hAnsi="Sylfaen" w:cs="Sylfaen"/>
          <w:i/>
          <w:sz w:val="28"/>
          <w:szCs w:val="24"/>
          <w:lang w:val="uk-UA"/>
        </w:rPr>
        <w:t xml:space="preserve">, </w:t>
      </w:r>
      <w:r w:rsidRPr="009012D9">
        <w:rPr>
          <w:rFonts w:ascii="Sylfaen" w:hAnsi="Sylfaen" w:cs="Sylfaen"/>
          <w:i/>
          <w:sz w:val="28"/>
          <w:szCs w:val="24"/>
          <w:lang w:val="hy-AM"/>
        </w:rPr>
        <w:t>դրանցփոխազդեցությունը</w:t>
      </w:r>
    </w:p>
    <w:p w:rsidR="00186F4F" w:rsidRPr="008F6FD8" w:rsidRDefault="00186F4F" w:rsidP="004E26E3">
      <w:pPr>
        <w:pStyle w:val="ListParagraph"/>
        <w:tabs>
          <w:tab w:val="left" w:pos="426"/>
        </w:tabs>
        <w:spacing w:after="0" w:line="288" w:lineRule="auto"/>
        <w:ind w:left="426" w:firstLine="567"/>
        <w:jc w:val="left"/>
        <w:rPr>
          <w:rFonts w:ascii="Sylfaen" w:hAnsi="Sylfaen" w:cs="Sylfaen"/>
          <w:sz w:val="24"/>
          <w:szCs w:val="24"/>
          <w:lang w:val="hy-AM"/>
        </w:rPr>
      </w:pPr>
    </w:p>
    <w:p w:rsidR="00986D91" w:rsidRPr="008F6FD8" w:rsidRDefault="00BA1F40" w:rsidP="004E26E3">
      <w:pPr>
        <w:pStyle w:val="ListParagraph"/>
        <w:tabs>
          <w:tab w:val="left" w:pos="426"/>
        </w:tabs>
        <w:spacing w:after="0" w:line="288" w:lineRule="auto"/>
        <w:ind w:left="426" w:firstLine="567"/>
        <w:jc w:val="both"/>
        <w:rPr>
          <w:rFonts w:ascii="Sylfaen" w:hAnsi="Sylfaen" w:cs="Sylfaen"/>
          <w:sz w:val="24"/>
          <w:szCs w:val="24"/>
          <w:lang w:val="hy-AM"/>
        </w:rPr>
      </w:pPr>
      <w:r w:rsidRPr="008F6FD8">
        <w:rPr>
          <w:rFonts w:ascii="Sylfaen" w:hAnsi="Sylfaen" w:cs="Sylfaen"/>
          <w:sz w:val="24"/>
          <w:szCs w:val="24"/>
          <w:lang w:val="hy-AM"/>
        </w:rPr>
        <w:t>Տնտեսագետներիկողմիցբազմիցսնշվելէներդրումներիդերիևկարևորությանմասին</w:t>
      </w:r>
      <w:r w:rsidRPr="00BA1F40">
        <w:rPr>
          <w:rFonts w:ascii="Sylfaen" w:hAnsi="Sylfaen" w:cs="Sylfaen"/>
          <w:sz w:val="24"/>
          <w:szCs w:val="24"/>
          <w:lang w:val="uk-UA"/>
        </w:rPr>
        <w:t xml:space="preserve">, </w:t>
      </w:r>
      <w:r w:rsidRPr="008F6FD8">
        <w:rPr>
          <w:rFonts w:ascii="Sylfaen" w:hAnsi="Sylfaen" w:cs="Sylfaen"/>
          <w:sz w:val="24"/>
          <w:szCs w:val="24"/>
          <w:lang w:val="hy-AM"/>
        </w:rPr>
        <w:t>ընդ</w:t>
      </w:r>
      <w:r w:rsidR="00186F4F" w:rsidRPr="008F6FD8">
        <w:rPr>
          <w:rFonts w:ascii="Sylfaen" w:hAnsi="Sylfaen" w:cs="Sylfaen"/>
          <w:sz w:val="24"/>
          <w:szCs w:val="24"/>
          <w:lang w:val="hy-AM"/>
        </w:rPr>
        <w:t>ո</w:t>
      </w:r>
      <w:r w:rsidRPr="008F6FD8">
        <w:rPr>
          <w:rFonts w:ascii="Sylfaen" w:hAnsi="Sylfaen" w:cs="Sylfaen"/>
          <w:sz w:val="24"/>
          <w:szCs w:val="24"/>
          <w:lang w:val="hy-AM"/>
        </w:rPr>
        <w:t>րումհավասարապեսարժ</w:t>
      </w:r>
      <w:r w:rsidR="00186F4F" w:rsidRPr="008F6FD8">
        <w:rPr>
          <w:rFonts w:ascii="Sylfaen" w:hAnsi="Sylfaen" w:cs="Sylfaen"/>
          <w:sz w:val="24"/>
          <w:szCs w:val="24"/>
          <w:lang w:val="hy-AM"/>
        </w:rPr>
        <w:t>ևո</w:t>
      </w:r>
      <w:r w:rsidRPr="008F6FD8">
        <w:rPr>
          <w:rFonts w:ascii="Sylfaen" w:hAnsi="Sylfaen" w:cs="Sylfaen"/>
          <w:sz w:val="24"/>
          <w:szCs w:val="24"/>
          <w:lang w:val="hy-AM"/>
        </w:rPr>
        <w:t>րվ</w:t>
      </w:r>
      <w:r w:rsidR="00186F4F" w:rsidRPr="008F6FD8">
        <w:rPr>
          <w:rFonts w:ascii="Sylfaen" w:hAnsi="Sylfaen" w:cs="Sylfaen"/>
          <w:sz w:val="24"/>
          <w:szCs w:val="24"/>
          <w:lang w:val="hy-AM"/>
        </w:rPr>
        <w:t>ո</w:t>
      </w:r>
      <w:r w:rsidRPr="008F6FD8">
        <w:rPr>
          <w:rFonts w:ascii="Sylfaen" w:hAnsi="Sylfaen" w:cs="Sylfaen"/>
          <w:sz w:val="24"/>
          <w:szCs w:val="24"/>
          <w:lang w:val="hy-AM"/>
        </w:rPr>
        <w:t>ւմենթեներքին</w:t>
      </w:r>
      <w:r w:rsidR="00186F4F" w:rsidRPr="008F6FD8">
        <w:rPr>
          <w:rFonts w:ascii="Sylfaen" w:hAnsi="Sylfaen" w:cs="Sylfaen"/>
          <w:sz w:val="24"/>
          <w:szCs w:val="24"/>
          <w:lang w:val="hy-AM"/>
        </w:rPr>
        <w:t>,</w:t>
      </w:r>
      <w:r w:rsidRPr="008F6FD8">
        <w:rPr>
          <w:rFonts w:ascii="Sylfaen" w:hAnsi="Sylfaen" w:cs="Sylfaen"/>
          <w:sz w:val="24"/>
          <w:szCs w:val="24"/>
          <w:lang w:val="hy-AM"/>
        </w:rPr>
        <w:t>ևթե</w:t>
      </w:r>
      <w:r w:rsidR="00186F4F" w:rsidRPr="008F6FD8">
        <w:rPr>
          <w:rFonts w:ascii="Sylfaen" w:hAnsi="Sylfaen" w:cs="Sylfaen"/>
          <w:sz w:val="24"/>
          <w:szCs w:val="24"/>
          <w:lang w:val="hy-AM"/>
        </w:rPr>
        <w:t>օ</w:t>
      </w:r>
      <w:r w:rsidR="00186F4F" w:rsidRPr="00387D09">
        <w:rPr>
          <w:rFonts w:ascii="Sylfaen" w:hAnsi="Sylfaen" w:cs="Sylfaen"/>
          <w:sz w:val="24"/>
          <w:szCs w:val="24"/>
          <w:lang w:val="hy-AM"/>
        </w:rPr>
        <w:t xml:space="preserve">տարերկրյա </w:t>
      </w:r>
      <w:r w:rsidR="00186F4F">
        <w:rPr>
          <w:rFonts w:ascii="Sylfaen" w:hAnsi="Sylfaen" w:cs="Sylfaen"/>
          <w:sz w:val="24"/>
          <w:szCs w:val="24"/>
          <w:lang w:val="hy-AM"/>
        </w:rPr>
        <w:t>ներդրումներ</w:t>
      </w:r>
      <w:r w:rsidR="00186F4F" w:rsidRPr="008F6FD8">
        <w:rPr>
          <w:rFonts w:ascii="Sylfaen" w:hAnsi="Sylfaen" w:cs="Sylfaen"/>
          <w:sz w:val="24"/>
          <w:szCs w:val="24"/>
          <w:lang w:val="hy-AM"/>
        </w:rPr>
        <w:t>ը</w:t>
      </w:r>
      <w:r w:rsidR="007748A4">
        <w:rPr>
          <w:rFonts w:ascii="Sylfaen" w:hAnsi="Sylfaen" w:cs="Sylfaen"/>
          <w:sz w:val="24"/>
          <w:szCs w:val="24"/>
          <w:lang w:val="hy-AM"/>
        </w:rPr>
        <w:t>(</w:t>
      </w:r>
      <w:r w:rsidR="007748A4" w:rsidRPr="007748A4">
        <w:rPr>
          <w:rFonts w:ascii="Sylfaen" w:hAnsi="Sylfaen" w:cs="Sylfaen"/>
          <w:sz w:val="24"/>
          <w:szCs w:val="24"/>
          <w:lang w:val="hy-AM"/>
        </w:rPr>
        <w:t>ՕՆ</w:t>
      </w:r>
      <w:r w:rsidR="007748A4">
        <w:rPr>
          <w:rFonts w:ascii="Sylfaen" w:hAnsi="Sylfaen" w:cs="Sylfaen"/>
          <w:sz w:val="24"/>
          <w:szCs w:val="24"/>
          <w:lang w:val="hy-AM"/>
        </w:rPr>
        <w:t>)</w:t>
      </w:r>
      <w:r w:rsidR="00186F4F" w:rsidRPr="00186F4F">
        <w:rPr>
          <w:rFonts w:ascii="Sylfaen" w:hAnsi="Sylfaen" w:cs="Sylfaen"/>
          <w:sz w:val="24"/>
          <w:szCs w:val="24"/>
          <w:lang w:val="uk-UA"/>
        </w:rPr>
        <w:t>:</w:t>
      </w:r>
      <w:r w:rsidR="00186F4F" w:rsidRPr="008F6FD8">
        <w:rPr>
          <w:rFonts w:ascii="Sylfaen" w:hAnsi="Sylfaen" w:cs="Sylfaen"/>
          <w:sz w:val="24"/>
          <w:szCs w:val="24"/>
          <w:lang w:val="hy-AM"/>
        </w:rPr>
        <w:t xml:space="preserve"> Դրանցից յուրաքանչյուրն ունի իր առավելությունները և թերությունները:</w:t>
      </w:r>
    </w:p>
    <w:p w:rsidR="00986D91" w:rsidRPr="008F6FD8" w:rsidRDefault="00986D91" w:rsidP="004E26E3">
      <w:pPr>
        <w:pStyle w:val="ListParagraph"/>
        <w:tabs>
          <w:tab w:val="left" w:pos="426"/>
        </w:tabs>
        <w:spacing w:after="0" w:line="288" w:lineRule="auto"/>
        <w:ind w:left="426" w:firstLine="567"/>
        <w:jc w:val="both"/>
        <w:rPr>
          <w:rFonts w:ascii="Sylfaen" w:hAnsi="Sylfaen" w:cs="Sylfaen"/>
          <w:sz w:val="24"/>
          <w:szCs w:val="24"/>
          <w:lang w:val="hy-AM"/>
        </w:rPr>
      </w:pPr>
      <w:r w:rsidRPr="008F6FD8">
        <w:rPr>
          <w:rFonts w:ascii="Sylfaen" w:hAnsi="Sylfaen" w:cs="Sylfaen"/>
          <w:sz w:val="24"/>
          <w:szCs w:val="24"/>
          <w:lang w:val="hy-AM"/>
        </w:rPr>
        <w:t xml:space="preserve">Որպես կանոն </w:t>
      </w:r>
      <w:r w:rsidR="007748A4" w:rsidRPr="007748A4">
        <w:rPr>
          <w:rFonts w:ascii="Sylfaen" w:hAnsi="Sylfaen" w:cs="Sylfaen"/>
          <w:sz w:val="24"/>
          <w:szCs w:val="24"/>
          <w:lang w:val="hy-AM"/>
        </w:rPr>
        <w:t>ՕՆ</w:t>
      </w:r>
      <w:r w:rsidR="007748A4" w:rsidRPr="008F6FD8">
        <w:rPr>
          <w:rFonts w:ascii="Sylfaen" w:hAnsi="Sylfaen" w:cs="Sylfaen"/>
          <w:sz w:val="24"/>
          <w:szCs w:val="24"/>
          <w:lang w:val="hy-AM"/>
        </w:rPr>
        <w:t>-</w:t>
      </w:r>
      <w:r w:rsidRPr="008F6FD8">
        <w:rPr>
          <w:rFonts w:ascii="Sylfaen" w:hAnsi="Sylfaen" w:cs="Sylfaen"/>
          <w:sz w:val="24"/>
          <w:szCs w:val="24"/>
          <w:lang w:val="hy-AM"/>
        </w:rPr>
        <w:t>ը մեծածավալ և երկարաժամկետ են: Այն դեպքում` երբ պետությունը գտնվում է անցումային շրջանում, կամ ճգնաժամային իրավիճակում, սա կարող է դիտարկվել առավելություն, այն իմաստով, որ տվյալ պահին ահնրաժեշտ մեծածավալ և երկարաժամկետ ազատ գումարներ են անհրաժեշտ:</w:t>
      </w:r>
    </w:p>
    <w:p w:rsidR="002A0D55" w:rsidRPr="008F6FD8" w:rsidRDefault="007748A4" w:rsidP="004E26E3">
      <w:pPr>
        <w:pStyle w:val="ListParagraph"/>
        <w:tabs>
          <w:tab w:val="left" w:pos="426"/>
        </w:tabs>
        <w:spacing w:after="0" w:line="288" w:lineRule="auto"/>
        <w:ind w:left="426" w:firstLine="567"/>
        <w:jc w:val="both"/>
        <w:rPr>
          <w:rFonts w:ascii="Sylfaen" w:hAnsi="Sylfaen" w:cs="Sylfaen"/>
          <w:sz w:val="24"/>
          <w:szCs w:val="24"/>
          <w:lang w:val="hy-AM"/>
        </w:rPr>
      </w:pPr>
      <w:r w:rsidRPr="007748A4">
        <w:rPr>
          <w:rFonts w:ascii="Sylfaen" w:hAnsi="Sylfaen" w:cs="Sylfaen"/>
          <w:sz w:val="24"/>
          <w:szCs w:val="24"/>
          <w:lang w:val="hy-AM"/>
        </w:rPr>
        <w:t>ՕՆ</w:t>
      </w:r>
      <w:r w:rsidRPr="008F6FD8">
        <w:rPr>
          <w:rFonts w:ascii="Sylfaen" w:hAnsi="Sylfaen" w:cs="Sylfaen"/>
          <w:sz w:val="24"/>
          <w:szCs w:val="24"/>
          <w:lang w:val="hy-AM"/>
        </w:rPr>
        <w:t>-ը</w:t>
      </w:r>
      <w:r w:rsidR="00186F4F" w:rsidRPr="008F6FD8">
        <w:rPr>
          <w:rFonts w:ascii="Sylfaen" w:hAnsi="Sylfaen" w:cs="Sylfaen"/>
          <w:sz w:val="24"/>
          <w:szCs w:val="24"/>
          <w:lang w:val="hy-AM"/>
        </w:rPr>
        <w:t xml:space="preserve"> մեխանիկորեն չեն կարող լուծել մրցակցության ապահովման, ազգայինտնտեսության անկախության, և մի շարք այլ խնդիրներ: </w:t>
      </w:r>
      <w:r w:rsidR="002A0D55" w:rsidRPr="008F6FD8">
        <w:rPr>
          <w:rFonts w:ascii="Sylfaen" w:hAnsi="Sylfaen" w:cs="Sylfaen"/>
          <w:sz w:val="24"/>
          <w:szCs w:val="24"/>
          <w:lang w:val="hy-AM"/>
        </w:rPr>
        <w:t>Հեղինակները նշում են, որ եթե</w:t>
      </w:r>
      <w:r w:rsidR="00C25E71" w:rsidRPr="00C25E71">
        <w:rPr>
          <w:rFonts w:ascii="Sylfaen" w:hAnsi="Sylfaen" w:cs="Sylfaen"/>
          <w:sz w:val="24"/>
          <w:szCs w:val="24"/>
          <w:lang w:val="hy-AM"/>
        </w:rPr>
        <w:t xml:space="preserve"> ՕՆ-ը</w:t>
      </w:r>
      <w:r w:rsidR="002A0D55" w:rsidRPr="008F6FD8">
        <w:rPr>
          <w:rFonts w:ascii="Sylfaen" w:hAnsi="Sylfaen" w:cs="Sylfaen"/>
          <w:sz w:val="24"/>
          <w:szCs w:val="24"/>
          <w:lang w:val="hy-AM"/>
        </w:rPr>
        <w:t xml:space="preserve"> 1990</w:t>
      </w:r>
      <w:r w:rsidR="00C25E71" w:rsidRPr="00C25E71">
        <w:rPr>
          <w:rFonts w:ascii="Sylfaen" w:hAnsi="Sylfaen" w:cs="Sylfaen"/>
          <w:sz w:val="24"/>
          <w:szCs w:val="24"/>
          <w:lang w:val="hy-AM"/>
        </w:rPr>
        <w:t>-</w:t>
      </w:r>
      <w:r w:rsidR="002A0D55" w:rsidRPr="008F6FD8">
        <w:rPr>
          <w:rFonts w:ascii="Sylfaen" w:hAnsi="Sylfaen" w:cs="Sylfaen"/>
          <w:sz w:val="24"/>
          <w:szCs w:val="24"/>
          <w:lang w:val="hy-AM"/>
        </w:rPr>
        <w:t>ականներինանցումային և զարգացող երկրների կողմից դիտվում էին որպես տնտեսության ձևափոխման առանցքային գործոններից մեկը, ապա վերջին շրջանում</w:t>
      </w:r>
      <w:r w:rsidR="00986D91" w:rsidRPr="008F6FD8">
        <w:rPr>
          <w:rFonts w:ascii="Sylfaen" w:hAnsi="Sylfaen" w:cs="Sylfaen"/>
          <w:sz w:val="24"/>
          <w:szCs w:val="24"/>
          <w:lang w:val="hy-AM"/>
        </w:rPr>
        <w:t>` համաշխարհային ֆինանսատնտեսական ճգնաժամից հետո,</w:t>
      </w:r>
      <w:r w:rsidR="002A0D55" w:rsidRPr="008F6FD8">
        <w:rPr>
          <w:rFonts w:ascii="Sylfaen" w:hAnsi="Sylfaen" w:cs="Sylfaen"/>
          <w:sz w:val="24"/>
          <w:szCs w:val="24"/>
          <w:lang w:val="hy-AM"/>
        </w:rPr>
        <w:t xml:space="preserve"> այդ տեսակետը փոխվել է: </w:t>
      </w:r>
      <w:r w:rsidRPr="007748A4">
        <w:rPr>
          <w:rFonts w:ascii="Sylfaen" w:hAnsi="Sylfaen" w:cs="Sylfaen"/>
          <w:sz w:val="24"/>
          <w:szCs w:val="24"/>
          <w:lang w:val="hy-AM"/>
        </w:rPr>
        <w:t>ՕՆ</w:t>
      </w:r>
      <w:r w:rsidRPr="008F6FD8">
        <w:rPr>
          <w:rFonts w:ascii="Sylfaen" w:hAnsi="Sylfaen" w:cs="Sylfaen"/>
          <w:sz w:val="24"/>
          <w:szCs w:val="24"/>
          <w:lang w:val="hy-AM"/>
        </w:rPr>
        <w:t>-ը</w:t>
      </w:r>
      <w:r w:rsidR="002A0D55" w:rsidRPr="008F6FD8">
        <w:rPr>
          <w:rFonts w:ascii="Sylfaen" w:hAnsi="Sylfaen" w:cs="Sylfaen"/>
          <w:sz w:val="24"/>
          <w:szCs w:val="24"/>
          <w:lang w:val="hy-AM"/>
        </w:rPr>
        <w:t xml:space="preserve">` հատկապես կարճաժամկետ, նվազեցնում են ներքին խնայողությունների համախառն կուտակումը, դրանք դեպի ներդրումներ ուղղորդելու հնարավորությունները: </w:t>
      </w:r>
    </w:p>
    <w:p w:rsidR="00186F4F" w:rsidRPr="008F6FD8" w:rsidRDefault="002A0D55" w:rsidP="004E26E3">
      <w:pPr>
        <w:pStyle w:val="ListParagraph"/>
        <w:tabs>
          <w:tab w:val="left" w:pos="426"/>
        </w:tabs>
        <w:spacing w:after="0" w:line="288" w:lineRule="auto"/>
        <w:ind w:left="426" w:firstLine="567"/>
        <w:jc w:val="both"/>
        <w:rPr>
          <w:rFonts w:ascii="Sylfaen" w:hAnsi="Sylfaen" w:cs="Sylfaen"/>
          <w:sz w:val="24"/>
          <w:szCs w:val="24"/>
          <w:lang w:val="hy-AM"/>
        </w:rPr>
      </w:pPr>
      <w:r w:rsidRPr="008F6FD8">
        <w:rPr>
          <w:rFonts w:ascii="Sylfaen" w:hAnsi="Sylfaen" w:cs="Sylfaen"/>
          <w:sz w:val="24"/>
          <w:szCs w:val="24"/>
          <w:lang w:val="hy-AM"/>
        </w:rPr>
        <w:t xml:space="preserve">Միջազգային կորպորացիաների հզորության </w:t>
      </w:r>
      <w:r w:rsidR="00D1049F" w:rsidRPr="008F6FD8">
        <w:rPr>
          <w:rFonts w:ascii="Sylfaen" w:hAnsi="Sylfaen" w:cs="Sylfaen"/>
          <w:sz w:val="24"/>
          <w:szCs w:val="24"/>
          <w:lang w:val="hy-AM"/>
        </w:rPr>
        <w:t>ա</w:t>
      </w:r>
      <w:r w:rsidRPr="008F6FD8">
        <w:rPr>
          <w:rFonts w:ascii="Sylfaen" w:hAnsi="Sylfaen" w:cs="Sylfaen"/>
          <w:sz w:val="24"/>
          <w:szCs w:val="24"/>
          <w:lang w:val="hy-AM"/>
        </w:rPr>
        <w:t>րդյունքում</w:t>
      </w:r>
      <w:r w:rsidR="00D1049F" w:rsidRPr="008F6FD8">
        <w:rPr>
          <w:rFonts w:ascii="Sylfaen" w:hAnsi="Sylfaen" w:cs="Sylfaen"/>
          <w:sz w:val="24"/>
          <w:szCs w:val="24"/>
          <w:lang w:val="hy-AM"/>
        </w:rPr>
        <w:t xml:space="preserve"> ներդրումներ ընդունող երկիրը հայտնվում է կախյալ վիճակում: Չձևավորված ինստիտուցիոնալ կառույցները, շուկայական </w:t>
      </w:r>
      <w:r w:rsidR="00707CB9">
        <w:rPr>
          <w:rFonts w:ascii="Sylfaen" w:hAnsi="Sylfaen" w:cs="Sylfaen"/>
          <w:sz w:val="24"/>
          <w:szCs w:val="24"/>
          <w:lang w:val="hy-AM"/>
        </w:rPr>
        <w:t>ենթակա</w:t>
      </w:r>
      <w:r w:rsidR="00707CB9" w:rsidRPr="00707CB9">
        <w:rPr>
          <w:rFonts w:ascii="Sylfaen" w:hAnsi="Sylfaen" w:cs="Sylfaen"/>
          <w:sz w:val="24"/>
          <w:szCs w:val="24"/>
          <w:lang w:val="hy-AM"/>
        </w:rPr>
        <w:t>ռ</w:t>
      </w:r>
      <w:r w:rsidR="00D1049F" w:rsidRPr="008F6FD8">
        <w:rPr>
          <w:rFonts w:ascii="Sylfaen" w:hAnsi="Sylfaen" w:cs="Sylfaen"/>
          <w:sz w:val="24"/>
          <w:szCs w:val="24"/>
          <w:lang w:val="hy-AM"/>
        </w:rPr>
        <w:t>ուցվածքները, պետության դեռևս թույլ վերահսկողությունը միջազգային ներդրողներին հնարավորություն է տալիս գերշահույթներ ստանալ` միաժամանակ ազդել ներքին քաղաքականության վրա: Այսինքն` ձեռք բերոլով տվյալ երկրի խոշոր կազմակերպությունների կառավարման իրավունքը, օ</w:t>
      </w:r>
      <w:r w:rsidR="00D1049F" w:rsidRPr="00387D09">
        <w:rPr>
          <w:rFonts w:ascii="Sylfaen" w:hAnsi="Sylfaen" w:cs="Sylfaen"/>
          <w:sz w:val="24"/>
          <w:szCs w:val="24"/>
          <w:lang w:val="hy-AM"/>
        </w:rPr>
        <w:t xml:space="preserve">տարերկրյա </w:t>
      </w:r>
      <w:r w:rsidR="00D1049F">
        <w:rPr>
          <w:rFonts w:ascii="Sylfaen" w:hAnsi="Sylfaen" w:cs="Sylfaen"/>
          <w:sz w:val="24"/>
          <w:szCs w:val="24"/>
          <w:lang w:val="hy-AM"/>
        </w:rPr>
        <w:t>ներդրո</w:t>
      </w:r>
      <w:r w:rsidR="00D1049F" w:rsidRPr="008F6FD8">
        <w:rPr>
          <w:rFonts w:ascii="Sylfaen" w:hAnsi="Sylfaen" w:cs="Sylfaen"/>
          <w:sz w:val="24"/>
          <w:szCs w:val="24"/>
          <w:lang w:val="hy-AM"/>
        </w:rPr>
        <w:t>ղ</w:t>
      </w:r>
      <w:r w:rsidR="00D1049F">
        <w:rPr>
          <w:rFonts w:ascii="Sylfaen" w:hAnsi="Sylfaen" w:cs="Sylfaen"/>
          <w:sz w:val="24"/>
          <w:szCs w:val="24"/>
          <w:lang w:val="hy-AM"/>
        </w:rPr>
        <w:t>ներ</w:t>
      </w:r>
      <w:r w:rsidR="00D1049F" w:rsidRPr="008F6FD8">
        <w:rPr>
          <w:rFonts w:ascii="Sylfaen" w:hAnsi="Sylfaen" w:cs="Sylfaen"/>
          <w:sz w:val="24"/>
          <w:szCs w:val="24"/>
          <w:lang w:val="hy-AM"/>
        </w:rPr>
        <w:t xml:space="preserve">ը վճռորոշ ազդեցություն են ունենում ինչպես տնտեսության, այնպես էլ քաղաքականության վրա: Երբեմն ազդեցություն </w:t>
      </w:r>
      <w:r w:rsidR="00CB53B3" w:rsidRPr="008F6FD8">
        <w:rPr>
          <w:rFonts w:ascii="Sylfaen" w:hAnsi="Sylfaen" w:cs="Sylfaen"/>
          <w:sz w:val="24"/>
          <w:szCs w:val="24"/>
          <w:lang w:val="hy-AM"/>
        </w:rPr>
        <w:t>կ</w:t>
      </w:r>
      <w:r w:rsidR="00D1049F" w:rsidRPr="008F6FD8">
        <w:rPr>
          <w:rFonts w:ascii="Sylfaen" w:hAnsi="Sylfaen" w:cs="Sylfaen"/>
          <w:sz w:val="24"/>
          <w:szCs w:val="24"/>
          <w:lang w:val="hy-AM"/>
        </w:rPr>
        <w:t xml:space="preserve">արող են ունենալ նաև ռազմավարական նշանակության ոլորտների վրա` </w:t>
      </w:r>
      <w:r w:rsidR="00986D91" w:rsidRPr="008F6FD8">
        <w:rPr>
          <w:rFonts w:ascii="Sylfaen" w:hAnsi="Sylfaen" w:cs="Sylfaen"/>
          <w:sz w:val="24"/>
          <w:szCs w:val="24"/>
          <w:lang w:val="hy-AM"/>
        </w:rPr>
        <w:t>կապ, տրանսպորտ, հեռահաղորդակցություն, էներգետիկա և այլն: Որքան մեծածավալ են օ</w:t>
      </w:r>
      <w:r w:rsidR="00986D91" w:rsidRPr="00387D09">
        <w:rPr>
          <w:rFonts w:ascii="Sylfaen" w:hAnsi="Sylfaen" w:cs="Sylfaen"/>
          <w:sz w:val="24"/>
          <w:szCs w:val="24"/>
          <w:lang w:val="hy-AM"/>
        </w:rPr>
        <w:t xml:space="preserve">տարերկրյա </w:t>
      </w:r>
      <w:r w:rsidR="00986D91">
        <w:rPr>
          <w:rFonts w:ascii="Sylfaen" w:hAnsi="Sylfaen" w:cs="Sylfaen"/>
          <w:sz w:val="24"/>
          <w:szCs w:val="24"/>
          <w:lang w:val="hy-AM"/>
        </w:rPr>
        <w:t>ներդրո</w:t>
      </w:r>
      <w:r w:rsidR="00986D91" w:rsidRPr="008F6FD8">
        <w:rPr>
          <w:rFonts w:ascii="Sylfaen" w:hAnsi="Sylfaen" w:cs="Sylfaen"/>
          <w:sz w:val="24"/>
          <w:szCs w:val="24"/>
          <w:lang w:val="hy-AM"/>
        </w:rPr>
        <w:t>ւմները, այնքան մեծ է ազդեցությունը, կախվածության աստիճանը: Այս առումով մեծ նշանակություն ունի աշխարհաքաղաքական դիրքը:</w:t>
      </w:r>
    </w:p>
    <w:p w:rsidR="00C73A86" w:rsidRPr="008F6FD8" w:rsidRDefault="00CB53B3" w:rsidP="004E26E3">
      <w:pPr>
        <w:pStyle w:val="ListParagraph"/>
        <w:tabs>
          <w:tab w:val="left" w:pos="426"/>
        </w:tabs>
        <w:spacing w:after="0" w:line="288" w:lineRule="auto"/>
        <w:ind w:left="426" w:firstLine="567"/>
        <w:jc w:val="both"/>
        <w:rPr>
          <w:rFonts w:ascii="Sylfaen" w:hAnsi="Sylfaen" w:cs="Sylfaen"/>
          <w:sz w:val="24"/>
          <w:szCs w:val="24"/>
          <w:lang w:val="hy-AM"/>
        </w:rPr>
      </w:pPr>
      <w:r w:rsidRPr="008F6FD8">
        <w:rPr>
          <w:rFonts w:ascii="Sylfaen" w:hAnsi="Sylfaen" w:cs="Sylfaen"/>
          <w:sz w:val="24"/>
          <w:szCs w:val="24"/>
          <w:lang w:val="hy-AM"/>
        </w:rPr>
        <w:lastRenderedPageBreak/>
        <w:t>Ն</w:t>
      </w:r>
      <w:r w:rsidR="003F1670" w:rsidRPr="008F6FD8">
        <w:rPr>
          <w:rFonts w:ascii="Sylfaen" w:hAnsi="Sylfaen" w:cs="Sylfaen"/>
          <w:sz w:val="24"/>
          <w:szCs w:val="24"/>
          <w:lang w:val="hy-AM"/>
        </w:rPr>
        <w:t xml:space="preserve">երքին ներդրումները ավելի փոքր ծավալների են, կարճաժամկետ և </w:t>
      </w:r>
      <w:r w:rsidR="00701EE2" w:rsidRPr="008F6FD8">
        <w:rPr>
          <w:rFonts w:ascii="Sylfaen" w:hAnsi="Sylfaen" w:cs="Sylfaen"/>
          <w:sz w:val="24"/>
          <w:szCs w:val="24"/>
          <w:lang w:val="hy-AM"/>
        </w:rPr>
        <w:t xml:space="preserve">չեն կարող արագորեն լուծել մեծ թվով խնդիրներ: Սակայն, դրանք ավելի ապահով են, լրացուցիչ պարտավորություններ չեն առաջացնում, ստեղծված լրացուցիչ (ավելացված) արժեքը երկրից դուրս չի գնում և հնարավորություն է </w:t>
      </w:r>
      <w:r w:rsidRPr="008F6FD8">
        <w:rPr>
          <w:rFonts w:ascii="Sylfaen" w:hAnsi="Sylfaen" w:cs="Sylfaen"/>
          <w:sz w:val="24"/>
          <w:szCs w:val="24"/>
          <w:lang w:val="hy-AM"/>
        </w:rPr>
        <w:t>ստեղ</w:t>
      </w:r>
      <w:r w:rsidR="00701EE2" w:rsidRPr="008F6FD8">
        <w:rPr>
          <w:rFonts w:ascii="Sylfaen" w:hAnsi="Sylfaen" w:cs="Sylfaen"/>
          <w:sz w:val="24"/>
          <w:szCs w:val="24"/>
          <w:lang w:val="hy-AM"/>
        </w:rPr>
        <w:t>ծվում այն նորից ներդ</w:t>
      </w:r>
      <w:r w:rsidRPr="008F6FD8">
        <w:rPr>
          <w:rFonts w:ascii="Sylfaen" w:hAnsi="Sylfaen" w:cs="Sylfaen"/>
          <w:sz w:val="24"/>
          <w:szCs w:val="24"/>
          <w:lang w:val="hy-AM"/>
        </w:rPr>
        <w:t>ն</w:t>
      </w:r>
      <w:r w:rsidR="00701EE2" w:rsidRPr="008F6FD8">
        <w:rPr>
          <w:rFonts w:ascii="Sylfaen" w:hAnsi="Sylfaen" w:cs="Sylfaen"/>
          <w:sz w:val="24"/>
          <w:szCs w:val="24"/>
          <w:lang w:val="hy-AM"/>
        </w:rPr>
        <w:t xml:space="preserve">ել տնտեսական գործունեության մեջ: Ներքին ներդրումները արդյունավետ են, երբ տնտեսությունը գտնվում է զարգացման ավելի բարձր մակարդակում: Անցումային կամ նոր զարգացող երկրների համար գերխնդիր է արտաքին կապիտալի ներգրավումը, որը հնարավորություն կտա </w:t>
      </w:r>
      <w:r w:rsidR="00C73A86" w:rsidRPr="008F6FD8">
        <w:rPr>
          <w:rFonts w:ascii="Sylfaen" w:hAnsi="Sylfaen" w:cs="Sylfaen"/>
          <w:sz w:val="24"/>
          <w:szCs w:val="24"/>
          <w:lang w:val="hy-AM"/>
        </w:rPr>
        <w:t>իրականացնել</w:t>
      </w:r>
      <w:r w:rsidR="00701EE2" w:rsidRPr="008F6FD8">
        <w:rPr>
          <w:rFonts w:ascii="Sylfaen" w:hAnsi="Sylfaen" w:cs="Sylfaen"/>
          <w:sz w:val="24"/>
          <w:szCs w:val="24"/>
          <w:lang w:val="hy-AM"/>
        </w:rPr>
        <w:t xml:space="preserve"> մ</w:t>
      </w:r>
      <w:r w:rsidR="00C73A86" w:rsidRPr="008F6FD8">
        <w:rPr>
          <w:rFonts w:ascii="Sylfaen" w:hAnsi="Sylfaen" w:cs="Sylfaen"/>
          <w:sz w:val="24"/>
          <w:szCs w:val="24"/>
          <w:lang w:val="hy-AM"/>
        </w:rPr>
        <w:t>եծածավալնե</w:t>
      </w:r>
      <w:r w:rsidR="00701EE2" w:rsidRPr="008F6FD8">
        <w:rPr>
          <w:rFonts w:ascii="Sylfaen" w:hAnsi="Sylfaen" w:cs="Sylfaen"/>
          <w:sz w:val="24"/>
          <w:szCs w:val="24"/>
          <w:lang w:val="hy-AM"/>
        </w:rPr>
        <w:t>ր</w:t>
      </w:r>
      <w:r w:rsidR="00C73A86" w:rsidRPr="008F6FD8">
        <w:rPr>
          <w:rFonts w:ascii="Sylfaen" w:hAnsi="Sylfaen" w:cs="Sylfaen"/>
          <w:sz w:val="24"/>
          <w:szCs w:val="24"/>
          <w:lang w:val="hy-AM"/>
        </w:rPr>
        <w:t>դրումներ: Ներքին ներդրումների բացակայությունը կամ փոքրածավալ լինելը պայմանավորված է հետևյալ պատճառներով.</w:t>
      </w:r>
    </w:p>
    <w:p w:rsidR="003F1670" w:rsidRDefault="00C73A86" w:rsidP="004E26E3">
      <w:pPr>
        <w:pStyle w:val="ListParagraph"/>
        <w:numPr>
          <w:ilvl w:val="0"/>
          <w:numId w:val="7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Պետական բյուջեի փոքրածավալ լինելը,</w:t>
      </w:r>
    </w:p>
    <w:p w:rsidR="00C73A86" w:rsidRDefault="00C73A86" w:rsidP="004E26E3">
      <w:pPr>
        <w:pStyle w:val="ListParagraph"/>
        <w:numPr>
          <w:ilvl w:val="0"/>
          <w:numId w:val="7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Բնակչության սոցիալականվիճակը, մասնավոր խնայողությունների բացակայությունը,</w:t>
      </w:r>
    </w:p>
    <w:p w:rsidR="00C73A86" w:rsidRDefault="00C73A86" w:rsidP="004E26E3">
      <w:pPr>
        <w:pStyle w:val="ListParagraph"/>
        <w:numPr>
          <w:ilvl w:val="0"/>
          <w:numId w:val="7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Ներքին շուկայի փոքր չափերը և արտահանման փոքր ծավալները,</w:t>
      </w:r>
    </w:p>
    <w:p w:rsidR="00C73A86" w:rsidRDefault="00C73A86" w:rsidP="004E26E3">
      <w:pPr>
        <w:pStyle w:val="ListParagraph"/>
        <w:numPr>
          <w:ilvl w:val="0"/>
          <w:numId w:val="7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Ոչ արդյունավետ ֆիսկալ քաղաքականության հետևանքով վնասով ածխատող ֆիրմաներ,</w:t>
      </w:r>
    </w:p>
    <w:p w:rsidR="00C73A86" w:rsidRDefault="00C73A86" w:rsidP="004E26E3">
      <w:pPr>
        <w:pStyle w:val="ListParagraph"/>
        <w:numPr>
          <w:ilvl w:val="0"/>
          <w:numId w:val="7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Երկրի աշխարհաքաղաքական դիրքը, տածաշրջանային հիմնախնդիրները,</w:t>
      </w:r>
    </w:p>
    <w:p w:rsidR="00C73A86" w:rsidRDefault="00C73A86" w:rsidP="004E26E3">
      <w:pPr>
        <w:pStyle w:val="ListParagraph"/>
        <w:numPr>
          <w:ilvl w:val="0"/>
          <w:numId w:val="7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Թույլ կամ դեռևս չզարգացած ֆինանսական ինստիտուտները,</w:t>
      </w:r>
    </w:p>
    <w:p w:rsidR="00C73A86" w:rsidRDefault="00C73A86" w:rsidP="004E26E3">
      <w:pPr>
        <w:pStyle w:val="ListParagraph"/>
        <w:numPr>
          <w:ilvl w:val="0"/>
          <w:numId w:val="7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Միջազգային շուկայում բարձր մրցակցությունը:</w:t>
      </w:r>
    </w:p>
    <w:p w:rsidR="00D33B0C" w:rsidRDefault="00C73A86" w:rsidP="004E26E3">
      <w:pPr>
        <w:pStyle w:val="ListParagraph"/>
        <w:tabs>
          <w:tab w:val="left" w:pos="426"/>
        </w:tabs>
        <w:spacing w:after="0" w:line="288" w:lineRule="auto"/>
        <w:ind w:left="426" w:firstLine="567"/>
        <w:jc w:val="both"/>
        <w:rPr>
          <w:rFonts w:ascii="Sylfaen" w:hAnsi="Sylfaen" w:cs="Sylfaen"/>
          <w:sz w:val="24"/>
          <w:szCs w:val="24"/>
        </w:rPr>
      </w:pPr>
      <w:r w:rsidRPr="00C73A86">
        <w:rPr>
          <w:rFonts w:ascii="Sylfaen" w:hAnsi="Sylfaen" w:cs="Sylfaen"/>
          <w:sz w:val="24"/>
          <w:szCs w:val="24"/>
        </w:rPr>
        <w:t xml:space="preserve">Ներդրումային քաղաքականության մեջ էական նշանակություն ունի </w:t>
      </w:r>
      <w:r w:rsidR="007748A4" w:rsidRPr="007748A4">
        <w:rPr>
          <w:rFonts w:ascii="Sylfaen" w:hAnsi="Sylfaen" w:cs="Sylfaen"/>
          <w:sz w:val="24"/>
          <w:szCs w:val="24"/>
          <w:lang w:val="hy-AM"/>
        </w:rPr>
        <w:t>ՕՆ</w:t>
      </w:r>
      <w:r w:rsidR="007748A4">
        <w:rPr>
          <w:rFonts w:ascii="Sylfaen" w:hAnsi="Sylfaen" w:cs="Sylfaen"/>
          <w:sz w:val="24"/>
          <w:szCs w:val="24"/>
        </w:rPr>
        <w:t xml:space="preserve">-ի </w:t>
      </w:r>
      <w:r w:rsidRPr="00C73A86">
        <w:rPr>
          <w:rFonts w:ascii="Sylfaen" w:hAnsi="Sylfaen" w:cs="Sylfaen"/>
          <w:sz w:val="24"/>
          <w:szCs w:val="24"/>
        </w:rPr>
        <w:t xml:space="preserve">օպտիմալ ծավալը, որը բավարար կլինի տնտեսության զարգացմանը նոր լիցք հաղորդելուն, բայց միևնույն ժամանակ չի մեծացնի պետական պարտքը,արտաքին աշխարհից տնտեսական ու քաղաքական կախվածությունը, դրանից բխող բացասական հետևանքները: Այդ օպտիմալ ծավալին հասնելուց հետո, կարևոր է, որ պետությունը աստիճանաբար կրճատի </w:t>
      </w:r>
      <w:r w:rsidR="007748A4" w:rsidRPr="007748A4">
        <w:rPr>
          <w:rFonts w:ascii="Sylfaen" w:hAnsi="Sylfaen" w:cs="Sylfaen"/>
          <w:sz w:val="24"/>
          <w:szCs w:val="24"/>
          <w:lang w:val="hy-AM"/>
        </w:rPr>
        <w:t>ՕՆ</w:t>
      </w:r>
      <w:r w:rsidR="007748A4">
        <w:rPr>
          <w:rFonts w:ascii="Sylfaen" w:hAnsi="Sylfaen" w:cs="Sylfaen"/>
          <w:sz w:val="24"/>
          <w:szCs w:val="24"/>
        </w:rPr>
        <w:t>-ի</w:t>
      </w:r>
      <w:r w:rsidRPr="00C73A86">
        <w:rPr>
          <w:rFonts w:ascii="Sylfaen" w:hAnsi="Sylfaen" w:cs="Sylfaen"/>
          <w:sz w:val="24"/>
          <w:szCs w:val="24"/>
        </w:rPr>
        <w:t xml:space="preserve"> ծավալը և ավելացնի ներքին ներդրումները:</w:t>
      </w:r>
      <w:r w:rsidR="00507DDB">
        <w:rPr>
          <w:rFonts w:ascii="Sylfaen" w:hAnsi="Sylfaen" w:cs="Sylfaen"/>
          <w:sz w:val="24"/>
          <w:szCs w:val="24"/>
        </w:rPr>
        <w:t>Ճկուն, խելամիտ ն</w:t>
      </w:r>
      <w:r w:rsidR="00507DDB" w:rsidRPr="00C73A86">
        <w:rPr>
          <w:rFonts w:ascii="Sylfaen" w:hAnsi="Sylfaen" w:cs="Sylfaen"/>
          <w:sz w:val="24"/>
          <w:szCs w:val="24"/>
        </w:rPr>
        <w:t xml:space="preserve">երդրումային </w:t>
      </w:r>
      <w:r w:rsidR="00507DDB">
        <w:rPr>
          <w:rFonts w:ascii="Sylfaen" w:hAnsi="Sylfaen" w:cs="Sylfaen"/>
          <w:sz w:val="24"/>
          <w:szCs w:val="24"/>
        </w:rPr>
        <w:t xml:space="preserve">քաղաքականություն վարելու դեպքում կարելի է համադրել ներքին և </w:t>
      </w:r>
      <w:r w:rsidR="007748A4" w:rsidRPr="007748A4">
        <w:rPr>
          <w:rFonts w:ascii="Sylfaen" w:hAnsi="Sylfaen" w:cs="Sylfaen"/>
          <w:sz w:val="24"/>
          <w:szCs w:val="24"/>
          <w:lang w:val="hy-AM"/>
        </w:rPr>
        <w:t>ՕՆ</w:t>
      </w:r>
      <w:r w:rsidR="007748A4">
        <w:rPr>
          <w:rFonts w:ascii="Sylfaen" w:hAnsi="Sylfaen" w:cs="Sylfaen"/>
          <w:sz w:val="24"/>
          <w:szCs w:val="24"/>
        </w:rPr>
        <w:t xml:space="preserve">-ը: </w:t>
      </w:r>
      <w:r w:rsidR="007748A4" w:rsidRPr="007748A4">
        <w:rPr>
          <w:rFonts w:ascii="Sylfaen" w:hAnsi="Sylfaen" w:cs="Sylfaen"/>
          <w:sz w:val="24"/>
          <w:szCs w:val="24"/>
          <w:lang w:val="hy-AM"/>
        </w:rPr>
        <w:t>ՕՆ</w:t>
      </w:r>
      <w:r w:rsidR="007748A4">
        <w:rPr>
          <w:rFonts w:ascii="Sylfaen" w:hAnsi="Sylfaen" w:cs="Sylfaen"/>
          <w:sz w:val="24"/>
          <w:szCs w:val="24"/>
        </w:rPr>
        <w:t xml:space="preserve">-ի հաշվին երկրում ստեղծվում են նոր աշխատատեղեր, ընդլայնվում է արտադրությունը, </w:t>
      </w:r>
      <w:r w:rsidR="00010E30">
        <w:rPr>
          <w:rFonts w:ascii="Sylfaen" w:hAnsi="Sylfaen" w:cs="Sylfaen"/>
          <w:sz w:val="24"/>
          <w:szCs w:val="24"/>
        </w:rPr>
        <w:t xml:space="preserve">մեծանում է ՀՆԱ-ն, </w:t>
      </w:r>
      <w:r w:rsidR="007748A4">
        <w:rPr>
          <w:rFonts w:ascii="Sylfaen" w:hAnsi="Sylfaen" w:cs="Sylfaen"/>
          <w:sz w:val="24"/>
          <w:szCs w:val="24"/>
        </w:rPr>
        <w:t xml:space="preserve">ավելանում է ապրանքաշրջանառությունը, մեծանում է հայրենական արտադրանքի տեսակարար կշիռը, </w:t>
      </w:r>
      <w:r w:rsidR="00010E30">
        <w:rPr>
          <w:rFonts w:ascii="Sylfaen" w:hAnsi="Sylfaen" w:cs="Sylfaen"/>
          <w:sz w:val="24"/>
          <w:szCs w:val="24"/>
        </w:rPr>
        <w:t>ավելանում է արտահանման ծավալները, կրճատվում է ներմուծումը: Արդյունքում`</w:t>
      </w:r>
      <w:r w:rsidR="0088551F">
        <w:rPr>
          <w:rFonts w:ascii="Sylfaen" w:hAnsi="Sylfaen" w:cs="Sylfaen"/>
          <w:sz w:val="24"/>
          <w:szCs w:val="24"/>
        </w:rPr>
        <w:t xml:space="preserve">ավելանում է զուտ արտահանումը, որը նպաստում է առևտրային դեֆիցիտի կրճատմանը: Ավելին, </w:t>
      </w:r>
      <w:r w:rsidR="00D33B0C">
        <w:rPr>
          <w:rFonts w:ascii="Sylfaen" w:hAnsi="Sylfaen" w:cs="Sylfaen"/>
          <w:sz w:val="24"/>
          <w:szCs w:val="24"/>
        </w:rPr>
        <w:t xml:space="preserve">այդ ժամանակամիջոցում կուտակված </w:t>
      </w:r>
      <w:r w:rsidR="0088551F">
        <w:rPr>
          <w:rFonts w:ascii="Sylfaen" w:hAnsi="Sylfaen" w:cs="Sylfaen"/>
          <w:sz w:val="24"/>
          <w:szCs w:val="24"/>
        </w:rPr>
        <w:t xml:space="preserve">սեփական խնայողությունների հաշվին ձեռնարկատերը հնարավորություն </w:t>
      </w:r>
      <w:r w:rsidR="00D33B0C">
        <w:rPr>
          <w:rFonts w:ascii="Sylfaen" w:hAnsi="Sylfaen" w:cs="Sylfaen"/>
          <w:sz w:val="24"/>
          <w:szCs w:val="24"/>
        </w:rPr>
        <w:t>է ստանում</w:t>
      </w:r>
      <w:r w:rsidR="0088551F">
        <w:rPr>
          <w:rFonts w:ascii="Sylfaen" w:hAnsi="Sylfaen" w:cs="Sylfaen"/>
          <w:sz w:val="24"/>
          <w:szCs w:val="24"/>
        </w:rPr>
        <w:t xml:space="preserve"> ներքին ներդրումներ կատարելու, որը բեր</w:t>
      </w:r>
      <w:r w:rsidR="00D33B0C">
        <w:rPr>
          <w:rFonts w:ascii="Sylfaen" w:hAnsi="Sylfaen" w:cs="Sylfaen"/>
          <w:sz w:val="24"/>
          <w:szCs w:val="24"/>
        </w:rPr>
        <w:t>ում է</w:t>
      </w:r>
      <w:r w:rsidR="0088551F">
        <w:rPr>
          <w:rFonts w:ascii="Sylfaen" w:hAnsi="Sylfaen" w:cs="Sylfaen"/>
          <w:sz w:val="24"/>
          <w:szCs w:val="24"/>
        </w:rPr>
        <w:t xml:space="preserve"> արտադրանքի քանական աճի</w:t>
      </w:r>
      <w:r w:rsidR="00D33B0C">
        <w:rPr>
          <w:rFonts w:ascii="Sylfaen" w:hAnsi="Sylfaen" w:cs="Sylfaen"/>
          <w:sz w:val="24"/>
          <w:szCs w:val="24"/>
        </w:rPr>
        <w:t>, եկամուտների ավելացմանն ու կապիտալի շրջապտույտի</w:t>
      </w:r>
      <w:r w:rsidR="0088551F">
        <w:rPr>
          <w:rFonts w:ascii="Sylfaen" w:hAnsi="Sylfaen" w:cs="Sylfaen"/>
          <w:sz w:val="24"/>
          <w:szCs w:val="24"/>
        </w:rPr>
        <w:t>:</w:t>
      </w:r>
    </w:p>
    <w:p w:rsidR="00507DDB" w:rsidRPr="00D33B0C" w:rsidRDefault="00D33B0C" w:rsidP="004E26E3">
      <w:pPr>
        <w:pStyle w:val="ListParagraph"/>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Նման մոտեցումը արդյունավետ է, երբ կա պետական աջակցություն, ներքին մասնավոր ներդրումները խթանող հարկային դաշտ, արդյունավետ գործող ինստիտուցիոնալ համակարգ</w:t>
      </w:r>
      <w:r w:rsidR="00AC64E9">
        <w:rPr>
          <w:rFonts w:ascii="Sylfaen" w:hAnsi="Sylfaen" w:cs="Sylfaen"/>
          <w:sz w:val="24"/>
          <w:szCs w:val="24"/>
        </w:rPr>
        <w:t xml:space="preserve"> և ներդրումային ոլորտը կարգավորող օրենսդրական դաշտ</w:t>
      </w:r>
      <w:r>
        <w:rPr>
          <w:rFonts w:ascii="Sylfaen" w:hAnsi="Sylfaen" w:cs="Sylfaen"/>
          <w:sz w:val="24"/>
          <w:szCs w:val="24"/>
        </w:rPr>
        <w:t>:</w:t>
      </w:r>
      <w:r w:rsidR="00AC64E9">
        <w:rPr>
          <w:rFonts w:ascii="Sylfaen" w:hAnsi="Sylfaen" w:cs="Sylfaen"/>
          <w:sz w:val="24"/>
          <w:szCs w:val="24"/>
        </w:rPr>
        <w:t xml:space="preserve"> Վերջինս բավական մեծ ազդեցություն ունի թե ներդրումային գրավչության, թե ներդրումների արդյունավետության վրա: </w:t>
      </w:r>
      <w:r w:rsidR="008D6259">
        <w:rPr>
          <w:rFonts w:ascii="Sylfaen" w:hAnsi="Sylfaen" w:cs="Sylfaen"/>
          <w:sz w:val="24"/>
          <w:szCs w:val="24"/>
        </w:rPr>
        <w:t xml:space="preserve">Տվյալ դեպքում օրենսդական դաշտն ընդգրկում է տնտեսական, քաղաքացիական, վարչական, մինջև անգամ, քրեական իրավունքի </w:t>
      </w:r>
      <w:r w:rsidR="008D6259">
        <w:rPr>
          <w:rFonts w:ascii="Sylfaen" w:hAnsi="Sylfaen" w:cs="Sylfaen"/>
          <w:sz w:val="24"/>
          <w:szCs w:val="24"/>
        </w:rPr>
        <w:lastRenderedPageBreak/>
        <w:t>տարրեր: Օրենսդրորեն պետք էպաշտպանված լինեն ներդրողների իրավական կարգավիճակը, առկա լինեն ներդրումների պաշտպանության երաշխիքներ</w:t>
      </w:r>
      <w:r w:rsidR="000C6DF3">
        <w:rPr>
          <w:rFonts w:ascii="Sylfaen" w:hAnsi="Sylfaen" w:cs="Sylfaen"/>
          <w:sz w:val="24"/>
          <w:szCs w:val="24"/>
        </w:rPr>
        <w:t xml:space="preserve">: Հստակ կանոնակարգված լինեն </w:t>
      </w:r>
      <w:r w:rsidR="008D6259">
        <w:rPr>
          <w:rFonts w:ascii="Sylfaen" w:hAnsi="Sylfaen" w:cs="Sylfaen"/>
          <w:sz w:val="24"/>
          <w:szCs w:val="24"/>
        </w:rPr>
        <w:t>ներդրումներից ստացվող դրամական հոսքերի հարկման և մաքսային կարգավորման</w:t>
      </w:r>
      <w:r w:rsidR="000C6DF3">
        <w:rPr>
          <w:rFonts w:ascii="Sylfaen" w:hAnsi="Sylfaen" w:cs="Sylfaen"/>
          <w:sz w:val="24"/>
          <w:szCs w:val="24"/>
        </w:rPr>
        <w:t xml:space="preserve"> գործընթացները</w:t>
      </w:r>
      <w:r w:rsidR="008D6259">
        <w:rPr>
          <w:rFonts w:ascii="Sylfaen" w:hAnsi="Sylfaen" w:cs="Sylfaen"/>
          <w:sz w:val="24"/>
          <w:szCs w:val="24"/>
        </w:rPr>
        <w:t>,</w:t>
      </w:r>
      <w:r w:rsidR="000C6DF3">
        <w:rPr>
          <w:rFonts w:ascii="Sylfaen" w:hAnsi="Sylfaen" w:cs="Sylfaen"/>
          <w:sz w:val="24"/>
          <w:szCs w:val="24"/>
        </w:rPr>
        <w:t xml:space="preserve"> ապահովված լինեն</w:t>
      </w:r>
      <w:r w:rsidR="008D6259">
        <w:rPr>
          <w:rFonts w:ascii="Sylfaen" w:hAnsi="Sylfaen" w:cs="Sylfaen"/>
          <w:sz w:val="24"/>
          <w:szCs w:val="24"/>
        </w:rPr>
        <w:t xml:space="preserve"> ներդրողների և աշխատանքային ռեսուրսների ազատ տեղաշաժ</w:t>
      </w:r>
      <w:r w:rsidR="000C6DF3">
        <w:rPr>
          <w:rFonts w:ascii="Sylfaen" w:hAnsi="Sylfaen" w:cs="Sylfaen"/>
          <w:sz w:val="24"/>
          <w:szCs w:val="24"/>
        </w:rPr>
        <w:t>ը</w:t>
      </w:r>
      <w:r w:rsidR="008D6259">
        <w:rPr>
          <w:rFonts w:ascii="Sylfaen" w:hAnsi="Sylfaen" w:cs="Sylfaen"/>
          <w:sz w:val="24"/>
          <w:szCs w:val="24"/>
        </w:rPr>
        <w:t>,</w:t>
      </w:r>
      <w:r w:rsidR="000C6DF3">
        <w:rPr>
          <w:rFonts w:ascii="Sylfaen" w:hAnsi="Sylfaen" w:cs="Sylfaen"/>
          <w:sz w:val="24"/>
          <w:szCs w:val="24"/>
        </w:rPr>
        <w:t xml:space="preserve"> կանոնակարգվեն</w:t>
      </w:r>
      <w:r w:rsidR="008D6259">
        <w:rPr>
          <w:rFonts w:ascii="Sylfaen" w:hAnsi="Sylfaen" w:cs="Sylfaen"/>
          <w:sz w:val="24"/>
          <w:szCs w:val="24"/>
        </w:rPr>
        <w:t xml:space="preserve"> արտոնագրերի տրամադրման, ֆոնդային բորսաների, սեփականության իրավունքի, վեճերի լուծման և մի շարք այլ ոլորտների</w:t>
      </w:r>
      <w:r w:rsidR="000C6DF3">
        <w:rPr>
          <w:rFonts w:ascii="Sylfaen" w:hAnsi="Sylfaen" w:cs="Sylfaen"/>
          <w:sz w:val="24"/>
          <w:szCs w:val="24"/>
        </w:rPr>
        <w:t xml:space="preserve"> գործունեությունը: Այս և բազմաթիվ այլ ոլորտներ եթե ոչ ուղղակի, ապա անուղղակի կերպով ազդում են ներդրումային ակտիվության ու արդյունավետության վրա:</w:t>
      </w:r>
    </w:p>
    <w:p w:rsidR="00407632" w:rsidRPr="00D33B0C" w:rsidRDefault="00407632" w:rsidP="004E26E3">
      <w:pPr>
        <w:pStyle w:val="ListParagraph"/>
        <w:tabs>
          <w:tab w:val="left" w:pos="426"/>
        </w:tabs>
        <w:spacing w:after="0" w:line="288" w:lineRule="auto"/>
        <w:ind w:left="426" w:firstLine="567"/>
        <w:jc w:val="left"/>
        <w:rPr>
          <w:rFonts w:ascii="Sylfaen" w:hAnsi="Sylfaen" w:cs="Sylfaen"/>
          <w:sz w:val="24"/>
          <w:szCs w:val="24"/>
        </w:rPr>
      </w:pPr>
    </w:p>
    <w:p w:rsidR="00D13DCB" w:rsidRPr="00F30FEB" w:rsidRDefault="004A4160" w:rsidP="004E26E3">
      <w:pPr>
        <w:pStyle w:val="ListParagraph"/>
        <w:tabs>
          <w:tab w:val="left" w:pos="426"/>
        </w:tabs>
        <w:spacing w:after="0" w:line="288" w:lineRule="auto"/>
        <w:ind w:left="426" w:firstLine="567"/>
        <w:jc w:val="left"/>
        <w:rPr>
          <w:rFonts w:ascii="Sylfaen" w:hAnsi="Sylfaen" w:cs="Sylfaen"/>
          <w:i/>
          <w:sz w:val="28"/>
          <w:szCs w:val="28"/>
          <w:lang w:val="hy-AM"/>
        </w:rPr>
      </w:pPr>
      <w:r w:rsidRPr="002161A6">
        <w:rPr>
          <w:rFonts w:ascii="Sylfaen" w:hAnsi="Sylfaen" w:cs="Sylfaen"/>
          <w:b/>
          <w:i/>
          <w:sz w:val="28"/>
          <w:szCs w:val="28"/>
          <w:lang w:val="hy-AM"/>
        </w:rPr>
        <w:t>Հարց</w:t>
      </w:r>
      <w:r w:rsidR="008229E4">
        <w:rPr>
          <w:rFonts w:ascii="Sylfaen" w:hAnsi="Sylfaen" w:cs="Sylfaen"/>
          <w:b/>
          <w:i/>
          <w:sz w:val="28"/>
          <w:szCs w:val="28"/>
        </w:rPr>
        <w:t>4</w:t>
      </w:r>
      <w:r w:rsidRPr="005F064C">
        <w:rPr>
          <w:rFonts w:ascii="Sylfaen" w:hAnsi="Sylfaen" w:cs="Sylfaen"/>
          <w:b/>
          <w:i/>
          <w:sz w:val="28"/>
          <w:szCs w:val="28"/>
          <w:lang w:val="uk-UA"/>
        </w:rPr>
        <w:t xml:space="preserve">. </w:t>
      </w:r>
      <w:r w:rsidRPr="002161A6">
        <w:rPr>
          <w:rFonts w:ascii="Sylfaen" w:hAnsi="Sylfaen" w:cs="Sylfaen"/>
          <w:i/>
          <w:sz w:val="28"/>
          <w:szCs w:val="28"/>
          <w:lang w:val="hy-AM"/>
        </w:rPr>
        <w:t>Ներդրումայիննախագծերըևդրանցգնահատումը</w:t>
      </w:r>
    </w:p>
    <w:p w:rsidR="00D13DCB" w:rsidRPr="00C26F7D" w:rsidRDefault="00D13DCB" w:rsidP="004E26E3">
      <w:pPr>
        <w:pStyle w:val="ListParagraph"/>
        <w:tabs>
          <w:tab w:val="left" w:pos="426"/>
        </w:tabs>
        <w:spacing w:after="0" w:line="288" w:lineRule="auto"/>
        <w:ind w:left="426" w:firstLine="567"/>
        <w:jc w:val="left"/>
        <w:rPr>
          <w:rFonts w:ascii="Sylfaen" w:hAnsi="Sylfaen" w:cs="Sylfaen"/>
          <w:sz w:val="24"/>
          <w:szCs w:val="28"/>
          <w:lang w:val="uk-UA"/>
        </w:rPr>
      </w:pPr>
    </w:p>
    <w:p w:rsidR="000E66D0" w:rsidRPr="000E66D0" w:rsidRDefault="004A4160" w:rsidP="004E26E3">
      <w:pPr>
        <w:pStyle w:val="ListParagraph"/>
        <w:tabs>
          <w:tab w:val="left" w:pos="426"/>
        </w:tabs>
        <w:spacing w:after="0" w:line="288" w:lineRule="auto"/>
        <w:ind w:left="426" w:firstLine="567"/>
        <w:jc w:val="both"/>
        <w:rPr>
          <w:rStyle w:val="3TimesNewRoman13pt"/>
          <w:rFonts w:ascii="Sylfaen" w:eastAsiaTheme="minorHAnsi" w:hAnsi="Sylfaen" w:cstheme="minorBidi"/>
          <w:b w:val="0"/>
          <w:bCs w:val="0"/>
          <w:color w:val="auto"/>
          <w:sz w:val="24"/>
          <w:szCs w:val="24"/>
          <w:shd w:val="clear" w:color="auto" w:fill="auto"/>
          <w:lang w:val="uk-UA" w:eastAsia="en-US" w:bidi="ar-SA"/>
        </w:rPr>
      </w:pPr>
      <w:r w:rsidRPr="004A4160">
        <w:rPr>
          <w:rFonts w:ascii="Sylfaen" w:hAnsi="Sylfaen"/>
          <w:sz w:val="24"/>
          <w:szCs w:val="24"/>
        </w:rPr>
        <w:t>Միջազգայինպրակտիկայումձեռնարկությանզարգացմանպլանըներկայացվումէբիզնեսպլանիտեսքով</w:t>
      </w:r>
      <w:r w:rsidRPr="001D6EAA">
        <w:rPr>
          <w:rFonts w:ascii="Sylfaen" w:hAnsi="Sylfaen"/>
          <w:sz w:val="24"/>
          <w:szCs w:val="24"/>
          <w:lang w:val="uk-UA"/>
        </w:rPr>
        <w:t xml:space="preserve">, </w:t>
      </w:r>
      <w:r w:rsidRPr="004A4160">
        <w:rPr>
          <w:rFonts w:ascii="Sylfaen" w:hAnsi="Sylfaen"/>
          <w:sz w:val="24"/>
          <w:szCs w:val="24"/>
        </w:rPr>
        <w:t>որնիրենիցներկայացնումէձեռնարկությանզարգացմաննախագծիկառուցվածքայիննկարագրությունը</w:t>
      </w:r>
      <w:r w:rsidRPr="001D6EAA">
        <w:rPr>
          <w:rFonts w:ascii="Sylfaen" w:hAnsi="Sylfaen"/>
          <w:sz w:val="24"/>
          <w:szCs w:val="24"/>
          <w:lang w:val="uk-UA"/>
        </w:rPr>
        <w:t xml:space="preserve">: </w:t>
      </w:r>
      <w:r w:rsidRPr="004A4160">
        <w:rPr>
          <w:rFonts w:ascii="Sylfaen" w:hAnsi="Sylfaen"/>
          <w:sz w:val="24"/>
          <w:szCs w:val="24"/>
        </w:rPr>
        <w:t>Եթենախագիծըկապվածէներդրումներինկարագրմանհետ</w:t>
      </w:r>
      <w:r w:rsidRPr="001D6EAA">
        <w:rPr>
          <w:rFonts w:ascii="Sylfaen" w:hAnsi="Sylfaen"/>
          <w:sz w:val="24"/>
          <w:szCs w:val="24"/>
          <w:lang w:val="uk-UA"/>
        </w:rPr>
        <w:t xml:space="preserve">, </w:t>
      </w:r>
      <w:r w:rsidRPr="004A4160">
        <w:rPr>
          <w:rFonts w:ascii="Sylfaen" w:hAnsi="Sylfaen"/>
          <w:sz w:val="24"/>
          <w:szCs w:val="24"/>
        </w:rPr>
        <w:t>ապաայնանվանումեններդրումայիննախագիծ</w:t>
      </w:r>
      <w:r w:rsidR="0091533A">
        <w:rPr>
          <w:rFonts w:ascii="Sylfaen" w:hAnsi="Sylfaen"/>
          <w:sz w:val="24"/>
          <w:szCs w:val="24"/>
          <w:lang w:val="uk-UA"/>
        </w:rPr>
        <w:t xml:space="preserve"> (</w:t>
      </w:r>
      <w:r w:rsidRPr="004A4160">
        <w:rPr>
          <w:rFonts w:ascii="Sylfaen" w:hAnsi="Sylfaen"/>
          <w:sz w:val="24"/>
          <w:szCs w:val="24"/>
        </w:rPr>
        <w:t>ՆՆ</w:t>
      </w:r>
      <w:r w:rsidR="0091533A" w:rsidRPr="00C26F7D">
        <w:rPr>
          <w:rFonts w:ascii="Sylfaen" w:hAnsi="Sylfaen"/>
          <w:sz w:val="24"/>
          <w:szCs w:val="24"/>
          <w:lang w:val="uk-UA"/>
        </w:rPr>
        <w:t>)</w:t>
      </w:r>
      <w:r w:rsidR="000E66D0" w:rsidRPr="000E66D0">
        <w:rPr>
          <w:rFonts w:ascii="Sylfaen" w:hAnsi="Sylfaen"/>
          <w:sz w:val="24"/>
          <w:szCs w:val="24"/>
          <w:lang w:val="uk-UA"/>
        </w:rPr>
        <w:t xml:space="preserve">, </w:t>
      </w:r>
      <w:r w:rsidR="000E66D0">
        <w:rPr>
          <w:rFonts w:ascii="Sylfaen" w:hAnsi="Sylfaen"/>
          <w:sz w:val="24"/>
          <w:szCs w:val="24"/>
        </w:rPr>
        <w:t>որոնքդասակարգվումեն</w:t>
      </w:r>
      <w:r w:rsidR="000E66D0" w:rsidRPr="000E66D0">
        <w:rPr>
          <w:rFonts w:ascii="Sylfaen" w:hAnsi="Sylfaen"/>
          <w:sz w:val="24"/>
          <w:szCs w:val="24"/>
          <w:lang w:val="uk-UA"/>
        </w:rPr>
        <w:t>`</w:t>
      </w:r>
    </w:p>
    <w:p w:rsidR="00D13DCB" w:rsidRPr="00C26F7D" w:rsidRDefault="004A4160" w:rsidP="004E26E3">
      <w:pPr>
        <w:pStyle w:val="ListParagraph"/>
        <w:tabs>
          <w:tab w:val="left" w:pos="426"/>
        </w:tabs>
        <w:spacing w:after="0" w:line="288" w:lineRule="auto"/>
        <w:ind w:left="426" w:firstLine="567"/>
        <w:jc w:val="both"/>
        <w:rPr>
          <w:rFonts w:ascii="Sylfaen" w:hAnsi="Sylfaen"/>
          <w:sz w:val="24"/>
          <w:szCs w:val="24"/>
          <w:lang w:val="uk-UA"/>
        </w:rPr>
      </w:pPr>
      <w:r w:rsidRPr="00E35F42">
        <w:rPr>
          <w:rStyle w:val="3TimesNewRoman13pt"/>
          <w:rFonts w:ascii="Sylfaen" w:eastAsia="Arial" w:hAnsi="Sylfaen"/>
          <w:b w:val="0"/>
          <w:i/>
          <w:color w:val="auto"/>
          <w:sz w:val="24"/>
          <w:szCs w:val="24"/>
        </w:rPr>
        <w:t>Ռազմավարականի</w:t>
      </w:r>
      <w:r w:rsidR="002A0D55" w:rsidRPr="002A0D55">
        <w:rPr>
          <w:rStyle w:val="3TimesNewRoman13pt"/>
          <w:rFonts w:ascii="Sylfaen" w:eastAsia="Arial" w:hAnsi="Sylfaen"/>
          <w:b w:val="0"/>
          <w:color w:val="auto"/>
          <w:sz w:val="24"/>
          <w:szCs w:val="24"/>
          <w:lang w:val="uk-UA"/>
        </w:rPr>
        <w:t>-</w:t>
      </w:r>
      <w:r w:rsidR="002A0D55">
        <w:rPr>
          <w:rStyle w:val="3TimesNewRoman13pt"/>
          <w:rFonts w:ascii="Sylfaen" w:eastAsia="Arial" w:hAnsi="Sylfaen"/>
          <w:b w:val="0"/>
          <w:color w:val="auto"/>
          <w:sz w:val="24"/>
          <w:szCs w:val="24"/>
          <w:lang w:val="en-US"/>
        </w:rPr>
        <w:t>որ</w:t>
      </w:r>
      <w:r w:rsidRPr="00E35F42">
        <w:rPr>
          <w:rFonts w:ascii="Sylfaen" w:hAnsi="Sylfaen"/>
          <w:sz w:val="24"/>
          <w:szCs w:val="24"/>
          <w:lang w:val="hy-AM"/>
        </w:rPr>
        <w:t>ում սովորաբար ներառվում են սեփականության ձևի փոփոխություն</w:t>
      </w:r>
      <w:r w:rsidRPr="004A4160">
        <w:rPr>
          <w:rFonts w:ascii="Sylfaen" w:hAnsi="Sylfaen"/>
          <w:sz w:val="24"/>
          <w:szCs w:val="24"/>
          <w:lang w:val="hy-AM"/>
        </w:rPr>
        <w:t xml:space="preserve">ենթադրող նախագծերը կամ տնտեսական գործունեության բնույթի արմատական փոփոխությունը` նոր արտադրանքի արտադրություն, ավտոմատացում և այլն: </w:t>
      </w:r>
    </w:p>
    <w:p w:rsidR="00E35F42" w:rsidRPr="00E35F42" w:rsidRDefault="004A4160" w:rsidP="004E26E3">
      <w:pPr>
        <w:pStyle w:val="ListParagraph"/>
        <w:tabs>
          <w:tab w:val="left" w:pos="426"/>
        </w:tabs>
        <w:spacing w:after="0" w:line="288" w:lineRule="auto"/>
        <w:ind w:left="426" w:firstLine="567"/>
        <w:jc w:val="both"/>
        <w:rPr>
          <w:rFonts w:ascii="Sylfaen" w:hAnsi="Sylfaen"/>
          <w:sz w:val="24"/>
          <w:szCs w:val="24"/>
          <w:lang w:val="uk-UA"/>
        </w:rPr>
      </w:pPr>
      <w:r w:rsidRPr="00E35F42">
        <w:rPr>
          <w:rFonts w:ascii="Sylfaen" w:hAnsi="Sylfaen"/>
          <w:i/>
          <w:sz w:val="24"/>
          <w:szCs w:val="24"/>
          <w:lang w:val="hy-AM"/>
        </w:rPr>
        <w:t xml:space="preserve">Մարտավարական </w:t>
      </w:r>
      <w:r w:rsidRPr="004A4160">
        <w:rPr>
          <w:rFonts w:ascii="Sylfaen" w:hAnsi="Sylfaen"/>
          <w:sz w:val="24"/>
          <w:szCs w:val="24"/>
          <w:lang w:val="hy-AM"/>
        </w:rPr>
        <w:t>նախագծերը սովորաբար կապված են թողարկվող արտադրանքի ծավալների փոփոխության, ապրանքների որակի բարձրացման, սարքավորումների արդիականացման հետ:</w:t>
      </w:r>
    </w:p>
    <w:p w:rsidR="004A4160" w:rsidRPr="004A4160" w:rsidRDefault="004A4160" w:rsidP="004E26E3">
      <w:pPr>
        <w:pStyle w:val="ListParagraph"/>
        <w:tabs>
          <w:tab w:val="left" w:pos="426"/>
        </w:tabs>
        <w:spacing w:after="0" w:line="288" w:lineRule="auto"/>
        <w:ind w:left="426" w:firstLine="567"/>
        <w:jc w:val="both"/>
        <w:rPr>
          <w:rFonts w:ascii="Sylfaen" w:hAnsi="Sylfaen"/>
          <w:sz w:val="24"/>
          <w:szCs w:val="24"/>
          <w:lang w:val="hy-AM"/>
        </w:rPr>
      </w:pPr>
      <w:r w:rsidRPr="004A4160">
        <w:rPr>
          <w:rFonts w:ascii="Sylfaen" w:hAnsi="Sylfaen"/>
          <w:sz w:val="24"/>
          <w:szCs w:val="24"/>
          <w:lang w:val="hy-AM"/>
        </w:rPr>
        <w:t>Նախագծային վերլուծության պրակտիկան թույլ է տալիս ընդհանրացնել նախագծերի մշակման փորձը և թվարկել տիպային նախագծերը:</w:t>
      </w:r>
    </w:p>
    <w:p w:rsidR="00135532" w:rsidRPr="00135532" w:rsidRDefault="004A4160" w:rsidP="004E26E3">
      <w:pPr>
        <w:pStyle w:val="30"/>
        <w:numPr>
          <w:ilvl w:val="0"/>
          <w:numId w:val="27"/>
        </w:numPr>
        <w:shd w:val="clear" w:color="auto" w:fill="auto"/>
        <w:tabs>
          <w:tab w:val="left" w:pos="426"/>
        </w:tabs>
        <w:spacing w:line="288" w:lineRule="auto"/>
        <w:ind w:left="426" w:firstLine="567"/>
        <w:contextualSpacing/>
        <w:jc w:val="both"/>
        <w:rPr>
          <w:rFonts w:ascii="Sylfaen" w:hAnsi="Sylfaen"/>
          <w:sz w:val="24"/>
          <w:szCs w:val="24"/>
          <w:lang w:val="hy-AM"/>
        </w:rPr>
      </w:pPr>
      <w:r w:rsidRPr="004A4160">
        <w:rPr>
          <w:rFonts w:ascii="Sylfaen" w:hAnsi="Sylfaen"/>
          <w:sz w:val="24"/>
          <w:szCs w:val="24"/>
          <w:lang w:val="hy-AM"/>
        </w:rPr>
        <w:t>Հնացած կամ մաշված սարքավորման փոխարինումը</w:t>
      </w:r>
      <w:r w:rsidR="00135532" w:rsidRPr="00135532">
        <w:rPr>
          <w:rFonts w:ascii="Sylfaen" w:hAnsi="Sylfaen"/>
          <w:sz w:val="24"/>
          <w:szCs w:val="24"/>
          <w:lang w:val="hy-AM"/>
        </w:rPr>
        <w:t xml:space="preserve">.սա գործող բիզնեսի համար </w:t>
      </w:r>
      <w:r w:rsidRPr="004A4160">
        <w:rPr>
          <w:rFonts w:ascii="Sylfaen" w:hAnsi="Sylfaen"/>
          <w:sz w:val="24"/>
          <w:szCs w:val="24"/>
          <w:lang w:val="hy-AM"/>
        </w:rPr>
        <w:t xml:space="preserve"> բնականոն գործընթաց</w:t>
      </w:r>
      <w:r w:rsidR="00135532" w:rsidRPr="00135532">
        <w:rPr>
          <w:rFonts w:ascii="Sylfaen" w:hAnsi="Sylfaen"/>
          <w:sz w:val="24"/>
          <w:szCs w:val="24"/>
          <w:lang w:val="hy-AM"/>
        </w:rPr>
        <w:t xml:space="preserve"> է</w:t>
      </w:r>
      <w:r w:rsidRPr="004A4160">
        <w:rPr>
          <w:rFonts w:ascii="Sylfaen" w:hAnsi="Sylfaen"/>
          <w:sz w:val="24"/>
          <w:szCs w:val="24"/>
          <w:lang w:val="hy-AM"/>
        </w:rPr>
        <w:t xml:space="preserve">: Նմանօրինակ նախագծերի նպատակը աշխատող, սակայն պակաս արդյունավետ սարքավորման փոխարեն առավել կատարյալի </w:t>
      </w:r>
      <w:r w:rsidR="00135532" w:rsidRPr="00135532">
        <w:rPr>
          <w:rFonts w:ascii="Sylfaen" w:hAnsi="Sylfaen"/>
          <w:sz w:val="24"/>
          <w:szCs w:val="24"/>
          <w:lang w:val="hy-AM"/>
        </w:rPr>
        <w:t>ձեռքբեր</w:t>
      </w:r>
      <w:r w:rsidRPr="004A4160">
        <w:rPr>
          <w:rFonts w:ascii="Sylfaen" w:hAnsi="Sylfaen"/>
          <w:sz w:val="24"/>
          <w:szCs w:val="24"/>
          <w:lang w:val="hy-AM"/>
        </w:rPr>
        <w:t>ումն է: Նախագծերի այս տեսակը ենթադրում է յուրաքանչյուր առանձին տարբերակի շահավետության մանրամասն վերլուծություն, քանի որ տեխնիկապես կատարյալ սարքավորումը կարող է ֆինանսական տեսանկյունից շահավետ չլինել</w:t>
      </w:r>
      <w:r w:rsidR="00135532" w:rsidRPr="00135532">
        <w:rPr>
          <w:rFonts w:ascii="Sylfaen" w:hAnsi="Sylfaen"/>
          <w:sz w:val="24"/>
          <w:szCs w:val="24"/>
          <w:lang w:val="hy-AM"/>
        </w:rPr>
        <w:t>:</w:t>
      </w:r>
    </w:p>
    <w:p w:rsidR="00135532" w:rsidRPr="00135532" w:rsidRDefault="00135532" w:rsidP="004E26E3">
      <w:pPr>
        <w:pStyle w:val="30"/>
        <w:numPr>
          <w:ilvl w:val="0"/>
          <w:numId w:val="27"/>
        </w:numPr>
        <w:shd w:val="clear" w:color="auto" w:fill="auto"/>
        <w:tabs>
          <w:tab w:val="left" w:pos="426"/>
        </w:tabs>
        <w:spacing w:line="288" w:lineRule="auto"/>
        <w:ind w:left="426" w:firstLine="567"/>
        <w:contextualSpacing/>
        <w:jc w:val="both"/>
        <w:rPr>
          <w:rFonts w:ascii="Sylfaen" w:hAnsi="Sylfaen"/>
          <w:sz w:val="24"/>
          <w:szCs w:val="24"/>
          <w:lang w:val="hy-AM"/>
        </w:rPr>
      </w:pPr>
      <w:r w:rsidRPr="00135532">
        <w:rPr>
          <w:rFonts w:ascii="Sylfaen" w:hAnsi="Sylfaen"/>
          <w:sz w:val="24"/>
          <w:szCs w:val="24"/>
          <w:lang w:val="hy-AM"/>
        </w:rPr>
        <w:t xml:space="preserve"> Ապրանքն</w:t>
      </w:r>
      <w:r w:rsidR="004A4160" w:rsidRPr="00135532">
        <w:rPr>
          <w:rFonts w:ascii="Sylfaen" w:hAnsi="Sylfaen"/>
          <w:sz w:val="24"/>
          <w:szCs w:val="24"/>
          <w:lang w:val="hy-AM"/>
        </w:rPr>
        <w:t>ե</w:t>
      </w:r>
      <w:r w:rsidRPr="00135532">
        <w:rPr>
          <w:rFonts w:ascii="Sylfaen" w:hAnsi="Sylfaen"/>
          <w:sz w:val="24"/>
          <w:szCs w:val="24"/>
          <w:lang w:val="hy-AM"/>
        </w:rPr>
        <w:t>րի</w:t>
      </w:r>
      <w:r w:rsidR="004A4160" w:rsidRPr="00135532">
        <w:rPr>
          <w:rFonts w:ascii="Sylfaen" w:hAnsi="Sylfaen"/>
          <w:sz w:val="24"/>
          <w:szCs w:val="24"/>
          <w:lang w:val="hy-AM"/>
        </w:rPr>
        <w:t xml:space="preserve"> թողարկման ավելացումը և/կամ ծառայությունների շուկայի ընդլայնումը</w:t>
      </w:r>
      <w:r w:rsidRPr="00135532">
        <w:rPr>
          <w:rFonts w:ascii="Sylfaen" w:hAnsi="Sylfaen"/>
          <w:sz w:val="24"/>
          <w:szCs w:val="24"/>
          <w:lang w:val="hy-AM"/>
        </w:rPr>
        <w:t xml:space="preserve">. </w:t>
      </w:r>
      <w:r w:rsidR="007515E9" w:rsidRPr="007515E9">
        <w:rPr>
          <w:rFonts w:ascii="Sylfaen" w:hAnsi="Sylfaen"/>
          <w:sz w:val="24"/>
          <w:szCs w:val="24"/>
          <w:lang w:val="hy-AM"/>
        </w:rPr>
        <w:t>ն</w:t>
      </w:r>
      <w:r w:rsidR="004A4160" w:rsidRPr="00135532">
        <w:rPr>
          <w:rFonts w:ascii="Sylfaen" w:hAnsi="Sylfaen"/>
          <w:sz w:val="24"/>
          <w:szCs w:val="24"/>
          <w:lang w:val="hy-AM"/>
        </w:rPr>
        <w:t>ախագծերի այ</w:t>
      </w:r>
      <w:r w:rsidRPr="00135532">
        <w:rPr>
          <w:rFonts w:ascii="Sylfaen" w:hAnsi="Sylfaen"/>
          <w:sz w:val="24"/>
          <w:szCs w:val="24"/>
          <w:lang w:val="hy-AM"/>
        </w:rPr>
        <w:t>ս</w:t>
      </w:r>
      <w:r w:rsidR="004A4160" w:rsidRPr="00135532">
        <w:rPr>
          <w:rFonts w:ascii="Sylfaen" w:hAnsi="Sylfaen"/>
          <w:sz w:val="24"/>
          <w:szCs w:val="24"/>
          <w:lang w:val="hy-AM"/>
        </w:rPr>
        <w:t xml:space="preserve"> տիպը պահանջում է շատ պատասխանատու որոշում:</w:t>
      </w:r>
    </w:p>
    <w:p w:rsidR="004A4160" w:rsidRPr="00135532" w:rsidRDefault="00135532" w:rsidP="004E26E3">
      <w:pPr>
        <w:pStyle w:val="30"/>
        <w:numPr>
          <w:ilvl w:val="0"/>
          <w:numId w:val="27"/>
        </w:numPr>
        <w:shd w:val="clear" w:color="auto" w:fill="auto"/>
        <w:tabs>
          <w:tab w:val="left" w:pos="426"/>
        </w:tabs>
        <w:spacing w:line="288" w:lineRule="auto"/>
        <w:ind w:left="426" w:firstLine="567"/>
        <w:contextualSpacing/>
        <w:jc w:val="both"/>
        <w:rPr>
          <w:rFonts w:ascii="Sylfaen" w:hAnsi="Sylfaen"/>
          <w:sz w:val="24"/>
          <w:szCs w:val="24"/>
          <w:lang w:val="hy-AM"/>
        </w:rPr>
      </w:pPr>
      <w:r w:rsidRPr="00135532">
        <w:rPr>
          <w:rFonts w:ascii="Sylfaen" w:hAnsi="Sylfaen"/>
          <w:sz w:val="24"/>
          <w:szCs w:val="24"/>
          <w:lang w:val="hy-AM"/>
        </w:rPr>
        <w:t xml:space="preserve"> Ն</w:t>
      </w:r>
      <w:r w:rsidR="004A4160" w:rsidRPr="00135532">
        <w:rPr>
          <w:rFonts w:ascii="Sylfaen" w:hAnsi="Sylfaen"/>
          <w:sz w:val="24"/>
          <w:szCs w:val="24"/>
          <w:lang w:val="hy-AM"/>
        </w:rPr>
        <w:t>ախագծի առևտրային իրագործելիությունը</w:t>
      </w:r>
      <w:r w:rsidRPr="00135532">
        <w:rPr>
          <w:rFonts w:ascii="Sylfaen" w:hAnsi="Sylfaen"/>
          <w:sz w:val="24"/>
          <w:szCs w:val="24"/>
          <w:lang w:val="hy-AM"/>
        </w:rPr>
        <w:t xml:space="preserve"> և </w:t>
      </w:r>
      <w:r w:rsidR="004A4160" w:rsidRPr="00135532">
        <w:rPr>
          <w:rFonts w:ascii="Sylfaen" w:hAnsi="Sylfaen"/>
          <w:sz w:val="24"/>
          <w:szCs w:val="24"/>
          <w:lang w:val="hy-AM"/>
        </w:rPr>
        <w:t>ֆինանսական արղյունավետությունը</w:t>
      </w:r>
      <w:r w:rsidRPr="00135532">
        <w:rPr>
          <w:rFonts w:ascii="Sylfaen" w:hAnsi="Sylfaen"/>
          <w:sz w:val="24"/>
          <w:szCs w:val="24"/>
          <w:lang w:val="hy-AM"/>
        </w:rPr>
        <w:t>`պարզել</w:t>
      </w:r>
      <w:r w:rsidR="004A4160" w:rsidRPr="00135532">
        <w:rPr>
          <w:rFonts w:ascii="Sylfaen" w:hAnsi="Sylfaen"/>
          <w:sz w:val="24"/>
          <w:szCs w:val="24"/>
          <w:lang w:val="hy-AM"/>
        </w:rPr>
        <w:t xml:space="preserve"> արդյոք իրացման ծավալի աճը կբերի շահույթի համապատասխան ավելացման, ծառայության </w:t>
      </w:r>
      <w:r w:rsidR="00445F41">
        <w:rPr>
          <w:rFonts w:ascii="Sylfaen" w:hAnsi="Sylfaen"/>
          <w:sz w:val="24"/>
          <w:szCs w:val="24"/>
          <w:lang w:val="hy-AM"/>
        </w:rPr>
        <w:t>ընդ</w:t>
      </w:r>
      <w:r w:rsidR="00445F41" w:rsidRPr="00445F41">
        <w:rPr>
          <w:rFonts w:ascii="Sylfaen" w:hAnsi="Sylfaen"/>
          <w:sz w:val="24"/>
          <w:szCs w:val="24"/>
          <w:lang w:val="hy-AM"/>
        </w:rPr>
        <w:t>լ</w:t>
      </w:r>
      <w:r w:rsidR="00445F41">
        <w:rPr>
          <w:rFonts w:ascii="Sylfaen" w:hAnsi="Sylfaen"/>
          <w:sz w:val="24"/>
          <w:szCs w:val="24"/>
          <w:lang w:val="hy-AM"/>
        </w:rPr>
        <w:t>այ</w:t>
      </w:r>
      <w:r w:rsidR="00445F41" w:rsidRPr="00445F41">
        <w:rPr>
          <w:rFonts w:ascii="Sylfaen" w:hAnsi="Sylfaen"/>
          <w:sz w:val="24"/>
          <w:szCs w:val="24"/>
          <w:lang w:val="hy-AM"/>
        </w:rPr>
        <w:t>ն</w:t>
      </w:r>
      <w:r w:rsidR="004A4160" w:rsidRPr="00135532">
        <w:rPr>
          <w:rFonts w:ascii="Sylfaen" w:hAnsi="Sylfaen"/>
          <w:sz w:val="24"/>
          <w:szCs w:val="24"/>
          <w:lang w:val="hy-AM"/>
        </w:rPr>
        <w:t xml:space="preserve">ում նոր արտադրատեսակների հաշվին: Նախագծերի այս տիպը հանդիսանում է նոր ռազմավարական որոշումների </w:t>
      </w:r>
      <w:r w:rsidRPr="00135532">
        <w:rPr>
          <w:rFonts w:ascii="Sylfaen" w:hAnsi="Sylfaen"/>
          <w:sz w:val="24"/>
          <w:szCs w:val="24"/>
          <w:lang w:val="hy-AM"/>
        </w:rPr>
        <w:t>ար</w:t>
      </w:r>
      <w:r w:rsidR="004A4160" w:rsidRPr="00135532">
        <w:rPr>
          <w:rFonts w:ascii="Sylfaen" w:hAnsi="Sylfaen"/>
          <w:sz w:val="24"/>
          <w:szCs w:val="24"/>
          <w:lang w:val="hy-AM"/>
        </w:rPr>
        <w:t xml:space="preserve">դյունք և </w:t>
      </w:r>
      <w:r w:rsidRPr="00135532">
        <w:rPr>
          <w:rFonts w:ascii="Sylfaen" w:hAnsi="Sylfaen"/>
          <w:sz w:val="24"/>
          <w:szCs w:val="24"/>
          <w:lang w:val="hy-AM"/>
        </w:rPr>
        <w:t>կար</w:t>
      </w:r>
      <w:r w:rsidR="004A4160" w:rsidRPr="00135532">
        <w:rPr>
          <w:rFonts w:ascii="Sylfaen" w:hAnsi="Sylfaen"/>
          <w:sz w:val="24"/>
          <w:szCs w:val="24"/>
          <w:lang w:val="hy-AM"/>
        </w:rPr>
        <w:t xml:space="preserve">ող է </w:t>
      </w:r>
      <w:r w:rsidRPr="00135532">
        <w:rPr>
          <w:rFonts w:ascii="Sylfaen" w:hAnsi="Sylfaen"/>
          <w:sz w:val="24"/>
          <w:szCs w:val="24"/>
          <w:lang w:val="hy-AM"/>
        </w:rPr>
        <w:t>բ</w:t>
      </w:r>
      <w:r w:rsidR="004A4160" w:rsidRPr="00135532">
        <w:rPr>
          <w:rFonts w:ascii="Sylfaen" w:hAnsi="Sylfaen"/>
          <w:sz w:val="24"/>
          <w:szCs w:val="24"/>
          <w:lang w:val="hy-AM"/>
        </w:rPr>
        <w:t xml:space="preserve">երել բիզնեսի էության փոփոխության, բնապահպանական </w:t>
      </w:r>
      <w:r w:rsidR="004A4160" w:rsidRPr="00135532">
        <w:rPr>
          <w:rFonts w:ascii="Sylfaen" w:hAnsi="Sylfaen"/>
          <w:sz w:val="24"/>
          <w:szCs w:val="24"/>
          <w:lang w:val="hy-AM"/>
        </w:rPr>
        <w:lastRenderedPageBreak/>
        <w:t xml:space="preserve">տեսանկյունից խնդրահարույց </w:t>
      </w:r>
      <w:r w:rsidR="007515E9" w:rsidRPr="007515E9">
        <w:rPr>
          <w:rFonts w:ascii="Sylfaen" w:hAnsi="Sylfaen"/>
          <w:sz w:val="24"/>
          <w:szCs w:val="24"/>
          <w:lang w:val="hy-AM"/>
        </w:rPr>
        <w:t>ն</w:t>
      </w:r>
      <w:r w:rsidR="004A4160" w:rsidRPr="00135532">
        <w:rPr>
          <w:rFonts w:ascii="Sylfaen" w:hAnsi="Sylfaen"/>
          <w:sz w:val="24"/>
          <w:szCs w:val="24"/>
          <w:lang w:val="hy-AM"/>
        </w:rPr>
        <w:t>ախագծե</w:t>
      </w:r>
      <w:r w:rsidRPr="00135532">
        <w:rPr>
          <w:rFonts w:ascii="Sylfaen" w:hAnsi="Sylfaen"/>
          <w:sz w:val="24"/>
          <w:szCs w:val="24"/>
          <w:lang w:val="hy-AM"/>
        </w:rPr>
        <w:t>ր</w:t>
      </w:r>
      <w:r w:rsidR="004A4160" w:rsidRPr="00135532">
        <w:rPr>
          <w:rFonts w:ascii="Sylfaen" w:hAnsi="Sylfaen"/>
          <w:sz w:val="24"/>
          <w:szCs w:val="24"/>
          <w:lang w:val="hy-AM"/>
        </w:rPr>
        <w:t>:</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4A4160">
        <w:rPr>
          <w:rFonts w:ascii="Sylfaen" w:hAnsi="Sylfaen"/>
          <w:sz w:val="24"/>
          <w:szCs w:val="24"/>
          <w:lang w:val="hy-AM"/>
        </w:rPr>
        <w:t>Ներդրումային նախագծման ընթացքում բնության վերլուծությունը անհրաժեշտ տարր է հանդիսանում: Բնապահպանական բաղադրիչ ունեցող նախագծերը իրենց բնույթով միշտ կապված են շրջակա միջավայրի աղտոտման հետ, այդ պատճառով վերլուծության այս մասը միշտ քննադատական է</w:t>
      </w:r>
      <w:r w:rsidR="0009663E" w:rsidRPr="0009663E">
        <w:rPr>
          <w:rFonts w:ascii="Sylfaen" w:hAnsi="Sylfaen"/>
          <w:sz w:val="24"/>
          <w:szCs w:val="24"/>
          <w:lang w:val="hy-AM"/>
        </w:rPr>
        <w:t xml:space="preserve">: </w:t>
      </w:r>
      <w:r w:rsidRPr="004A4160">
        <w:rPr>
          <w:rFonts w:ascii="Sylfaen" w:hAnsi="Sylfaen"/>
          <w:sz w:val="24"/>
          <w:szCs w:val="24"/>
          <w:lang w:val="hy-AM"/>
        </w:rPr>
        <w:t xml:space="preserve">Նախքան ՆՆ ընտրությունը </w:t>
      </w:r>
      <w:r w:rsidR="00135532">
        <w:rPr>
          <w:rFonts w:ascii="Sylfaen" w:hAnsi="Sylfaen"/>
          <w:sz w:val="24"/>
          <w:szCs w:val="24"/>
          <w:lang w:val="hy-AM"/>
        </w:rPr>
        <w:t>ա</w:t>
      </w:r>
      <w:r w:rsidR="00135532" w:rsidRPr="00135532">
        <w:rPr>
          <w:rFonts w:ascii="Sylfaen" w:hAnsi="Sylfaen"/>
          <w:sz w:val="24"/>
          <w:szCs w:val="24"/>
          <w:lang w:val="hy-AM"/>
        </w:rPr>
        <w:t>նհր</w:t>
      </w:r>
      <w:r w:rsidRPr="004A4160">
        <w:rPr>
          <w:rFonts w:ascii="Sylfaen" w:hAnsi="Sylfaen"/>
          <w:sz w:val="24"/>
          <w:szCs w:val="24"/>
          <w:lang w:val="hy-AM"/>
        </w:rPr>
        <w:t>աժեշտ է իրականացնել շուկայի մանրակրկիտ հետազոտություն, որիարդյունքում խնդիր է դրվում</w:t>
      </w:r>
      <w:r w:rsidR="00445F41" w:rsidRPr="00445F41">
        <w:rPr>
          <w:rFonts w:ascii="Sylfaen" w:hAnsi="Sylfaen"/>
          <w:sz w:val="24"/>
          <w:szCs w:val="24"/>
          <w:lang w:val="hy-AM"/>
        </w:rPr>
        <w:t>`</w:t>
      </w:r>
      <w:r w:rsidRPr="004A4160">
        <w:rPr>
          <w:rFonts w:ascii="Sylfaen" w:hAnsi="Sylfaen"/>
          <w:sz w:val="24"/>
          <w:szCs w:val="24"/>
          <w:lang w:val="hy-AM"/>
        </w:rPr>
        <w:t xml:space="preserve"> պարզել ընկերության տվյալ ար</w:t>
      </w:r>
      <w:r w:rsidR="00135532">
        <w:rPr>
          <w:rFonts w:ascii="Sylfaen" w:hAnsi="Sylfaen"/>
          <w:sz w:val="24"/>
          <w:szCs w:val="24"/>
          <w:lang w:val="hy-AM"/>
        </w:rPr>
        <w:t>տադրա</w:t>
      </w:r>
      <w:r w:rsidR="00135532" w:rsidRPr="00135532">
        <w:rPr>
          <w:rFonts w:ascii="Sylfaen" w:hAnsi="Sylfaen"/>
          <w:sz w:val="24"/>
          <w:szCs w:val="24"/>
          <w:lang w:val="hy-AM"/>
        </w:rPr>
        <w:t>նք</w:t>
      </w:r>
      <w:r w:rsidRPr="004A4160">
        <w:rPr>
          <w:rFonts w:ascii="Sylfaen" w:hAnsi="Sylfaen"/>
          <w:sz w:val="24"/>
          <w:szCs w:val="24"/>
          <w:lang w:val="hy-AM"/>
        </w:rPr>
        <w:t xml:space="preserve">ի նկատմամբ առկա պահանջարկը, վճարվող առավելագույն գինը, գնորդների կողմից ապրանքի </w:t>
      </w:r>
      <w:r w:rsidR="00135532" w:rsidRPr="00135532">
        <w:rPr>
          <w:rFonts w:ascii="Sylfaen" w:hAnsi="Sylfaen"/>
          <w:sz w:val="24"/>
          <w:szCs w:val="24"/>
          <w:lang w:val="hy-AM"/>
        </w:rPr>
        <w:t>որ</w:t>
      </w:r>
      <w:r w:rsidR="00135532">
        <w:rPr>
          <w:rFonts w:ascii="Sylfaen" w:hAnsi="Sylfaen"/>
          <w:sz w:val="24"/>
          <w:szCs w:val="24"/>
          <w:lang w:val="hy-AM"/>
        </w:rPr>
        <w:t>ա</w:t>
      </w:r>
      <w:r w:rsidRPr="004A4160">
        <w:rPr>
          <w:rFonts w:ascii="Sylfaen" w:hAnsi="Sylfaen"/>
          <w:sz w:val="24"/>
          <w:szCs w:val="24"/>
          <w:lang w:val="hy-AM"/>
        </w:rPr>
        <w:t>կական հատկանիշների նկատմամբ ներկայացվող պահանջները, մրցակցային միջավայրը և այլն:</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4A4160">
        <w:rPr>
          <w:rFonts w:ascii="Sylfaen" w:hAnsi="Sylfaen"/>
          <w:sz w:val="24"/>
          <w:szCs w:val="24"/>
          <w:lang w:val="hy-AM"/>
        </w:rPr>
        <w:t xml:space="preserve">Իրականացվում է </w:t>
      </w:r>
      <w:r w:rsidRPr="004A4160">
        <w:rPr>
          <w:rFonts w:ascii="Sylfaen" w:hAnsi="Sylfaen"/>
          <w:sz w:val="24"/>
          <w:szCs w:val="24"/>
          <w:lang w:val="hy-AM" w:bidi="en-US"/>
        </w:rPr>
        <w:t xml:space="preserve">SWOT </w:t>
      </w:r>
      <w:r w:rsidRPr="004A4160">
        <w:rPr>
          <w:rFonts w:ascii="Sylfaen" w:hAnsi="Sylfaen"/>
          <w:sz w:val="24"/>
          <w:szCs w:val="24"/>
          <w:lang w:val="hy-AM"/>
        </w:rPr>
        <w:t xml:space="preserve">վերլուծություն, որը հնարավորություն է ընձեռում մշակել մարքեթինգայիև այնպիսի ռազմավարություն, </w:t>
      </w:r>
      <w:r w:rsidR="00135532">
        <w:rPr>
          <w:rFonts w:ascii="Sylfaen" w:hAnsi="Sylfaen"/>
          <w:sz w:val="24"/>
          <w:szCs w:val="24"/>
          <w:lang w:val="hy-AM"/>
        </w:rPr>
        <w:t>որ</w:t>
      </w:r>
      <w:r w:rsidRPr="004A4160">
        <w:rPr>
          <w:rFonts w:ascii="Sylfaen" w:hAnsi="Sylfaen"/>
          <w:sz w:val="24"/>
          <w:szCs w:val="24"/>
          <w:lang w:val="hy-AM"/>
        </w:rPr>
        <w:t xml:space="preserve"> կխթանի ընկերության ուժեղ կողմերը, կվերագնի կամ կփոխհատուցի թույլ կողմերի ազդեցությունը, կօգտագործի հնարավությունները և կպաշտպա</w:t>
      </w:r>
      <w:r w:rsidR="007515E9" w:rsidRPr="007515E9">
        <w:rPr>
          <w:rFonts w:ascii="Sylfaen" w:hAnsi="Sylfaen"/>
          <w:sz w:val="24"/>
          <w:szCs w:val="24"/>
          <w:lang w:val="hy-AM"/>
        </w:rPr>
        <w:t>ն</w:t>
      </w:r>
      <w:r w:rsidRPr="004A4160">
        <w:rPr>
          <w:rFonts w:ascii="Sylfaen" w:hAnsi="Sylfaen"/>
          <w:sz w:val="24"/>
          <w:szCs w:val="24"/>
          <w:lang w:val="hy-AM"/>
        </w:rPr>
        <w:t>ի սպառնալիքներից:</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4A4160">
        <w:rPr>
          <w:rFonts w:ascii="Sylfaen" w:hAnsi="Sylfaen"/>
          <w:sz w:val="24"/>
          <w:szCs w:val="24"/>
          <w:lang w:val="hy-AM"/>
        </w:rPr>
        <w:t xml:space="preserve">Շուկայի հետազոտությանը հաջորդում է նախագծերի մշակման փուլը, որի ընթացքում անհրաժեշտ է հաշվի առնել տարածաշրջանի ընդհանուր բնութագիր, հնարավոր մրցակիցների </w:t>
      </w:r>
      <w:r w:rsidR="00135532">
        <w:rPr>
          <w:rFonts w:ascii="Sylfaen" w:hAnsi="Sylfaen"/>
          <w:sz w:val="24"/>
          <w:szCs w:val="24"/>
          <w:lang w:val="hy-AM"/>
        </w:rPr>
        <w:t>նե</w:t>
      </w:r>
      <w:r w:rsidR="00135532" w:rsidRPr="00135532">
        <w:rPr>
          <w:rFonts w:ascii="Sylfaen" w:hAnsi="Sylfaen"/>
          <w:sz w:val="24"/>
          <w:szCs w:val="24"/>
          <w:lang w:val="hy-AM"/>
        </w:rPr>
        <w:t>րու</w:t>
      </w:r>
      <w:r w:rsidRPr="004A4160">
        <w:rPr>
          <w:rFonts w:ascii="Sylfaen" w:hAnsi="Sylfaen"/>
          <w:sz w:val="24"/>
          <w:szCs w:val="24"/>
          <w:lang w:val="hy-AM"/>
        </w:rPr>
        <w:t>ժի գնահատումը, հնարավոր հաճախորդ</w:t>
      </w:r>
      <w:r w:rsidR="00560000" w:rsidRPr="00560000">
        <w:rPr>
          <w:rFonts w:ascii="Sylfaen" w:hAnsi="Sylfaen"/>
          <w:sz w:val="24"/>
          <w:szCs w:val="24"/>
          <w:lang w:val="hy-AM"/>
        </w:rPr>
        <w:t>ների</w:t>
      </w:r>
      <w:r w:rsidRPr="004A4160">
        <w:rPr>
          <w:rFonts w:ascii="Sylfaen" w:hAnsi="Sylfaen"/>
          <w:sz w:val="24"/>
          <w:szCs w:val="24"/>
          <w:lang w:val="hy-AM"/>
        </w:rPr>
        <w:t xml:space="preserve"> բազայի գնահատումը, ծրագրավորվող ներդրումների ծավալը, ծ</w:t>
      </w:r>
      <w:r w:rsidR="00560000">
        <w:rPr>
          <w:rFonts w:ascii="Sylfaen" w:hAnsi="Sylfaen"/>
          <w:sz w:val="24"/>
          <w:szCs w:val="24"/>
          <w:lang w:val="hy-AM"/>
        </w:rPr>
        <w:t>ախսածածկ</w:t>
      </w:r>
      <w:r w:rsidR="00560000" w:rsidRPr="00560000">
        <w:rPr>
          <w:rFonts w:ascii="Sylfaen" w:hAnsi="Sylfaen"/>
          <w:sz w:val="24"/>
          <w:szCs w:val="24"/>
          <w:lang w:val="hy-AM"/>
        </w:rPr>
        <w:t>մ</w:t>
      </w:r>
      <w:r w:rsidRPr="004A4160">
        <w:rPr>
          <w:rFonts w:ascii="Sylfaen" w:hAnsi="Sylfaen"/>
          <w:sz w:val="24"/>
          <w:szCs w:val="24"/>
          <w:lang w:val="hy-AM"/>
        </w:rPr>
        <w:t>ան ժամկետների հաշվարկը և այլն: Արդյունքում իրականացվում է ՆՆ արդյունավետության գնահատման ցուցանիշների հաշվարկ, որոնց վերջնական նպատակը ներդրումների զուտ արդյունքի որոշումն է: Արդյունքը համեմատելով բանկային ավանդների դիմաց վճարվող տոկոսի հետ</w:t>
      </w:r>
      <w:r w:rsidR="00560000" w:rsidRPr="00560000">
        <w:rPr>
          <w:rFonts w:ascii="Sylfaen" w:hAnsi="Sylfaen"/>
          <w:sz w:val="24"/>
          <w:szCs w:val="24"/>
          <w:lang w:val="hy-AM"/>
        </w:rPr>
        <w:t xml:space="preserve">` </w:t>
      </w:r>
      <w:r w:rsidRPr="004A4160">
        <w:rPr>
          <w:rFonts w:ascii="Sylfaen" w:hAnsi="Sylfaen"/>
          <w:sz w:val="24"/>
          <w:szCs w:val="24"/>
          <w:lang w:val="hy-AM"/>
        </w:rPr>
        <w:t>ընկերությունները կարող են որոշել դիտարկվող նախագծի վերջնական արդյունավետությունն ու իրականացնել ընտրություն:</w:t>
      </w:r>
    </w:p>
    <w:p w:rsidR="004A4160" w:rsidRPr="00D13DCB"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4A4160">
        <w:rPr>
          <w:rFonts w:ascii="Sylfaen" w:hAnsi="Sylfaen"/>
          <w:sz w:val="24"/>
          <w:szCs w:val="24"/>
          <w:lang w:val="hy-AM"/>
        </w:rPr>
        <w:t>Ներդրումային նախագծերը դասակարգվում են ըստ հետևյալ հայտանիշների</w:t>
      </w:r>
      <w:r w:rsidR="00D13DCB" w:rsidRPr="00D13DCB">
        <w:rPr>
          <w:rFonts w:ascii="Sylfaen" w:hAnsi="Sylfaen"/>
          <w:sz w:val="24"/>
          <w:szCs w:val="24"/>
          <w:lang w:val="hy-AM"/>
        </w:rPr>
        <w:t>`</w:t>
      </w:r>
    </w:p>
    <w:p w:rsidR="004A4160" w:rsidRPr="00D13DCB" w:rsidRDefault="004A4160" w:rsidP="004E26E3">
      <w:pPr>
        <w:pStyle w:val="30"/>
        <w:numPr>
          <w:ilvl w:val="0"/>
          <w:numId w:val="52"/>
        </w:numPr>
        <w:shd w:val="clear" w:color="auto" w:fill="auto"/>
        <w:tabs>
          <w:tab w:val="left" w:pos="-1985"/>
          <w:tab w:val="left" w:pos="426"/>
        </w:tabs>
        <w:spacing w:line="288" w:lineRule="auto"/>
        <w:ind w:left="426" w:firstLine="567"/>
        <w:contextualSpacing/>
        <w:jc w:val="both"/>
        <w:rPr>
          <w:rFonts w:ascii="Sylfaen" w:hAnsi="Sylfaen"/>
          <w:sz w:val="24"/>
          <w:szCs w:val="24"/>
          <w:lang w:val="hy-AM"/>
        </w:rPr>
      </w:pPr>
      <w:r w:rsidRPr="00D13DCB">
        <w:rPr>
          <w:rFonts w:ascii="Sylfaen" w:hAnsi="Sylfaen"/>
          <w:sz w:val="24"/>
          <w:szCs w:val="24"/>
          <w:lang w:val="hy-AM"/>
        </w:rPr>
        <w:t>Նախատեսվածներդրումներ, որիդեպքում</w:t>
      </w:r>
      <w:r w:rsidR="00AB6132" w:rsidRPr="00D13DCB">
        <w:rPr>
          <w:rFonts w:ascii="Sylfaen" w:hAnsi="Sylfaen"/>
          <w:sz w:val="24"/>
          <w:szCs w:val="24"/>
          <w:lang w:val="hy-AM"/>
        </w:rPr>
        <w:t xml:space="preserve"> տրվում </w:t>
      </w:r>
      <w:r w:rsidRPr="00D13DCB">
        <w:rPr>
          <w:rFonts w:ascii="Sylfaen" w:hAnsi="Sylfaen"/>
          <w:sz w:val="24"/>
          <w:szCs w:val="24"/>
          <w:lang w:val="hy-AM"/>
        </w:rPr>
        <w:t>ենկոնկրետ հարցերիլուծումներ</w:t>
      </w:r>
      <w:r w:rsidR="00560000" w:rsidRPr="00D13DCB">
        <w:rPr>
          <w:rFonts w:ascii="Sylfaen" w:hAnsi="Sylfaen"/>
          <w:sz w:val="24"/>
          <w:szCs w:val="24"/>
          <w:lang w:val="hy-AM"/>
        </w:rPr>
        <w:t>.</w:t>
      </w:r>
    </w:p>
    <w:p w:rsidR="004A4160" w:rsidRPr="00C26F7D" w:rsidRDefault="004A4160" w:rsidP="004E26E3">
      <w:pPr>
        <w:pStyle w:val="160"/>
        <w:numPr>
          <w:ilvl w:val="0"/>
          <w:numId w:val="53"/>
        </w:numPr>
        <w:shd w:val="clear" w:color="auto" w:fill="auto"/>
        <w:tabs>
          <w:tab w:val="left" w:pos="426"/>
        </w:tabs>
        <w:spacing w:line="288" w:lineRule="auto"/>
        <w:ind w:left="426" w:firstLine="567"/>
        <w:contextualSpacing/>
        <w:jc w:val="both"/>
        <w:rPr>
          <w:rFonts w:ascii="Sylfaen" w:hAnsi="Sylfaen"/>
          <w:i w:val="0"/>
          <w:sz w:val="24"/>
          <w:szCs w:val="24"/>
          <w:lang w:val="hy-AM"/>
        </w:rPr>
      </w:pPr>
      <w:r w:rsidRPr="00C26F7D">
        <w:rPr>
          <w:rFonts w:ascii="Sylfaen" w:hAnsi="Sylfaen"/>
          <w:i w:val="0"/>
          <w:sz w:val="24"/>
          <w:szCs w:val="24"/>
          <w:lang w:val="hy-AM"/>
        </w:rPr>
        <w:t>Արտադրությանարդյունավետությանբարձրացմաններդրումներ</w:t>
      </w:r>
      <w:r w:rsidR="00560000" w:rsidRPr="00C26F7D">
        <w:rPr>
          <w:rFonts w:ascii="Sylfaen" w:hAnsi="Sylfaen"/>
          <w:i w:val="0"/>
          <w:sz w:val="24"/>
          <w:szCs w:val="24"/>
          <w:lang w:val="hy-AM"/>
        </w:rPr>
        <w:t xml:space="preserve">` </w:t>
      </w:r>
      <w:r w:rsidRPr="00560000">
        <w:rPr>
          <w:rStyle w:val="1612pt"/>
          <w:rFonts w:ascii="Sylfaen" w:hAnsi="Sylfaen"/>
          <w:color w:val="auto"/>
        </w:rPr>
        <w:t>եկամուտների ավելացում, ծախսերի կրճատում</w:t>
      </w:r>
    </w:p>
    <w:p w:rsidR="004A4160" w:rsidRPr="004A4160" w:rsidRDefault="004A4160" w:rsidP="004E26E3">
      <w:pPr>
        <w:pStyle w:val="30"/>
        <w:numPr>
          <w:ilvl w:val="0"/>
          <w:numId w:val="53"/>
        </w:numPr>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Գործողարտադրություններիընդլայնում</w:t>
      </w:r>
    </w:p>
    <w:p w:rsidR="004A4160" w:rsidRPr="004A4160" w:rsidRDefault="00560000" w:rsidP="004E26E3">
      <w:pPr>
        <w:pStyle w:val="30"/>
        <w:numPr>
          <w:ilvl w:val="0"/>
          <w:numId w:val="53"/>
        </w:numPr>
        <w:shd w:val="clear" w:color="auto" w:fill="auto"/>
        <w:tabs>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Ն</w:t>
      </w:r>
      <w:r w:rsidR="004A4160" w:rsidRPr="004A4160">
        <w:rPr>
          <w:rFonts w:ascii="Sylfaen" w:hAnsi="Sylfaen"/>
          <w:sz w:val="24"/>
          <w:szCs w:val="24"/>
        </w:rPr>
        <w:t>որբիզնեսոլորտներիյուրացում</w:t>
      </w:r>
    </w:p>
    <w:p w:rsidR="004A4160" w:rsidRPr="004A4160" w:rsidRDefault="00560000" w:rsidP="004E26E3">
      <w:pPr>
        <w:pStyle w:val="30"/>
        <w:numPr>
          <w:ilvl w:val="0"/>
          <w:numId w:val="53"/>
        </w:numPr>
        <w:shd w:val="clear" w:color="auto" w:fill="auto"/>
        <w:tabs>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Ի</w:t>
      </w:r>
      <w:r w:rsidR="004A4160" w:rsidRPr="004A4160">
        <w:rPr>
          <w:rFonts w:ascii="Sylfaen" w:hAnsi="Sylfaen"/>
          <w:sz w:val="24"/>
          <w:szCs w:val="24"/>
        </w:rPr>
        <w:t>րացմաննորշուկաներդուրս</w:t>
      </w:r>
      <w:r w:rsidR="00AB6132">
        <w:rPr>
          <w:rFonts w:ascii="Sylfaen" w:hAnsi="Sylfaen"/>
          <w:sz w:val="24"/>
          <w:szCs w:val="24"/>
          <w:lang w:val="en-US"/>
        </w:rPr>
        <w:t xml:space="preserve"> գ</w:t>
      </w:r>
      <w:r w:rsidR="004A4160" w:rsidRPr="004A4160">
        <w:rPr>
          <w:rFonts w:ascii="Sylfaen" w:hAnsi="Sylfaen"/>
          <w:sz w:val="24"/>
          <w:szCs w:val="24"/>
        </w:rPr>
        <w:t>ալը</w:t>
      </w:r>
    </w:p>
    <w:p w:rsidR="004A4160" w:rsidRPr="004A4160" w:rsidRDefault="00560000" w:rsidP="004E26E3">
      <w:pPr>
        <w:pStyle w:val="30"/>
        <w:numPr>
          <w:ilvl w:val="0"/>
          <w:numId w:val="53"/>
        </w:numPr>
        <w:shd w:val="clear" w:color="auto" w:fill="auto"/>
        <w:tabs>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Ն</w:t>
      </w:r>
      <w:r w:rsidR="004A4160" w:rsidRPr="004A4160">
        <w:rPr>
          <w:rFonts w:ascii="Sylfaen" w:hAnsi="Sylfaen"/>
          <w:sz w:val="24"/>
          <w:szCs w:val="24"/>
        </w:rPr>
        <w:t>որտեխնոլոգիաներիմշակումևներդրում</w:t>
      </w:r>
    </w:p>
    <w:p w:rsidR="004A4160" w:rsidRPr="00AB6132" w:rsidRDefault="00560000" w:rsidP="004E26E3">
      <w:pPr>
        <w:pStyle w:val="30"/>
        <w:numPr>
          <w:ilvl w:val="0"/>
          <w:numId w:val="53"/>
        </w:numPr>
        <w:shd w:val="clear" w:color="auto" w:fill="auto"/>
        <w:tabs>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Օ</w:t>
      </w:r>
      <w:r w:rsidR="004A4160" w:rsidRPr="004A4160">
        <w:rPr>
          <w:rFonts w:ascii="Sylfaen" w:hAnsi="Sylfaen"/>
          <w:sz w:val="24"/>
          <w:szCs w:val="24"/>
        </w:rPr>
        <w:t>րենքիպահանջներիփոփոխությանդեպքումանհրաժեշտներդրումներ</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lang w:val="en-US"/>
        </w:rPr>
        <w:t xml:space="preserve">2. </w:t>
      </w:r>
      <w:r w:rsidRPr="004A4160">
        <w:rPr>
          <w:rFonts w:ascii="Sylfaen" w:hAnsi="Sylfaen"/>
          <w:sz w:val="24"/>
          <w:szCs w:val="24"/>
        </w:rPr>
        <w:t>Պահանջվողներդրումներիմեծություն</w:t>
      </w:r>
    </w:p>
    <w:p w:rsidR="004A4160" w:rsidRPr="004A4160" w:rsidRDefault="00AB6132" w:rsidP="004E26E3">
      <w:pPr>
        <w:pStyle w:val="30"/>
        <w:numPr>
          <w:ilvl w:val="0"/>
          <w:numId w:val="54"/>
        </w:numPr>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Խ</w:t>
      </w:r>
      <w:r w:rsidR="004A4160" w:rsidRPr="004A4160">
        <w:rPr>
          <w:rFonts w:ascii="Sylfaen" w:hAnsi="Sylfaen"/>
          <w:sz w:val="24"/>
          <w:szCs w:val="24"/>
        </w:rPr>
        <w:t>ոշորնախագծեր</w:t>
      </w:r>
    </w:p>
    <w:p w:rsidR="004A4160" w:rsidRPr="004A4160" w:rsidRDefault="004A4160" w:rsidP="004E26E3">
      <w:pPr>
        <w:pStyle w:val="30"/>
        <w:numPr>
          <w:ilvl w:val="0"/>
          <w:numId w:val="54"/>
        </w:numPr>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ավանդական</w:t>
      </w:r>
    </w:p>
    <w:p w:rsidR="004A4160" w:rsidRPr="00AB6132" w:rsidRDefault="004A4160" w:rsidP="004E26E3">
      <w:pPr>
        <w:pStyle w:val="30"/>
        <w:numPr>
          <w:ilvl w:val="0"/>
          <w:numId w:val="54"/>
        </w:numPr>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lang w:val="en-US"/>
        </w:rPr>
        <w:t>փոքր</w:t>
      </w:r>
    </w:p>
    <w:p w:rsidR="00560000" w:rsidRPr="00AB6132" w:rsidRDefault="004A4160" w:rsidP="004E26E3">
      <w:pPr>
        <w:pStyle w:val="30"/>
        <w:numPr>
          <w:ilvl w:val="0"/>
          <w:numId w:val="50"/>
        </w:numPr>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Սպասվող</w:t>
      </w:r>
      <w:r w:rsidR="00445F41">
        <w:rPr>
          <w:rFonts w:ascii="Sylfaen" w:hAnsi="Sylfaen"/>
          <w:sz w:val="24"/>
          <w:szCs w:val="24"/>
        </w:rPr>
        <w:t>է</w:t>
      </w:r>
      <w:r w:rsidRPr="004A4160">
        <w:rPr>
          <w:rFonts w:ascii="Sylfaen" w:hAnsi="Sylfaen"/>
          <w:sz w:val="24"/>
          <w:szCs w:val="24"/>
        </w:rPr>
        <w:t>ֆեկտիտիպ</w:t>
      </w:r>
      <w:r w:rsidR="00AB6132">
        <w:rPr>
          <w:rFonts w:ascii="Sylfaen" w:hAnsi="Sylfaen"/>
          <w:sz w:val="24"/>
          <w:szCs w:val="24"/>
          <w:lang w:val="en-US"/>
        </w:rPr>
        <w:t xml:space="preserve"> - </w:t>
      </w:r>
      <w:r w:rsidR="00445F41">
        <w:rPr>
          <w:rFonts w:ascii="Sylfaen" w:hAnsi="Sylfaen"/>
          <w:sz w:val="24"/>
          <w:szCs w:val="24"/>
        </w:rPr>
        <w:t>էֆ</w:t>
      </w:r>
      <w:r w:rsidRPr="00AB6132">
        <w:rPr>
          <w:rFonts w:ascii="Sylfaen" w:hAnsi="Sylfaen"/>
          <w:sz w:val="24"/>
          <w:szCs w:val="24"/>
        </w:rPr>
        <w:t>եկտըկարողէլինելնաևբացասական</w:t>
      </w:r>
      <w:r w:rsidRPr="00AB6132">
        <w:rPr>
          <w:rFonts w:ascii="Sylfaen" w:hAnsi="Sylfaen"/>
          <w:sz w:val="24"/>
          <w:szCs w:val="24"/>
          <w:lang w:val="en-US"/>
        </w:rPr>
        <w:t xml:space="preserve">, </w:t>
      </w:r>
      <w:r w:rsidRPr="00AB6132">
        <w:rPr>
          <w:rFonts w:ascii="Sylfaen" w:hAnsi="Sylfaen"/>
          <w:sz w:val="24"/>
          <w:szCs w:val="24"/>
        </w:rPr>
        <w:t>սակայնածանցյալօգուտներունենա</w:t>
      </w:r>
      <w:r w:rsidRPr="00AB6132">
        <w:rPr>
          <w:rFonts w:ascii="Sylfaen" w:hAnsi="Sylfaen"/>
          <w:sz w:val="24"/>
          <w:szCs w:val="24"/>
          <w:lang w:val="en-US"/>
        </w:rPr>
        <w:t xml:space="preserve">, </w:t>
      </w:r>
      <w:r w:rsidRPr="00AB6132">
        <w:rPr>
          <w:rFonts w:ascii="Sylfaen" w:hAnsi="Sylfaen"/>
          <w:sz w:val="24"/>
          <w:szCs w:val="24"/>
        </w:rPr>
        <w:t>օրինակսոցիալականէֆեկտ</w:t>
      </w:r>
      <w:r w:rsidR="00560000" w:rsidRPr="00AB6132">
        <w:rPr>
          <w:rFonts w:ascii="Sylfaen" w:hAnsi="Sylfaen"/>
          <w:sz w:val="24"/>
          <w:szCs w:val="24"/>
          <w:lang w:val="en-US"/>
        </w:rPr>
        <w:t>, ա</w:t>
      </w:r>
      <w:r w:rsidRPr="00AB6132">
        <w:rPr>
          <w:rFonts w:ascii="Sylfaen" w:hAnsi="Sylfaen"/>
          <w:sz w:val="24"/>
          <w:szCs w:val="24"/>
        </w:rPr>
        <w:t>րտադրությանծավալներիավելացում</w:t>
      </w:r>
      <w:r w:rsidRPr="00AB6132">
        <w:rPr>
          <w:rFonts w:ascii="Sylfaen" w:hAnsi="Sylfaen"/>
          <w:sz w:val="24"/>
          <w:szCs w:val="24"/>
          <w:lang w:val="en-US"/>
        </w:rPr>
        <w:t xml:space="preserve">, </w:t>
      </w:r>
      <w:r w:rsidRPr="00AB6132">
        <w:rPr>
          <w:rFonts w:ascii="Sylfaen" w:hAnsi="Sylfaen"/>
          <w:sz w:val="24"/>
          <w:szCs w:val="24"/>
        </w:rPr>
        <w:t>ծախսերիկրճատում</w:t>
      </w:r>
      <w:r w:rsidRPr="00AB6132">
        <w:rPr>
          <w:rFonts w:ascii="Sylfaen" w:hAnsi="Sylfaen"/>
          <w:sz w:val="24"/>
          <w:szCs w:val="24"/>
          <w:lang w:val="en-US"/>
        </w:rPr>
        <w:t xml:space="preserve">, </w:t>
      </w:r>
      <w:r w:rsidRPr="00AB6132">
        <w:rPr>
          <w:rFonts w:ascii="Sylfaen" w:hAnsi="Sylfaen"/>
          <w:sz w:val="24"/>
          <w:szCs w:val="24"/>
        </w:rPr>
        <w:t>ռիսկինվազեցում</w:t>
      </w:r>
      <w:r w:rsidRPr="00AB6132">
        <w:rPr>
          <w:rFonts w:ascii="Sylfaen" w:hAnsi="Sylfaen"/>
          <w:sz w:val="24"/>
          <w:szCs w:val="24"/>
          <w:lang w:val="en-US"/>
        </w:rPr>
        <w:t xml:space="preserve">, </w:t>
      </w:r>
      <w:r w:rsidRPr="00AB6132">
        <w:rPr>
          <w:rFonts w:ascii="Sylfaen" w:hAnsi="Sylfaen"/>
          <w:sz w:val="24"/>
          <w:szCs w:val="24"/>
        </w:rPr>
        <w:lastRenderedPageBreak/>
        <w:t>նորգիտելիքներիձեռքբերում</w:t>
      </w:r>
      <w:r w:rsidRPr="00AB6132">
        <w:rPr>
          <w:rFonts w:ascii="Sylfaen" w:hAnsi="Sylfaen"/>
          <w:sz w:val="24"/>
          <w:szCs w:val="24"/>
          <w:lang w:val="en-US"/>
        </w:rPr>
        <w:t xml:space="preserve">, </w:t>
      </w:r>
      <w:r w:rsidRPr="00AB6132">
        <w:rPr>
          <w:rFonts w:ascii="Sylfaen" w:hAnsi="Sylfaen"/>
          <w:sz w:val="24"/>
          <w:szCs w:val="24"/>
        </w:rPr>
        <w:t>տնտեսաքաղաքական</w:t>
      </w:r>
      <w:r w:rsidRPr="00AB6132">
        <w:rPr>
          <w:rFonts w:ascii="Sylfaen" w:hAnsi="Sylfaen"/>
          <w:sz w:val="24"/>
          <w:szCs w:val="24"/>
          <w:lang w:val="en-US"/>
        </w:rPr>
        <w:t xml:space="preserve">, </w:t>
      </w:r>
      <w:r w:rsidRPr="00AB6132">
        <w:rPr>
          <w:rFonts w:ascii="Sylfaen" w:hAnsi="Sylfaen"/>
          <w:sz w:val="24"/>
          <w:szCs w:val="24"/>
        </w:rPr>
        <w:t>ևայլն</w:t>
      </w:r>
      <w:r w:rsidRPr="00AB6132">
        <w:rPr>
          <w:rFonts w:ascii="Sylfaen" w:hAnsi="Sylfaen"/>
          <w:sz w:val="24"/>
          <w:szCs w:val="24"/>
          <w:lang w:val="en-US"/>
        </w:rPr>
        <w:t>:</w:t>
      </w:r>
    </w:p>
    <w:p w:rsidR="004A4160" w:rsidRPr="004A4160" w:rsidRDefault="00F73D13" w:rsidP="004E26E3">
      <w:pPr>
        <w:pStyle w:val="30"/>
        <w:numPr>
          <w:ilvl w:val="0"/>
          <w:numId w:val="50"/>
        </w:numPr>
        <w:shd w:val="clear" w:color="auto" w:fill="auto"/>
        <w:tabs>
          <w:tab w:val="left" w:pos="426"/>
        </w:tabs>
        <w:spacing w:line="288" w:lineRule="auto"/>
        <w:ind w:left="426" w:firstLine="567"/>
        <w:contextualSpacing/>
        <w:jc w:val="both"/>
        <w:rPr>
          <w:rFonts w:ascii="Sylfaen" w:hAnsi="Sylfaen"/>
          <w:sz w:val="24"/>
          <w:szCs w:val="24"/>
        </w:rPr>
      </w:pPr>
      <w:r>
        <w:rPr>
          <w:rFonts w:ascii="Sylfaen" w:hAnsi="Sylfaen"/>
          <w:sz w:val="24"/>
          <w:szCs w:val="24"/>
          <w:lang w:val="en-US"/>
        </w:rPr>
        <w:t>Հ</w:t>
      </w:r>
      <w:r w:rsidR="004A4160" w:rsidRPr="004A4160">
        <w:rPr>
          <w:rFonts w:ascii="Sylfaen" w:hAnsi="Sylfaen"/>
          <w:sz w:val="24"/>
          <w:szCs w:val="24"/>
        </w:rPr>
        <w:t>արաբերությունների տիպ</w:t>
      </w:r>
    </w:p>
    <w:p w:rsidR="004A4160" w:rsidRPr="004A4160" w:rsidRDefault="004A4160" w:rsidP="004E26E3">
      <w:pPr>
        <w:pStyle w:val="30"/>
        <w:numPr>
          <w:ilvl w:val="0"/>
          <w:numId w:val="55"/>
        </w:numPr>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Անկախ</w:t>
      </w:r>
      <w:r w:rsidR="00445F41">
        <w:rPr>
          <w:rFonts w:ascii="Sylfaen" w:hAnsi="Sylfaen"/>
          <w:sz w:val="24"/>
          <w:szCs w:val="24"/>
        </w:rPr>
        <w:t>-</w:t>
      </w:r>
      <w:r w:rsidRPr="004A4160">
        <w:rPr>
          <w:rFonts w:ascii="Sylfaen" w:hAnsi="Sylfaen"/>
          <w:sz w:val="24"/>
          <w:szCs w:val="24"/>
        </w:rPr>
        <w:t xml:space="preserve">Եթե ծրագրերից մեկի ընդունումը կամ մերժումը կապված չէ մյուս </w:t>
      </w:r>
      <w:r w:rsidR="00445F41">
        <w:rPr>
          <w:rFonts w:ascii="Sylfaen" w:hAnsi="Sylfaen"/>
          <w:sz w:val="24"/>
          <w:szCs w:val="24"/>
        </w:rPr>
        <w:t>ծ</w:t>
      </w:r>
      <w:r w:rsidR="00445F41">
        <w:rPr>
          <w:rFonts w:ascii="Sylfaen" w:hAnsi="Sylfaen"/>
          <w:sz w:val="24"/>
          <w:szCs w:val="24"/>
          <w:lang w:val="en-US"/>
        </w:rPr>
        <w:t>րա</w:t>
      </w:r>
      <w:r w:rsidRPr="004A4160">
        <w:rPr>
          <w:rFonts w:ascii="Sylfaen" w:hAnsi="Sylfaen"/>
          <w:sz w:val="24"/>
          <w:szCs w:val="24"/>
        </w:rPr>
        <w:t>գրերի հետ</w:t>
      </w:r>
      <w:r w:rsidR="00445F41" w:rsidRPr="00445F41">
        <w:rPr>
          <w:rFonts w:ascii="Sylfaen" w:hAnsi="Sylfaen"/>
          <w:sz w:val="24"/>
          <w:szCs w:val="24"/>
        </w:rPr>
        <w:t>:</w:t>
      </w:r>
    </w:p>
    <w:p w:rsidR="004A4160" w:rsidRPr="004A4160" w:rsidRDefault="004A4160" w:rsidP="004E26E3">
      <w:pPr>
        <w:pStyle w:val="30"/>
        <w:numPr>
          <w:ilvl w:val="0"/>
          <w:numId w:val="55"/>
        </w:numPr>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Ալտերնատիվ կամ չեզոքացնող - եթե մեկի ընդունումը ենթադրում է մյուսների ավտոմատ մերժում</w:t>
      </w:r>
      <w:r w:rsidR="00445F41" w:rsidRPr="00445F41">
        <w:rPr>
          <w:rFonts w:ascii="Sylfaen" w:hAnsi="Sylfaen"/>
          <w:sz w:val="24"/>
          <w:szCs w:val="24"/>
        </w:rPr>
        <w:t>:</w:t>
      </w:r>
    </w:p>
    <w:p w:rsidR="004A4160" w:rsidRPr="004A4160" w:rsidRDefault="004A4160" w:rsidP="004E26E3">
      <w:pPr>
        <w:pStyle w:val="30"/>
        <w:numPr>
          <w:ilvl w:val="0"/>
          <w:numId w:val="55"/>
        </w:numPr>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 xml:space="preserve"> Կոմպլիմե</w:t>
      </w:r>
      <w:r w:rsidR="00F73D13">
        <w:rPr>
          <w:rFonts w:ascii="Sylfaen" w:hAnsi="Sylfaen"/>
          <w:sz w:val="24"/>
          <w:szCs w:val="24"/>
          <w:lang w:val="en-US"/>
        </w:rPr>
        <w:t>ն</w:t>
      </w:r>
      <w:r w:rsidRPr="004A4160">
        <w:rPr>
          <w:rFonts w:ascii="Sylfaen" w:hAnsi="Sylfaen"/>
          <w:sz w:val="24"/>
          <w:szCs w:val="24"/>
        </w:rPr>
        <w:t>տար - եթե մեկ ծրագրի ընդունումը նպաստում է մեկ այլ կամ մի քանի այլ ծրագրերի գծով եկամուտների ավելացման</w:t>
      </w:r>
      <w:r w:rsidR="00445F41" w:rsidRPr="00445F41">
        <w:rPr>
          <w:rFonts w:ascii="Sylfaen" w:hAnsi="Sylfaen"/>
          <w:sz w:val="24"/>
          <w:szCs w:val="24"/>
        </w:rPr>
        <w:t>:</w:t>
      </w:r>
    </w:p>
    <w:p w:rsidR="004A4160" w:rsidRPr="004A4160" w:rsidRDefault="004A4160" w:rsidP="004E26E3">
      <w:pPr>
        <w:pStyle w:val="30"/>
        <w:numPr>
          <w:ilvl w:val="0"/>
          <w:numId w:val="55"/>
        </w:numPr>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Փոխարինում</w:t>
      </w:r>
      <w:r w:rsidR="00F73D13" w:rsidRPr="00F73D13">
        <w:rPr>
          <w:rFonts w:ascii="Sylfaen" w:hAnsi="Sylfaen"/>
          <w:sz w:val="24"/>
          <w:szCs w:val="24"/>
        </w:rPr>
        <w:t xml:space="preserve"> - </w:t>
      </w:r>
      <w:r w:rsidRPr="004A4160">
        <w:rPr>
          <w:rFonts w:ascii="Sylfaen" w:hAnsi="Sylfaen"/>
          <w:sz w:val="24"/>
          <w:szCs w:val="24"/>
        </w:rPr>
        <w:t xml:space="preserve">երբ մեկ ծրագրի ընդունումը փոքր-ինչ նվազեցնում է մյուս </w:t>
      </w:r>
      <w:r w:rsidR="00445F41">
        <w:rPr>
          <w:rFonts w:ascii="Sylfaen" w:hAnsi="Sylfaen"/>
          <w:sz w:val="24"/>
          <w:szCs w:val="24"/>
        </w:rPr>
        <w:t>նա</w:t>
      </w:r>
      <w:r w:rsidR="00445F41">
        <w:rPr>
          <w:rFonts w:ascii="Sylfaen" w:hAnsi="Sylfaen"/>
          <w:sz w:val="24"/>
          <w:szCs w:val="24"/>
          <w:lang w:val="en-US"/>
        </w:rPr>
        <w:t>խ</w:t>
      </w:r>
      <w:r w:rsidRPr="004A4160">
        <w:rPr>
          <w:rFonts w:ascii="Sylfaen" w:hAnsi="Sylfaen"/>
          <w:sz w:val="24"/>
          <w:szCs w:val="24"/>
        </w:rPr>
        <w:t>ագծերով ակնկալվող եկ</w:t>
      </w:r>
      <w:r w:rsidR="00445F41">
        <w:rPr>
          <w:rFonts w:ascii="Sylfaen" w:hAnsi="Sylfaen"/>
          <w:sz w:val="24"/>
          <w:szCs w:val="24"/>
          <w:lang w:val="en-US"/>
        </w:rPr>
        <w:t>ամ</w:t>
      </w:r>
      <w:r w:rsidRPr="004A4160">
        <w:rPr>
          <w:rFonts w:ascii="Sylfaen" w:hAnsi="Sylfaen"/>
          <w:sz w:val="24"/>
          <w:szCs w:val="24"/>
        </w:rPr>
        <w:t>ուտները</w:t>
      </w:r>
      <w:r w:rsidR="00445F41" w:rsidRPr="00445F41">
        <w:rPr>
          <w:rFonts w:ascii="Sylfaen" w:hAnsi="Sylfaen"/>
          <w:sz w:val="24"/>
          <w:szCs w:val="24"/>
        </w:rPr>
        <w:t>:</w:t>
      </w:r>
    </w:p>
    <w:p w:rsidR="004A4160" w:rsidRPr="004A4160" w:rsidRDefault="004A4160" w:rsidP="004E26E3">
      <w:pPr>
        <w:pStyle w:val="30"/>
        <w:numPr>
          <w:ilvl w:val="0"/>
          <w:numId w:val="50"/>
        </w:numPr>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Դրամական հոսքերի տիպ</w:t>
      </w:r>
    </w:p>
    <w:p w:rsidR="004A4160" w:rsidRPr="004A4160" w:rsidRDefault="004A4160" w:rsidP="004E26E3">
      <w:pPr>
        <w:pStyle w:val="30"/>
        <w:numPr>
          <w:ilvl w:val="0"/>
          <w:numId w:val="56"/>
        </w:numPr>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 xml:space="preserve">Օրդինարային -երբ հոսքերը կազմված </w:t>
      </w:r>
      <w:r w:rsidR="00F73D13">
        <w:rPr>
          <w:rFonts w:ascii="Sylfaen" w:hAnsi="Sylfaen"/>
          <w:sz w:val="24"/>
          <w:szCs w:val="24"/>
          <w:lang w:val="en-US"/>
        </w:rPr>
        <w:t>են</w:t>
      </w:r>
      <w:r w:rsidRPr="004A4160">
        <w:rPr>
          <w:rFonts w:ascii="Sylfaen" w:hAnsi="Sylfaen"/>
          <w:sz w:val="24"/>
          <w:szCs w:val="24"/>
        </w:rPr>
        <w:t xml:space="preserve"> սկզբնական ներդրումից</w:t>
      </w:r>
      <w:r w:rsidR="00F73D13" w:rsidRPr="00F73D13">
        <w:rPr>
          <w:rFonts w:ascii="Sylfaen" w:hAnsi="Sylfaen"/>
          <w:sz w:val="24"/>
          <w:szCs w:val="24"/>
        </w:rPr>
        <w:t>,</w:t>
      </w:r>
      <w:r w:rsidRPr="004A4160">
        <w:rPr>
          <w:rFonts w:ascii="Sylfaen" w:hAnsi="Sylfaen"/>
          <w:sz w:val="24"/>
          <w:szCs w:val="24"/>
        </w:rPr>
        <w:t xml:space="preserve"> այն արվել է միանգամյա կամ կոնկրետ պարբերականությամբ և դրամական հոսքեր</w:t>
      </w:r>
      <w:r w:rsidR="00F73D13">
        <w:rPr>
          <w:rFonts w:ascii="Sylfaen" w:hAnsi="Sylfaen"/>
          <w:sz w:val="24"/>
          <w:szCs w:val="24"/>
          <w:lang w:val="en-US"/>
        </w:rPr>
        <w:t>ը</w:t>
      </w:r>
      <w:r w:rsidRPr="004A4160">
        <w:rPr>
          <w:rFonts w:ascii="Sylfaen" w:hAnsi="Sylfaen"/>
          <w:sz w:val="24"/>
          <w:szCs w:val="24"/>
        </w:rPr>
        <w:t xml:space="preserve"> ներդրվ</w:t>
      </w:r>
      <w:r w:rsidR="00F73D13">
        <w:rPr>
          <w:rFonts w:ascii="Sylfaen" w:hAnsi="Sylfaen"/>
          <w:sz w:val="24"/>
          <w:szCs w:val="24"/>
          <w:lang w:val="en-US"/>
        </w:rPr>
        <w:t>ած</w:t>
      </w:r>
      <w:r w:rsidRPr="004A4160">
        <w:rPr>
          <w:rFonts w:ascii="Sylfaen" w:hAnsi="Sylfaen"/>
          <w:sz w:val="24"/>
          <w:szCs w:val="24"/>
        </w:rPr>
        <w:t xml:space="preserve"> են:</w:t>
      </w:r>
    </w:p>
    <w:p w:rsidR="004A4160" w:rsidRPr="004A4160" w:rsidRDefault="00A6348E" w:rsidP="004E26E3">
      <w:pPr>
        <w:pStyle w:val="30"/>
        <w:numPr>
          <w:ilvl w:val="0"/>
          <w:numId w:val="56"/>
        </w:numPr>
        <w:shd w:val="clear" w:color="auto" w:fill="auto"/>
        <w:tabs>
          <w:tab w:val="left" w:pos="426"/>
        </w:tabs>
        <w:spacing w:line="288" w:lineRule="auto"/>
        <w:ind w:left="426" w:firstLine="567"/>
        <w:contextualSpacing/>
        <w:jc w:val="both"/>
        <w:rPr>
          <w:rFonts w:ascii="Sylfaen" w:hAnsi="Sylfaen"/>
          <w:sz w:val="24"/>
          <w:szCs w:val="24"/>
        </w:rPr>
      </w:pPr>
      <w:r>
        <w:rPr>
          <w:rFonts w:ascii="Sylfaen" w:hAnsi="Sylfaen"/>
          <w:sz w:val="24"/>
          <w:szCs w:val="24"/>
        </w:rPr>
        <w:t>Ո</w:t>
      </w:r>
      <w:r>
        <w:rPr>
          <w:rFonts w:ascii="Sylfaen" w:hAnsi="Sylfaen"/>
          <w:sz w:val="24"/>
          <w:szCs w:val="24"/>
          <w:lang w:val="en-US"/>
        </w:rPr>
        <w:t>չ</w:t>
      </w:r>
      <w:r w:rsidR="00F73D13">
        <w:rPr>
          <w:rFonts w:ascii="Sylfaen" w:hAnsi="Sylfaen"/>
          <w:sz w:val="24"/>
          <w:szCs w:val="24"/>
          <w:lang w:val="en-US"/>
        </w:rPr>
        <w:t>օ</w:t>
      </w:r>
      <w:r w:rsidR="004A4160" w:rsidRPr="004A4160">
        <w:rPr>
          <w:rFonts w:ascii="Sylfaen" w:hAnsi="Sylfaen"/>
          <w:sz w:val="24"/>
          <w:szCs w:val="24"/>
        </w:rPr>
        <w:t>րդինարային - եթե հոսքերն ու արտահոսքերը հաջորդում են իրար ցանկացած պարբերականությամբ</w:t>
      </w:r>
      <w:r w:rsidR="00F73D13" w:rsidRPr="00F73D13">
        <w:rPr>
          <w:rFonts w:ascii="Sylfaen" w:hAnsi="Sylfaen"/>
          <w:sz w:val="24"/>
          <w:szCs w:val="24"/>
        </w:rPr>
        <w:t>:</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 xml:space="preserve">6. </w:t>
      </w:r>
      <w:r w:rsidR="00F73D13">
        <w:rPr>
          <w:rFonts w:ascii="Sylfaen" w:hAnsi="Sylfaen"/>
          <w:sz w:val="24"/>
          <w:szCs w:val="24"/>
          <w:lang w:val="en-US"/>
        </w:rPr>
        <w:t>Հ</w:t>
      </w:r>
      <w:r w:rsidRPr="004A4160">
        <w:rPr>
          <w:rFonts w:ascii="Sylfaen" w:hAnsi="Sylfaen"/>
          <w:sz w:val="24"/>
          <w:szCs w:val="24"/>
        </w:rPr>
        <w:t>արաբերությունը ռիսկին</w:t>
      </w:r>
    </w:p>
    <w:p w:rsidR="00F73D13" w:rsidRPr="00F73D13" w:rsidRDefault="00A6348E" w:rsidP="004E26E3">
      <w:pPr>
        <w:pStyle w:val="30"/>
        <w:numPr>
          <w:ilvl w:val="0"/>
          <w:numId w:val="57"/>
        </w:numPr>
        <w:shd w:val="clear" w:color="auto" w:fill="auto"/>
        <w:tabs>
          <w:tab w:val="left" w:pos="426"/>
        </w:tabs>
        <w:spacing w:line="288" w:lineRule="auto"/>
        <w:ind w:left="426" w:firstLine="567"/>
        <w:contextualSpacing/>
        <w:jc w:val="both"/>
        <w:rPr>
          <w:rFonts w:ascii="Sylfaen" w:hAnsi="Sylfaen"/>
          <w:sz w:val="24"/>
          <w:szCs w:val="24"/>
        </w:rPr>
      </w:pPr>
      <w:r>
        <w:rPr>
          <w:rFonts w:ascii="Sylfaen" w:hAnsi="Sylfaen"/>
          <w:sz w:val="24"/>
          <w:szCs w:val="24"/>
        </w:rPr>
        <w:t>Ռիսկայի</w:t>
      </w:r>
      <w:r>
        <w:rPr>
          <w:rFonts w:ascii="Sylfaen" w:hAnsi="Sylfaen"/>
          <w:sz w:val="24"/>
          <w:szCs w:val="24"/>
          <w:lang w:val="en-US"/>
        </w:rPr>
        <w:t>ն</w:t>
      </w:r>
    </w:p>
    <w:p w:rsidR="004A4160" w:rsidRPr="004A4160" w:rsidRDefault="004A4160" w:rsidP="004E26E3">
      <w:pPr>
        <w:pStyle w:val="30"/>
        <w:numPr>
          <w:ilvl w:val="0"/>
          <w:numId w:val="57"/>
        </w:numPr>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ոչ ռիսկային</w:t>
      </w:r>
      <w:r w:rsidR="00F73D13">
        <w:rPr>
          <w:rFonts w:ascii="Sylfaen" w:hAnsi="Sylfaen"/>
          <w:sz w:val="24"/>
          <w:szCs w:val="24"/>
          <w:lang w:val="en-US"/>
        </w:rPr>
        <w:t>:</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Ներդրումային նախագծերը կազմվում և զարգանում են մի քանի փուլերով:</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 xml:space="preserve">Աոաջին փուլում իրականացվում է ներդրումային հայեցակարգերի </w:t>
      </w:r>
      <w:r w:rsidR="00F73D13">
        <w:rPr>
          <w:rFonts w:ascii="Sylfaen" w:hAnsi="Sylfaen"/>
          <w:sz w:val="24"/>
          <w:szCs w:val="24"/>
          <w:lang w:val="en-US"/>
        </w:rPr>
        <w:t>հա</w:t>
      </w:r>
      <w:r w:rsidRPr="004A4160">
        <w:rPr>
          <w:rFonts w:ascii="Sylfaen" w:hAnsi="Sylfaen"/>
          <w:sz w:val="24"/>
          <w:szCs w:val="24"/>
        </w:rPr>
        <w:t>մա</w:t>
      </w:r>
      <w:r w:rsidR="00F73D13">
        <w:rPr>
          <w:rFonts w:ascii="Sylfaen" w:hAnsi="Sylfaen"/>
          <w:sz w:val="24"/>
          <w:szCs w:val="24"/>
          <w:lang w:val="en-US"/>
        </w:rPr>
        <w:t>կարգ</w:t>
      </w:r>
      <w:r w:rsidRPr="004A4160">
        <w:rPr>
          <w:rFonts w:ascii="Sylfaen" w:hAnsi="Sylfaen"/>
          <w:sz w:val="24"/>
          <w:szCs w:val="24"/>
        </w:rPr>
        <w:t>ում, տրվում է այդ ծրագրի իրականաման հնարավոր տարբերակները, ընտրվում է լավագույն ծրագիրը, մշակվում է ծրագրի իրականացման միջոցառումների փաթեթը:</w:t>
      </w:r>
    </w:p>
    <w:p w:rsidR="004A4160" w:rsidRPr="00F73D13"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 xml:space="preserve">Երկրորդ փուլում իրականացվում է կապիտալ ներդրումներ, բնորոշվում կամ պարզվում է ակտիվների օպտիմալ կաոուցվածքը, կոնկրետացվում է նոր հզորությունների ներդրման </w:t>
      </w:r>
      <w:r w:rsidR="00445F41">
        <w:rPr>
          <w:rFonts w:ascii="Sylfaen" w:hAnsi="Sylfaen"/>
          <w:sz w:val="24"/>
          <w:szCs w:val="24"/>
        </w:rPr>
        <w:t>ժա</w:t>
      </w:r>
      <w:r w:rsidR="00445F41">
        <w:rPr>
          <w:rFonts w:ascii="Sylfaen" w:hAnsi="Sylfaen"/>
          <w:sz w:val="24"/>
          <w:szCs w:val="24"/>
          <w:lang w:val="en-US"/>
        </w:rPr>
        <w:t>մ</w:t>
      </w:r>
      <w:r w:rsidRPr="004A4160">
        <w:rPr>
          <w:rFonts w:ascii="Sylfaen" w:hAnsi="Sylfaen"/>
          <w:sz w:val="24"/>
          <w:szCs w:val="24"/>
        </w:rPr>
        <w:t>անակացույցը</w:t>
      </w:r>
      <w:r w:rsidR="00F73D13">
        <w:rPr>
          <w:rFonts w:ascii="Sylfaen" w:hAnsi="Sylfaen"/>
          <w:sz w:val="24"/>
          <w:szCs w:val="24"/>
        </w:rPr>
        <w:t>,</w:t>
      </w:r>
      <w:r w:rsidRPr="004A4160">
        <w:rPr>
          <w:rFonts w:ascii="Sylfaen" w:hAnsi="Sylfaen"/>
          <w:sz w:val="24"/>
          <w:szCs w:val="24"/>
        </w:rPr>
        <w:t xml:space="preserve">կապեր են ստեղծվում և կնքվում են պայմանագրեր </w:t>
      </w:r>
      <w:r w:rsidR="00F73D13">
        <w:rPr>
          <w:rFonts w:ascii="Sylfaen" w:hAnsi="Sylfaen"/>
          <w:sz w:val="24"/>
          <w:szCs w:val="24"/>
        </w:rPr>
        <w:t>ծրագրի</w:t>
      </w:r>
      <w:r w:rsidRPr="004A4160">
        <w:rPr>
          <w:rFonts w:ascii="Sylfaen" w:hAnsi="Sylfaen"/>
          <w:sz w:val="24"/>
          <w:szCs w:val="24"/>
        </w:rPr>
        <w:t xml:space="preserve"> շրջանակում ընտրված գործընկերների հետ, իրականացվում է կադրերի ընտրություն և ընդունելություն</w:t>
      </w:r>
      <w:r w:rsidR="00F73D13" w:rsidRPr="00F73D13">
        <w:rPr>
          <w:rFonts w:ascii="Sylfaen" w:hAnsi="Sylfaen"/>
          <w:sz w:val="24"/>
          <w:szCs w:val="24"/>
        </w:rPr>
        <w:t>:</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Երրորդ փուլ</w:t>
      </w:r>
      <w:r w:rsidR="00F73D13">
        <w:rPr>
          <w:rFonts w:ascii="Sylfaen" w:hAnsi="Sylfaen"/>
          <w:sz w:val="24"/>
          <w:szCs w:val="24"/>
          <w:lang w:val="en-US"/>
        </w:rPr>
        <w:t>ն</w:t>
      </w:r>
      <w:r w:rsidRPr="004A4160">
        <w:rPr>
          <w:rFonts w:ascii="Sylfaen" w:hAnsi="Sylfaen"/>
          <w:sz w:val="24"/>
          <w:szCs w:val="24"/>
        </w:rPr>
        <w:t xml:space="preserve"> ամենաերկար փուլն է: Իրականացվում է ծրագրի ընթացքի վերաբերյալ մոնիտորինգ, գնահատվում են կատարկած աշխատանքներն ըստ հերթականության և ժամանակի: </w:t>
      </w:r>
      <w:r w:rsidR="00F73D13">
        <w:rPr>
          <w:rFonts w:ascii="Sylfaen" w:hAnsi="Sylfaen"/>
          <w:sz w:val="24"/>
          <w:szCs w:val="24"/>
          <w:lang w:val="en-US"/>
        </w:rPr>
        <w:t>Հ</w:t>
      </w:r>
      <w:r w:rsidRPr="004A4160">
        <w:rPr>
          <w:rFonts w:ascii="Sylfaen" w:hAnsi="Sylfaen"/>
          <w:sz w:val="24"/>
          <w:szCs w:val="24"/>
        </w:rPr>
        <w:t>նարավոր չէ միշտ կանխատեսել ճիշտ, ուստի ճշգրտումներն անխուսափելի են</w:t>
      </w:r>
      <w:r w:rsidR="00F73D13" w:rsidRPr="00F73D13">
        <w:rPr>
          <w:rFonts w:ascii="Sylfaen" w:hAnsi="Sylfaen"/>
          <w:sz w:val="24"/>
          <w:szCs w:val="24"/>
        </w:rPr>
        <w:t>`</w:t>
      </w:r>
      <w:r w:rsidRPr="004A4160">
        <w:rPr>
          <w:rFonts w:ascii="Sylfaen" w:hAnsi="Sylfaen"/>
          <w:sz w:val="24"/>
          <w:szCs w:val="24"/>
        </w:rPr>
        <w:t xml:space="preserve"> թե ժամանակի</w:t>
      </w:r>
      <w:r w:rsidR="00F73D13" w:rsidRPr="00F73D13">
        <w:rPr>
          <w:rFonts w:ascii="Sylfaen" w:hAnsi="Sylfaen"/>
          <w:sz w:val="24"/>
          <w:szCs w:val="24"/>
        </w:rPr>
        <w:t>,</w:t>
      </w:r>
      <w:r w:rsidR="00F73D13">
        <w:rPr>
          <w:rFonts w:ascii="Sylfaen" w:hAnsi="Sylfaen"/>
          <w:sz w:val="24"/>
          <w:szCs w:val="24"/>
          <w:lang w:val="en-US"/>
        </w:rPr>
        <w:t>և</w:t>
      </w:r>
      <w:r w:rsidRPr="004A4160">
        <w:rPr>
          <w:rFonts w:ascii="Sylfaen" w:hAnsi="Sylfaen"/>
          <w:sz w:val="24"/>
          <w:szCs w:val="24"/>
        </w:rPr>
        <w:t xml:space="preserve"> թե ներդրումների ու ծախսերի ստումով:</w:t>
      </w:r>
    </w:p>
    <w:p w:rsidR="00F73D13" w:rsidRPr="00B93C1F"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Չորրորդ փուլ</w:t>
      </w:r>
      <w:r w:rsidR="00F73D13">
        <w:rPr>
          <w:rFonts w:ascii="Sylfaen" w:hAnsi="Sylfaen"/>
          <w:sz w:val="24"/>
          <w:szCs w:val="24"/>
          <w:lang w:val="en-US"/>
        </w:rPr>
        <w:t>ը</w:t>
      </w:r>
      <w:r w:rsidRPr="004A4160">
        <w:rPr>
          <w:rFonts w:ascii="Sylfaen" w:hAnsi="Sylfaen"/>
          <w:sz w:val="24"/>
          <w:szCs w:val="24"/>
        </w:rPr>
        <w:t>հիմնական փուլն է, որի դեպքում չեզոքացվում են հնարավոր բացասական հետևանքները, ազատվում են հզորություններ և անհրաժեշտէ դրանք ճիշտ օգտագործել, իրականացվում է նախատեսված արդյունքների և ստացված արդյունքների վերջնական ամփոփում, դրական և բացասական կողմերի վերհանում, ծրագրի գլոբալ վերանայում:</w:t>
      </w:r>
    </w:p>
    <w:p w:rsidR="004A4160" w:rsidRPr="00C26F7D" w:rsidRDefault="004A4160" w:rsidP="004E26E3">
      <w:pPr>
        <w:pStyle w:val="30"/>
        <w:shd w:val="clear" w:color="auto" w:fill="auto"/>
        <w:tabs>
          <w:tab w:val="left" w:pos="426"/>
        </w:tabs>
        <w:spacing w:line="288" w:lineRule="auto"/>
        <w:ind w:left="426" w:firstLine="567"/>
        <w:contextualSpacing/>
        <w:jc w:val="both"/>
        <w:rPr>
          <w:rFonts w:ascii="Sylfaen" w:hAnsi="Sylfaen"/>
          <w:b/>
          <w:i/>
          <w:sz w:val="24"/>
          <w:szCs w:val="24"/>
        </w:rPr>
      </w:pPr>
      <w:r w:rsidRPr="0091533A">
        <w:rPr>
          <w:rFonts w:ascii="Sylfaen" w:hAnsi="Sylfaen"/>
          <w:b/>
          <w:i/>
          <w:sz w:val="24"/>
          <w:szCs w:val="24"/>
        </w:rPr>
        <w:t>ԲԻԶՆԵՍՊԼԱՆՆԵՐ</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rPr>
      </w:pPr>
      <w:r w:rsidRPr="00F73D13">
        <w:rPr>
          <w:rStyle w:val="20pt"/>
          <w:rFonts w:ascii="Sylfaen" w:hAnsi="Sylfaen"/>
          <w:color w:val="auto"/>
          <w:spacing w:val="0"/>
          <w:sz w:val="24"/>
          <w:szCs w:val="24"/>
        </w:rPr>
        <w:t xml:space="preserve">Բիզնեսծրագիրն ուղեցույց է բոլոր ձեռներեցների համար: Այն մշակում է ձեռներեցը </w:t>
      </w:r>
      <w:r w:rsidRPr="00F73D13">
        <w:rPr>
          <w:rStyle w:val="20pt"/>
          <w:rFonts w:ascii="Sylfaen" w:hAnsi="Sylfaen"/>
          <w:color w:val="auto"/>
          <w:spacing w:val="0"/>
          <w:sz w:val="24"/>
          <w:szCs w:val="24"/>
        </w:rPr>
        <w:lastRenderedPageBreak/>
        <w:t xml:space="preserve">(ֆիզիկական կամ իրավաբանական անձ կամ խումբ մասնագետներ մենեջերներ, </w:t>
      </w:r>
      <w:r w:rsidR="009012D9">
        <w:rPr>
          <w:rStyle w:val="20pt"/>
          <w:rFonts w:ascii="Sylfaen" w:hAnsi="Sylfaen"/>
          <w:color w:val="auto"/>
          <w:spacing w:val="0"/>
          <w:sz w:val="24"/>
          <w:szCs w:val="24"/>
        </w:rPr>
        <w:t>մարքեթ</w:t>
      </w:r>
      <w:r w:rsidR="009012D9">
        <w:rPr>
          <w:rStyle w:val="20pt"/>
          <w:rFonts w:ascii="Sylfaen" w:hAnsi="Sylfaen"/>
          <w:color w:val="auto"/>
          <w:spacing w:val="0"/>
          <w:sz w:val="24"/>
          <w:szCs w:val="24"/>
          <w:lang w:val="en-US"/>
        </w:rPr>
        <w:t>ոլոգ</w:t>
      </w:r>
      <w:r w:rsidRPr="00F73D13">
        <w:rPr>
          <w:rStyle w:val="20pt"/>
          <w:rFonts w:ascii="Sylfaen" w:hAnsi="Sylfaen"/>
          <w:color w:val="auto"/>
          <w:spacing w:val="0"/>
          <w:sz w:val="24"/>
          <w:szCs w:val="24"/>
        </w:rPr>
        <w:t xml:space="preserve">ներ, տնտեսագետ-հաշվապահներ և </w:t>
      </w:r>
      <w:r w:rsidR="00925BD9">
        <w:rPr>
          <w:rStyle w:val="20pt"/>
          <w:rFonts w:ascii="Sylfaen" w:hAnsi="Sylfaen"/>
          <w:color w:val="auto"/>
          <w:spacing w:val="0"/>
          <w:sz w:val="24"/>
          <w:szCs w:val="24"/>
        </w:rPr>
        <w:t>այլ</w:t>
      </w:r>
      <w:r w:rsidR="00925BD9">
        <w:rPr>
          <w:rStyle w:val="20pt"/>
          <w:rFonts w:ascii="Sylfaen" w:hAnsi="Sylfaen"/>
          <w:color w:val="auto"/>
          <w:spacing w:val="0"/>
          <w:sz w:val="24"/>
          <w:szCs w:val="24"/>
          <w:lang w:val="en-US"/>
        </w:rPr>
        <w:t>ոք</w:t>
      </w:r>
      <w:r w:rsidRPr="00F73D13">
        <w:rPr>
          <w:rStyle w:val="20pt"/>
          <w:rFonts w:ascii="Sylfaen" w:hAnsi="Sylfaen"/>
          <w:color w:val="auto"/>
          <w:spacing w:val="0"/>
          <w:sz w:val="24"/>
          <w:szCs w:val="24"/>
        </w:rPr>
        <w:t xml:space="preserve">): Բիզնեսպլանի հիմնավորված,խելացի մշակումը </w:t>
      </w:r>
      <w:r w:rsidR="00925BD9">
        <w:rPr>
          <w:rStyle w:val="20pt"/>
          <w:rFonts w:ascii="Sylfaen" w:hAnsi="Sylfaen"/>
          <w:color w:val="auto"/>
          <w:spacing w:val="0"/>
          <w:sz w:val="24"/>
          <w:szCs w:val="24"/>
        </w:rPr>
        <w:t>տեխնիկա</w:t>
      </w:r>
      <w:r w:rsidRPr="00F73D13">
        <w:rPr>
          <w:rStyle w:val="20pt"/>
          <w:rFonts w:ascii="Sylfaen" w:hAnsi="Sylfaen"/>
          <w:color w:val="auto"/>
          <w:spacing w:val="0"/>
          <w:sz w:val="24"/>
          <w:szCs w:val="24"/>
        </w:rPr>
        <w:t>տնտեսական հիմնավորումը ձեռնարկությունների գործունեության անհրաժեշտ պայմանն է:Գործարարության ծրագրի կամ «Բիզնեսպլան» տերմինը ժամանակակից դարձավ</w:t>
      </w:r>
      <w:r w:rsidR="009012D9">
        <w:rPr>
          <w:rStyle w:val="20pt"/>
          <w:rFonts w:ascii="Sylfaen" w:hAnsi="Sylfaen"/>
          <w:color w:val="auto"/>
          <w:spacing w:val="0"/>
          <w:sz w:val="24"/>
          <w:szCs w:val="24"/>
        </w:rPr>
        <w:t xml:space="preserve"> 1991-</w:t>
      </w:r>
      <w:r w:rsidRPr="00F73D13">
        <w:rPr>
          <w:rStyle w:val="20pt"/>
          <w:rFonts w:ascii="Sylfaen" w:hAnsi="Sylfaen"/>
          <w:color w:val="auto"/>
          <w:spacing w:val="0"/>
          <w:sz w:val="24"/>
          <w:szCs w:val="24"/>
        </w:rPr>
        <w:t>1992թ</w:t>
      </w:r>
      <w:r w:rsidR="0091533A">
        <w:rPr>
          <w:rStyle w:val="20pt"/>
          <w:rFonts w:ascii="Sylfaen" w:hAnsi="Sylfaen"/>
          <w:color w:val="auto"/>
          <w:spacing w:val="0"/>
          <w:sz w:val="24"/>
          <w:szCs w:val="24"/>
          <w:lang w:val="en-US"/>
        </w:rPr>
        <w:t>թ</w:t>
      </w:r>
      <w:r w:rsidR="0091533A" w:rsidRPr="00C26F7D">
        <w:rPr>
          <w:rStyle w:val="20pt"/>
          <w:rFonts w:ascii="Sylfaen" w:hAnsi="Sylfaen"/>
          <w:color w:val="auto"/>
          <w:spacing w:val="0"/>
          <w:sz w:val="24"/>
          <w:szCs w:val="24"/>
          <w:lang w:val="ru-RU"/>
        </w:rPr>
        <w:t>-</w:t>
      </w:r>
      <w:r w:rsidRPr="00F73D13">
        <w:rPr>
          <w:rStyle w:val="20pt"/>
          <w:rFonts w:ascii="Sylfaen" w:hAnsi="Sylfaen"/>
          <w:color w:val="auto"/>
          <w:spacing w:val="0"/>
          <w:sz w:val="24"/>
          <w:szCs w:val="24"/>
        </w:rPr>
        <w:t>ից: Դասական բիզնես-ծրագրի մշակման հիմնադիրներն են եղել Ջոն Մակկորկմոկը և Ռեյ Քրոկը</w:t>
      </w:r>
      <w:r w:rsidR="00445F41" w:rsidRPr="00F73D13">
        <w:rPr>
          <w:rStyle w:val="20pt"/>
          <w:rFonts w:ascii="Sylfaen" w:hAnsi="Sylfaen"/>
          <w:color w:val="auto"/>
          <w:spacing w:val="0"/>
          <w:sz w:val="24"/>
          <w:szCs w:val="24"/>
        </w:rPr>
        <w:t>(</w:t>
      </w:r>
      <w:r w:rsidRPr="00F73D13">
        <w:rPr>
          <w:rStyle w:val="20pt"/>
          <w:rFonts w:ascii="Sylfaen" w:hAnsi="Sylfaen"/>
          <w:color w:val="auto"/>
          <w:spacing w:val="0"/>
          <w:sz w:val="24"/>
          <w:szCs w:val="24"/>
        </w:rPr>
        <w:t>ԱՄՆ</w:t>
      </w:r>
      <w:r w:rsidR="00445F41" w:rsidRPr="00F73D13">
        <w:rPr>
          <w:rStyle w:val="20pt"/>
          <w:rFonts w:ascii="Sylfaen" w:hAnsi="Sylfaen"/>
          <w:color w:val="auto"/>
          <w:spacing w:val="0"/>
          <w:sz w:val="24"/>
          <w:szCs w:val="24"/>
        </w:rPr>
        <w:t>)</w:t>
      </w:r>
      <w:r w:rsidRPr="00F73D13">
        <w:rPr>
          <w:rStyle w:val="20pt"/>
          <w:rFonts w:ascii="Sylfaen" w:hAnsi="Sylfaen"/>
          <w:color w:val="auto"/>
          <w:spacing w:val="0"/>
          <w:sz w:val="24"/>
          <w:szCs w:val="24"/>
        </w:rPr>
        <w:t>:Բիզնեսպլանն իրենից ներկայացնում է մի փաստաթուղթ, որում ձևավորվում է անհատ ձեռներեցի, ձեռնարկության նպատակները, տրվում նրա տնտեսական հիմնավորումը, որոշվում ռեսուրսների ձեռք բերման և ապրանքի վաճառքի ուղիները, որոնք անհրաժեշտ են վերջնական ֆինանսական արդյունքի հասնելու համար:</w:t>
      </w:r>
    </w:p>
    <w:p w:rsidR="004A4160" w:rsidRPr="00B14308" w:rsidRDefault="004A4160" w:rsidP="004E26E3">
      <w:pPr>
        <w:pStyle w:val="52"/>
        <w:keepNext/>
        <w:keepLines/>
        <w:shd w:val="clear" w:color="auto" w:fill="auto"/>
        <w:tabs>
          <w:tab w:val="left" w:pos="426"/>
        </w:tabs>
        <w:spacing w:line="288" w:lineRule="auto"/>
        <w:ind w:left="426" w:firstLine="567"/>
        <w:contextualSpacing/>
        <w:rPr>
          <w:rFonts w:ascii="Sylfaen" w:hAnsi="Sylfaen"/>
          <w:b w:val="0"/>
          <w:i/>
          <w:sz w:val="24"/>
          <w:szCs w:val="24"/>
        </w:rPr>
      </w:pPr>
      <w:r w:rsidRPr="00B14308">
        <w:rPr>
          <w:rFonts w:ascii="Sylfaen" w:hAnsi="Sylfaen"/>
          <w:b w:val="0"/>
          <w:i/>
          <w:sz w:val="24"/>
          <w:szCs w:val="24"/>
        </w:rPr>
        <w:t xml:space="preserve">Բիզնես-պլանի հիմնական </w:t>
      </w:r>
      <w:r w:rsidR="00B14308">
        <w:rPr>
          <w:rFonts w:ascii="Sylfaen" w:hAnsi="Sylfaen"/>
          <w:b w:val="0"/>
          <w:i/>
          <w:sz w:val="24"/>
          <w:szCs w:val="24"/>
        </w:rPr>
        <w:t>ձևեր</w:t>
      </w:r>
      <w:r w:rsidR="00B14308">
        <w:rPr>
          <w:rFonts w:ascii="Sylfaen" w:hAnsi="Sylfaen"/>
          <w:b w:val="0"/>
          <w:i/>
          <w:sz w:val="24"/>
          <w:szCs w:val="24"/>
          <w:lang w:val="en-US"/>
        </w:rPr>
        <w:t>նեն</w:t>
      </w:r>
      <w:r w:rsidR="00B14308" w:rsidRPr="00B14308">
        <w:rPr>
          <w:rFonts w:ascii="Sylfaen" w:hAnsi="Sylfaen"/>
          <w:b w:val="0"/>
          <w:i/>
          <w:sz w:val="24"/>
          <w:szCs w:val="24"/>
        </w:rPr>
        <w:t>`</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rPr>
      </w:pPr>
      <w:r w:rsidRPr="00B14308">
        <w:rPr>
          <w:rStyle w:val="25"/>
          <w:rFonts w:ascii="Sylfaen" w:hAnsi="Sylfaen"/>
          <w:b w:val="0"/>
          <w:i/>
          <w:color w:val="auto"/>
          <w:sz w:val="24"/>
          <w:szCs w:val="24"/>
        </w:rPr>
        <w:t>Ամբողջական բիզնեսպլան</w:t>
      </w:r>
      <w:r w:rsidRPr="00F73D13">
        <w:rPr>
          <w:rStyle w:val="20pt"/>
          <w:rFonts w:ascii="Sylfaen" w:hAnsi="Sylfaen"/>
          <w:color w:val="auto"/>
          <w:spacing w:val="0"/>
          <w:sz w:val="24"/>
          <w:szCs w:val="24"/>
        </w:rPr>
        <w:t>- սա կոչվում է նաև առևտրային մտքի կամ ներդրումային նախագիծ: Այս բիզնեսպլանը շարադրված է պոտենցիալ գործընկերոջ կամ ներդրողների համար: Այն մարքեթինգային հետազոտությունների արդյունքում հիմնված է շուկայական ռազմավարության վրա և ենթադրում է ցանկալի ֆինանսական արդյունքներ:</w:t>
      </w:r>
    </w:p>
    <w:p w:rsidR="00925BD9" w:rsidRPr="00925BD9" w:rsidRDefault="004A4160" w:rsidP="004E26E3">
      <w:pPr>
        <w:pStyle w:val="20"/>
        <w:shd w:val="clear" w:color="auto" w:fill="auto"/>
        <w:tabs>
          <w:tab w:val="left" w:pos="426"/>
        </w:tabs>
        <w:spacing w:line="288" w:lineRule="auto"/>
        <w:ind w:left="426" w:firstLine="567"/>
        <w:contextualSpacing/>
        <w:rPr>
          <w:rFonts w:ascii="Sylfaen" w:hAnsi="Sylfaen"/>
          <w:sz w:val="24"/>
          <w:szCs w:val="24"/>
        </w:rPr>
      </w:pPr>
      <w:r w:rsidRPr="00B14308">
        <w:rPr>
          <w:rStyle w:val="25"/>
          <w:rFonts w:ascii="Sylfaen" w:hAnsi="Sylfaen"/>
          <w:b w:val="0"/>
          <w:i/>
          <w:color w:val="auto"/>
          <w:sz w:val="24"/>
          <w:szCs w:val="24"/>
        </w:rPr>
        <w:t>Կոնցեպտ բիզնեսպլան</w:t>
      </w:r>
      <w:r w:rsidR="008A28CE" w:rsidRPr="008A28CE">
        <w:rPr>
          <w:rStyle w:val="20pt"/>
          <w:rFonts w:ascii="Sylfaen" w:hAnsi="Sylfaen"/>
          <w:color w:val="auto"/>
          <w:spacing w:val="0"/>
          <w:sz w:val="24"/>
          <w:szCs w:val="24"/>
          <w:lang w:val="ru-RU"/>
        </w:rPr>
        <w:t xml:space="preserve">- </w:t>
      </w:r>
      <w:r w:rsidRPr="00F73D13">
        <w:rPr>
          <w:rStyle w:val="20pt"/>
          <w:rFonts w:ascii="Sylfaen" w:hAnsi="Sylfaen"/>
          <w:color w:val="auto"/>
          <w:spacing w:val="0"/>
          <w:sz w:val="24"/>
          <w:szCs w:val="24"/>
        </w:rPr>
        <w:t>այս բիզնեսպլանը հիմնված է պոտենցիալ գործընկերների և ներդրողների համար, ինչպես նախորդը, սակայն</w:t>
      </w:r>
      <w:r w:rsidR="00925BD9" w:rsidRPr="00925BD9">
        <w:rPr>
          <w:rStyle w:val="20pt"/>
          <w:rFonts w:ascii="Sylfaen" w:hAnsi="Sylfaen"/>
          <w:color w:val="auto"/>
          <w:spacing w:val="0"/>
          <w:sz w:val="24"/>
          <w:szCs w:val="24"/>
          <w:lang w:val="ru-RU"/>
        </w:rPr>
        <w:t>`</w:t>
      </w:r>
      <w:r w:rsidRPr="00F73D13">
        <w:rPr>
          <w:rStyle w:val="20pt"/>
          <w:rFonts w:ascii="Sylfaen" w:hAnsi="Sylfaen"/>
          <w:color w:val="auto"/>
          <w:spacing w:val="0"/>
          <w:sz w:val="24"/>
          <w:szCs w:val="24"/>
        </w:rPr>
        <w:t xml:space="preserve"> այս մեկը որոշում է ներդրողների և պոտենցիալ գործընկերների հետաքրքրության աստիճանը նախագծի վերաբերյալ:</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rPr>
      </w:pPr>
      <w:r w:rsidRPr="0050107E">
        <w:rPr>
          <w:rStyle w:val="20pt"/>
          <w:rFonts w:ascii="Sylfaen" w:hAnsi="Sylfaen"/>
          <w:i/>
          <w:color w:val="auto"/>
          <w:spacing w:val="0"/>
          <w:sz w:val="24"/>
          <w:szCs w:val="24"/>
        </w:rPr>
        <w:t>Ընկերության բիզնեսպլան</w:t>
      </w:r>
      <w:r w:rsidRPr="00F73D13">
        <w:rPr>
          <w:rStyle w:val="20pt"/>
          <w:rFonts w:ascii="Sylfaen" w:hAnsi="Sylfaen"/>
          <w:color w:val="auto"/>
          <w:spacing w:val="0"/>
          <w:sz w:val="24"/>
          <w:szCs w:val="24"/>
        </w:rPr>
        <w:t xml:space="preserve"> - այս բիզնեսպլանը շարադրված է ընկերության զարգացման հեռանկարները մոտակա պլանային շրջանում, այսինքն' մինչև տնօրենների խորհրդի կամ բաժնետերերի ժողովից առաջ: Այս բիզնեսպլանը ցույց է տալիս հիմնական բյուջետային նախնական հաշվարկը, նախագծումը և տնտեսական ցուցանիշներ, որպեսզի հիմնավորվի ինվեստիցիայի չափերը:</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rPr>
      </w:pPr>
      <w:r w:rsidRPr="0050107E">
        <w:rPr>
          <w:rStyle w:val="25"/>
          <w:rFonts w:ascii="Sylfaen" w:hAnsi="Sylfaen"/>
          <w:b w:val="0"/>
          <w:i/>
          <w:color w:val="auto"/>
          <w:sz w:val="24"/>
          <w:szCs w:val="24"/>
        </w:rPr>
        <w:t>Շինարարական ենթամասի բիզնեսպլան</w:t>
      </w:r>
      <w:r w:rsidRPr="00F73D13">
        <w:rPr>
          <w:rStyle w:val="20pt"/>
          <w:rFonts w:ascii="Sylfaen" w:hAnsi="Sylfaen"/>
          <w:color w:val="auto"/>
          <w:spacing w:val="0"/>
          <w:sz w:val="24"/>
          <w:szCs w:val="24"/>
        </w:rPr>
        <w:t>- կոչվում է նաև ֆինանսական պարտավորությունների կենտրոնի բիզնեսպլան: Սա շարադրված է ընկերության գլխավոր ղեկավարության</w:t>
      </w:r>
      <w:r w:rsidR="008A28CE">
        <w:rPr>
          <w:rStyle w:val="20pt"/>
          <w:rFonts w:ascii="Sylfaen" w:hAnsi="Sylfaen"/>
          <w:color w:val="auto"/>
          <w:spacing w:val="0"/>
          <w:sz w:val="24"/>
          <w:szCs w:val="24"/>
          <w:lang w:val="en-US"/>
        </w:rPr>
        <w:t>համար</w:t>
      </w:r>
      <w:r w:rsidRPr="00F73D13">
        <w:rPr>
          <w:rStyle w:val="20pt"/>
          <w:rFonts w:ascii="Sylfaen" w:hAnsi="Sylfaen"/>
          <w:color w:val="auto"/>
          <w:spacing w:val="0"/>
          <w:sz w:val="24"/>
          <w:szCs w:val="24"/>
        </w:rPr>
        <w:t>: Ծավալների հիմնավորման համար ուսումնասիրվում է արտադրամասի օպերացիոն գործունեությունը և աճի մեծությունը, որը գտնվում է ենթախմբի (խմբի) ղեկավարման ներքո:</w:t>
      </w:r>
    </w:p>
    <w:p w:rsidR="004A4160" w:rsidRPr="00F30FEB" w:rsidRDefault="004A4160" w:rsidP="004E26E3">
      <w:pPr>
        <w:pStyle w:val="20"/>
        <w:shd w:val="clear" w:color="auto" w:fill="auto"/>
        <w:tabs>
          <w:tab w:val="left" w:pos="426"/>
        </w:tabs>
        <w:spacing w:line="288" w:lineRule="auto"/>
        <w:ind w:left="426" w:firstLine="567"/>
        <w:contextualSpacing/>
        <w:rPr>
          <w:rFonts w:ascii="Sylfaen" w:hAnsi="Sylfaen"/>
          <w:sz w:val="24"/>
          <w:szCs w:val="24"/>
        </w:rPr>
      </w:pPr>
      <w:r w:rsidRPr="0050107E">
        <w:rPr>
          <w:rStyle w:val="25"/>
          <w:rFonts w:ascii="Sylfaen" w:hAnsi="Sylfaen"/>
          <w:b w:val="0"/>
          <w:i/>
          <w:color w:val="auto"/>
          <w:sz w:val="24"/>
          <w:szCs w:val="24"/>
        </w:rPr>
        <w:t>Բիզնես</w:t>
      </w:r>
      <w:r w:rsidR="00C933D9">
        <w:rPr>
          <w:rStyle w:val="25"/>
          <w:rFonts w:ascii="Sylfaen" w:hAnsi="Sylfaen"/>
          <w:b w:val="0"/>
          <w:i/>
          <w:color w:val="auto"/>
          <w:sz w:val="24"/>
          <w:szCs w:val="24"/>
        </w:rPr>
        <w:t>պլան</w:t>
      </w:r>
      <w:r w:rsidR="00701682" w:rsidRPr="00701682">
        <w:rPr>
          <w:rStyle w:val="25"/>
          <w:rFonts w:ascii="Sylfaen" w:hAnsi="Sylfaen"/>
          <w:b w:val="0"/>
          <w:i/>
          <w:color w:val="auto"/>
          <w:sz w:val="24"/>
          <w:szCs w:val="24"/>
          <w:lang w:val="ru-RU"/>
        </w:rPr>
        <w:t>`</w:t>
      </w:r>
      <w:r w:rsidRPr="0050107E">
        <w:rPr>
          <w:rStyle w:val="25"/>
          <w:rFonts w:ascii="Sylfaen" w:hAnsi="Sylfaen"/>
          <w:b w:val="0"/>
          <w:i/>
          <w:color w:val="auto"/>
          <w:sz w:val="24"/>
          <w:szCs w:val="24"/>
        </w:rPr>
        <w:t xml:space="preserve"> որպես գրանտի դիմում</w:t>
      </w:r>
      <w:r w:rsidR="008A28CE" w:rsidRPr="0050107E">
        <w:rPr>
          <w:rStyle w:val="20pt"/>
          <w:rFonts w:ascii="Sylfaen" w:hAnsi="Sylfaen"/>
          <w:b/>
          <w:color w:val="auto"/>
          <w:spacing w:val="0"/>
          <w:sz w:val="24"/>
          <w:szCs w:val="24"/>
          <w:lang w:val="ru-RU"/>
        </w:rPr>
        <w:t>-</w:t>
      </w:r>
      <w:r w:rsidRPr="0050107E">
        <w:rPr>
          <w:rStyle w:val="20pt"/>
          <w:rFonts w:ascii="Sylfaen" w:hAnsi="Sylfaen"/>
          <w:color w:val="auto"/>
          <w:spacing w:val="0"/>
          <w:sz w:val="24"/>
          <w:szCs w:val="24"/>
        </w:rPr>
        <w:t xml:space="preserve"> պետ</w:t>
      </w:r>
      <w:r w:rsidR="0091533A" w:rsidRPr="0050107E">
        <w:rPr>
          <w:rStyle w:val="20pt"/>
          <w:rFonts w:ascii="Sylfaen" w:hAnsi="Sylfaen"/>
          <w:color w:val="auto"/>
          <w:spacing w:val="0"/>
          <w:sz w:val="24"/>
          <w:szCs w:val="24"/>
          <w:lang w:val="en-US"/>
        </w:rPr>
        <w:t>ական</w:t>
      </w:r>
      <w:r w:rsidRPr="0050107E">
        <w:rPr>
          <w:rStyle w:val="20pt"/>
          <w:rFonts w:ascii="Sylfaen" w:hAnsi="Sylfaen"/>
          <w:color w:val="auto"/>
          <w:spacing w:val="0"/>
          <w:sz w:val="24"/>
          <w:szCs w:val="24"/>
        </w:rPr>
        <w:t>բյուջեի</w:t>
      </w:r>
      <w:r w:rsidR="008A28CE" w:rsidRPr="0050107E">
        <w:rPr>
          <w:rStyle w:val="20pt"/>
          <w:rFonts w:ascii="Sylfaen" w:hAnsi="Sylfaen"/>
          <w:color w:val="auto"/>
          <w:spacing w:val="0"/>
          <w:sz w:val="24"/>
          <w:szCs w:val="24"/>
          <w:lang w:val="en-US"/>
        </w:rPr>
        <w:t>ց</w:t>
      </w:r>
      <w:r w:rsidRPr="0050107E">
        <w:rPr>
          <w:rStyle w:val="20pt"/>
          <w:rFonts w:ascii="Sylfaen" w:hAnsi="Sylfaen"/>
          <w:color w:val="auto"/>
          <w:spacing w:val="0"/>
          <w:sz w:val="24"/>
          <w:szCs w:val="24"/>
        </w:rPr>
        <w:t xml:space="preserve"> կամ</w:t>
      </w:r>
      <w:r w:rsidR="00925BD9" w:rsidRPr="0050107E">
        <w:rPr>
          <w:rStyle w:val="20pt"/>
          <w:rFonts w:ascii="Sylfaen" w:hAnsi="Sylfaen"/>
          <w:color w:val="auto"/>
          <w:spacing w:val="0"/>
          <w:sz w:val="24"/>
          <w:szCs w:val="24"/>
          <w:lang w:val="en-US"/>
        </w:rPr>
        <w:t>այլ</w:t>
      </w:r>
      <w:r w:rsidRPr="0050107E">
        <w:rPr>
          <w:rStyle w:val="20pt"/>
          <w:rFonts w:ascii="Sylfaen" w:hAnsi="Sylfaen"/>
          <w:color w:val="auto"/>
          <w:spacing w:val="0"/>
          <w:sz w:val="24"/>
          <w:szCs w:val="24"/>
        </w:rPr>
        <w:t xml:space="preserve"> կազմակերպություն</w:t>
      </w:r>
      <w:r w:rsidRPr="00F73D13">
        <w:rPr>
          <w:rStyle w:val="20pt"/>
          <w:rFonts w:ascii="Sylfaen" w:hAnsi="Sylfaen"/>
          <w:color w:val="auto"/>
          <w:spacing w:val="0"/>
          <w:sz w:val="24"/>
          <w:szCs w:val="24"/>
        </w:rPr>
        <w:t>ների</w:t>
      </w:r>
      <w:r w:rsidR="008A28CE" w:rsidRPr="008A28CE">
        <w:rPr>
          <w:rStyle w:val="20pt"/>
          <w:rFonts w:ascii="Sylfaen" w:hAnsi="Sylfaen"/>
          <w:color w:val="auto"/>
          <w:spacing w:val="0"/>
          <w:sz w:val="24"/>
          <w:szCs w:val="24"/>
          <w:lang w:val="ru-RU"/>
        </w:rPr>
        <w:t xml:space="preserve">, </w:t>
      </w:r>
      <w:r w:rsidRPr="00F73D13">
        <w:rPr>
          <w:rStyle w:val="20pt"/>
          <w:rFonts w:ascii="Sylfaen" w:hAnsi="Sylfaen"/>
          <w:color w:val="auto"/>
          <w:spacing w:val="0"/>
          <w:sz w:val="24"/>
          <w:szCs w:val="24"/>
        </w:rPr>
        <w:t>ֆոնդերի կողմից տրվող</w:t>
      </w:r>
      <w:r w:rsidR="008A28CE" w:rsidRPr="00F73D13">
        <w:rPr>
          <w:rStyle w:val="20pt"/>
          <w:rFonts w:ascii="Sylfaen" w:hAnsi="Sylfaen"/>
          <w:color w:val="auto"/>
          <w:spacing w:val="0"/>
          <w:sz w:val="24"/>
          <w:szCs w:val="24"/>
        </w:rPr>
        <w:t>միջոցների ստացման համար</w:t>
      </w:r>
      <w:r w:rsidRPr="00F73D13">
        <w:rPr>
          <w:rStyle w:val="20pt"/>
          <w:rFonts w:ascii="Sylfaen" w:hAnsi="Sylfaen"/>
          <w:color w:val="auto"/>
          <w:spacing w:val="0"/>
          <w:sz w:val="24"/>
          <w:szCs w:val="24"/>
        </w:rPr>
        <w:t>:</w:t>
      </w:r>
    </w:p>
    <w:p w:rsidR="00925BD9" w:rsidRPr="0050107E" w:rsidRDefault="004A4160" w:rsidP="004E26E3">
      <w:pPr>
        <w:pStyle w:val="20"/>
        <w:shd w:val="clear" w:color="auto" w:fill="auto"/>
        <w:tabs>
          <w:tab w:val="left" w:pos="426"/>
        </w:tabs>
        <w:spacing w:line="288" w:lineRule="auto"/>
        <w:ind w:left="426" w:firstLine="567"/>
        <w:contextualSpacing/>
        <w:rPr>
          <w:rStyle w:val="20pt"/>
          <w:rFonts w:ascii="Sylfaen" w:hAnsi="Sylfaen"/>
          <w:i/>
          <w:color w:val="auto"/>
          <w:spacing w:val="0"/>
          <w:sz w:val="24"/>
          <w:szCs w:val="24"/>
          <w:lang w:val="ru-RU"/>
        </w:rPr>
      </w:pPr>
      <w:r w:rsidRPr="0050107E">
        <w:rPr>
          <w:rStyle w:val="20pt"/>
          <w:rFonts w:ascii="Sylfaen" w:hAnsi="Sylfaen"/>
          <w:i/>
          <w:color w:val="auto"/>
          <w:spacing w:val="0"/>
          <w:sz w:val="24"/>
          <w:szCs w:val="24"/>
        </w:rPr>
        <w:t>Բիզնես</w:t>
      </w:r>
      <w:r w:rsidR="00925BD9" w:rsidRPr="0050107E">
        <w:rPr>
          <w:rStyle w:val="20pt"/>
          <w:rFonts w:ascii="Sylfaen" w:hAnsi="Sylfaen"/>
          <w:i/>
          <w:color w:val="auto"/>
          <w:spacing w:val="0"/>
          <w:sz w:val="24"/>
          <w:szCs w:val="24"/>
        </w:rPr>
        <w:t>պլան</w:t>
      </w:r>
      <w:r w:rsidR="00925BD9" w:rsidRPr="0050107E">
        <w:rPr>
          <w:rStyle w:val="20pt"/>
          <w:rFonts w:ascii="Sylfaen" w:hAnsi="Sylfaen"/>
          <w:i/>
          <w:color w:val="auto"/>
          <w:spacing w:val="0"/>
          <w:sz w:val="24"/>
          <w:szCs w:val="24"/>
          <w:lang w:val="ru-RU"/>
        </w:rPr>
        <w:t>`</w:t>
      </w:r>
      <w:r w:rsidRPr="0050107E">
        <w:rPr>
          <w:rStyle w:val="20pt"/>
          <w:rFonts w:ascii="Sylfaen" w:hAnsi="Sylfaen"/>
          <w:i/>
          <w:color w:val="auto"/>
          <w:spacing w:val="0"/>
          <w:sz w:val="24"/>
          <w:szCs w:val="24"/>
        </w:rPr>
        <w:t xml:space="preserve"> երկրի, պետության</w:t>
      </w:r>
      <w:r w:rsidR="00925BD9" w:rsidRPr="0050107E">
        <w:rPr>
          <w:rStyle w:val="20pt"/>
          <w:rFonts w:ascii="Sylfaen" w:hAnsi="Sylfaen"/>
          <w:i/>
          <w:color w:val="auto"/>
          <w:spacing w:val="0"/>
          <w:sz w:val="24"/>
          <w:szCs w:val="24"/>
        </w:rPr>
        <w:t>,</w:t>
      </w:r>
      <w:r w:rsidRPr="0050107E">
        <w:rPr>
          <w:rStyle w:val="20pt"/>
          <w:rFonts w:ascii="Sylfaen" w:hAnsi="Sylfaen"/>
          <w:i/>
          <w:color w:val="auto"/>
          <w:spacing w:val="0"/>
          <w:sz w:val="24"/>
          <w:szCs w:val="24"/>
        </w:rPr>
        <w:t xml:space="preserve"> մարզ</w:t>
      </w:r>
      <w:r w:rsidR="00925BD9" w:rsidRPr="0050107E">
        <w:rPr>
          <w:rStyle w:val="20pt"/>
          <w:rFonts w:ascii="Sylfaen" w:hAnsi="Sylfaen"/>
          <w:i/>
          <w:color w:val="auto"/>
          <w:spacing w:val="0"/>
          <w:sz w:val="24"/>
          <w:szCs w:val="24"/>
          <w:lang w:val="en-US"/>
        </w:rPr>
        <w:t>ի</w:t>
      </w:r>
      <w:r w:rsidRPr="0050107E">
        <w:rPr>
          <w:rStyle w:val="20pt"/>
          <w:rFonts w:ascii="Sylfaen" w:hAnsi="Sylfaen"/>
          <w:i/>
          <w:color w:val="auto"/>
          <w:spacing w:val="0"/>
          <w:sz w:val="24"/>
          <w:szCs w:val="24"/>
        </w:rPr>
        <w:t xml:space="preserve"> զարգացման համար</w:t>
      </w:r>
      <w:r w:rsidR="00925BD9" w:rsidRPr="0050107E">
        <w:rPr>
          <w:rStyle w:val="20pt"/>
          <w:rFonts w:ascii="Sylfaen" w:hAnsi="Sylfaen"/>
          <w:i/>
          <w:color w:val="auto"/>
          <w:spacing w:val="0"/>
          <w:sz w:val="24"/>
          <w:szCs w:val="24"/>
          <w:lang w:val="ru-RU"/>
        </w:rPr>
        <w:t>:</w:t>
      </w:r>
    </w:p>
    <w:p w:rsidR="004A4160" w:rsidRPr="00701682" w:rsidRDefault="00925BD9" w:rsidP="004E26E3">
      <w:pPr>
        <w:pStyle w:val="20"/>
        <w:shd w:val="clear" w:color="auto" w:fill="auto"/>
        <w:tabs>
          <w:tab w:val="left" w:pos="426"/>
        </w:tabs>
        <w:spacing w:line="288" w:lineRule="auto"/>
        <w:ind w:left="426" w:firstLine="567"/>
        <w:contextualSpacing/>
        <w:rPr>
          <w:rFonts w:ascii="Sylfaen" w:hAnsi="Sylfaen"/>
          <w:sz w:val="24"/>
          <w:szCs w:val="24"/>
        </w:rPr>
      </w:pPr>
      <w:r>
        <w:rPr>
          <w:rStyle w:val="20pt"/>
          <w:rFonts w:ascii="Sylfaen" w:hAnsi="Sylfaen"/>
          <w:color w:val="auto"/>
          <w:spacing w:val="0"/>
          <w:sz w:val="24"/>
          <w:szCs w:val="24"/>
          <w:lang w:val="en-US"/>
        </w:rPr>
        <w:t>Բ</w:t>
      </w:r>
      <w:r w:rsidR="004A4160" w:rsidRPr="00F73D13">
        <w:rPr>
          <w:rStyle w:val="20pt"/>
          <w:rFonts w:ascii="Sylfaen" w:hAnsi="Sylfaen"/>
          <w:color w:val="auto"/>
          <w:spacing w:val="0"/>
          <w:sz w:val="24"/>
          <w:szCs w:val="24"/>
        </w:rPr>
        <w:t>իզնես պլանավորման մեջ պետք է հետևել 3 կանոնների</w:t>
      </w:r>
      <w:r w:rsidRPr="00701682">
        <w:rPr>
          <w:rStyle w:val="20pt"/>
          <w:rFonts w:ascii="Sylfaen" w:hAnsi="Sylfaen"/>
          <w:color w:val="auto"/>
          <w:spacing w:val="0"/>
          <w:sz w:val="24"/>
          <w:szCs w:val="24"/>
          <w:lang w:val="ru-RU"/>
        </w:rPr>
        <w:t>`</w:t>
      </w:r>
    </w:p>
    <w:p w:rsidR="004A4160" w:rsidRPr="00F73D13" w:rsidRDefault="004A4160" w:rsidP="004E26E3">
      <w:pPr>
        <w:pStyle w:val="20"/>
        <w:numPr>
          <w:ilvl w:val="0"/>
          <w:numId w:val="51"/>
        </w:numPr>
        <w:shd w:val="clear" w:color="auto" w:fill="auto"/>
        <w:tabs>
          <w:tab w:val="left" w:pos="426"/>
        </w:tabs>
        <w:spacing w:line="288" w:lineRule="auto"/>
        <w:ind w:left="426" w:firstLine="567"/>
        <w:contextualSpacing/>
        <w:rPr>
          <w:rFonts w:ascii="Sylfaen" w:hAnsi="Sylfaen"/>
          <w:sz w:val="24"/>
          <w:szCs w:val="24"/>
        </w:rPr>
      </w:pPr>
      <w:r w:rsidRPr="00F73D13">
        <w:rPr>
          <w:rStyle w:val="20pt"/>
          <w:rFonts w:ascii="Sylfaen" w:hAnsi="Sylfaen"/>
          <w:color w:val="auto"/>
          <w:spacing w:val="0"/>
          <w:sz w:val="24"/>
          <w:szCs w:val="24"/>
        </w:rPr>
        <w:t>Բիզնեսպլանում չպետք է լինի «հեղափոխություն»</w:t>
      </w:r>
    </w:p>
    <w:p w:rsidR="004A4160" w:rsidRPr="00F73D13" w:rsidRDefault="004A4160" w:rsidP="004E26E3">
      <w:pPr>
        <w:pStyle w:val="20"/>
        <w:numPr>
          <w:ilvl w:val="0"/>
          <w:numId w:val="51"/>
        </w:numPr>
        <w:shd w:val="clear" w:color="auto" w:fill="auto"/>
        <w:tabs>
          <w:tab w:val="left" w:pos="426"/>
        </w:tabs>
        <w:spacing w:line="288" w:lineRule="auto"/>
        <w:ind w:left="426" w:firstLine="567"/>
        <w:contextualSpacing/>
        <w:rPr>
          <w:rFonts w:ascii="Sylfaen" w:hAnsi="Sylfaen"/>
          <w:sz w:val="24"/>
          <w:szCs w:val="24"/>
        </w:rPr>
      </w:pPr>
      <w:r w:rsidRPr="00F73D13">
        <w:rPr>
          <w:rStyle w:val="20pt"/>
          <w:rFonts w:ascii="Sylfaen" w:hAnsi="Sylfaen"/>
          <w:color w:val="auto"/>
          <w:spacing w:val="0"/>
          <w:sz w:val="24"/>
          <w:szCs w:val="24"/>
        </w:rPr>
        <w:t>Այն պետք է լինի հնարավորինս հոռետեսական (վատատեսական)</w:t>
      </w:r>
    </w:p>
    <w:p w:rsidR="004A4160" w:rsidRPr="00F73D13" w:rsidRDefault="004A4160" w:rsidP="004E26E3">
      <w:pPr>
        <w:pStyle w:val="20"/>
        <w:numPr>
          <w:ilvl w:val="0"/>
          <w:numId w:val="51"/>
        </w:numPr>
        <w:shd w:val="clear" w:color="auto" w:fill="auto"/>
        <w:tabs>
          <w:tab w:val="left" w:pos="426"/>
        </w:tabs>
        <w:spacing w:line="288" w:lineRule="auto"/>
        <w:ind w:left="426" w:firstLine="567"/>
        <w:contextualSpacing/>
        <w:rPr>
          <w:rFonts w:ascii="Sylfaen" w:hAnsi="Sylfaen"/>
          <w:sz w:val="24"/>
          <w:szCs w:val="24"/>
        </w:rPr>
      </w:pPr>
      <w:r w:rsidRPr="00F73D13">
        <w:rPr>
          <w:rStyle w:val="20pt"/>
          <w:rFonts w:ascii="Sylfaen" w:hAnsi="Sylfaen"/>
          <w:color w:val="auto"/>
          <w:spacing w:val="0"/>
          <w:sz w:val="24"/>
          <w:szCs w:val="24"/>
        </w:rPr>
        <w:t>Այն պետք է լինի լողացող</w:t>
      </w:r>
    </w:p>
    <w:p w:rsidR="004A4160" w:rsidRPr="00027105"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lang w:val="ru-RU"/>
        </w:rPr>
      </w:pPr>
      <w:r w:rsidRPr="00F73D13">
        <w:rPr>
          <w:rStyle w:val="20pt"/>
          <w:rFonts w:ascii="Sylfaen" w:hAnsi="Sylfaen"/>
          <w:color w:val="auto"/>
          <w:spacing w:val="0"/>
          <w:sz w:val="24"/>
          <w:szCs w:val="24"/>
        </w:rPr>
        <w:t>Բիզնեսպլանը</w:t>
      </w:r>
      <w:r w:rsidR="00722E93" w:rsidRPr="00722E93">
        <w:rPr>
          <w:rStyle w:val="20pt"/>
          <w:rFonts w:ascii="Sylfaen" w:hAnsi="Sylfaen"/>
          <w:color w:val="auto"/>
          <w:spacing w:val="0"/>
          <w:sz w:val="24"/>
          <w:szCs w:val="24"/>
          <w:lang w:val="ru-RU"/>
        </w:rPr>
        <w:t>`</w:t>
      </w:r>
      <w:r w:rsidR="000F2C8B">
        <w:rPr>
          <w:rStyle w:val="20pt"/>
          <w:rFonts w:ascii="Sylfaen" w:hAnsi="Sylfaen"/>
          <w:color w:val="auto"/>
          <w:spacing w:val="0"/>
          <w:sz w:val="24"/>
          <w:szCs w:val="24"/>
        </w:rPr>
        <w:t>թե</w:t>
      </w:r>
      <w:r w:rsidR="000F2C8B">
        <w:rPr>
          <w:rStyle w:val="20pt"/>
          <w:rFonts w:ascii="Sylfaen" w:hAnsi="Sylfaen"/>
          <w:color w:val="auto"/>
          <w:spacing w:val="0"/>
          <w:sz w:val="24"/>
          <w:szCs w:val="24"/>
          <w:lang w:val="en-US"/>
        </w:rPr>
        <w:t>և</w:t>
      </w:r>
      <w:r w:rsidRPr="00F73D13">
        <w:rPr>
          <w:rStyle w:val="20pt"/>
          <w:rFonts w:ascii="Sylfaen" w:hAnsi="Sylfaen"/>
          <w:color w:val="auto"/>
          <w:spacing w:val="0"/>
          <w:sz w:val="24"/>
          <w:szCs w:val="24"/>
        </w:rPr>
        <w:t xml:space="preserve"> ազատ ստեղծագործական փաստաթուղթ է</w:t>
      </w:r>
      <w:r w:rsidR="00722E93">
        <w:rPr>
          <w:rStyle w:val="20pt"/>
          <w:rFonts w:ascii="Sylfaen" w:hAnsi="Sylfaen"/>
          <w:color w:val="auto"/>
          <w:spacing w:val="0"/>
          <w:sz w:val="24"/>
          <w:szCs w:val="24"/>
        </w:rPr>
        <w:t>,</w:t>
      </w:r>
      <w:r w:rsidRPr="00F73D13">
        <w:rPr>
          <w:rStyle w:val="20pt"/>
          <w:rFonts w:ascii="Sylfaen" w:hAnsi="Sylfaen"/>
          <w:color w:val="auto"/>
          <w:spacing w:val="0"/>
          <w:sz w:val="24"/>
          <w:szCs w:val="24"/>
        </w:rPr>
        <w:t xml:space="preserve"> իր մշակման ձևն ունի: Բիզնեսպլանը սովորաբար տարբեր կերպ է ներկայացվում:</w:t>
      </w:r>
    </w:p>
    <w:p w:rsidR="004A4160" w:rsidRPr="00925BD9" w:rsidRDefault="004A4160" w:rsidP="004E26E3">
      <w:pPr>
        <w:pStyle w:val="140"/>
        <w:shd w:val="clear" w:color="auto" w:fill="auto"/>
        <w:tabs>
          <w:tab w:val="left" w:pos="426"/>
        </w:tabs>
        <w:spacing w:line="288" w:lineRule="auto"/>
        <w:ind w:left="426" w:firstLine="567"/>
        <w:contextualSpacing/>
        <w:jc w:val="both"/>
        <w:rPr>
          <w:rFonts w:ascii="Sylfaen" w:hAnsi="Sylfaen"/>
          <w:sz w:val="24"/>
          <w:szCs w:val="24"/>
          <w:lang w:val="hy-AM"/>
        </w:rPr>
      </w:pPr>
      <w:r w:rsidRPr="00925BD9">
        <w:rPr>
          <w:rFonts w:ascii="Sylfaen" w:hAnsi="Sylfaen"/>
          <w:sz w:val="24"/>
          <w:szCs w:val="24"/>
          <w:lang w:val="hy-AM"/>
        </w:rPr>
        <w:t>Բիզնեսպլանի տիպային օրինակ. կ</w:t>
      </w:r>
      <w:r w:rsidR="00722E93">
        <w:rPr>
          <w:rFonts w:ascii="Sylfaen" w:hAnsi="Sylfaen"/>
          <w:sz w:val="24"/>
          <w:szCs w:val="24"/>
          <w:lang w:val="en-US"/>
        </w:rPr>
        <w:t>ազմ</w:t>
      </w:r>
      <w:r w:rsidRPr="00925BD9">
        <w:rPr>
          <w:rFonts w:ascii="Sylfaen" w:hAnsi="Sylfaen"/>
          <w:sz w:val="24"/>
          <w:szCs w:val="24"/>
          <w:lang w:val="hy-AM"/>
        </w:rPr>
        <w:t xml:space="preserve">ված </w:t>
      </w:r>
      <w:r w:rsidR="008A28CE" w:rsidRPr="008A28CE">
        <w:rPr>
          <w:rFonts w:ascii="Sylfaen" w:hAnsi="Sylfaen"/>
          <w:sz w:val="24"/>
          <w:szCs w:val="24"/>
          <w:lang w:val="hy-AM"/>
        </w:rPr>
        <w:t>հետևյալ</w:t>
      </w:r>
      <w:r w:rsidRPr="00925BD9">
        <w:rPr>
          <w:rFonts w:ascii="Sylfaen" w:hAnsi="Sylfaen"/>
          <w:sz w:val="24"/>
          <w:szCs w:val="24"/>
          <w:lang w:val="hy-AM"/>
        </w:rPr>
        <w:t xml:space="preserve"> հատվածներից կամ բաժիններից</w:t>
      </w:r>
    </w:p>
    <w:p w:rsidR="004A4160" w:rsidRPr="00B14308" w:rsidRDefault="004A4160" w:rsidP="004E26E3">
      <w:pPr>
        <w:pStyle w:val="140"/>
        <w:shd w:val="clear" w:color="auto" w:fill="auto"/>
        <w:tabs>
          <w:tab w:val="left" w:pos="426"/>
        </w:tabs>
        <w:spacing w:line="288" w:lineRule="auto"/>
        <w:ind w:left="426" w:firstLine="567"/>
        <w:contextualSpacing/>
        <w:jc w:val="both"/>
        <w:rPr>
          <w:rFonts w:ascii="Sylfaen" w:hAnsi="Sylfaen"/>
          <w:b w:val="0"/>
          <w:i/>
          <w:sz w:val="24"/>
          <w:szCs w:val="24"/>
          <w:lang w:val="hy-AM"/>
        </w:rPr>
      </w:pPr>
      <w:r w:rsidRPr="00B14308">
        <w:rPr>
          <w:rFonts w:ascii="Sylfaen" w:hAnsi="Sylfaen"/>
          <w:b w:val="0"/>
          <w:i/>
          <w:sz w:val="24"/>
          <w:szCs w:val="24"/>
          <w:lang w:val="hy-AM"/>
        </w:rPr>
        <w:lastRenderedPageBreak/>
        <w:t>Ամփոփ բաժին</w:t>
      </w:r>
    </w:p>
    <w:p w:rsidR="00925BD9"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 xml:space="preserve">ա) ձեռնարկության նպատակը և խնդիրները </w:t>
      </w:r>
    </w:p>
    <w:p w:rsidR="00925BD9"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 xml:space="preserve">բ) արտադրանքի մրցակցային առավելությունները </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գ) վաճառքի ծավալը</w:t>
      </w:r>
    </w:p>
    <w:p w:rsidR="00B57245" w:rsidRPr="001D6EAA" w:rsidRDefault="00B57245"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1D6EAA">
        <w:rPr>
          <w:rStyle w:val="20pt"/>
          <w:rFonts w:ascii="Sylfaen" w:hAnsi="Sylfaen"/>
          <w:color w:val="auto"/>
          <w:spacing w:val="0"/>
          <w:sz w:val="24"/>
          <w:szCs w:val="24"/>
        </w:rPr>
        <w:t>դ</w:t>
      </w:r>
      <w:r w:rsidR="004A4160" w:rsidRPr="00F73D13">
        <w:rPr>
          <w:rStyle w:val="20pt"/>
          <w:rFonts w:ascii="Sylfaen" w:hAnsi="Sylfaen"/>
          <w:color w:val="auto"/>
          <w:spacing w:val="0"/>
          <w:sz w:val="24"/>
          <w:szCs w:val="24"/>
        </w:rPr>
        <w:t>) հասույթը վաճառքից</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 xml:space="preserve">ե) արտադրական և իրացման ծախսերը </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 xml:space="preserve">զ) համախառն շահույթը </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 xml:space="preserve">է) արտադրության շահութաբերությունը </w:t>
      </w:r>
    </w:p>
    <w:p w:rsidR="004A4160" w:rsidRPr="001D6EAA"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ը) ներդրումների հետգնման ժամկետը</w:t>
      </w:r>
    </w:p>
    <w:p w:rsidR="004A4160" w:rsidRPr="00B14308" w:rsidRDefault="004A4160" w:rsidP="004E26E3">
      <w:pPr>
        <w:pStyle w:val="140"/>
        <w:shd w:val="clear" w:color="auto" w:fill="auto"/>
        <w:tabs>
          <w:tab w:val="left" w:pos="426"/>
        </w:tabs>
        <w:spacing w:line="288" w:lineRule="auto"/>
        <w:ind w:left="426" w:firstLine="567"/>
        <w:contextualSpacing/>
        <w:jc w:val="both"/>
        <w:rPr>
          <w:rFonts w:ascii="Sylfaen" w:hAnsi="Sylfaen"/>
          <w:b w:val="0"/>
          <w:i/>
          <w:sz w:val="24"/>
          <w:szCs w:val="24"/>
          <w:lang w:val="hy-AM"/>
        </w:rPr>
      </w:pPr>
      <w:r w:rsidRPr="00B14308">
        <w:rPr>
          <w:rFonts w:ascii="Sylfaen" w:hAnsi="Sylfaen"/>
          <w:b w:val="0"/>
          <w:i/>
          <w:sz w:val="24"/>
          <w:szCs w:val="24"/>
          <w:lang w:val="hy-AM"/>
        </w:rPr>
        <w:t>Ընկերության նկարագիրը</w:t>
      </w:r>
    </w:p>
    <w:p w:rsidR="004A4160" w:rsidRPr="001D6EAA" w:rsidRDefault="00B57245"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1D6EAA">
        <w:rPr>
          <w:rStyle w:val="20pt"/>
          <w:rFonts w:ascii="Sylfaen" w:hAnsi="Sylfaen"/>
          <w:color w:val="auto"/>
          <w:spacing w:val="0"/>
          <w:sz w:val="24"/>
          <w:szCs w:val="24"/>
        </w:rPr>
        <w:t>--</w:t>
      </w:r>
      <w:r w:rsidR="004A4160" w:rsidRPr="00F73D13">
        <w:rPr>
          <w:rStyle w:val="20pt"/>
          <w:rFonts w:ascii="Sylfaen" w:hAnsi="Sylfaen"/>
          <w:color w:val="auto"/>
          <w:spacing w:val="0"/>
          <w:sz w:val="24"/>
          <w:szCs w:val="24"/>
        </w:rPr>
        <w:t>Իրավական բաժինը</w:t>
      </w:r>
    </w:p>
    <w:p w:rsidR="004A4160" w:rsidRPr="001D6EAA"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ա) Ընկերության պատմությունը</w:t>
      </w:r>
    </w:p>
    <w:p w:rsidR="004A4160" w:rsidRPr="001D6EAA"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բ) Ձեռնարկության իրվա-կազմակերպական ձևը</w:t>
      </w:r>
    </w:p>
    <w:p w:rsidR="004A4160" w:rsidRPr="001D6EAA"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գ) Ձեռնարկության նպատակները</w:t>
      </w:r>
    </w:p>
    <w:p w:rsidR="004A4160" w:rsidRPr="001D6EAA"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դ) Իրավական դաշտը, որում գործում է ձեռնարկությունը</w:t>
      </w:r>
    </w:p>
    <w:p w:rsidR="004A4160" w:rsidRPr="001D6EAA"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ե) Նոր նախագիծը</w:t>
      </w:r>
    </w:p>
    <w:p w:rsidR="004A4160" w:rsidRPr="001D6EAA" w:rsidRDefault="00B57245" w:rsidP="004E26E3">
      <w:pPr>
        <w:pStyle w:val="140"/>
        <w:shd w:val="clear" w:color="auto" w:fill="auto"/>
        <w:tabs>
          <w:tab w:val="left" w:pos="426"/>
        </w:tabs>
        <w:spacing w:line="288" w:lineRule="auto"/>
        <w:ind w:left="426" w:firstLine="567"/>
        <w:contextualSpacing/>
        <w:jc w:val="both"/>
        <w:rPr>
          <w:rFonts w:ascii="Sylfaen" w:hAnsi="Sylfaen"/>
          <w:b w:val="0"/>
          <w:sz w:val="24"/>
          <w:szCs w:val="24"/>
          <w:lang w:val="hy-AM"/>
        </w:rPr>
      </w:pPr>
      <w:r w:rsidRPr="001D6EAA">
        <w:rPr>
          <w:rFonts w:ascii="Sylfaen" w:hAnsi="Sylfaen"/>
          <w:b w:val="0"/>
          <w:sz w:val="24"/>
          <w:szCs w:val="24"/>
          <w:lang w:val="hy-AM"/>
        </w:rPr>
        <w:t>--</w:t>
      </w:r>
      <w:r w:rsidR="004A4160" w:rsidRPr="001D6EAA">
        <w:rPr>
          <w:rFonts w:ascii="Sylfaen" w:hAnsi="Sylfaen"/>
          <w:b w:val="0"/>
          <w:sz w:val="24"/>
          <w:szCs w:val="24"/>
          <w:lang w:val="hy-AM"/>
        </w:rPr>
        <w:t>Մարքեթինգային բաժին</w:t>
      </w:r>
      <w:r w:rsidRPr="001D6EAA">
        <w:rPr>
          <w:rFonts w:ascii="Sylfaen" w:hAnsi="Sylfaen"/>
          <w:b w:val="0"/>
          <w:sz w:val="24"/>
          <w:szCs w:val="24"/>
          <w:lang w:val="hy-AM"/>
        </w:rPr>
        <w:t>ը</w:t>
      </w:r>
    </w:p>
    <w:p w:rsidR="00B57245" w:rsidRPr="001D6EAA" w:rsidRDefault="00B57245"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1D6EAA">
        <w:rPr>
          <w:rStyle w:val="20pt"/>
          <w:rFonts w:ascii="Sylfaen" w:hAnsi="Sylfaen"/>
          <w:color w:val="auto"/>
          <w:spacing w:val="0"/>
          <w:sz w:val="24"/>
          <w:szCs w:val="24"/>
        </w:rPr>
        <w:t>ա</w:t>
      </w:r>
      <w:r w:rsidRPr="00F73D13">
        <w:rPr>
          <w:rStyle w:val="20pt"/>
          <w:rFonts w:ascii="Sylfaen" w:hAnsi="Sylfaen"/>
          <w:color w:val="auto"/>
          <w:spacing w:val="0"/>
          <w:sz w:val="24"/>
          <w:szCs w:val="24"/>
        </w:rPr>
        <w:t xml:space="preserve">) </w:t>
      </w:r>
      <w:r w:rsidR="004A4160" w:rsidRPr="00F73D13">
        <w:rPr>
          <w:rStyle w:val="20pt"/>
          <w:rFonts w:ascii="Sylfaen" w:hAnsi="Sylfaen"/>
          <w:color w:val="auto"/>
          <w:spacing w:val="0"/>
          <w:sz w:val="24"/>
          <w:szCs w:val="24"/>
        </w:rPr>
        <w:t>Ապրանքների և ծառայությունների բնութագրությունը</w:t>
      </w:r>
    </w:p>
    <w:p w:rsidR="00B57245" w:rsidRPr="001D6EAA" w:rsidRDefault="00B57245"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1D6EAA">
        <w:rPr>
          <w:rStyle w:val="20pt"/>
          <w:rFonts w:ascii="Sylfaen" w:hAnsi="Sylfaen"/>
          <w:color w:val="auto"/>
          <w:spacing w:val="0"/>
          <w:sz w:val="24"/>
          <w:szCs w:val="24"/>
        </w:rPr>
        <w:t>բ</w:t>
      </w:r>
      <w:r w:rsidRPr="00F73D13">
        <w:rPr>
          <w:rStyle w:val="20pt"/>
          <w:rFonts w:ascii="Sylfaen" w:hAnsi="Sylfaen"/>
          <w:color w:val="auto"/>
          <w:spacing w:val="0"/>
          <w:sz w:val="24"/>
          <w:szCs w:val="24"/>
        </w:rPr>
        <w:t xml:space="preserve">) </w:t>
      </w:r>
      <w:r w:rsidR="004A4160" w:rsidRPr="00F73D13">
        <w:rPr>
          <w:rStyle w:val="20pt"/>
          <w:rFonts w:ascii="Sylfaen" w:hAnsi="Sylfaen"/>
          <w:color w:val="auto"/>
          <w:spacing w:val="0"/>
          <w:sz w:val="24"/>
          <w:szCs w:val="24"/>
        </w:rPr>
        <w:t xml:space="preserve">Ապրանքների և ծառայությունների իրացման շուկան </w:t>
      </w:r>
    </w:p>
    <w:p w:rsidR="004A4160" w:rsidRPr="00F73D13" w:rsidRDefault="00B57245"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1D6EAA">
        <w:rPr>
          <w:rStyle w:val="20pt"/>
          <w:rFonts w:ascii="Sylfaen" w:hAnsi="Sylfaen"/>
          <w:color w:val="auto"/>
          <w:spacing w:val="0"/>
          <w:sz w:val="24"/>
          <w:szCs w:val="24"/>
        </w:rPr>
        <w:t>գ</w:t>
      </w:r>
      <w:r w:rsidRPr="00F73D13">
        <w:rPr>
          <w:rStyle w:val="20pt"/>
          <w:rFonts w:ascii="Sylfaen" w:hAnsi="Sylfaen"/>
          <w:color w:val="auto"/>
          <w:spacing w:val="0"/>
          <w:sz w:val="24"/>
          <w:szCs w:val="24"/>
        </w:rPr>
        <w:t xml:space="preserve">) </w:t>
      </w:r>
      <w:r w:rsidR="004A4160" w:rsidRPr="00F73D13">
        <w:rPr>
          <w:rStyle w:val="20pt"/>
          <w:rFonts w:ascii="Sylfaen" w:hAnsi="Sylfaen"/>
          <w:color w:val="auto"/>
          <w:spacing w:val="0"/>
          <w:sz w:val="24"/>
          <w:szCs w:val="24"/>
        </w:rPr>
        <w:t xml:space="preserve">Տեղեկություններ մրցակիցների մասի </w:t>
      </w:r>
    </w:p>
    <w:p w:rsidR="004A4160" w:rsidRPr="001D6EAA" w:rsidRDefault="00B57245"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1D6EAA">
        <w:rPr>
          <w:rFonts w:ascii="Sylfaen" w:hAnsi="Sylfaen"/>
          <w:sz w:val="24"/>
          <w:szCs w:val="24"/>
          <w:lang w:val="hy-AM"/>
        </w:rPr>
        <w:t>--</w:t>
      </w:r>
      <w:r w:rsidR="004A4160" w:rsidRPr="00F73D13">
        <w:rPr>
          <w:rFonts w:ascii="Sylfaen" w:hAnsi="Sylfaen"/>
          <w:sz w:val="24"/>
          <w:szCs w:val="24"/>
          <w:lang w:val="hy-AM"/>
        </w:rPr>
        <w:t>Արտադրական ծրագիր</w:t>
      </w:r>
      <w:r w:rsidRPr="001D6EAA">
        <w:rPr>
          <w:rFonts w:ascii="Sylfaen" w:hAnsi="Sylfaen"/>
          <w:sz w:val="24"/>
          <w:szCs w:val="24"/>
          <w:lang w:val="hy-AM"/>
        </w:rPr>
        <w:t>ը</w:t>
      </w:r>
    </w:p>
    <w:p w:rsidR="00925BD9"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 xml:space="preserve">ա) արտադրանքի ծավալը </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բ) արտադրական կարողությունները</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գ)սարքավորումների, հումքի, նյութերի, վառելիք-Էներգետիկ ռեսուրսների մատակարարումը</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 xml:space="preserve">դ) արտադրական կոոպերացիան </w:t>
      </w:r>
    </w:p>
    <w:p w:rsidR="004A4160" w:rsidRPr="001D6EAA"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 xml:space="preserve">ե) արտադրության տեխնոլոգիան </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զ) արտադրանքի որակի վերահսկման համակարգը, կիրառվող ստանդարտները</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է) թափոնների օգտագործումը և</w:t>
      </w:r>
      <w:r w:rsidR="008A28CE" w:rsidRPr="008A28CE">
        <w:rPr>
          <w:rStyle w:val="20pt"/>
          <w:rFonts w:ascii="Sylfaen" w:hAnsi="Sylfaen"/>
          <w:color w:val="auto"/>
          <w:spacing w:val="0"/>
          <w:sz w:val="24"/>
          <w:szCs w:val="24"/>
        </w:rPr>
        <w:t xml:space="preserve"> շ</w:t>
      </w:r>
      <w:r w:rsidRPr="00F73D13">
        <w:rPr>
          <w:rStyle w:val="20pt"/>
          <w:rFonts w:ascii="Sylfaen" w:hAnsi="Sylfaen"/>
          <w:color w:val="auto"/>
          <w:spacing w:val="0"/>
          <w:sz w:val="24"/>
          <w:szCs w:val="24"/>
        </w:rPr>
        <w:t>րջակա միջավայրի պահպանությունը</w:t>
      </w:r>
    </w:p>
    <w:p w:rsidR="004A4160" w:rsidRPr="00B14308" w:rsidRDefault="004A4160" w:rsidP="004E26E3">
      <w:pPr>
        <w:pStyle w:val="140"/>
        <w:shd w:val="clear" w:color="auto" w:fill="auto"/>
        <w:tabs>
          <w:tab w:val="left" w:pos="426"/>
        </w:tabs>
        <w:spacing w:line="288" w:lineRule="auto"/>
        <w:ind w:left="426" w:firstLine="567"/>
        <w:contextualSpacing/>
        <w:jc w:val="both"/>
        <w:rPr>
          <w:rFonts w:ascii="Sylfaen" w:hAnsi="Sylfaen"/>
          <w:b w:val="0"/>
          <w:i/>
          <w:sz w:val="24"/>
          <w:szCs w:val="24"/>
          <w:lang w:val="hy-AM"/>
        </w:rPr>
      </w:pPr>
      <w:r w:rsidRPr="00B14308">
        <w:rPr>
          <w:rFonts w:ascii="Sylfaen" w:hAnsi="Sylfaen"/>
          <w:b w:val="0"/>
          <w:i/>
          <w:sz w:val="24"/>
          <w:szCs w:val="24"/>
          <w:lang w:val="hy-AM"/>
        </w:rPr>
        <w:t>Կառավարման կազմակերպումը և անձնակազմը</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 xml:space="preserve">ա) կառավարման կազմակերպական կառուցվածքը և լիազորությունների փոխանցումը </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բ)</w:t>
      </w:r>
      <w:r w:rsidR="00D67751" w:rsidRPr="00F73D13">
        <w:rPr>
          <w:rStyle w:val="20pt"/>
          <w:rFonts w:ascii="Sylfaen" w:hAnsi="Sylfaen"/>
          <w:color w:val="auto"/>
          <w:spacing w:val="0"/>
          <w:sz w:val="24"/>
          <w:szCs w:val="24"/>
        </w:rPr>
        <w:t>անձնակազմի կառուցվածքը,</w:t>
      </w:r>
      <w:r w:rsidRPr="00F73D13">
        <w:rPr>
          <w:rStyle w:val="20pt"/>
          <w:rFonts w:ascii="Sylfaen" w:hAnsi="Sylfaen"/>
          <w:color w:val="auto"/>
          <w:spacing w:val="0"/>
          <w:sz w:val="24"/>
          <w:szCs w:val="24"/>
        </w:rPr>
        <w:t>աշխատողների թիվը, որակավորման մակարդակը և փորձը</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գ) նյութական խթանման համակարգը, շահութաբաժինների բաշխման կարգը</w:t>
      </w:r>
    </w:p>
    <w:p w:rsidR="004A4160" w:rsidRPr="00B14308" w:rsidRDefault="004A4160" w:rsidP="004E26E3">
      <w:pPr>
        <w:pStyle w:val="20"/>
        <w:shd w:val="clear" w:color="auto" w:fill="auto"/>
        <w:tabs>
          <w:tab w:val="left" w:pos="426"/>
        </w:tabs>
        <w:spacing w:line="288" w:lineRule="auto"/>
        <w:ind w:left="426" w:firstLine="567"/>
        <w:contextualSpacing/>
        <w:rPr>
          <w:rFonts w:ascii="Sylfaen" w:hAnsi="Sylfaen"/>
          <w:i/>
          <w:sz w:val="24"/>
          <w:szCs w:val="24"/>
          <w:lang w:val="hy-AM"/>
        </w:rPr>
      </w:pPr>
      <w:r w:rsidRPr="00B14308">
        <w:rPr>
          <w:rStyle w:val="20pt"/>
          <w:rFonts w:ascii="Sylfaen" w:hAnsi="Sylfaen"/>
          <w:i/>
          <w:color w:val="auto"/>
          <w:spacing w:val="0"/>
          <w:sz w:val="24"/>
          <w:szCs w:val="24"/>
        </w:rPr>
        <w:t>Ռիսկերի կանխատեսում և կառավարում</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ա) հնարավոր ռիսկերը, դրանց արտաքին ապահովագրումը</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t>բ) ռիսկերից ինքնապահովագրման ծրագիրը</w:t>
      </w:r>
    </w:p>
    <w:p w:rsidR="004A4160" w:rsidRPr="00B14308" w:rsidRDefault="004A4160" w:rsidP="004E26E3">
      <w:pPr>
        <w:pStyle w:val="140"/>
        <w:shd w:val="clear" w:color="auto" w:fill="auto"/>
        <w:tabs>
          <w:tab w:val="left" w:pos="426"/>
        </w:tabs>
        <w:spacing w:line="288" w:lineRule="auto"/>
        <w:ind w:left="426" w:firstLine="567"/>
        <w:contextualSpacing/>
        <w:jc w:val="both"/>
        <w:rPr>
          <w:rFonts w:ascii="Sylfaen" w:hAnsi="Sylfaen"/>
          <w:b w:val="0"/>
          <w:i/>
          <w:sz w:val="24"/>
          <w:szCs w:val="24"/>
          <w:lang w:val="hy-AM"/>
        </w:rPr>
      </w:pPr>
      <w:r w:rsidRPr="00B14308">
        <w:rPr>
          <w:rFonts w:ascii="Sylfaen" w:hAnsi="Sylfaen"/>
          <w:b w:val="0"/>
          <w:i/>
          <w:sz w:val="24"/>
          <w:szCs w:val="24"/>
          <w:lang w:val="hy-AM"/>
        </w:rPr>
        <w:t>Ֆինանսական պլան (ծրագիր)</w:t>
      </w:r>
    </w:p>
    <w:p w:rsidR="004A4160" w:rsidRPr="00F73D13"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F73D13">
        <w:rPr>
          <w:rStyle w:val="20pt"/>
          <w:rFonts w:ascii="Sylfaen" w:hAnsi="Sylfaen"/>
          <w:color w:val="auto"/>
          <w:spacing w:val="0"/>
          <w:sz w:val="24"/>
          <w:szCs w:val="24"/>
        </w:rPr>
        <w:lastRenderedPageBreak/>
        <w:t>ա)վաճառքի (իրացման) ծավալը</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F73D13">
        <w:rPr>
          <w:rStyle w:val="20pt"/>
          <w:rFonts w:ascii="Sylfaen" w:hAnsi="Sylfaen"/>
          <w:color w:val="auto"/>
          <w:spacing w:val="0"/>
          <w:sz w:val="24"/>
          <w:szCs w:val="24"/>
        </w:rPr>
        <w:t>բ</w:t>
      </w:r>
      <w:r w:rsidRPr="00B57245">
        <w:rPr>
          <w:rStyle w:val="20pt"/>
          <w:rFonts w:ascii="Sylfaen" w:hAnsi="Sylfaen"/>
          <w:color w:val="auto"/>
          <w:spacing w:val="0"/>
          <w:sz w:val="24"/>
          <w:szCs w:val="24"/>
        </w:rPr>
        <w:t>) շահույթը նաև իրացումից և արտաիրացումային ֆունկցիաներից</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B57245">
        <w:rPr>
          <w:rStyle w:val="20pt"/>
          <w:rFonts w:ascii="Sylfaen" w:hAnsi="Sylfaen"/>
          <w:color w:val="auto"/>
          <w:spacing w:val="0"/>
          <w:sz w:val="24"/>
          <w:szCs w:val="24"/>
        </w:rPr>
        <w:t xml:space="preserve">գ) շահույթի բաշխումը և օգտագործումը </w:t>
      </w:r>
    </w:p>
    <w:p w:rsidR="00B57245" w:rsidRPr="00C26F7D"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B57245">
        <w:rPr>
          <w:rStyle w:val="20pt"/>
          <w:rFonts w:ascii="Sylfaen" w:hAnsi="Sylfaen"/>
          <w:color w:val="auto"/>
          <w:spacing w:val="0"/>
          <w:sz w:val="24"/>
          <w:szCs w:val="24"/>
        </w:rPr>
        <w:t>դ) ամորտիզացիոն հատկացումներ</w:t>
      </w:r>
    </w:p>
    <w:p w:rsidR="004A4160" w:rsidRPr="00B57245" w:rsidRDefault="004A4160"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B57245">
        <w:rPr>
          <w:rStyle w:val="20pt"/>
          <w:rFonts w:ascii="Sylfaen" w:hAnsi="Sylfaen"/>
          <w:color w:val="auto"/>
          <w:spacing w:val="0"/>
          <w:sz w:val="24"/>
          <w:szCs w:val="24"/>
        </w:rPr>
        <w:t>ե) վարկային մուտքեր և ելքեր</w:t>
      </w:r>
    </w:p>
    <w:p w:rsidR="00B57245" w:rsidRPr="00C26F7D"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B57245">
        <w:rPr>
          <w:rStyle w:val="20pt"/>
          <w:rFonts w:ascii="Sylfaen" w:hAnsi="Sylfaen"/>
          <w:color w:val="auto"/>
          <w:spacing w:val="0"/>
          <w:sz w:val="24"/>
          <w:szCs w:val="24"/>
        </w:rPr>
        <w:t>զ) ֆինանսական ռազմավարությունը և ինվեստիցիաները</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B57245">
        <w:rPr>
          <w:rStyle w:val="20pt"/>
          <w:rFonts w:ascii="Sylfaen" w:hAnsi="Sylfaen"/>
          <w:color w:val="auto"/>
          <w:spacing w:val="0"/>
          <w:sz w:val="24"/>
          <w:szCs w:val="24"/>
        </w:rPr>
        <w:t xml:space="preserve">է) եկամուտները և ծախսերը </w:t>
      </w:r>
    </w:p>
    <w:p w:rsidR="00B57245" w:rsidRPr="001D6EAA"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B57245">
        <w:rPr>
          <w:rStyle w:val="20pt"/>
          <w:rFonts w:ascii="Sylfaen" w:hAnsi="Sylfaen"/>
          <w:color w:val="auto"/>
          <w:spacing w:val="0"/>
          <w:sz w:val="24"/>
          <w:szCs w:val="24"/>
        </w:rPr>
        <w:t xml:space="preserve">ը) շահութաբերության մակարդակը </w:t>
      </w:r>
    </w:p>
    <w:p w:rsidR="004A4160" w:rsidRPr="00B93C1F" w:rsidRDefault="004A4160"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r w:rsidRPr="00B57245">
        <w:rPr>
          <w:rStyle w:val="20pt"/>
          <w:rFonts w:ascii="Sylfaen" w:hAnsi="Sylfaen"/>
          <w:color w:val="auto"/>
          <w:spacing w:val="0"/>
          <w:sz w:val="24"/>
          <w:szCs w:val="24"/>
        </w:rPr>
        <w:t>թ) միջոցները և պարտավորությունները</w:t>
      </w:r>
      <w:r w:rsidR="008A28CE" w:rsidRPr="00F30FEB">
        <w:rPr>
          <w:rStyle w:val="20pt"/>
          <w:rFonts w:ascii="Sylfaen" w:hAnsi="Sylfaen"/>
          <w:color w:val="auto"/>
          <w:spacing w:val="0"/>
          <w:sz w:val="24"/>
          <w:szCs w:val="24"/>
        </w:rPr>
        <w:t>:</w:t>
      </w:r>
    </w:p>
    <w:p w:rsidR="004B7BE6" w:rsidRPr="00B93C1F" w:rsidRDefault="004B7BE6" w:rsidP="004E26E3">
      <w:pPr>
        <w:pStyle w:val="20"/>
        <w:shd w:val="clear" w:color="auto" w:fill="auto"/>
        <w:tabs>
          <w:tab w:val="left" w:pos="426"/>
        </w:tabs>
        <w:spacing w:line="288" w:lineRule="auto"/>
        <w:ind w:left="426" w:firstLine="567"/>
        <w:contextualSpacing/>
        <w:rPr>
          <w:rStyle w:val="20pt"/>
          <w:rFonts w:ascii="Sylfaen" w:hAnsi="Sylfaen"/>
          <w:color w:val="auto"/>
          <w:spacing w:val="0"/>
          <w:sz w:val="24"/>
          <w:szCs w:val="24"/>
        </w:rPr>
      </w:pPr>
    </w:p>
    <w:p w:rsidR="004A4160" w:rsidRPr="00B57245" w:rsidRDefault="004A4160" w:rsidP="004E26E3">
      <w:pPr>
        <w:pStyle w:val="20"/>
        <w:shd w:val="clear" w:color="auto" w:fill="auto"/>
        <w:tabs>
          <w:tab w:val="left" w:pos="426"/>
        </w:tabs>
        <w:spacing w:line="288" w:lineRule="auto"/>
        <w:ind w:left="426" w:firstLine="567"/>
        <w:contextualSpacing/>
        <w:rPr>
          <w:rFonts w:ascii="Sylfaen" w:hAnsi="Sylfaen"/>
          <w:i/>
          <w:sz w:val="24"/>
          <w:szCs w:val="24"/>
          <w:lang w:val="hy-AM"/>
        </w:rPr>
      </w:pPr>
      <w:r w:rsidRPr="00B57245">
        <w:rPr>
          <w:rStyle w:val="20pt"/>
          <w:rFonts w:ascii="Sylfaen" w:hAnsi="Sylfaen"/>
          <w:i/>
          <w:color w:val="auto"/>
          <w:sz w:val="24"/>
          <w:szCs w:val="24"/>
        </w:rPr>
        <w:t xml:space="preserve">ՆԵՐԴՐՈԻՄԱՅԻՆ </w:t>
      </w:r>
      <w:r w:rsidRPr="00B57245">
        <w:rPr>
          <w:rStyle w:val="2-1pt"/>
          <w:rFonts w:ascii="Sylfaen" w:hAnsi="Sylfaen"/>
          <w:i/>
          <w:color w:val="auto"/>
          <w:sz w:val="24"/>
          <w:szCs w:val="24"/>
        </w:rPr>
        <w:t>ՆԱԽԱԳԾԵՐԻ ԳՆԱՀԱՏՈԻՄ</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B57245">
        <w:rPr>
          <w:rFonts w:ascii="Sylfaen" w:hAnsi="Sylfaen"/>
          <w:sz w:val="24"/>
          <w:szCs w:val="24"/>
          <w:lang w:val="hy-AM"/>
        </w:rPr>
        <w:t>Ցանկացած բիզնես պայմանավորված է որոշակի գործողություններով, որոնք ամփոփվում են բիզնես ծրագրերում կամ ներդրումային նախագծերում, որտեղ արտացոլված են նոր ստեղծվող կամ գոյություն ունեցող ձեռնարկության գործառույթների իրականացման հիմնական սկզբունքները և ընթացակարգը</w:t>
      </w:r>
      <w:r w:rsidR="001E207B">
        <w:rPr>
          <w:rFonts w:ascii="Sylfaen" w:hAnsi="Sylfaen"/>
          <w:sz w:val="24"/>
          <w:szCs w:val="24"/>
          <w:lang w:val="hy-AM"/>
        </w:rPr>
        <w:t>:</w:t>
      </w:r>
      <w:r w:rsidR="001E207B" w:rsidRPr="001E207B">
        <w:rPr>
          <w:rFonts w:ascii="Sylfaen" w:hAnsi="Sylfaen"/>
          <w:sz w:val="24"/>
          <w:szCs w:val="24"/>
          <w:lang w:val="hy-AM"/>
        </w:rPr>
        <w:t xml:space="preserve"> Յուրաքանչյուր</w:t>
      </w:r>
      <w:r w:rsidRPr="00B57245">
        <w:rPr>
          <w:rFonts w:ascii="Sylfaen" w:hAnsi="Sylfaen"/>
          <w:sz w:val="24"/>
          <w:szCs w:val="24"/>
          <w:lang w:val="hy-AM"/>
        </w:rPr>
        <w:t xml:space="preserve"> ներդրող ցանկանում է համոզված լինել, որ միջոցներ</w:t>
      </w:r>
      <w:r w:rsidR="001E207B" w:rsidRPr="001E207B">
        <w:rPr>
          <w:rFonts w:ascii="Sylfaen" w:hAnsi="Sylfaen"/>
          <w:sz w:val="24"/>
          <w:szCs w:val="24"/>
          <w:lang w:val="hy-AM"/>
        </w:rPr>
        <w:t>ը</w:t>
      </w:r>
      <w:r w:rsidR="00BC610D">
        <w:rPr>
          <w:rFonts w:ascii="Sylfaen" w:hAnsi="Sylfaen"/>
          <w:sz w:val="24"/>
          <w:szCs w:val="24"/>
          <w:lang w:val="hy-AM"/>
        </w:rPr>
        <w:t>ներ</w:t>
      </w:r>
      <w:r w:rsidR="00BC610D" w:rsidRPr="00BC610D">
        <w:rPr>
          <w:rFonts w:ascii="Sylfaen" w:hAnsi="Sylfaen"/>
          <w:sz w:val="24"/>
          <w:szCs w:val="24"/>
          <w:lang w:val="hy-AM"/>
        </w:rPr>
        <w:t>դ</w:t>
      </w:r>
      <w:r w:rsidRPr="00B57245">
        <w:rPr>
          <w:rFonts w:ascii="Sylfaen" w:hAnsi="Sylfaen"/>
          <w:sz w:val="24"/>
          <w:szCs w:val="24"/>
          <w:lang w:val="hy-AM"/>
        </w:rPr>
        <w:t>նում</w:t>
      </w:r>
      <w:r w:rsidR="001E207B" w:rsidRPr="001E207B">
        <w:rPr>
          <w:rFonts w:ascii="Sylfaen" w:hAnsi="Sylfaen"/>
          <w:sz w:val="24"/>
          <w:szCs w:val="24"/>
          <w:lang w:val="hy-AM"/>
        </w:rPr>
        <w:t xml:space="preserve"> է</w:t>
      </w:r>
      <w:r w:rsidRPr="00B57245">
        <w:rPr>
          <w:rFonts w:ascii="Sylfaen" w:hAnsi="Sylfaen"/>
          <w:sz w:val="24"/>
          <w:szCs w:val="24"/>
          <w:lang w:val="hy-AM"/>
        </w:rPr>
        <w:t xml:space="preserve"> իրապես շահույթաբեր նախագծի մեջ</w:t>
      </w:r>
      <w:r w:rsidR="001E207B">
        <w:rPr>
          <w:rFonts w:ascii="Sylfaen" w:hAnsi="Sylfaen"/>
          <w:sz w:val="24"/>
          <w:szCs w:val="24"/>
          <w:lang w:val="hy-AM"/>
        </w:rPr>
        <w:t>:</w:t>
      </w:r>
      <w:r w:rsidR="001E207B" w:rsidRPr="001E207B">
        <w:rPr>
          <w:rFonts w:ascii="Sylfaen" w:hAnsi="Sylfaen"/>
          <w:sz w:val="24"/>
          <w:szCs w:val="24"/>
          <w:lang w:val="hy-AM"/>
        </w:rPr>
        <w:t xml:space="preserve"> Դրա համար </w:t>
      </w:r>
      <w:r w:rsidRPr="004A4160">
        <w:rPr>
          <w:rFonts w:ascii="Sylfaen" w:hAnsi="Sylfaen"/>
          <w:sz w:val="24"/>
          <w:szCs w:val="24"/>
          <w:lang w:val="hy-AM"/>
        </w:rPr>
        <w:t xml:space="preserve">անհրաժեշտ է իրականացնել ներդրումայիև նախագծիգնահատում: Ներդրումային նախագծի գնահատումը խիստ կարևոր է տվյալ նախագծի իրականացումից սպասվող եկամուտների և շահույթի մակարդակը որոշելու նպատակով: Ներդրումային նախագծերի կաոուցվածքներն ու բովանդակությունները կարող են լինել </w:t>
      </w:r>
      <w:r w:rsidR="00BC610D">
        <w:rPr>
          <w:rFonts w:ascii="Sylfaen" w:hAnsi="Sylfaen"/>
          <w:sz w:val="24"/>
          <w:szCs w:val="24"/>
          <w:lang w:val="hy-AM"/>
        </w:rPr>
        <w:t>տար</w:t>
      </w:r>
      <w:r w:rsidR="00BC610D" w:rsidRPr="00BC610D">
        <w:rPr>
          <w:rFonts w:ascii="Sylfaen" w:hAnsi="Sylfaen"/>
          <w:sz w:val="24"/>
          <w:szCs w:val="24"/>
          <w:lang w:val="hy-AM"/>
        </w:rPr>
        <w:t>բեր</w:t>
      </w:r>
      <w:r w:rsidRPr="004A4160">
        <w:rPr>
          <w:rFonts w:ascii="Sylfaen" w:hAnsi="Sylfaen"/>
          <w:sz w:val="24"/>
          <w:szCs w:val="24"/>
          <w:lang w:val="hy-AM"/>
        </w:rPr>
        <w:t>` սկսած նոր ձեռնարկության ստեղծման նախագծից մինչև անշարժ գույքի ձեռք բերման նպատակահարմարության գնահատումը: Պետք է տարբերել ներդրումային նախագծերի արժեքային և տնտեսական գնահատումները:</w:t>
      </w:r>
    </w:p>
    <w:p w:rsidR="004A4160" w:rsidRPr="004A4160" w:rsidRDefault="004A4160" w:rsidP="004E26E3">
      <w:pPr>
        <w:pStyle w:val="30"/>
        <w:shd w:val="clear" w:color="auto" w:fill="auto"/>
        <w:tabs>
          <w:tab w:val="left" w:pos="-3686"/>
          <w:tab w:val="left" w:pos="426"/>
        </w:tabs>
        <w:spacing w:line="288" w:lineRule="auto"/>
        <w:ind w:left="426" w:firstLine="567"/>
        <w:contextualSpacing/>
        <w:jc w:val="both"/>
        <w:rPr>
          <w:rFonts w:ascii="Sylfaen" w:hAnsi="Sylfaen"/>
          <w:sz w:val="24"/>
          <w:szCs w:val="24"/>
          <w:lang w:val="hy-AM"/>
        </w:rPr>
      </w:pPr>
      <w:r w:rsidRPr="004A4160">
        <w:rPr>
          <w:rFonts w:ascii="Sylfaen" w:hAnsi="Sylfaen"/>
          <w:sz w:val="24"/>
          <w:szCs w:val="24"/>
          <w:lang w:val="hy-AM"/>
        </w:rPr>
        <w:t xml:space="preserve">Ներդրումային նախագծերի արժեքայիև գնահատման նպատակն է որոշել ներդրումային նախագծի արժեքը </w:t>
      </w:r>
      <w:r w:rsidR="001E207B" w:rsidRPr="001E207B">
        <w:rPr>
          <w:rFonts w:ascii="Sylfaen" w:hAnsi="Sylfaen"/>
          <w:sz w:val="24"/>
          <w:szCs w:val="24"/>
          <w:lang w:val="hy-AM"/>
        </w:rPr>
        <w:t>կոնկրետ</w:t>
      </w:r>
      <w:r w:rsidRPr="004A4160">
        <w:rPr>
          <w:rFonts w:ascii="Sylfaen" w:hAnsi="Sylfaen"/>
          <w:sz w:val="24"/>
          <w:szCs w:val="24"/>
          <w:lang w:val="hy-AM"/>
        </w:rPr>
        <w:t xml:space="preserve"> ամսաթվի դրությամբ: </w:t>
      </w:r>
      <w:r w:rsidR="001E207B" w:rsidRPr="001E207B">
        <w:rPr>
          <w:rFonts w:ascii="Sylfaen" w:hAnsi="Sylfaen"/>
          <w:sz w:val="24"/>
          <w:szCs w:val="24"/>
          <w:lang w:val="hy-AM"/>
        </w:rPr>
        <w:t xml:space="preserve">Սա </w:t>
      </w:r>
      <w:r w:rsidRPr="004A4160">
        <w:rPr>
          <w:rFonts w:ascii="Sylfaen" w:hAnsi="Sylfaen"/>
          <w:sz w:val="24"/>
          <w:szCs w:val="24"/>
          <w:lang w:val="hy-AM"/>
        </w:rPr>
        <w:t>կարող է օգտագործվել տարատեսակ իրավիճակներում նախագիծը ֆինանսավորող համաներդրողների համար, ներդրումային նախագծի իրականացման, վարկային միջոցների ներգրավման նպատակով և այլն:</w:t>
      </w:r>
    </w:p>
    <w:p w:rsidR="004A4160" w:rsidRPr="001D6EAA"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1D6EAA">
        <w:rPr>
          <w:rFonts w:ascii="Sylfaen" w:hAnsi="Sylfaen"/>
          <w:sz w:val="24"/>
          <w:szCs w:val="24"/>
          <w:lang w:val="hy-AM"/>
        </w:rPr>
        <w:t xml:space="preserve">Ներդրումային նախագծերի արդյունավետության գնահատման նպատակն է ներդրումային որոշումների կայացումը: </w:t>
      </w:r>
      <w:r w:rsidR="00BC610D" w:rsidRPr="00BC610D">
        <w:rPr>
          <w:rFonts w:ascii="Sylfaen" w:hAnsi="Sylfaen"/>
          <w:sz w:val="24"/>
          <w:szCs w:val="24"/>
          <w:lang w:val="hy-AM"/>
        </w:rPr>
        <w:t xml:space="preserve">Նման </w:t>
      </w:r>
      <w:r w:rsidRPr="001D6EAA">
        <w:rPr>
          <w:rFonts w:ascii="Sylfaen" w:hAnsi="Sylfaen"/>
          <w:sz w:val="24"/>
          <w:szCs w:val="24"/>
          <w:lang w:val="hy-AM"/>
        </w:rPr>
        <w:t xml:space="preserve">առաջադրանքները ունեն </w:t>
      </w:r>
      <w:r w:rsidR="00BC610D">
        <w:rPr>
          <w:rFonts w:ascii="Sylfaen" w:hAnsi="Sylfaen"/>
          <w:sz w:val="24"/>
          <w:szCs w:val="24"/>
          <w:lang w:val="hy-AM"/>
        </w:rPr>
        <w:t>ա</w:t>
      </w:r>
      <w:r w:rsidRPr="001D6EAA">
        <w:rPr>
          <w:rFonts w:ascii="Sylfaen" w:hAnsi="Sylfaen"/>
          <w:sz w:val="24"/>
          <w:szCs w:val="24"/>
          <w:lang w:val="hy-AM"/>
        </w:rPr>
        <w:t>վել</w:t>
      </w:r>
      <w:r w:rsidR="00BC610D" w:rsidRPr="00BC610D">
        <w:rPr>
          <w:rFonts w:ascii="Sylfaen" w:hAnsi="Sylfaen"/>
          <w:sz w:val="24"/>
          <w:szCs w:val="24"/>
          <w:lang w:val="hy-AM"/>
        </w:rPr>
        <w:t>ի</w:t>
      </w:r>
      <w:r w:rsidRPr="001D6EAA">
        <w:rPr>
          <w:rFonts w:ascii="Sylfaen" w:hAnsi="Sylfaen"/>
          <w:sz w:val="24"/>
          <w:szCs w:val="24"/>
          <w:lang w:val="hy-AM"/>
        </w:rPr>
        <w:t xml:space="preserve"> ազատ պահանջներգնահատման արդյունքն</w:t>
      </w:r>
      <w:r w:rsidR="001E207B" w:rsidRPr="001E207B">
        <w:rPr>
          <w:rFonts w:ascii="Sylfaen" w:hAnsi="Sylfaen"/>
          <w:sz w:val="24"/>
          <w:szCs w:val="24"/>
          <w:lang w:val="hy-AM"/>
        </w:rPr>
        <w:t>ե</w:t>
      </w:r>
      <w:r w:rsidRPr="001D6EAA">
        <w:rPr>
          <w:rFonts w:ascii="Sylfaen" w:hAnsi="Sylfaen"/>
          <w:sz w:val="24"/>
          <w:szCs w:val="24"/>
          <w:lang w:val="hy-AM"/>
        </w:rPr>
        <w:t>րի</w:t>
      </w:r>
      <w:r w:rsidR="000F2C8B" w:rsidRPr="000F2C8B">
        <w:rPr>
          <w:rFonts w:ascii="Sylfaen" w:hAnsi="Sylfaen"/>
          <w:sz w:val="24"/>
          <w:szCs w:val="24"/>
          <w:lang w:val="hy-AM"/>
        </w:rPr>
        <w:t xml:space="preserve"> և </w:t>
      </w:r>
      <w:r w:rsidRPr="001D6EAA">
        <w:rPr>
          <w:rFonts w:ascii="Sylfaen" w:hAnsi="Sylfaen"/>
          <w:sz w:val="24"/>
          <w:szCs w:val="24"/>
          <w:lang w:val="hy-AM"/>
        </w:rPr>
        <w:t>արժեքի որոշման համար կիրառվող մեթոդների վերաբերյալ</w:t>
      </w:r>
      <w:r w:rsidR="00BC610D">
        <w:rPr>
          <w:rFonts w:ascii="Sylfaen" w:hAnsi="Sylfaen"/>
          <w:sz w:val="24"/>
          <w:szCs w:val="24"/>
          <w:lang w:val="hy-AM"/>
        </w:rPr>
        <w:t>,</w:t>
      </w:r>
      <w:r w:rsidR="00BC610D" w:rsidRPr="00BC610D">
        <w:rPr>
          <w:rFonts w:ascii="Sylfaen" w:hAnsi="Sylfaen"/>
          <w:sz w:val="24"/>
          <w:szCs w:val="24"/>
          <w:lang w:val="hy-AM"/>
        </w:rPr>
        <w:t xml:space="preserve"> որոնք </w:t>
      </w:r>
      <w:r w:rsidRPr="001D6EAA">
        <w:rPr>
          <w:rFonts w:ascii="Sylfaen" w:hAnsi="Sylfaen"/>
          <w:sz w:val="24"/>
          <w:szCs w:val="24"/>
          <w:lang w:val="hy-AM"/>
        </w:rPr>
        <w:t>պայմանավորված են գնահատման նպատակներով և գործառույթներով:</w:t>
      </w:r>
    </w:p>
    <w:p w:rsidR="004A4160" w:rsidRPr="001D6EAA"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hy-AM"/>
        </w:rPr>
      </w:pPr>
      <w:r w:rsidRPr="001D6EAA">
        <w:rPr>
          <w:rFonts w:ascii="Sylfaen" w:hAnsi="Sylfaen"/>
          <w:sz w:val="24"/>
          <w:szCs w:val="24"/>
          <w:lang w:val="hy-AM"/>
        </w:rPr>
        <w:t xml:space="preserve">Ներդրումային նախագծի գնահատումը ենթադրում է ֆինանսական ցուցանիշների, տնտեսական արդյունավետության, եկամուտների և ռիսկերի </w:t>
      </w:r>
      <w:r w:rsidR="00AF7C88">
        <w:rPr>
          <w:rFonts w:ascii="Sylfaen" w:hAnsi="Sylfaen"/>
          <w:sz w:val="24"/>
          <w:szCs w:val="24"/>
          <w:lang w:val="hy-AM"/>
        </w:rPr>
        <w:t>հարաբե</w:t>
      </w:r>
      <w:r w:rsidR="00AF7C88" w:rsidRPr="00445F41">
        <w:rPr>
          <w:rFonts w:ascii="Sylfaen" w:hAnsi="Sylfaen"/>
          <w:sz w:val="24"/>
          <w:szCs w:val="24"/>
          <w:lang w:val="hy-AM"/>
        </w:rPr>
        <w:t>ր</w:t>
      </w:r>
      <w:r w:rsidR="00AF7C88">
        <w:rPr>
          <w:rFonts w:ascii="Sylfaen" w:hAnsi="Sylfaen"/>
          <w:sz w:val="24"/>
          <w:szCs w:val="24"/>
          <w:lang w:val="hy-AM"/>
        </w:rPr>
        <w:t>ա</w:t>
      </w:r>
      <w:r w:rsidRPr="001D6EAA">
        <w:rPr>
          <w:rFonts w:ascii="Sylfaen" w:hAnsi="Sylfaen"/>
          <w:sz w:val="24"/>
          <w:szCs w:val="24"/>
          <w:lang w:val="hy-AM"/>
        </w:rPr>
        <w:t xml:space="preserve">կցության և այլ գործոնների բացահայտում, վերլուծություն և ներկայացում:Ներդրումային նախագծի գնահատումը, հանգեցվում է նախագծի իրականացման գործընթացի որոշակի տնտեսամաթեմատիկական մոդելի կառուցման, ուսումնասիրության և վերլուծության:Ներդրումային նախագծի գնահատման ժամանակ անհրաժեշտ է </w:t>
      </w:r>
      <w:r w:rsidR="00AB6132">
        <w:rPr>
          <w:rFonts w:ascii="Sylfaen" w:hAnsi="Sylfaen"/>
          <w:sz w:val="24"/>
          <w:szCs w:val="24"/>
          <w:lang w:val="hy-AM"/>
        </w:rPr>
        <w:lastRenderedPageBreak/>
        <w:t>ուսումնասիրել</w:t>
      </w:r>
      <w:r w:rsidR="00AB6132" w:rsidRPr="00AB6132">
        <w:rPr>
          <w:rFonts w:ascii="Sylfaen" w:hAnsi="Sylfaen"/>
          <w:sz w:val="24"/>
          <w:szCs w:val="24"/>
          <w:lang w:val="hy-AM"/>
        </w:rPr>
        <w:t xml:space="preserve"> և </w:t>
      </w:r>
      <w:r w:rsidRPr="001D6EAA">
        <w:rPr>
          <w:rFonts w:ascii="Sylfaen" w:hAnsi="Sylfaen"/>
          <w:sz w:val="24"/>
          <w:szCs w:val="24"/>
          <w:lang w:val="hy-AM"/>
        </w:rPr>
        <w:t xml:space="preserve">վերլուծել բոլոր այն գործոնները, որոնք ազդում են նախագծի իրագործման և արդյունավետության վրա: </w:t>
      </w:r>
      <w:r w:rsidR="00BC610D" w:rsidRPr="00BC610D">
        <w:rPr>
          <w:rFonts w:ascii="Sylfaen" w:hAnsi="Sylfaen"/>
          <w:sz w:val="24"/>
          <w:szCs w:val="24"/>
          <w:lang w:val="hy-AM"/>
        </w:rPr>
        <w:t xml:space="preserve">Այդ </w:t>
      </w:r>
      <w:r w:rsidR="0009663E">
        <w:rPr>
          <w:rFonts w:ascii="Sylfaen" w:hAnsi="Sylfaen"/>
          <w:sz w:val="24"/>
          <w:szCs w:val="24"/>
          <w:lang w:val="hy-AM"/>
        </w:rPr>
        <w:t>գործոններ</w:t>
      </w:r>
      <w:r w:rsidR="0009663E" w:rsidRPr="0009663E">
        <w:rPr>
          <w:rFonts w:ascii="Sylfaen" w:hAnsi="Sylfaen"/>
          <w:sz w:val="24"/>
          <w:szCs w:val="24"/>
          <w:lang w:val="hy-AM"/>
        </w:rPr>
        <w:t>ից</w:t>
      </w:r>
      <w:r w:rsidRPr="001D6EAA">
        <w:rPr>
          <w:rFonts w:ascii="Sylfaen" w:hAnsi="Sylfaen"/>
          <w:sz w:val="24"/>
          <w:szCs w:val="24"/>
          <w:lang w:val="hy-AM"/>
        </w:rPr>
        <w:t xml:space="preserve"> են`</w:t>
      </w:r>
    </w:p>
    <w:p w:rsidR="004A4160" w:rsidRPr="004A4160" w:rsidRDefault="004A4160" w:rsidP="004E26E3">
      <w:pPr>
        <w:pStyle w:val="30"/>
        <w:numPr>
          <w:ilvl w:val="0"/>
          <w:numId w:val="42"/>
        </w:numPr>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ներդրումների եկամտաբերությունը,</w:t>
      </w:r>
    </w:p>
    <w:p w:rsidR="004A4160" w:rsidRPr="004A4160" w:rsidRDefault="004A4160" w:rsidP="004E26E3">
      <w:pPr>
        <w:pStyle w:val="30"/>
        <w:numPr>
          <w:ilvl w:val="0"/>
          <w:numId w:val="42"/>
        </w:numPr>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 xml:space="preserve">վերադարձելիության ժամկետները, </w:t>
      </w:r>
    </w:p>
    <w:p w:rsidR="004A4160" w:rsidRPr="004A4160" w:rsidRDefault="004A4160" w:rsidP="004E26E3">
      <w:pPr>
        <w:pStyle w:val="30"/>
        <w:numPr>
          <w:ilvl w:val="0"/>
          <w:numId w:val="42"/>
        </w:numPr>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ռիսկերիգործոններըևդրանցմակարդակը</w:t>
      </w:r>
      <w:r w:rsidRPr="004A4160">
        <w:rPr>
          <w:rFonts w:ascii="Sylfaen" w:hAnsi="Sylfaen"/>
          <w:sz w:val="24"/>
          <w:szCs w:val="24"/>
          <w:lang w:val="en-US"/>
        </w:rPr>
        <w:t>:</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Ներդրումայիննախագծիգնահատմանարդյունքներիիրատեսականությունը</w:t>
      </w:r>
      <w:r w:rsidRPr="004A4160">
        <w:rPr>
          <w:rFonts w:ascii="Sylfaen" w:hAnsi="Sylfaen"/>
          <w:sz w:val="24"/>
          <w:szCs w:val="24"/>
          <w:lang w:val="en-US"/>
        </w:rPr>
        <w:t xml:space="preserve">, </w:t>
      </w:r>
      <w:r w:rsidRPr="004A4160">
        <w:rPr>
          <w:rFonts w:ascii="Sylfaen" w:hAnsi="Sylfaen"/>
          <w:sz w:val="24"/>
          <w:szCs w:val="24"/>
        </w:rPr>
        <w:t>մեծապեսկախվածէելակետայինտվյալներիամբողջականությունից</w:t>
      </w:r>
      <w:r w:rsidRPr="004A4160">
        <w:rPr>
          <w:rFonts w:ascii="Sylfaen" w:hAnsi="Sylfaen"/>
          <w:sz w:val="24"/>
          <w:szCs w:val="24"/>
          <w:lang w:val="en-US"/>
        </w:rPr>
        <w:t xml:space="preserve">, </w:t>
      </w:r>
      <w:r w:rsidRPr="004A4160">
        <w:rPr>
          <w:rFonts w:ascii="Sylfaen" w:hAnsi="Sylfaen"/>
          <w:sz w:val="24"/>
          <w:szCs w:val="24"/>
        </w:rPr>
        <w:t>հավաստիությունիցևդրանցվերլուծությանհամարկիրառվածմեթոդներիճիշտընտրությունից</w:t>
      </w:r>
      <w:r w:rsidRPr="004A4160">
        <w:rPr>
          <w:rFonts w:ascii="Sylfaen" w:hAnsi="Sylfaen"/>
          <w:sz w:val="24"/>
          <w:szCs w:val="24"/>
          <w:lang w:val="en-US"/>
        </w:rPr>
        <w:t>:</w:t>
      </w:r>
    </w:p>
    <w:p w:rsidR="004A4160" w:rsidRPr="004A4160"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Ներդրումայիննախագծիգնահատմանծառայություններըներառումեն</w:t>
      </w:r>
      <w:r w:rsidRPr="004A4160">
        <w:rPr>
          <w:rFonts w:ascii="Sylfaen" w:hAnsi="Sylfaen"/>
          <w:sz w:val="24"/>
          <w:szCs w:val="24"/>
          <w:lang w:val="en-US"/>
        </w:rPr>
        <w:t>.</w:t>
      </w:r>
    </w:p>
    <w:p w:rsidR="004A4160" w:rsidRPr="004A4160" w:rsidRDefault="00AB6132" w:rsidP="004E26E3">
      <w:pPr>
        <w:pStyle w:val="30"/>
        <w:numPr>
          <w:ilvl w:val="0"/>
          <w:numId w:val="43"/>
        </w:numPr>
        <w:shd w:val="clear" w:color="auto" w:fill="auto"/>
        <w:tabs>
          <w:tab w:val="left" w:pos="426"/>
        </w:tabs>
        <w:spacing w:line="288" w:lineRule="auto"/>
        <w:ind w:left="426" w:firstLine="567"/>
        <w:contextualSpacing/>
        <w:jc w:val="both"/>
        <w:rPr>
          <w:rFonts w:ascii="Sylfaen" w:hAnsi="Sylfaen"/>
          <w:sz w:val="24"/>
          <w:szCs w:val="24"/>
          <w:lang w:val="en-US"/>
        </w:rPr>
      </w:pPr>
      <w:r w:rsidRPr="004A4160">
        <w:rPr>
          <w:rFonts w:ascii="Sylfaen" w:hAnsi="Sylfaen"/>
          <w:sz w:val="24"/>
          <w:szCs w:val="24"/>
        </w:rPr>
        <w:t>Ն</w:t>
      </w:r>
      <w:r w:rsidR="004A4160" w:rsidRPr="004A4160">
        <w:rPr>
          <w:rFonts w:ascii="Sylfaen" w:hAnsi="Sylfaen"/>
          <w:sz w:val="24"/>
          <w:szCs w:val="24"/>
        </w:rPr>
        <w:t>երդրումայիննախագծիիրականացմանհետկապվածռիսկերիվերլուծությունևբաշխում</w:t>
      </w:r>
      <w:r w:rsidR="004A4160" w:rsidRPr="004A4160">
        <w:rPr>
          <w:rFonts w:ascii="Sylfaen" w:hAnsi="Sylfaen"/>
          <w:sz w:val="24"/>
          <w:szCs w:val="24"/>
          <w:lang w:val="en-US"/>
        </w:rPr>
        <w:t xml:space="preserve">, </w:t>
      </w:r>
    </w:p>
    <w:p w:rsidR="004A4160" w:rsidRPr="004A4160" w:rsidRDefault="004A4160" w:rsidP="004E26E3">
      <w:pPr>
        <w:pStyle w:val="30"/>
        <w:numPr>
          <w:ilvl w:val="0"/>
          <w:numId w:val="43"/>
        </w:numPr>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ֆինանսական կենսունակության գնահատում,</w:t>
      </w:r>
    </w:p>
    <w:p w:rsidR="004A4160" w:rsidRPr="004A4160" w:rsidRDefault="004A4160" w:rsidP="004E26E3">
      <w:pPr>
        <w:pStyle w:val="30"/>
        <w:numPr>
          <w:ilvl w:val="0"/>
          <w:numId w:val="43"/>
        </w:numPr>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տեխնիկատնտեսական հիմնավորման և  բիզնես նախագծերի վերլուծություն:</w:t>
      </w:r>
    </w:p>
    <w:p w:rsidR="004A4160" w:rsidRPr="00B93C1F" w:rsidRDefault="004A4160" w:rsidP="004E26E3">
      <w:pPr>
        <w:pStyle w:val="30"/>
        <w:shd w:val="clear" w:color="auto" w:fill="auto"/>
        <w:tabs>
          <w:tab w:val="left" w:pos="426"/>
        </w:tabs>
        <w:spacing w:line="288" w:lineRule="auto"/>
        <w:ind w:left="426" w:firstLine="567"/>
        <w:contextualSpacing/>
        <w:jc w:val="both"/>
        <w:rPr>
          <w:rFonts w:ascii="Sylfaen" w:hAnsi="Sylfaen"/>
          <w:sz w:val="24"/>
          <w:szCs w:val="24"/>
        </w:rPr>
      </w:pPr>
      <w:r w:rsidRPr="004A4160">
        <w:rPr>
          <w:rFonts w:ascii="Sylfaen" w:hAnsi="Sylfaen"/>
          <w:sz w:val="24"/>
          <w:szCs w:val="24"/>
        </w:rPr>
        <w:t>Ներդրումային նախագծերի գնահատումն առավելապես պահանջված է նախագծի ֆիանսավորման համար վարկային միջոցների ներգրավման, պոտենցիալ ներդրողների` այդ թվում միջազգային ընկերությունների, ֆոնդերի համար:</w:t>
      </w:r>
    </w:p>
    <w:p w:rsidR="00C5548F" w:rsidRPr="00B93C1F" w:rsidRDefault="00C5548F" w:rsidP="004E26E3">
      <w:pPr>
        <w:pStyle w:val="30"/>
        <w:shd w:val="clear" w:color="auto" w:fill="auto"/>
        <w:tabs>
          <w:tab w:val="left" w:pos="426"/>
        </w:tabs>
        <w:spacing w:line="288" w:lineRule="auto"/>
        <w:ind w:left="426" w:firstLine="567"/>
        <w:contextualSpacing/>
        <w:jc w:val="both"/>
        <w:rPr>
          <w:rFonts w:ascii="Sylfaen" w:hAnsi="Sylfaen"/>
          <w:sz w:val="24"/>
          <w:szCs w:val="24"/>
        </w:rPr>
      </w:pPr>
    </w:p>
    <w:p w:rsidR="00D13DCB" w:rsidRPr="00F30FEB" w:rsidRDefault="007824D0" w:rsidP="004E26E3">
      <w:pPr>
        <w:tabs>
          <w:tab w:val="left" w:pos="426"/>
        </w:tabs>
        <w:spacing w:after="0" w:line="288" w:lineRule="auto"/>
        <w:ind w:left="426" w:firstLine="567"/>
        <w:contextualSpacing/>
        <w:jc w:val="left"/>
        <w:rPr>
          <w:rFonts w:ascii="Sylfaen" w:hAnsi="Sylfaen" w:cs="Sylfaen"/>
          <w:i/>
          <w:sz w:val="28"/>
          <w:szCs w:val="28"/>
          <w:lang w:val="ru-RU"/>
        </w:rPr>
      </w:pPr>
      <w:r w:rsidRPr="005F064C">
        <w:rPr>
          <w:rFonts w:ascii="Sylfaen" w:hAnsi="Sylfaen" w:cs="Sylfaen"/>
          <w:b/>
          <w:i/>
          <w:sz w:val="28"/>
          <w:szCs w:val="28"/>
        </w:rPr>
        <w:t>Հարց</w:t>
      </w:r>
      <w:r w:rsidR="008229E4" w:rsidRPr="00447025">
        <w:rPr>
          <w:rFonts w:ascii="Sylfaen" w:hAnsi="Sylfaen" w:cs="Sylfaen"/>
          <w:b/>
          <w:i/>
          <w:sz w:val="28"/>
          <w:szCs w:val="28"/>
          <w:lang w:val="ru-RU"/>
        </w:rPr>
        <w:t>5</w:t>
      </w:r>
      <w:r w:rsidRPr="005F064C">
        <w:rPr>
          <w:rFonts w:ascii="Sylfaen" w:hAnsi="Sylfaen" w:cs="Sylfaen"/>
          <w:b/>
          <w:i/>
          <w:sz w:val="28"/>
          <w:szCs w:val="28"/>
          <w:lang w:val="uk-UA"/>
        </w:rPr>
        <w:t>.</w:t>
      </w:r>
      <w:r w:rsidRPr="00B57245">
        <w:rPr>
          <w:rFonts w:ascii="Sylfaen" w:hAnsi="Sylfaen" w:cs="Sylfaen"/>
          <w:i/>
          <w:sz w:val="28"/>
          <w:szCs w:val="28"/>
        </w:rPr>
        <w:t>Ներդրումայինռիսկերը</w:t>
      </w:r>
      <w:r w:rsidRPr="00B57245">
        <w:rPr>
          <w:rFonts w:ascii="Sylfaen" w:hAnsi="Sylfaen" w:cs="Sylfaen"/>
          <w:i/>
          <w:sz w:val="28"/>
          <w:szCs w:val="28"/>
          <w:lang w:val="uk-UA"/>
        </w:rPr>
        <w:t xml:space="preserve">, </w:t>
      </w:r>
      <w:r w:rsidRPr="00B57245">
        <w:rPr>
          <w:rFonts w:ascii="Sylfaen" w:hAnsi="Sylfaen" w:cs="Sylfaen"/>
          <w:i/>
          <w:sz w:val="28"/>
          <w:szCs w:val="28"/>
        </w:rPr>
        <w:t>դրանցգնահատումըևկառավարումը</w:t>
      </w:r>
    </w:p>
    <w:p w:rsidR="005F064C" w:rsidRPr="00C26F7D" w:rsidRDefault="005F064C" w:rsidP="004E26E3">
      <w:pPr>
        <w:tabs>
          <w:tab w:val="left" w:pos="426"/>
        </w:tabs>
        <w:spacing w:after="0" w:line="288" w:lineRule="auto"/>
        <w:ind w:left="426" w:firstLine="567"/>
        <w:contextualSpacing/>
        <w:jc w:val="both"/>
        <w:rPr>
          <w:rFonts w:ascii="Sylfaen" w:hAnsi="Sylfaen" w:cs="Sylfaen"/>
          <w:sz w:val="24"/>
          <w:szCs w:val="28"/>
          <w:lang w:val="ru-RU"/>
        </w:rPr>
      </w:pPr>
    </w:p>
    <w:p w:rsidR="00D13DCB" w:rsidRPr="00C26F7D" w:rsidRDefault="007824D0" w:rsidP="004E26E3">
      <w:pPr>
        <w:tabs>
          <w:tab w:val="left" w:pos="426"/>
        </w:tabs>
        <w:spacing w:after="0" w:line="288" w:lineRule="auto"/>
        <w:ind w:left="426" w:firstLine="567"/>
        <w:contextualSpacing/>
        <w:jc w:val="both"/>
        <w:rPr>
          <w:rFonts w:ascii="Sylfaen" w:hAnsi="Sylfaen"/>
          <w:sz w:val="24"/>
          <w:szCs w:val="24"/>
          <w:lang w:val="ru-RU"/>
        </w:rPr>
      </w:pPr>
      <w:r w:rsidRPr="007824D0">
        <w:rPr>
          <w:rFonts w:ascii="Sylfaen" w:hAnsi="Sylfaen"/>
          <w:sz w:val="24"/>
          <w:szCs w:val="24"/>
        </w:rPr>
        <w:t>Ռիսկըցանկացածտնտեսականգործունեությանպարտադիրտարրերիցմեկնէ</w:t>
      </w:r>
      <w:r w:rsidRPr="00C26F7D">
        <w:rPr>
          <w:rFonts w:ascii="Sylfaen" w:hAnsi="Sylfaen"/>
          <w:sz w:val="24"/>
          <w:szCs w:val="24"/>
          <w:lang w:val="ru-RU"/>
        </w:rPr>
        <w:t xml:space="preserve">: </w:t>
      </w:r>
      <w:r w:rsidRPr="007824D0">
        <w:rPr>
          <w:rFonts w:ascii="Sylfaen" w:hAnsi="Sylfaen"/>
          <w:sz w:val="24"/>
          <w:szCs w:val="24"/>
        </w:rPr>
        <w:t>Դակորուստև</w:t>
      </w:r>
      <w:r w:rsidRPr="00C26F7D">
        <w:rPr>
          <w:rFonts w:ascii="Sylfaen" w:hAnsi="Sylfaen"/>
          <w:sz w:val="24"/>
          <w:szCs w:val="24"/>
          <w:lang w:val="ru-RU"/>
        </w:rPr>
        <w:t>/</w:t>
      </w:r>
      <w:r w:rsidRPr="007824D0">
        <w:rPr>
          <w:rFonts w:ascii="Sylfaen" w:hAnsi="Sylfaen"/>
          <w:sz w:val="24"/>
          <w:szCs w:val="24"/>
        </w:rPr>
        <w:t>կամօգուտկրելուհնարավորվտանգնէ</w:t>
      </w:r>
      <w:r w:rsidRPr="00C26F7D">
        <w:rPr>
          <w:rFonts w:ascii="Sylfaen" w:hAnsi="Sylfaen"/>
          <w:sz w:val="24"/>
          <w:szCs w:val="24"/>
          <w:lang w:val="ru-RU"/>
        </w:rPr>
        <w:t xml:space="preserve">, </w:t>
      </w:r>
      <w:r w:rsidRPr="007824D0">
        <w:rPr>
          <w:rFonts w:ascii="Sylfaen" w:hAnsi="Sylfaen"/>
          <w:sz w:val="24"/>
          <w:szCs w:val="24"/>
        </w:rPr>
        <w:t>որըբխումէվերջնականարդյունքիանորոշությունից</w:t>
      </w:r>
      <w:r w:rsidRPr="00C26F7D">
        <w:rPr>
          <w:rFonts w:ascii="Sylfaen" w:hAnsi="Sylfaen"/>
          <w:sz w:val="24"/>
          <w:szCs w:val="24"/>
          <w:lang w:val="ru-RU"/>
        </w:rPr>
        <w:t xml:space="preserve">: </w:t>
      </w:r>
      <w:r w:rsidRPr="007824D0">
        <w:rPr>
          <w:rFonts w:ascii="Sylfaen" w:hAnsi="Sylfaen"/>
          <w:sz w:val="24"/>
          <w:szCs w:val="24"/>
        </w:rPr>
        <w:t>Յուրաքանչյուրտնտեսավարողսուբյեկտձգտումէնվազեցնելոիսկը</w:t>
      </w:r>
      <w:r w:rsidRPr="00C26F7D">
        <w:rPr>
          <w:rFonts w:ascii="Sylfaen" w:hAnsi="Sylfaen"/>
          <w:sz w:val="24"/>
          <w:szCs w:val="24"/>
          <w:lang w:val="ru-RU"/>
        </w:rPr>
        <w:t xml:space="preserve">: </w:t>
      </w:r>
      <w:r w:rsidRPr="007824D0">
        <w:rPr>
          <w:rFonts w:ascii="Sylfaen" w:hAnsi="Sylfaen"/>
          <w:sz w:val="24"/>
          <w:szCs w:val="24"/>
        </w:rPr>
        <w:t>Ռիսկիճիշտգնահատմանունակությունըդաոնումէձեռնարկությանղեկավարիվարքագծիկարևորագույնհատկանիշներիցմեկը</w:t>
      </w:r>
      <w:r w:rsidRPr="00C26F7D">
        <w:rPr>
          <w:rFonts w:ascii="Sylfaen" w:hAnsi="Sylfaen"/>
          <w:sz w:val="24"/>
          <w:szCs w:val="24"/>
          <w:lang w:val="ru-RU"/>
        </w:rPr>
        <w:t>:</w:t>
      </w:r>
      <w:r w:rsidRPr="007824D0">
        <w:rPr>
          <w:rFonts w:ascii="Sylfaen" w:hAnsi="Sylfaen"/>
          <w:sz w:val="24"/>
          <w:szCs w:val="24"/>
        </w:rPr>
        <w:t>Ռիսկըներդրումներիեկամտաբերությանմակարդակիփոփոխությանհավանականություննէ</w:t>
      </w:r>
      <w:r w:rsidRPr="00C26F7D">
        <w:rPr>
          <w:rFonts w:ascii="Sylfaen" w:hAnsi="Sylfaen"/>
          <w:sz w:val="24"/>
          <w:szCs w:val="24"/>
          <w:lang w:val="ru-RU"/>
        </w:rPr>
        <w:t xml:space="preserve">. </w:t>
      </w:r>
      <w:r w:rsidRPr="007824D0">
        <w:rPr>
          <w:rFonts w:ascii="Sylfaen" w:hAnsi="Sylfaen"/>
          <w:sz w:val="24"/>
          <w:szCs w:val="24"/>
        </w:rPr>
        <w:t>որքանմեծէայն</w:t>
      </w:r>
      <w:r w:rsidRPr="00C26F7D">
        <w:rPr>
          <w:rFonts w:ascii="Sylfaen" w:hAnsi="Sylfaen"/>
          <w:sz w:val="24"/>
          <w:szCs w:val="24"/>
          <w:lang w:val="ru-RU"/>
        </w:rPr>
        <w:t xml:space="preserve">, </w:t>
      </w:r>
      <w:r w:rsidRPr="007824D0">
        <w:rPr>
          <w:rFonts w:ascii="Sylfaen" w:hAnsi="Sylfaen"/>
          <w:sz w:val="24"/>
          <w:szCs w:val="24"/>
        </w:rPr>
        <w:t>այնքանմեծէռիսկըևհակառակը</w:t>
      </w:r>
      <w:r w:rsidRPr="00C26F7D">
        <w:rPr>
          <w:rFonts w:ascii="Sylfaen" w:hAnsi="Sylfaen"/>
          <w:sz w:val="24"/>
          <w:szCs w:val="24"/>
          <w:lang w:val="ru-RU"/>
        </w:rPr>
        <w:t xml:space="preserve">: </w:t>
      </w:r>
      <w:r w:rsidRPr="007824D0">
        <w:rPr>
          <w:rFonts w:ascii="Sylfaen" w:hAnsi="Sylfaen"/>
          <w:sz w:val="24"/>
          <w:szCs w:val="24"/>
        </w:rPr>
        <w:t>Ռիսկիևեկամտաբերությանհարաբերակցությունըպայմանավորվածէմեծռիսկ</w:t>
      </w:r>
      <w:r w:rsidRPr="00C26F7D">
        <w:rPr>
          <w:rFonts w:ascii="Sylfaen" w:hAnsi="Sylfaen"/>
          <w:sz w:val="24"/>
          <w:szCs w:val="24"/>
          <w:lang w:val="ru-RU"/>
        </w:rPr>
        <w:t xml:space="preserve">` </w:t>
      </w:r>
      <w:r w:rsidRPr="007824D0">
        <w:rPr>
          <w:rFonts w:ascii="Sylfaen" w:hAnsi="Sylfaen"/>
          <w:sz w:val="24"/>
          <w:szCs w:val="24"/>
        </w:rPr>
        <w:t>մեծեկամտաբերությունևհակառակըփոքրռիսկ</w:t>
      </w:r>
      <w:r w:rsidRPr="00C26F7D">
        <w:rPr>
          <w:rFonts w:ascii="Sylfaen" w:hAnsi="Sylfaen"/>
          <w:sz w:val="24"/>
          <w:szCs w:val="24"/>
          <w:lang w:val="ru-RU"/>
        </w:rPr>
        <w:t xml:space="preserve">` </w:t>
      </w:r>
      <w:r w:rsidRPr="007824D0">
        <w:rPr>
          <w:rFonts w:ascii="Sylfaen" w:hAnsi="Sylfaen"/>
          <w:sz w:val="24"/>
          <w:szCs w:val="24"/>
        </w:rPr>
        <w:t>փոքրեկամտաբերությունսկզբունքներով</w:t>
      </w:r>
      <w:r w:rsidRPr="00C26F7D">
        <w:rPr>
          <w:rFonts w:ascii="Sylfaen" w:hAnsi="Sylfaen"/>
          <w:sz w:val="24"/>
          <w:szCs w:val="24"/>
          <w:lang w:val="ru-RU"/>
        </w:rPr>
        <w:t>:</w:t>
      </w:r>
    </w:p>
    <w:p w:rsidR="00D13DCB" w:rsidRPr="00C26F7D" w:rsidRDefault="007824D0" w:rsidP="004E26E3">
      <w:pPr>
        <w:tabs>
          <w:tab w:val="left" w:pos="426"/>
        </w:tabs>
        <w:spacing w:after="0" w:line="288" w:lineRule="auto"/>
        <w:ind w:left="426" w:firstLine="567"/>
        <w:contextualSpacing/>
        <w:jc w:val="both"/>
        <w:rPr>
          <w:rFonts w:ascii="Sylfaen" w:hAnsi="Sylfaen"/>
          <w:sz w:val="24"/>
          <w:szCs w:val="24"/>
          <w:lang w:val="ru-RU"/>
        </w:rPr>
      </w:pPr>
      <w:r w:rsidRPr="007824D0">
        <w:rPr>
          <w:rFonts w:ascii="Sylfaen" w:hAnsi="Sylfaen"/>
          <w:sz w:val="24"/>
          <w:szCs w:val="24"/>
        </w:rPr>
        <w:t>Նշվածներիհիմանվրակարելիէսահմանելռիսկը</w:t>
      </w:r>
      <w:r w:rsidRPr="00C26F7D">
        <w:rPr>
          <w:rFonts w:ascii="Sylfaen" w:hAnsi="Sylfaen"/>
          <w:sz w:val="24"/>
          <w:szCs w:val="24"/>
          <w:lang w:val="ru-RU"/>
        </w:rPr>
        <w:t xml:space="preserve">, </w:t>
      </w:r>
      <w:r w:rsidRPr="007824D0">
        <w:rPr>
          <w:rFonts w:ascii="Sylfaen" w:hAnsi="Sylfaen"/>
          <w:sz w:val="24"/>
          <w:szCs w:val="24"/>
        </w:rPr>
        <w:t>որպեսանորոշությանպայմաններումընտրվածորոշումնիրականացնելուուդությամբգործունեություն</w:t>
      </w:r>
      <w:r w:rsidRPr="00C26F7D">
        <w:rPr>
          <w:rFonts w:ascii="Sylfaen" w:hAnsi="Sylfaen"/>
          <w:sz w:val="24"/>
          <w:szCs w:val="24"/>
          <w:lang w:val="ru-RU"/>
        </w:rPr>
        <w:t xml:space="preserve">, </w:t>
      </w:r>
      <w:r w:rsidRPr="007824D0">
        <w:rPr>
          <w:rFonts w:ascii="Sylfaen" w:hAnsi="Sylfaen"/>
          <w:sz w:val="24"/>
          <w:szCs w:val="24"/>
        </w:rPr>
        <w:t>երբհաշվիէառնվածհաջողությանհասնելու</w:t>
      </w:r>
      <w:r w:rsidRPr="00C26F7D">
        <w:rPr>
          <w:rFonts w:ascii="Sylfaen" w:hAnsi="Sylfaen"/>
          <w:sz w:val="24"/>
          <w:szCs w:val="24"/>
          <w:lang w:val="ru-RU"/>
        </w:rPr>
        <w:t xml:space="preserve">, </w:t>
      </w:r>
      <w:r w:rsidRPr="007824D0">
        <w:rPr>
          <w:rFonts w:ascii="Sylfaen" w:hAnsi="Sylfaen"/>
          <w:sz w:val="24"/>
          <w:szCs w:val="24"/>
        </w:rPr>
        <w:t>անհաջողությանկամառաջադրվածնպատակիցշեղվելուհավանականությունը</w:t>
      </w:r>
      <w:r w:rsidRPr="00C26F7D">
        <w:rPr>
          <w:rFonts w:ascii="Sylfaen" w:hAnsi="Sylfaen"/>
          <w:sz w:val="24"/>
          <w:szCs w:val="24"/>
          <w:lang w:val="ru-RU"/>
        </w:rPr>
        <w:t xml:space="preserve">: </w:t>
      </w:r>
      <w:r w:rsidRPr="007824D0">
        <w:rPr>
          <w:rFonts w:ascii="Sylfaen" w:hAnsi="Sylfaen"/>
          <w:sz w:val="24"/>
          <w:szCs w:val="24"/>
        </w:rPr>
        <w:t>Վերընշվածներիցկարելիէասել</w:t>
      </w:r>
      <w:r w:rsidRPr="00C26F7D">
        <w:rPr>
          <w:rFonts w:ascii="Sylfaen" w:hAnsi="Sylfaen"/>
          <w:sz w:val="24"/>
          <w:szCs w:val="24"/>
          <w:lang w:val="ru-RU"/>
        </w:rPr>
        <w:t xml:space="preserve">, </w:t>
      </w:r>
      <w:r w:rsidRPr="007824D0">
        <w:rPr>
          <w:rFonts w:ascii="Sylfaen" w:hAnsi="Sylfaen"/>
          <w:sz w:val="24"/>
          <w:szCs w:val="24"/>
        </w:rPr>
        <w:t>որռիսկըչիենթադրումմիայնվտանգկամվնաս</w:t>
      </w:r>
      <w:r w:rsidRPr="00C26F7D">
        <w:rPr>
          <w:rFonts w:ascii="Sylfaen" w:hAnsi="Sylfaen"/>
          <w:sz w:val="24"/>
          <w:szCs w:val="24"/>
          <w:lang w:val="ru-RU"/>
        </w:rPr>
        <w:t xml:space="preserve">: </w:t>
      </w:r>
      <w:r w:rsidRPr="007824D0">
        <w:rPr>
          <w:rFonts w:ascii="Sylfaen" w:hAnsi="Sylfaen"/>
          <w:sz w:val="24"/>
          <w:szCs w:val="24"/>
        </w:rPr>
        <w:t>Այնառաջինհերթիննպատակաուղղվածէդեպիգործունեությանհաջողելքը</w:t>
      </w:r>
      <w:r w:rsidRPr="00C26F7D">
        <w:rPr>
          <w:rFonts w:ascii="Sylfaen" w:hAnsi="Sylfaen"/>
          <w:sz w:val="24"/>
          <w:szCs w:val="24"/>
          <w:lang w:val="ru-RU"/>
        </w:rPr>
        <w:t xml:space="preserve">, </w:t>
      </w:r>
      <w:r w:rsidRPr="007824D0">
        <w:rPr>
          <w:rFonts w:ascii="Sylfaen" w:hAnsi="Sylfaen"/>
          <w:sz w:val="24"/>
          <w:szCs w:val="24"/>
        </w:rPr>
        <w:t>կամնպատակիցորոշշեղումները</w:t>
      </w:r>
      <w:r w:rsidRPr="00C26F7D">
        <w:rPr>
          <w:rFonts w:ascii="Sylfaen" w:hAnsi="Sylfaen"/>
          <w:sz w:val="24"/>
          <w:szCs w:val="24"/>
          <w:lang w:val="ru-RU"/>
        </w:rPr>
        <w:t xml:space="preserve">: </w:t>
      </w:r>
      <w:r w:rsidRPr="007824D0">
        <w:rPr>
          <w:rFonts w:ascii="Sylfaen" w:hAnsi="Sylfaen"/>
          <w:sz w:val="24"/>
          <w:szCs w:val="24"/>
        </w:rPr>
        <w:t>Տնտեսականգործունեությանմեջռիսկիհիմնախնդրիհետկապվածանհրաժեշտէնշել</w:t>
      </w:r>
      <w:r w:rsidRPr="00C26F7D">
        <w:rPr>
          <w:rFonts w:ascii="Sylfaen" w:hAnsi="Sylfaen"/>
          <w:sz w:val="24"/>
          <w:szCs w:val="24"/>
          <w:lang w:val="ru-RU"/>
        </w:rPr>
        <w:t xml:space="preserve">, </w:t>
      </w:r>
      <w:r w:rsidRPr="007824D0">
        <w:rPr>
          <w:rFonts w:ascii="Sylfaen" w:hAnsi="Sylfaen"/>
          <w:sz w:val="24"/>
          <w:szCs w:val="24"/>
        </w:rPr>
        <w:t>որայնօբյեկտիվերևույթէ</w:t>
      </w:r>
      <w:r w:rsidRPr="00C26F7D">
        <w:rPr>
          <w:rFonts w:ascii="Sylfaen" w:hAnsi="Sylfaen"/>
          <w:sz w:val="24"/>
          <w:szCs w:val="24"/>
          <w:lang w:val="ru-RU"/>
        </w:rPr>
        <w:t xml:space="preserve">, </w:t>
      </w:r>
      <w:r w:rsidRPr="007824D0">
        <w:rPr>
          <w:rFonts w:ascii="Sylfaen" w:hAnsi="Sylfaen"/>
          <w:sz w:val="24"/>
          <w:szCs w:val="24"/>
        </w:rPr>
        <w:t>այսինքն</w:t>
      </w:r>
      <w:r w:rsidRPr="00C26F7D">
        <w:rPr>
          <w:rFonts w:ascii="Sylfaen" w:hAnsi="Sylfaen"/>
          <w:sz w:val="24"/>
          <w:szCs w:val="24"/>
          <w:lang w:val="ru-RU"/>
        </w:rPr>
        <w:t xml:space="preserve">, </w:t>
      </w:r>
      <w:r w:rsidRPr="007824D0">
        <w:rPr>
          <w:rFonts w:ascii="Sylfaen" w:hAnsi="Sylfaen"/>
          <w:sz w:val="24"/>
          <w:szCs w:val="24"/>
        </w:rPr>
        <w:t>եթեիրականացվումէորևէգործունեություն</w:t>
      </w:r>
      <w:r w:rsidRPr="00C26F7D">
        <w:rPr>
          <w:rFonts w:ascii="Sylfaen" w:hAnsi="Sylfaen"/>
          <w:sz w:val="24"/>
          <w:szCs w:val="24"/>
          <w:lang w:val="ru-RU"/>
        </w:rPr>
        <w:t xml:space="preserve">, </w:t>
      </w:r>
      <w:r w:rsidRPr="007824D0">
        <w:rPr>
          <w:rFonts w:ascii="Sylfaen" w:hAnsi="Sylfaen"/>
          <w:sz w:val="24"/>
          <w:szCs w:val="24"/>
        </w:rPr>
        <w:lastRenderedPageBreak/>
        <w:t>ապառիսկնանպայմանորենգոյությունունի</w:t>
      </w:r>
      <w:r w:rsidRPr="00C26F7D">
        <w:rPr>
          <w:rFonts w:ascii="Sylfaen" w:hAnsi="Sylfaen"/>
          <w:sz w:val="24"/>
          <w:szCs w:val="24"/>
          <w:lang w:val="ru-RU"/>
        </w:rPr>
        <w:t xml:space="preserve">` </w:t>
      </w:r>
      <w:r w:rsidRPr="007824D0">
        <w:rPr>
          <w:rFonts w:ascii="Sylfaen" w:hAnsi="Sylfaen"/>
          <w:sz w:val="24"/>
          <w:szCs w:val="24"/>
        </w:rPr>
        <w:t>անկախնրանից</w:t>
      </w:r>
      <w:r w:rsidRPr="00C26F7D">
        <w:rPr>
          <w:rFonts w:ascii="Sylfaen" w:hAnsi="Sylfaen"/>
          <w:sz w:val="24"/>
          <w:szCs w:val="24"/>
          <w:lang w:val="ru-RU"/>
        </w:rPr>
        <w:t xml:space="preserve">` </w:t>
      </w:r>
      <w:r w:rsidRPr="007824D0">
        <w:rPr>
          <w:rFonts w:ascii="Sylfaen" w:hAnsi="Sylfaen"/>
          <w:sz w:val="24"/>
          <w:szCs w:val="24"/>
        </w:rPr>
        <w:t>հաշվիենառնում</w:t>
      </w:r>
      <w:r w:rsidRPr="00C26F7D">
        <w:rPr>
          <w:rFonts w:ascii="Sylfaen" w:hAnsi="Sylfaen"/>
          <w:sz w:val="24"/>
          <w:szCs w:val="24"/>
          <w:lang w:val="ru-RU"/>
        </w:rPr>
        <w:t xml:space="preserve">, </w:t>
      </w:r>
      <w:r w:rsidRPr="007824D0">
        <w:rPr>
          <w:rFonts w:ascii="Sylfaen" w:hAnsi="Sylfaen"/>
          <w:sz w:val="24"/>
          <w:szCs w:val="24"/>
        </w:rPr>
        <w:t>թեանտեսումենայն</w:t>
      </w:r>
      <w:r w:rsidRPr="00C26F7D">
        <w:rPr>
          <w:rFonts w:ascii="Sylfaen" w:hAnsi="Sylfaen"/>
          <w:sz w:val="24"/>
          <w:szCs w:val="24"/>
          <w:lang w:val="ru-RU"/>
        </w:rPr>
        <w:t>:</w:t>
      </w:r>
    </w:p>
    <w:p w:rsidR="00AF7C88" w:rsidRPr="00C26F7D" w:rsidRDefault="007824D0" w:rsidP="004E26E3">
      <w:pPr>
        <w:tabs>
          <w:tab w:val="left" w:pos="426"/>
        </w:tabs>
        <w:spacing w:after="0" w:line="288" w:lineRule="auto"/>
        <w:ind w:left="426" w:firstLine="567"/>
        <w:contextualSpacing/>
        <w:jc w:val="both"/>
        <w:rPr>
          <w:rFonts w:ascii="Sylfaen" w:hAnsi="Sylfaen"/>
          <w:sz w:val="24"/>
          <w:szCs w:val="24"/>
          <w:lang w:val="ru-RU"/>
        </w:rPr>
      </w:pPr>
      <w:r>
        <w:rPr>
          <w:rFonts w:ascii="Sylfaen" w:hAnsi="Sylfaen"/>
          <w:sz w:val="24"/>
          <w:szCs w:val="24"/>
        </w:rPr>
        <w:t>Ընղհանուրառմամբռիսկային</w:t>
      </w:r>
      <w:r w:rsidRPr="007824D0">
        <w:rPr>
          <w:rFonts w:ascii="Sylfaen" w:hAnsi="Sylfaen"/>
          <w:sz w:val="24"/>
          <w:szCs w:val="24"/>
        </w:rPr>
        <w:t>ազդեցություններիհետևանքովհնարավորենհետևյալ</w:t>
      </w:r>
      <w:r w:rsidRPr="00C26F7D">
        <w:rPr>
          <w:rFonts w:ascii="Sylfaen" w:hAnsi="Sylfaen"/>
          <w:sz w:val="24"/>
          <w:szCs w:val="24"/>
          <w:lang w:val="ru-RU"/>
        </w:rPr>
        <w:t xml:space="preserve"> 3 </w:t>
      </w:r>
      <w:r w:rsidRPr="007824D0">
        <w:rPr>
          <w:rFonts w:ascii="Sylfaen" w:hAnsi="Sylfaen"/>
          <w:sz w:val="24"/>
          <w:szCs w:val="24"/>
        </w:rPr>
        <w:t>բնույթիելքերը</w:t>
      </w:r>
      <w:r w:rsidRPr="00C26F7D">
        <w:rPr>
          <w:rFonts w:ascii="Sylfaen" w:hAnsi="Sylfaen"/>
          <w:sz w:val="24"/>
          <w:szCs w:val="24"/>
          <w:lang w:val="ru-RU"/>
        </w:rPr>
        <w:t>`</w:t>
      </w:r>
    </w:p>
    <w:p w:rsidR="00AF7C88" w:rsidRDefault="007824D0" w:rsidP="004E26E3">
      <w:pPr>
        <w:pStyle w:val="ListParagraph"/>
        <w:numPr>
          <w:ilvl w:val="0"/>
          <w:numId w:val="47"/>
        </w:numPr>
        <w:tabs>
          <w:tab w:val="left" w:pos="-3119"/>
          <w:tab w:val="left" w:pos="426"/>
        </w:tabs>
        <w:spacing w:after="0" w:line="288" w:lineRule="auto"/>
        <w:ind w:left="426" w:firstLine="567"/>
        <w:jc w:val="both"/>
        <w:rPr>
          <w:rFonts w:ascii="Sylfaen" w:hAnsi="Sylfaen"/>
          <w:sz w:val="24"/>
          <w:szCs w:val="24"/>
        </w:rPr>
      </w:pPr>
      <w:r w:rsidRPr="00AF7C88">
        <w:rPr>
          <w:rFonts w:ascii="Sylfaen" w:hAnsi="Sylfaen" w:cs="Sylfaen"/>
          <w:sz w:val="24"/>
          <w:szCs w:val="24"/>
        </w:rPr>
        <w:t>դրական</w:t>
      </w:r>
      <w:r w:rsidRPr="00AF7C88">
        <w:rPr>
          <w:rFonts w:ascii="Sylfaen" w:hAnsi="Sylfaen"/>
          <w:sz w:val="24"/>
          <w:szCs w:val="24"/>
        </w:rPr>
        <w:t xml:space="preserve"> (շահում, շահույթ, հաղթանակ),</w:t>
      </w:r>
    </w:p>
    <w:p w:rsidR="00AF7C88" w:rsidRDefault="007824D0" w:rsidP="004E26E3">
      <w:pPr>
        <w:pStyle w:val="ListParagraph"/>
        <w:numPr>
          <w:ilvl w:val="0"/>
          <w:numId w:val="47"/>
        </w:numPr>
        <w:tabs>
          <w:tab w:val="left" w:pos="-3119"/>
          <w:tab w:val="left" w:pos="426"/>
        </w:tabs>
        <w:spacing w:after="0" w:line="288" w:lineRule="auto"/>
        <w:ind w:left="426" w:firstLine="567"/>
        <w:jc w:val="both"/>
        <w:rPr>
          <w:rFonts w:ascii="Sylfaen" w:hAnsi="Sylfaen"/>
          <w:sz w:val="24"/>
          <w:szCs w:val="24"/>
        </w:rPr>
      </w:pPr>
      <w:r w:rsidRPr="00AF7C88">
        <w:rPr>
          <w:rFonts w:ascii="Sylfaen" w:hAnsi="Sylfaen"/>
          <w:sz w:val="24"/>
          <w:szCs w:val="24"/>
        </w:rPr>
        <w:t>բացասական (վնաս, պարտություն),</w:t>
      </w:r>
    </w:p>
    <w:p w:rsidR="00AF7C88" w:rsidRDefault="007824D0" w:rsidP="004E26E3">
      <w:pPr>
        <w:pStyle w:val="ListParagraph"/>
        <w:numPr>
          <w:ilvl w:val="0"/>
          <w:numId w:val="47"/>
        </w:numPr>
        <w:tabs>
          <w:tab w:val="left" w:pos="-3119"/>
          <w:tab w:val="left" w:pos="426"/>
        </w:tabs>
        <w:spacing w:after="0" w:line="288" w:lineRule="auto"/>
        <w:ind w:left="426" w:firstLine="567"/>
        <w:jc w:val="both"/>
        <w:rPr>
          <w:rFonts w:ascii="Sylfaen" w:hAnsi="Sylfaen"/>
          <w:sz w:val="24"/>
          <w:szCs w:val="24"/>
        </w:rPr>
      </w:pPr>
      <w:r w:rsidRPr="00AF7C88">
        <w:rPr>
          <w:rFonts w:ascii="Sylfaen" w:hAnsi="Sylfaen"/>
          <w:sz w:val="24"/>
          <w:szCs w:val="24"/>
        </w:rPr>
        <w:t>զրո</w:t>
      </w:r>
      <w:r w:rsidR="00AF7C88" w:rsidRPr="00AF7C88">
        <w:rPr>
          <w:rFonts w:ascii="Sylfaen" w:hAnsi="Sylfaen"/>
          <w:sz w:val="24"/>
          <w:szCs w:val="24"/>
        </w:rPr>
        <w:t>յական (</w:t>
      </w:r>
      <w:r w:rsidRPr="00AF7C88">
        <w:rPr>
          <w:rFonts w:ascii="Sylfaen" w:hAnsi="Sylfaen"/>
          <w:sz w:val="24"/>
          <w:szCs w:val="24"/>
        </w:rPr>
        <w:t>վերադարձ ելակետային դիրքին):</w:t>
      </w:r>
    </w:p>
    <w:p w:rsidR="00AF7C88" w:rsidRDefault="007824D0" w:rsidP="004E26E3">
      <w:pPr>
        <w:pStyle w:val="ListParagraph"/>
        <w:tabs>
          <w:tab w:val="left" w:pos="-2694"/>
          <w:tab w:val="left" w:pos="426"/>
        </w:tabs>
        <w:spacing w:after="0" w:line="288" w:lineRule="auto"/>
        <w:ind w:left="426" w:firstLine="567"/>
        <w:jc w:val="both"/>
        <w:rPr>
          <w:rFonts w:ascii="Sylfaen" w:hAnsi="Sylfaen"/>
          <w:sz w:val="24"/>
          <w:szCs w:val="24"/>
        </w:rPr>
      </w:pPr>
      <w:r w:rsidRPr="00AF7C88">
        <w:rPr>
          <w:rFonts w:ascii="Sylfaen" w:hAnsi="Sylfaen" w:cs="Sylfaen"/>
          <w:sz w:val="24"/>
          <w:szCs w:val="24"/>
        </w:rPr>
        <w:t>Արդյունաբերական</w:t>
      </w:r>
      <w:r w:rsidRPr="00AF7C88">
        <w:rPr>
          <w:rFonts w:ascii="Sylfaen" w:hAnsi="Sylfaen"/>
          <w:sz w:val="24"/>
          <w:szCs w:val="24"/>
        </w:rPr>
        <w:t xml:space="preserve"> ձեռնարկատիրության ռիսկերին վերաբերում են այն ռիսկերը, որոնք առաջանում են արդյուբերական ձեռնարկությունների հիմնական ճյուղերի տնտեսական գործունեության գործընթացում:</w:t>
      </w:r>
    </w:p>
    <w:p w:rsidR="007824D0" w:rsidRPr="007824D0" w:rsidRDefault="007824D0" w:rsidP="004E26E3">
      <w:pPr>
        <w:pStyle w:val="ListParagraph"/>
        <w:tabs>
          <w:tab w:val="left" w:pos="-2694"/>
          <w:tab w:val="left" w:pos="426"/>
        </w:tabs>
        <w:spacing w:after="0" w:line="288" w:lineRule="auto"/>
        <w:ind w:left="426" w:firstLine="567"/>
        <w:jc w:val="both"/>
        <w:rPr>
          <w:rFonts w:ascii="Sylfaen" w:hAnsi="Sylfaen"/>
          <w:sz w:val="24"/>
          <w:szCs w:val="24"/>
        </w:rPr>
      </w:pPr>
      <w:r w:rsidRPr="007824D0">
        <w:rPr>
          <w:rFonts w:ascii="Sylfaen" w:hAnsi="Sylfaen"/>
          <w:sz w:val="24"/>
          <w:szCs w:val="24"/>
        </w:rPr>
        <w:t>Առևտրային ռիսկն առաջանում է ձեռնարկատիրոջ կողմից արտադրվող կամ գնվող ապրանքների կամ ծառայությունների իրացման ընթացքում: Ցանկացած ներդրում առնչվում է որոշակի աստիճանի ռիսկի հետ: Ձեռներեցին ռիսկի է մղում շահույթ ստանալու ձգտումը:Ֆինանսական ռիսկերի հիմնական պատճառներն են ռեսուրսների սահմանափակվածությունը և տնտեսական իրավիճակի անորոշությունը: Ներդրումային ռիսկը մտնում է ֆինանսական ռիսկերի խմբի մեջ: Ներդրումային ռիսկերը հանդես են գալիս 3 տեսակներով:</w:t>
      </w:r>
    </w:p>
    <w:p w:rsidR="007824D0" w:rsidRPr="007824D0" w:rsidRDefault="007824D0" w:rsidP="004E26E3">
      <w:pPr>
        <w:pStyle w:val="20"/>
        <w:numPr>
          <w:ilvl w:val="0"/>
          <w:numId w:val="48"/>
        </w:numPr>
        <w:shd w:val="clear" w:color="auto" w:fill="auto"/>
        <w:tabs>
          <w:tab w:val="left" w:pos="426"/>
        </w:tabs>
        <w:spacing w:line="288" w:lineRule="auto"/>
        <w:ind w:left="426" w:firstLine="567"/>
        <w:contextualSpacing/>
        <w:rPr>
          <w:rFonts w:ascii="Sylfaen" w:hAnsi="Sylfaen"/>
          <w:sz w:val="24"/>
          <w:szCs w:val="24"/>
        </w:rPr>
      </w:pPr>
      <w:r w:rsidRPr="007824D0">
        <w:rPr>
          <w:rFonts w:ascii="Sylfaen" w:hAnsi="Sylfaen"/>
          <w:sz w:val="24"/>
          <w:szCs w:val="24"/>
        </w:rPr>
        <w:t>Շահույթի ստացման հևարավորության չօգտագործում:</w:t>
      </w:r>
    </w:p>
    <w:p w:rsidR="007824D0" w:rsidRPr="007824D0" w:rsidRDefault="007824D0" w:rsidP="004E26E3">
      <w:pPr>
        <w:pStyle w:val="20"/>
        <w:numPr>
          <w:ilvl w:val="0"/>
          <w:numId w:val="48"/>
        </w:numPr>
        <w:shd w:val="clear" w:color="auto" w:fill="auto"/>
        <w:tabs>
          <w:tab w:val="left" w:pos="-3686"/>
          <w:tab w:val="left" w:pos="426"/>
        </w:tabs>
        <w:spacing w:line="288" w:lineRule="auto"/>
        <w:ind w:left="426" w:firstLine="567"/>
        <w:contextualSpacing/>
        <w:rPr>
          <w:rFonts w:ascii="Sylfaen" w:hAnsi="Sylfaen"/>
          <w:sz w:val="24"/>
          <w:szCs w:val="24"/>
        </w:rPr>
      </w:pPr>
      <w:r w:rsidRPr="007824D0">
        <w:rPr>
          <w:rFonts w:ascii="Sylfaen" w:hAnsi="Sylfaen"/>
          <w:sz w:val="24"/>
          <w:szCs w:val="24"/>
        </w:rPr>
        <w:t>Շահութաբերության մակարդակի նվազման ռիսկ:</w:t>
      </w:r>
    </w:p>
    <w:p w:rsidR="007824D0" w:rsidRPr="007824D0" w:rsidRDefault="007824D0" w:rsidP="004E26E3">
      <w:pPr>
        <w:pStyle w:val="20"/>
        <w:numPr>
          <w:ilvl w:val="0"/>
          <w:numId w:val="48"/>
        </w:numPr>
        <w:shd w:val="clear" w:color="auto" w:fill="auto"/>
        <w:tabs>
          <w:tab w:val="left" w:pos="426"/>
        </w:tabs>
        <w:spacing w:line="288" w:lineRule="auto"/>
        <w:ind w:left="426" w:firstLine="567"/>
        <w:contextualSpacing/>
        <w:rPr>
          <w:rFonts w:ascii="Sylfaen" w:hAnsi="Sylfaen"/>
          <w:sz w:val="24"/>
          <w:szCs w:val="24"/>
        </w:rPr>
      </w:pPr>
      <w:r w:rsidRPr="007824D0">
        <w:rPr>
          <w:rFonts w:ascii="Sylfaen" w:hAnsi="Sylfaen"/>
          <w:sz w:val="24"/>
          <w:szCs w:val="24"/>
        </w:rPr>
        <w:t>Ուղղակի ֆինանսական կորուստներ:</w:t>
      </w:r>
    </w:p>
    <w:p w:rsidR="007824D0" w:rsidRPr="007824D0" w:rsidRDefault="007824D0" w:rsidP="004E26E3">
      <w:pPr>
        <w:pStyle w:val="20"/>
        <w:shd w:val="clear" w:color="auto" w:fill="auto"/>
        <w:tabs>
          <w:tab w:val="left" w:pos="426"/>
        </w:tabs>
        <w:spacing w:line="288" w:lineRule="auto"/>
        <w:ind w:left="426" w:firstLine="567"/>
        <w:contextualSpacing/>
        <w:rPr>
          <w:rFonts w:ascii="Sylfaen" w:hAnsi="Sylfaen"/>
          <w:sz w:val="24"/>
          <w:szCs w:val="24"/>
        </w:rPr>
      </w:pPr>
      <w:r>
        <w:rPr>
          <w:rFonts w:ascii="Sylfaen" w:hAnsi="Sylfaen"/>
          <w:sz w:val="24"/>
          <w:szCs w:val="24"/>
        </w:rPr>
        <w:t>Առաջին</w:t>
      </w:r>
      <w:r>
        <w:rPr>
          <w:rFonts w:ascii="Sylfaen" w:hAnsi="Sylfaen"/>
          <w:sz w:val="24"/>
          <w:szCs w:val="24"/>
          <w:lang w:val="en-US"/>
        </w:rPr>
        <w:t>դեպքում</w:t>
      </w:r>
      <w:r w:rsidRPr="007824D0">
        <w:rPr>
          <w:rFonts w:ascii="Sylfaen" w:hAnsi="Sylfaen"/>
          <w:sz w:val="24"/>
          <w:szCs w:val="24"/>
        </w:rPr>
        <w:t xml:space="preserve"> տնտեսավարող սուբյեկտը կամ քաղաքացին կարող է նախօրոք ճիշտ կողմնորոշվել ներդրումների իրականացման տարբերակների ընտրության փուլում: Դրա պատճառն այն է, որ </w:t>
      </w:r>
      <w:r w:rsidR="00965BEE" w:rsidRPr="007824D0">
        <w:rPr>
          <w:rFonts w:ascii="Sylfaen" w:hAnsi="Sylfaen"/>
          <w:sz w:val="24"/>
          <w:szCs w:val="24"/>
        </w:rPr>
        <w:t xml:space="preserve">հնարավոր </w:t>
      </w:r>
      <w:r w:rsidR="00965BEE">
        <w:rPr>
          <w:rFonts w:ascii="Sylfaen" w:hAnsi="Sylfaen"/>
          <w:sz w:val="24"/>
          <w:szCs w:val="24"/>
          <w:lang w:val="en-US"/>
        </w:rPr>
        <w:t>չէ</w:t>
      </w:r>
      <w:r w:rsidRPr="007824D0">
        <w:rPr>
          <w:rFonts w:ascii="Sylfaen" w:hAnsi="Sylfaen"/>
          <w:sz w:val="24"/>
          <w:szCs w:val="24"/>
        </w:rPr>
        <w:t>միշտճշգրիտ գնահատել ակնկալվող շահութաբերության ցուցանիշները, բացի այդ ներդրումների տարբերակներից յուրաքանչյուրն ունենում է շահութաբերության և ռիսկայնության զանազան ցուցանիշներ և միշտ չէ, որ հնարավոր է լինում ճիշտ համադրել դրանք:</w:t>
      </w:r>
    </w:p>
    <w:p w:rsidR="008A28CE" w:rsidRPr="008A28CE" w:rsidRDefault="007824D0" w:rsidP="004E26E3">
      <w:pPr>
        <w:pStyle w:val="20"/>
        <w:shd w:val="clear" w:color="auto" w:fill="auto"/>
        <w:tabs>
          <w:tab w:val="left" w:pos="426"/>
        </w:tabs>
        <w:spacing w:line="288" w:lineRule="auto"/>
        <w:ind w:left="426" w:firstLine="567"/>
        <w:contextualSpacing/>
        <w:rPr>
          <w:rFonts w:ascii="Sylfaen" w:hAnsi="Sylfaen"/>
          <w:sz w:val="24"/>
          <w:szCs w:val="24"/>
        </w:rPr>
      </w:pPr>
      <w:r w:rsidRPr="007824D0">
        <w:rPr>
          <w:rFonts w:ascii="Sylfaen" w:hAnsi="Sylfaen"/>
          <w:sz w:val="24"/>
          <w:szCs w:val="24"/>
        </w:rPr>
        <w:t xml:space="preserve">Երկրորդը իր հերթին բաժանվում է </w:t>
      </w:r>
      <w:r w:rsidR="008A28CE" w:rsidRPr="007824D0">
        <w:rPr>
          <w:rFonts w:ascii="Sylfaen" w:hAnsi="Sylfaen"/>
          <w:sz w:val="24"/>
          <w:szCs w:val="24"/>
        </w:rPr>
        <w:t xml:space="preserve">տոկոսայինի </w:t>
      </w:r>
      <w:r w:rsidR="008A28CE">
        <w:rPr>
          <w:rFonts w:ascii="Sylfaen" w:hAnsi="Sylfaen"/>
          <w:sz w:val="24"/>
          <w:szCs w:val="24"/>
          <w:lang w:val="en-US"/>
        </w:rPr>
        <w:t>և</w:t>
      </w:r>
      <w:r w:rsidRPr="007824D0">
        <w:rPr>
          <w:rFonts w:ascii="Sylfaen" w:hAnsi="Sylfaen"/>
          <w:sz w:val="24"/>
          <w:szCs w:val="24"/>
        </w:rPr>
        <w:t>վարկայինի:</w:t>
      </w:r>
    </w:p>
    <w:p w:rsidR="007824D0" w:rsidRPr="007824D0" w:rsidRDefault="001E207B" w:rsidP="004E26E3">
      <w:pPr>
        <w:pStyle w:val="20"/>
        <w:shd w:val="clear" w:color="auto" w:fill="auto"/>
        <w:tabs>
          <w:tab w:val="left" w:pos="426"/>
        </w:tabs>
        <w:spacing w:line="288" w:lineRule="auto"/>
        <w:ind w:left="426" w:firstLine="567"/>
        <w:contextualSpacing/>
        <w:rPr>
          <w:rFonts w:ascii="Sylfaen" w:hAnsi="Sylfaen"/>
          <w:sz w:val="24"/>
          <w:szCs w:val="24"/>
        </w:rPr>
      </w:pPr>
      <w:r w:rsidRPr="001E207B">
        <w:rPr>
          <w:rFonts w:ascii="Sylfaen" w:hAnsi="Sylfaen"/>
          <w:sz w:val="24"/>
          <w:szCs w:val="24"/>
        </w:rPr>
        <w:t>--</w:t>
      </w:r>
      <w:r w:rsidR="007824D0" w:rsidRPr="007824D0">
        <w:rPr>
          <w:rFonts w:ascii="Sylfaen" w:hAnsi="Sylfaen"/>
          <w:sz w:val="24"/>
          <w:szCs w:val="24"/>
          <w:lang w:val="en-US"/>
        </w:rPr>
        <w:t>Տ</w:t>
      </w:r>
      <w:r w:rsidR="007824D0" w:rsidRPr="007824D0">
        <w:rPr>
          <w:rFonts w:ascii="Sylfaen" w:hAnsi="Sylfaen"/>
          <w:sz w:val="24"/>
          <w:szCs w:val="24"/>
        </w:rPr>
        <w:t xml:space="preserve">ոկոսային ռիսկերը հանդես են գալիս </w:t>
      </w:r>
      <w:r w:rsidR="007824D0">
        <w:rPr>
          <w:rFonts w:ascii="Sylfaen" w:hAnsi="Sylfaen"/>
          <w:sz w:val="24"/>
          <w:szCs w:val="24"/>
        </w:rPr>
        <w:t>վարկավորման տոկոս</w:t>
      </w:r>
      <w:r w:rsidR="007824D0">
        <w:rPr>
          <w:rFonts w:ascii="Sylfaen" w:hAnsi="Sylfaen"/>
          <w:sz w:val="24"/>
          <w:szCs w:val="24"/>
          <w:lang w:val="en-US"/>
        </w:rPr>
        <w:t>ի</w:t>
      </w:r>
      <w:r w:rsidR="007824D0" w:rsidRPr="007824D0">
        <w:rPr>
          <w:rFonts w:ascii="Sylfaen" w:hAnsi="Sylfaen"/>
          <w:sz w:val="24"/>
          <w:szCs w:val="24"/>
        </w:rPr>
        <w:t xml:space="preserve"> փոփոխ</w:t>
      </w:r>
      <w:r w:rsidR="007824D0">
        <w:rPr>
          <w:rFonts w:ascii="Sylfaen" w:hAnsi="Sylfaen"/>
          <w:sz w:val="24"/>
          <w:szCs w:val="24"/>
          <w:lang w:val="en-US"/>
        </w:rPr>
        <w:t>ությանդեպքում</w:t>
      </w:r>
      <w:r w:rsidR="007824D0" w:rsidRPr="007824D0">
        <w:rPr>
          <w:rFonts w:ascii="Sylfaen" w:hAnsi="Sylfaen"/>
          <w:sz w:val="24"/>
          <w:szCs w:val="24"/>
        </w:rPr>
        <w:t>:</w:t>
      </w:r>
    </w:p>
    <w:p w:rsidR="007824D0" w:rsidRPr="007824D0" w:rsidRDefault="001E207B" w:rsidP="004E26E3">
      <w:pPr>
        <w:pStyle w:val="20"/>
        <w:shd w:val="clear" w:color="auto" w:fill="auto"/>
        <w:tabs>
          <w:tab w:val="left" w:pos="426"/>
        </w:tabs>
        <w:spacing w:line="288" w:lineRule="auto"/>
        <w:ind w:left="426" w:firstLine="567"/>
        <w:contextualSpacing/>
        <w:rPr>
          <w:rFonts w:ascii="Sylfaen" w:hAnsi="Sylfaen"/>
          <w:sz w:val="24"/>
          <w:szCs w:val="24"/>
        </w:rPr>
      </w:pPr>
      <w:r w:rsidRPr="001E207B">
        <w:rPr>
          <w:rFonts w:ascii="Sylfaen" w:hAnsi="Sylfaen"/>
          <w:sz w:val="24"/>
          <w:szCs w:val="24"/>
        </w:rPr>
        <w:t>--</w:t>
      </w:r>
      <w:r w:rsidR="007824D0" w:rsidRPr="007824D0">
        <w:rPr>
          <w:rFonts w:ascii="Sylfaen" w:hAnsi="Sylfaen"/>
          <w:sz w:val="24"/>
          <w:szCs w:val="24"/>
        </w:rPr>
        <w:t>Վարկային ռիսկերը բաժանվում են 3 մասի`</w:t>
      </w:r>
    </w:p>
    <w:p w:rsidR="007824D0" w:rsidRPr="007824D0" w:rsidRDefault="007824D0" w:rsidP="004E26E3">
      <w:pPr>
        <w:pStyle w:val="20"/>
        <w:numPr>
          <w:ilvl w:val="0"/>
          <w:numId w:val="14"/>
        </w:numPr>
        <w:shd w:val="clear" w:color="auto" w:fill="auto"/>
        <w:tabs>
          <w:tab w:val="left" w:pos="-1560"/>
          <w:tab w:val="left" w:pos="426"/>
        </w:tabs>
        <w:spacing w:line="288" w:lineRule="auto"/>
        <w:ind w:left="426" w:firstLine="567"/>
        <w:contextualSpacing/>
        <w:rPr>
          <w:rFonts w:ascii="Sylfaen" w:hAnsi="Sylfaen"/>
          <w:sz w:val="24"/>
          <w:szCs w:val="24"/>
        </w:rPr>
      </w:pPr>
      <w:r w:rsidRPr="007824D0">
        <w:rPr>
          <w:rFonts w:ascii="Sylfaen" w:hAnsi="Sylfaen"/>
          <w:sz w:val="24"/>
          <w:szCs w:val="24"/>
        </w:rPr>
        <w:t>սելեկցիոն ռիսկ, որն հանդես է գ</w:t>
      </w:r>
      <w:r w:rsidRPr="007824D0">
        <w:rPr>
          <w:rFonts w:ascii="Sylfaen" w:hAnsi="Sylfaen"/>
          <w:sz w:val="24"/>
          <w:szCs w:val="24"/>
          <w:lang w:val="en-US"/>
        </w:rPr>
        <w:t>ալի</w:t>
      </w:r>
      <w:r w:rsidRPr="007824D0">
        <w:rPr>
          <w:rFonts w:ascii="Sylfaen" w:hAnsi="Sylfaen"/>
          <w:sz w:val="24"/>
          <w:szCs w:val="24"/>
        </w:rPr>
        <w:t>ս այն դեպքում, երբ ներդրողին չի հաջողվում արդյունավետ պորտֆել ձևավորել,</w:t>
      </w:r>
    </w:p>
    <w:p w:rsidR="007824D0" w:rsidRPr="007824D0" w:rsidRDefault="007824D0" w:rsidP="004E26E3">
      <w:pPr>
        <w:pStyle w:val="20"/>
        <w:numPr>
          <w:ilvl w:val="0"/>
          <w:numId w:val="14"/>
        </w:numPr>
        <w:shd w:val="clear" w:color="auto" w:fill="auto"/>
        <w:tabs>
          <w:tab w:val="left" w:pos="-1560"/>
          <w:tab w:val="left" w:pos="426"/>
        </w:tabs>
        <w:spacing w:line="288" w:lineRule="auto"/>
        <w:ind w:left="426" w:firstLine="567"/>
        <w:contextualSpacing/>
        <w:rPr>
          <w:rFonts w:ascii="Sylfaen" w:hAnsi="Sylfaen"/>
          <w:sz w:val="24"/>
          <w:szCs w:val="24"/>
        </w:rPr>
      </w:pPr>
      <w:r w:rsidRPr="007824D0">
        <w:rPr>
          <w:rFonts w:ascii="Sylfaen" w:hAnsi="Sylfaen"/>
          <w:sz w:val="24"/>
          <w:szCs w:val="24"/>
        </w:rPr>
        <w:t>անվճարունակության ռիսկ, որն հանդես է գալիս այն դեպքում, երբ գործարքի իրականացման ժամանակահատվածում մասնակից կողմերի մի մասը անվճարունակ է դառնում պարտավորությունները կատարելու տեսանկյունից,</w:t>
      </w:r>
    </w:p>
    <w:p w:rsidR="007824D0" w:rsidRPr="007824D0" w:rsidRDefault="007824D0" w:rsidP="004E26E3">
      <w:pPr>
        <w:pStyle w:val="20"/>
        <w:numPr>
          <w:ilvl w:val="0"/>
          <w:numId w:val="14"/>
        </w:numPr>
        <w:shd w:val="clear" w:color="auto" w:fill="auto"/>
        <w:tabs>
          <w:tab w:val="left" w:pos="-1560"/>
          <w:tab w:val="left" w:pos="426"/>
        </w:tabs>
        <w:spacing w:line="288" w:lineRule="auto"/>
        <w:ind w:left="426" w:firstLine="567"/>
        <w:contextualSpacing/>
        <w:rPr>
          <w:rFonts w:ascii="Sylfaen" w:hAnsi="Sylfaen"/>
          <w:sz w:val="24"/>
          <w:szCs w:val="24"/>
        </w:rPr>
      </w:pPr>
      <w:r w:rsidRPr="007824D0">
        <w:rPr>
          <w:rFonts w:ascii="Sylfaen" w:hAnsi="Sylfaen"/>
          <w:sz w:val="24"/>
          <w:szCs w:val="24"/>
        </w:rPr>
        <w:t>բորսային ռիսկ, որն հանդես է գալիս այն դեպքում, երբ ձեռնարկությունը, մասնակցելով բորսային գործարքներում, չի կարողանում կատարել իր գործառույթները:</w:t>
      </w:r>
    </w:p>
    <w:p w:rsidR="007824D0" w:rsidRPr="007824D0" w:rsidRDefault="0088551F" w:rsidP="004E26E3">
      <w:pPr>
        <w:pStyle w:val="20"/>
        <w:shd w:val="clear" w:color="auto" w:fill="auto"/>
        <w:tabs>
          <w:tab w:val="left" w:pos="426"/>
        </w:tabs>
        <w:spacing w:line="288" w:lineRule="auto"/>
        <w:ind w:left="426" w:firstLine="567"/>
        <w:contextualSpacing/>
        <w:rPr>
          <w:rFonts w:ascii="Sylfaen" w:hAnsi="Sylfaen"/>
          <w:sz w:val="24"/>
          <w:szCs w:val="24"/>
        </w:rPr>
      </w:pPr>
      <w:r>
        <w:rPr>
          <w:rFonts w:ascii="Sylfaen" w:hAnsi="Sylfaen"/>
          <w:sz w:val="24"/>
          <w:szCs w:val="24"/>
          <w:lang w:val="en-US"/>
        </w:rPr>
        <w:t>Ներդրումայինռիսկերըը</w:t>
      </w:r>
      <w:r w:rsidR="007824D0" w:rsidRPr="007824D0">
        <w:rPr>
          <w:rFonts w:ascii="Sylfaen" w:hAnsi="Sylfaen"/>
          <w:sz w:val="24"/>
          <w:szCs w:val="24"/>
        </w:rPr>
        <w:t>ս</w:t>
      </w:r>
      <w:r w:rsidR="007824D0" w:rsidRPr="007824D0">
        <w:rPr>
          <w:rFonts w:ascii="Sylfaen" w:hAnsi="Sylfaen"/>
          <w:sz w:val="24"/>
          <w:szCs w:val="24"/>
          <w:lang w:val="en-US"/>
        </w:rPr>
        <w:t>տ</w:t>
      </w:r>
      <w:r w:rsidR="007824D0" w:rsidRPr="007824D0">
        <w:rPr>
          <w:rFonts w:ascii="Sylfaen" w:hAnsi="Sylfaen"/>
          <w:sz w:val="24"/>
          <w:szCs w:val="24"/>
        </w:rPr>
        <w:t xml:space="preserve"> բովանդակության դասակարգվում են.</w:t>
      </w:r>
    </w:p>
    <w:p w:rsidR="007824D0" w:rsidRPr="007824D0" w:rsidRDefault="007824D0" w:rsidP="004E26E3">
      <w:pPr>
        <w:pStyle w:val="20"/>
        <w:numPr>
          <w:ilvl w:val="0"/>
          <w:numId w:val="49"/>
        </w:numPr>
        <w:shd w:val="clear" w:color="auto" w:fill="auto"/>
        <w:tabs>
          <w:tab w:val="left" w:pos="-1985"/>
          <w:tab w:val="left" w:pos="-142"/>
          <w:tab w:val="left" w:pos="426"/>
        </w:tabs>
        <w:spacing w:line="288" w:lineRule="auto"/>
        <w:ind w:left="426" w:firstLine="567"/>
        <w:contextualSpacing/>
        <w:rPr>
          <w:rFonts w:ascii="Sylfaen" w:hAnsi="Sylfaen"/>
          <w:sz w:val="24"/>
          <w:szCs w:val="24"/>
        </w:rPr>
      </w:pPr>
      <w:r w:rsidRPr="007824D0">
        <w:rPr>
          <w:rFonts w:ascii="Sylfaen" w:hAnsi="Sylfaen"/>
          <w:sz w:val="24"/>
          <w:szCs w:val="24"/>
        </w:rPr>
        <w:t xml:space="preserve">Քաղաքական. պայմանավորված է տեղի ունեցող քաղաքական </w:t>
      </w:r>
      <w:r w:rsidRPr="007824D0">
        <w:rPr>
          <w:rFonts w:ascii="Sylfaen" w:hAnsi="Sylfaen"/>
          <w:sz w:val="24"/>
          <w:szCs w:val="24"/>
        </w:rPr>
        <w:lastRenderedPageBreak/>
        <w:t>գործընթացներով, ինչպես նաև երկրի և տարածաշրջանայիև քաղաքական գործոններով:</w:t>
      </w:r>
    </w:p>
    <w:p w:rsidR="007824D0" w:rsidRPr="007824D0" w:rsidRDefault="007824D0"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sidRPr="007824D0">
        <w:rPr>
          <w:rFonts w:ascii="Sylfaen" w:hAnsi="Sylfaen"/>
          <w:sz w:val="24"/>
          <w:szCs w:val="24"/>
        </w:rPr>
        <w:t>Արտաքին տնտեսական. Պայմանավորված է արտաքին առևարաշրջանառության և տա</w:t>
      </w:r>
      <w:r w:rsidR="005821B2" w:rsidRPr="005821B2">
        <w:rPr>
          <w:rFonts w:ascii="Sylfaen" w:hAnsi="Sylfaen"/>
          <w:sz w:val="24"/>
          <w:szCs w:val="24"/>
        </w:rPr>
        <w:t>-</w:t>
      </w:r>
      <w:r w:rsidRPr="007824D0">
        <w:rPr>
          <w:rFonts w:ascii="Sylfaen" w:hAnsi="Sylfaen"/>
          <w:sz w:val="24"/>
          <w:szCs w:val="24"/>
        </w:rPr>
        <w:t>րածաշրջանային առևտրատնտեսական հարաբերությունների զարգացման աստիճանով:</w:t>
      </w:r>
    </w:p>
    <w:p w:rsidR="007824D0" w:rsidRPr="007824D0" w:rsidRDefault="00965BEE" w:rsidP="004E26E3">
      <w:pPr>
        <w:pStyle w:val="20"/>
        <w:numPr>
          <w:ilvl w:val="0"/>
          <w:numId w:val="49"/>
        </w:numPr>
        <w:shd w:val="clear" w:color="auto" w:fill="auto"/>
        <w:tabs>
          <w:tab w:val="left" w:pos="-3686"/>
          <w:tab w:val="left" w:pos="-1985"/>
          <w:tab w:val="left" w:pos="426"/>
        </w:tabs>
        <w:spacing w:line="288" w:lineRule="auto"/>
        <w:ind w:left="426" w:firstLine="567"/>
        <w:contextualSpacing/>
        <w:rPr>
          <w:rFonts w:ascii="Sylfaen" w:hAnsi="Sylfaen"/>
          <w:sz w:val="24"/>
          <w:szCs w:val="24"/>
        </w:rPr>
      </w:pPr>
      <w:r>
        <w:rPr>
          <w:rFonts w:ascii="Sylfaen" w:hAnsi="Sylfaen"/>
          <w:sz w:val="24"/>
          <w:szCs w:val="24"/>
        </w:rPr>
        <w:t>Օրենսդրական</w:t>
      </w:r>
      <w:r w:rsidRPr="00965BEE">
        <w:rPr>
          <w:rFonts w:ascii="Sylfaen" w:hAnsi="Sylfaen"/>
          <w:sz w:val="24"/>
          <w:szCs w:val="24"/>
        </w:rPr>
        <w:t>.</w:t>
      </w:r>
      <w:r w:rsidR="007824D0" w:rsidRPr="007824D0">
        <w:rPr>
          <w:rFonts w:ascii="Sylfaen" w:hAnsi="Sylfaen"/>
          <w:sz w:val="24"/>
          <w:szCs w:val="24"/>
        </w:rPr>
        <w:t xml:space="preserve"> պայմանավորված է օրե</w:t>
      </w:r>
      <w:r w:rsidR="005821B2">
        <w:rPr>
          <w:rFonts w:ascii="Sylfaen" w:hAnsi="Sylfaen"/>
          <w:sz w:val="24"/>
          <w:szCs w:val="24"/>
        </w:rPr>
        <w:t>նսդրական դաշտի հաճախակի փոփոխու</w:t>
      </w:r>
      <w:r>
        <w:rPr>
          <w:rFonts w:ascii="Sylfaen" w:hAnsi="Sylfaen"/>
          <w:sz w:val="24"/>
          <w:szCs w:val="24"/>
        </w:rPr>
        <w:t>թյուններով</w:t>
      </w:r>
      <w:r w:rsidRPr="00965BEE">
        <w:rPr>
          <w:rFonts w:ascii="Sylfaen" w:hAnsi="Sylfaen"/>
          <w:sz w:val="24"/>
          <w:szCs w:val="24"/>
        </w:rPr>
        <w:t>`</w:t>
      </w:r>
      <w:r w:rsidR="007824D0" w:rsidRPr="007824D0">
        <w:rPr>
          <w:rFonts w:ascii="Sylfaen" w:hAnsi="Sylfaen"/>
          <w:sz w:val="24"/>
          <w:szCs w:val="24"/>
        </w:rPr>
        <w:t>հատկապես հարկային և մաք</w:t>
      </w:r>
      <w:r>
        <w:rPr>
          <w:rFonts w:ascii="Sylfaen" w:hAnsi="Sylfaen"/>
          <w:sz w:val="24"/>
          <w:szCs w:val="24"/>
        </w:rPr>
        <w:t>սային օրենքների անկայունությամբ</w:t>
      </w:r>
      <w:r w:rsidR="007824D0" w:rsidRPr="007824D0">
        <w:rPr>
          <w:rFonts w:ascii="Sylfaen" w:hAnsi="Sylfaen"/>
          <w:sz w:val="24"/>
          <w:szCs w:val="24"/>
        </w:rPr>
        <w:t>, որոնք ձևավորում են անվստահության մթնոլորտ, ապագայի նկատմամբ անորոշություն և կարճաժամկետ ներդրումների գծով եկամտաբերության զգալի փոփոխություն:</w:t>
      </w:r>
    </w:p>
    <w:p w:rsidR="007824D0" w:rsidRPr="007824D0" w:rsidRDefault="00965BEE" w:rsidP="004E26E3">
      <w:pPr>
        <w:pStyle w:val="20"/>
        <w:numPr>
          <w:ilvl w:val="0"/>
          <w:numId w:val="49"/>
        </w:numPr>
        <w:shd w:val="clear" w:color="auto" w:fill="auto"/>
        <w:tabs>
          <w:tab w:val="left" w:pos="-1985"/>
          <w:tab w:val="left" w:pos="-284"/>
          <w:tab w:val="left" w:pos="426"/>
        </w:tabs>
        <w:spacing w:line="288" w:lineRule="auto"/>
        <w:ind w:left="426" w:firstLine="567"/>
        <w:contextualSpacing/>
        <w:rPr>
          <w:rFonts w:ascii="Sylfaen" w:hAnsi="Sylfaen"/>
          <w:sz w:val="24"/>
          <w:szCs w:val="24"/>
        </w:rPr>
      </w:pPr>
      <w:r>
        <w:rPr>
          <w:rFonts w:ascii="Sylfaen" w:hAnsi="Sylfaen"/>
          <w:sz w:val="24"/>
          <w:szCs w:val="24"/>
        </w:rPr>
        <w:t>Բնակլիմայական և էկոլոգիական</w:t>
      </w:r>
      <w:r w:rsidRPr="00965BEE">
        <w:rPr>
          <w:rFonts w:ascii="Sylfaen" w:hAnsi="Sylfaen"/>
          <w:sz w:val="24"/>
          <w:szCs w:val="24"/>
        </w:rPr>
        <w:t>.</w:t>
      </w:r>
      <w:r w:rsidR="007824D0" w:rsidRPr="007824D0">
        <w:rPr>
          <w:rFonts w:ascii="Sylfaen" w:hAnsi="Sylfaen"/>
          <w:sz w:val="24"/>
          <w:szCs w:val="24"/>
        </w:rPr>
        <w:t xml:space="preserve"> պայմանավորված է բնակլիմայական փոփոխություններով, ա</w:t>
      </w:r>
      <w:r w:rsidR="007824D0" w:rsidRPr="007824D0">
        <w:rPr>
          <w:rFonts w:ascii="Sylfaen" w:hAnsi="Sylfaen"/>
          <w:sz w:val="24"/>
          <w:szCs w:val="24"/>
          <w:lang w:val="hy-AM"/>
        </w:rPr>
        <w:t>ն</w:t>
      </w:r>
      <w:r w:rsidR="007824D0" w:rsidRPr="007824D0">
        <w:rPr>
          <w:rFonts w:ascii="Sylfaen" w:hAnsi="Sylfaen"/>
          <w:sz w:val="24"/>
          <w:szCs w:val="24"/>
        </w:rPr>
        <w:t>կանխատեսելի բնական երևույթներով</w:t>
      </w:r>
      <w:r w:rsidRPr="00965BEE">
        <w:rPr>
          <w:rFonts w:ascii="Sylfaen" w:hAnsi="Sylfaen"/>
          <w:sz w:val="24"/>
          <w:szCs w:val="24"/>
        </w:rPr>
        <w:t xml:space="preserve">, </w:t>
      </w:r>
      <w:r>
        <w:rPr>
          <w:rFonts w:ascii="Sylfaen" w:hAnsi="Sylfaen"/>
          <w:sz w:val="24"/>
          <w:szCs w:val="24"/>
          <w:lang w:val="en-US"/>
        </w:rPr>
        <w:t>աղետներով</w:t>
      </w:r>
      <w:r w:rsidR="0088551F">
        <w:rPr>
          <w:rFonts w:ascii="Sylfaen" w:hAnsi="Sylfaen"/>
          <w:sz w:val="24"/>
          <w:szCs w:val="24"/>
        </w:rPr>
        <w:t xml:space="preserve"> (ֆորս</w:t>
      </w:r>
      <w:r w:rsidR="0088551F" w:rsidRPr="0088551F">
        <w:rPr>
          <w:rFonts w:ascii="Sylfaen" w:hAnsi="Sylfaen"/>
          <w:sz w:val="24"/>
          <w:szCs w:val="24"/>
        </w:rPr>
        <w:t>-</w:t>
      </w:r>
      <w:r w:rsidR="007824D0" w:rsidRPr="007824D0">
        <w:rPr>
          <w:rFonts w:ascii="Sylfaen" w:hAnsi="Sylfaen"/>
          <w:sz w:val="24"/>
          <w:szCs w:val="24"/>
        </w:rPr>
        <w:t xml:space="preserve"> մաժորային), ինչպես նաև էկոլոգիայի, մթնոլորտի աղտոտման հետ կապված այլ բնապահպանական միջոցառումների, որոշումների, օրենքների և այլ օրենսդրական ու ենթաօրենսդրական ակտերի ըևդունմամբ:</w:t>
      </w:r>
    </w:p>
    <w:p w:rsidR="007824D0" w:rsidRPr="007824D0" w:rsidRDefault="00965BEE" w:rsidP="004E26E3">
      <w:pPr>
        <w:pStyle w:val="20"/>
        <w:numPr>
          <w:ilvl w:val="0"/>
          <w:numId w:val="49"/>
        </w:numPr>
        <w:shd w:val="clear" w:color="auto" w:fill="auto"/>
        <w:tabs>
          <w:tab w:val="left" w:pos="-3686"/>
          <w:tab w:val="left" w:pos="-1985"/>
          <w:tab w:val="left" w:pos="426"/>
        </w:tabs>
        <w:spacing w:line="288" w:lineRule="auto"/>
        <w:ind w:left="426" w:firstLine="567"/>
        <w:contextualSpacing/>
        <w:rPr>
          <w:rFonts w:ascii="Sylfaen" w:hAnsi="Sylfaen"/>
          <w:sz w:val="24"/>
          <w:szCs w:val="24"/>
        </w:rPr>
      </w:pPr>
      <w:r>
        <w:rPr>
          <w:rFonts w:ascii="Sylfaen" w:hAnsi="Sylfaen"/>
          <w:sz w:val="24"/>
          <w:szCs w:val="24"/>
        </w:rPr>
        <w:t>Տեղեկատվական կամ ռազմավարական</w:t>
      </w:r>
      <w:r w:rsidRPr="00965BEE">
        <w:rPr>
          <w:rFonts w:ascii="Sylfaen" w:hAnsi="Sylfaen"/>
          <w:sz w:val="24"/>
          <w:szCs w:val="24"/>
        </w:rPr>
        <w:t>.</w:t>
      </w:r>
      <w:r w:rsidR="007824D0" w:rsidRPr="007824D0">
        <w:rPr>
          <w:rFonts w:ascii="Sylfaen" w:hAnsi="Sylfaen"/>
          <w:sz w:val="24"/>
          <w:szCs w:val="24"/>
        </w:rPr>
        <w:t xml:space="preserve"> հիմնականում վերաբերում է այնպիսի տեղեկատվության ստացման անհնարինությանը, որն անհրաժեշտ է ընկերության</w:t>
      </w:r>
      <w:r>
        <w:rPr>
          <w:rFonts w:ascii="Sylfaen" w:hAnsi="Sylfaen"/>
          <w:sz w:val="24"/>
          <w:szCs w:val="24"/>
          <w:lang w:val="en-US"/>
        </w:rPr>
        <w:t>ը</w:t>
      </w:r>
      <w:r w:rsidR="007824D0" w:rsidRPr="007824D0">
        <w:rPr>
          <w:rFonts w:ascii="Sylfaen" w:hAnsi="Sylfaen"/>
          <w:sz w:val="24"/>
          <w:szCs w:val="24"/>
        </w:rPr>
        <w:t>տվյալ տնտեսական իրավիճակում ճիշտ և արդյունավետ որոշումներ կայացնելու համար:</w:t>
      </w:r>
    </w:p>
    <w:p w:rsidR="007824D0" w:rsidRPr="007824D0" w:rsidRDefault="0088551F" w:rsidP="004E26E3">
      <w:pPr>
        <w:pStyle w:val="20"/>
        <w:numPr>
          <w:ilvl w:val="0"/>
          <w:numId w:val="49"/>
        </w:numPr>
        <w:shd w:val="clear" w:color="auto" w:fill="auto"/>
        <w:tabs>
          <w:tab w:val="left" w:pos="-1985"/>
          <w:tab w:val="left" w:pos="-284"/>
          <w:tab w:val="left" w:pos="426"/>
        </w:tabs>
        <w:spacing w:line="288" w:lineRule="auto"/>
        <w:ind w:left="426" w:firstLine="567"/>
        <w:contextualSpacing/>
        <w:rPr>
          <w:rFonts w:ascii="Sylfaen" w:hAnsi="Sylfaen"/>
          <w:sz w:val="24"/>
          <w:szCs w:val="24"/>
        </w:rPr>
      </w:pPr>
      <w:r>
        <w:rPr>
          <w:rFonts w:ascii="Sylfaen" w:hAnsi="Sylfaen"/>
          <w:sz w:val="24"/>
          <w:szCs w:val="24"/>
        </w:rPr>
        <w:t>Արտադրա</w:t>
      </w:r>
      <w:r w:rsidR="007824D0" w:rsidRPr="007824D0">
        <w:rPr>
          <w:rFonts w:ascii="Sylfaen" w:hAnsi="Sylfaen"/>
          <w:sz w:val="24"/>
          <w:szCs w:val="24"/>
        </w:rPr>
        <w:t>տեխնոլոգիական. պայմանավորված է բարձր տեխնոլոգիական սարքավորումների և ավտոմատացված արտադրության միջոցների հնարավոր խափանումների հետ, որոնց հետևանքները կարող են զգալի վնասաբեր լինել ընկերությունների համար</w:t>
      </w:r>
      <w:r w:rsidR="003D4DBB" w:rsidRPr="003D4DBB">
        <w:rPr>
          <w:rFonts w:ascii="Sylfaen" w:hAnsi="Sylfaen"/>
          <w:sz w:val="24"/>
          <w:szCs w:val="24"/>
        </w:rPr>
        <w:t>:</w:t>
      </w:r>
    </w:p>
    <w:p w:rsidR="007824D0" w:rsidRPr="007824D0" w:rsidRDefault="00965BEE"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Pr>
          <w:rFonts w:ascii="Sylfaen" w:hAnsi="Sylfaen"/>
          <w:sz w:val="24"/>
          <w:szCs w:val="24"/>
        </w:rPr>
        <w:t>Գործարարության հետ կապված ռիսկ</w:t>
      </w:r>
      <w:r w:rsidRPr="00965BEE">
        <w:rPr>
          <w:rFonts w:ascii="Sylfaen" w:hAnsi="Sylfaen"/>
          <w:sz w:val="24"/>
          <w:szCs w:val="24"/>
        </w:rPr>
        <w:t>.</w:t>
      </w:r>
      <w:r w:rsidR="007824D0" w:rsidRPr="007824D0">
        <w:rPr>
          <w:rFonts w:ascii="Sylfaen" w:hAnsi="Sylfaen"/>
          <w:sz w:val="24"/>
          <w:szCs w:val="24"/>
        </w:rPr>
        <w:t xml:space="preserve"> պայմանավորված է սնանկության հետ, երբ շահո</w:t>
      </w:r>
      <w:r>
        <w:rPr>
          <w:rFonts w:ascii="Sylfaen" w:hAnsi="Sylfaen"/>
          <w:sz w:val="24"/>
          <w:szCs w:val="24"/>
        </w:rPr>
        <w:t>ւյթը</w:t>
      </w:r>
      <w:r w:rsidR="0088551F">
        <w:rPr>
          <w:rFonts w:ascii="Sylfaen" w:hAnsi="Sylfaen"/>
          <w:sz w:val="24"/>
          <w:szCs w:val="24"/>
        </w:rPr>
        <w:t>բավարար չէ պար</w:t>
      </w:r>
      <w:r w:rsidR="0088551F">
        <w:rPr>
          <w:rFonts w:ascii="Sylfaen" w:hAnsi="Sylfaen"/>
          <w:sz w:val="24"/>
          <w:szCs w:val="24"/>
          <w:lang w:val="en-US"/>
        </w:rPr>
        <w:t>տ</w:t>
      </w:r>
      <w:r>
        <w:rPr>
          <w:rFonts w:ascii="Sylfaen" w:hAnsi="Sylfaen"/>
          <w:sz w:val="24"/>
          <w:szCs w:val="24"/>
        </w:rPr>
        <w:t>ավորություն</w:t>
      </w:r>
      <w:r>
        <w:rPr>
          <w:rFonts w:ascii="Sylfaen" w:hAnsi="Sylfaen"/>
          <w:sz w:val="24"/>
          <w:szCs w:val="24"/>
          <w:lang w:val="en-US"/>
        </w:rPr>
        <w:t>ն</w:t>
      </w:r>
      <w:r w:rsidR="007824D0" w:rsidRPr="007824D0">
        <w:rPr>
          <w:rFonts w:ascii="Sylfaen" w:hAnsi="Sylfaen"/>
          <w:sz w:val="24"/>
          <w:szCs w:val="24"/>
        </w:rPr>
        <w:t>երի ծածկման համար</w:t>
      </w:r>
      <w:r w:rsidR="007824D0" w:rsidRPr="007824D0">
        <w:rPr>
          <w:rFonts w:ascii="Sylfaen" w:hAnsi="Sylfaen"/>
          <w:sz w:val="24"/>
          <w:szCs w:val="24"/>
          <w:lang w:val="hy-AM"/>
        </w:rPr>
        <w:t>`</w:t>
      </w:r>
      <w:r w:rsidR="007824D0" w:rsidRPr="007824D0">
        <w:rPr>
          <w:rFonts w:ascii="Sylfaen" w:hAnsi="Sylfaen"/>
          <w:sz w:val="24"/>
          <w:szCs w:val="24"/>
        </w:rPr>
        <w:t xml:space="preserve"> չնայած այս երևույթը կարող է չեզոքացվել ընկերության կողմից նախկինում տրամադրված փոխառությունների հաշվին:</w:t>
      </w:r>
    </w:p>
    <w:p w:rsidR="007824D0" w:rsidRPr="007824D0" w:rsidRDefault="00965BEE"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Pr>
          <w:rFonts w:ascii="Sylfaen" w:hAnsi="Sylfaen"/>
          <w:sz w:val="24"/>
          <w:szCs w:val="24"/>
        </w:rPr>
        <w:t>Ֆինանսական ռիսկ</w:t>
      </w:r>
      <w:r w:rsidRPr="00965BEE">
        <w:rPr>
          <w:rFonts w:ascii="Sylfaen" w:hAnsi="Sylfaen"/>
          <w:sz w:val="24"/>
          <w:szCs w:val="24"/>
        </w:rPr>
        <w:t>.</w:t>
      </w:r>
      <w:r w:rsidR="007824D0" w:rsidRPr="007824D0">
        <w:rPr>
          <w:rFonts w:ascii="Sylfaen" w:hAnsi="Sylfaen"/>
          <w:sz w:val="24"/>
          <w:szCs w:val="24"/>
        </w:rPr>
        <w:t xml:space="preserve"> սեփական և փոխառու միջոցների համախմբության անորոշության աստիճանն է: Հետևաբար, որքան ֆինանսավորման աղբյուրների մեջ մեծ է փոխառու միջոցների բաժինը, այնքան մեծ է ֆինանսական ռիսկը:</w:t>
      </w:r>
    </w:p>
    <w:p w:rsidR="007824D0" w:rsidRPr="007824D0" w:rsidRDefault="007824D0"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sidRPr="007824D0">
        <w:rPr>
          <w:rFonts w:ascii="Sylfaen" w:hAnsi="Sylfaen"/>
          <w:sz w:val="24"/>
          <w:szCs w:val="24"/>
        </w:rPr>
        <w:t>Գնողունակության հետ կապված ռիսկ</w:t>
      </w:r>
      <w:r w:rsidR="00965BEE" w:rsidRPr="00965BEE">
        <w:rPr>
          <w:rFonts w:ascii="Sylfaen" w:hAnsi="Sylfaen"/>
          <w:sz w:val="24"/>
          <w:szCs w:val="24"/>
        </w:rPr>
        <w:t>.</w:t>
      </w:r>
      <w:r w:rsidRPr="007824D0">
        <w:rPr>
          <w:rFonts w:ascii="Sylfaen" w:hAnsi="Sylfaen"/>
          <w:sz w:val="24"/>
          <w:szCs w:val="24"/>
        </w:rPr>
        <w:t xml:space="preserve"> ամբողջ տնտեսության մեջ տեղի ունեցող գների մակարդակի տատանումը կարող է առաջացնել ռիսկ:</w:t>
      </w:r>
    </w:p>
    <w:p w:rsidR="007824D0" w:rsidRPr="007824D0" w:rsidRDefault="007824D0"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sidRPr="007824D0">
        <w:rPr>
          <w:rFonts w:ascii="Sylfaen" w:hAnsi="Sylfaen"/>
          <w:sz w:val="24"/>
          <w:szCs w:val="24"/>
        </w:rPr>
        <w:t>Տոկոսների հետ կապված ռիսկեր</w:t>
      </w:r>
      <w:r w:rsidR="00965BEE" w:rsidRPr="00965BEE">
        <w:rPr>
          <w:rFonts w:ascii="Sylfaen" w:hAnsi="Sylfaen"/>
          <w:sz w:val="24"/>
          <w:szCs w:val="24"/>
        </w:rPr>
        <w:t>.</w:t>
      </w:r>
      <w:r w:rsidRPr="007824D0">
        <w:rPr>
          <w:rFonts w:ascii="Sylfaen" w:hAnsi="Sylfaen"/>
          <w:sz w:val="24"/>
          <w:szCs w:val="24"/>
        </w:rPr>
        <w:t xml:space="preserve"> արժեթղթերի կուրսերի մակարդակով պայմանավորված շուկայական տոկոսադրույքների փոփոխության</w:t>
      </w:r>
      <w:r w:rsidR="00965BEE" w:rsidRPr="007824D0">
        <w:rPr>
          <w:rFonts w:ascii="Sylfaen" w:hAnsi="Sylfaen"/>
          <w:sz w:val="24"/>
          <w:szCs w:val="24"/>
        </w:rPr>
        <w:t xml:space="preserve"> անորոշությունն է</w:t>
      </w:r>
      <w:r w:rsidR="00965BEE" w:rsidRPr="00965BEE">
        <w:rPr>
          <w:rFonts w:ascii="Sylfaen" w:hAnsi="Sylfaen"/>
          <w:sz w:val="24"/>
          <w:szCs w:val="24"/>
        </w:rPr>
        <w:t xml:space="preserve">` </w:t>
      </w:r>
      <w:r w:rsidRPr="007824D0">
        <w:rPr>
          <w:rFonts w:ascii="Sylfaen" w:hAnsi="Sylfaen"/>
          <w:sz w:val="24"/>
          <w:szCs w:val="24"/>
        </w:rPr>
        <w:t>հատկապես ֆիքսված եկամտով արժեթղթերի համար է:</w:t>
      </w:r>
    </w:p>
    <w:p w:rsidR="007824D0" w:rsidRPr="007824D0" w:rsidRDefault="00627900"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Pr>
          <w:rFonts w:ascii="Sylfaen" w:hAnsi="Sylfaen"/>
          <w:sz w:val="24"/>
          <w:szCs w:val="24"/>
        </w:rPr>
        <w:t>Իրացվելիության ռիսկ</w:t>
      </w:r>
      <w:r w:rsidRPr="00627900">
        <w:rPr>
          <w:rFonts w:ascii="Sylfaen" w:hAnsi="Sylfaen"/>
          <w:sz w:val="24"/>
          <w:szCs w:val="24"/>
        </w:rPr>
        <w:t>.</w:t>
      </w:r>
      <w:r w:rsidR="007824D0" w:rsidRPr="007824D0">
        <w:rPr>
          <w:rFonts w:ascii="Sylfaen" w:hAnsi="Sylfaen"/>
          <w:sz w:val="24"/>
          <w:szCs w:val="24"/>
        </w:rPr>
        <w:t xml:space="preserve"> ներկա կամ ապագա</w:t>
      </w:r>
      <w:r>
        <w:rPr>
          <w:rFonts w:ascii="Sylfaen" w:hAnsi="Sylfaen"/>
          <w:sz w:val="24"/>
          <w:szCs w:val="24"/>
          <w:lang w:val="en-US"/>
        </w:rPr>
        <w:t>վտանգը</w:t>
      </w:r>
      <w:r w:rsidR="007824D0" w:rsidRPr="007824D0">
        <w:rPr>
          <w:rFonts w:ascii="Sylfaen" w:hAnsi="Sylfaen"/>
          <w:sz w:val="24"/>
          <w:szCs w:val="24"/>
        </w:rPr>
        <w:t>, որ կազմակերպությունը ի վիճակի չի լինի ճիշտ ժամանակին բավարարել իր պարտատերերի պահանջներն առանց լրացուցիչ կորուստներ կրելու, ինչը բացա</w:t>
      </w:r>
      <w:r>
        <w:rPr>
          <w:rFonts w:ascii="Sylfaen" w:hAnsi="Sylfaen"/>
          <w:sz w:val="24"/>
          <w:szCs w:val="24"/>
        </w:rPr>
        <w:t>սաբար կազդի դրա շահույթի և</w:t>
      </w:r>
      <w:r w:rsidRPr="00627900">
        <w:rPr>
          <w:rFonts w:ascii="Sylfaen" w:hAnsi="Sylfaen"/>
          <w:sz w:val="24"/>
          <w:szCs w:val="24"/>
        </w:rPr>
        <w:t>/</w:t>
      </w:r>
      <w:r>
        <w:rPr>
          <w:rFonts w:ascii="Sylfaen" w:hAnsi="Sylfaen"/>
          <w:sz w:val="24"/>
          <w:szCs w:val="24"/>
        </w:rPr>
        <w:t>կամ</w:t>
      </w:r>
      <w:r w:rsidR="007824D0" w:rsidRPr="007824D0">
        <w:rPr>
          <w:rFonts w:ascii="Sylfaen" w:hAnsi="Sylfaen"/>
          <w:sz w:val="24"/>
          <w:szCs w:val="24"/>
        </w:rPr>
        <w:t xml:space="preserve"> կապիտալի վրա: </w:t>
      </w:r>
      <w:r w:rsidR="007824D0" w:rsidRPr="007824D0">
        <w:rPr>
          <w:rFonts w:ascii="Sylfaen" w:hAnsi="Sylfaen"/>
          <w:sz w:val="24"/>
          <w:szCs w:val="24"/>
          <w:lang w:val="hy-AM"/>
        </w:rPr>
        <w:t>Կ</w:t>
      </w:r>
      <w:r w:rsidR="007824D0" w:rsidRPr="007824D0">
        <w:rPr>
          <w:rFonts w:ascii="Sylfaen" w:hAnsi="Sylfaen"/>
          <w:sz w:val="24"/>
          <w:szCs w:val="24"/>
        </w:rPr>
        <w:t>ապված է վաճառքի անհնարինության կամ ապրանքների և ծառայությունների նախընտրելի գներով իրացման անհնարինության հետ:</w:t>
      </w:r>
    </w:p>
    <w:p w:rsidR="007824D0" w:rsidRPr="007824D0" w:rsidRDefault="00627900"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Pr>
          <w:rFonts w:ascii="Sylfaen" w:hAnsi="Sylfaen"/>
          <w:sz w:val="24"/>
          <w:szCs w:val="24"/>
        </w:rPr>
        <w:t>Շուկայական ռիսկ</w:t>
      </w:r>
      <w:r w:rsidRPr="00627900">
        <w:rPr>
          <w:rFonts w:ascii="Sylfaen" w:hAnsi="Sylfaen"/>
          <w:sz w:val="24"/>
          <w:szCs w:val="24"/>
        </w:rPr>
        <w:t>.</w:t>
      </w:r>
      <w:r w:rsidR="007824D0" w:rsidRPr="007824D0">
        <w:rPr>
          <w:rFonts w:ascii="Sylfaen" w:hAnsi="Sylfaen"/>
          <w:sz w:val="24"/>
          <w:szCs w:val="24"/>
        </w:rPr>
        <w:t xml:space="preserve"> շուկայական են համարվում տոկոսային, արտարժութային </w:t>
      </w:r>
      <w:r w:rsidR="007824D0" w:rsidRPr="007824D0">
        <w:rPr>
          <w:rFonts w:ascii="Sylfaen" w:hAnsi="Sylfaen"/>
          <w:sz w:val="24"/>
          <w:szCs w:val="24"/>
        </w:rPr>
        <w:lastRenderedPageBreak/>
        <w:t>և գների փոփոխության հետ կապված ռիսկերը:</w:t>
      </w:r>
    </w:p>
    <w:p w:rsidR="007824D0" w:rsidRPr="007824D0" w:rsidRDefault="007824D0"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sidRPr="007824D0">
        <w:rPr>
          <w:rFonts w:ascii="Sylfaen" w:hAnsi="Sylfaen"/>
          <w:sz w:val="24"/>
          <w:szCs w:val="24"/>
        </w:rPr>
        <w:t>Պատահական ռիսկ</w:t>
      </w:r>
      <w:r w:rsidR="00627900" w:rsidRPr="00627900">
        <w:rPr>
          <w:rFonts w:ascii="Sylfaen" w:hAnsi="Sylfaen"/>
          <w:sz w:val="24"/>
          <w:szCs w:val="24"/>
        </w:rPr>
        <w:t>.</w:t>
      </w:r>
      <w:r w:rsidRPr="007824D0">
        <w:rPr>
          <w:rFonts w:ascii="Sylfaen" w:hAnsi="Sylfaen"/>
          <w:sz w:val="24"/>
          <w:szCs w:val="24"/>
        </w:rPr>
        <w:t xml:space="preserve"> կապված է ընկերության ներսում տեղի ունեցող անցանկալի և պատահական երևույթների հետ, որոնք իրենց ազդեցությունն են ունենում ընկերության ֆինանսական վիճակի վրա:</w:t>
      </w:r>
    </w:p>
    <w:p w:rsidR="007824D0" w:rsidRPr="007824D0" w:rsidRDefault="00627900"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Pr>
          <w:rFonts w:ascii="Sylfaen" w:hAnsi="Sylfaen"/>
          <w:sz w:val="24"/>
          <w:szCs w:val="24"/>
        </w:rPr>
        <w:t>Վարկային ռիսկ</w:t>
      </w:r>
      <w:r w:rsidRPr="00627900">
        <w:rPr>
          <w:rFonts w:ascii="Sylfaen" w:hAnsi="Sylfaen"/>
          <w:sz w:val="24"/>
          <w:szCs w:val="24"/>
        </w:rPr>
        <w:t>.</w:t>
      </w:r>
      <w:r w:rsidR="007824D0" w:rsidRPr="007824D0">
        <w:rPr>
          <w:rFonts w:ascii="Sylfaen" w:hAnsi="Sylfaen"/>
          <w:sz w:val="24"/>
          <w:szCs w:val="24"/>
        </w:rPr>
        <w:t xml:space="preserve"> այն ներկա կամ ապագա հավանականությունն է, որ բանկի վարկառուն կամ այլ պարտապանը կխախտի բանկի հետ կնքած պայմանագրի պայմանները կամ չի գործի այդ պայմանագրի պայմաններին համապատսխան,ինչը բա</w:t>
      </w:r>
      <w:r>
        <w:rPr>
          <w:rFonts w:ascii="Sylfaen" w:hAnsi="Sylfaen"/>
          <w:sz w:val="24"/>
          <w:szCs w:val="24"/>
        </w:rPr>
        <w:t>ցասաբար կազդի բանկի շահույթի և</w:t>
      </w:r>
      <w:r w:rsidRPr="00627900">
        <w:rPr>
          <w:rFonts w:ascii="Sylfaen" w:hAnsi="Sylfaen"/>
          <w:sz w:val="24"/>
          <w:szCs w:val="24"/>
        </w:rPr>
        <w:t>/</w:t>
      </w:r>
      <w:r w:rsidR="007824D0" w:rsidRPr="007824D0">
        <w:rPr>
          <w:rFonts w:ascii="Sylfaen" w:hAnsi="Sylfaen"/>
          <w:sz w:val="24"/>
          <w:szCs w:val="24"/>
        </w:rPr>
        <w:t>կամ կապիտալի վրա:</w:t>
      </w:r>
    </w:p>
    <w:p w:rsidR="007824D0" w:rsidRPr="007824D0" w:rsidRDefault="007824D0" w:rsidP="004E26E3">
      <w:pPr>
        <w:pStyle w:val="20"/>
        <w:numPr>
          <w:ilvl w:val="0"/>
          <w:numId w:val="49"/>
        </w:numPr>
        <w:shd w:val="clear" w:color="auto" w:fill="auto"/>
        <w:tabs>
          <w:tab w:val="left" w:pos="-1985"/>
          <w:tab w:val="left" w:pos="426"/>
        </w:tabs>
        <w:spacing w:line="288" w:lineRule="auto"/>
        <w:ind w:left="426" w:firstLine="567"/>
        <w:contextualSpacing/>
        <w:rPr>
          <w:rFonts w:ascii="Sylfaen" w:hAnsi="Sylfaen"/>
          <w:sz w:val="24"/>
          <w:szCs w:val="24"/>
        </w:rPr>
      </w:pPr>
      <w:r w:rsidRPr="007824D0">
        <w:rPr>
          <w:rFonts w:ascii="Sylfaen" w:hAnsi="Sylfaen"/>
          <w:sz w:val="24"/>
          <w:szCs w:val="24"/>
        </w:rPr>
        <w:t>Օպերացիոն ռիսկ</w:t>
      </w:r>
      <w:r w:rsidR="00627900" w:rsidRPr="00627900">
        <w:rPr>
          <w:rFonts w:ascii="Sylfaen" w:hAnsi="Sylfaen"/>
          <w:sz w:val="24"/>
          <w:szCs w:val="24"/>
        </w:rPr>
        <w:t>.</w:t>
      </w:r>
      <w:r w:rsidRPr="007824D0">
        <w:rPr>
          <w:rFonts w:ascii="Sylfaen" w:hAnsi="Sylfaen"/>
          <w:sz w:val="24"/>
          <w:szCs w:val="24"/>
        </w:rPr>
        <w:t>ներկա կամ ապագ</w:t>
      </w:r>
      <w:r w:rsidR="00C5548F">
        <w:rPr>
          <w:rFonts w:ascii="Sylfaen" w:hAnsi="Sylfaen"/>
          <w:sz w:val="24"/>
          <w:szCs w:val="24"/>
        </w:rPr>
        <w:t xml:space="preserve">ա հավանականությունն է, որ </w:t>
      </w:r>
      <w:r w:rsidRPr="007824D0">
        <w:rPr>
          <w:rFonts w:ascii="Sylfaen" w:hAnsi="Sylfaen"/>
          <w:sz w:val="24"/>
          <w:szCs w:val="24"/>
        </w:rPr>
        <w:t>գործարքը չ</w:t>
      </w:r>
      <w:r w:rsidR="00C5548F">
        <w:rPr>
          <w:rFonts w:ascii="Sylfaen" w:hAnsi="Sylfaen"/>
          <w:sz w:val="24"/>
          <w:szCs w:val="24"/>
          <w:lang w:val="en-US"/>
        </w:rPr>
        <w:t>ի</w:t>
      </w:r>
      <w:r w:rsidRPr="007824D0">
        <w:rPr>
          <w:rFonts w:ascii="Sylfaen" w:hAnsi="Sylfaen"/>
          <w:sz w:val="24"/>
          <w:szCs w:val="24"/>
        </w:rPr>
        <w:t xml:space="preserve"> իրականանա տեխնիկական, բանկում անարդյունավետ որոշումների ընդունման գործընթացի կամ</w:t>
      </w:r>
      <w:r w:rsidR="00627900">
        <w:rPr>
          <w:rFonts w:ascii="Sylfaen" w:hAnsi="Sylfaen"/>
          <w:sz w:val="24"/>
          <w:szCs w:val="24"/>
        </w:rPr>
        <w:t xml:space="preserve"> անբավարար մարդկային ռեսուրսնե</w:t>
      </w:r>
      <w:r w:rsidR="00627900">
        <w:rPr>
          <w:rFonts w:ascii="Sylfaen" w:hAnsi="Sylfaen"/>
          <w:sz w:val="24"/>
          <w:szCs w:val="24"/>
          <w:lang w:val="en-US"/>
        </w:rPr>
        <w:t>րի</w:t>
      </w:r>
      <w:r w:rsidRPr="007824D0">
        <w:rPr>
          <w:rFonts w:ascii="Sylfaen" w:hAnsi="Sylfaen"/>
          <w:sz w:val="24"/>
          <w:szCs w:val="24"/>
        </w:rPr>
        <w:t xml:space="preserve"> պատճառով:</w:t>
      </w:r>
    </w:p>
    <w:p w:rsidR="00627900" w:rsidRPr="001D6EAA" w:rsidRDefault="007824D0"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Թվարկվածոիսկերըպայմանավորվածենմեկըմյուսով</w:t>
      </w:r>
      <w:r w:rsidRPr="007824D0">
        <w:rPr>
          <w:rFonts w:ascii="Sylfaen" w:hAnsi="Sylfaen"/>
          <w:sz w:val="24"/>
          <w:szCs w:val="24"/>
          <w:lang w:val="uk-UA"/>
        </w:rPr>
        <w:t xml:space="preserve">, </w:t>
      </w:r>
      <w:r w:rsidRPr="007824D0">
        <w:rPr>
          <w:rFonts w:ascii="Sylfaen" w:hAnsi="Sylfaen"/>
          <w:sz w:val="24"/>
          <w:szCs w:val="24"/>
        </w:rPr>
        <w:t>դրանցառաջացմանգործոններըգտնվումենփոխադարձկապիևկախվածությանմեջ</w:t>
      </w:r>
      <w:r w:rsidRPr="007824D0">
        <w:rPr>
          <w:rFonts w:ascii="Sylfaen" w:hAnsi="Sylfaen"/>
          <w:sz w:val="24"/>
          <w:szCs w:val="24"/>
          <w:lang w:val="uk-UA"/>
        </w:rPr>
        <w:t>:</w:t>
      </w:r>
      <w:r w:rsidRPr="007824D0">
        <w:rPr>
          <w:rFonts w:ascii="Sylfaen" w:hAnsi="Sylfaen"/>
          <w:sz w:val="24"/>
          <w:szCs w:val="24"/>
        </w:rPr>
        <w:t>Նմանպայմաններումռիսկերինվազեցմանկարևորմիջոցէդիվերսիֆիկացիան</w:t>
      </w:r>
      <w:r w:rsidRPr="007824D0">
        <w:rPr>
          <w:rFonts w:ascii="Sylfaen" w:hAnsi="Sylfaen"/>
          <w:sz w:val="24"/>
          <w:szCs w:val="24"/>
          <w:lang w:val="uk-UA"/>
        </w:rPr>
        <w:t xml:space="preserve">, </w:t>
      </w:r>
      <w:r w:rsidRPr="007824D0">
        <w:rPr>
          <w:rFonts w:ascii="Sylfaen" w:hAnsi="Sylfaen"/>
          <w:sz w:val="24"/>
          <w:szCs w:val="24"/>
        </w:rPr>
        <w:t>որնիրենիցներկայացնումէներդրումայինփաթեթում</w:t>
      </w:r>
      <w:r w:rsidR="00627900">
        <w:rPr>
          <w:rFonts w:ascii="Sylfaen" w:hAnsi="Sylfaen"/>
          <w:sz w:val="24"/>
          <w:szCs w:val="24"/>
        </w:rPr>
        <w:t>բազմա</w:t>
      </w:r>
      <w:r w:rsidR="00627900">
        <w:rPr>
          <w:rFonts w:ascii="Sylfaen" w:hAnsi="Sylfaen"/>
          <w:sz w:val="24"/>
          <w:szCs w:val="24"/>
          <w:lang w:val="en-US"/>
        </w:rPr>
        <w:t>տ</w:t>
      </w:r>
      <w:r w:rsidRPr="007824D0">
        <w:rPr>
          <w:rFonts w:ascii="Sylfaen" w:hAnsi="Sylfaen"/>
          <w:sz w:val="24"/>
          <w:szCs w:val="24"/>
        </w:rPr>
        <w:t>եսակարժեթղթերիներգրավմանմիջոցովռիսկինվազեցում</w:t>
      </w:r>
      <w:r w:rsidRPr="007824D0">
        <w:rPr>
          <w:rFonts w:ascii="Sylfaen" w:hAnsi="Sylfaen"/>
          <w:sz w:val="24"/>
          <w:szCs w:val="24"/>
          <w:lang w:val="uk-UA"/>
        </w:rPr>
        <w:t>:</w:t>
      </w:r>
      <w:r w:rsidR="00EB0CB5">
        <w:rPr>
          <w:rFonts w:ascii="Sylfaen" w:hAnsi="Sylfaen"/>
          <w:sz w:val="24"/>
          <w:szCs w:val="24"/>
          <w:lang w:val="en-US"/>
        </w:rPr>
        <w:t>Ռ</w:t>
      </w:r>
      <w:r w:rsidRPr="007824D0">
        <w:rPr>
          <w:rFonts w:ascii="Sylfaen" w:hAnsi="Sylfaen"/>
          <w:sz w:val="24"/>
          <w:szCs w:val="24"/>
        </w:rPr>
        <w:t>իսկերըդասակարգվումենդիվերսիֆիկացվողևդիվերսիֆիկացմանըչենթարկվող</w:t>
      </w:r>
      <w:r w:rsidRPr="007824D0">
        <w:rPr>
          <w:rFonts w:ascii="Sylfaen" w:hAnsi="Sylfaen"/>
          <w:sz w:val="24"/>
          <w:szCs w:val="24"/>
          <w:lang w:val="uk-UA"/>
        </w:rPr>
        <w:t xml:space="preserve">: </w:t>
      </w:r>
    </w:p>
    <w:p w:rsidR="00627900" w:rsidRPr="00627900" w:rsidRDefault="008A28CE"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Դ</w:t>
      </w:r>
      <w:r w:rsidR="007824D0" w:rsidRPr="007824D0">
        <w:rPr>
          <w:rFonts w:ascii="Sylfaen" w:hAnsi="Sylfaen"/>
          <w:sz w:val="24"/>
          <w:szCs w:val="24"/>
        </w:rPr>
        <w:t>իվերսիֆիկացվողռիսկըհնարավորէվերացնել</w:t>
      </w:r>
      <w:r>
        <w:rPr>
          <w:rFonts w:ascii="Sylfaen" w:hAnsi="Sylfaen"/>
          <w:sz w:val="24"/>
          <w:szCs w:val="24"/>
          <w:lang w:val="en-US"/>
        </w:rPr>
        <w:t>և</w:t>
      </w:r>
      <w:r w:rsidR="007824D0" w:rsidRPr="007824D0">
        <w:rPr>
          <w:rFonts w:ascii="Sylfaen" w:hAnsi="Sylfaen"/>
          <w:sz w:val="24"/>
          <w:szCs w:val="24"/>
        </w:rPr>
        <w:t>ստացելէոչսիստեմատիկռիսկանվանումը</w:t>
      </w:r>
      <w:r w:rsidR="007824D0" w:rsidRPr="007824D0">
        <w:rPr>
          <w:rFonts w:ascii="Sylfaen" w:hAnsi="Sylfaen"/>
          <w:sz w:val="24"/>
          <w:szCs w:val="24"/>
          <w:lang w:val="uk-UA"/>
        </w:rPr>
        <w:t xml:space="preserve">: </w:t>
      </w:r>
    </w:p>
    <w:p w:rsidR="007824D0" w:rsidRPr="007824D0" w:rsidRDefault="007824D0"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Դիվերսիֆիկացմանըչենթարկվողռիսկըպայմանավորվածէտարբերազդեցություններովևկոնկրետմեխանիզմիհամարչիհանդիսանումյուրահատուկ</w:t>
      </w:r>
      <w:r w:rsidR="00627900" w:rsidRPr="00627900">
        <w:rPr>
          <w:rFonts w:ascii="Sylfaen" w:hAnsi="Sylfaen"/>
          <w:sz w:val="24"/>
          <w:szCs w:val="24"/>
          <w:lang w:val="uk-UA"/>
        </w:rPr>
        <w:t>`</w:t>
      </w:r>
      <w:r w:rsidRPr="007824D0">
        <w:rPr>
          <w:rFonts w:ascii="Sylfaen" w:hAnsi="Sylfaen"/>
          <w:sz w:val="24"/>
          <w:szCs w:val="24"/>
        </w:rPr>
        <w:t>պատերազմներ</w:t>
      </w:r>
      <w:r w:rsidRPr="007824D0">
        <w:rPr>
          <w:rFonts w:ascii="Sylfaen" w:hAnsi="Sylfaen"/>
          <w:sz w:val="24"/>
          <w:szCs w:val="24"/>
          <w:lang w:val="uk-UA"/>
        </w:rPr>
        <w:t xml:space="preserve">, </w:t>
      </w:r>
      <w:r w:rsidRPr="007824D0">
        <w:rPr>
          <w:rFonts w:ascii="Sylfaen" w:hAnsi="Sylfaen"/>
          <w:sz w:val="24"/>
          <w:szCs w:val="24"/>
        </w:rPr>
        <w:t>քաղաքա</w:t>
      </w:r>
      <w:r w:rsidR="005821B2" w:rsidRPr="005821B2">
        <w:rPr>
          <w:rFonts w:ascii="Sylfaen" w:hAnsi="Sylfaen"/>
          <w:sz w:val="24"/>
          <w:szCs w:val="24"/>
          <w:lang w:val="uk-UA"/>
        </w:rPr>
        <w:t>-</w:t>
      </w:r>
      <w:r w:rsidRPr="007824D0">
        <w:rPr>
          <w:rFonts w:ascii="Sylfaen" w:hAnsi="Sylfaen"/>
          <w:sz w:val="24"/>
          <w:szCs w:val="24"/>
        </w:rPr>
        <w:t>կանանկայունությունևայլև</w:t>
      </w:r>
      <w:r w:rsidRPr="007824D0">
        <w:rPr>
          <w:rFonts w:ascii="Sylfaen" w:hAnsi="Sylfaen"/>
          <w:sz w:val="24"/>
          <w:szCs w:val="24"/>
          <w:lang w:val="uk-UA"/>
        </w:rPr>
        <w:t xml:space="preserve">, </w:t>
      </w:r>
      <w:r w:rsidRPr="007824D0">
        <w:rPr>
          <w:rFonts w:ascii="Sylfaen" w:hAnsi="Sylfaen"/>
          <w:sz w:val="24"/>
          <w:szCs w:val="24"/>
        </w:rPr>
        <w:t>ստացելէսիստեմատիկռիսկանվանումը</w:t>
      </w:r>
      <w:r w:rsidRPr="007824D0">
        <w:rPr>
          <w:rFonts w:ascii="Sylfaen" w:hAnsi="Sylfaen"/>
          <w:sz w:val="24"/>
          <w:szCs w:val="24"/>
          <w:lang w:val="uk-UA"/>
        </w:rPr>
        <w:t xml:space="preserve">: </w:t>
      </w:r>
      <w:r w:rsidRPr="007824D0">
        <w:rPr>
          <w:rFonts w:ascii="Sylfaen" w:hAnsi="Sylfaen"/>
          <w:sz w:val="24"/>
          <w:szCs w:val="24"/>
        </w:rPr>
        <w:t>Դիվերսիֆիկացմանըչենթարկվողռիսկըմնումէհաստատունանկախայնբանից</w:t>
      </w:r>
      <w:r w:rsidRPr="007824D0">
        <w:rPr>
          <w:rFonts w:ascii="Sylfaen" w:hAnsi="Sylfaen"/>
          <w:sz w:val="24"/>
          <w:szCs w:val="24"/>
          <w:lang w:val="uk-UA"/>
        </w:rPr>
        <w:t xml:space="preserve">, </w:t>
      </w:r>
      <w:r w:rsidRPr="007824D0">
        <w:rPr>
          <w:rFonts w:ascii="Sylfaen" w:hAnsi="Sylfaen"/>
          <w:sz w:val="24"/>
          <w:szCs w:val="24"/>
        </w:rPr>
        <w:t>թեորքանմիջոցներեններդրվելևհակառակը</w:t>
      </w:r>
      <w:r w:rsidRPr="007824D0">
        <w:rPr>
          <w:rFonts w:ascii="Sylfaen" w:hAnsi="Sylfaen"/>
          <w:sz w:val="24"/>
          <w:szCs w:val="24"/>
          <w:lang w:val="uk-UA"/>
        </w:rPr>
        <w:t xml:space="preserve">, </w:t>
      </w:r>
      <w:r w:rsidRPr="007824D0">
        <w:rPr>
          <w:rFonts w:ascii="Sylfaen" w:hAnsi="Sylfaen"/>
          <w:sz w:val="24"/>
          <w:szCs w:val="24"/>
        </w:rPr>
        <w:t>դիվերսիֆիկացմանենթակառիսկընկատելինվազումէպայմանավորվածներդրվածարժեթղթերիտեսակներովևքանակով</w:t>
      </w:r>
      <w:r w:rsidRPr="007824D0">
        <w:rPr>
          <w:rFonts w:ascii="Sylfaen" w:hAnsi="Sylfaen"/>
          <w:sz w:val="24"/>
          <w:szCs w:val="24"/>
          <w:lang w:val="uk-UA"/>
        </w:rPr>
        <w:t xml:space="preserve">: </w:t>
      </w:r>
      <w:r w:rsidRPr="007824D0">
        <w:rPr>
          <w:rFonts w:ascii="Sylfaen" w:hAnsi="Sylfaen"/>
          <w:sz w:val="24"/>
          <w:szCs w:val="24"/>
        </w:rPr>
        <w:t>Եթեփաթեթումտարբերարժեթղթերիքանակըշատէ</w:t>
      </w:r>
      <w:r w:rsidRPr="007824D0">
        <w:rPr>
          <w:rFonts w:ascii="Sylfaen" w:hAnsi="Sylfaen"/>
          <w:sz w:val="24"/>
          <w:szCs w:val="24"/>
          <w:lang w:val="uk-UA"/>
        </w:rPr>
        <w:t xml:space="preserve">, </w:t>
      </w:r>
      <w:r w:rsidRPr="007824D0">
        <w:rPr>
          <w:rFonts w:ascii="Sylfaen" w:hAnsi="Sylfaen"/>
          <w:sz w:val="24"/>
          <w:szCs w:val="24"/>
        </w:rPr>
        <w:t>բնականաբարդիվերսիֆիկացվողռիսկըզգալիորենկնվազի</w:t>
      </w:r>
      <w:r w:rsidRPr="007824D0">
        <w:rPr>
          <w:rFonts w:ascii="Sylfaen" w:hAnsi="Sylfaen"/>
          <w:sz w:val="24"/>
          <w:szCs w:val="24"/>
          <w:lang w:val="uk-UA"/>
        </w:rPr>
        <w:t>:</w:t>
      </w:r>
    </w:p>
    <w:p w:rsidR="007824D0" w:rsidRPr="007824D0" w:rsidRDefault="007824D0"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Պարզվումէ</w:t>
      </w:r>
      <w:r w:rsidRPr="007824D0">
        <w:rPr>
          <w:rFonts w:ascii="Sylfaen" w:hAnsi="Sylfaen"/>
          <w:sz w:val="24"/>
          <w:szCs w:val="24"/>
          <w:lang w:val="uk-UA"/>
        </w:rPr>
        <w:t xml:space="preserve">, </w:t>
      </w:r>
      <w:r w:rsidRPr="007824D0">
        <w:rPr>
          <w:rFonts w:ascii="Sylfaen" w:hAnsi="Sylfaen"/>
          <w:sz w:val="24"/>
          <w:szCs w:val="24"/>
        </w:rPr>
        <w:t>որհիմնականուշադրությունըպետքէդարձնելդիվերսիֆիկացմանըչենթարկվողռիսկիվրա</w:t>
      </w:r>
      <w:r w:rsidRPr="007824D0">
        <w:rPr>
          <w:rFonts w:ascii="Sylfaen" w:hAnsi="Sylfaen"/>
          <w:sz w:val="24"/>
          <w:szCs w:val="24"/>
          <w:lang w:val="uk-UA"/>
        </w:rPr>
        <w:t xml:space="preserve">, </w:t>
      </w:r>
      <w:r w:rsidRPr="007824D0">
        <w:rPr>
          <w:rFonts w:ascii="Sylfaen" w:hAnsi="Sylfaen"/>
          <w:sz w:val="24"/>
          <w:szCs w:val="24"/>
        </w:rPr>
        <w:t>քանիորօպտիմալնեդրումայինփաթեթընտրելուդեպքումդիվերսիֆիկացվողռիսկիցհնարավորէխուսափել</w:t>
      </w:r>
      <w:r w:rsidRPr="007824D0">
        <w:rPr>
          <w:rFonts w:ascii="Sylfaen" w:hAnsi="Sylfaen"/>
          <w:sz w:val="24"/>
          <w:szCs w:val="24"/>
          <w:lang w:val="uk-UA"/>
        </w:rPr>
        <w:t xml:space="preserve">, </w:t>
      </w:r>
      <w:r w:rsidRPr="007824D0">
        <w:rPr>
          <w:rFonts w:ascii="Sylfaen" w:hAnsi="Sylfaen"/>
          <w:sz w:val="24"/>
          <w:szCs w:val="24"/>
        </w:rPr>
        <w:t>մինչդեռդիվերսիֆիկացմանըչենթարկվողռիսկըհանդիսանումէանփոխարինելի</w:t>
      </w:r>
      <w:r w:rsidRPr="007824D0">
        <w:rPr>
          <w:rFonts w:ascii="Sylfaen" w:hAnsi="Sylfaen"/>
          <w:sz w:val="24"/>
          <w:szCs w:val="24"/>
          <w:lang w:val="uk-UA"/>
        </w:rPr>
        <w:t xml:space="preserve">: </w:t>
      </w:r>
      <w:r w:rsidRPr="007824D0">
        <w:rPr>
          <w:rFonts w:ascii="Sylfaen" w:hAnsi="Sylfaen"/>
          <w:sz w:val="24"/>
          <w:szCs w:val="24"/>
        </w:rPr>
        <w:t>Ռիսկերինվազեցմանհամարլավագույնտարբերակներիցմեկըհամահարթեցումնէ</w:t>
      </w:r>
      <w:r w:rsidRPr="007824D0">
        <w:rPr>
          <w:rFonts w:ascii="Sylfaen" w:hAnsi="Sylfaen"/>
          <w:sz w:val="24"/>
          <w:szCs w:val="24"/>
          <w:lang w:val="uk-UA"/>
        </w:rPr>
        <w:t>:</w:t>
      </w:r>
      <w:r w:rsidRPr="007824D0">
        <w:rPr>
          <w:rFonts w:ascii="Sylfaen" w:hAnsi="Sylfaen"/>
          <w:sz w:val="24"/>
          <w:szCs w:val="24"/>
          <w:lang w:val="uk-UA"/>
        </w:rPr>
        <w:tab/>
      </w:r>
      <w:r w:rsidR="00627900">
        <w:rPr>
          <w:rFonts w:ascii="Sylfaen" w:hAnsi="Sylfaen"/>
          <w:sz w:val="24"/>
          <w:szCs w:val="24"/>
          <w:lang w:val="en-US"/>
        </w:rPr>
        <w:t>Հ</w:t>
      </w:r>
      <w:r w:rsidRPr="007824D0">
        <w:rPr>
          <w:rFonts w:ascii="Sylfaen" w:hAnsi="Sylfaen"/>
          <w:sz w:val="24"/>
          <w:szCs w:val="24"/>
        </w:rPr>
        <w:t>ամահարթեցումըդաերկուկամավելիարժեթղթերիմիավորումնէմեկներդրումայինառաջարկումնպատակունենալովնվազեցնելներդրումայինռիսկը</w:t>
      </w:r>
      <w:r w:rsidRPr="007824D0">
        <w:rPr>
          <w:rFonts w:ascii="Sylfaen" w:hAnsi="Sylfaen"/>
          <w:sz w:val="24"/>
          <w:szCs w:val="24"/>
          <w:lang w:val="uk-UA"/>
        </w:rPr>
        <w:t xml:space="preserve">, </w:t>
      </w:r>
      <w:r w:rsidRPr="007824D0">
        <w:rPr>
          <w:rFonts w:ascii="Sylfaen" w:hAnsi="Sylfaen"/>
          <w:sz w:val="24"/>
          <w:szCs w:val="24"/>
        </w:rPr>
        <w:t>կամհնարավորկորուստներիցռիսկինվազեցմանգործընթացնէ</w:t>
      </w:r>
      <w:r w:rsidRPr="007824D0">
        <w:rPr>
          <w:rFonts w:ascii="Sylfaen" w:hAnsi="Sylfaen"/>
          <w:sz w:val="24"/>
          <w:szCs w:val="24"/>
          <w:lang w:val="uk-UA"/>
        </w:rPr>
        <w:t>:</w:t>
      </w:r>
      <w:r w:rsidRPr="007824D0">
        <w:rPr>
          <w:rFonts w:ascii="Sylfaen" w:hAnsi="Sylfaen"/>
          <w:sz w:val="24"/>
          <w:szCs w:val="24"/>
        </w:rPr>
        <w:t>Այսպիսի</w:t>
      </w:r>
      <w:r w:rsidR="00627900">
        <w:rPr>
          <w:rFonts w:ascii="Sylfaen" w:hAnsi="Sylfaen"/>
          <w:sz w:val="24"/>
          <w:szCs w:val="24"/>
        </w:rPr>
        <w:t>ռազմավա</w:t>
      </w:r>
      <w:r w:rsidR="00627900">
        <w:rPr>
          <w:rFonts w:ascii="Sylfaen" w:hAnsi="Sylfaen"/>
          <w:sz w:val="24"/>
          <w:szCs w:val="24"/>
          <w:lang w:val="en-US"/>
        </w:rPr>
        <w:t>ր</w:t>
      </w:r>
      <w:r w:rsidRPr="007824D0">
        <w:rPr>
          <w:rFonts w:ascii="Sylfaen" w:hAnsi="Sylfaen"/>
          <w:sz w:val="24"/>
          <w:szCs w:val="24"/>
        </w:rPr>
        <w:t>ություն</w:t>
      </w:r>
      <w:r w:rsidR="00627900">
        <w:rPr>
          <w:rFonts w:ascii="Sylfaen" w:hAnsi="Sylfaen"/>
          <w:sz w:val="24"/>
          <w:szCs w:val="24"/>
          <w:lang w:val="en-US"/>
        </w:rPr>
        <w:t>ը</w:t>
      </w:r>
      <w:r w:rsidRPr="007824D0">
        <w:rPr>
          <w:rFonts w:ascii="Sylfaen" w:hAnsi="Sylfaen"/>
          <w:sz w:val="24"/>
          <w:szCs w:val="24"/>
        </w:rPr>
        <w:t>ենթադրումէարժեթղթերիևօպցիոն</w:t>
      </w:r>
      <w:r w:rsidR="00627900">
        <w:rPr>
          <w:rFonts w:ascii="Sylfaen" w:hAnsi="Sylfaen"/>
          <w:sz w:val="24"/>
          <w:szCs w:val="24"/>
          <w:lang w:val="en-US"/>
        </w:rPr>
        <w:t>ն</w:t>
      </w:r>
      <w:r w:rsidRPr="007824D0">
        <w:rPr>
          <w:rFonts w:ascii="Sylfaen" w:hAnsi="Sylfaen"/>
          <w:sz w:val="24"/>
          <w:szCs w:val="24"/>
        </w:rPr>
        <w:t>երիմիաժամանակյագնումև</w:t>
      </w:r>
      <w:r w:rsidR="00627900" w:rsidRPr="00627900">
        <w:rPr>
          <w:rFonts w:ascii="Sylfaen" w:hAnsi="Sylfaen"/>
          <w:sz w:val="24"/>
          <w:szCs w:val="24"/>
          <w:lang w:val="uk-UA"/>
        </w:rPr>
        <w:t>/</w:t>
      </w:r>
      <w:r w:rsidRPr="007824D0">
        <w:rPr>
          <w:rFonts w:ascii="Sylfaen" w:hAnsi="Sylfaen"/>
          <w:sz w:val="24"/>
          <w:szCs w:val="24"/>
        </w:rPr>
        <w:t>կամվաճառք</w:t>
      </w:r>
      <w:r w:rsidRPr="007824D0">
        <w:rPr>
          <w:rFonts w:ascii="Sylfaen" w:hAnsi="Sylfaen"/>
          <w:sz w:val="24"/>
          <w:szCs w:val="24"/>
          <w:lang w:val="uk-UA"/>
        </w:rPr>
        <w:t>:</w:t>
      </w:r>
    </w:p>
    <w:p w:rsidR="007824D0" w:rsidRPr="007824D0" w:rsidRDefault="007824D0"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Գոյությունունենհամահարթեցմանտարբերձևեր</w:t>
      </w:r>
      <w:r w:rsidRPr="007824D0">
        <w:rPr>
          <w:rFonts w:ascii="Sylfaen" w:hAnsi="Sylfaen"/>
          <w:sz w:val="24"/>
          <w:szCs w:val="24"/>
          <w:lang w:val="uk-UA"/>
        </w:rPr>
        <w:t xml:space="preserve">, </w:t>
      </w:r>
      <w:r w:rsidRPr="007824D0">
        <w:rPr>
          <w:rFonts w:ascii="Sylfaen" w:hAnsi="Sylfaen"/>
          <w:sz w:val="24"/>
          <w:szCs w:val="24"/>
        </w:rPr>
        <w:t>որոնցմիմասըշատբարդէ</w:t>
      </w:r>
      <w:r w:rsidRPr="007824D0">
        <w:rPr>
          <w:rFonts w:ascii="Sylfaen" w:hAnsi="Sylfaen"/>
          <w:sz w:val="24"/>
          <w:szCs w:val="24"/>
          <w:lang w:val="uk-UA"/>
        </w:rPr>
        <w:t xml:space="preserve">, </w:t>
      </w:r>
      <w:r w:rsidRPr="007824D0">
        <w:rPr>
          <w:rFonts w:ascii="Sylfaen" w:hAnsi="Sylfaen"/>
          <w:sz w:val="24"/>
          <w:szCs w:val="24"/>
        </w:rPr>
        <w:t>մյուսը</w:t>
      </w:r>
      <w:r w:rsidRPr="007824D0">
        <w:rPr>
          <w:rFonts w:ascii="Sylfaen" w:hAnsi="Sylfaen"/>
          <w:sz w:val="24"/>
          <w:szCs w:val="24"/>
          <w:lang w:val="uk-UA"/>
        </w:rPr>
        <w:t xml:space="preserve">, </w:t>
      </w:r>
      <w:r w:rsidR="00627900">
        <w:rPr>
          <w:rFonts w:ascii="Sylfaen" w:hAnsi="Sylfaen"/>
          <w:sz w:val="24"/>
          <w:szCs w:val="24"/>
        </w:rPr>
        <w:t>ը</w:t>
      </w:r>
      <w:r w:rsidR="00627900">
        <w:rPr>
          <w:rFonts w:ascii="Sylfaen" w:hAnsi="Sylfaen"/>
          <w:sz w:val="24"/>
          <w:szCs w:val="24"/>
          <w:lang w:val="en-US"/>
        </w:rPr>
        <w:t>ն</w:t>
      </w:r>
      <w:r w:rsidR="00C37DDF">
        <w:rPr>
          <w:rFonts w:ascii="Sylfaen" w:hAnsi="Sylfaen"/>
          <w:sz w:val="24"/>
          <w:szCs w:val="24"/>
        </w:rPr>
        <w:t>դհակա</w:t>
      </w:r>
      <w:r w:rsidR="00C37DDF">
        <w:rPr>
          <w:rFonts w:ascii="Sylfaen" w:hAnsi="Sylfaen"/>
          <w:sz w:val="24"/>
          <w:szCs w:val="24"/>
          <w:lang w:val="en-US"/>
        </w:rPr>
        <w:t>ռ</w:t>
      </w:r>
      <w:r w:rsidRPr="007824D0">
        <w:rPr>
          <w:rFonts w:ascii="Sylfaen" w:hAnsi="Sylfaen"/>
          <w:sz w:val="24"/>
          <w:szCs w:val="24"/>
        </w:rPr>
        <w:t>ակըպարզ</w:t>
      </w:r>
      <w:r w:rsidRPr="007824D0">
        <w:rPr>
          <w:rFonts w:ascii="Sylfaen" w:hAnsi="Sylfaen"/>
          <w:sz w:val="24"/>
          <w:szCs w:val="24"/>
          <w:lang w:val="uk-UA"/>
        </w:rPr>
        <w:t xml:space="preserve">: </w:t>
      </w:r>
      <w:r w:rsidRPr="007824D0">
        <w:rPr>
          <w:rFonts w:ascii="Sylfaen" w:hAnsi="Sylfaen"/>
          <w:sz w:val="24"/>
          <w:szCs w:val="24"/>
        </w:rPr>
        <w:lastRenderedPageBreak/>
        <w:t>Դրանքհնարավորությունենտալիսներդրումներնապահովագրելհնարավորլուրջկորուստներիցաոանցէականծախսերի</w:t>
      </w:r>
      <w:r w:rsidRPr="007824D0">
        <w:rPr>
          <w:rFonts w:ascii="Sylfaen" w:hAnsi="Sylfaen"/>
          <w:sz w:val="24"/>
          <w:szCs w:val="24"/>
          <w:lang w:val="uk-UA"/>
        </w:rPr>
        <w:t xml:space="preserve">: </w:t>
      </w:r>
      <w:r w:rsidR="00627900">
        <w:rPr>
          <w:rFonts w:ascii="Sylfaen" w:hAnsi="Sylfaen"/>
          <w:sz w:val="24"/>
          <w:szCs w:val="24"/>
          <w:lang w:val="en-US"/>
        </w:rPr>
        <w:t>Հ</w:t>
      </w:r>
      <w:r w:rsidRPr="007824D0">
        <w:rPr>
          <w:rFonts w:ascii="Sylfaen" w:hAnsi="Sylfaen"/>
          <w:sz w:val="24"/>
          <w:szCs w:val="24"/>
        </w:rPr>
        <w:t>ամահարթեցումըպայմանավորվածէերկուգործարքովարժեթղթերիգնումևօպցիոն</w:t>
      </w:r>
      <w:r w:rsidR="00ED28CC">
        <w:rPr>
          <w:rFonts w:ascii="Sylfaen" w:hAnsi="Sylfaen"/>
          <w:sz w:val="24"/>
          <w:szCs w:val="24"/>
          <w:lang w:val="en-US"/>
        </w:rPr>
        <w:t>ն</w:t>
      </w:r>
      <w:r w:rsidRPr="007824D0">
        <w:rPr>
          <w:rFonts w:ascii="Sylfaen" w:hAnsi="Sylfaen"/>
          <w:sz w:val="24"/>
          <w:szCs w:val="24"/>
        </w:rPr>
        <w:t>երիգնում</w:t>
      </w:r>
      <w:r w:rsidRPr="007824D0">
        <w:rPr>
          <w:rFonts w:ascii="Sylfaen" w:hAnsi="Sylfaen"/>
          <w:sz w:val="24"/>
          <w:szCs w:val="24"/>
          <w:lang w:val="uk-UA"/>
        </w:rPr>
        <w:t>:</w:t>
      </w:r>
    </w:p>
    <w:p w:rsidR="007824D0" w:rsidRPr="007824D0" w:rsidRDefault="007824D0"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Ռիսկիկառավարմանհիմնականխնդիրներնենֆինանսականկայունությանմակարդակիբարձրացումըևկառավարմանմեխանիզմներիկատարելագործումը</w:t>
      </w:r>
      <w:r w:rsidRPr="007824D0">
        <w:rPr>
          <w:rFonts w:ascii="Sylfaen" w:hAnsi="Sylfaen"/>
          <w:sz w:val="24"/>
          <w:szCs w:val="24"/>
          <w:lang w:val="uk-UA"/>
        </w:rPr>
        <w:t xml:space="preserve">: </w:t>
      </w:r>
      <w:r w:rsidRPr="007824D0">
        <w:rPr>
          <w:rFonts w:ascii="Sylfaen" w:hAnsi="Sylfaen"/>
          <w:sz w:val="24"/>
          <w:szCs w:val="24"/>
        </w:rPr>
        <w:t>Ռիսկ</w:t>
      </w:r>
      <w:r w:rsidRPr="007824D0">
        <w:rPr>
          <w:rFonts w:ascii="Sylfaen" w:hAnsi="Sylfaen"/>
          <w:sz w:val="24"/>
          <w:szCs w:val="24"/>
          <w:lang w:val="uk-UA"/>
        </w:rPr>
        <w:t>-</w:t>
      </w:r>
      <w:r w:rsidRPr="007824D0">
        <w:rPr>
          <w:rFonts w:ascii="Sylfaen" w:hAnsi="Sylfaen"/>
          <w:sz w:val="24"/>
          <w:szCs w:val="24"/>
        </w:rPr>
        <w:t>մենեջմենթնիրմեջ</w:t>
      </w:r>
      <w:r w:rsidR="00627900">
        <w:rPr>
          <w:rFonts w:ascii="Sylfaen" w:hAnsi="Sylfaen"/>
          <w:sz w:val="24"/>
          <w:szCs w:val="24"/>
          <w:lang w:val="en-US"/>
        </w:rPr>
        <w:t>ն</w:t>
      </w:r>
      <w:r w:rsidR="00627900">
        <w:rPr>
          <w:rFonts w:ascii="Sylfaen" w:hAnsi="Sylfaen"/>
          <w:sz w:val="24"/>
          <w:szCs w:val="24"/>
        </w:rPr>
        <w:t>եր</w:t>
      </w:r>
      <w:r w:rsidRPr="007824D0">
        <w:rPr>
          <w:rFonts w:ascii="Sylfaen" w:hAnsi="Sylfaen"/>
          <w:sz w:val="24"/>
          <w:szCs w:val="24"/>
        </w:rPr>
        <w:t>առումէկառավարմանռազմավարությունևմարտավարություն</w:t>
      </w:r>
      <w:r w:rsidRPr="007824D0">
        <w:rPr>
          <w:rFonts w:ascii="Sylfaen" w:hAnsi="Sylfaen"/>
          <w:sz w:val="24"/>
          <w:szCs w:val="24"/>
          <w:lang w:val="uk-UA"/>
        </w:rPr>
        <w:t xml:space="preserve">: </w:t>
      </w:r>
      <w:r w:rsidRPr="007824D0">
        <w:rPr>
          <w:rFonts w:ascii="Sylfaen" w:hAnsi="Sylfaen"/>
          <w:sz w:val="24"/>
          <w:szCs w:val="24"/>
        </w:rPr>
        <w:t>Կառավարմանռազմավարություննիրենիցենթադրումէդրվածնպատակիիրականացմանհամարմիջոցներիօգտագործմանուղղությունևեղանակ</w:t>
      </w:r>
      <w:r w:rsidRPr="007824D0">
        <w:rPr>
          <w:rFonts w:ascii="Sylfaen" w:hAnsi="Sylfaen"/>
          <w:sz w:val="24"/>
          <w:szCs w:val="24"/>
          <w:lang w:val="uk-UA"/>
        </w:rPr>
        <w:t xml:space="preserve">: </w:t>
      </w:r>
      <w:r w:rsidRPr="007824D0">
        <w:rPr>
          <w:rFonts w:ascii="Sylfaen" w:hAnsi="Sylfaen"/>
          <w:sz w:val="24"/>
          <w:szCs w:val="24"/>
        </w:rPr>
        <w:t>Կառավարմանմարտավարությունըկոնկրետգործելաձևերևմեթոդներենկոնկրետպայմաններում</w:t>
      </w:r>
      <w:r w:rsidRPr="007824D0">
        <w:rPr>
          <w:rFonts w:ascii="Sylfaen" w:hAnsi="Sylfaen"/>
          <w:sz w:val="24"/>
          <w:szCs w:val="24"/>
          <w:lang w:val="uk-UA"/>
        </w:rPr>
        <w:t xml:space="preserve">, </w:t>
      </w:r>
      <w:r w:rsidRPr="007824D0">
        <w:rPr>
          <w:rFonts w:ascii="Sylfaen" w:hAnsi="Sylfaen"/>
          <w:sz w:val="24"/>
          <w:szCs w:val="24"/>
        </w:rPr>
        <w:t>որոնքդրվածեննպատակիիրականացմանհամար</w:t>
      </w:r>
      <w:r w:rsidRPr="007824D0">
        <w:rPr>
          <w:rFonts w:ascii="Sylfaen" w:hAnsi="Sylfaen"/>
          <w:sz w:val="24"/>
          <w:szCs w:val="24"/>
          <w:lang w:val="uk-UA"/>
        </w:rPr>
        <w:t xml:space="preserve">: </w:t>
      </w:r>
    </w:p>
    <w:p w:rsidR="007824D0" w:rsidRPr="007824D0" w:rsidRDefault="007824D0"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Ռիսկ</w:t>
      </w:r>
      <w:r w:rsidRPr="007824D0">
        <w:rPr>
          <w:rFonts w:ascii="Sylfaen" w:hAnsi="Sylfaen"/>
          <w:sz w:val="24"/>
          <w:szCs w:val="24"/>
          <w:lang w:val="uk-UA"/>
        </w:rPr>
        <w:t>-</w:t>
      </w:r>
      <w:r w:rsidR="001B39C1">
        <w:rPr>
          <w:rFonts w:ascii="Sylfaen" w:hAnsi="Sylfaen"/>
          <w:sz w:val="24"/>
          <w:szCs w:val="24"/>
        </w:rPr>
        <w:t>մենեջմե</w:t>
      </w:r>
      <w:r w:rsidR="001B39C1">
        <w:rPr>
          <w:rFonts w:ascii="Sylfaen" w:hAnsi="Sylfaen"/>
          <w:sz w:val="24"/>
          <w:szCs w:val="24"/>
          <w:lang w:val="en-US"/>
        </w:rPr>
        <w:t>ն</w:t>
      </w:r>
      <w:r w:rsidRPr="007824D0">
        <w:rPr>
          <w:rFonts w:ascii="Sylfaen" w:hAnsi="Sylfaen"/>
          <w:sz w:val="24"/>
          <w:szCs w:val="24"/>
        </w:rPr>
        <w:t>թըորոշակիգործառույթներէիրականացնում</w:t>
      </w:r>
      <w:r w:rsidRPr="007824D0">
        <w:rPr>
          <w:rFonts w:ascii="Sylfaen" w:hAnsi="Sylfaen"/>
          <w:sz w:val="24"/>
          <w:szCs w:val="24"/>
          <w:lang w:val="uk-UA"/>
        </w:rPr>
        <w:t>.</w:t>
      </w:r>
    </w:p>
    <w:p w:rsidR="007824D0" w:rsidRPr="007824D0" w:rsidRDefault="00627900" w:rsidP="004E26E3">
      <w:pPr>
        <w:pStyle w:val="20"/>
        <w:numPr>
          <w:ilvl w:val="0"/>
          <w:numId w:val="45"/>
        </w:numPr>
        <w:shd w:val="clear" w:color="auto" w:fill="auto"/>
        <w:tabs>
          <w:tab w:val="left" w:pos="-2694"/>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Ն</w:t>
      </w:r>
      <w:r w:rsidR="007824D0" w:rsidRPr="007824D0">
        <w:rPr>
          <w:rFonts w:ascii="Sylfaen" w:hAnsi="Sylfaen"/>
          <w:sz w:val="24"/>
          <w:szCs w:val="24"/>
        </w:rPr>
        <w:t>ախ</w:t>
      </w:r>
      <w:r>
        <w:rPr>
          <w:rFonts w:ascii="Sylfaen" w:hAnsi="Sylfaen"/>
          <w:sz w:val="24"/>
          <w:szCs w:val="24"/>
          <w:lang w:val="en-US"/>
        </w:rPr>
        <w:t>նական</w:t>
      </w:r>
      <w:r w:rsidR="007824D0" w:rsidRPr="007824D0">
        <w:rPr>
          <w:rFonts w:ascii="Sylfaen" w:hAnsi="Sylfaen"/>
          <w:sz w:val="24"/>
          <w:szCs w:val="24"/>
        </w:rPr>
        <w:t>իմացություն</w:t>
      </w:r>
      <w:r>
        <w:rPr>
          <w:rFonts w:ascii="Sylfaen" w:hAnsi="Sylfaen"/>
          <w:sz w:val="24"/>
          <w:szCs w:val="24"/>
          <w:lang w:val="en-US"/>
        </w:rPr>
        <w:t>կամպլանավորում</w:t>
      </w:r>
      <w:r w:rsidR="008A28CE" w:rsidRPr="008A28CE">
        <w:rPr>
          <w:rFonts w:ascii="Sylfaen" w:hAnsi="Sylfaen"/>
          <w:sz w:val="24"/>
          <w:szCs w:val="24"/>
          <w:lang w:val="uk-UA"/>
        </w:rPr>
        <w:t>,</w:t>
      </w:r>
      <w:r w:rsidR="007824D0" w:rsidRPr="007824D0">
        <w:rPr>
          <w:rFonts w:ascii="Sylfaen" w:hAnsi="Sylfaen"/>
          <w:sz w:val="24"/>
          <w:szCs w:val="24"/>
        </w:rPr>
        <w:t>օբյեկտիֆինանսականդրությանմասին</w:t>
      </w:r>
      <w:r>
        <w:rPr>
          <w:rFonts w:ascii="Sylfaen" w:hAnsi="Sylfaen"/>
          <w:sz w:val="24"/>
          <w:szCs w:val="24"/>
        </w:rPr>
        <w:t>փոփոխությու</w:t>
      </w:r>
      <w:r>
        <w:rPr>
          <w:rFonts w:ascii="Sylfaen" w:hAnsi="Sylfaen"/>
          <w:sz w:val="24"/>
          <w:szCs w:val="24"/>
          <w:lang w:val="en-US"/>
        </w:rPr>
        <w:t>նն</w:t>
      </w:r>
      <w:r w:rsidR="007824D0" w:rsidRPr="007824D0">
        <w:rPr>
          <w:rFonts w:ascii="Sylfaen" w:hAnsi="Sylfaen"/>
          <w:sz w:val="24"/>
          <w:szCs w:val="24"/>
        </w:rPr>
        <w:t>երիհեռանկարայինմշակում</w:t>
      </w:r>
      <w:r w:rsidR="007824D0" w:rsidRPr="007824D0">
        <w:rPr>
          <w:rFonts w:ascii="Sylfaen" w:hAnsi="Sylfaen"/>
          <w:sz w:val="24"/>
          <w:szCs w:val="24"/>
          <w:lang w:val="uk-UA"/>
        </w:rPr>
        <w:t>,</w:t>
      </w:r>
    </w:p>
    <w:p w:rsidR="007824D0" w:rsidRPr="007824D0" w:rsidRDefault="008A28CE" w:rsidP="004E26E3">
      <w:pPr>
        <w:pStyle w:val="20"/>
        <w:numPr>
          <w:ilvl w:val="0"/>
          <w:numId w:val="45"/>
        </w:numPr>
        <w:shd w:val="clear" w:color="auto" w:fill="auto"/>
        <w:tabs>
          <w:tab w:val="left" w:pos="-2694"/>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Կ</w:t>
      </w:r>
      <w:r w:rsidR="007824D0" w:rsidRPr="007824D0">
        <w:rPr>
          <w:rFonts w:ascii="Sylfaen" w:hAnsi="Sylfaen"/>
          <w:sz w:val="24"/>
          <w:szCs w:val="24"/>
        </w:rPr>
        <w:t>ազմակերպում</w:t>
      </w:r>
      <w:r w:rsidRPr="008A28CE">
        <w:rPr>
          <w:rFonts w:ascii="Sylfaen" w:hAnsi="Sylfaen"/>
          <w:sz w:val="24"/>
          <w:szCs w:val="24"/>
          <w:lang w:val="uk-UA"/>
        </w:rPr>
        <w:t>,</w:t>
      </w:r>
      <w:r w:rsidR="007824D0" w:rsidRPr="007824D0">
        <w:rPr>
          <w:rFonts w:ascii="Sylfaen" w:hAnsi="Sylfaen"/>
          <w:sz w:val="24"/>
          <w:szCs w:val="24"/>
        </w:rPr>
        <w:t>ներդրումայինծրագիրիրականացնողմարդկանցհամախմբում</w:t>
      </w:r>
      <w:r w:rsidR="007824D0" w:rsidRPr="007824D0">
        <w:rPr>
          <w:rFonts w:ascii="Sylfaen" w:hAnsi="Sylfaen"/>
          <w:sz w:val="24"/>
          <w:szCs w:val="24"/>
          <w:lang w:val="uk-UA"/>
        </w:rPr>
        <w:t>,</w:t>
      </w:r>
    </w:p>
    <w:p w:rsidR="007824D0" w:rsidRPr="007824D0" w:rsidRDefault="008A28CE" w:rsidP="004E26E3">
      <w:pPr>
        <w:pStyle w:val="20"/>
        <w:numPr>
          <w:ilvl w:val="0"/>
          <w:numId w:val="45"/>
        </w:numPr>
        <w:shd w:val="clear" w:color="auto" w:fill="auto"/>
        <w:tabs>
          <w:tab w:val="left" w:pos="-2694"/>
          <w:tab w:val="left" w:pos="426"/>
        </w:tabs>
        <w:spacing w:line="288" w:lineRule="auto"/>
        <w:ind w:left="426" w:firstLine="567"/>
        <w:contextualSpacing/>
        <w:rPr>
          <w:rFonts w:ascii="Sylfaen" w:hAnsi="Sylfaen"/>
          <w:sz w:val="24"/>
          <w:szCs w:val="24"/>
        </w:rPr>
      </w:pPr>
      <w:r>
        <w:rPr>
          <w:rFonts w:ascii="Sylfaen" w:hAnsi="Sylfaen"/>
          <w:sz w:val="24"/>
          <w:szCs w:val="24"/>
        </w:rPr>
        <w:t>Կարգավորում</w:t>
      </w:r>
      <w:r>
        <w:rPr>
          <w:rFonts w:ascii="Sylfaen" w:hAnsi="Sylfaen"/>
          <w:sz w:val="24"/>
          <w:szCs w:val="24"/>
          <w:lang w:val="en-US"/>
        </w:rPr>
        <w:t>,</w:t>
      </w:r>
      <w:r w:rsidR="00C6495A">
        <w:rPr>
          <w:rFonts w:ascii="Sylfaen" w:hAnsi="Sylfaen"/>
          <w:sz w:val="24"/>
          <w:szCs w:val="24"/>
        </w:rPr>
        <w:t>օբյեկտի վրա ազդեցություն</w:t>
      </w:r>
      <w:r w:rsidR="007824D0" w:rsidRPr="007824D0">
        <w:rPr>
          <w:rFonts w:ascii="Sylfaen" w:hAnsi="Sylfaen"/>
          <w:sz w:val="24"/>
          <w:szCs w:val="24"/>
        </w:rPr>
        <w:t>,</w:t>
      </w:r>
    </w:p>
    <w:p w:rsidR="007824D0" w:rsidRPr="007824D0" w:rsidRDefault="008A28CE" w:rsidP="004E26E3">
      <w:pPr>
        <w:pStyle w:val="20"/>
        <w:numPr>
          <w:ilvl w:val="0"/>
          <w:numId w:val="45"/>
        </w:numPr>
        <w:shd w:val="clear" w:color="auto" w:fill="auto"/>
        <w:tabs>
          <w:tab w:val="left" w:pos="-2694"/>
          <w:tab w:val="left" w:pos="426"/>
        </w:tabs>
        <w:spacing w:line="288" w:lineRule="auto"/>
        <w:ind w:left="426" w:firstLine="567"/>
        <w:contextualSpacing/>
        <w:rPr>
          <w:rFonts w:ascii="Sylfaen" w:hAnsi="Sylfaen"/>
          <w:sz w:val="24"/>
          <w:szCs w:val="24"/>
        </w:rPr>
      </w:pPr>
      <w:r w:rsidRPr="007824D0">
        <w:rPr>
          <w:rFonts w:ascii="Sylfaen" w:hAnsi="Sylfaen"/>
          <w:sz w:val="24"/>
          <w:szCs w:val="24"/>
        </w:rPr>
        <w:t>Հ</w:t>
      </w:r>
      <w:r w:rsidR="007824D0" w:rsidRPr="007824D0">
        <w:rPr>
          <w:rFonts w:ascii="Sylfaen" w:hAnsi="Sylfaen"/>
          <w:sz w:val="24"/>
          <w:szCs w:val="24"/>
        </w:rPr>
        <w:t>ամաձայնեցում</w:t>
      </w:r>
      <w:r w:rsidRPr="008A28CE">
        <w:rPr>
          <w:rFonts w:ascii="Sylfaen" w:hAnsi="Sylfaen"/>
          <w:sz w:val="24"/>
          <w:szCs w:val="24"/>
        </w:rPr>
        <w:t>,</w:t>
      </w:r>
      <w:r w:rsidR="007824D0" w:rsidRPr="007824D0">
        <w:rPr>
          <w:rFonts w:ascii="Sylfaen" w:hAnsi="Sylfaen"/>
          <w:sz w:val="24"/>
          <w:szCs w:val="24"/>
        </w:rPr>
        <w:t xml:space="preserve"> կազմակերպում է </w:t>
      </w:r>
      <w:r w:rsidR="00C6495A">
        <w:rPr>
          <w:rFonts w:ascii="Sylfaen" w:hAnsi="Sylfaen"/>
          <w:sz w:val="24"/>
          <w:szCs w:val="24"/>
        </w:rPr>
        <w:t>համակագի օղակների համաձայնեցում</w:t>
      </w:r>
      <w:r w:rsidR="007824D0" w:rsidRPr="007824D0">
        <w:rPr>
          <w:rFonts w:ascii="Sylfaen" w:hAnsi="Sylfaen"/>
          <w:sz w:val="24"/>
          <w:szCs w:val="24"/>
        </w:rPr>
        <w:t>,</w:t>
      </w:r>
    </w:p>
    <w:p w:rsidR="007824D0" w:rsidRPr="007824D0" w:rsidRDefault="008A28CE" w:rsidP="004E26E3">
      <w:pPr>
        <w:pStyle w:val="20"/>
        <w:numPr>
          <w:ilvl w:val="0"/>
          <w:numId w:val="45"/>
        </w:numPr>
        <w:shd w:val="clear" w:color="auto" w:fill="auto"/>
        <w:tabs>
          <w:tab w:val="left" w:pos="-2694"/>
          <w:tab w:val="left" w:pos="426"/>
        </w:tabs>
        <w:spacing w:line="288" w:lineRule="auto"/>
        <w:ind w:left="426" w:firstLine="567"/>
        <w:contextualSpacing/>
        <w:rPr>
          <w:rFonts w:ascii="Sylfaen" w:hAnsi="Sylfaen"/>
          <w:sz w:val="24"/>
          <w:szCs w:val="24"/>
        </w:rPr>
      </w:pPr>
      <w:r>
        <w:rPr>
          <w:rFonts w:ascii="Sylfaen" w:hAnsi="Sylfaen"/>
          <w:sz w:val="24"/>
          <w:szCs w:val="24"/>
        </w:rPr>
        <w:t>Խթանում</w:t>
      </w:r>
      <w:r w:rsidRPr="008A28CE">
        <w:rPr>
          <w:rFonts w:ascii="Sylfaen" w:hAnsi="Sylfaen"/>
          <w:sz w:val="24"/>
          <w:szCs w:val="24"/>
        </w:rPr>
        <w:t>,</w:t>
      </w:r>
      <w:r w:rsidR="007824D0" w:rsidRPr="007824D0">
        <w:rPr>
          <w:rFonts w:ascii="Sylfaen" w:hAnsi="Sylfaen"/>
          <w:sz w:val="24"/>
          <w:szCs w:val="24"/>
        </w:rPr>
        <w:t>մասնագետ</w:t>
      </w:r>
      <w:r w:rsidR="00627900">
        <w:rPr>
          <w:rFonts w:ascii="Sylfaen" w:hAnsi="Sylfaen"/>
          <w:sz w:val="24"/>
          <w:szCs w:val="24"/>
        </w:rPr>
        <w:t>ների մոտ հետաքրքրություն է առաջ</w:t>
      </w:r>
      <w:r w:rsidR="00627900">
        <w:rPr>
          <w:rFonts w:ascii="Sylfaen" w:hAnsi="Sylfaen"/>
          <w:sz w:val="24"/>
          <w:szCs w:val="24"/>
          <w:lang w:val="en-US"/>
        </w:rPr>
        <w:t>ա</w:t>
      </w:r>
      <w:r w:rsidR="007824D0" w:rsidRPr="007824D0">
        <w:rPr>
          <w:rFonts w:ascii="Sylfaen" w:hAnsi="Sylfaen"/>
          <w:sz w:val="24"/>
          <w:szCs w:val="24"/>
        </w:rPr>
        <w:t>ց</w:t>
      </w:r>
      <w:r w:rsidR="00627900">
        <w:rPr>
          <w:rFonts w:ascii="Sylfaen" w:hAnsi="Sylfaen"/>
          <w:sz w:val="24"/>
          <w:szCs w:val="24"/>
          <w:lang w:val="en-US"/>
        </w:rPr>
        <w:t>ն</w:t>
      </w:r>
      <w:r w:rsidR="007824D0" w:rsidRPr="007824D0">
        <w:rPr>
          <w:rFonts w:ascii="Sylfaen" w:hAnsi="Sylfaen"/>
          <w:sz w:val="24"/>
          <w:szCs w:val="24"/>
        </w:rPr>
        <w:t>ում</w:t>
      </w:r>
      <w:r w:rsidR="00627900" w:rsidRPr="00627900">
        <w:rPr>
          <w:rFonts w:ascii="Sylfaen" w:hAnsi="Sylfaen"/>
          <w:sz w:val="24"/>
          <w:szCs w:val="24"/>
        </w:rPr>
        <w:t>,</w:t>
      </w:r>
      <w:r w:rsidR="007824D0" w:rsidRPr="007824D0">
        <w:rPr>
          <w:rFonts w:ascii="Sylfaen" w:hAnsi="Sylfaen"/>
          <w:sz w:val="24"/>
          <w:szCs w:val="24"/>
        </w:rPr>
        <w:t xml:space="preserve"> մղում գործելու</w:t>
      </w:r>
      <w:r w:rsidR="00C6495A" w:rsidRPr="00C6495A">
        <w:rPr>
          <w:rFonts w:ascii="Sylfaen" w:hAnsi="Sylfaen"/>
          <w:sz w:val="24"/>
          <w:szCs w:val="24"/>
        </w:rPr>
        <w:t>,</w:t>
      </w:r>
    </w:p>
    <w:p w:rsidR="007824D0" w:rsidRPr="007824D0" w:rsidRDefault="008A28CE" w:rsidP="004E26E3">
      <w:pPr>
        <w:pStyle w:val="20"/>
        <w:numPr>
          <w:ilvl w:val="0"/>
          <w:numId w:val="45"/>
        </w:numPr>
        <w:shd w:val="clear" w:color="auto" w:fill="auto"/>
        <w:tabs>
          <w:tab w:val="left" w:pos="-2694"/>
          <w:tab w:val="left" w:pos="426"/>
        </w:tabs>
        <w:spacing w:line="288" w:lineRule="auto"/>
        <w:ind w:left="426" w:firstLine="567"/>
        <w:contextualSpacing/>
        <w:rPr>
          <w:rFonts w:ascii="Sylfaen" w:hAnsi="Sylfaen"/>
          <w:sz w:val="24"/>
          <w:szCs w:val="24"/>
        </w:rPr>
      </w:pPr>
      <w:r w:rsidRPr="007824D0">
        <w:rPr>
          <w:rFonts w:ascii="Sylfaen" w:hAnsi="Sylfaen"/>
          <w:sz w:val="24"/>
          <w:szCs w:val="24"/>
        </w:rPr>
        <w:t>Վ</w:t>
      </w:r>
      <w:r w:rsidR="007824D0" w:rsidRPr="007824D0">
        <w:rPr>
          <w:rFonts w:ascii="Sylfaen" w:hAnsi="Sylfaen"/>
          <w:sz w:val="24"/>
          <w:szCs w:val="24"/>
        </w:rPr>
        <w:t>երահսկում</w:t>
      </w:r>
      <w:r>
        <w:rPr>
          <w:rFonts w:ascii="Sylfaen" w:hAnsi="Sylfaen"/>
          <w:sz w:val="24"/>
          <w:szCs w:val="24"/>
          <w:lang w:val="en-US"/>
        </w:rPr>
        <w:t>,</w:t>
      </w:r>
      <w:r w:rsidR="007824D0" w:rsidRPr="007824D0">
        <w:rPr>
          <w:rFonts w:ascii="Sylfaen" w:hAnsi="Sylfaen"/>
          <w:sz w:val="24"/>
          <w:szCs w:val="24"/>
        </w:rPr>
        <w:t xml:space="preserve"> ռիսկի աստիճանի նվազեցում:</w:t>
      </w:r>
    </w:p>
    <w:p w:rsidR="007824D0" w:rsidRPr="007824D0" w:rsidRDefault="007824D0" w:rsidP="004E26E3">
      <w:pPr>
        <w:pStyle w:val="20"/>
        <w:shd w:val="clear" w:color="auto" w:fill="auto"/>
        <w:tabs>
          <w:tab w:val="left" w:pos="426"/>
        </w:tabs>
        <w:spacing w:line="288" w:lineRule="auto"/>
        <w:ind w:left="426" w:firstLine="567"/>
        <w:contextualSpacing/>
        <w:rPr>
          <w:rFonts w:ascii="Sylfaen" w:hAnsi="Sylfaen"/>
          <w:sz w:val="24"/>
          <w:szCs w:val="24"/>
        </w:rPr>
      </w:pPr>
      <w:r w:rsidRPr="007824D0">
        <w:rPr>
          <w:rFonts w:ascii="Sylfaen" w:hAnsi="Sylfaen"/>
          <w:sz w:val="24"/>
          <w:szCs w:val="24"/>
        </w:rPr>
        <w:t>Ներդրումային ռիսկի որոշման բազմաթիվ մոտեցումներ կան, որոնցից կարևորներն են.</w:t>
      </w:r>
    </w:p>
    <w:p w:rsidR="00627900" w:rsidRPr="00627900" w:rsidRDefault="007824D0" w:rsidP="004E26E3">
      <w:pPr>
        <w:pStyle w:val="20"/>
        <w:numPr>
          <w:ilvl w:val="0"/>
          <w:numId w:val="46"/>
        </w:numPr>
        <w:shd w:val="clear" w:color="auto" w:fill="auto"/>
        <w:tabs>
          <w:tab w:val="left" w:pos="426"/>
        </w:tabs>
        <w:spacing w:line="288" w:lineRule="auto"/>
        <w:ind w:left="426" w:firstLine="567"/>
        <w:contextualSpacing/>
        <w:rPr>
          <w:rFonts w:ascii="Sylfaen" w:hAnsi="Sylfaen"/>
          <w:sz w:val="24"/>
          <w:szCs w:val="24"/>
        </w:rPr>
      </w:pPr>
      <w:r w:rsidRPr="00627900">
        <w:rPr>
          <w:rFonts w:ascii="Sylfaen" w:hAnsi="Sylfaen"/>
          <w:sz w:val="24"/>
          <w:szCs w:val="24"/>
        </w:rPr>
        <w:t>ռիսկի հաշվառման իմիտացիոն մոդել, որն իրենից ներկայացնում է դրամական հոսքե</w:t>
      </w:r>
      <w:r w:rsidR="00627900">
        <w:rPr>
          <w:rFonts w:ascii="Sylfaen" w:hAnsi="Sylfaen"/>
          <w:sz w:val="24"/>
          <w:szCs w:val="24"/>
        </w:rPr>
        <w:t>րի ճշգրտում բոլոր տարբերակներով</w:t>
      </w:r>
      <w:r w:rsidR="00627900" w:rsidRPr="00627900">
        <w:rPr>
          <w:rFonts w:ascii="Sylfaen" w:hAnsi="Sylfaen"/>
          <w:sz w:val="24"/>
          <w:szCs w:val="24"/>
        </w:rPr>
        <w:t>,</w:t>
      </w:r>
    </w:p>
    <w:p w:rsidR="007824D0" w:rsidRPr="00627900" w:rsidRDefault="007824D0" w:rsidP="004E26E3">
      <w:pPr>
        <w:pStyle w:val="20"/>
        <w:numPr>
          <w:ilvl w:val="0"/>
          <w:numId w:val="46"/>
        </w:numPr>
        <w:shd w:val="clear" w:color="auto" w:fill="auto"/>
        <w:tabs>
          <w:tab w:val="left" w:pos="426"/>
        </w:tabs>
        <w:spacing w:line="288" w:lineRule="auto"/>
        <w:ind w:left="426" w:firstLine="567"/>
        <w:contextualSpacing/>
        <w:rPr>
          <w:rFonts w:ascii="Sylfaen" w:hAnsi="Sylfaen"/>
          <w:sz w:val="24"/>
          <w:szCs w:val="24"/>
        </w:rPr>
      </w:pPr>
      <w:r w:rsidRPr="00627900">
        <w:rPr>
          <w:rFonts w:ascii="Sylfaen" w:hAnsi="Sylfaen"/>
          <w:sz w:val="24"/>
          <w:szCs w:val="24"/>
        </w:rPr>
        <w:t>ոչ ռիսկային համարժեք դրամական հոսքի կառուցման մեթոդաբանություն,որի հիմքում օգտակարության և խաղերի տեսությունների հիմնական գաղափարներն են,</w:t>
      </w:r>
    </w:p>
    <w:p w:rsidR="007824D0" w:rsidRPr="007824D0" w:rsidRDefault="007824D0" w:rsidP="004E26E3">
      <w:pPr>
        <w:widowControl w:val="0"/>
        <w:numPr>
          <w:ilvl w:val="0"/>
          <w:numId w:val="46"/>
        </w:numPr>
        <w:tabs>
          <w:tab w:val="left" w:pos="426"/>
        </w:tabs>
        <w:spacing w:after="0" w:line="288" w:lineRule="auto"/>
        <w:ind w:left="426" w:firstLine="567"/>
        <w:contextualSpacing/>
        <w:jc w:val="both"/>
        <w:rPr>
          <w:sz w:val="24"/>
          <w:szCs w:val="24"/>
          <w:lang w:val="ru-RU"/>
        </w:rPr>
      </w:pPr>
      <w:r w:rsidRPr="007824D0">
        <w:rPr>
          <w:rFonts w:ascii="Sylfaen" w:hAnsi="Sylfaen"/>
          <w:sz w:val="24"/>
          <w:szCs w:val="24"/>
        </w:rPr>
        <w:t>դիսկոնտավորմանդրույքովռիսկիճշգրտմանմեթոդաբանություն</w:t>
      </w:r>
      <w:r w:rsidRPr="007824D0">
        <w:rPr>
          <w:rFonts w:ascii="Sylfaen" w:hAnsi="Sylfaen"/>
          <w:sz w:val="24"/>
          <w:szCs w:val="24"/>
          <w:lang w:val="ru-RU"/>
        </w:rPr>
        <w:t xml:space="preserve">, </w:t>
      </w:r>
      <w:r w:rsidRPr="007824D0">
        <w:rPr>
          <w:rFonts w:ascii="Sylfaen" w:hAnsi="Sylfaen"/>
          <w:sz w:val="24"/>
          <w:szCs w:val="24"/>
        </w:rPr>
        <w:t>որըենթադրումէ</w:t>
      </w:r>
      <w:r w:rsidR="00627900">
        <w:rPr>
          <w:rFonts w:ascii="Sylfaen" w:hAnsi="Sylfaen"/>
          <w:sz w:val="24"/>
          <w:szCs w:val="24"/>
        </w:rPr>
        <w:t>դիսկոնտ</w:t>
      </w:r>
      <w:r w:rsidRPr="007824D0">
        <w:rPr>
          <w:rFonts w:ascii="Sylfaen" w:hAnsi="Sylfaen"/>
          <w:sz w:val="24"/>
          <w:szCs w:val="24"/>
        </w:rPr>
        <w:t>ավորմանգործակցիճշգրտում</w:t>
      </w:r>
      <w:r w:rsidRPr="007824D0">
        <w:rPr>
          <w:rFonts w:ascii="Sylfaen" w:hAnsi="Sylfaen"/>
          <w:sz w:val="24"/>
          <w:szCs w:val="24"/>
          <w:lang w:val="ru-RU"/>
        </w:rPr>
        <w:t>:</w:t>
      </w:r>
    </w:p>
    <w:p w:rsidR="007824D0" w:rsidRPr="00627900" w:rsidRDefault="007824D0" w:rsidP="004E26E3">
      <w:pPr>
        <w:pStyle w:val="20"/>
        <w:shd w:val="clear" w:color="auto" w:fill="auto"/>
        <w:tabs>
          <w:tab w:val="left" w:pos="426"/>
        </w:tabs>
        <w:spacing w:line="288" w:lineRule="auto"/>
        <w:ind w:left="426" w:firstLine="567"/>
        <w:contextualSpacing/>
        <w:rPr>
          <w:rFonts w:ascii="Sylfaen" w:hAnsi="Sylfaen"/>
          <w:sz w:val="24"/>
          <w:szCs w:val="24"/>
        </w:rPr>
      </w:pPr>
      <w:r w:rsidRPr="007824D0">
        <w:rPr>
          <w:rFonts w:ascii="Sylfaen" w:hAnsi="Sylfaen"/>
          <w:sz w:val="24"/>
          <w:szCs w:val="24"/>
        </w:rPr>
        <w:t>Առաջացող ներդրումային ռիսկերը կարելի է տարանջատել մակրո (տնտեսական անկման, ֆինանսական ճգնաժամի, քաղաքական, սոցիալական) և միկրո ռիսկերի</w:t>
      </w:r>
      <w:r w:rsidRPr="007824D0">
        <w:rPr>
          <w:rFonts w:ascii="Sylfaen" w:hAnsi="Sylfaen"/>
          <w:sz w:val="24"/>
          <w:szCs w:val="24"/>
          <w:vertAlign w:val="superscript"/>
        </w:rPr>
        <w:footnoteReference w:id="3"/>
      </w:r>
      <w:r w:rsidR="00627900" w:rsidRPr="00627900">
        <w:rPr>
          <w:rFonts w:ascii="Sylfaen" w:hAnsi="Sylfaen"/>
          <w:sz w:val="24"/>
          <w:szCs w:val="24"/>
        </w:rPr>
        <w:t>:</w:t>
      </w:r>
    </w:p>
    <w:p w:rsidR="007824D0" w:rsidRPr="007824D0" w:rsidRDefault="00627900" w:rsidP="004E26E3">
      <w:pPr>
        <w:pStyle w:val="20"/>
        <w:shd w:val="clear" w:color="auto" w:fill="auto"/>
        <w:tabs>
          <w:tab w:val="left" w:pos="426"/>
        </w:tabs>
        <w:spacing w:line="288" w:lineRule="auto"/>
        <w:ind w:left="426" w:firstLine="567"/>
        <w:contextualSpacing/>
        <w:rPr>
          <w:rFonts w:ascii="Sylfaen" w:hAnsi="Sylfaen"/>
          <w:sz w:val="24"/>
          <w:szCs w:val="24"/>
        </w:rPr>
      </w:pPr>
      <w:r>
        <w:rPr>
          <w:rFonts w:ascii="Sylfaen" w:hAnsi="Sylfaen"/>
          <w:sz w:val="24"/>
          <w:szCs w:val="24"/>
        </w:rPr>
        <w:t xml:space="preserve">Ռիսկը գնահատելու </w:t>
      </w:r>
      <w:r>
        <w:rPr>
          <w:rFonts w:ascii="Sylfaen" w:hAnsi="Sylfaen"/>
          <w:sz w:val="24"/>
          <w:szCs w:val="24"/>
          <w:lang w:val="en-US"/>
        </w:rPr>
        <w:t>և</w:t>
      </w:r>
      <w:r w:rsidR="007824D0" w:rsidRPr="007824D0">
        <w:rPr>
          <w:rFonts w:ascii="Sylfaen" w:hAnsi="Sylfaen"/>
          <w:sz w:val="24"/>
          <w:szCs w:val="24"/>
        </w:rPr>
        <w:t xml:space="preserve"> համապա</w:t>
      </w:r>
      <w:r>
        <w:rPr>
          <w:rFonts w:ascii="Sylfaen" w:hAnsi="Sylfaen"/>
          <w:sz w:val="24"/>
          <w:szCs w:val="24"/>
          <w:lang w:val="en-US"/>
        </w:rPr>
        <w:t>տ</w:t>
      </w:r>
      <w:r w:rsidR="00C6495A">
        <w:rPr>
          <w:rFonts w:ascii="Sylfaen" w:hAnsi="Sylfaen"/>
          <w:sz w:val="24"/>
          <w:szCs w:val="24"/>
        </w:rPr>
        <w:t>ասխա</w:t>
      </w:r>
      <w:r w:rsidR="00C6495A">
        <w:rPr>
          <w:rFonts w:ascii="Sylfaen" w:hAnsi="Sylfaen"/>
          <w:sz w:val="24"/>
          <w:szCs w:val="24"/>
          <w:lang w:val="en-US"/>
        </w:rPr>
        <w:t>ն</w:t>
      </w:r>
      <w:r w:rsidR="007824D0" w:rsidRPr="007824D0">
        <w:rPr>
          <w:rFonts w:ascii="Sylfaen" w:hAnsi="Sylfaen"/>
          <w:sz w:val="24"/>
          <w:szCs w:val="24"/>
        </w:rPr>
        <w:t xml:space="preserve"> որոշում ը</w:t>
      </w:r>
      <w:r>
        <w:rPr>
          <w:rFonts w:ascii="Sylfaen" w:hAnsi="Sylfaen"/>
          <w:sz w:val="24"/>
          <w:szCs w:val="24"/>
          <w:lang w:val="en-US"/>
        </w:rPr>
        <w:t>ն</w:t>
      </w:r>
      <w:r w:rsidR="007824D0" w:rsidRPr="007824D0">
        <w:rPr>
          <w:rFonts w:ascii="Sylfaen" w:hAnsi="Sylfaen"/>
          <w:sz w:val="24"/>
          <w:szCs w:val="24"/>
        </w:rPr>
        <w:t>դու</w:t>
      </w:r>
      <w:r>
        <w:rPr>
          <w:rFonts w:ascii="Sylfaen" w:hAnsi="Sylfaen"/>
          <w:sz w:val="24"/>
          <w:szCs w:val="24"/>
          <w:lang w:val="en-US"/>
        </w:rPr>
        <w:t>ն</w:t>
      </w:r>
      <w:r>
        <w:rPr>
          <w:rFonts w:ascii="Sylfaen" w:hAnsi="Sylfaen"/>
          <w:sz w:val="24"/>
          <w:szCs w:val="24"/>
        </w:rPr>
        <w:t xml:space="preserve">ելու համար անհրաժեշտ է հավաքել </w:t>
      </w:r>
      <w:r>
        <w:rPr>
          <w:rFonts w:ascii="Sylfaen" w:hAnsi="Sylfaen"/>
          <w:sz w:val="24"/>
          <w:szCs w:val="24"/>
          <w:lang w:val="en-US"/>
        </w:rPr>
        <w:t>ն</w:t>
      </w:r>
      <w:r>
        <w:rPr>
          <w:rFonts w:ascii="Sylfaen" w:hAnsi="Sylfaen"/>
          <w:sz w:val="24"/>
          <w:szCs w:val="24"/>
        </w:rPr>
        <w:t>ախ</w:t>
      </w:r>
      <w:r>
        <w:rPr>
          <w:rFonts w:ascii="Sylfaen" w:hAnsi="Sylfaen"/>
          <w:sz w:val="24"/>
          <w:szCs w:val="24"/>
          <w:lang w:val="en-US"/>
        </w:rPr>
        <w:t>ն</w:t>
      </w:r>
      <w:r w:rsidR="007824D0" w:rsidRPr="007824D0">
        <w:rPr>
          <w:rFonts w:ascii="Sylfaen" w:hAnsi="Sylfaen"/>
          <w:sz w:val="24"/>
          <w:szCs w:val="24"/>
        </w:rPr>
        <w:t>ակաև տեղեկություններ ռիսկը կրող օբյեկտի վերաբերյալ: Այս սկզբնական փուլը կոչվում է ռիսկի բացահայտում և ներառում է երկու ենթափուլ օբյեկտի կառուցվածքի մասին տեղեկությունների ը</w:t>
      </w:r>
      <w:r w:rsidR="004F776F">
        <w:rPr>
          <w:rFonts w:ascii="Sylfaen" w:hAnsi="Sylfaen"/>
          <w:sz w:val="24"/>
          <w:szCs w:val="24"/>
        </w:rPr>
        <w:t>նտրություն և վտանգների կամ միջա</w:t>
      </w:r>
      <w:r w:rsidR="004F776F">
        <w:rPr>
          <w:rFonts w:ascii="Sylfaen" w:hAnsi="Sylfaen"/>
          <w:sz w:val="24"/>
          <w:szCs w:val="24"/>
          <w:lang w:val="en-US"/>
        </w:rPr>
        <w:t>դ</w:t>
      </w:r>
      <w:r w:rsidR="007824D0" w:rsidRPr="007824D0">
        <w:rPr>
          <w:rFonts w:ascii="Sylfaen" w:hAnsi="Sylfaen"/>
          <w:sz w:val="24"/>
          <w:szCs w:val="24"/>
        </w:rPr>
        <w:t>եպերի բացահայտում:</w:t>
      </w:r>
      <w:r w:rsidR="007824D0" w:rsidRPr="007824D0">
        <w:rPr>
          <w:rFonts w:ascii="Sylfaen" w:hAnsi="Sylfaen"/>
          <w:sz w:val="24"/>
          <w:szCs w:val="24"/>
          <w:vertAlign w:val="superscript"/>
        </w:rPr>
        <w:footnoteReference w:id="4"/>
      </w:r>
    </w:p>
    <w:p w:rsidR="007824D0" w:rsidRPr="00A21E21" w:rsidRDefault="007824D0" w:rsidP="004E26E3">
      <w:pPr>
        <w:pStyle w:val="20"/>
        <w:shd w:val="clear" w:color="auto" w:fill="auto"/>
        <w:tabs>
          <w:tab w:val="left" w:pos="426"/>
        </w:tabs>
        <w:spacing w:line="288" w:lineRule="auto"/>
        <w:ind w:left="426" w:firstLine="567"/>
        <w:contextualSpacing/>
        <w:rPr>
          <w:rFonts w:ascii="Sylfaen" w:hAnsi="Sylfaen"/>
          <w:sz w:val="24"/>
          <w:szCs w:val="24"/>
        </w:rPr>
      </w:pPr>
      <w:r w:rsidRPr="007824D0">
        <w:rPr>
          <w:rFonts w:ascii="Sylfaen" w:hAnsi="Sylfaen"/>
          <w:sz w:val="24"/>
          <w:szCs w:val="24"/>
        </w:rPr>
        <w:t>Ռիսկերի ընդհանուր գնահատման արդյունքում հն</w:t>
      </w:r>
      <w:r w:rsidR="005821B2">
        <w:rPr>
          <w:rFonts w:ascii="Sylfaen" w:hAnsi="Sylfaen"/>
          <w:sz w:val="24"/>
          <w:szCs w:val="24"/>
        </w:rPr>
        <w:t xml:space="preserve">արավոր է դառնում գնահատել </w:t>
      </w:r>
      <w:r w:rsidR="005821B2">
        <w:rPr>
          <w:rFonts w:ascii="Sylfaen" w:hAnsi="Sylfaen"/>
          <w:sz w:val="24"/>
          <w:szCs w:val="24"/>
          <w:lang w:val="en-US"/>
        </w:rPr>
        <w:t>ն</w:t>
      </w:r>
      <w:r w:rsidRPr="007824D0">
        <w:rPr>
          <w:rFonts w:ascii="Sylfaen" w:hAnsi="Sylfaen"/>
          <w:sz w:val="24"/>
          <w:szCs w:val="24"/>
        </w:rPr>
        <w:t xml:space="preserve">երդրումային նախագծի արղյունավետությունը:Ներղրումայիննախագծի </w:t>
      </w:r>
      <w:r w:rsidRPr="007824D0">
        <w:rPr>
          <w:rFonts w:ascii="Sylfaen" w:hAnsi="Sylfaen"/>
          <w:sz w:val="24"/>
          <w:szCs w:val="24"/>
        </w:rPr>
        <w:lastRenderedPageBreak/>
        <w:t>արդյունավետությունը որոշվում է, նախ, դրա իրագործման արժեքի մեծությամբ: Անհրաժեշտ է նշել, որ անկայուն տնտեսության պայմաններում, որը բնորոշ է անցո</w:t>
      </w:r>
      <w:r w:rsidR="00A21E21">
        <w:rPr>
          <w:rFonts w:ascii="Sylfaen" w:hAnsi="Sylfaen"/>
          <w:sz w:val="24"/>
          <w:szCs w:val="24"/>
        </w:rPr>
        <w:t>ւմային տիպի տնտեսություն</w:t>
      </w:r>
      <w:r w:rsidR="005821B2" w:rsidRPr="005821B2">
        <w:rPr>
          <w:rFonts w:ascii="Sylfaen" w:hAnsi="Sylfaen"/>
          <w:sz w:val="24"/>
          <w:szCs w:val="24"/>
        </w:rPr>
        <w:t>-</w:t>
      </w:r>
      <w:r w:rsidR="00A21E21">
        <w:rPr>
          <w:rFonts w:ascii="Sylfaen" w:hAnsi="Sylfaen"/>
          <w:sz w:val="24"/>
          <w:szCs w:val="24"/>
        </w:rPr>
        <w:t xml:space="preserve">ներին, </w:t>
      </w:r>
      <w:r w:rsidR="00A21E21">
        <w:rPr>
          <w:rFonts w:ascii="Sylfaen" w:hAnsi="Sylfaen"/>
          <w:sz w:val="24"/>
          <w:szCs w:val="24"/>
          <w:lang w:val="en-US"/>
        </w:rPr>
        <w:t>ն</w:t>
      </w:r>
      <w:r w:rsidRPr="007824D0">
        <w:rPr>
          <w:rFonts w:ascii="Sylfaen" w:hAnsi="Sylfaen"/>
          <w:sz w:val="24"/>
          <w:szCs w:val="24"/>
        </w:rPr>
        <w:t>երդրումային նախագծի արժեքը դրա իրագործման ողջ ընթացքում փոփոխվում է բազմաթիվ գործոնների ազդեցությամբ, որոնցից առավել մեծ կշիռ ունեցողներից է ինֆ</w:t>
      </w:r>
      <w:r w:rsidR="00A21E21">
        <w:rPr>
          <w:rFonts w:ascii="Sylfaen" w:hAnsi="Sylfaen"/>
          <w:sz w:val="24"/>
          <w:szCs w:val="24"/>
        </w:rPr>
        <w:t>լյացիոն գործընթացի ինտենսիվությ</w:t>
      </w:r>
      <w:r w:rsidRPr="007824D0">
        <w:rPr>
          <w:rFonts w:ascii="Sylfaen" w:hAnsi="Sylfaen"/>
          <w:sz w:val="24"/>
          <w:szCs w:val="24"/>
        </w:rPr>
        <w:t>ուևը</w:t>
      </w:r>
      <w:r w:rsidR="00A21E21" w:rsidRPr="00A21E21">
        <w:rPr>
          <w:rFonts w:ascii="Sylfaen" w:hAnsi="Sylfaen"/>
          <w:sz w:val="24"/>
          <w:szCs w:val="24"/>
        </w:rPr>
        <w:t>:</w:t>
      </w:r>
    </w:p>
    <w:p w:rsidR="007824D0" w:rsidRPr="007824D0" w:rsidRDefault="00A21E21" w:rsidP="004E26E3">
      <w:pPr>
        <w:pStyle w:val="20"/>
        <w:shd w:val="clear" w:color="auto" w:fill="auto"/>
        <w:tabs>
          <w:tab w:val="left" w:pos="426"/>
        </w:tabs>
        <w:spacing w:line="288" w:lineRule="auto"/>
        <w:ind w:left="426" w:firstLine="567"/>
        <w:contextualSpacing/>
        <w:rPr>
          <w:rFonts w:ascii="Sylfaen" w:hAnsi="Sylfaen"/>
          <w:sz w:val="24"/>
          <w:szCs w:val="24"/>
        </w:rPr>
      </w:pPr>
      <w:r>
        <w:rPr>
          <w:rFonts w:ascii="Sylfaen" w:hAnsi="Sylfaen"/>
          <w:sz w:val="24"/>
          <w:szCs w:val="24"/>
        </w:rPr>
        <w:t>Ներդրումայի</w:t>
      </w:r>
      <w:r>
        <w:rPr>
          <w:rFonts w:ascii="Sylfaen" w:hAnsi="Sylfaen"/>
          <w:sz w:val="24"/>
          <w:szCs w:val="24"/>
          <w:lang w:val="en-US"/>
        </w:rPr>
        <w:t>ն</w:t>
      </w:r>
      <w:r w:rsidR="007824D0" w:rsidRPr="007824D0">
        <w:rPr>
          <w:rFonts w:ascii="Sylfaen" w:hAnsi="Sylfaen"/>
          <w:sz w:val="24"/>
          <w:szCs w:val="24"/>
        </w:rPr>
        <w:t xml:space="preserve"> որոշման կայացումը բազմափուլային գործընթաց է, որտեղ անհրաժեշտ է հնարավորինս օբյեկտիվորեն գնահատել իրավիճակը: Ներղրումային որոշումների կայացումը ամբողջությամբ տեղի է ունենում անորոշության և ռիսկի պայմաններում, ինչի հետևանքն այն է, որ չկա ենթակայություն դասական հավանականության տեսության հիմնական դրույթներին:</w:t>
      </w:r>
    </w:p>
    <w:p w:rsidR="007824D0" w:rsidRPr="00986F02" w:rsidRDefault="00EC5E37" w:rsidP="004E26E3">
      <w:pPr>
        <w:pStyle w:val="20"/>
        <w:shd w:val="clear" w:color="auto" w:fill="auto"/>
        <w:tabs>
          <w:tab w:val="left" w:pos="426"/>
        </w:tabs>
        <w:spacing w:line="288" w:lineRule="auto"/>
        <w:ind w:left="426" w:firstLine="567"/>
        <w:contextualSpacing/>
        <w:rPr>
          <w:rFonts w:ascii="Sylfaen" w:hAnsi="Sylfaen"/>
          <w:sz w:val="24"/>
          <w:szCs w:val="24"/>
        </w:rPr>
      </w:pPr>
      <w:r>
        <w:rPr>
          <w:rFonts w:ascii="Sylfaen" w:hAnsi="Sylfaen"/>
          <w:sz w:val="24"/>
          <w:szCs w:val="24"/>
        </w:rPr>
        <w:t>Ձեռևարկատիրակա</w:t>
      </w:r>
      <w:r>
        <w:rPr>
          <w:rFonts w:ascii="Sylfaen" w:hAnsi="Sylfaen"/>
          <w:sz w:val="24"/>
          <w:szCs w:val="24"/>
          <w:lang w:val="en-US"/>
        </w:rPr>
        <w:t>ն</w:t>
      </w:r>
      <w:r w:rsidR="007824D0" w:rsidRPr="007824D0">
        <w:rPr>
          <w:rFonts w:ascii="Sylfaen" w:hAnsi="Sylfaen"/>
          <w:sz w:val="24"/>
          <w:szCs w:val="24"/>
        </w:rPr>
        <w:t>ցանկացածորոշմանընդունմաննպատակահարմարությունը կարող է բացահայտվել վերլուծության և գնահատման միջոցով: Դա նշանակում է, որ տնտեսական արդյունավետ գործունեության համար անհրաժեշտ է ոչ միայն բացահայտել ռիսկը և կատարել վերլուծություն, այլև գնահատել դրա մակարդակը: Ձեռևարկատիրակաև ռիսկի կառավարման, խելամիտ համակարգ ընտրելու, ռիսկի նվազեցման հնարավոր ուղիներն ուսումնասիրելու նպատակով անհրաժեշտ է ուսումնասիրել դրանց գնահատմանմեթոդները: Ընդ որում ռիսկի կառավարումը ենթադրում է տնտեսականգործունեության մեջբազմաբնույթ մոտեցումների,գործընթացների,միջոցառումների կիրառում, որոնք հնարավորո</w:t>
      </w:r>
      <w:r w:rsidR="00C6495A">
        <w:rPr>
          <w:rFonts w:ascii="Sylfaen" w:hAnsi="Sylfaen"/>
          <w:sz w:val="24"/>
          <w:szCs w:val="24"/>
        </w:rPr>
        <w:t>ւթյուն կտան կաևախատեսել ռիսկայի</w:t>
      </w:r>
      <w:r w:rsidR="00C6495A">
        <w:rPr>
          <w:rFonts w:ascii="Sylfaen" w:hAnsi="Sylfaen"/>
          <w:sz w:val="24"/>
          <w:szCs w:val="24"/>
          <w:lang w:val="en-US"/>
        </w:rPr>
        <w:t>ն</w:t>
      </w:r>
      <w:r w:rsidR="007824D0" w:rsidRPr="007824D0">
        <w:rPr>
          <w:rFonts w:ascii="Sylfaen" w:hAnsi="Sylfaen"/>
          <w:sz w:val="24"/>
          <w:szCs w:val="24"/>
        </w:rPr>
        <w:t xml:space="preserve"> դրությունը և նվազեցնել դրա ազդեցության մակարդակը</w:t>
      </w:r>
      <w:r w:rsidR="005821B2" w:rsidRPr="005821B2">
        <w:rPr>
          <w:rFonts w:ascii="Sylfaen" w:hAnsi="Sylfaen"/>
          <w:sz w:val="24"/>
          <w:szCs w:val="24"/>
        </w:rPr>
        <w:t>:</w:t>
      </w:r>
      <w:r w:rsidR="007824D0" w:rsidRPr="007824D0">
        <w:rPr>
          <w:rFonts w:ascii="Sylfaen" w:hAnsi="Sylfaen"/>
          <w:sz w:val="24"/>
          <w:szCs w:val="24"/>
          <w:vertAlign w:val="superscript"/>
        </w:rPr>
        <w:footnoteReference w:id="5"/>
      </w:r>
    </w:p>
    <w:p w:rsidR="001E207B" w:rsidRPr="00986F02" w:rsidRDefault="001E207B" w:rsidP="004E26E3">
      <w:pPr>
        <w:pStyle w:val="20"/>
        <w:shd w:val="clear" w:color="auto" w:fill="auto"/>
        <w:tabs>
          <w:tab w:val="left" w:pos="426"/>
        </w:tabs>
        <w:spacing w:line="288" w:lineRule="auto"/>
        <w:ind w:left="426" w:firstLine="567"/>
        <w:contextualSpacing/>
        <w:rPr>
          <w:rFonts w:ascii="Sylfaen" w:hAnsi="Sylfaen"/>
          <w:sz w:val="24"/>
          <w:szCs w:val="24"/>
        </w:rPr>
      </w:pPr>
    </w:p>
    <w:p w:rsidR="00AF4064" w:rsidRPr="00922A04" w:rsidRDefault="00AF4064" w:rsidP="004E26E3">
      <w:pPr>
        <w:tabs>
          <w:tab w:val="left" w:pos="426"/>
        </w:tabs>
        <w:spacing w:after="0" w:line="288" w:lineRule="auto"/>
        <w:ind w:left="426" w:firstLine="567"/>
        <w:contextualSpacing/>
        <w:rPr>
          <w:rFonts w:ascii="Sylfaen" w:hAnsi="Sylfaen" w:cs="Sylfaen"/>
          <w:b/>
          <w:sz w:val="28"/>
          <w:szCs w:val="24"/>
          <w:lang w:val="uk-UA"/>
        </w:rPr>
      </w:pPr>
      <w:r w:rsidRPr="00922A04">
        <w:rPr>
          <w:rFonts w:ascii="Sylfaen" w:hAnsi="Sylfaen" w:cs="Sylfaen"/>
          <w:b/>
          <w:i/>
          <w:sz w:val="28"/>
          <w:szCs w:val="24"/>
        </w:rPr>
        <w:t>Թեմա</w:t>
      </w:r>
      <w:r w:rsidRPr="00922A04">
        <w:rPr>
          <w:rFonts w:ascii="Sylfaen" w:hAnsi="Sylfaen" w:cs="Sylfaen"/>
          <w:b/>
          <w:i/>
          <w:sz w:val="28"/>
          <w:szCs w:val="24"/>
          <w:lang w:val="uk-UA"/>
        </w:rPr>
        <w:t xml:space="preserve"> 4.</w:t>
      </w:r>
      <w:r w:rsidRPr="00922A04">
        <w:rPr>
          <w:rFonts w:ascii="Sylfaen" w:hAnsi="Sylfaen" w:cs="Sylfaen"/>
          <w:b/>
          <w:i/>
          <w:sz w:val="28"/>
          <w:szCs w:val="24"/>
        </w:rPr>
        <w:t>Տնտեսականքաղաքականությանազդեցությունըներդրումայինմիջավայրիվրա</w:t>
      </w:r>
    </w:p>
    <w:p w:rsidR="00A011C1" w:rsidRPr="008229E4" w:rsidRDefault="008229E4" w:rsidP="004E26E3">
      <w:pPr>
        <w:pStyle w:val="ListParagraph"/>
        <w:numPr>
          <w:ilvl w:val="0"/>
          <w:numId w:val="64"/>
        </w:numPr>
        <w:tabs>
          <w:tab w:val="left" w:pos="426"/>
        </w:tabs>
        <w:spacing w:after="0" w:line="288" w:lineRule="auto"/>
        <w:ind w:left="426" w:firstLine="567"/>
        <w:jc w:val="left"/>
        <w:rPr>
          <w:rFonts w:ascii="Sylfaen" w:hAnsi="Sylfaen" w:cs="Sylfaen"/>
          <w:sz w:val="24"/>
          <w:szCs w:val="24"/>
          <w:lang w:val="uk-UA"/>
        </w:rPr>
      </w:pPr>
      <w:r>
        <w:rPr>
          <w:rFonts w:ascii="Sylfaen" w:hAnsi="Sylfaen" w:cs="Sylfaen"/>
          <w:sz w:val="24"/>
          <w:szCs w:val="24"/>
        </w:rPr>
        <w:t>Ներդրումներիդրականևբացասականազդեցութ</w:t>
      </w:r>
      <w:r w:rsidR="00AF4064" w:rsidRPr="00C13A2F">
        <w:rPr>
          <w:rFonts w:ascii="Sylfaen" w:hAnsi="Sylfaen" w:cs="Sylfaen"/>
          <w:sz w:val="24"/>
          <w:szCs w:val="24"/>
        </w:rPr>
        <w:t>յունը</w:t>
      </w:r>
      <w:r w:rsidR="001D0DFA" w:rsidRPr="002820F2">
        <w:rPr>
          <w:rFonts w:ascii="Sylfaen" w:hAnsi="Sylfaen" w:cs="Sylfaen"/>
          <w:sz w:val="24"/>
          <w:szCs w:val="24"/>
        </w:rPr>
        <w:t>տնտեսությանվրա</w:t>
      </w:r>
      <w:r w:rsidR="00BC610D">
        <w:rPr>
          <w:rFonts w:ascii="Sylfaen" w:hAnsi="Sylfaen" w:cs="Sylfaen"/>
          <w:sz w:val="24"/>
          <w:szCs w:val="24"/>
          <w:lang w:val="uk-UA"/>
        </w:rPr>
        <w:t>------------</w:t>
      </w:r>
    </w:p>
    <w:p w:rsidR="00C13A2F" w:rsidRPr="00BC610D" w:rsidRDefault="00AF4064" w:rsidP="004E26E3">
      <w:pPr>
        <w:pStyle w:val="ListParagraph"/>
        <w:numPr>
          <w:ilvl w:val="0"/>
          <w:numId w:val="64"/>
        </w:numPr>
        <w:tabs>
          <w:tab w:val="left" w:pos="426"/>
        </w:tabs>
        <w:spacing w:after="0" w:line="288" w:lineRule="auto"/>
        <w:ind w:left="426" w:firstLine="567"/>
        <w:jc w:val="left"/>
        <w:rPr>
          <w:rFonts w:ascii="Sylfaen" w:hAnsi="Sylfaen" w:cs="Sylfaen"/>
          <w:sz w:val="24"/>
          <w:szCs w:val="24"/>
          <w:lang w:val="uk-UA"/>
        </w:rPr>
      </w:pPr>
      <w:r w:rsidRPr="00C13A2F">
        <w:rPr>
          <w:rFonts w:ascii="Sylfaen" w:hAnsi="Sylfaen" w:cs="Sylfaen"/>
          <w:sz w:val="24"/>
          <w:szCs w:val="24"/>
        </w:rPr>
        <w:t>Հարկայինօրենսդրությանևներդրումայինքաղաքականությանփոխազդեցությունը</w:t>
      </w:r>
      <w:r w:rsidR="00E3300C">
        <w:rPr>
          <w:rFonts w:ascii="Sylfaen" w:hAnsi="Sylfaen" w:cs="Sylfaen"/>
          <w:sz w:val="24"/>
          <w:szCs w:val="24"/>
          <w:lang w:val="uk-UA"/>
        </w:rPr>
        <w:t>--</w:t>
      </w:r>
    </w:p>
    <w:p w:rsidR="006D77A1" w:rsidRPr="00780573" w:rsidRDefault="00AF4064" w:rsidP="004E26E3">
      <w:pPr>
        <w:pStyle w:val="ListParagraph"/>
        <w:numPr>
          <w:ilvl w:val="0"/>
          <w:numId w:val="64"/>
        </w:numPr>
        <w:tabs>
          <w:tab w:val="left" w:pos="426"/>
        </w:tabs>
        <w:spacing w:after="0" w:line="288" w:lineRule="auto"/>
        <w:ind w:left="426" w:firstLine="567"/>
        <w:jc w:val="left"/>
        <w:rPr>
          <w:rFonts w:ascii="Sylfaen" w:hAnsi="Sylfaen" w:cs="Sylfaen"/>
          <w:sz w:val="24"/>
          <w:szCs w:val="24"/>
          <w:lang w:val="uk-UA"/>
        </w:rPr>
      </w:pPr>
      <w:r w:rsidRPr="00780573">
        <w:rPr>
          <w:rFonts w:ascii="Sylfaen" w:hAnsi="Sylfaen" w:cs="Sylfaen"/>
          <w:sz w:val="24"/>
          <w:szCs w:val="24"/>
        </w:rPr>
        <w:t>Ներդրումային</w:t>
      </w:r>
      <w:r w:rsidR="006D77A1" w:rsidRPr="00780573">
        <w:rPr>
          <w:rFonts w:ascii="Sylfaen" w:hAnsi="Sylfaen" w:cs="Sylfaen"/>
          <w:sz w:val="24"/>
          <w:szCs w:val="24"/>
        </w:rPr>
        <w:t>շուկայիհավասարակշռությունը-----</w:t>
      </w:r>
    </w:p>
    <w:p w:rsidR="00624EB5" w:rsidRPr="00E3300C" w:rsidRDefault="006D77A1" w:rsidP="004E26E3">
      <w:pPr>
        <w:pStyle w:val="ListParagraph"/>
        <w:numPr>
          <w:ilvl w:val="0"/>
          <w:numId w:val="64"/>
        </w:numPr>
        <w:tabs>
          <w:tab w:val="left" w:pos="426"/>
        </w:tabs>
        <w:spacing w:after="0" w:line="288" w:lineRule="auto"/>
        <w:ind w:left="426" w:firstLine="567"/>
        <w:jc w:val="left"/>
        <w:rPr>
          <w:rFonts w:ascii="Sylfaen" w:hAnsi="Sylfaen" w:cs="Sylfaen"/>
          <w:sz w:val="24"/>
          <w:szCs w:val="24"/>
          <w:lang w:val="uk-UA"/>
        </w:rPr>
      </w:pPr>
      <w:r w:rsidRPr="00E3300C">
        <w:rPr>
          <w:rFonts w:ascii="Sylfaen" w:hAnsi="Sylfaen" w:cs="Sylfaen"/>
          <w:sz w:val="24"/>
          <w:szCs w:val="24"/>
        </w:rPr>
        <w:t>Ներդրումայինշուկանբնութագրողցուցանիշները--</w:t>
      </w:r>
    </w:p>
    <w:p w:rsidR="00AF1BAD" w:rsidRPr="006D77A1" w:rsidRDefault="00AF1BAD" w:rsidP="004E26E3">
      <w:pPr>
        <w:pStyle w:val="ListParagraph"/>
        <w:tabs>
          <w:tab w:val="left" w:pos="426"/>
        </w:tabs>
        <w:spacing w:after="0" w:line="288" w:lineRule="auto"/>
        <w:ind w:left="426" w:firstLine="567"/>
        <w:jc w:val="left"/>
        <w:rPr>
          <w:rFonts w:ascii="Sylfaen" w:hAnsi="Sylfaen" w:cs="Sylfaen"/>
          <w:color w:val="FF0000"/>
          <w:sz w:val="24"/>
          <w:szCs w:val="24"/>
          <w:lang w:val="uk-UA"/>
        </w:rPr>
      </w:pPr>
    </w:p>
    <w:p w:rsidR="008229E4" w:rsidRPr="001D0DFA" w:rsidRDefault="008229E4" w:rsidP="004E26E3">
      <w:pPr>
        <w:pStyle w:val="ListParagraph"/>
        <w:tabs>
          <w:tab w:val="left" w:pos="426"/>
        </w:tabs>
        <w:spacing w:after="0" w:line="288" w:lineRule="auto"/>
        <w:ind w:left="426" w:firstLine="567"/>
        <w:jc w:val="left"/>
        <w:rPr>
          <w:rFonts w:ascii="Sylfaen" w:hAnsi="Sylfaen" w:cs="Sylfaen"/>
          <w:i/>
          <w:sz w:val="28"/>
          <w:szCs w:val="28"/>
          <w:lang w:val="uk-UA"/>
        </w:rPr>
      </w:pPr>
      <w:r w:rsidRPr="00D33B0C">
        <w:rPr>
          <w:rFonts w:ascii="Sylfaen" w:hAnsi="Sylfaen" w:cs="Sylfaen"/>
          <w:b/>
          <w:i/>
          <w:sz w:val="28"/>
          <w:szCs w:val="28"/>
          <w:lang w:val="hy-AM"/>
        </w:rPr>
        <w:t>Հարց</w:t>
      </w:r>
      <w:r w:rsidRPr="00B93C1F">
        <w:rPr>
          <w:rFonts w:ascii="Sylfaen" w:hAnsi="Sylfaen" w:cs="Sylfaen"/>
          <w:b/>
          <w:i/>
          <w:sz w:val="28"/>
          <w:szCs w:val="28"/>
          <w:lang w:val="uk-UA"/>
        </w:rPr>
        <w:t>1</w:t>
      </w:r>
      <w:r w:rsidRPr="00D33B0C">
        <w:rPr>
          <w:rFonts w:ascii="Sylfaen" w:hAnsi="Sylfaen" w:cs="Sylfaen"/>
          <w:b/>
          <w:i/>
          <w:sz w:val="28"/>
          <w:szCs w:val="28"/>
          <w:lang w:val="uk-UA"/>
        </w:rPr>
        <w:t>.</w:t>
      </w:r>
      <w:r w:rsidRPr="00D33B0C">
        <w:rPr>
          <w:rFonts w:ascii="Sylfaen" w:hAnsi="Sylfaen" w:cs="Sylfaen"/>
          <w:i/>
          <w:sz w:val="28"/>
          <w:szCs w:val="28"/>
          <w:lang w:val="hy-AM"/>
        </w:rPr>
        <w:t>Ներդրումների</w:t>
      </w:r>
      <w:r w:rsidRPr="00D33B0C">
        <w:rPr>
          <w:rFonts w:ascii="Sylfaen" w:hAnsi="Sylfaen" w:cs="Sylfaen"/>
          <w:i/>
          <w:sz w:val="28"/>
          <w:szCs w:val="24"/>
          <w:lang w:val="hy-AM"/>
        </w:rPr>
        <w:t>դրականևբացասական</w:t>
      </w:r>
      <w:r w:rsidRPr="001D0DFA">
        <w:rPr>
          <w:rFonts w:ascii="Sylfaen" w:hAnsi="Sylfaen" w:cs="Sylfaen"/>
          <w:i/>
          <w:sz w:val="28"/>
          <w:szCs w:val="28"/>
          <w:lang w:val="hy-AM"/>
        </w:rPr>
        <w:t>ազդեցությունը</w:t>
      </w:r>
      <w:r w:rsidR="001D0DFA" w:rsidRPr="001D0DFA">
        <w:rPr>
          <w:rFonts w:ascii="Sylfaen" w:hAnsi="Sylfaen" w:cs="Sylfaen"/>
          <w:i/>
          <w:sz w:val="28"/>
          <w:szCs w:val="28"/>
        </w:rPr>
        <w:t>տնտեսությանվրա</w:t>
      </w:r>
    </w:p>
    <w:p w:rsidR="008229E4" w:rsidRPr="00EB13D8" w:rsidRDefault="008229E4" w:rsidP="004E26E3">
      <w:pPr>
        <w:pStyle w:val="ListParagraph"/>
        <w:tabs>
          <w:tab w:val="left" w:pos="426"/>
        </w:tabs>
        <w:spacing w:after="0" w:line="288" w:lineRule="auto"/>
        <w:ind w:left="426" w:firstLine="567"/>
        <w:jc w:val="left"/>
        <w:rPr>
          <w:rFonts w:ascii="Sylfaen" w:hAnsi="Sylfaen" w:cs="Sylfaen"/>
          <w:sz w:val="24"/>
          <w:szCs w:val="24"/>
          <w:lang w:val="uk-UA"/>
        </w:rPr>
      </w:pPr>
    </w:p>
    <w:p w:rsidR="008229E4" w:rsidRPr="000E5D50" w:rsidRDefault="008229E4" w:rsidP="004E26E3">
      <w:pPr>
        <w:pStyle w:val="ListParagraph"/>
        <w:tabs>
          <w:tab w:val="left" w:pos="426"/>
        </w:tabs>
        <w:spacing w:after="0" w:line="288" w:lineRule="auto"/>
        <w:ind w:left="426" w:firstLine="567"/>
        <w:jc w:val="both"/>
        <w:rPr>
          <w:rFonts w:ascii="Sylfaen" w:hAnsi="Sylfaen" w:cs="Sylfaen"/>
          <w:sz w:val="24"/>
          <w:szCs w:val="24"/>
          <w:lang w:val="uk-UA"/>
        </w:rPr>
      </w:pPr>
      <w:r w:rsidRPr="002820F2">
        <w:rPr>
          <w:rFonts w:ascii="Sylfaen" w:hAnsi="Sylfaen" w:cs="Sylfaen"/>
          <w:sz w:val="24"/>
          <w:szCs w:val="24"/>
        </w:rPr>
        <w:t>Բազմիցս</w:t>
      </w:r>
      <w:r>
        <w:rPr>
          <w:rFonts w:ascii="Sylfaen" w:hAnsi="Sylfaen" w:cs="Sylfaen"/>
          <w:sz w:val="24"/>
          <w:szCs w:val="24"/>
        </w:rPr>
        <w:t>նշե</w:t>
      </w:r>
      <w:r w:rsidRPr="002820F2">
        <w:rPr>
          <w:rFonts w:ascii="Sylfaen" w:hAnsi="Sylfaen" w:cs="Sylfaen"/>
          <w:sz w:val="24"/>
          <w:szCs w:val="24"/>
        </w:rPr>
        <w:t>լ</w:t>
      </w:r>
      <w:r>
        <w:rPr>
          <w:rFonts w:ascii="Sylfaen" w:hAnsi="Sylfaen" w:cs="Sylfaen"/>
          <w:sz w:val="24"/>
          <w:szCs w:val="24"/>
        </w:rPr>
        <w:t>ենք</w:t>
      </w:r>
      <w:r w:rsidRPr="002820F2">
        <w:rPr>
          <w:rFonts w:ascii="Sylfaen" w:hAnsi="Sylfaen" w:cs="Sylfaen"/>
          <w:sz w:val="24"/>
          <w:szCs w:val="24"/>
        </w:rPr>
        <w:t>տնտեսությանվրաներդրումներիդրականազդեցությանմասին</w:t>
      </w:r>
      <w:r w:rsidRPr="009B083B">
        <w:rPr>
          <w:rFonts w:ascii="Sylfaen" w:hAnsi="Sylfaen" w:cs="Sylfaen"/>
          <w:sz w:val="24"/>
          <w:szCs w:val="24"/>
          <w:lang w:val="uk-UA"/>
        </w:rPr>
        <w:t xml:space="preserve">: </w:t>
      </w:r>
      <w:r>
        <w:rPr>
          <w:rFonts w:ascii="Sylfaen" w:hAnsi="Sylfaen" w:cs="Sylfaen"/>
          <w:sz w:val="24"/>
          <w:szCs w:val="24"/>
        </w:rPr>
        <w:t>Սակայնդա</w:t>
      </w:r>
      <w:r w:rsidRPr="002820F2">
        <w:rPr>
          <w:rFonts w:ascii="Sylfaen" w:hAnsi="Sylfaen" w:cs="Sylfaen"/>
          <w:sz w:val="24"/>
          <w:szCs w:val="24"/>
        </w:rPr>
        <w:t>միան</w:t>
      </w:r>
      <w:r>
        <w:rPr>
          <w:rFonts w:ascii="Sylfaen" w:hAnsi="Sylfaen" w:cs="Sylfaen"/>
          <w:sz w:val="24"/>
          <w:szCs w:val="24"/>
        </w:rPr>
        <w:t>շանակչէ</w:t>
      </w:r>
      <w:r w:rsidRPr="002820F2">
        <w:rPr>
          <w:rFonts w:ascii="Sylfaen" w:hAnsi="Sylfaen" w:cs="Sylfaen"/>
          <w:sz w:val="24"/>
          <w:szCs w:val="24"/>
          <w:lang w:val="uk-UA"/>
        </w:rPr>
        <w:t xml:space="preserve">: </w:t>
      </w:r>
      <w:r w:rsidRPr="002820F2">
        <w:rPr>
          <w:rFonts w:ascii="Sylfaen" w:hAnsi="Sylfaen" w:cs="Sylfaen"/>
          <w:sz w:val="24"/>
          <w:szCs w:val="24"/>
        </w:rPr>
        <w:t>Ինչպեսցանկացածերևույթ</w:t>
      </w:r>
      <w:r w:rsidRPr="002820F2">
        <w:rPr>
          <w:rFonts w:ascii="Sylfaen" w:hAnsi="Sylfaen" w:cs="Sylfaen"/>
          <w:sz w:val="24"/>
          <w:szCs w:val="24"/>
          <w:lang w:val="uk-UA"/>
        </w:rPr>
        <w:t xml:space="preserve">, </w:t>
      </w:r>
      <w:r w:rsidRPr="002820F2">
        <w:rPr>
          <w:rFonts w:ascii="Sylfaen" w:hAnsi="Sylfaen" w:cs="Sylfaen"/>
          <w:sz w:val="24"/>
          <w:szCs w:val="24"/>
        </w:rPr>
        <w:t>այնպեսէլներդրումները</w:t>
      </w:r>
      <w:r w:rsidRPr="000E5D50">
        <w:rPr>
          <w:rFonts w:ascii="Sylfaen" w:hAnsi="Sylfaen" w:cs="Sylfaen"/>
          <w:sz w:val="24"/>
          <w:szCs w:val="24"/>
          <w:lang w:val="uk-UA"/>
        </w:rPr>
        <w:t xml:space="preserve">, </w:t>
      </w:r>
      <w:r>
        <w:rPr>
          <w:rFonts w:ascii="Sylfaen" w:hAnsi="Sylfaen" w:cs="Sylfaen"/>
          <w:sz w:val="24"/>
          <w:szCs w:val="24"/>
        </w:rPr>
        <w:t>ունենբացասականկողմեր</w:t>
      </w:r>
      <w:r w:rsidRPr="000E5D50">
        <w:rPr>
          <w:rFonts w:ascii="Sylfaen" w:hAnsi="Sylfaen" w:cs="Sylfaen"/>
          <w:sz w:val="24"/>
          <w:szCs w:val="24"/>
          <w:lang w:val="uk-UA"/>
        </w:rPr>
        <w:t xml:space="preserve">, </w:t>
      </w:r>
      <w:r>
        <w:rPr>
          <w:rFonts w:ascii="Sylfaen" w:hAnsi="Sylfaen" w:cs="Sylfaen"/>
          <w:sz w:val="24"/>
          <w:szCs w:val="24"/>
        </w:rPr>
        <w:t>որոնքհատկապեստեսանելիենորոշակիսահմանիցհետո</w:t>
      </w:r>
      <w:r w:rsidRPr="000E5D50">
        <w:rPr>
          <w:rFonts w:ascii="Sylfaen" w:hAnsi="Sylfaen" w:cs="Sylfaen"/>
          <w:sz w:val="24"/>
          <w:szCs w:val="24"/>
          <w:lang w:val="uk-UA"/>
        </w:rPr>
        <w:t xml:space="preserve">: </w:t>
      </w:r>
      <w:r>
        <w:rPr>
          <w:rFonts w:ascii="Sylfaen" w:hAnsi="Sylfaen" w:cs="Sylfaen"/>
          <w:sz w:val="24"/>
          <w:szCs w:val="24"/>
        </w:rPr>
        <w:lastRenderedPageBreak/>
        <w:t>Տնտեսականիրադրություննուպայմաններնենթելադրում</w:t>
      </w:r>
      <w:r w:rsidRPr="000E5D50">
        <w:rPr>
          <w:rFonts w:ascii="Sylfaen" w:hAnsi="Sylfaen" w:cs="Sylfaen"/>
          <w:sz w:val="24"/>
          <w:szCs w:val="24"/>
          <w:lang w:val="uk-UA"/>
        </w:rPr>
        <w:t xml:space="preserve">, </w:t>
      </w:r>
      <w:r>
        <w:rPr>
          <w:rFonts w:ascii="Sylfaen" w:hAnsi="Sylfaen" w:cs="Sylfaen"/>
          <w:sz w:val="24"/>
          <w:szCs w:val="24"/>
        </w:rPr>
        <w:t>թեորուղղությամբկզարգանաններդրումները</w:t>
      </w:r>
      <w:r w:rsidRPr="000E5D50">
        <w:rPr>
          <w:rFonts w:ascii="Sylfaen" w:hAnsi="Sylfaen" w:cs="Sylfaen"/>
          <w:sz w:val="24"/>
          <w:szCs w:val="24"/>
          <w:lang w:val="uk-UA"/>
        </w:rPr>
        <w:t xml:space="preserve">: </w:t>
      </w:r>
      <w:r>
        <w:rPr>
          <w:rFonts w:ascii="Sylfaen" w:hAnsi="Sylfaen" w:cs="Sylfaen"/>
          <w:sz w:val="24"/>
          <w:szCs w:val="24"/>
        </w:rPr>
        <w:t>Անհրաժեշտէճիշտկողմնորոշվել</w:t>
      </w:r>
      <w:r w:rsidRPr="000E5D50">
        <w:rPr>
          <w:rFonts w:ascii="Sylfaen" w:hAnsi="Sylfaen" w:cs="Sylfaen"/>
          <w:sz w:val="24"/>
          <w:szCs w:val="24"/>
          <w:lang w:val="uk-UA"/>
        </w:rPr>
        <w:t xml:space="preserve">, </w:t>
      </w:r>
      <w:r>
        <w:rPr>
          <w:rFonts w:ascii="Sylfaen" w:hAnsi="Sylfaen" w:cs="Sylfaen"/>
          <w:sz w:val="24"/>
          <w:szCs w:val="24"/>
        </w:rPr>
        <w:t>թեորնէայնժամանակահատվածնուպայմանները</w:t>
      </w:r>
      <w:r w:rsidRPr="000E5D50">
        <w:rPr>
          <w:rFonts w:ascii="Sylfaen" w:hAnsi="Sylfaen" w:cs="Sylfaen"/>
          <w:sz w:val="24"/>
          <w:szCs w:val="24"/>
          <w:lang w:val="uk-UA"/>
        </w:rPr>
        <w:t xml:space="preserve">, </w:t>
      </w:r>
      <w:r>
        <w:rPr>
          <w:rFonts w:ascii="Sylfaen" w:hAnsi="Sylfaen" w:cs="Sylfaen"/>
          <w:sz w:val="24"/>
          <w:szCs w:val="24"/>
        </w:rPr>
        <w:t>երբՕՆ</w:t>
      </w:r>
      <w:r w:rsidRPr="000E5D50">
        <w:rPr>
          <w:rFonts w:ascii="Sylfaen" w:hAnsi="Sylfaen" w:cs="Sylfaen"/>
          <w:sz w:val="24"/>
          <w:szCs w:val="24"/>
          <w:lang w:val="uk-UA"/>
        </w:rPr>
        <w:t>-</w:t>
      </w:r>
      <w:r>
        <w:rPr>
          <w:rFonts w:ascii="Sylfaen" w:hAnsi="Sylfaen" w:cs="Sylfaen"/>
          <w:sz w:val="24"/>
          <w:szCs w:val="24"/>
        </w:rPr>
        <w:t>ըպետքէկրճատվեն</w:t>
      </w:r>
      <w:r w:rsidRPr="000E5D50">
        <w:rPr>
          <w:rFonts w:ascii="Sylfaen" w:hAnsi="Sylfaen" w:cs="Sylfaen"/>
          <w:sz w:val="24"/>
          <w:szCs w:val="24"/>
          <w:lang w:val="uk-UA"/>
        </w:rPr>
        <w:t xml:space="preserve">: </w:t>
      </w:r>
      <w:r>
        <w:rPr>
          <w:rFonts w:ascii="Sylfaen" w:hAnsi="Sylfaen" w:cs="Sylfaen"/>
          <w:sz w:val="24"/>
          <w:szCs w:val="24"/>
        </w:rPr>
        <w:t>Ըստէությանդատնտեսությանզարգացմանայնմակարդակնէ</w:t>
      </w:r>
      <w:r w:rsidRPr="000E5D50">
        <w:rPr>
          <w:rFonts w:ascii="Sylfaen" w:hAnsi="Sylfaen" w:cs="Sylfaen"/>
          <w:sz w:val="24"/>
          <w:szCs w:val="24"/>
          <w:lang w:val="uk-UA"/>
        </w:rPr>
        <w:t xml:space="preserve">, </w:t>
      </w:r>
      <w:r>
        <w:rPr>
          <w:rFonts w:ascii="Sylfaen" w:hAnsi="Sylfaen" w:cs="Sylfaen"/>
          <w:sz w:val="24"/>
          <w:szCs w:val="24"/>
        </w:rPr>
        <w:t>երբարձանագրվումէկայունտնտեսականաճևներքիններդրումայինակտիվություն</w:t>
      </w:r>
      <w:r w:rsidRPr="000E5D50">
        <w:rPr>
          <w:rFonts w:ascii="Sylfaen" w:hAnsi="Sylfaen" w:cs="Sylfaen"/>
          <w:sz w:val="24"/>
          <w:szCs w:val="24"/>
          <w:lang w:val="uk-UA"/>
        </w:rPr>
        <w:t>:</w:t>
      </w:r>
    </w:p>
    <w:p w:rsidR="008229E4" w:rsidRPr="008229E4" w:rsidRDefault="008229E4" w:rsidP="004E26E3">
      <w:pPr>
        <w:pStyle w:val="ListParagraph"/>
        <w:tabs>
          <w:tab w:val="left" w:pos="426"/>
        </w:tabs>
        <w:spacing w:after="0" w:line="288" w:lineRule="auto"/>
        <w:ind w:left="426" w:firstLine="567"/>
        <w:jc w:val="both"/>
        <w:rPr>
          <w:rFonts w:ascii="Sylfaen" w:hAnsi="Sylfaen" w:cs="Sylfaen"/>
          <w:sz w:val="24"/>
          <w:szCs w:val="24"/>
          <w:lang w:val="uk-UA"/>
        </w:rPr>
      </w:pPr>
      <w:r>
        <w:rPr>
          <w:rFonts w:ascii="Sylfaen" w:hAnsi="Sylfaen" w:cs="Sylfaen"/>
          <w:sz w:val="24"/>
          <w:szCs w:val="24"/>
        </w:rPr>
        <w:t>ՄիանշանակէՕՆ</w:t>
      </w:r>
      <w:r w:rsidRPr="008229E4">
        <w:rPr>
          <w:rFonts w:ascii="Sylfaen" w:hAnsi="Sylfaen" w:cs="Sylfaen"/>
          <w:sz w:val="24"/>
          <w:szCs w:val="24"/>
          <w:lang w:val="uk-UA"/>
        </w:rPr>
        <w:t>-</w:t>
      </w:r>
      <w:r>
        <w:rPr>
          <w:rFonts w:ascii="Sylfaen" w:hAnsi="Sylfaen" w:cs="Sylfaen"/>
          <w:sz w:val="24"/>
          <w:szCs w:val="24"/>
        </w:rPr>
        <w:t>իդրականկողմերը</w:t>
      </w:r>
      <w:r w:rsidRPr="008229E4">
        <w:rPr>
          <w:rFonts w:ascii="Sylfaen" w:hAnsi="Sylfaen" w:cs="Sylfaen"/>
          <w:sz w:val="24"/>
          <w:szCs w:val="24"/>
          <w:lang w:val="uk-UA"/>
        </w:rPr>
        <w:t xml:space="preserve">: </w:t>
      </w:r>
      <w:r>
        <w:rPr>
          <w:rFonts w:ascii="Sylfaen" w:hAnsi="Sylfaen" w:cs="Sylfaen"/>
          <w:sz w:val="24"/>
          <w:szCs w:val="24"/>
        </w:rPr>
        <w:t>Այնտնտեսությանզարգացմանհզորուժէտլիս</w:t>
      </w:r>
      <w:r w:rsidRPr="008229E4">
        <w:rPr>
          <w:rFonts w:ascii="Sylfaen" w:hAnsi="Sylfaen" w:cs="Sylfaen"/>
          <w:sz w:val="24"/>
          <w:szCs w:val="24"/>
          <w:lang w:val="uk-UA"/>
        </w:rPr>
        <w:t xml:space="preserve">, </w:t>
      </w:r>
      <w:r>
        <w:rPr>
          <w:rFonts w:ascii="Sylfaen" w:hAnsi="Sylfaen" w:cs="Sylfaen"/>
          <w:sz w:val="24"/>
          <w:szCs w:val="24"/>
        </w:rPr>
        <w:t>նպաստումէտնտեսականաճին</w:t>
      </w:r>
      <w:r w:rsidRPr="008229E4">
        <w:rPr>
          <w:rFonts w:ascii="Sylfaen" w:hAnsi="Sylfaen" w:cs="Sylfaen"/>
          <w:sz w:val="24"/>
          <w:szCs w:val="24"/>
          <w:lang w:val="uk-UA"/>
        </w:rPr>
        <w:t xml:space="preserve">: </w:t>
      </w:r>
      <w:r>
        <w:rPr>
          <w:rFonts w:ascii="Sylfaen" w:hAnsi="Sylfaen" w:cs="Sylfaen"/>
          <w:sz w:val="24"/>
          <w:szCs w:val="24"/>
        </w:rPr>
        <w:t>Սակայնդամիայնբավարարչէ</w:t>
      </w:r>
      <w:r w:rsidRPr="008229E4">
        <w:rPr>
          <w:rFonts w:ascii="Sylfaen" w:hAnsi="Sylfaen" w:cs="Sylfaen"/>
          <w:sz w:val="24"/>
          <w:szCs w:val="24"/>
          <w:lang w:val="uk-UA"/>
        </w:rPr>
        <w:t xml:space="preserve">: </w:t>
      </w:r>
      <w:r>
        <w:rPr>
          <w:rFonts w:ascii="Sylfaen" w:hAnsi="Sylfaen" w:cs="Sylfaen"/>
          <w:sz w:val="24"/>
          <w:szCs w:val="24"/>
        </w:rPr>
        <w:t>Տնտեսականաճըքանակականցուցանիշէևպետքէմեծուշադրությունդարձնելնաևտնտեսությանզարգացմանորակականկողմին</w:t>
      </w:r>
      <w:r w:rsidRPr="008229E4">
        <w:rPr>
          <w:rFonts w:ascii="Sylfaen" w:hAnsi="Sylfaen" w:cs="Sylfaen"/>
          <w:sz w:val="24"/>
          <w:szCs w:val="24"/>
          <w:lang w:val="uk-UA"/>
        </w:rPr>
        <w:t xml:space="preserve">` </w:t>
      </w:r>
      <w:r>
        <w:rPr>
          <w:rFonts w:ascii="Sylfaen" w:hAnsi="Sylfaen" w:cs="Sylfaen"/>
          <w:sz w:val="24"/>
          <w:szCs w:val="24"/>
        </w:rPr>
        <w:t>կենսամակարդակիբարձրացմանը</w:t>
      </w:r>
      <w:r w:rsidRPr="008229E4">
        <w:rPr>
          <w:rFonts w:ascii="Sylfaen" w:hAnsi="Sylfaen" w:cs="Sylfaen"/>
          <w:sz w:val="24"/>
          <w:szCs w:val="24"/>
          <w:lang w:val="uk-UA"/>
        </w:rPr>
        <w:t xml:space="preserve">, </w:t>
      </w:r>
      <w:r>
        <w:rPr>
          <w:rFonts w:ascii="Sylfaen" w:hAnsi="Sylfaen" w:cs="Sylfaen"/>
          <w:sz w:val="24"/>
          <w:szCs w:val="24"/>
        </w:rPr>
        <w:t>եկամուտներիկազմինևկառուցվածքին</w:t>
      </w:r>
      <w:r w:rsidRPr="008229E4">
        <w:rPr>
          <w:rFonts w:ascii="Sylfaen" w:hAnsi="Sylfaen" w:cs="Sylfaen"/>
          <w:sz w:val="24"/>
          <w:szCs w:val="24"/>
          <w:lang w:val="uk-UA"/>
        </w:rPr>
        <w:t xml:space="preserve">, </w:t>
      </w:r>
      <w:r>
        <w:rPr>
          <w:rFonts w:ascii="Sylfaen" w:hAnsi="Sylfaen" w:cs="Sylfaen"/>
          <w:sz w:val="24"/>
          <w:szCs w:val="24"/>
        </w:rPr>
        <w:t>մասնավորխնայողություններիառկայությանըևմակարդակին</w:t>
      </w:r>
      <w:r w:rsidRPr="008229E4">
        <w:rPr>
          <w:rFonts w:ascii="Sylfaen" w:hAnsi="Sylfaen" w:cs="Sylfaen"/>
          <w:sz w:val="24"/>
          <w:szCs w:val="24"/>
          <w:lang w:val="uk-UA"/>
        </w:rPr>
        <w:t xml:space="preserve">, </w:t>
      </w:r>
      <w:r>
        <w:rPr>
          <w:rFonts w:ascii="Sylfaen" w:hAnsi="Sylfaen" w:cs="Sylfaen"/>
          <w:sz w:val="24"/>
          <w:szCs w:val="24"/>
        </w:rPr>
        <w:t>ԳՏԱ</w:t>
      </w:r>
      <w:r w:rsidRPr="008229E4">
        <w:rPr>
          <w:rFonts w:ascii="Sylfaen" w:hAnsi="Sylfaen" w:cs="Sylfaen"/>
          <w:sz w:val="24"/>
          <w:szCs w:val="24"/>
          <w:lang w:val="uk-UA"/>
        </w:rPr>
        <w:t>-</w:t>
      </w:r>
      <w:r>
        <w:rPr>
          <w:rFonts w:ascii="Sylfaen" w:hAnsi="Sylfaen" w:cs="Sylfaen"/>
          <w:sz w:val="24"/>
          <w:szCs w:val="24"/>
        </w:rPr>
        <w:t>ինևայլն</w:t>
      </w:r>
      <w:r w:rsidRPr="008229E4">
        <w:rPr>
          <w:rFonts w:ascii="Sylfaen" w:hAnsi="Sylfaen" w:cs="Sylfaen"/>
          <w:sz w:val="24"/>
          <w:szCs w:val="24"/>
          <w:lang w:val="uk-UA"/>
        </w:rPr>
        <w:t xml:space="preserve">: </w:t>
      </w:r>
      <w:r>
        <w:rPr>
          <w:rFonts w:ascii="Sylfaen" w:hAnsi="Sylfaen" w:cs="Sylfaen"/>
          <w:sz w:val="24"/>
          <w:szCs w:val="24"/>
        </w:rPr>
        <w:t>Որպեսկանոններքիններդրումներնեն</w:t>
      </w:r>
      <w:r w:rsidRPr="008229E4">
        <w:rPr>
          <w:rFonts w:ascii="Sylfaen" w:hAnsi="Sylfaen" w:cs="Sylfaen"/>
          <w:sz w:val="24"/>
          <w:szCs w:val="24"/>
          <w:lang w:val="uk-UA"/>
        </w:rPr>
        <w:t xml:space="preserve">, </w:t>
      </w:r>
      <w:r>
        <w:rPr>
          <w:rFonts w:ascii="Sylfaen" w:hAnsi="Sylfaen" w:cs="Sylfaen"/>
          <w:sz w:val="24"/>
          <w:szCs w:val="24"/>
        </w:rPr>
        <w:t>որապահովումենտնտեսությանզարգացումը</w:t>
      </w:r>
      <w:r w:rsidRPr="008229E4">
        <w:rPr>
          <w:rFonts w:ascii="Sylfaen" w:hAnsi="Sylfaen" w:cs="Sylfaen"/>
          <w:sz w:val="24"/>
          <w:szCs w:val="24"/>
          <w:lang w:val="uk-UA"/>
        </w:rPr>
        <w:t xml:space="preserve">: </w:t>
      </w:r>
      <w:r>
        <w:rPr>
          <w:rFonts w:ascii="Sylfaen" w:hAnsi="Sylfaen" w:cs="Sylfaen"/>
          <w:sz w:val="24"/>
          <w:szCs w:val="24"/>
        </w:rPr>
        <w:t>Արտաքինկապիտալիներգրավմանբացասականազդեցությունըդրսևորվումէպետականպարտքիմեծացմամբ</w:t>
      </w:r>
      <w:r w:rsidRPr="008229E4">
        <w:rPr>
          <w:rFonts w:ascii="Sylfaen" w:hAnsi="Sylfaen" w:cs="Sylfaen"/>
          <w:sz w:val="24"/>
          <w:szCs w:val="24"/>
          <w:lang w:val="uk-UA"/>
        </w:rPr>
        <w:t xml:space="preserve">: </w:t>
      </w:r>
      <w:r>
        <w:rPr>
          <w:rFonts w:ascii="Sylfaen" w:hAnsi="Sylfaen" w:cs="Sylfaen"/>
          <w:sz w:val="24"/>
          <w:szCs w:val="24"/>
        </w:rPr>
        <w:t>Դապատճառներիցմեկնէ</w:t>
      </w:r>
      <w:r w:rsidRPr="008229E4">
        <w:rPr>
          <w:rFonts w:ascii="Sylfaen" w:hAnsi="Sylfaen" w:cs="Sylfaen"/>
          <w:sz w:val="24"/>
          <w:szCs w:val="24"/>
          <w:lang w:val="uk-UA"/>
        </w:rPr>
        <w:t xml:space="preserve">, </w:t>
      </w:r>
      <w:r>
        <w:rPr>
          <w:rFonts w:ascii="Sylfaen" w:hAnsi="Sylfaen" w:cs="Sylfaen"/>
          <w:sz w:val="24"/>
          <w:szCs w:val="24"/>
        </w:rPr>
        <w:t>որգրանցվածտնտեսականաճըչիերևումբնակչությանկենսամակարդակիուսոցիալականվիճակիվրա</w:t>
      </w:r>
      <w:r w:rsidRPr="008229E4">
        <w:rPr>
          <w:rFonts w:ascii="Sylfaen" w:hAnsi="Sylfaen" w:cs="Sylfaen"/>
          <w:sz w:val="24"/>
          <w:szCs w:val="24"/>
          <w:lang w:val="uk-UA"/>
        </w:rPr>
        <w:t>:</w:t>
      </w:r>
    </w:p>
    <w:p w:rsidR="008229E4" w:rsidRPr="008229E4" w:rsidRDefault="008229E4" w:rsidP="004E26E3">
      <w:pPr>
        <w:pStyle w:val="ListParagraph"/>
        <w:tabs>
          <w:tab w:val="left" w:pos="426"/>
        </w:tabs>
        <w:spacing w:after="0" w:line="288" w:lineRule="auto"/>
        <w:ind w:left="426" w:firstLine="567"/>
        <w:jc w:val="both"/>
        <w:rPr>
          <w:rFonts w:ascii="Sylfaen" w:hAnsi="Sylfaen" w:cs="Sylfaen"/>
          <w:sz w:val="24"/>
          <w:szCs w:val="24"/>
          <w:lang w:val="uk-UA"/>
        </w:rPr>
      </w:pPr>
      <w:r>
        <w:rPr>
          <w:rFonts w:ascii="Sylfaen" w:hAnsi="Sylfaen" w:cs="Sylfaen"/>
          <w:sz w:val="24"/>
          <w:szCs w:val="24"/>
        </w:rPr>
        <w:t>Ներքիններդրումներիակտիվացմանըխոչընդոտողբազմաթիվհանգամանքներկան</w:t>
      </w:r>
      <w:r w:rsidRPr="008229E4">
        <w:rPr>
          <w:rFonts w:ascii="Sylfaen" w:hAnsi="Sylfaen" w:cs="Sylfaen"/>
          <w:sz w:val="24"/>
          <w:szCs w:val="24"/>
          <w:lang w:val="uk-UA"/>
        </w:rPr>
        <w:t xml:space="preserve">` </w:t>
      </w:r>
      <w:r>
        <w:rPr>
          <w:rFonts w:ascii="Sylfaen" w:hAnsi="Sylfaen" w:cs="Sylfaen"/>
          <w:sz w:val="24"/>
          <w:szCs w:val="24"/>
        </w:rPr>
        <w:t>մասնավորապես</w:t>
      </w:r>
      <w:r w:rsidRPr="008229E4">
        <w:rPr>
          <w:rFonts w:ascii="Sylfaen" w:hAnsi="Sylfaen" w:cs="Sylfaen"/>
          <w:sz w:val="24"/>
          <w:szCs w:val="24"/>
          <w:lang w:val="uk-UA"/>
        </w:rPr>
        <w:t xml:space="preserve">. </w:t>
      </w:r>
      <w:r>
        <w:rPr>
          <w:rFonts w:ascii="Sylfaen" w:hAnsi="Sylfaen" w:cs="Sylfaen"/>
          <w:sz w:val="24"/>
          <w:szCs w:val="24"/>
        </w:rPr>
        <w:t>ներքինմասնավորխնայողություններիցածրմակարդակը</w:t>
      </w:r>
      <w:r w:rsidRPr="008229E4">
        <w:rPr>
          <w:rFonts w:ascii="Sylfaen" w:hAnsi="Sylfaen" w:cs="Sylfaen"/>
          <w:sz w:val="24"/>
          <w:szCs w:val="24"/>
          <w:lang w:val="uk-UA"/>
        </w:rPr>
        <w:t xml:space="preserve">, </w:t>
      </w:r>
      <w:r>
        <w:rPr>
          <w:rFonts w:ascii="Sylfaen" w:hAnsi="Sylfaen" w:cs="Sylfaen"/>
          <w:sz w:val="24"/>
          <w:szCs w:val="24"/>
        </w:rPr>
        <w:t>գործարարակտիվությանըխոչընդոտողիրավականհամակարգիանկայունությունը</w:t>
      </w:r>
      <w:r w:rsidRPr="008229E4">
        <w:rPr>
          <w:rFonts w:ascii="Sylfaen" w:hAnsi="Sylfaen" w:cs="Sylfaen"/>
          <w:sz w:val="24"/>
          <w:szCs w:val="24"/>
          <w:lang w:val="uk-UA"/>
        </w:rPr>
        <w:t xml:space="preserve">, </w:t>
      </w:r>
      <w:r>
        <w:rPr>
          <w:rFonts w:ascii="Sylfaen" w:hAnsi="Sylfaen" w:cs="Sylfaen"/>
          <w:sz w:val="24"/>
          <w:szCs w:val="24"/>
        </w:rPr>
        <w:t>ինստիտուտմներիթերիգործունեությունը</w:t>
      </w:r>
      <w:r w:rsidRPr="008229E4">
        <w:rPr>
          <w:rFonts w:ascii="Sylfaen" w:hAnsi="Sylfaen" w:cs="Sylfaen"/>
          <w:sz w:val="24"/>
          <w:szCs w:val="24"/>
          <w:lang w:val="uk-UA"/>
        </w:rPr>
        <w:t xml:space="preserve">, </w:t>
      </w:r>
      <w:r>
        <w:rPr>
          <w:rFonts w:ascii="Sylfaen" w:hAnsi="Sylfaen" w:cs="Sylfaen"/>
          <w:sz w:val="24"/>
          <w:szCs w:val="24"/>
        </w:rPr>
        <w:t>կոռուպցիոներևույթներըևայլն</w:t>
      </w:r>
      <w:r w:rsidRPr="008229E4">
        <w:rPr>
          <w:rFonts w:ascii="Sylfaen" w:hAnsi="Sylfaen" w:cs="Sylfaen"/>
          <w:sz w:val="24"/>
          <w:szCs w:val="24"/>
          <w:lang w:val="uk-UA"/>
        </w:rPr>
        <w:t xml:space="preserve">: </w:t>
      </w:r>
      <w:r>
        <w:rPr>
          <w:rFonts w:ascii="Sylfaen" w:hAnsi="Sylfaen" w:cs="Sylfaen"/>
          <w:sz w:val="24"/>
          <w:szCs w:val="24"/>
        </w:rPr>
        <w:t>ԱյնիրավիճակումերբԶՆԴ</w:t>
      </w:r>
      <w:r w:rsidRPr="008229E4">
        <w:rPr>
          <w:rFonts w:ascii="Sylfaen" w:hAnsi="Sylfaen" w:cs="Sylfaen"/>
          <w:sz w:val="24"/>
          <w:szCs w:val="24"/>
          <w:lang w:val="uk-UA"/>
        </w:rPr>
        <w:t>-</w:t>
      </w:r>
      <w:r>
        <w:rPr>
          <w:rFonts w:ascii="Sylfaen" w:hAnsi="Sylfaen" w:cs="Sylfaen"/>
          <w:sz w:val="24"/>
          <w:szCs w:val="24"/>
        </w:rPr>
        <w:t>ըմոտենումենՀՆԱ</w:t>
      </w:r>
      <w:r w:rsidRPr="008229E4">
        <w:rPr>
          <w:rFonts w:ascii="Sylfaen" w:hAnsi="Sylfaen" w:cs="Sylfaen"/>
          <w:sz w:val="24"/>
          <w:szCs w:val="24"/>
          <w:lang w:val="uk-UA"/>
        </w:rPr>
        <w:t>-</w:t>
      </w:r>
      <w:r>
        <w:rPr>
          <w:rFonts w:ascii="Sylfaen" w:hAnsi="Sylfaen" w:cs="Sylfaen"/>
          <w:sz w:val="24"/>
          <w:szCs w:val="24"/>
        </w:rPr>
        <w:t>իմսակարդակին</w:t>
      </w:r>
      <w:r w:rsidRPr="008229E4">
        <w:rPr>
          <w:rFonts w:ascii="Sylfaen" w:hAnsi="Sylfaen" w:cs="Sylfaen"/>
          <w:sz w:val="24"/>
          <w:szCs w:val="24"/>
          <w:lang w:val="uk-UA"/>
        </w:rPr>
        <w:t xml:space="preserve">, </w:t>
      </w:r>
      <w:r>
        <w:rPr>
          <w:rFonts w:ascii="Sylfaen" w:hAnsi="Sylfaen" w:cs="Sylfaen"/>
          <w:sz w:val="24"/>
          <w:szCs w:val="24"/>
        </w:rPr>
        <w:t>երկիրըհայտնվումէբավականինբարդևհակասականիրավիճակումթետնտեսապես</w:t>
      </w:r>
      <w:r w:rsidRPr="008229E4">
        <w:rPr>
          <w:rFonts w:ascii="Sylfaen" w:hAnsi="Sylfaen" w:cs="Sylfaen"/>
          <w:sz w:val="24"/>
          <w:szCs w:val="24"/>
          <w:lang w:val="uk-UA"/>
        </w:rPr>
        <w:t xml:space="preserve">, </w:t>
      </w:r>
      <w:r>
        <w:rPr>
          <w:rFonts w:ascii="Sylfaen" w:hAnsi="Sylfaen" w:cs="Sylfaen"/>
          <w:sz w:val="24"/>
          <w:szCs w:val="24"/>
        </w:rPr>
        <w:t>թեքաղաքականառումով</w:t>
      </w:r>
      <w:r w:rsidRPr="008229E4">
        <w:rPr>
          <w:rFonts w:ascii="Sylfaen" w:hAnsi="Sylfaen" w:cs="Sylfaen"/>
          <w:sz w:val="24"/>
          <w:szCs w:val="24"/>
          <w:lang w:val="uk-UA"/>
        </w:rPr>
        <w:t xml:space="preserve">: </w:t>
      </w:r>
      <w:r>
        <w:rPr>
          <w:rFonts w:ascii="Sylfaen" w:hAnsi="Sylfaen" w:cs="Sylfaen"/>
          <w:sz w:val="24"/>
          <w:szCs w:val="24"/>
        </w:rPr>
        <w:t>Փաստորեներկիրըարտաքինաշխարհինպարտքէավելինքանիրերկրիտարեկանարտադրականհզորություննէ</w:t>
      </w:r>
      <w:r w:rsidRPr="008229E4">
        <w:rPr>
          <w:rFonts w:ascii="Sylfaen" w:hAnsi="Sylfaen" w:cs="Sylfaen"/>
          <w:sz w:val="24"/>
          <w:szCs w:val="24"/>
          <w:lang w:val="uk-UA"/>
        </w:rPr>
        <w:t xml:space="preserve">: </w:t>
      </w:r>
      <w:r>
        <w:rPr>
          <w:rFonts w:ascii="Sylfaen" w:hAnsi="Sylfaen" w:cs="Sylfaen"/>
          <w:sz w:val="24"/>
          <w:szCs w:val="24"/>
        </w:rPr>
        <w:t>Այսինքն</w:t>
      </w:r>
      <w:r w:rsidRPr="008229E4">
        <w:rPr>
          <w:rFonts w:ascii="Sylfaen" w:hAnsi="Sylfaen" w:cs="Sylfaen"/>
          <w:sz w:val="24"/>
          <w:szCs w:val="24"/>
          <w:lang w:val="uk-UA"/>
        </w:rPr>
        <w:t xml:space="preserve">, </w:t>
      </w:r>
      <w:r>
        <w:rPr>
          <w:rFonts w:ascii="Sylfaen" w:hAnsi="Sylfaen" w:cs="Sylfaen"/>
          <w:sz w:val="24"/>
          <w:szCs w:val="24"/>
        </w:rPr>
        <w:t>ՕՆ</w:t>
      </w:r>
      <w:r w:rsidRPr="008229E4">
        <w:rPr>
          <w:rFonts w:ascii="Sylfaen" w:hAnsi="Sylfaen" w:cs="Sylfaen"/>
          <w:sz w:val="24"/>
          <w:szCs w:val="24"/>
          <w:lang w:val="uk-UA"/>
        </w:rPr>
        <w:t>-</w:t>
      </w:r>
      <w:r>
        <w:rPr>
          <w:rFonts w:ascii="Sylfaen" w:hAnsi="Sylfaen" w:cs="Sylfaen"/>
          <w:sz w:val="24"/>
          <w:szCs w:val="24"/>
        </w:rPr>
        <w:t>իներգրավմանակտիվքաղաքականությունկարելիվարելայնքանժամանակ</w:t>
      </w:r>
      <w:r w:rsidRPr="008229E4">
        <w:rPr>
          <w:rFonts w:ascii="Sylfaen" w:hAnsi="Sylfaen" w:cs="Sylfaen"/>
          <w:sz w:val="24"/>
          <w:szCs w:val="24"/>
          <w:lang w:val="uk-UA"/>
        </w:rPr>
        <w:t xml:space="preserve">, </w:t>
      </w:r>
      <w:r>
        <w:rPr>
          <w:rFonts w:ascii="Sylfaen" w:hAnsi="Sylfaen" w:cs="Sylfaen"/>
          <w:sz w:val="24"/>
          <w:szCs w:val="24"/>
        </w:rPr>
        <w:t>քանիդեռպարտավորություններըչենմոտեցելվտանգավորսահմանագծին</w:t>
      </w:r>
      <w:r w:rsidRPr="008229E4">
        <w:rPr>
          <w:rFonts w:ascii="Sylfaen" w:hAnsi="Sylfaen" w:cs="Sylfaen"/>
          <w:sz w:val="24"/>
          <w:szCs w:val="24"/>
          <w:lang w:val="uk-UA"/>
        </w:rPr>
        <w:t xml:space="preserve">: </w:t>
      </w:r>
      <w:r>
        <w:rPr>
          <w:rFonts w:ascii="Sylfaen" w:hAnsi="Sylfaen" w:cs="Sylfaen"/>
          <w:sz w:val="24"/>
          <w:szCs w:val="24"/>
        </w:rPr>
        <w:t>Միևնույնժամանակպետքէնպաստավորպայմաններապահովելներքիններդրումներիհամար</w:t>
      </w:r>
      <w:r w:rsidRPr="008229E4">
        <w:rPr>
          <w:rFonts w:ascii="Sylfaen" w:hAnsi="Sylfaen" w:cs="Sylfaen"/>
          <w:sz w:val="24"/>
          <w:szCs w:val="24"/>
          <w:lang w:val="uk-UA"/>
        </w:rPr>
        <w:t xml:space="preserve">: </w:t>
      </w:r>
    </w:p>
    <w:p w:rsidR="008229E4" w:rsidRPr="008229E4" w:rsidRDefault="008229E4" w:rsidP="004E26E3">
      <w:pPr>
        <w:pStyle w:val="ListParagraph"/>
        <w:tabs>
          <w:tab w:val="left" w:pos="426"/>
        </w:tabs>
        <w:spacing w:after="0" w:line="288" w:lineRule="auto"/>
        <w:ind w:left="426" w:firstLine="567"/>
        <w:jc w:val="both"/>
        <w:rPr>
          <w:rFonts w:ascii="Sylfaen" w:hAnsi="Sylfaen" w:cs="Sylfaen"/>
          <w:sz w:val="24"/>
          <w:szCs w:val="24"/>
          <w:lang w:val="uk-UA"/>
        </w:rPr>
      </w:pPr>
      <w:r>
        <w:rPr>
          <w:rFonts w:ascii="Sylfaen" w:hAnsi="Sylfaen" w:cs="Sylfaen"/>
          <w:sz w:val="24"/>
          <w:szCs w:val="24"/>
        </w:rPr>
        <w:t>Տնտեսագիտականգրականությանմեջհայտնիտեսություններիցկարելիէառանձնացնել</w:t>
      </w:r>
      <w:r w:rsidR="00FB36C5">
        <w:rPr>
          <w:rFonts w:ascii="Sylfaen" w:hAnsi="Sylfaen" w:cs="Sylfaen"/>
          <w:sz w:val="24"/>
          <w:szCs w:val="24"/>
        </w:rPr>
        <w:t>ամերիկացի</w:t>
      </w:r>
      <w:r w:rsidR="00FB36C5" w:rsidRPr="00FB36C5">
        <w:rPr>
          <w:rFonts w:ascii="Sylfaen" w:hAnsi="Sylfaen" w:cs="Sylfaen"/>
          <w:sz w:val="24"/>
          <w:szCs w:val="24"/>
        </w:rPr>
        <w:t>տնտեսագետՀ</w:t>
      </w:r>
      <w:r w:rsidR="00FB36C5" w:rsidRPr="00FB36C5">
        <w:rPr>
          <w:rFonts w:ascii="Sylfaen" w:hAnsi="Sylfaen" w:cs="Sylfaen"/>
          <w:sz w:val="24"/>
          <w:szCs w:val="24"/>
          <w:lang w:val="uk-UA"/>
        </w:rPr>
        <w:t xml:space="preserve">. </w:t>
      </w:r>
      <w:r w:rsidRPr="00FB36C5">
        <w:rPr>
          <w:rFonts w:ascii="Sylfaen" w:hAnsi="Sylfaen" w:cs="Sylfaen"/>
          <w:sz w:val="24"/>
          <w:szCs w:val="24"/>
        </w:rPr>
        <w:t>Չեներիիտեսությունը</w:t>
      </w:r>
      <w:r w:rsidRPr="008229E4">
        <w:rPr>
          <w:rFonts w:ascii="Sylfaen" w:hAnsi="Sylfaen" w:cs="Sylfaen"/>
          <w:sz w:val="24"/>
          <w:szCs w:val="24"/>
          <w:lang w:val="uk-UA"/>
        </w:rPr>
        <w:t xml:space="preserve">, </w:t>
      </w:r>
      <w:r w:rsidR="00FB36C5">
        <w:rPr>
          <w:rFonts w:ascii="Sylfaen" w:hAnsi="Sylfaen" w:cs="Sylfaen"/>
          <w:sz w:val="24"/>
          <w:szCs w:val="24"/>
        </w:rPr>
        <w:t>որիհիմնականդրույթներըկարելիէ</w:t>
      </w:r>
      <w:r>
        <w:rPr>
          <w:rFonts w:ascii="Sylfaen" w:hAnsi="Sylfaen" w:cs="Sylfaen"/>
          <w:sz w:val="24"/>
          <w:szCs w:val="24"/>
        </w:rPr>
        <w:t>արտահայտ</w:t>
      </w:r>
      <w:r w:rsidR="00FB36C5">
        <w:rPr>
          <w:rFonts w:ascii="Sylfaen" w:hAnsi="Sylfaen" w:cs="Sylfaen"/>
          <w:sz w:val="24"/>
          <w:szCs w:val="24"/>
        </w:rPr>
        <w:t>ել</w:t>
      </w:r>
      <w:r>
        <w:rPr>
          <w:rFonts w:ascii="Sylfaen" w:hAnsi="Sylfaen" w:cs="Sylfaen"/>
          <w:sz w:val="24"/>
          <w:szCs w:val="24"/>
        </w:rPr>
        <w:t>հետևյալգծապատկերիօգնությամբ</w:t>
      </w:r>
      <w:r w:rsidR="00C4351D" w:rsidRPr="00C4351D">
        <w:rPr>
          <w:rFonts w:ascii="Sylfaen" w:hAnsi="Sylfaen" w:cs="Sylfaen"/>
          <w:sz w:val="24"/>
          <w:szCs w:val="24"/>
          <w:lang w:val="uk-UA"/>
        </w:rPr>
        <w:t xml:space="preserve"> (</w:t>
      </w:r>
      <w:r w:rsidR="00C4351D">
        <w:rPr>
          <w:rFonts w:ascii="Sylfaen" w:hAnsi="Sylfaen" w:cs="Sylfaen"/>
          <w:sz w:val="24"/>
          <w:szCs w:val="24"/>
        </w:rPr>
        <w:t>գծ</w:t>
      </w:r>
      <w:r w:rsidR="00C4351D" w:rsidRPr="00C4351D">
        <w:rPr>
          <w:rFonts w:ascii="Sylfaen" w:hAnsi="Sylfaen" w:cs="Sylfaen"/>
          <w:sz w:val="24"/>
          <w:szCs w:val="24"/>
          <w:lang w:val="uk-UA"/>
        </w:rPr>
        <w:t>.1)</w:t>
      </w:r>
      <w:r w:rsidRPr="008229E4">
        <w:rPr>
          <w:rFonts w:ascii="Sylfaen" w:hAnsi="Sylfaen" w:cs="Sylfaen"/>
          <w:sz w:val="24"/>
          <w:szCs w:val="24"/>
          <w:lang w:val="uk-UA"/>
        </w:rPr>
        <w:t xml:space="preserve">: </w:t>
      </w:r>
      <w:r>
        <w:rPr>
          <w:rFonts w:ascii="Sylfaen" w:hAnsi="Sylfaen" w:cs="Sylfaen"/>
          <w:sz w:val="24"/>
          <w:szCs w:val="24"/>
        </w:rPr>
        <w:t>Եթեարտաքինկապիտալիներգրավմանգործընթացըիրականանումէպարաբոլիտեսքով</w:t>
      </w:r>
      <w:r w:rsidRPr="008229E4">
        <w:rPr>
          <w:rFonts w:ascii="Sylfaen" w:hAnsi="Sylfaen" w:cs="Sylfaen"/>
          <w:sz w:val="24"/>
          <w:szCs w:val="24"/>
          <w:lang w:val="uk-UA"/>
        </w:rPr>
        <w:t xml:space="preserve">, </w:t>
      </w:r>
      <w:r>
        <w:rPr>
          <w:rFonts w:ascii="Sylfaen" w:hAnsi="Sylfaen" w:cs="Sylfaen"/>
          <w:sz w:val="24"/>
          <w:szCs w:val="24"/>
        </w:rPr>
        <w:t>ապաերկիրնունիկայունտնտեսականաճ</w:t>
      </w:r>
      <w:r w:rsidRPr="008229E4">
        <w:rPr>
          <w:rFonts w:ascii="Sylfaen" w:hAnsi="Sylfaen" w:cs="Sylfaen"/>
          <w:sz w:val="24"/>
          <w:szCs w:val="24"/>
          <w:lang w:val="uk-UA"/>
        </w:rPr>
        <w:t xml:space="preserve">: </w:t>
      </w:r>
      <w:r>
        <w:rPr>
          <w:rFonts w:ascii="Sylfaen" w:hAnsi="Sylfaen" w:cs="Sylfaen"/>
          <w:sz w:val="24"/>
          <w:szCs w:val="24"/>
        </w:rPr>
        <w:t>ՕՆ</w:t>
      </w:r>
      <w:r w:rsidRPr="008229E4">
        <w:rPr>
          <w:rFonts w:ascii="Sylfaen" w:hAnsi="Sylfaen" w:cs="Sylfaen"/>
          <w:sz w:val="24"/>
          <w:szCs w:val="24"/>
          <w:lang w:val="uk-UA"/>
        </w:rPr>
        <w:t>-</w:t>
      </w:r>
      <w:r>
        <w:rPr>
          <w:rFonts w:ascii="Sylfaen" w:hAnsi="Sylfaen" w:cs="Sylfaen"/>
          <w:sz w:val="24"/>
          <w:szCs w:val="24"/>
        </w:rPr>
        <w:t>իակտիվքաղաքականությունպետքէիրականացնելայնքանժամանակքանիդեռտնտեսականաճիտեմպըչիանցելպարաբոլիգագաթիկետը</w:t>
      </w:r>
      <w:r w:rsidRPr="008229E4">
        <w:rPr>
          <w:rFonts w:ascii="Sylfaen" w:hAnsi="Sylfaen" w:cs="Sylfaen"/>
          <w:sz w:val="24"/>
          <w:szCs w:val="24"/>
          <w:lang w:val="uk-UA"/>
        </w:rPr>
        <w:t xml:space="preserve">: </w:t>
      </w:r>
      <w:r>
        <w:rPr>
          <w:rFonts w:ascii="Sylfaen" w:hAnsi="Sylfaen" w:cs="Sylfaen"/>
          <w:sz w:val="24"/>
          <w:szCs w:val="24"/>
        </w:rPr>
        <w:t>Սակոչվումէկրիտիկականկետկամբեկումնայինփուլ</w:t>
      </w:r>
      <w:r w:rsidRPr="008229E4">
        <w:rPr>
          <w:rFonts w:ascii="Sylfaen" w:hAnsi="Sylfaen" w:cs="Sylfaen"/>
          <w:sz w:val="24"/>
          <w:szCs w:val="24"/>
          <w:lang w:val="uk-UA"/>
        </w:rPr>
        <w:t xml:space="preserve">: </w:t>
      </w:r>
      <w:r>
        <w:rPr>
          <w:rFonts w:ascii="Sylfaen" w:hAnsi="Sylfaen" w:cs="Sylfaen"/>
          <w:sz w:val="24"/>
          <w:szCs w:val="24"/>
        </w:rPr>
        <w:t>Մինչբեկումնայինպահը</w:t>
      </w:r>
      <w:r w:rsidRPr="008229E4">
        <w:rPr>
          <w:rFonts w:ascii="Sylfaen" w:hAnsi="Sylfaen" w:cs="Sylfaen"/>
          <w:sz w:val="24"/>
          <w:szCs w:val="24"/>
          <w:lang w:val="uk-UA"/>
        </w:rPr>
        <w:t xml:space="preserve">` </w:t>
      </w:r>
      <w:r>
        <w:rPr>
          <w:rFonts w:ascii="Sylfaen" w:hAnsi="Sylfaen" w:cs="Sylfaen"/>
          <w:sz w:val="24"/>
          <w:szCs w:val="24"/>
        </w:rPr>
        <w:t>Չեներիիտեսությանհամաձայն</w:t>
      </w:r>
      <w:r w:rsidRPr="008229E4">
        <w:rPr>
          <w:rFonts w:ascii="Sylfaen" w:hAnsi="Sylfaen" w:cs="Sylfaen"/>
          <w:sz w:val="24"/>
          <w:szCs w:val="24"/>
          <w:lang w:val="uk-UA"/>
        </w:rPr>
        <w:t xml:space="preserve">, </w:t>
      </w:r>
      <w:r>
        <w:rPr>
          <w:rFonts w:ascii="Sylfaen" w:hAnsi="Sylfaen" w:cs="Sylfaen"/>
          <w:sz w:val="24"/>
          <w:szCs w:val="24"/>
        </w:rPr>
        <w:t>կոչվումէմեծհրմանփուլ</w:t>
      </w:r>
      <w:r w:rsidRPr="008229E4">
        <w:rPr>
          <w:rFonts w:ascii="Sylfaen" w:hAnsi="Sylfaen" w:cs="Sylfaen"/>
          <w:sz w:val="24"/>
          <w:szCs w:val="24"/>
          <w:lang w:val="uk-UA"/>
        </w:rPr>
        <w:t xml:space="preserve">, </w:t>
      </w:r>
      <w:r>
        <w:rPr>
          <w:rFonts w:ascii="Sylfaen" w:hAnsi="Sylfaen" w:cs="Sylfaen"/>
          <w:sz w:val="24"/>
          <w:szCs w:val="24"/>
        </w:rPr>
        <w:t>որիընթացքումդրսևորվումէՕՆ</w:t>
      </w:r>
      <w:r w:rsidRPr="008229E4">
        <w:rPr>
          <w:rFonts w:ascii="Sylfaen" w:hAnsi="Sylfaen" w:cs="Sylfaen"/>
          <w:sz w:val="24"/>
          <w:szCs w:val="24"/>
          <w:lang w:val="uk-UA"/>
        </w:rPr>
        <w:t>-</w:t>
      </w:r>
      <w:r>
        <w:rPr>
          <w:rFonts w:ascii="Sylfaen" w:hAnsi="Sylfaen" w:cs="Sylfaen"/>
          <w:sz w:val="24"/>
          <w:szCs w:val="24"/>
        </w:rPr>
        <w:t>իդրականազդեցությունըերկրիտնտեսությանվրա</w:t>
      </w:r>
      <w:r w:rsidRPr="008229E4">
        <w:rPr>
          <w:rFonts w:ascii="Sylfaen" w:hAnsi="Sylfaen" w:cs="Sylfaen"/>
          <w:sz w:val="24"/>
          <w:szCs w:val="24"/>
          <w:lang w:val="uk-UA"/>
        </w:rPr>
        <w:t xml:space="preserve">: </w:t>
      </w:r>
      <w:r>
        <w:rPr>
          <w:rFonts w:ascii="Sylfaen" w:hAnsi="Sylfaen" w:cs="Sylfaen"/>
          <w:sz w:val="24"/>
          <w:szCs w:val="24"/>
        </w:rPr>
        <w:lastRenderedPageBreak/>
        <w:t>Այսփուլիավարտըհեղինակներըհամարումենայնպահը</w:t>
      </w:r>
      <w:r w:rsidRPr="008229E4">
        <w:rPr>
          <w:rFonts w:ascii="Sylfaen" w:hAnsi="Sylfaen" w:cs="Sylfaen"/>
          <w:sz w:val="24"/>
          <w:szCs w:val="24"/>
          <w:lang w:val="uk-UA"/>
        </w:rPr>
        <w:t xml:space="preserve">, </w:t>
      </w:r>
      <w:r>
        <w:rPr>
          <w:rFonts w:ascii="Sylfaen" w:hAnsi="Sylfaen" w:cs="Sylfaen"/>
          <w:sz w:val="24"/>
          <w:szCs w:val="24"/>
        </w:rPr>
        <w:t>երբտնտեսականաճիտեմպըհավասարվումէներքիններդրումներիաճիտեմպին</w:t>
      </w:r>
      <w:r w:rsidRPr="008229E4">
        <w:rPr>
          <w:rFonts w:ascii="Sylfaen" w:hAnsi="Sylfaen" w:cs="Sylfaen"/>
          <w:sz w:val="24"/>
          <w:szCs w:val="24"/>
          <w:lang w:val="uk-UA"/>
        </w:rPr>
        <w:t xml:space="preserve">: </w:t>
      </w:r>
      <w:r>
        <w:rPr>
          <w:rFonts w:ascii="Sylfaen" w:hAnsi="Sylfaen" w:cs="Sylfaen"/>
          <w:sz w:val="24"/>
          <w:szCs w:val="24"/>
        </w:rPr>
        <w:t>Այդպահիցներքիններդրումներիաճըավելիարագէտեղիունենում</w:t>
      </w:r>
      <w:r w:rsidRPr="008229E4">
        <w:rPr>
          <w:rFonts w:ascii="Sylfaen" w:hAnsi="Sylfaen" w:cs="Sylfaen"/>
          <w:sz w:val="24"/>
          <w:szCs w:val="24"/>
          <w:lang w:val="uk-UA"/>
        </w:rPr>
        <w:t xml:space="preserve">, </w:t>
      </w:r>
      <w:r>
        <w:rPr>
          <w:rFonts w:ascii="Sylfaen" w:hAnsi="Sylfaen" w:cs="Sylfaen"/>
          <w:sz w:val="24"/>
          <w:szCs w:val="24"/>
        </w:rPr>
        <w:t>քանտնտեսականաճը</w:t>
      </w:r>
      <w:r w:rsidRPr="008229E4">
        <w:rPr>
          <w:rFonts w:ascii="Sylfaen" w:hAnsi="Sylfaen" w:cs="Sylfaen"/>
          <w:sz w:val="24"/>
          <w:szCs w:val="24"/>
          <w:lang w:val="uk-UA"/>
        </w:rPr>
        <w:t>:</w:t>
      </w:r>
    </w:p>
    <w:p w:rsidR="008229E4" w:rsidRPr="008229E4" w:rsidRDefault="008229E4" w:rsidP="004E26E3">
      <w:pPr>
        <w:pStyle w:val="ListParagraph"/>
        <w:tabs>
          <w:tab w:val="left" w:pos="426"/>
        </w:tabs>
        <w:spacing w:after="0" w:line="288" w:lineRule="auto"/>
        <w:ind w:left="426" w:firstLine="567"/>
        <w:jc w:val="both"/>
        <w:rPr>
          <w:rFonts w:ascii="Sylfaen" w:hAnsi="Sylfaen" w:cs="Sylfaen"/>
          <w:sz w:val="24"/>
          <w:szCs w:val="24"/>
          <w:lang w:val="uk-UA"/>
        </w:rPr>
      </w:pPr>
      <w:r>
        <w:rPr>
          <w:rFonts w:ascii="Sylfaen" w:hAnsi="Sylfaen" w:cs="Sylfaen"/>
          <w:sz w:val="24"/>
          <w:szCs w:val="24"/>
        </w:rPr>
        <w:t>Բեկումնայինփուլիցհետոայներկիրը</w:t>
      </w:r>
      <w:r w:rsidRPr="008229E4">
        <w:rPr>
          <w:rFonts w:ascii="Sylfaen" w:hAnsi="Sylfaen" w:cs="Sylfaen"/>
          <w:sz w:val="24"/>
          <w:szCs w:val="24"/>
          <w:lang w:val="uk-UA"/>
        </w:rPr>
        <w:t xml:space="preserve">, </w:t>
      </w:r>
      <w:r>
        <w:rPr>
          <w:rFonts w:ascii="Sylfaen" w:hAnsi="Sylfaen" w:cs="Sylfaen"/>
          <w:sz w:val="24"/>
          <w:szCs w:val="24"/>
        </w:rPr>
        <w:t>որըկզարգանապարաբոլիվեկտորով</w:t>
      </w:r>
      <w:r w:rsidRPr="008229E4">
        <w:rPr>
          <w:rFonts w:ascii="Sylfaen" w:hAnsi="Sylfaen" w:cs="Sylfaen"/>
          <w:sz w:val="24"/>
          <w:szCs w:val="24"/>
          <w:lang w:val="uk-UA"/>
        </w:rPr>
        <w:t xml:space="preserve">, </w:t>
      </w:r>
      <w:r>
        <w:rPr>
          <w:rFonts w:ascii="Sylfaen" w:hAnsi="Sylfaen" w:cs="Sylfaen"/>
          <w:sz w:val="24"/>
          <w:szCs w:val="24"/>
        </w:rPr>
        <w:t>զերծկլինիարտաքինաշխարհիկախումիցտնտեսականևքաղաքականառումով</w:t>
      </w:r>
      <w:r w:rsidRPr="008229E4">
        <w:rPr>
          <w:rFonts w:ascii="Sylfaen" w:hAnsi="Sylfaen" w:cs="Sylfaen"/>
          <w:sz w:val="24"/>
          <w:szCs w:val="24"/>
          <w:lang w:val="uk-UA"/>
        </w:rPr>
        <w:t xml:space="preserve">, </w:t>
      </w:r>
      <w:r>
        <w:rPr>
          <w:rFonts w:ascii="Sylfaen" w:hAnsi="Sylfaen" w:cs="Sylfaen"/>
          <w:sz w:val="24"/>
          <w:szCs w:val="24"/>
        </w:rPr>
        <w:t>ակնհայտկլինիորակականտնտեսականաճը</w:t>
      </w:r>
      <w:r w:rsidRPr="008229E4">
        <w:rPr>
          <w:rFonts w:ascii="Sylfaen" w:hAnsi="Sylfaen" w:cs="Sylfaen"/>
          <w:sz w:val="24"/>
          <w:szCs w:val="24"/>
          <w:lang w:val="uk-UA"/>
        </w:rPr>
        <w:t xml:space="preserve">, </w:t>
      </w:r>
      <w:r>
        <w:rPr>
          <w:rFonts w:ascii="Sylfaen" w:hAnsi="Sylfaen" w:cs="Sylfaen"/>
          <w:sz w:val="24"/>
          <w:szCs w:val="24"/>
        </w:rPr>
        <w:t>կհաղթահարածներդրումայինճգնաժամը</w:t>
      </w:r>
      <w:r w:rsidRPr="008229E4">
        <w:rPr>
          <w:rFonts w:ascii="Sylfaen" w:hAnsi="Sylfaen" w:cs="Sylfaen"/>
          <w:sz w:val="24"/>
          <w:szCs w:val="24"/>
          <w:lang w:val="uk-UA"/>
        </w:rPr>
        <w:t xml:space="preserve">: </w:t>
      </w:r>
      <w:r>
        <w:rPr>
          <w:rFonts w:ascii="Sylfaen" w:hAnsi="Sylfaen" w:cs="Sylfaen"/>
          <w:sz w:val="24"/>
          <w:szCs w:val="24"/>
        </w:rPr>
        <w:t>ԱյդկետիցհետոտնտեսականաճիտեմպըևՕՆ</w:t>
      </w:r>
      <w:r w:rsidRPr="008229E4">
        <w:rPr>
          <w:rFonts w:ascii="Sylfaen" w:hAnsi="Sylfaen" w:cs="Sylfaen"/>
          <w:sz w:val="24"/>
          <w:szCs w:val="24"/>
          <w:lang w:val="uk-UA"/>
        </w:rPr>
        <w:t>-</w:t>
      </w:r>
      <w:r>
        <w:rPr>
          <w:rFonts w:ascii="Sylfaen" w:hAnsi="Sylfaen" w:cs="Sylfaen"/>
          <w:sz w:val="24"/>
          <w:szCs w:val="24"/>
        </w:rPr>
        <w:t>ըպետքէհակադարձկապարտահայտեն</w:t>
      </w:r>
      <w:r w:rsidRPr="008229E4">
        <w:rPr>
          <w:rFonts w:ascii="Sylfaen" w:hAnsi="Sylfaen" w:cs="Sylfaen"/>
          <w:sz w:val="24"/>
          <w:szCs w:val="24"/>
          <w:lang w:val="uk-UA"/>
        </w:rPr>
        <w:t xml:space="preserve">: </w:t>
      </w:r>
      <w:r>
        <w:rPr>
          <w:rFonts w:ascii="Sylfaen" w:hAnsi="Sylfaen" w:cs="Sylfaen"/>
          <w:sz w:val="24"/>
          <w:szCs w:val="24"/>
        </w:rPr>
        <w:t>Տնտեսականաճըպետքէապահովվածլինիներքիններդրումներիհաշվին</w:t>
      </w:r>
      <w:r w:rsidRPr="008229E4">
        <w:rPr>
          <w:rFonts w:ascii="Sylfaen" w:hAnsi="Sylfaen" w:cs="Sylfaen"/>
          <w:sz w:val="24"/>
          <w:szCs w:val="24"/>
          <w:lang w:val="uk-UA"/>
        </w:rPr>
        <w:t xml:space="preserve">: </w:t>
      </w:r>
      <w:r>
        <w:rPr>
          <w:rFonts w:ascii="Sylfaen" w:hAnsi="Sylfaen" w:cs="Sylfaen"/>
          <w:sz w:val="24"/>
          <w:szCs w:val="24"/>
        </w:rPr>
        <w:t>Երկիրըպետքէերկկողմանիռազմավարությունիրականացնիներքիններդրումներիխթանմանևմիևնույնժամանակզսպողքաղաքականություն</w:t>
      </w:r>
      <w:r w:rsidRPr="008229E4">
        <w:rPr>
          <w:rFonts w:ascii="Sylfaen" w:hAnsi="Sylfaen" w:cs="Sylfaen"/>
          <w:sz w:val="24"/>
          <w:szCs w:val="24"/>
          <w:lang w:val="uk-UA"/>
        </w:rPr>
        <w:t xml:space="preserve">` </w:t>
      </w:r>
      <w:r>
        <w:rPr>
          <w:rFonts w:ascii="Sylfaen" w:hAnsi="Sylfaen" w:cs="Sylfaen"/>
          <w:sz w:val="24"/>
          <w:szCs w:val="24"/>
        </w:rPr>
        <w:t>ՕՆ</w:t>
      </w:r>
      <w:r w:rsidRPr="008229E4">
        <w:rPr>
          <w:rFonts w:ascii="Sylfaen" w:hAnsi="Sylfaen" w:cs="Sylfaen"/>
          <w:sz w:val="24"/>
          <w:szCs w:val="24"/>
          <w:lang w:val="uk-UA"/>
        </w:rPr>
        <w:t>-</w:t>
      </w:r>
      <w:r>
        <w:rPr>
          <w:rFonts w:ascii="Sylfaen" w:hAnsi="Sylfaen" w:cs="Sylfaen"/>
          <w:sz w:val="24"/>
          <w:szCs w:val="24"/>
        </w:rPr>
        <w:t>իներգրավմանգործում</w:t>
      </w:r>
      <w:r w:rsidRPr="008229E4">
        <w:rPr>
          <w:rFonts w:ascii="Sylfaen" w:hAnsi="Sylfaen" w:cs="Sylfaen"/>
          <w:sz w:val="24"/>
          <w:szCs w:val="24"/>
          <w:lang w:val="uk-UA"/>
        </w:rPr>
        <w:t>:</w:t>
      </w:r>
    </w:p>
    <w:p w:rsidR="008229E4" w:rsidRPr="00447025" w:rsidRDefault="008229E4" w:rsidP="004E26E3">
      <w:pPr>
        <w:pStyle w:val="ListParagraph"/>
        <w:tabs>
          <w:tab w:val="left" w:pos="426"/>
        </w:tabs>
        <w:spacing w:after="0" w:line="288" w:lineRule="auto"/>
        <w:ind w:left="426" w:firstLine="567"/>
        <w:jc w:val="both"/>
        <w:rPr>
          <w:rFonts w:ascii="Sylfaen" w:hAnsi="Sylfaen" w:cs="Sylfaen"/>
          <w:sz w:val="24"/>
          <w:szCs w:val="24"/>
          <w:lang w:val="uk-UA"/>
        </w:rPr>
      </w:pPr>
      <w:r>
        <w:rPr>
          <w:rFonts w:ascii="Sylfaen" w:hAnsi="Sylfaen" w:cs="Sylfaen"/>
          <w:sz w:val="24"/>
          <w:szCs w:val="24"/>
        </w:rPr>
        <w:t>Եթեերկիրըչիգտումայդկրիտիկականկետը</w:t>
      </w:r>
      <w:r w:rsidRPr="008229E4">
        <w:rPr>
          <w:rFonts w:ascii="Sylfaen" w:hAnsi="Sylfaen" w:cs="Sylfaen"/>
          <w:sz w:val="24"/>
          <w:szCs w:val="24"/>
          <w:lang w:val="uk-UA"/>
        </w:rPr>
        <w:t xml:space="preserve">, </w:t>
      </w:r>
      <w:r>
        <w:rPr>
          <w:rFonts w:ascii="Sylfaen" w:hAnsi="Sylfaen" w:cs="Sylfaen"/>
          <w:sz w:val="24"/>
          <w:szCs w:val="24"/>
        </w:rPr>
        <w:t>ապահայտնվումէվտանգավորությանփուլում</w:t>
      </w:r>
      <w:r w:rsidRPr="008229E4">
        <w:rPr>
          <w:rFonts w:ascii="Sylfaen" w:hAnsi="Sylfaen" w:cs="Sylfaen"/>
          <w:sz w:val="24"/>
          <w:szCs w:val="24"/>
          <w:lang w:val="uk-UA"/>
        </w:rPr>
        <w:t xml:space="preserve">: </w:t>
      </w:r>
      <w:r>
        <w:rPr>
          <w:rFonts w:ascii="Sylfaen" w:hAnsi="Sylfaen" w:cs="Sylfaen"/>
          <w:sz w:val="24"/>
          <w:szCs w:val="24"/>
        </w:rPr>
        <w:t>Նմաներկրումգրանցվումէտնտեսականաճ</w:t>
      </w:r>
      <w:r w:rsidRPr="008229E4">
        <w:rPr>
          <w:rFonts w:ascii="Sylfaen" w:hAnsi="Sylfaen" w:cs="Sylfaen"/>
          <w:sz w:val="24"/>
          <w:szCs w:val="24"/>
          <w:lang w:val="uk-UA"/>
        </w:rPr>
        <w:t xml:space="preserve">, </w:t>
      </w:r>
      <w:r>
        <w:rPr>
          <w:rFonts w:ascii="Sylfaen" w:hAnsi="Sylfaen" w:cs="Sylfaen"/>
          <w:sz w:val="24"/>
          <w:szCs w:val="24"/>
        </w:rPr>
        <w:t>սակայնդաուղիղհամեմատականէարտաքինպարտքիհետզհետեաճողտեմպերիհետ</w:t>
      </w:r>
      <w:r w:rsidRPr="008229E4">
        <w:rPr>
          <w:rFonts w:ascii="Sylfaen" w:hAnsi="Sylfaen" w:cs="Sylfaen"/>
          <w:sz w:val="24"/>
          <w:szCs w:val="24"/>
          <w:lang w:val="uk-UA"/>
        </w:rPr>
        <w:t xml:space="preserve">: </w:t>
      </w:r>
      <w:r>
        <w:rPr>
          <w:rFonts w:ascii="Sylfaen" w:hAnsi="Sylfaen" w:cs="Sylfaen"/>
          <w:sz w:val="24"/>
          <w:szCs w:val="24"/>
        </w:rPr>
        <w:t>Այդպարագայումերկիրըհայտնվումէտնտեսականուքաղաքականկախվածությանմեջարտաքինաշխարհից</w:t>
      </w:r>
      <w:r w:rsidRPr="008229E4">
        <w:rPr>
          <w:rFonts w:ascii="Sylfaen" w:hAnsi="Sylfaen" w:cs="Sylfaen"/>
          <w:sz w:val="24"/>
          <w:szCs w:val="24"/>
          <w:lang w:val="uk-UA"/>
        </w:rPr>
        <w:t xml:space="preserve">` </w:t>
      </w:r>
      <w:r>
        <w:rPr>
          <w:rFonts w:ascii="Sylfaen" w:hAnsi="Sylfaen" w:cs="Sylfaen"/>
          <w:sz w:val="24"/>
          <w:szCs w:val="24"/>
        </w:rPr>
        <w:t>դրանիցբխողբազմաթիվբացասականհետևանքներով</w:t>
      </w:r>
      <w:r w:rsidRPr="008229E4">
        <w:rPr>
          <w:rFonts w:ascii="Sylfaen" w:hAnsi="Sylfaen" w:cs="Sylfaen"/>
          <w:sz w:val="24"/>
          <w:szCs w:val="24"/>
          <w:lang w:val="uk-UA"/>
        </w:rPr>
        <w:t xml:space="preserve">: </w:t>
      </w:r>
      <w:r>
        <w:rPr>
          <w:rFonts w:ascii="Sylfaen" w:hAnsi="Sylfaen" w:cs="Sylfaen"/>
          <w:sz w:val="24"/>
          <w:szCs w:val="24"/>
        </w:rPr>
        <w:t>Սավտանգավորէհատկապեսզարգացողևանցումայինտնտեսությամբերկրների</w:t>
      </w:r>
      <w:r w:rsidRPr="00FB36C5">
        <w:rPr>
          <w:rFonts w:ascii="Sylfaen" w:hAnsi="Sylfaen" w:cs="Sylfaen"/>
          <w:sz w:val="24"/>
          <w:szCs w:val="24"/>
        </w:rPr>
        <w:t>համար</w:t>
      </w:r>
      <w:r w:rsidRPr="00FB36C5">
        <w:rPr>
          <w:rFonts w:ascii="Sylfaen" w:hAnsi="Sylfaen" w:cs="Sylfaen"/>
          <w:sz w:val="24"/>
          <w:szCs w:val="24"/>
          <w:lang w:val="uk-UA"/>
        </w:rPr>
        <w:t xml:space="preserve">: </w:t>
      </w:r>
      <w:r w:rsidR="00FB36C5" w:rsidRPr="00FB36C5">
        <w:rPr>
          <w:rFonts w:ascii="Sylfaen" w:hAnsi="Sylfaen" w:cs="Sylfaen"/>
          <w:sz w:val="24"/>
          <w:szCs w:val="24"/>
        </w:rPr>
        <w:t>ԸստմեկայլամերիկացիտնտեսագետՀ</w:t>
      </w:r>
      <w:r w:rsidRPr="00FB36C5">
        <w:rPr>
          <w:rFonts w:ascii="Sylfaen" w:hAnsi="Sylfaen" w:cs="Sylfaen"/>
          <w:sz w:val="24"/>
          <w:szCs w:val="24"/>
          <w:lang w:val="uk-UA"/>
        </w:rPr>
        <w:t xml:space="preserve">. </w:t>
      </w:r>
      <w:r w:rsidRPr="00FB36C5">
        <w:rPr>
          <w:rFonts w:ascii="Sylfaen" w:hAnsi="Sylfaen" w:cs="Sylfaen"/>
          <w:sz w:val="24"/>
          <w:szCs w:val="24"/>
        </w:rPr>
        <w:t>Լեյբենստանիլավագույնդեպքըերբկրիտիկականկետում</w:t>
      </w:r>
      <w:r>
        <w:rPr>
          <w:rFonts w:ascii="Sylfaen" w:hAnsi="Sylfaen" w:cs="Sylfaen"/>
          <w:sz w:val="24"/>
          <w:szCs w:val="24"/>
        </w:rPr>
        <w:t>ներդրումներիմակարդակըկազմումէազգայինեկամտիմոտ</w:t>
      </w:r>
      <w:r w:rsidRPr="008229E4">
        <w:rPr>
          <w:rFonts w:ascii="Sylfaen" w:hAnsi="Sylfaen" w:cs="Sylfaen"/>
          <w:sz w:val="24"/>
          <w:szCs w:val="24"/>
          <w:lang w:val="uk-UA"/>
        </w:rPr>
        <w:t xml:space="preserve"> 12-15%: </w:t>
      </w:r>
      <w:r>
        <w:rPr>
          <w:rFonts w:ascii="Sylfaen" w:hAnsi="Sylfaen" w:cs="Sylfaen"/>
          <w:sz w:val="24"/>
          <w:szCs w:val="24"/>
        </w:rPr>
        <w:t>Նահիմնավորումէ</w:t>
      </w:r>
      <w:r w:rsidRPr="008229E4">
        <w:rPr>
          <w:rFonts w:ascii="Sylfaen" w:hAnsi="Sylfaen" w:cs="Sylfaen"/>
          <w:sz w:val="24"/>
          <w:szCs w:val="24"/>
          <w:lang w:val="uk-UA"/>
        </w:rPr>
        <w:t xml:space="preserve">, </w:t>
      </w:r>
      <w:r>
        <w:rPr>
          <w:rFonts w:ascii="Sylfaen" w:hAnsi="Sylfaen" w:cs="Sylfaen"/>
          <w:sz w:val="24"/>
          <w:szCs w:val="24"/>
        </w:rPr>
        <w:t>որայդդեպքումկավելանաբնակչության</w:t>
      </w:r>
      <w:r w:rsidRPr="008229E4">
        <w:rPr>
          <w:rFonts w:ascii="Sylfaen" w:hAnsi="Sylfaen" w:cs="Sylfaen"/>
          <w:sz w:val="24"/>
          <w:szCs w:val="24"/>
          <w:lang w:val="uk-UA"/>
        </w:rPr>
        <w:t xml:space="preserve"> 1 </w:t>
      </w:r>
      <w:r>
        <w:rPr>
          <w:rFonts w:ascii="Sylfaen" w:hAnsi="Sylfaen" w:cs="Sylfaen"/>
          <w:sz w:val="24"/>
          <w:szCs w:val="24"/>
        </w:rPr>
        <w:t>շնչիհաշվովՀՆԱմակարդակը</w:t>
      </w:r>
      <w:r w:rsidRPr="008229E4">
        <w:rPr>
          <w:rFonts w:ascii="Sylfaen" w:hAnsi="Sylfaen" w:cs="Sylfaen"/>
          <w:sz w:val="24"/>
          <w:szCs w:val="24"/>
          <w:lang w:val="uk-UA"/>
        </w:rPr>
        <w:t xml:space="preserve">` </w:t>
      </w:r>
      <w:r>
        <w:rPr>
          <w:rFonts w:ascii="Sylfaen" w:hAnsi="Sylfaen" w:cs="Sylfaen"/>
          <w:sz w:val="24"/>
          <w:szCs w:val="24"/>
        </w:rPr>
        <w:t>եկամուտներիաճըկբերիխնայողություններիաճի</w:t>
      </w:r>
      <w:r w:rsidRPr="008229E4">
        <w:rPr>
          <w:rFonts w:ascii="Sylfaen" w:hAnsi="Sylfaen" w:cs="Sylfaen"/>
          <w:sz w:val="24"/>
          <w:szCs w:val="24"/>
          <w:lang w:val="uk-UA"/>
        </w:rPr>
        <w:t xml:space="preserve">, </w:t>
      </w:r>
      <w:r>
        <w:rPr>
          <w:rFonts w:ascii="Sylfaen" w:hAnsi="Sylfaen" w:cs="Sylfaen"/>
          <w:sz w:val="24"/>
          <w:szCs w:val="24"/>
        </w:rPr>
        <w:t>կակտիվանաններդրումայինգործընթացները</w:t>
      </w:r>
      <w:r w:rsidRPr="008229E4">
        <w:rPr>
          <w:rFonts w:ascii="Sylfaen" w:hAnsi="Sylfaen" w:cs="Sylfaen"/>
          <w:sz w:val="24"/>
          <w:szCs w:val="24"/>
          <w:lang w:val="uk-UA"/>
        </w:rPr>
        <w:t xml:space="preserve">, </w:t>
      </w:r>
      <w:r>
        <w:rPr>
          <w:rFonts w:ascii="Sylfaen" w:hAnsi="Sylfaen" w:cs="Sylfaen"/>
          <w:sz w:val="24"/>
          <w:szCs w:val="24"/>
        </w:rPr>
        <w:t>կավելանանտնտեսվարողները</w:t>
      </w:r>
      <w:r w:rsidRPr="008229E4">
        <w:rPr>
          <w:rFonts w:ascii="Sylfaen" w:hAnsi="Sylfaen" w:cs="Sylfaen"/>
          <w:sz w:val="24"/>
          <w:szCs w:val="24"/>
          <w:lang w:val="uk-UA"/>
        </w:rPr>
        <w:t xml:space="preserve">, </w:t>
      </w:r>
      <w:r>
        <w:rPr>
          <w:rFonts w:ascii="Sylfaen" w:hAnsi="Sylfaen" w:cs="Sylfaen"/>
          <w:sz w:val="24"/>
          <w:szCs w:val="24"/>
        </w:rPr>
        <w:t>հետևաբարկավելաՀՆԱ</w:t>
      </w:r>
      <w:r w:rsidRPr="008229E4">
        <w:rPr>
          <w:rFonts w:ascii="Sylfaen" w:hAnsi="Sylfaen" w:cs="Sylfaen"/>
          <w:sz w:val="24"/>
          <w:szCs w:val="24"/>
          <w:lang w:val="uk-UA"/>
        </w:rPr>
        <w:t>-</w:t>
      </w:r>
      <w:r>
        <w:rPr>
          <w:rFonts w:ascii="Sylfaen" w:hAnsi="Sylfaen" w:cs="Sylfaen"/>
          <w:sz w:val="24"/>
          <w:szCs w:val="24"/>
        </w:rPr>
        <w:t>նևտնտեսականաճըկգրանցվիորակականևկառուցվածքայինդրականցուցանիշներով</w:t>
      </w:r>
      <w:r w:rsidRPr="008229E4">
        <w:rPr>
          <w:rFonts w:ascii="Sylfaen" w:hAnsi="Sylfaen" w:cs="Sylfaen"/>
          <w:sz w:val="24"/>
          <w:szCs w:val="24"/>
          <w:lang w:val="uk-UA"/>
        </w:rPr>
        <w:t>:</w:t>
      </w:r>
    </w:p>
    <w:p w:rsidR="008229E4" w:rsidRPr="008229E4" w:rsidRDefault="008229E4" w:rsidP="004E26E3">
      <w:pPr>
        <w:pStyle w:val="ListParagraph"/>
        <w:tabs>
          <w:tab w:val="left" w:pos="426"/>
        </w:tabs>
        <w:spacing w:after="0" w:line="288" w:lineRule="auto"/>
        <w:ind w:left="426" w:firstLine="567"/>
        <w:jc w:val="both"/>
        <w:rPr>
          <w:rFonts w:ascii="Sylfaen" w:hAnsi="Sylfaen" w:cs="Sylfaen"/>
          <w:sz w:val="24"/>
          <w:szCs w:val="24"/>
          <w:lang w:val="uk-UA"/>
        </w:rPr>
      </w:pPr>
    </w:p>
    <w:p w:rsidR="008229E4" w:rsidRDefault="008229E4" w:rsidP="004E26E3">
      <w:pPr>
        <w:pStyle w:val="ListParagraph"/>
        <w:tabs>
          <w:tab w:val="left" w:pos="426"/>
        </w:tabs>
        <w:spacing w:after="0" w:line="288" w:lineRule="auto"/>
        <w:ind w:left="426" w:firstLine="567"/>
        <w:rPr>
          <w:rFonts w:ascii="Sylfaen" w:hAnsi="Sylfaen" w:cs="Sylfaen"/>
          <w:sz w:val="24"/>
          <w:szCs w:val="24"/>
        </w:rPr>
      </w:pPr>
      <w:r w:rsidRPr="00EB13D8">
        <w:rPr>
          <w:rFonts w:ascii="Sylfaen" w:hAnsi="Sylfaen" w:cs="Sylfaen"/>
          <w:noProof/>
          <w:sz w:val="24"/>
          <w:szCs w:val="24"/>
          <w:lang w:val="ru-RU" w:eastAsia="ru-RU"/>
        </w:rPr>
        <w:drawing>
          <wp:inline distT="0" distB="0" distL="0" distR="0">
            <wp:extent cx="6366139" cy="3182512"/>
            <wp:effectExtent l="19050" t="0" r="15611"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29E4" w:rsidRPr="004E0E94" w:rsidRDefault="008229E4" w:rsidP="004E26E3">
      <w:pPr>
        <w:pStyle w:val="ListParagraph"/>
        <w:tabs>
          <w:tab w:val="left" w:pos="426"/>
        </w:tabs>
        <w:spacing w:after="0" w:line="288" w:lineRule="auto"/>
        <w:ind w:left="426" w:firstLine="567"/>
        <w:rPr>
          <w:rFonts w:ascii="Sylfaen" w:hAnsi="Sylfaen" w:cs="Sylfaen"/>
          <w:sz w:val="24"/>
          <w:szCs w:val="24"/>
        </w:rPr>
      </w:pPr>
    </w:p>
    <w:p w:rsidR="008229E4" w:rsidRPr="001476E9" w:rsidRDefault="008229E4" w:rsidP="004E26E3">
      <w:pPr>
        <w:pStyle w:val="ListParagraph"/>
        <w:tabs>
          <w:tab w:val="left" w:pos="426"/>
        </w:tabs>
        <w:spacing w:after="0" w:line="288" w:lineRule="auto"/>
        <w:ind w:left="426" w:firstLine="567"/>
        <w:jc w:val="left"/>
        <w:rPr>
          <w:rFonts w:ascii="Sylfaen" w:hAnsi="Sylfaen" w:cs="Sylfaen"/>
          <w:szCs w:val="24"/>
        </w:rPr>
      </w:pPr>
      <w:r w:rsidRPr="001476E9">
        <w:rPr>
          <w:rFonts w:ascii="Sylfaen" w:hAnsi="Sylfaen" w:cs="Sylfaen"/>
          <w:szCs w:val="24"/>
        </w:rPr>
        <w:lastRenderedPageBreak/>
        <w:t>Գծապատկեր 1. Արտաքին կապիտալի ներգրավման և տնտեսական աճի կապը</w:t>
      </w:r>
    </w:p>
    <w:p w:rsidR="008229E4" w:rsidRDefault="008229E4" w:rsidP="004E26E3">
      <w:pPr>
        <w:pStyle w:val="ListParagraph"/>
        <w:tabs>
          <w:tab w:val="left" w:pos="426"/>
        </w:tabs>
        <w:spacing w:after="0" w:line="288" w:lineRule="auto"/>
        <w:ind w:left="426" w:firstLine="567"/>
        <w:jc w:val="both"/>
        <w:rPr>
          <w:rFonts w:ascii="Sylfaen" w:hAnsi="Sylfaen" w:cs="Sylfaen"/>
          <w:sz w:val="24"/>
          <w:szCs w:val="24"/>
        </w:rPr>
      </w:pPr>
    </w:p>
    <w:p w:rsidR="008229E4" w:rsidRDefault="008229E4" w:rsidP="004E26E3">
      <w:pPr>
        <w:pStyle w:val="ListParagraph"/>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Մալազիայի, Հունգարիայի, Չեխիայի, Լեհաստանի և մի շարք այլ երկրների փորձը 20-րդ դ. վերջում ցույց է տալիս, որ ՕՆ-ի բաժինը երկրի համախառն կապիտալում չպետք է հասնի 60-70%-ի շեմը: Դեռևս 19-րդ դ. վերջում Բ. Բրանդտը նշել է, որ նման երկիրը դատապարտված է լինելու ապրել այլ երկրների հավերժական պարտքի տակ, աշխատել բացառապես օտարերկրացիների շահերի համար, ծախել իր ազգային հարստությունը այլ երկրների հարստացման համար: Փոխարեն սեփական միջոցներով զարգացում ապահովելու` կհայտնվեն այլ երկրների տնտեսություններից կախման մեջ, ինչն ավելի կսրվի քաղաքական բարդությունների դեպքում: Երկիրը տնտեսապես ու քաղաքական առումով կհայտնվի այլ երկրներից կախվածության մեջ: Սակայն այդպես լինում է ոչ միշտ: Կապիտալի ներհոսքը տարբեր կերպ է ազդում փոքր տարածք ու թույլ քաղաքական դիրք ունեցող երկրների և քաղաքական հզորություն ունեցող, որոշակի կշիռ կամ կոշտ իշխանությամբ կառավարվող երկրների դեպքում: Առաջին խումբ երկրների համար իրական հատվածի կենտրանացումն օտարերկրացիների ձեռքում իսկապես կբերի երկրի կախվածության մեծացմանը, ազգաբնակչության շահերը կդառնան երկրորդական, կմեծանան կոռուպցիոն ռիսկերը:</w:t>
      </w:r>
    </w:p>
    <w:p w:rsidR="008229E4" w:rsidRDefault="008229E4" w:rsidP="004E26E3">
      <w:pPr>
        <w:pStyle w:val="ListParagraph"/>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Երկրորդ խումբ երկրների դեպքում նման վտանգներ գրեթե չկան, քանի որ իշխանությունը կարող է ժամանակին կանխել դրանք, զսպել ՕՆ-ի ներհոսքը և/կամ դրանց ազդեցությունը:</w:t>
      </w:r>
    </w:p>
    <w:p w:rsidR="008229E4" w:rsidRDefault="008229E4" w:rsidP="004E26E3">
      <w:pPr>
        <w:pStyle w:val="ListParagraph"/>
        <w:tabs>
          <w:tab w:val="left" w:pos="426"/>
        </w:tabs>
        <w:spacing w:after="0" w:line="288" w:lineRule="auto"/>
        <w:ind w:left="426" w:firstLine="567"/>
        <w:jc w:val="both"/>
        <w:rPr>
          <w:rFonts w:ascii="Sylfaen" w:hAnsi="Sylfaen" w:cs="Sylfaen"/>
          <w:sz w:val="24"/>
          <w:szCs w:val="28"/>
        </w:rPr>
      </w:pPr>
      <w:r w:rsidRPr="00EB13D8">
        <w:rPr>
          <w:rFonts w:ascii="Sylfaen" w:hAnsi="Sylfaen" w:cs="Sylfaen"/>
          <w:sz w:val="24"/>
          <w:szCs w:val="24"/>
        </w:rPr>
        <w:t>Ցանկ</w:t>
      </w:r>
      <w:r>
        <w:rPr>
          <w:rFonts w:ascii="Sylfaen" w:hAnsi="Sylfaen" w:cs="Sylfaen"/>
          <w:sz w:val="24"/>
          <w:szCs w:val="28"/>
        </w:rPr>
        <w:t>ացած երկրի`հատկապես զարգացող և անցումային տնտեսությամբ երկրների համար, էական նշանակություն ունի տնտեսական անվտանգության խնդիրը: Տնտեսական անվտանգության ապահովումը բարդ և բազմակողմանի գործընթաց է, որն տնտեսական քաղաքականության անբաժան մասն է կազմում: Ժամանակակից գլոբալ զարգացումների համատեքստում դա էլ ավելի բարդ է: Տնտեսական անվտանգությունը դիտարկվում է հետևյալ` ազգային հետաքրքրությունների, տնտեսական անկախության, երկրի տնտեսության, սոցիալ-տնտեսական համակարգի կայունության և ներքին ու արտաքին ցնցումների տեսանկյուններով: Զարգացած տնտեսությամբ երկրներում, որտեղ առկա է մակրոտնտեսական կայունություն, տնտեսական աճ ու զարգացում, լրիվ զբաղվածություն, նվազագույն ինֆլյացիայի տեմպ, ավելի քիչ են տնտեսական անվտանգությանը սպառնացող երևույթները:</w:t>
      </w:r>
    </w:p>
    <w:p w:rsidR="008229E4" w:rsidRDefault="008229E4" w:rsidP="004E26E3">
      <w:pPr>
        <w:pStyle w:val="ListParagraph"/>
        <w:tabs>
          <w:tab w:val="left" w:pos="426"/>
        </w:tabs>
        <w:spacing w:after="0" w:line="288" w:lineRule="auto"/>
        <w:ind w:left="426" w:firstLine="567"/>
        <w:jc w:val="both"/>
        <w:rPr>
          <w:rFonts w:ascii="Sylfaen" w:hAnsi="Sylfaen" w:cs="Sylfaen"/>
          <w:sz w:val="24"/>
          <w:szCs w:val="28"/>
        </w:rPr>
      </w:pPr>
      <w:r>
        <w:rPr>
          <w:rFonts w:ascii="Sylfaen" w:hAnsi="Sylfaen" w:cs="Sylfaen"/>
          <w:sz w:val="24"/>
          <w:szCs w:val="28"/>
        </w:rPr>
        <w:t xml:space="preserve">Սակայն զարգացող և անցումային տնտեսությամբ երկրների համար դա գերակա խնդիրներից մեկն է: Այդպիսի  երկրները, որպես կանոն, բնութագրվում են մակրոտնտեսական անկայունությամբ, ֆինանսական շուկաների ու հարկաբյուջետային համակարգի թերզարգացվածությամբ, իրական հատվածի ոչ լիարժեք գործունեությամբ, տնտեսական ու ինստիտուցիոնալ համակարգերի անկայունությամբ, գործազրկության բարձր մակարդակով, ինֆլյացիայի բարձր տեմպով, երբեմն նաև քաղաքական անկայուն իրադրությամբ: Վերջիս ավելի է բարդացնում ստեղծված իրավիճակը և ի հայտ բերում լրացուցիչ վտանգներ: Նման դեպքում երկիրն էլ ավելի զգայուն է դառնում արտաքին </w:t>
      </w:r>
      <w:r>
        <w:rPr>
          <w:rFonts w:ascii="Sylfaen" w:hAnsi="Sylfaen" w:cs="Sylfaen"/>
          <w:sz w:val="24"/>
          <w:szCs w:val="28"/>
        </w:rPr>
        <w:lastRenderedPageBreak/>
        <w:t>ազդակների հանդեպ: Եթե դրան ավելացնենք նաև ՕՆ-ի և/կամ արտաքին պարտքի բարձր աստիճանը, ապա պարզ է որ տնտեսապես երկիրն ավտագ իրավիճակում չէ:</w:t>
      </w:r>
    </w:p>
    <w:p w:rsidR="008229E4" w:rsidRDefault="008229E4" w:rsidP="004E26E3">
      <w:pPr>
        <w:pStyle w:val="ListParagraph"/>
        <w:tabs>
          <w:tab w:val="left" w:pos="426"/>
        </w:tabs>
        <w:spacing w:after="0" w:line="288" w:lineRule="auto"/>
        <w:ind w:left="426" w:firstLine="567"/>
        <w:jc w:val="both"/>
        <w:rPr>
          <w:rFonts w:ascii="Sylfaen" w:hAnsi="Sylfaen" w:cs="Sylfaen"/>
          <w:sz w:val="24"/>
          <w:szCs w:val="28"/>
        </w:rPr>
      </w:pPr>
      <w:r w:rsidRPr="000C2B0A">
        <w:rPr>
          <w:rFonts w:ascii="Sylfaen" w:hAnsi="Sylfaen" w:cs="Sylfaen"/>
          <w:sz w:val="24"/>
          <w:szCs w:val="28"/>
        </w:rPr>
        <w:t>Այսպիսով, ՕՆ-ը կարող է նպաստել տնտեսական աճին ու զարգացմանը այն դեպքում</w:t>
      </w:r>
    </w:p>
    <w:p w:rsidR="008229E4" w:rsidRPr="00165FBB" w:rsidRDefault="008229E4" w:rsidP="004E26E3">
      <w:pPr>
        <w:pStyle w:val="ListParagraph"/>
        <w:numPr>
          <w:ilvl w:val="0"/>
          <w:numId w:val="74"/>
        </w:numPr>
        <w:tabs>
          <w:tab w:val="left" w:pos="426"/>
        </w:tabs>
        <w:spacing w:after="0" w:line="288" w:lineRule="auto"/>
        <w:ind w:left="426" w:firstLine="567"/>
        <w:jc w:val="both"/>
        <w:rPr>
          <w:rFonts w:ascii="Sylfaen" w:hAnsi="Sylfaen" w:cs="Sylfaen"/>
          <w:sz w:val="24"/>
          <w:szCs w:val="28"/>
        </w:rPr>
      </w:pPr>
      <w:r w:rsidRPr="00165FBB">
        <w:rPr>
          <w:rFonts w:ascii="Sylfaen" w:hAnsi="Sylfaen" w:cs="Sylfaen"/>
          <w:sz w:val="24"/>
          <w:szCs w:val="28"/>
        </w:rPr>
        <w:t>երբ առավելություն է տրվում ուղղակի օտարերկրյա ներդրումներին (ՕՈւՆ)</w:t>
      </w:r>
      <w:r>
        <w:rPr>
          <w:rFonts w:ascii="Sylfaen" w:hAnsi="Sylfaen" w:cs="Sylfaen"/>
          <w:sz w:val="24"/>
          <w:szCs w:val="28"/>
        </w:rPr>
        <w:t>,</w:t>
      </w:r>
    </w:p>
    <w:p w:rsidR="008229E4" w:rsidRDefault="008229E4" w:rsidP="004E26E3">
      <w:pPr>
        <w:pStyle w:val="ListParagraph"/>
        <w:numPr>
          <w:ilvl w:val="0"/>
          <w:numId w:val="73"/>
        </w:numPr>
        <w:tabs>
          <w:tab w:val="left" w:pos="426"/>
        </w:tabs>
        <w:spacing w:after="0" w:line="288" w:lineRule="auto"/>
        <w:ind w:left="426" w:firstLine="567"/>
        <w:jc w:val="both"/>
        <w:rPr>
          <w:rFonts w:ascii="Sylfaen" w:hAnsi="Sylfaen" w:cs="Sylfaen"/>
          <w:sz w:val="24"/>
          <w:szCs w:val="28"/>
        </w:rPr>
      </w:pPr>
      <w:r>
        <w:rPr>
          <w:rFonts w:ascii="Sylfaen" w:hAnsi="Sylfaen" w:cs="Sylfaen"/>
          <w:sz w:val="24"/>
          <w:szCs w:val="28"/>
        </w:rPr>
        <w:t>ՕՈւՆ-ները ուղղվում են բարձր տեխնոլոգիական ոլորտների զարգացմանը,</w:t>
      </w:r>
    </w:p>
    <w:p w:rsidR="008229E4" w:rsidRDefault="008229E4" w:rsidP="004E26E3">
      <w:pPr>
        <w:pStyle w:val="ListParagraph"/>
        <w:numPr>
          <w:ilvl w:val="0"/>
          <w:numId w:val="73"/>
        </w:numPr>
        <w:tabs>
          <w:tab w:val="left" w:pos="426"/>
        </w:tabs>
        <w:spacing w:after="0" w:line="288" w:lineRule="auto"/>
        <w:ind w:left="426" w:firstLine="567"/>
        <w:jc w:val="both"/>
        <w:rPr>
          <w:rFonts w:ascii="Sylfaen" w:hAnsi="Sylfaen" w:cs="Sylfaen"/>
          <w:sz w:val="24"/>
          <w:szCs w:val="28"/>
        </w:rPr>
      </w:pPr>
      <w:r>
        <w:rPr>
          <w:rFonts w:ascii="Sylfaen" w:hAnsi="Sylfaen" w:cs="Sylfaen"/>
          <w:sz w:val="24"/>
          <w:szCs w:val="28"/>
        </w:rPr>
        <w:t>ուղղված են երկրի թույլ զարգացած մարզերի զարգացմանը,</w:t>
      </w:r>
    </w:p>
    <w:p w:rsidR="008229E4" w:rsidRDefault="008229E4" w:rsidP="004E26E3">
      <w:pPr>
        <w:pStyle w:val="ListParagraph"/>
        <w:numPr>
          <w:ilvl w:val="0"/>
          <w:numId w:val="73"/>
        </w:numPr>
        <w:tabs>
          <w:tab w:val="left" w:pos="426"/>
        </w:tabs>
        <w:spacing w:after="0" w:line="288" w:lineRule="auto"/>
        <w:ind w:left="426" w:firstLine="567"/>
        <w:jc w:val="both"/>
        <w:rPr>
          <w:rFonts w:ascii="Sylfaen" w:hAnsi="Sylfaen" w:cs="Sylfaen"/>
          <w:sz w:val="24"/>
          <w:szCs w:val="28"/>
        </w:rPr>
      </w:pPr>
      <w:r>
        <w:rPr>
          <w:rFonts w:ascii="Sylfaen" w:hAnsi="Sylfaen" w:cs="Sylfaen"/>
          <w:sz w:val="24"/>
          <w:szCs w:val="28"/>
        </w:rPr>
        <w:t>նարդրումներ են կատարվում այն ոլորտներում, որոնք հեռանակային են միջազգային շուկաներ դուրս գալու տեսանկյունից,</w:t>
      </w:r>
    </w:p>
    <w:p w:rsidR="008229E4" w:rsidRPr="00165FBB" w:rsidRDefault="008229E4" w:rsidP="004E26E3">
      <w:pPr>
        <w:pStyle w:val="ListParagraph"/>
        <w:numPr>
          <w:ilvl w:val="0"/>
          <w:numId w:val="73"/>
        </w:numPr>
        <w:tabs>
          <w:tab w:val="left" w:pos="426"/>
        </w:tabs>
        <w:spacing w:after="0" w:line="288" w:lineRule="auto"/>
        <w:ind w:left="426" w:firstLine="567"/>
        <w:jc w:val="both"/>
        <w:rPr>
          <w:rFonts w:ascii="Sylfaen" w:hAnsi="Sylfaen" w:cs="Sylfaen"/>
          <w:sz w:val="24"/>
          <w:szCs w:val="28"/>
        </w:rPr>
      </w:pPr>
      <w:r>
        <w:rPr>
          <w:rFonts w:ascii="Sylfaen" w:hAnsi="Sylfaen" w:cs="Sylfaen"/>
          <w:sz w:val="24"/>
          <w:szCs w:val="28"/>
        </w:rPr>
        <w:t>նպաստում են մրցակցային պայմանների բարելավմանը, մոնապալիաների վերացմանը:</w:t>
      </w:r>
    </w:p>
    <w:p w:rsidR="00AF1BAD" w:rsidRPr="00624EB5" w:rsidRDefault="00AF1BAD" w:rsidP="004E26E3">
      <w:pPr>
        <w:pStyle w:val="ListParagraph"/>
        <w:tabs>
          <w:tab w:val="left" w:pos="426"/>
        </w:tabs>
        <w:spacing w:after="0" w:line="288" w:lineRule="auto"/>
        <w:ind w:left="426" w:firstLine="567"/>
        <w:jc w:val="left"/>
        <w:rPr>
          <w:rFonts w:ascii="Sylfaen" w:hAnsi="Sylfaen" w:cs="Sylfaen"/>
          <w:sz w:val="24"/>
          <w:szCs w:val="24"/>
        </w:rPr>
      </w:pPr>
    </w:p>
    <w:p w:rsidR="00A011C1" w:rsidRPr="003B48EB" w:rsidRDefault="00A011C1" w:rsidP="004E26E3">
      <w:pPr>
        <w:pStyle w:val="20"/>
        <w:shd w:val="clear" w:color="auto" w:fill="auto"/>
        <w:tabs>
          <w:tab w:val="left" w:pos="-2127"/>
          <w:tab w:val="left" w:pos="426"/>
        </w:tabs>
        <w:spacing w:line="288" w:lineRule="auto"/>
        <w:ind w:left="426" w:firstLine="567"/>
        <w:contextualSpacing/>
        <w:jc w:val="left"/>
        <w:rPr>
          <w:rStyle w:val="214pt"/>
          <w:rFonts w:ascii="Sylfaen" w:hAnsi="Sylfaen"/>
          <w:i/>
          <w:szCs w:val="24"/>
          <w:lang w:val="en-US"/>
        </w:rPr>
      </w:pPr>
      <w:r w:rsidRPr="00922A04">
        <w:rPr>
          <w:rFonts w:ascii="Sylfaen" w:hAnsi="Sylfaen" w:cs="Sylfaen"/>
          <w:b/>
          <w:i/>
          <w:sz w:val="28"/>
          <w:szCs w:val="24"/>
        </w:rPr>
        <w:t>Հարց</w:t>
      </w:r>
      <w:r w:rsidR="00AF1BAD" w:rsidRPr="00922A04">
        <w:rPr>
          <w:rFonts w:ascii="Sylfaen" w:hAnsi="Sylfaen" w:cs="Sylfaen"/>
          <w:b/>
          <w:i/>
          <w:sz w:val="28"/>
          <w:szCs w:val="24"/>
          <w:lang w:val="en-US"/>
        </w:rPr>
        <w:t>2</w:t>
      </w:r>
      <w:r w:rsidRPr="00A5663B">
        <w:rPr>
          <w:rFonts w:ascii="Sylfaen" w:hAnsi="Sylfaen" w:cs="Sylfaen"/>
          <w:b/>
          <w:i/>
          <w:sz w:val="28"/>
          <w:szCs w:val="24"/>
          <w:lang w:val="uk-UA"/>
        </w:rPr>
        <w:t>.</w:t>
      </w:r>
      <w:r w:rsidR="00D276A0" w:rsidRPr="00A5663B">
        <w:rPr>
          <w:rStyle w:val="214pt"/>
          <w:rFonts w:ascii="Sylfaen" w:hAnsi="Sylfaen"/>
          <w:i/>
          <w:color w:val="auto"/>
          <w:szCs w:val="24"/>
          <w:lang w:val="en-US"/>
        </w:rPr>
        <w:t>Հարկայինօրենսդրությանև</w:t>
      </w:r>
      <w:r w:rsidR="00D276A0" w:rsidRPr="00922A04">
        <w:rPr>
          <w:rStyle w:val="214pt"/>
          <w:rFonts w:ascii="Sylfaen" w:hAnsi="Sylfaen"/>
          <w:i/>
          <w:color w:val="auto"/>
          <w:szCs w:val="24"/>
          <w:lang w:val="en-US"/>
        </w:rPr>
        <w:t>ն</w:t>
      </w:r>
      <w:r w:rsidRPr="00922A04">
        <w:rPr>
          <w:rStyle w:val="214pt"/>
          <w:rFonts w:ascii="Sylfaen" w:hAnsi="Sylfaen"/>
          <w:i/>
          <w:color w:val="auto"/>
          <w:szCs w:val="24"/>
        </w:rPr>
        <w:t>երդրումային</w:t>
      </w:r>
      <w:r w:rsidR="003B48EB">
        <w:rPr>
          <w:rStyle w:val="214pt"/>
          <w:rFonts w:ascii="Sylfaen" w:hAnsi="Sylfaen"/>
          <w:i/>
          <w:szCs w:val="24"/>
        </w:rPr>
        <w:t>քաղաքակա</w:t>
      </w:r>
      <w:r w:rsidR="00A5663B">
        <w:rPr>
          <w:rStyle w:val="214pt"/>
          <w:rFonts w:ascii="Sylfaen" w:hAnsi="Sylfaen"/>
          <w:i/>
          <w:szCs w:val="24"/>
          <w:lang w:val="en-US"/>
        </w:rPr>
        <w:t>ն</w:t>
      </w:r>
      <w:r w:rsidR="00D276A0" w:rsidRPr="00922A04">
        <w:rPr>
          <w:rStyle w:val="214pt"/>
          <w:rFonts w:ascii="Sylfaen" w:hAnsi="Sylfaen"/>
          <w:i/>
          <w:szCs w:val="24"/>
        </w:rPr>
        <w:t>ո</w:t>
      </w:r>
      <w:r w:rsidR="00D276A0" w:rsidRPr="00922A04">
        <w:rPr>
          <w:rStyle w:val="214pt"/>
          <w:rFonts w:ascii="Sylfaen" w:hAnsi="Sylfaen"/>
          <w:i/>
          <w:szCs w:val="24"/>
          <w:lang w:val="en-US"/>
        </w:rPr>
        <w:t>ւ</w:t>
      </w:r>
      <w:r w:rsidR="00D276A0" w:rsidRPr="00922A04">
        <w:rPr>
          <w:rStyle w:val="214pt"/>
          <w:rFonts w:ascii="Sylfaen" w:hAnsi="Sylfaen"/>
          <w:i/>
          <w:szCs w:val="24"/>
        </w:rPr>
        <w:t>թյ</w:t>
      </w:r>
      <w:r w:rsidR="00D276A0" w:rsidRPr="00922A04">
        <w:rPr>
          <w:rStyle w:val="214pt"/>
          <w:rFonts w:ascii="Sylfaen" w:hAnsi="Sylfaen"/>
          <w:i/>
          <w:szCs w:val="24"/>
          <w:lang w:val="en-US"/>
        </w:rPr>
        <w:t>ա</w:t>
      </w:r>
      <w:r w:rsidRPr="00922A04">
        <w:rPr>
          <w:rStyle w:val="214pt"/>
          <w:rFonts w:ascii="Sylfaen" w:hAnsi="Sylfaen"/>
          <w:i/>
          <w:szCs w:val="24"/>
        </w:rPr>
        <w:t>ն</w:t>
      </w:r>
      <w:r w:rsidR="00D276A0" w:rsidRPr="00922A04">
        <w:rPr>
          <w:rFonts w:ascii="Sylfaen" w:hAnsi="Sylfaen" w:cs="Sylfaen"/>
          <w:i/>
          <w:sz w:val="28"/>
          <w:szCs w:val="24"/>
        </w:rPr>
        <w:t>փոխազդեցությունը</w:t>
      </w:r>
    </w:p>
    <w:p w:rsidR="00D276A0" w:rsidRDefault="00D276A0" w:rsidP="004E26E3">
      <w:pPr>
        <w:pStyle w:val="20"/>
        <w:shd w:val="clear" w:color="auto" w:fill="auto"/>
        <w:tabs>
          <w:tab w:val="left" w:pos="426"/>
        </w:tabs>
        <w:spacing w:line="288" w:lineRule="auto"/>
        <w:ind w:left="426" w:firstLine="567"/>
        <w:contextualSpacing/>
        <w:jc w:val="left"/>
        <w:rPr>
          <w:rStyle w:val="214pt"/>
          <w:rFonts w:ascii="Sylfaen" w:hAnsi="Sylfaen"/>
          <w:sz w:val="24"/>
          <w:szCs w:val="24"/>
          <w:lang w:val="en-US"/>
        </w:rPr>
      </w:pPr>
    </w:p>
    <w:p w:rsidR="003F73FF" w:rsidRPr="00D30346" w:rsidRDefault="003F73FF"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D30346">
        <w:rPr>
          <w:rFonts w:ascii="Sylfaen" w:hAnsi="Sylfaen"/>
          <w:sz w:val="24"/>
          <w:szCs w:val="24"/>
        </w:rPr>
        <w:t>Նորսարքավորումների</w:t>
      </w:r>
      <w:r w:rsidRPr="00D30346">
        <w:rPr>
          <w:rFonts w:ascii="Sylfaen" w:hAnsi="Sylfaen"/>
          <w:sz w:val="24"/>
          <w:szCs w:val="24"/>
          <w:lang w:val="uk-UA"/>
        </w:rPr>
        <w:t xml:space="preserve">, </w:t>
      </w:r>
      <w:r w:rsidRPr="00D30346">
        <w:rPr>
          <w:rFonts w:ascii="Sylfaen" w:hAnsi="Sylfaen"/>
          <w:sz w:val="24"/>
          <w:szCs w:val="24"/>
        </w:rPr>
        <w:t>արտադրան</w:t>
      </w:r>
      <w:r w:rsidRPr="00D30346">
        <w:rPr>
          <w:rFonts w:ascii="Sylfaen" w:hAnsi="Sylfaen"/>
          <w:sz w:val="24"/>
          <w:szCs w:val="24"/>
          <w:lang w:val="en-US"/>
        </w:rPr>
        <w:t>ք</w:t>
      </w:r>
      <w:r w:rsidRPr="00D30346">
        <w:rPr>
          <w:rFonts w:ascii="Sylfaen" w:hAnsi="Sylfaen"/>
          <w:sz w:val="24"/>
          <w:szCs w:val="24"/>
        </w:rPr>
        <w:t>ի</w:t>
      </w:r>
      <w:r w:rsidRPr="00D30346">
        <w:rPr>
          <w:rFonts w:ascii="Sylfaen" w:hAnsi="Sylfaen"/>
          <w:sz w:val="24"/>
          <w:szCs w:val="24"/>
          <w:lang w:val="uk-UA"/>
        </w:rPr>
        <w:t xml:space="preserve">, </w:t>
      </w:r>
      <w:r w:rsidRPr="00D30346">
        <w:rPr>
          <w:rFonts w:ascii="Sylfaen" w:hAnsi="Sylfaen"/>
          <w:sz w:val="24"/>
          <w:szCs w:val="24"/>
        </w:rPr>
        <w:t>հումք</w:t>
      </w:r>
      <w:r w:rsidRPr="00D30346">
        <w:rPr>
          <w:rFonts w:ascii="Sylfaen" w:hAnsi="Sylfaen"/>
          <w:sz w:val="24"/>
          <w:szCs w:val="24"/>
          <w:lang w:val="en-US"/>
        </w:rPr>
        <w:t>ի</w:t>
      </w:r>
      <w:r w:rsidRPr="00D30346">
        <w:rPr>
          <w:rFonts w:ascii="Sylfaen" w:hAnsi="Sylfaen"/>
          <w:sz w:val="24"/>
          <w:szCs w:val="24"/>
          <w:lang w:val="uk-UA"/>
        </w:rPr>
        <w:t xml:space="preserve">, </w:t>
      </w:r>
      <w:r w:rsidRPr="00D30346">
        <w:rPr>
          <w:rFonts w:ascii="Sylfaen" w:hAnsi="Sylfaen"/>
          <w:sz w:val="24"/>
          <w:szCs w:val="24"/>
        </w:rPr>
        <w:t>էներգետիկ</w:t>
      </w:r>
      <w:r w:rsidRPr="00D30346">
        <w:rPr>
          <w:rFonts w:ascii="Sylfaen" w:hAnsi="Sylfaen"/>
          <w:sz w:val="24"/>
          <w:szCs w:val="24"/>
          <w:lang w:val="en-US"/>
        </w:rPr>
        <w:t>ռ</w:t>
      </w:r>
      <w:r w:rsidRPr="00D30346">
        <w:rPr>
          <w:rFonts w:ascii="Sylfaen" w:hAnsi="Sylfaen"/>
          <w:sz w:val="24"/>
          <w:szCs w:val="24"/>
        </w:rPr>
        <w:t>եսուրսներիստեղծումնուներդրումըենթադրում</w:t>
      </w:r>
      <w:r w:rsidRPr="00D30346">
        <w:rPr>
          <w:rFonts w:ascii="Sylfaen" w:hAnsi="Sylfaen"/>
          <w:sz w:val="24"/>
          <w:szCs w:val="24"/>
          <w:lang w:val="en-US"/>
        </w:rPr>
        <w:t>է</w:t>
      </w:r>
      <w:r w:rsidRPr="00D30346">
        <w:rPr>
          <w:rFonts w:ascii="Sylfaen" w:hAnsi="Sylfaen"/>
          <w:sz w:val="24"/>
          <w:szCs w:val="24"/>
        </w:rPr>
        <w:t>դրամականծախսեր</w:t>
      </w:r>
      <w:r w:rsidRPr="00D30346">
        <w:rPr>
          <w:rFonts w:ascii="Sylfaen" w:hAnsi="Sylfaen"/>
          <w:sz w:val="24"/>
          <w:szCs w:val="24"/>
          <w:lang w:val="uk-UA"/>
        </w:rPr>
        <w:t xml:space="preserve">: </w:t>
      </w:r>
      <w:r w:rsidRPr="00D30346">
        <w:rPr>
          <w:rFonts w:ascii="Sylfaen" w:hAnsi="Sylfaen"/>
          <w:sz w:val="24"/>
          <w:szCs w:val="24"/>
          <w:lang w:val="en-US"/>
        </w:rPr>
        <w:t>Ա</w:t>
      </w:r>
      <w:r w:rsidRPr="00D30346">
        <w:rPr>
          <w:rFonts w:ascii="Sylfaen" w:hAnsi="Sylfaen"/>
          <w:sz w:val="24"/>
          <w:szCs w:val="24"/>
        </w:rPr>
        <w:t>ցնումայն</w:t>
      </w:r>
      <w:r w:rsidRPr="00D30346">
        <w:rPr>
          <w:rFonts w:ascii="Sylfaen" w:hAnsi="Sylfaen"/>
          <w:sz w:val="24"/>
          <w:szCs w:val="24"/>
          <w:lang w:val="en-US"/>
        </w:rPr>
        <w:t>տնտեսությամբերկրներումֆ</w:t>
      </w:r>
      <w:r w:rsidRPr="00D30346">
        <w:rPr>
          <w:rFonts w:ascii="Sylfaen" w:hAnsi="Sylfaen"/>
          <w:sz w:val="24"/>
          <w:szCs w:val="24"/>
        </w:rPr>
        <w:t>ինանսականռեսուրսներիսահմանափակությանպայմաններումներդրումներիլավագույնտարբերակիընտրությ</w:t>
      </w:r>
      <w:r w:rsidRPr="00D30346">
        <w:rPr>
          <w:rFonts w:ascii="Sylfaen" w:hAnsi="Sylfaen"/>
          <w:sz w:val="24"/>
          <w:szCs w:val="24"/>
          <w:lang w:val="en-US"/>
        </w:rPr>
        <w:t>ու</w:t>
      </w:r>
      <w:r w:rsidRPr="00D30346">
        <w:rPr>
          <w:rFonts w:ascii="Sylfaen" w:hAnsi="Sylfaen"/>
          <w:sz w:val="24"/>
          <w:szCs w:val="24"/>
        </w:rPr>
        <w:t>ն</w:t>
      </w:r>
      <w:r w:rsidRPr="00D30346">
        <w:rPr>
          <w:rFonts w:ascii="Sylfaen" w:hAnsi="Sylfaen"/>
          <w:sz w:val="24"/>
          <w:szCs w:val="24"/>
          <w:lang w:val="en-US"/>
        </w:rPr>
        <w:t>ըհատկապես</w:t>
      </w:r>
      <w:r w:rsidRPr="00D30346">
        <w:rPr>
          <w:rFonts w:ascii="Sylfaen" w:hAnsi="Sylfaen"/>
          <w:sz w:val="24"/>
          <w:szCs w:val="24"/>
        </w:rPr>
        <w:t>կարևորէ</w:t>
      </w:r>
      <w:r w:rsidRPr="00D30346">
        <w:rPr>
          <w:rFonts w:ascii="Sylfaen" w:hAnsi="Sylfaen"/>
          <w:sz w:val="24"/>
          <w:szCs w:val="24"/>
          <w:lang w:val="uk-UA"/>
        </w:rPr>
        <w:t xml:space="preserve">: </w:t>
      </w:r>
      <w:r w:rsidRPr="00D30346">
        <w:rPr>
          <w:rFonts w:ascii="Sylfaen" w:hAnsi="Sylfaen"/>
          <w:sz w:val="24"/>
          <w:szCs w:val="24"/>
          <w:lang w:val="en-US"/>
        </w:rPr>
        <w:t>Այն</w:t>
      </w:r>
      <w:r w:rsidRPr="00D30346">
        <w:rPr>
          <w:rFonts w:ascii="Sylfaen" w:hAnsi="Sylfaen"/>
          <w:sz w:val="24"/>
          <w:szCs w:val="24"/>
        </w:rPr>
        <w:t>հանգամանքը</w:t>
      </w:r>
      <w:r w:rsidRPr="00D30346">
        <w:rPr>
          <w:rFonts w:ascii="Sylfaen" w:hAnsi="Sylfaen"/>
          <w:sz w:val="24"/>
          <w:szCs w:val="24"/>
          <w:lang w:val="uk-UA"/>
        </w:rPr>
        <w:t xml:space="preserve">, </w:t>
      </w:r>
      <w:r w:rsidRPr="00D30346">
        <w:rPr>
          <w:rFonts w:ascii="Sylfaen" w:hAnsi="Sylfaen"/>
          <w:sz w:val="24"/>
          <w:szCs w:val="24"/>
        </w:rPr>
        <w:t>որբարձրարտադրողականությա</w:t>
      </w:r>
      <w:r w:rsidRPr="00D30346">
        <w:rPr>
          <w:rFonts w:ascii="Sylfaen" w:hAnsi="Sylfaen"/>
          <w:sz w:val="24"/>
          <w:szCs w:val="24"/>
          <w:lang w:val="en-US"/>
        </w:rPr>
        <w:t>մբ</w:t>
      </w:r>
      <w:r w:rsidRPr="00D30346">
        <w:rPr>
          <w:rFonts w:ascii="Sylfaen" w:hAnsi="Sylfaen"/>
          <w:sz w:val="24"/>
          <w:szCs w:val="24"/>
        </w:rPr>
        <w:t>սարքավորումներիուտեխնոլոգիաներիներդրումը</w:t>
      </w:r>
      <w:r w:rsidRPr="00D30346">
        <w:rPr>
          <w:rFonts w:ascii="Sylfaen" w:hAnsi="Sylfaen"/>
          <w:sz w:val="24"/>
          <w:szCs w:val="24"/>
          <w:lang w:val="en-US"/>
        </w:rPr>
        <w:t>բարձրացնումէ</w:t>
      </w:r>
      <w:r w:rsidRPr="00D30346">
        <w:rPr>
          <w:rFonts w:ascii="Sylfaen" w:hAnsi="Sylfaen"/>
          <w:sz w:val="24"/>
          <w:szCs w:val="24"/>
        </w:rPr>
        <w:t>ձեռնարկությանմրցունակությ</w:t>
      </w:r>
      <w:r w:rsidRPr="00D30346">
        <w:rPr>
          <w:rFonts w:ascii="Sylfaen" w:hAnsi="Sylfaen"/>
          <w:sz w:val="24"/>
          <w:szCs w:val="24"/>
          <w:lang w:val="en-US"/>
        </w:rPr>
        <w:t>ու</w:t>
      </w:r>
      <w:r w:rsidRPr="00D30346">
        <w:rPr>
          <w:rFonts w:ascii="Sylfaen" w:hAnsi="Sylfaen"/>
          <w:sz w:val="24"/>
          <w:szCs w:val="24"/>
        </w:rPr>
        <w:t>ն</w:t>
      </w:r>
      <w:r w:rsidRPr="00D30346">
        <w:rPr>
          <w:rFonts w:ascii="Sylfaen" w:hAnsi="Sylfaen"/>
          <w:sz w:val="24"/>
          <w:szCs w:val="24"/>
          <w:lang w:val="en-US"/>
        </w:rPr>
        <w:t>ը</w:t>
      </w:r>
      <w:r w:rsidRPr="00D30346">
        <w:rPr>
          <w:rFonts w:ascii="Sylfaen" w:hAnsi="Sylfaen"/>
          <w:sz w:val="24"/>
          <w:szCs w:val="24"/>
          <w:lang w:val="uk-UA"/>
        </w:rPr>
        <w:t xml:space="preserve">` </w:t>
      </w:r>
      <w:r w:rsidRPr="00D30346">
        <w:rPr>
          <w:rFonts w:ascii="Sylfaen" w:hAnsi="Sylfaen"/>
          <w:sz w:val="24"/>
          <w:szCs w:val="24"/>
          <w:lang w:val="en-US"/>
        </w:rPr>
        <w:t>անհերքելիէ</w:t>
      </w:r>
      <w:r w:rsidRPr="00D30346">
        <w:rPr>
          <w:rFonts w:ascii="Sylfaen" w:hAnsi="Sylfaen"/>
          <w:sz w:val="24"/>
          <w:szCs w:val="24"/>
          <w:lang w:val="uk-UA"/>
        </w:rPr>
        <w:t>:</w:t>
      </w:r>
    </w:p>
    <w:p w:rsidR="003F73FF" w:rsidRPr="00D30346" w:rsidRDefault="003F73FF"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D30346">
        <w:rPr>
          <w:rFonts w:ascii="Sylfaen" w:hAnsi="Sylfaen"/>
          <w:sz w:val="24"/>
          <w:szCs w:val="24"/>
        </w:rPr>
        <w:t>Գործարարներըմիևնույնխնդիրըլուծումենտարբերեղանակներով</w:t>
      </w:r>
      <w:r w:rsidRPr="00D30346">
        <w:rPr>
          <w:rFonts w:ascii="Sylfaen" w:hAnsi="Sylfaen"/>
          <w:sz w:val="24"/>
          <w:szCs w:val="24"/>
          <w:lang w:val="uk-UA"/>
        </w:rPr>
        <w:t xml:space="preserve">, </w:t>
      </w:r>
      <w:r w:rsidRPr="00D30346">
        <w:rPr>
          <w:rFonts w:ascii="Sylfaen" w:hAnsi="Sylfaen"/>
          <w:sz w:val="24"/>
          <w:szCs w:val="24"/>
        </w:rPr>
        <w:t>որոնք</w:t>
      </w:r>
      <w:r w:rsidRPr="00D30346">
        <w:rPr>
          <w:rFonts w:ascii="Sylfaen" w:hAnsi="Sylfaen"/>
          <w:sz w:val="24"/>
          <w:szCs w:val="24"/>
          <w:lang w:val="en-US"/>
        </w:rPr>
        <w:t>պահանջումեն</w:t>
      </w:r>
      <w:r w:rsidRPr="00D30346">
        <w:rPr>
          <w:rFonts w:ascii="Sylfaen" w:hAnsi="Sylfaen"/>
          <w:sz w:val="24"/>
          <w:szCs w:val="24"/>
        </w:rPr>
        <w:t>տարբերծախսեր</w:t>
      </w:r>
      <w:r w:rsidRPr="00D30346">
        <w:rPr>
          <w:rFonts w:ascii="Sylfaen" w:hAnsi="Sylfaen"/>
          <w:sz w:val="24"/>
          <w:szCs w:val="24"/>
          <w:lang w:val="en-US"/>
        </w:rPr>
        <w:t>ևտարբեր</w:t>
      </w:r>
      <w:r w:rsidRPr="00D30346">
        <w:rPr>
          <w:rFonts w:ascii="Sylfaen" w:hAnsi="Sylfaen"/>
          <w:sz w:val="24"/>
          <w:szCs w:val="24"/>
        </w:rPr>
        <w:t>ժամկետներ</w:t>
      </w:r>
      <w:r w:rsidRPr="00D30346">
        <w:rPr>
          <w:rFonts w:ascii="Sylfaen" w:hAnsi="Sylfaen"/>
          <w:sz w:val="24"/>
          <w:szCs w:val="24"/>
          <w:lang w:val="uk-UA"/>
        </w:rPr>
        <w:t xml:space="preserve">: </w:t>
      </w:r>
      <w:r w:rsidRPr="00D30346">
        <w:rPr>
          <w:rFonts w:ascii="Sylfaen" w:hAnsi="Sylfaen"/>
          <w:sz w:val="24"/>
          <w:szCs w:val="24"/>
          <w:lang w:val="en-US"/>
        </w:rPr>
        <w:t>Ա</w:t>
      </w:r>
      <w:r w:rsidRPr="00D30346">
        <w:rPr>
          <w:rFonts w:ascii="Sylfaen" w:hAnsi="Sylfaen"/>
          <w:sz w:val="24"/>
          <w:szCs w:val="24"/>
        </w:rPr>
        <w:t>նհրաժեշտէընտր</w:t>
      </w:r>
      <w:r w:rsidRPr="00D30346">
        <w:rPr>
          <w:rFonts w:ascii="Sylfaen" w:hAnsi="Sylfaen"/>
          <w:sz w:val="24"/>
          <w:szCs w:val="24"/>
          <w:lang w:val="en-US"/>
        </w:rPr>
        <w:t>ել</w:t>
      </w:r>
      <w:r w:rsidRPr="00D30346">
        <w:rPr>
          <w:rFonts w:ascii="Sylfaen" w:hAnsi="Sylfaen"/>
          <w:sz w:val="24"/>
          <w:szCs w:val="24"/>
        </w:rPr>
        <w:t>լավագույնտարբերակ</w:t>
      </w:r>
      <w:r w:rsidRPr="00D30346">
        <w:rPr>
          <w:rFonts w:ascii="Sylfaen" w:hAnsi="Sylfaen"/>
          <w:sz w:val="24"/>
          <w:szCs w:val="24"/>
          <w:lang w:val="en-US"/>
        </w:rPr>
        <w:t>ը</w:t>
      </w:r>
      <w:r w:rsidRPr="00D30346">
        <w:rPr>
          <w:rFonts w:ascii="Sylfaen" w:hAnsi="Sylfaen"/>
          <w:sz w:val="24"/>
          <w:szCs w:val="24"/>
          <w:lang w:val="uk-UA"/>
        </w:rPr>
        <w:t xml:space="preserve">: </w:t>
      </w:r>
      <w:r w:rsidRPr="00D30346">
        <w:rPr>
          <w:rFonts w:ascii="Sylfaen" w:hAnsi="Sylfaen"/>
          <w:sz w:val="24"/>
          <w:szCs w:val="24"/>
        </w:rPr>
        <w:t>Որպես</w:t>
      </w:r>
      <w:r w:rsidRPr="00D30346">
        <w:rPr>
          <w:rFonts w:ascii="Sylfaen" w:hAnsi="Sylfaen"/>
          <w:sz w:val="24"/>
          <w:szCs w:val="24"/>
          <w:lang w:val="en-US"/>
        </w:rPr>
        <w:t>այդպիսին</w:t>
      </w:r>
      <w:r w:rsidRPr="00D30346">
        <w:rPr>
          <w:rFonts w:ascii="Sylfaen" w:hAnsi="Sylfaen"/>
          <w:sz w:val="24"/>
          <w:szCs w:val="24"/>
        </w:rPr>
        <w:t>ընտրումեննվազագույնծախսեր</w:t>
      </w:r>
      <w:r w:rsidRPr="00D30346">
        <w:rPr>
          <w:rFonts w:ascii="Sylfaen" w:hAnsi="Sylfaen"/>
          <w:sz w:val="24"/>
          <w:szCs w:val="24"/>
          <w:lang w:val="en-US"/>
        </w:rPr>
        <w:t>ով</w:t>
      </w:r>
      <w:r w:rsidRPr="00D30346">
        <w:rPr>
          <w:rFonts w:ascii="Sylfaen" w:hAnsi="Sylfaen"/>
          <w:sz w:val="24"/>
          <w:szCs w:val="24"/>
        </w:rPr>
        <w:t>առավելագույնշահույթ</w:t>
      </w:r>
      <w:r w:rsidRPr="00D30346">
        <w:rPr>
          <w:rFonts w:ascii="Sylfaen" w:hAnsi="Sylfaen"/>
          <w:sz w:val="24"/>
          <w:szCs w:val="24"/>
          <w:lang w:val="en-US"/>
        </w:rPr>
        <w:t>ստանալուհնարավորությունը</w:t>
      </w:r>
      <w:r w:rsidRPr="00D30346">
        <w:rPr>
          <w:rFonts w:ascii="Sylfaen" w:hAnsi="Sylfaen"/>
          <w:sz w:val="24"/>
          <w:szCs w:val="24"/>
          <w:lang w:val="uk-UA"/>
        </w:rPr>
        <w:t xml:space="preserve">, </w:t>
      </w:r>
      <w:r w:rsidRPr="00D30346">
        <w:rPr>
          <w:rFonts w:ascii="Sylfaen" w:hAnsi="Sylfaen"/>
          <w:sz w:val="24"/>
          <w:szCs w:val="24"/>
          <w:lang w:val="en-US"/>
        </w:rPr>
        <w:t>ևքանիորհարկերըկազմումենծախսերիանբաժանելիմասը</w:t>
      </w:r>
      <w:r w:rsidRPr="00D30346">
        <w:rPr>
          <w:rFonts w:ascii="Sylfaen" w:hAnsi="Sylfaen"/>
          <w:sz w:val="24"/>
          <w:szCs w:val="24"/>
          <w:lang w:val="uk-UA"/>
        </w:rPr>
        <w:t xml:space="preserve">` </w:t>
      </w:r>
      <w:r w:rsidRPr="00D30346">
        <w:rPr>
          <w:rFonts w:ascii="Sylfaen" w:hAnsi="Sylfaen"/>
          <w:sz w:val="24"/>
          <w:szCs w:val="24"/>
          <w:lang w:val="en-US"/>
        </w:rPr>
        <w:t>ձեռնարկատերըձգտումէդրանքհասցնելնվազագույնի</w:t>
      </w:r>
      <w:r w:rsidRPr="00D30346">
        <w:rPr>
          <w:rFonts w:ascii="Sylfaen" w:hAnsi="Sylfaen"/>
          <w:sz w:val="24"/>
          <w:szCs w:val="24"/>
          <w:lang w:val="uk-UA"/>
        </w:rPr>
        <w:t xml:space="preserve">, </w:t>
      </w:r>
      <w:r w:rsidRPr="00D30346">
        <w:rPr>
          <w:rFonts w:ascii="Sylfaen" w:hAnsi="Sylfaen"/>
          <w:sz w:val="24"/>
          <w:szCs w:val="24"/>
          <w:lang w:val="en-US"/>
        </w:rPr>
        <w:t>ուշադրությանկենտրոնումէպահումհարկայինհամակարգիփոփոխությունները</w:t>
      </w:r>
      <w:r w:rsidRPr="00D30346">
        <w:rPr>
          <w:rFonts w:ascii="Sylfaen" w:hAnsi="Sylfaen"/>
          <w:sz w:val="24"/>
          <w:szCs w:val="24"/>
          <w:lang w:val="uk-UA"/>
        </w:rPr>
        <w:t xml:space="preserve">, </w:t>
      </w:r>
      <w:r w:rsidRPr="00D30346">
        <w:rPr>
          <w:rFonts w:ascii="Sylfaen" w:hAnsi="Sylfaen"/>
          <w:sz w:val="24"/>
          <w:szCs w:val="24"/>
          <w:lang w:val="en-US"/>
        </w:rPr>
        <w:t>հնարավորինսմանրամասնծանոթանումհարկայինօրենսդրությանը</w:t>
      </w:r>
      <w:r w:rsidRPr="00D30346">
        <w:rPr>
          <w:rFonts w:ascii="Sylfaen" w:hAnsi="Sylfaen"/>
          <w:sz w:val="24"/>
          <w:szCs w:val="24"/>
          <w:lang w:val="uk-UA"/>
        </w:rPr>
        <w:t>:</w:t>
      </w:r>
    </w:p>
    <w:p w:rsidR="003F73FF" w:rsidRPr="00D30346" w:rsidRDefault="003F73FF"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D30346">
        <w:rPr>
          <w:rFonts w:ascii="Sylfaen" w:hAnsi="Sylfaen"/>
          <w:sz w:val="24"/>
          <w:szCs w:val="24"/>
          <w:lang w:val="en-US"/>
        </w:rPr>
        <w:t>Հարկայինհամակարգերնունենդրսևորմանառանձնահատկություններևդասվումենտնտեսական</w:t>
      </w:r>
      <w:r w:rsidRPr="00D30346">
        <w:rPr>
          <w:rFonts w:ascii="Sylfaen" w:hAnsi="Sylfaen"/>
          <w:sz w:val="24"/>
          <w:szCs w:val="24"/>
          <w:lang w:val="uk-UA"/>
        </w:rPr>
        <w:t xml:space="preserve">, </w:t>
      </w:r>
      <w:r w:rsidRPr="00D30346">
        <w:rPr>
          <w:rFonts w:ascii="Sylfaen" w:hAnsi="Sylfaen"/>
          <w:sz w:val="24"/>
          <w:szCs w:val="24"/>
          <w:lang w:val="en-US"/>
        </w:rPr>
        <w:t>ազգայինանվտանգության</w:t>
      </w:r>
      <w:r w:rsidRPr="00D30346">
        <w:rPr>
          <w:rFonts w:ascii="Sylfaen" w:hAnsi="Sylfaen"/>
          <w:sz w:val="24"/>
          <w:szCs w:val="24"/>
          <w:lang w:val="uk-UA"/>
        </w:rPr>
        <w:t xml:space="preserve">, </w:t>
      </w:r>
      <w:r w:rsidRPr="00D30346">
        <w:rPr>
          <w:rFonts w:ascii="Sylfaen" w:hAnsi="Sylfaen"/>
          <w:sz w:val="24"/>
          <w:szCs w:val="24"/>
          <w:lang w:val="en-US"/>
        </w:rPr>
        <w:t>ինչպեսնաևտնտեսականաճիապահովմանգործիքներիշարքին</w:t>
      </w:r>
      <w:r w:rsidRPr="00D30346">
        <w:rPr>
          <w:rFonts w:ascii="Sylfaen" w:hAnsi="Sylfaen"/>
          <w:sz w:val="24"/>
          <w:szCs w:val="24"/>
          <w:lang w:val="uk-UA"/>
        </w:rPr>
        <w:t xml:space="preserve">, </w:t>
      </w:r>
      <w:r w:rsidRPr="00D30346">
        <w:rPr>
          <w:rFonts w:ascii="Sylfaen" w:hAnsi="Sylfaen"/>
          <w:sz w:val="24"/>
          <w:szCs w:val="24"/>
          <w:lang w:val="en-US"/>
        </w:rPr>
        <w:t>որըենթադրումէ</w:t>
      </w:r>
      <w:r w:rsidRPr="00D30346">
        <w:rPr>
          <w:rFonts w:ascii="Sylfaen" w:hAnsi="Sylfaen"/>
          <w:sz w:val="24"/>
          <w:szCs w:val="24"/>
          <w:lang w:val="uk-UA"/>
        </w:rPr>
        <w:t>.</w:t>
      </w:r>
    </w:p>
    <w:p w:rsidR="003F73FF" w:rsidRPr="00D30346" w:rsidRDefault="003F73FF" w:rsidP="004E26E3">
      <w:pPr>
        <w:pStyle w:val="20"/>
        <w:numPr>
          <w:ilvl w:val="0"/>
          <w:numId w:val="59"/>
        </w:numPr>
        <w:shd w:val="clear" w:color="auto" w:fill="auto"/>
        <w:tabs>
          <w:tab w:val="left" w:pos="426"/>
        </w:tabs>
        <w:spacing w:line="288" w:lineRule="auto"/>
        <w:ind w:left="426" w:firstLine="567"/>
        <w:contextualSpacing/>
        <w:rPr>
          <w:rFonts w:ascii="Sylfaen" w:hAnsi="Sylfaen"/>
          <w:sz w:val="24"/>
          <w:szCs w:val="24"/>
          <w:lang w:val="uk-UA"/>
        </w:rPr>
      </w:pPr>
      <w:r w:rsidRPr="00D30346">
        <w:rPr>
          <w:rFonts w:ascii="Sylfaen" w:hAnsi="Sylfaen"/>
          <w:sz w:val="24"/>
          <w:szCs w:val="24"/>
          <w:lang w:val="en-US"/>
        </w:rPr>
        <w:t>հարկերը</w:t>
      </w:r>
      <w:r w:rsidRPr="00D30346">
        <w:rPr>
          <w:rFonts w:ascii="Sylfaen" w:hAnsi="Sylfaen"/>
          <w:sz w:val="24"/>
          <w:szCs w:val="24"/>
          <w:lang w:val="uk-UA"/>
        </w:rPr>
        <w:t xml:space="preserve">, </w:t>
      </w:r>
      <w:r w:rsidRPr="00D30346">
        <w:rPr>
          <w:rFonts w:ascii="Sylfaen" w:hAnsi="Sylfaen"/>
          <w:sz w:val="24"/>
          <w:szCs w:val="24"/>
          <w:lang w:val="en-US"/>
        </w:rPr>
        <w:t>ինչպեսնաևդրանցհետկապվածծախսերըպետքէլինեննվազագույն</w:t>
      </w:r>
      <w:r w:rsidRPr="00D30346">
        <w:rPr>
          <w:rFonts w:ascii="Sylfaen" w:hAnsi="Sylfaen"/>
          <w:sz w:val="24"/>
          <w:szCs w:val="24"/>
          <w:lang w:val="uk-UA"/>
        </w:rPr>
        <w:t>,</w:t>
      </w:r>
    </w:p>
    <w:p w:rsidR="003F73FF" w:rsidRPr="00D30346" w:rsidRDefault="003F73FF" w:rsidP="004E26E3">
      <w:pPr>
        <w:pStyle w:val="20"/>
        <w:numPr>
          <w:ilvl w:val="0"/>
          <w:numId w:val="59"/>
        </w:numPr>
        <w:shd w:val="clear" w:color="auto" w:fill="auto"/>
        <w:tabs>
          <w:tab w:val="left" w:pos="426"/>
        </w:tabs>
        <w:spacing w:line="288" w:lineRule="auto"/>
        <w:ind w:left="426" w:firstLine="567"/>
        <w:contextualSpacing/>
        <w:rPr>
          <w:rFonts w:ascii="Sylfaen" w:hAnsi="Sylfaen"/>
          <w:sz w:val="24"/>
          <w:szCs w:val="24"/>
          <w:lang w:val="uk-UA"/>
        </w:rPr>
      </w:pPr>
      <w:r w:rsidRPr="00D30346">
        <w:rPr>
          <w:rFonts w:ascii="Sylfaen" w:hAnsi="Sylfaen"/>
          <w:sz w:val="24"/>
          <w:szCs w:val="24"/>
          <w:lang w:val="en-US"/>
        </w:rPr>
        <w:t>հարկայինհամակարգըպետքէնպաստիեկամուտներիարդարացիվերաբաշխմանը</w:t>
      </w:r>
      <w:r w:rsidRPr="00D30346">
        <w:rPr>
          <w:rFonts w:ascii="Sylfaen" w:hAnsi="Sylfaen"/>
          <w:sz w:val="24"/>
          <w:szCs w:val="24"/>
          <w:lang w:val="uk-UA"/>
        </w:rPr>
        <w:t xml:space="preserve">` </w:t>
      </w:r>
      <w:r w:rsidRPr="00D30346">
        <w:rPr>
          <w:rFonts w:ascii="Sylfaen" w:hAnsi="Sylfaen"/>
          <w:sz w:val="24"/>
          <w:szCs w:val="24"/>
          <w:lang w:val="en-US"/>
        </w:rPr>
        <w:t>բացառելովկրկնակիհարկում</w:t>
      </w:r>
      <w:r w:rsidRPr="00D30346">
        <w:rPr>
          <w:rFonts w:ascii="Sylfaen" w:hAnsi="Sylfaen"/>
          <w:sz w:val="24"/>
          <w:szCs w:val="24"/>
          <w:lang w:val="uk-UA"/>
        </w:rPr>
        <w:t>,</w:t>
      </w:r>
    </w:p>
    <w:p w:rsidR="003F73FF" w:rsidRPr="00D30346" w:rsidRDefault="003F73FF" w:rsidP="004E26E3">
      <w:pPr>
        <w:pStyle w:val="20"/>
        <w:numPr>
          <w:ilvl w:val="0"/>
          <w:numId w:val="59"/>
        </w:numPr>
        <w:shd w:val="clear" w:color="auto" w:fill="auto"/>
        <w:tabs>
          <w:tab w:val="left" w:pos="426"/>
        </w:tabs>
        <w:spacing w:line="288" w:lineRule="auto"/>
        <w:ind w:left="426" w:firstLine="567"/>
        <w:contextualSpacing/>
        <w:rPr>
          <w:rFonts w:ascii="Sylfaen" w:hAnsi="Sylfaen"/>
          <w:sz w:val="24"/>
          <w:szCs w:val="24"/>
          <w:lang w:val="uk-UA"/>
        </w:rPr>
      </w:pPr>
      <w:r w:rsidRPr="00D30346">
        <w:rPr>
          <w:rFonts w:ascii="Sylfaen" w:hAnsi="Sylfaen"/>
          <w:sz w:val="24"/>
          <w:szCs w:val="24"/>
          <w:lang w:val="en-US"/>
        </w:rPr>
        <w:t>հարկայինհամակարգըպետքէբացառիխտրականություններըևհարկմանարդարացիուանկողմնակալմոտեցումցուցաբերիհարկատուներին</w:t>
      </w:r>
      <w:r w:rsidRPr="00D30346">
        <w:rPr>
          <w:rFonts w:ascii="Sylfaen" w:hAnsi="Sylfaen"/>
          <w:sz w:val="24"/>
          <w:szCs w:val="24"/>
          <w:lang w:val="uk-UA"/>
        </w:rPr>
        <w:t>,</w:t>
      </w:r>
    </w:p>
    <w:p w:rsidR="003F73FF" w:rsidRPr="00D30346" w:rsidRDefault="003F73FF" w:rsidP="004E26E3">
      <w:pPr>
        <w:pStyle w:val="20"/>
        <w:numPr>
          <w:ilvl w:val="0"/>
          <w:numId w:val="59"/>
        </w:numPr>
        <w:shd w:val="clear" w:color="auto" w:fill="auto"/>
        <w:tabs>
          <w:tab w:val="left" w:pos="426"/>
        </w:tabs>
        <w:spacing w:line="288" w:lineRule="auto"/>
        <w:ind w:left="426" w:firstLine="567"/>
        <w:contextualSpacing/>
        <w:rPr>
          <w:rFonts w:ascii="Sylfaen" w:hAnsi="Sylfaen"/>
          <w:sz w:val="24"/>
          <w:szCs w:val="24"/>
          <w:lang w:val="uk-UA"/>
        </w:rPr>
      </w:pPr>
      <w:r w:rsidRPr="00D30346">
        <w:rPr>
          <w:rFonts w:ascii="Sylfaen" w:hAnsi="Sylfaen"/>
          <w:sz w:val="24"/>
          <w:szCs w:val="24"/>
          <w:lang w:val="en-US"/>
        </w:rPr>
        <w:t>հարկումըպետքէենթադրինվազագույնմիջամտությունհարկատուիկյանքում</w:t>
      </w:r>
      <w:r w:rsidRPr="00D30346">
        <w:rPr>
          <w:rFonts w:ascii="Sylfaen" w:hAnsi="Sylfaen"/>
          <w:sz w:val="24"/>
          <w:szCs w:val="24"/>
          <w:lang w:val="uk-UA"/>
        </w:rPr>
        <w:t>,</w:t>
      </w:r>
    </w:p>
    <w:p w:rsidR="003F73FF" w:rsidRPr="00D30346" w:rsidRDefault="003F73FF" w:rsidP="004E26E3">
      <w:pPr>
        <w:pStyle w:val="20"/>
        <w:numPr>
          <w:ilvl w:val="0"/>
          <w:numId w:val="59"/>
        </w:numPr>
        <w:shd w:val="clear" w:color="auto" w:fill="auto"/>
        <w:tabs>
          <w:tab w:val="left" w:pos="426"/>
        </w:tabs>
        <w:spacing w:line="288" w:lineRule="auto"/>
        <w:ind w:left="426" w:firstLine="567"/>
        <w:contextualSpacing/>
        <w:rPr>
          <w:rFonts w:ascii="Sylfaen" w:hAnsi="Sylfaen"/>
          <w:sz w:val="24"/>
          <w:szCs w:val="24"/>
          <w:lang w:val="uk-UA"/>
        </w:rPr>
      </w:pPr>
      <w:r w:rsidRPr="00D30346">
        <w:rPr>
          <w:rFonts w:ascii="Sylfaen" w:hAnsi="Sylfaen"/>
          <w:sz w:val="24"/>
          <w:szCs w:val="24"/>
          <w:lang w:val="en-US"/>
        </w:rPr>
        <w:lastRenderedPageBreak/>
        <w:t>հարկայինհամակարգըպետքէլինիկայուն</w:t>
      </w:r>
      <w:r w:rsidRPr="00D30346">
        <w:rPr>
          <w:rFonts w:ascii="Sylfaen" w:hAnsi="Sylfaen"/>
          <w:sz w:val="24"/>
          <w:szCs w:val="24"/>
          <w:lang w:val="uk-UA"/>
        </w:rPr>
        <w:t>,</w:t>
      </w:r>
    </w:p>
    <w:p w:rsidR="003F73FF" w:rsidRPr="00D30346" w:rsidRDefault="003F73FF" w:rsidP="004E26E3">
      <w:pPr>
        <w:pStyle w:val="20"/>
        <w:numPr>
          <w:ilvl w:val="0"/>
          <w:numId w:val="59"/>
        </w:numPr>
        <w:shd w:val="clear" w:color="auto" w:fill="auto"/>
        <w:tabs>
          <w:tab w:val="left" w:pos="426"/>
        </w:tabs>
        <w:spacing w:line="288" w:lineRule="auto"/>
        <w:ind w:left="426" w:firstLine="567"/>
        <w:contextualSpacing/>
        <w:rPr>
          <w:rFonts w:ascii="Sylfaen" w:hAnsi="Sylfaen"/>
          <w:sz w:val="24"/>
          <w:szCs w:val="24"/>
          <w:lang w:val="uk-UA"/>
        </w:rPr>
      </w:pPr>
      <w:r w:rsidRPr="00D30346">
        <w:rPr>
          <w:rFonts w:ascii="Sylfaen" w:hAnsi="Sylfaen"/>
          <w:sz w:val="24"/>
          <w:szCs w:val="24"/>
          <w:lang w:val="en-US"/>
        </w:rPr>
        <w:t>հարկայինօրենսդրությանփոփոխություններըպետքէհասանելի</w:t>
      </w:r>
      <w:r w:rsidRPr="00D30346">
        <w:rPr>
          <w:rFonts w:ascii="Sylfaen" w:hAnsi="Sylfaen"/>
          <w:sz w:val="24"/>
          <w:szCs w:val="24"/>
          <w:lang w:val="uk-UA"/>
        </w:rPr>
        <w:t xml:space="preserve">, </w:t>
      </w:r>
      <w:r w:rsidRPr="00D30346">
        <w:rPr>
          <w:rFonts w:ascii="Sylfaen" w:hAnsi="Sylfaen"/>
          <w:sz w:val="24"/>
          <w:szCs w:val="24"/>
          <w:lang w:val="en-US"/>
        </w:rPr>
        <w:t>պարզումատչելիկերպովներկայացվենհանրությանը</w:t>
      </w:r>
      <w:r w:rsidRPr="00D30346">
        <w:rPr>
          <w:rFonts w:ascii="Sylfaen" w:hAnsi="Sylfaen"/>
          <w:sz w:val="24"/>
          <w:szCs w:val="24"/>
          <w:lang w:val="uk-UA"/>
        </w:rPr>
        <w:t>:</w:t>
      </w:r>
    </w:p>
    <w:p w:rsidR="00E332C7" w:rsidRPr="001E653B" w:rsidRDefault="00E332C7"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Հարկայինքաղաքականության</w:t>
      </w:r>
      <w:r w:rsidRPr="001E653B">
        <w:rPr>
          <w:rFonts w:ascii="Sylfaen" w:hAnsi="Sylfaen"/>
          <w:sz w:val="24"/>
          <w:szCs w:val="24"/>
          <w:lang w:val="en-US"/>
        </w:rPr>
        <w:t>արդյունավետությունըբնութագրվումէ</w:t>
      </w:r>
      <w:r w:rsidR="001E653B">
        <w:rPr>
          <w:rFonts w:ascii="Sylfaen" w:hAnsi="Sylfaen"/>
          <w:sz w:val="24"/>
          <w:szCs w:val="24"/>
          <w:lang w:val="en-US"/>
        </w:rPr>
        <w:t>ստվերայինտնտեսությանչափերով</w:t>
      </w:r>
      <w:r w:rsidR="001E653B" w:rsidRPr="001E653B">
        <w:rPr>
          <w:rFonts w:ascii="Sylfaen" w:hAnsi="Sylfaen"/>
          <w:sz w:val="24"/>
          <w:szCs w:val="24"/>
          <w:lang w:val="uk-UA"/>
        </w:rPr>
        <w:t xml:space="preserve">: </w:t>
      </w:r>
      <w:r w:rsidR="001E653B">
        <w:rPr>
          <w:rFonts w:ascii="Sylfaen" w:hAnsi="Sylfaen"/>
          <w:sz w:val="24"/>
          <w:szCs w:val="24"/>
          <w:lang w:val="en-US"/>
        </w:rPr>
        <w:t>Ստվերայինտնտեսությանհիմնականբնութագրիչներըոչմիայնհարկմանդաշտիցդուրսգործողսուբյեկտներիառկայություննէ</w:t>
      </w:r>
      <w:r w:rsidR="001E653B" w:rsidRPr="001E653B">
        <w:rPr>
          <w:rFonts w:ascii="Sylfaen" w:hAnsi="Sylfaen"/>
          <w:sz w:val="24"/>
          <w:szCs w:val="24"/>
          <w:lang w:val="uk-UA"/>
        </w:rPr>
        <w:t xml:space="preserve">, </w:t>
      </w:r>
      <w:r w:rsidR="001E653B">
        <w:rPr>
          <w:rFonts w:ascii="Sylfaen" w:hAnsi="Sylfaen"/>
          <w:sz w:val="24"/>
          <w:szCs w:val="24"/>
          <w:lang w:val="en-US"/>
        </w:rPr>
        <w:t>այլևմրցակցայինուներդրումայինհարաբերություններիբացակայությունըկամանկայունությունը</w:t>
      </w:r>
      <w:r w:rsidR="001E653B" w:rsidRPr="001E653B">
        <w:rPr>
          <w:rFonts w:ascii="Sylfaen" w:hAnsi="Sylfaen"/>
          <w:sz w:val="24"/>
          <w:szCs w:val="24"/>
          <w:lang w:val="uk-UA"/>
        </w:rPr>
        <w:t>:</w:t>
      </w:r>
    </w:p>
    <w:p w:rsidR="00796CE4" w:rsidRPr="00796CE4" w:rsidRDefault="001E653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Գոյությունունենստվերայինտնտեսությանբազմաթիվսահմանումներ</w:t>
      </w:r>
      <w:r w:rsidRPr="001E653B">
        <w:rPr>
          <w:rFonts w:ascii="Sylfaen" w:hAnsi="Sylfaen"/>
          <w:sz w:val="24"/>
          <w:szCs w:val="24"/>
          <w:lang w:val="uk-UA"/>
        </w:rPr>
        <w:t xml:space="preserve">, </w:t>
      </w:r>
      <w:r w:rsidR="00796CE4">
        <w:rPr>
          <w:rFonts w:ascii="Sylfaen" w:hAnsi="Sylfaen"/>
          <w:sz w:val="24"/>
          <w:szCs w:val="24"/>
          <w:lang w:val="en-US"/>
        </w:rPr>
        <w:t>որո</w:t>
      </w:r>
      <w:r>
        <w:rPr>
          <w:rFonts w:ascii="Sylfaen" w:hAnsi="Sylfaen"/>
          <w:sz w:val="24"/>
          <w:szCs w:val="24"/>
          <w:lang w:val="en-US"/>
        </w:rPr>
        <w:t>նցբոլորիհիմնական</w:t>
      </w:r>
      <w:r w:rsidRPr="001E653B">
        <w:rPr>
          <w:rFonts w:ascii="Sylfaen" w:hAnsi="Sylfaen"/>
          <w:sz w:val="24"/>
          <w:szCs w:val="24"/>
          <w:lang w:val="uk-UA"/>
        </w:rPr>
        <w:t xml:space="preserve">, </w:t>
      </w:r>
      <w:r>
        <w:rPr>
          <w:rFonts w:ascii="Sylfaen" w:hAnsi="Sylfaen"/>
          <w:sz w:val="24"/>
          <w:szCs w:val="24"/>
          <w:lang w:val="en-US"/>
        </w:rPr>
        <w:t>առանցքայինգաղափարընույննէ՝պետությանվերահսկողությունիցուգիտությունիցդուրսգործողտնտեսվարողներիառկայությունը</w:t>
      </w:r>
      <w:r w:rsidRPr="001E653B">
        <w:rPr>
          <w:rFonts w:ascii="Sylfaen" w:hAnsi="Sylfaen"/>
          <w:sz w:val="24"/>
          <w:szCs w:val="24"/>
          <w:lang w:val="uk-UA"/>
        </w:rPr>
        <w:t xml:space="preserve">: </w:t>
      </w:r>
      <w:r>
        <w:rPr>
          <w:rFonts w:ascii="Sylfaen" w:hAnsi="Sylfaen"/>
          <w:sz w:val="24"/>
          <w:szCs w:val="24"/>
          <w:lang w:val="en-US"/>
        </w:rPr>
        <w:t>Ստվերայինտնտեսությանչափի</w:t>
      </w:r>
      <w:r w:rsidR="00796CE4">
        <w:rPr>
          <w:rFonts w:ascii="Sylfaen" w:hAnsi="Sylfaen"/>
          <w:sz w:val="24"/>
          <w:szCs w:val="24"/>
          <w:lang w:val="en-US"/>
        </w:rPr>
        <w:t>որոշումըբավականինբարդէ</w:t>
      </w:r>
      <w:r w:rsidR="00796CE4" w:rsidRPr="00796CE4">
        <w:rPr>
          <w:rFonts w:ascii="Sylfaen" w:hAnsi="Sylfaen"/>
          <w:sz w:val="24"/>
          <w:szCs w:val="24"/>
          <w:lang w:val="uk-UA"/>
        </w:rPr>
        <w:t xml:space="preserve">: </w:t>
      </w:r>
      <w:r w:rsidR="00796CE4">
        <w:rPr>
          <w:rFonts w:ascii="Sylfaen" w:hAnsi="Sylfaen"/>
          <w:sz w:val="24"/>
          <w:szCs w:val="24"/>
          <w:lang w:val="en-US"/>
        </w:rPr>
        <w:t>Չնայածգոյությունունենգնահատմանմիքանիմեթոդներ</w:t>
      </w:r>
      <w:r w:rsidR="00796CE4" w:rsidRPr="00796CE4">
        <w:rPr>
          <w:rFonts w:ascii="Sylfaen" w:hAnsi="Sylfaen"/>
          <w:sz w:val="24"/>
          <w:szCs w:val="24"/>
          <w:lang w:val="uk-UA"/>
        </w:rPr>
        <w:t xml:space="preserve">, </w:t>
      </w:r>
      <w:r w:rsidR="00796CE4">
        <w:rPr>
          <w:rFonts w:ascii="Sylfaen" w:hAnsi="Sylfaen"/>
          <w:sz w:val="24"/>
          <w:szCs w:val="24"/>
          <w:lang w:val="en-US"/>
        </w:rPr>
        <w:t>սակայներբեքհնարավորչէճշգրիտհաշվարկելդրաչափերը</w:t>
      </w:r>
      <w:r w:rsidR="00796CE4" w:rsidRPr="00796CE4">
        <w:rPr>
          <w:rFonts w:ascii="Sylfaen" w:hAnsi="Sylfaen"/>
          <w:sz w:val="24"/>
          <w:szCs w:val="24"/>
          <w:lang w:val="uk-UA"/>
        </w:rPr>
        <w:t xml:space="preserve">: </w:t>
      </w:r>
    </w:p>
    <w:p w:rsidR="001E653B" w:rsidRPr="00796CE4" w:rsidRDefault="00796CE4"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Ստվերայինտնտեսությունըկարելիէբաժանելերկուխմբի՝</w:t>
      </w:r>
    </w:p>
    <w:p w:rsidR="00796CE4" w:rsidRPr="00796CE4" w:rsidRDefault="00796CE4" w:rsidP="004E26E3">
      <w:pPr>
        <w:pStyle w:val="20"/>
        <w:numPr>
          <w:ilvl w:val="0"/>
          <w:numId w:val="60"/>
        </w:numPr>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ստվերայինտնտեսություն</w:t>
      </w:r>
      <w:r w:rsidRPr="00796CE4">
        <w:rPr>
          <w:rFonts w:ascii="Sylfaen" w:hAnsi="Sylfaen"/>
          <w:sz w:val="24"/>
          <w:szCs w:val="24"/>
          <w:lang w:val="uk-UA"/>
        </w:rPr>
        <w:t xml:space="preserve">, </w:t>
      </w:r>
      <w:r>
        <w:rPr>
          <w:rFonts w:ascii="Sylfaen" w:hAnsi="Sylfaen"/>
          <w:sz w:val="24"/>
          <w:szCs w:val="24"/>
          <w:lang w:val="en-US"/>
        </w:rPr>
        <w:t>որըպայմանավորվածէպետականկառավարմանհամակարգումկոռուպցիայիևհովանավորչությանառկայությամբ</w:t>
      </w:r>
      <w:r w:rsidRPr="00796CE4">
        <w:rPr>
          <w:rFonts w:ascii="Sylfaen" w:hAnsi="Sylfaen"/>
          <w:sz w:val="24"/>
          <w:szCs w:val="24"/>
          <w:lang w:val="uk-UA"/>
        </w:rPr>
        <w:t>,</w:t>
      </w:r>
    </w:p>
    <w:p w:rsidR="00796CE4" w:rsidRPr="00796CE4" w:rsidRDefault="00796CE4" w:rsidP="004E26E3">
      <w:pPr>
        <w:pStyle w:val="20"/>
        <w:numPr>
          <w:ilvl w:val="0"/>
          <w:numId w:val="60"/>
        </w:numPr>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ստվերայինտնտեսություն</w:t>
      </w:r>
      <w:r w:rsidRPr="00796CE4">
        <w:rPr>
          <w:rFonts w:ascii="Sylfaen" w:hAnsi="Sylfaen"/>
          <w:sz w:val="24"/>
          <w:szCs w:val="24"/>
          <w:lang w:val="uk-UA"/>
        </w:rPr>
        <w:t xml:space="preserve">, </w:t>
      </w:r>
      <w:r>
        <w:rPr>
          <w:rFonts w:ascii="Sylfaen" w:hAnsi="Sylfaen"/>
          <w:sz w:val="24"/>
          <w:szCs w:val="24"/>
          <w:lang w:val="en-US"/>
        </w:rPr>
        <w:t>որըպայմանավորվածէորոշտնտեսվարողներիկողմից</w:t>
      </w:r>
      <w:r w:rsidRPr="00796CE4">
        <w:rPr>
          <w:rFonts w:ascii="Sylfaen" w:hAnsi="Sylfaen"/>
          <w:sz w:val="24"/>
          <w:szCs w:val="24"/>
          <w:lang w:val="uk-UA"/>
        </w:rPr>
        <w:t xml:space="preserve">, </w:t>
      </w:r>
      <w:r>
        <w:rPr>
          <w:rFonts w:ascii="Sylfaen" w:hAnsi="Sylfaen"/>
          <w:sz w:val="24"/>
          <w:szCs w:val="24"/>
          <w:lang w:val="en-US"/>
        </w:rPr>
        <w:t>առանցկոռուպցիոնքայլերի</w:t>
      </w:r>
      <w:r w:rsidRPr="00796CE4">
        <w:rPr>
          <w:rFonts w:ascii="Sylfaen" w:hAnsi="Sylfaen"/>
          <w:sz w:val="24"/>
          <w:szCs w:val="24"/>
          <w:lang w:val="uk-UA"/>
        </w:rPr>
        <w:t xml:space="preserve">, </w:t>
      </w:r>
      <w:r>
        <w:rPr>
          <w:rFonts w:ascii="Sylfaen" w:hAnsi="Sylfaen"/>
          <w:sz w:val="24"/>
          <w:szCs w:val="24"/>
          <w:lang w:val="en-US"/>
        </w:rPr>
        <w:t>հարկերիցխուսափելուկարողությամբ</w:t>
      </w:r>
      <w:r w:rsidRPr="00796CE4">
        <w:rPr>
          <w:rFonts w:ascii="Sylfaen" w:hAnsi="Sylfaen"/>
          <w:sz w:val="24"/>
          <w:szCs w:val="24"/>
          <w:lang w:val="uk-UA"/>
        </w:rPr>
        <w:t>:</w:t>
      </w:r>
    </w:p>
    <w:p w:rsidR="00B52F48" w:rsidRPr="0083486B" w:rsidRDefault="00796CE4"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Ստվերայինտնտեսությանպատճառածվնասներըբազմատիվենուբազմաբնույթ</w:t>
      </w:r>
      <w:r w:rsidRPr="00796CE4">
        <w:rPr>
          <w:rFonts w:ascii="Sylfaen" w:hAnsi="Sylfaen"/>
          <w:sz w:val="24"/>
          <w:szCs w:val="24"/>
          <w:lang w:val="uk-UA"/>
        </w:rPr>
        <w:t xml:space="preserve">: </w:t>
      </w:r>
      <w:r>
        <w:rPr>
          <w:rFonts w:ascii="Sylfaen" w:hAnsi="Sylfaen"/>
          <w:sz w:val="24"/>
          <w:szCs w:val="24"/>
          <w:lang w:val="en-US"/>
        </w:rPr>
        <w:t>Նախկրճատվումենբյուջեիմուտքերը</w:t>
      </w:r>
      <w:r w:rsidRPr="00796CE4">
        <w:rPr>
          <w:rFonts w:ascii="Sylfaen" w:hAnsi="Sylfaen"/>
          <w:sz w:val="24"/>
          <w:szCs w:val="24"/>
          <w:lang w:val="uk-UA"/>
        </w:rPr>
        <w:t xml:space="preserve">, </w:t>
      </w:r>
      <w:r w:rsidR="005821B2">
        <w:rPr>
          <w:rFonts w:ascii="Sylfaen" w:hAnsi="Sylfaen"/>
          <w:sz w:val="24"/>
          <w:szCs w:val="24"/>
          <w:lang w:val="en-US"/>
        </w:rPr>
        <w:t>հետև</w:t>
      </w:r>
      <w:r>
        <w:rPr>
          <w:rFonts w:ascii="Sylfaen" w:hAnsi="Sylfaen"/>
          <w:sz w:val="24"/>
          <w:szCs w:val="24"/>
          <w:lang w:val="en-US"/>
        </w:rPr>
        <w:t>աբարկկրճատվեննաևպետությանկողմիցֆինանսավորվողոլորտներիհատկացումները</w:t>
      </w:r>
      <w:r w:rsidRPr="00796CE4">
        <w:rPr>
          <w:rFonts w:ascii="Sylfaen" w:hAnsi="Sylfaen"/>
          <w:sz w:val="24"/>
          <w:szCs w:val="24"/>
          <w:lang w:val="uk-UA"/>
        </w:rPr>
        <w:t xml:space="preserve">: </w:t>
      </w:r>
      <w:r w:rsidR="00B52F48">
        <w:rPr>
          <w:rFonts w:ascii="Sylfaen" w:hAnsi="Sylfaen"/>
          <w:sz w:val="24"/>
          <w:szCs w:val="24"/>
          <w:lang w:val="en-US"/>
        </w:rPr>
        <w:t>Աղավաղվումենբոլորտնտեսականգործընթացները</w:t>
      </w:r>
      <w:r w:rsidR="00B52F48" w:rsidRPr="00B52F48">
        <w:rPr>
          <w:rFonts w:ascii="Sylfaen" w:hAnsi="Sylfaen"/>
          <w:sz w:val="24"/>
          <w:szCs w:val="24"/>
          <w:lang w:val="uk-UA"/>
        </w:rPr>
        <w:t xml:space="preserve">, </w:t>
      </w:r>
      <w:r w:rsidR="00B52F48">
        <w:rPr>
          <w:rFonts w:ascii="Sylfaen" w:hAnsi="Sylfaen"/>
          <w:sz w:val="24"/>
          <w:szCs w:val="24"/>
          <w:lang w:val="en-US"/>
        </w:rPr>
        <w:t>ինչըհատկապեսերկարաժամկետումլիէանդառնալիվտանգներով</w:t>
      </w:r>
      <w:r w:rsidR="00B52F48" w:rsidRPr="00B52F48">
        <w:rPr>
          <w:rFonts w:ascii="Sylfaen" w:hAnsi="Sylfaen"/>
          <w:sz w:val="24"/>
          <w:szCs w:val="24"/>
          <w:lang w:val="uk-UA"/>
        </w:rPr>
        <w:t>:</w:t>
      </w:r>
      <w:r w:rsidR="00B52F48">
        <w:rPr>
          <w:rFonts w:ascii="Sylfaen" w:hAnsi="Sylfaen"/>
          <w:sz w:val="24"/>
          <w:szCs w:val="24"/>
          <w:lang w:val="en-US"/>
        </w:rPr>
        <w:t>Սրվումենոչկատարյալմրցակցության</w:t>
      </w:r>
      <w:r w:rsidR="005821B2">
        <w:rPr>
          <w:rFonts w:ascii="Sylfaen" w:hAnsi="Sylfaen"/>
          <w:sz w:val="24"/>
          <w:szCs w:val="24"/>
          <w:lang w:val="en-US"/>
        </w:rPr>
        <w:t>ը</w:t>
      </w:r>
      <w:r w:rsidR="00B52F48">
        <w:rPr>
          <w:rFonts w:ascii="Sylfaen" w:hAnsi="Sylfaen"/>
          <w:sz w:val="24"/>
          <w:szCs w:val="24"/>
          <w:lang w:val="en-US"/>
        </w:rPr>
        <w:t>բնորոշերևույթները</w:t>
      </w:r>
      <w:r w:rsidR="00B52F48" w:rsidRPr="00B52F48">
        <w:rPr>
          <w:rFonts w:ascii="Sylfaen" w:hAnsi="Sylfaen"/>
          <w:sz w:val="24"/>
          <w:szCs w:val="24"/>
          <w:lang w:val="uk-UA"/>
        </w:rPr>
        <w:t>:</w:t>
      </w:r>
      <w:r w:rsidR="00B52F48">
        <w:rPr>
          <w:rFonts w:ascii="Sylfaen" w:hAnsi="Sylfaen"/>
          <w:sz w:val="24"/>
          <w:szCs w:val="24"/>
          <w:lang w:val="en-US"/>
        </w:rPr>
        <w:t>Բյուջեիմուտքերըավելացնելունպատակովպետությունըկարողէբարձրացնելհարկայինդրույքաչափերը</w:t>
      </w:r>
      <w:r w:rsidR="00B52F48" w:rsidRPr="0083486B">
        <w:rPr>
          <w:rFonts w:ascii="Sylfaen" w:hAnsi="Sylfaen"/>
          <w:sz w:val="24"/>
          <w:szCs w:val="24"/>
          <w:lang w:val="uk-UA"/>
        </w:rPr>
        <w:t xml:space="preserve">: </w:t>
      </w:r>
      <w:r w:rsidR="00B52F48">
        <w:rPr>
          <w:rFonts w:ascii="Sylfaen" w:hAnsi="Sylfaen"/>
          <w:sz w:val="24"/>
          <w:szCs w:val="24"/>
          <w:lang w:val="en-US"/>
        </w:rPr>
        <w:t>Սակայնդաևսկբերիհարկերցխուսափելումինորալիք</w:t>
      </w:r>
      <w:r w:rsidR="00B52F48" w:rsidRPr="0083486B">
        <w:rPr>
          <w:rFonts w:ascii="Sylfaen" w:hAnsi="Sylfaen"/>
          <w:sz w:val="24"/>
          <w:szCs w:val="24"/>
          <w:lang w:val="uk-UA"/>
        </w:rPr>
        <w:t xml:space="preserve">: </w:t>
      </w:r>
      <w:r w:rsidR="00B52F48">
        <w:rPr>
          <w:rFonts w:ascii="Sylfaen" w:hAnsi="Sylfaen"/>
          <w:sz w:val="24"/>
          <w:szCs w:val="24"/>
          <w:lang w:val="en-US"/>
        </w:rPr>
        <w:t>ՀարկայինդրույքաչափերիևբյուջեիմուտքերիկապընկարագրվածէԱ</w:t>
      </w:r>
      <w:r w:rsidR="00B52F48" w:rsidRPr="0083486B">
        <w:rPr>
          <w:rFonts w:ascii="Sylfaen" w:hAnsi="Sylfaen"/>
          <w:sz w:val="24"/>
          <w:szCs w:val="24"/>
          <w:lang w:val="uk-UA"/>
        </w:rPr>
        <w:t xml:space="preserve">. </w:t>
      </w:r>
      <w:r w:rsidR="00B52F48">
        <w:rPr>
          <w:rFonts w:ascii="Sylfaen" w:hAnsi="Sylfaen"/>
          <w:sz w:val="24"/>
          <w:szCs w:val="24"/>
          <w:lang w:val="en-US"/>
        </w:rPr>
        <w:t>Լաֆֆերիկողմիցևհիմնավորփաստարկներովներկայացվածէդրանցփոխներգործությունըևազդեցությունըտնտեսությանվրա</w:t>
      </w:r>
      <w:r w:rsidR="00B52F48" w:rsidRPr="0083486B">
        <w:rPr>
          <w:rFonts w:ascii="Sylfaen" w:hAnsi="Sylfaen"/>
          <w:sz w:val="24"/>
          <w:szCs w:val="24"/>
          <w:lang w:val="uk-UA"/>
        </w:rPr>
        <w:t>:</w:t>
      </w:r>
    </w:p>
    <w:p w:rsidR="00B52F48" w:rsidRPr="0083486B" w:rsidRDefault="00B52F48"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ՖրիդմանըևՋոնսոնը</w:t>
      </w:r>
      <w:r w:rsidR="00AB1A10">
        <w:rPr>
          <w:rFonts w:ascii="Sylfaen" w:hAnsi="Sylfaen"/>
          <w:sz w:val="24"/>
          <w:szCs w:val="24"/>
          <w:lang w:val="en-US"/>
        </w:rPr>
        <w:t>իրենցաշխատությունում</w:t>
      </w:r>
      <w:r>
        <w:rPr>
          <w:rFonts w:ascii="Sylfaen" w:hAnsi="Sylfaen"/>
          <w:sz w:val="24"/>
          <w:szCs w:val="24"/>
          <w:lang w:val="en-US"/>
        </w:rPr>
        <w:t>երկրներիհամեմատականվերլուծությանմիջոցովեկելենայնեզրակացության</w:t>
      </w:r>
      <w:r w:rsidRPr="0083486B">
        <w:rPr>
          <w:rFonts w:ascii="Sylfaen" w:hAnsi="Sylfaen"/>
          <w:sz w:val="24"/>
          <w:szCs w:val="24"/>
          <w:lang w:val="uk-UA"/>
        </w:rPr>
        <w:t xml:space="preserve">, </w:t>
      </w:r>
      <w:r>
        <w:rPr>
          <w:rFonts w:ascii="Sylfaen" w:hAnsi="Sylfaen"/>
          <w:sz w:val="24"/>
          <w:szCs w:val="24"/>
          <w:lang w:val="en-US"/>
        </w:rPr>
        <w:t>որոչթեբարձրդրույքաչափերնենազդումստվերայինտնտեսության</w:t>
      </w:r>
      <w:r w:rsidR="00F53D7B">
        <w:rPr>
          <w:rFonts w:ascii="Sylfaen" w:hAnsi="Sylfaen"/>
          <w:sz w:val="24"/>
          <w:szCs w:val="24"/>
          <w:lang w:val="en-US"/>
        </w:rPr>
        <w:t>չափ</w:t>
      </w:r>
      <w:r>
        <w:rPr>
          <w:rFonts w:ascii="Sylfaen" w:hAnsi="Sylfaen"/>
          <w:sz w:val="24"/>
          <w:szCs w:val="24"/>
          <w:lang w:val="en-US"/>
        </w:rPr>
        <w:t>երիվրա</w:t>
      </w:r>
      <w:r w:rsidRPr="0083486B">
        <w:rPr>
          <w:rFonts w:ascii="Sylfaen" w:hAnsi="Sylfaen"/>
          <w:sz w:val="24"/>
          <w:szCs w:val="24"/>
          <w:lang w:val="uk-UA"/>
        </w:rPr>
        <w:t xml:space="preserve">, </w:t>
      </w:r>
      <w:r>
        <w:rPr>
          <w:rFonts w:ascii="Sylfaen" w:hAnsi="Sylfaen"/>
          <w:sz w:val="24"/>
          <w:szCs w:val="24"/>
          <w:lang w:val="en-US"/>
        </w:rPr>
        <w:t>այլկառավարությանկողմից</w:t>
      </w:r>
      <w:r w:rsidR="00F53D7B">
        <w:rPr>
          <w:rFonts w:ascii="Sylfaen" w:hAnsi="Sylfaen"/>
          <w:sz w:val="24"/>
          <w:szCs w:val="24"/>
          <w:lang w:val="en-US"/>
        </w:rPr>
        <w:t>հարկայինհամակարգիոչարդյունավետևդիսկրեցիոն</w:t>
      </w:r>
      <w:r w:rsidR="00C6495A">
        <w:rPr>
          <w:rFonts w:ascii="Sylfaen" w:hAnsi="Sylfaen"/>
          <w:sz w:val="24"/>
          <w:szCs w:val="24"/>
          <w:lang w:val="en-US"/>
        </w:rPr>
        <w:t>քաղաքականության</w:t>
      </w:r>
      <w:r w:rsidR="00F53D7B">
        <w:rPr>
          <w:rFonts w:ascii="Sylfaen" w:hAnsi="Sylfaen"/>
          <w:sz w:val="24"/>
          <w:szCs w:val="24"/>
          <w:lang w:val="en-US"/>
        </w:rPr>
        <w:t>կիրառումըևկարգավորումը</w:t>
      </w:r>
      <w:r w:rsidR="00F53D7B" w:rsidRPr="0083486B">
        <w:rPr>
          <w:rFonts w:ascii="Sylfaen" w:hAnsi="Sylfaen"/>
          <w:sz w:val="24"/>
          <w:szCs w:val="24"/>
          <w:lang w:val="uk-UA"/>
        </w:rPr>
        <w:t xml:space="preserve">: </w:t>
      </w:r>
      <w:r w:rsidR="00F53D7B">
        <w:rPr>
          <w:rFonts w:ascii="Sylfaen" w:hAnsi="Sylfaen"/>
          <w:sz w:val="24"/>
          <w:szCs w:val="24"/>
          <w:lang w:val="en-US"/>
        </w:rPr>
        <w:t>Մեծնշանակությունունեննաևկոռուպցիան</w:t>
      </w:r>
      <w:r w:rsidR="00F53D7B" w:rsidRPr="0083486B">
        <w:rPr>
          <w:rFonts w:ascii="Sylfaen" w:hAnsi="Sylfaen"/>
          <w:sz w:val="24"/>
          <w:szCs w:val="24"/>
          <w:lang w:val="uk-UA"/>
        </w:rPr>
        <w:t xml:space="preserve">, </w:t>
      </w:r>
      <w:r w:rsidR="00F53D7B">
        <w:rPr>
          <w:rFonts w:ascii="Sylfaen" w:hAnsi="Sylfaen"/>
          <w:sz w:val="24"/>
          <w:szCs w:val="24"/>
          <w:lang w:val="en-US"/>
        </w:rPr>
        <w:lastRenderedPageBreak/>
        <w:t>հարկայինկարգապահությունըևքաղաքացիականգիտակցությունը</w:t>
      </w:r>
      <w:r w:rsidR="00F53D7B" w:rsidRPr="0083486B">
        <w:rPr>
          <w:rFonts w:ascii="Sylfaen" w:hAnsi="Sylfaen"/>
          <w:sz w:val="24"/>
          <w:szCs w:val="24"/>
          <w:lang w:val="uk-UA"/>
        </w:rPr>
        <w:t>:</w:t>
      </w:r>
    </w:p>
    <w:p w:rsidR="00F53D7B" w:rsidRPr="0083486B" w:rsidRDefault="00F53D7B"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Այնուամենայնիվհարկադրույքներիչափըևհարկայինվարչարարությունըէապեսազդումեններդրումայինակտիվությանվրա</w:t>
      </w:r>
      <w:r w:rsidRPr="0083486B">
        <w:rPr>
          <w:rFonts w:ascii="Sylfaen" w:hAnsi="Sylfaen"/>
          <w:sz w:val="24"/>
          <w:szCs w:val="24"/>
          <w:lang w:val="uk-UA"/>
        </w:rPr>
        <w:t xml:space="preserve">: </w:t>
      </w:r>
      <w:r>
        <w:rPr>
          <w:rFonts w:ascii="Sylfaen" w:hAnsi="Sylfaen"/>
          <w:sz w:val="24"/>
          <w:szCs w:val="24"/>
          <w:lang w:val="en-US"/>
        </w:rPr>
        <w:t>Խստացվողհարկայինվարչարարությունըժամանակիընթացքումստեղծումէմիիրավիճակ</w:t>
      </w:r>
      <w:r w:rsidRPr="0083486B">
        <w:rPr>
          <w:rFonts w:ascii="Sylfaen" w:hAnsi="Sylfaen"/>
          <w:sz w:val="24"/>
          <w:szCs w:val="24"/>
          <w:lang w:val="uk-UA"/>
        </w:rPr>
        <w:t xml:space="preserve">, </w:t>
      </w:r>
      <w:r>
        <w:rPr>
          <w:rFonts w:ascii="Sylfaen" w:hAnsi="Sylfaen"/>
          <w:sz w:val="24"/>
          <w:szCs w:val="24"/>
          <w:lang w:val="en-US"/>
        </w:rPr>
        <w:t>երբհասարակությանմոտնվազումկամբացակայումէօրինականդաշտումգործելուցանկությունը</w:t>
      </w:r>
      <w:r w:rsidRPr="0083486B">
        <w:rPr>
          <w:rFonts w:ascii="Sylfaen" w:hAnsi="Sylfaen"/>
          <w:sz w:val="24"/>
          <w:szCs w:val="24"/>
          <w:lang w:val="uk-UA"/>
        </w:rPr>
        <w:t>:</w:t>
      </w:r>
      <w:r w:rsidR="0005568D">
        <w:rPr>
          <w:rFonts w:ascii="Sylfaen" w:hAnsi="Sylfaen"/>
          <w:sz w:val="24"/>
          <w:szCs w:val="24"/>
          <w:lang w:val="en-US"/>
        </w:rPr>
        <w:t>Մեծէնաևբյուրոկրատականքաշքշուկներիազդեցությունը</w:t>
      </w:r>
      <w:r w:rsidR="0005568D" w:rsidRPr="0083486B">
        <w:rPr>
          <w:rFonts w:ascii="Sylfaen" w:hAnsi="Sylfaen"/>
          <w:sz w:val="24"/>
          <w:szCs w:val="24"/>
          <w:lang w:val="uk-UA"/>
        </w:rPr>
        <w:t xml:space="preserve">: </w:t>
      </w:r>
      <w:r w:rsidR="004F776F">
        <w:rPr>
          <w:rFonts w:ascii="Sylfaen" w:hAnsi="Sylfaen"/>
          <w:sz w:val="24"/>
          <w:szCs w:val="24"/>
          <w:lang w:val="en-US"/>
        </w:rPr>
        <w:t>Տնտեսագետները</w:t>
      </w:r>
      <w:r w:rsidR="0005568D">
        <w:rPr>
          <w:rFonts w:ascii="Sylfaen" w:hAnsi="Sylfaen"/>
          <w:sz w:val="24"/>
          <w:szCs w:val="24"/>
          <w:lang w:val="en-US"/>
        </w:rPr>
        <w:t>նշում</w:t>
      </w:r>
      <w:r w:rsidR="004F776F">
        <w:rPr>
          <w:rFonts w:ascii="Sylfaen" w:hAnsi="Sylfaen"/>
          <w:sz w:val="24"/>
          <w:szCs w:val="24"/>
          <w:lang w:val="en-US"/>
        </w:rPr>
        <w:t>են</w:t>
      </w:r>
      <w:r w:rsidR="0005568D" w:rsidRPr="0083486B">
        <w:rPr>
          <w:rFonts w:ascii="Sylfaen" w:hAnsi="Sylfaen"/>
          <w:sz w:val="24"/>
          <w:szCs w:val="24"/>
          <w:lang w:val="uk-UA"/>
        </w:rPr>
        <w:t xml:space="preserve">, </w:t>
      </w:r>
      <w:r w:rsidR="0005568D">
        <w:rPr>
          <w:rFonts w:ascii="Sylfaen" w:hAnsi="Sylfaen"/>
          <w:sz w:val="24"/>
          <w:szCs w:val="24"/>
          <w:lang w:val="en-US"/>
        </w:rPr>
        <w:t>որպետականկառույցներըևքաղաքականգործընթացներըկանխորոշումենկոռուպցիոնմթնոլորտը</w:t>
      </w:r>
      <w:r w:rsidR="0005568D" w:rsidRPr="0083486B">
        <w:rPr>
          <w:rFonts w:ascii="Sylfaen" w:hAnsi="Sylfaen"/>
          <w:sz w:val="24"/>
          <w:szCs w:val="24"/>
          <w:lang w:val="uk-UA"/>
        </w:rPr>
        <w:t xml:space="preserve">: </w:t>
      </w:r>
      <w:r w:rsidR="0005568D">
        <w:rPr>
          <w:rFonts w:ascii="Sylfaen" w:hAnsi="Sylfaen"/>
          <w:sz w:val="24"/>
          <w:szCs w:val="24"/>
          <w:lang w:val="en-US"/>
        </w:rPr>
        <w:t>Արդյունքումառաջանումէփակշղթա</w:t>
      </w:r>
      <w:r w:rsidR="0005568D" w:rsidRPr="0083486B">
        <w:rPr>
          <w:rFonts w:ascii="Sylfaen" w:hAnsi="Sylfaen"/>
          <w:sz w:val="24"/>
          <w:szCs w:val="24"/>
          <w:lang w:val="uk-UA"/>
        </w:rPr>
        <w:t>:</w:t>
      </w:r>
    </w:p>
    <w:p w:rsidR="0005568D" w:rsidRPr="00815FB3" w:rsidRDefault="0005568D"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Ներդրումներիխթանմանանհրաժեշտությունիցելնելով</w:t>
      </w:r>
      <w:r w:rsidRPr="00815FB3">
        <w:rPr>
          <w:rFonts w:ascii="Sylfaen" w:hAnsi="Sylfaen"/>
          <w:sz w:val="24"/>
          <w:szCs w:val="24"/>
          <w:lang w:val="uk-UA"/>
        </w:rPr>
        <w:t xml:space="preserve">, </w:t>
      </w:r>
      <w:r>
        <w:rPr>
          <w:rFonts w:ascii="Sylfaen" w:hAnsi="Sylfaen"/>
          <w:sz w:val="24"/>
          <w:szCs w:val="24"/>
          <w:lang w:val="en-US"/>
        </w:rPr>
        <w:t>հայտնիէԱնգլիայիկառավարությանփորձը</w:t>
      </w:r>
      <w:r w:rsidRPr="00815FB3">
        <w:rPr>
          <w:rFonts w:ascii="Sylfaen" w:hAnsi="Sylfaen"/>
          <w:sz w:val="24"/>
          <w:szCs w:val="24"/>
          <w:lang w:val="uk-UA"/>
        </w:rPr>
        <w:t xml:space="preserve">, </w:t>
      </w:r>
      <w:r>
        <w:rPr>
          <w:rFonts w:ascii="Sylfaen" w:hAnsi="Sylfaen"/>
          <w:sz w:val="24"/>
          <w:szCs w:val="24"/>
          <w:lang w:val="en-US"/>
        </w:rPr>
        <w:t>որըգործումէերկուանշեղկանոնով</w:t>
      </w:r>
      <w:r w:rsidRPr="00815FB3">
        <w:rPr>
          <w:rFonts w:ascii="Sylfaen" w:hAnsi="Sylfaen"/>
          <w:sz w:val="24"/>
          <w:szCs w:val="24"/>
          <w:lang w:val="uk-UA"/>
        </w:rPr>
        <w:t>.</w:t>
      </w:r>
    </w:p>
    <w:p w:rsidR="0005568D" w:rsidRPr="00815FB3" w:rsidRDefault="0005568D" w:rsidP="004E26E3">
      <w:pPr>
        <w:pStyle w:val="20"/>
        <w:numPr>
          <w:ilvl w:val="0"/>
          <w:numId w:val="61"/>
        </w:numPr>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ոսկյականոն</w:t>
      </w:r>
      <w:r w:rsidRPr="00815FB3">
        <w:rPr>
          <w:rFonts w:ascii="Sylfaen" w:hAnsi="Sylfaen"/>
          <w:sz w:val="24"/>
          <w:szCs w:val="24"/>
          <w:lang w:val="uk-UA"/>
        </w:rPr>
        <w:t xml:space="preserve"> – </w:t>
      </w:r>
      <w:r>
        <w:rPr>
          <w:rFonts w:ascii="Sylfaen" w:hAnsi="Sylfaen"/>
          <w:sz w:val="24"/>
          <w:szCs w:val="24"/>
          <w:lang w:val="en-US"/>
        </w:rPr>
        <w:t>պետությունըմիջոցներէփոխառումմիայններդրումներիրականացնելուհամար</w:t>
      </w:r>
      <w:r w:rsidRPr="00815FB3">
        <w:rPr>
          <w:rFonts w:ascii="Sylfaen" w:hAnsi="Sylfaen"/>
          <w:sz w:val="24"/>
          <w:szCs w:val="24"/>
          <w:lang w:val="uk-UA"/>
        </w:rPr>
        <w:t xml:space="preserve">, </w:t>
      </w:r>
      <w:r>
        <w:rPr>
          <w:rFonts w:ascii="Sylfaen" w:hAnsi="Sylfaen"/>
          <w:sz w:val="24"/>
          <w:szCs w:val="24"/>
          <w:lang w:val="en-US"/>
        </w:rPr>
        <w:t>այլոչթե՝ընթացիկծախսերի</w:t>
      </w:r>
      <w:r w:rsidRPr="00815FB3">
        <w:rPr>
          <w:rFonts w:ascii="Sylfaen" w:hAnsi="Sylfaen"/>
          <w:sz w:val="24"/>
          <w:szCs w:val="24"/>
          <w:lang w:val="uk-UA"/>
        </w:rPr>
        <w:t>:</w:t>
      </w:r>
    </w:p>
    <w:p w:rsidR="0005568D" w:rsidRPr="00815FB3" w:rsidRDefault="0005568D" w:rsidP="004E26E3">
      <w:pPr>
        <w:pStyle w:val="20"/>
        <w:numPr>
          <w:ilvl w:val="0"/>
          <w:numId w:val="61"/>
        </w:numPr>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ներդրումայինկանոն</w:t>
      </w:r>
      <w:r w:rsidRPr="00815FB3">
        <w:rPr>
          <w:rFonts w:ascii="Sylfaen" w:hAnsi="Sylfaen"/>
          <w:sz w:val="24"/>
          <w:szCs w:val="24"/>
          <w:lang w:val="uk-UA"/>
        </w:rPr>
        <w:t xml:space="preserve"> – </w:t>
      </w:r>
      <w:r>
        <w:rPr>
          <w:rFonts w:ascii="Sylfaen" w:hAnsi="Sylfaen"/>
          <w:sz w:val="24"/>
          <w:szCs w:val="24"/>
          <w:lang w:val="en-US"/>
        </w:rPr>
        <w:t>պետական</w:t>
      </w:r>
      <w:r w:rsidR="00C6495A">
        <w:rPr>
          <w:rFonts w:ascii="Sylfaen" w:hAnsi="Sylfaen"/>
          <w:sz w:val="24"/>
          <w:szCs w:val="24"/>
          <w:lang w:val="en-US"/>
        </w:rPr>
        <w:t>հատ</w:t>
      </w:r>
      <w:r>
        <w:rPr>
          <w:rFonts w:ascii="Sylfaen" w:hAnsi="Sylfaen"/>
          <w:sz w:val="24"/>
          <w:szCs w:val="24"/>
          <w:lang w:val="en-US"/>
        </w:rPr>
        <w:t>վածիզուտպարտքըՀՆԱ</w:t>
      </w:r>
      <w:r w:rsidRPr="00815FB3">
        <w:rPr>
          <w:rFonts w:ascii="Sylfaen" w:hAnsi="Sylfaen"/>
          <w:sz w:val="24"/>
          <w:szCs w:val="24"/>
          <w:lang w:val="uk-UA"/>
        </w:rPr>
        <w:t>-</w:t>
      </w:r>
      <w:r>
        <w:rPr>
          <w:rFonts w:ascii="Sylfaen" w:hAnsi="Sylfaen"/>
          <w:sz w:val="24"/>
          <w:szCs w:val="24"/>
          <w:lang w:val="en-US"/>
        </w:rPr>
        <w:t>ինկատմամբպետքէպահպանվիկայունմակարդակիվրա</w:t>
      </w:r>
      <w:r w:rsidRPr="00815FB3">
        <w:rPr>
          <w:rFonts w:ascii="Sylfaen" w:hAnsi="Sylfaen"/>
          <w:sz w:val="24"/>
          <w:szCs w:val="24"/>
          <w:lang w:val="uk-UA"/>
        </w:rPr>
        <w:t>:</w:t>
      </w:r>
    </w:p>
    <w:p w:rsidR="0005568D" w:rsidRPr="00EB484F" w:rsidRDefault="0005568D" w:rsidP="004E26E3">
      <w:pPr>
        <w:pStyle w:val="20"/>
        <w:shd w:val="clear" w:color="auto" w:fill="auto"/>
        <w:tabs>
          <w:tab w:val="left" w:pos="426"/>
        </w:tabs>
        <w:spacing w:line="288" w:lineRule="auto"/>
        <w:ind w:left="426" w:firstLine="567"/>
        <w:contextualSpacing/>
        <w:rPr>
          <w:rFonts w:ascii="Sylfaen" w:hAnsi="Sylfaen"/>
          <w:i/>
          <w:sz w:val="24"/>
          <w:szCs w:val="24"/>
          <w:lang w:val="uk-UA"/>
        </w:rPr>
      </w:pPr>
      <w:r w:rsidRPr="00EB484F">
        <w:rPr>
          <w:rFonts w:ascii="Sylfaen" w:hAnsi="Sylfaen"/>
          <w:i/>
          <w:sz w:val="24"/>
          <w:szCs w:val="24"/>
          <w:lang w:val="en-US"/>
        </w:rPr>
        <w:t>Երկրիներդրումայինգրավչությունըկախվածէերկուպայմանից՝</w:t>
      </w:r>
    </w:p>
    <w:p w:rsidR="0005568D" w:rsidRPr="00815FB3" w:rsidRDefault="001367F7" w:rsidP="004E26E3">
      <w:pPr>
        <w:pStyle w:val="20"/>
        <w:numPr>
          <w:ilvl w:val="0"/>
          <w:numId w:val="62"/>
        </w:numPr>
        <w:shd w:val="clear" w:color="auto" w:fill="auto"/>
        <w:tabs>
          <w:tab w:val="left" w:pos="426"/>
        </w:tabs>
        <w:spacing w:line="288" w:lineRule="auto"/>
        <w:ind w:left="426" w:firstLine="567"/>
        <w:contextualSpacing/>
        <w:rPr>
          <w:rFonts w:ascii="Sylfaen" w:hAnsi="Sylfaen"/>
          <w:sz w:val="24"/>
          <w:szCs w:val="24"/>
          <w:lang w:val="uk-UA"/>
        </w:rPr>
      </w:pPr>
      <w:r>
        <w:rPr>
          <w:rFonts w:ascii="Sylfaen" w:hAnsi="Sylfaen"/>
          <w:sz w:val="24"/>
          <w:szCs w:val="24"/>
          <w:lang w:val="en-US"/>
        </w:rPr>
        <w:t>հարկմանցածրմակարդակևարդյունավետգործողհարկայինհամակարգ</w:t>
      </w:r>
      <w:r w:rsidRPr="00815FB3">
        <w:rPr>
          <w:rFonts w:ascii="Sylfaen" w:hAnsi="Sylfaen"/>
          <w:sz w:val="24"/>
          <w:szCs w:val="24"/>
          <w:lang w:val="uk-UA"/>
        </w:rPr>
        <w:t>:</w:t>
      </w:r>
    </w:p>
    <w:p w:rsidR="001367F7" w:rsidRDefault="001367F7" w:rsidP="004E26E3">
      <w:pPr>
        <w:pStyle w:val="20"/>
        <w:numPr>
          <w:ilvl w:val="0"/>
          <w:numId w:val="62"/>
        </w:numPr>
        <w:shd w:val="clear" w:color="auto" w:fill="auto"/>
        <w:tabs>
          <w:tab w:val="left" w:pos="426"/>
        </w:tabs>
        <w:spacing w:line="288" w:lineRule="auto"/>
        <w:ind w:left="426" w:firstLine="567"/>
        <w:contextualSpacing/>
        <w:rPr>
          <w:rFonts w:ascii="Sylfaen" w:hAnsi="Sylfaen"/>
          <w:sz w:val="24"/>
          <w:szCs w:val="24"/>
          <w:lang w:val="en-US"/>
        </w:rPr>
      </w:pPr>
      <w:r>
        <w:rPr>
          <w:rFonts w:ascii="Sylfaen" w:hAnsi="Sylfaen"/>
          <w:sz w:val="24"/>
          <w:szCs w:val="24"/>
          <w:lang w:val="en-US"/>
        </w:rPr>
        <w:t>ներդրումների պաշտպանվածության բարձր մակարդակ:</w:t>
      </w:r>
    </w:p>
    <w:p w:rsidR="00E332C7" w:rsidRPr="00515720" w:rsidRDefault="001367F7" w:rsidP="004E26E3">
      <w:pPr>
        <w:pStyle w:val="20"/>
        <w:shd w:val="clear" w:color="auto" w:fill="auto"/>
        <w:tabs>
          <w:tab w:val="left" w:pos="426"/>
        </w:tabs>
        <w:spacing w:line="288" w:lineRule="auto"/>
        <w:ind w:left="426" w:firstLine="567"/>
        <w:contextualSpacing/>
        <w:rPr>
          <w:rFonts w:ascii="Sylfaen" w:hAnsi="Sylfaen"/>
          <w:color w:val="FF0000"/>
          <w:sz w:val="24"/>
          <w:szCs w:val="24"/>
          <w:lang w:val="uk-UA"/>
        </w:rPr>
      </w:pPr>
      <w:r>
        <w:rPr>
          <w:rFonts w:ascii="Sylfaen" w:hAnsi="Sylfaen"/>
          <w:sz w:val="24"/>
          <w:szCs w:val="24"/>
          <w:lang w:val="en-US"/>
        </w:rPr>
        <w:t>Երկրորդ պայմանը գործելու դեպքում, նույնիսկ հարկային օրենսդրության հաճախակի փոփոխությունների պարագայում, ապահովված կլինեն ներդրումների հոսքը, տնտեսական հարաբերությունների նոր, ավելի կայուն հարաբերությունները:</w:t>
      </w:r>
    </w:p>
    <w:p w:rsidR="00A011C1" w:rsidRPr="007824D0" w:rsidRDefault="00A011C1"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Լավագույնըհամարվումէայններդրումայինծրագիրը</w:t>
      </w:r>
      <w:r w:rsidRPr="007824D0">
        <w:rPr>
          <w:rFonts w:ascii="Sylfaen" w:hAnsi="Sylfaen"/>
          <w:sz w:val="24"/>
          <w:szCs w:val="24"/>
          <w:lang w:val="uk-UA"/>
        </w:rPr>
        <w:t xml:space="preserve">, </w:t>
      </w:r>
      <w:r w:rsidRPr="007824D0">
        <w:rPr>
          <w:rFonts w:ascii="Sylfaen" w:hAnsi="Sylfaen"/>
          <w:sz w:val="24"/>
          <w:szCs w:val="24"/>
        </w:rPr>
        <w:t>որնապահովումէմիավորհաշվովամենամեծեկամուտըևիրականացմանամենակարճժամկետները</w:t>
      </w:r>
      <w:r w:rsidRPr="007824D0">
        <w:rPr>
          <w:rFonts w:ascii="Sylfaen" w:hAnsi="Sylfaen"/>
          <w:sz w:val="24"/>
          <w:szCs w:val="24"/>
          <w:lang w:val="uk-UA"/>
        </w:rPr>
        <w:t>:</w:t>
      </w:r>
    </w:p>
    <w:p w:rsidR="00A011C1" w:rsidRPr="007824D0" w:rsidRDefault="00A011C1" w:rsidP="004E26E3">
      <w:pPr>
        <w:pStyle w:val="20"/>
        <w:shd w:val="clear" w:color="auto" w:fill="auto"/>
        <w:tabs>
          <w:tab w:val="left" w:pos="-3686"/>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Ըստէության</w:t>
      </w:r>
      <w:r w:rsidRPr="007824D0">
        <w:rPr>
          <w:rFonts w:ascii="Sylfaen" w:hAnsi="Sylfaen"/>
          <w:sz w:val="24"/>
          <w:szCs w:val="24"/>
          <w:lang w:val="uk-UA"/>
        </w:rPr>
        <w:t xml:space="preserve">, </w:t>
      </w:r>
      <w:r w:rsidRPr="007824D0">
        <w:rPr>
          <w:rFonts w:ascii="Sylfaen" w:hAnsi="Sylfaen"/>
          <w:sz w:val="24"/>
          <w:szCs w:val="24"/>
        </w:rPr>
        <w:t>շուկայականտնտեսությունըհամարվումէմիայնպիսիգործիք</w:t>
      </w:r>
      <w:r w:rsidRPr="007824D0">
        <w:rPr>
          <w:rFonts w:ascii="Sylfaen" w:hAnsi="Sylfaen"/>
          <w:sz w:val="24"/>
          <w:szCs w:val="24"/>
          <w:lang w:val="uk-UA"/>
        </w:rPr>
        <w:t xml:space="preserve">, </w:t>
      </w:r>
      <w:r w:rsidR="00C40808">
        <w:rPr>
          <w:rFonts w:ascii="Sylfaen" w:hAnsi="Sylfaen"/>
          <w:sz w:val="24"/>
          <w:szCs w:val="24"/>
        </w:rPr>
        <w:t>որ</w:t>
      </w:r>
      <w:r w:rsidR="00C40808">
        <w:rPr>
          <w:rFonts w:ascii="Sylfaen" w:hAnsi="Sylfaen"/>
          <w:sz w:val="24"/>
          <w:szCs w:val="24"/>
          <w:lang w:val="en-US"/>
        </w:rPr>
        <w:t>ը</w:t>
      </w:r>
      <w:r w:rsidRPr="007824D0">
        <w:rPr>
          <w:rFonts w:ascii="Sylfaen" w:hAnsi="Sylfaen"/>
          <w:sz w:val="24"/>
          <w:szCs w:val="24"/>
        </w:rPr>
        <w:t>խթանումէ</w:t>
      </w:r>
      <w:r w:rsidR="0099229D" w:rsidRPr="007824D0">
        <w:rPr>
          <w:rFonts w:ascii="Sylfaen" w:hAnsi="Sylfaen"/>
          <w:sz w:val="24"/>
          <w:szCs w:val="24"/>
        </w:rPr>
        <w:t>աշխատանքիարտադրողականությանաճ</w:t>
      </w:r>
      <w:r w:rsidR="0099229D" w:rsidRPr="007824D0">
        <w:rPr>
          <w:rFonts w:ascii="Sylfaen" w:hAnsi="Sylfaen"/>
          <w:sz w:val="24"/>
          <w:szCs w:val="24"/>
          <w:lang w:val="en-US"/>
        </w:rPr>
        <w:t>ը</w:t>
      </w:r>
      <w:r w:rsidRPr="007824D0">
        <w:rPr>
          <w:rFonts w:ascii="Sylfaen" w:hAnsi="Sylfaen"/>
          <w:sz w:val="24"/>
          <w:szCs w:val="24"/>
        </w:rPr>
        <w:t>ևամենկերպբարձրացնումարտադրությանարդյունավետությունը</w:t>
      </w:r>
      <w:r w:rsidRPr="007824D0">
        <w:rPr>
          <w:rFonts w:ascii="Sylfaen" w:hAnsi="Sylfaen"/>
          <w:sz w:val="24"/>
          <w:szCs w:val="24"/>
          <w:lang w:val="uk-UA"/>
        </w:rPr>
        <w:t xml:space="preserve">: </w:t>
      </w:r>
      <w:r w:rsidRPr="007824D0">
        <w:rPr>
          <w:rFonts w:ascii="Sylfaen" w:hAnsi="Sylfaen"/>
          <w:sz w:val="24"/>
          <w:szCs w:val="24"/>
        </w:rPr>
        <w:t>Տնտեսականարդյունավետությունըարտահայտվումէհասարակականաշխատանքիարտադրողականությանբարձրացմամբ</w:t>
      </w:r>
      <w:r w:rsidRPr="007824D0">
        <w:rPr>
          <w:rFonts w:ascii="Sylfaen" w:hAnsi="Sylfaen"/>
          <w:sz w:val="24"/>
          <w:szCs w:val="24"/>
          <w:lang w:val="uk-UA"/>
        </w:rPr>
        <w:t xml:space="preserve">: </w:t>
      </w:r>
      <w:r w:rsidRPr="007824D0">
        <w:rPr>
          <w:rFonts w:ascii="Sylfaen" w:hAnsi="Sylfaen"/>
          <w:sz w:val="24"/>
          <w:szCs w:val="24"/>
        </w:rPr>
        <w:t>Հասարակականաշխատանքիարտադրողականությանմակարդակըորքանբարձրէ</w:t>
      </w:r>
      <w:r w:rsidRPr="007824D0">
        <w:rPr>
          <w:rFonts w:ascii="Sylfaen" w:hAnsi="Sylfaen"/>
          <w:sz w:val="24"/>
          <w:szCs w:val="24"/>
          <w:lang w:val="uk-UA"/>
        </w:rPr>
        <w:t xml:space="preserve">, </w:t>
      </w:r>
      <w:r w:rsidRPr="007824D0">
        <w:rPr>
          <w:rFonts w:ascii="Sylfaen" w:hAnsi="Sylfaen"/>
          <w:sz w:val="24"/>
          <w:szCs w:val="24"/>
        </w:rPr>
        <w:t>այնքանցածրենարտադրականծախսերը</w:t>
      </w:r>
      <w:r w:rsidRPr="007824D0">
        <w:rPr>
          <w:rFonts w:ascii="Sylfaen" w:hAnsi="Sylfaen"/>
          <w:sz w:val="24"/>
          <w:szCs w:val="24"/>
          <w:lang w:val="uk-UA"/>
        </w:rPr>
        <w:t xml:space="preserve">, </w:t>
      </w:r>
      <w:r w:rsidRPr="007824D0">
        <w:rPr>
          <w:rFonts w:ascii="Sylfaen" w:hAnsi="Sylfaen"/>
          <w:sz w:val="24"/>
          <w:szCs w:val="24"/>
        </w:rPr>
        <w:t>ևբարձրէտնտեսականարդյունավետությունը</w:t>
      </w:r>
      <w:r w:rsidRPr="007824D0">
        <w:rPr>
          <w:rFonts w:ascii="Sylfaen" w:hAnsi="Sylfaen"/>
          <w:sz w:val="24"/>
          <w:szCs w:val="24"/>
          <w:lang w:val="uk-UA"/>
        </w:rPr>
        <w:t>:</w:t>
      </w:r>
    </w:p>
    <w:p w:rsidR="0099229D" w:rsidRPr="007824D0" w:rsidRDefault="00A011C1"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Տարբերումեն</w:t>
      </w:r>
      <w:r w:rsidR="004E0E94">
        <w:rPr>
          <w:rFonts w:ascii="Sylfaen" w:hAnsi="Sylfaen"/>
          <w:sz w:val="24"/>
          <w:szCs w:val="24"/>
          <w:lang w:val="en-US"/>
        </w:rPr>
        <w:t>ք</w:t>
      </w:r>
      <w:r w:rsidRPr="007824D0">
        <w:rPr>
          <w:rFonts w:ascii="Sylfaen" w:hAnsi="Sylfaen"/>
          <w:sz w:val="24"/>
          <w:szCs w:val="24"/>
        </w:rPr>
        <w:t>տնտեսականարդյունավետության</w:t>
      </w:r>
      <w:r w:rsidR="004E0E94">
        <w:rPr>
          <w:rFonts w:ascii="Sylfaen" w:hAnsi="Sylfaen"/>
          <w:sz w:val="24"/>
          <w:szCs w:val="24"/>
          <w:lang w:val="en-US"/>
        </w:rPr>
        <w:t>հետևյալ</w:t>
      </w:r>
      <w:r w:rsidRPr="007824D0">
        <w:rPr>
          <w:rFonts w:ascii="Sylfaen" w:hAnsi="Sylfaen"/>
          <w:sz w:val="24"/>
          <w:szCs w:val="24"/>
        </w:rPr>
        <w:t>տեսակները</w:t>
      </w:r>
      <w:r w:rsidR="004E0E94" w:rsidRPr="004E0E94">
        <w:rPr>
          <w:rFonts w:ascii="Sylfaen" w:hAnsi="Sylfaen"/>
          <w:sz w:val="24"/>
          <w:szCs w:val="24"/>
          <w:lang w:val="uk-UA"/>
        </w:rPr>
        <w:t>`</w:t>
      </w:r>
    </w:p>
    <w:p w:rsidR="0099229D" w:rsidRPr="007824D0" w:rsidRDefault="00A011C1" w:rsidP="004E26E3">
      <w:pPr>
        <w:pStyle w:val="20"/>
        <w:shd w:val="clear" w:color="auto" w:fill="auto"/>
        <w:tabs>
          <w:tab w:val="left" w:pos="-2835"/>
          <w:tab w:val="left" w:pos="426"/>
        </w:tabs>
        <w:spacing w:line="288" w:lineRule="auto"/>
        <w:ind w:left="426" w:firstLine="567"/>
        <w:contextualSpacing/>
        <w:rPr>
          <w:rFonts w:ascii="Sylfaen" w:hAnsi="Sylfaen"/>
          <w:sz w:val="24"/>
          <w:szCs w:val="24"/>
          <w:lang w:val="uk-UA"/>
        </w:rPr>
      </w:pPr>
      <w:r w:rsidRPr="004F776F">
        <w:rPr>
          <w:rFonts w:ascii="Sylfaen" w:hAnsi="Sylfaen"/>
          <w:i/>
          <w:sz w:val="24"/>
          <w:szCs w:val="24"/>
        </w:rPr>
        <w:t>Բացարձակարդյունավետությունը</w:t>
      </w:r>
      <w:r w:rsidRPr="007824D0">
        <w:rPr>
          <w:rFonts w:ascii="Sylfaen" w:hAnsi="Sylfaen"/>
          <w:sz w:val="24"/>
          <w:szCs w:val="24"/>
        </w:rPr>
        <w:t>ներկայացվումէորպեսարդյունքի</w:t>
      </w:r>
      <w:r w:rsidR="0099229D" w:rsidRPr="007824D0">
        <w:rPr>
          <w:rFonts w:ascii="Sylfaen" w:hAnsi="Sylfaen"/>
          <w:sz w:val="24"/>
          <w:szCs w:val="24"/>
        </w:rPr>
        <w:t>հավելաճ</w:t>
      </w:r>
      <w:r w:rsidR="0099229D" w:rsidRPr="007824D0">
        <w:rPr>
          <w:rFonts w:ascii="Sylfaen" w:hAnsi="Sylfaen"/>
          <w:sz w:val="24"/>
          <w:szCs w:val="24"/>
          <w:lang w:val="en-US"/>
        </w:rPr>
        <w:t>ի</w:t>
      </w:r>
      <w:r w:rsidRPr="007824D0">
        <w:rPr>
          <w:rFonts w:ascii="Sylfaen" w:hAnsi="Sylfaen"/>
          <w:sz w:val="24"/>
          <w:szCs w:val="24"/>
        </w:rPr>
        <w:t>ևայդհավելաճնապահովողկապիտալներդրումներիհարաբերություն</w:t>
      </w:r>
      <w:r w:rsidRPr="007824D0">
        <w:rPr>
          <w:rFonts w:ascii="Sylfaen" w:hAnsi="Sylfaen"/>
          <w:sz w:val="24"/>
          <w:szCs w:val="24"/>
          <w:lang w:val="uk-UA"/>
        </w:rPr>
        <w:t xml:space="preserve">: </w:t>
      </w:r>
      <w:r w:rsidRPr="007824D0">
        <w:rPr>
          <w:rFonts w:ascii="Sylfaen" w:hAnsi="Sylfaen"/>
          <w:sz w:val="24"/>
          <w:szCs w:val="24"/>
        </w:rPr>
        <w:t>Այնբնութագրումէկատարվածծախսերիդիմացստացվածարդյունքիբացարձակմեծությունը</w:t>
      </w:r>
      <w:r w:rsidRPr="007824D0">
        <w:rPr>
          <w:rFonts w:ascii="Sylfaen" w:hAnsi="Sylfaen"/>
          <w:sz w:val="24"/>
          <w:szCs w:val="24"/>
          <w:lang w:val="uk-UA"/>
        </w:rPr>
        <w:t xml:space="preserve">: </w:t>
      </w:r>
      <w:r w:rsidRPr="007824D0">
        <w:rPr>
          <w:rFonts w:ascii="Sylfaen" w:hAnsi="Sylfaen"/>
          <w:sz w:val="24"/>
          <w:szCs w:val="24"/>
        </w:rPr>
        <w:t>Հաշվարկըիրականացվումէկապիտա</w:t>
      </w:r>
      <w:r w:rsidR="0099229D" w:rsidRPr="007824D0">
        <w:rPr>
          <w:rFonts w:ascii="Sylfaen" w:hAnsi="Sylfaen"/>
          <w:sz w:val="24"/>
          <w:szCs w:val="24"/>
          <w:lang w:val="en-US"/>
        </w:rPr>
        <w:t>լ</w:t>
      </w:r>
      <w:r w:rsidRPr="007824D0">
        <w:rPr>
          <w:rFonts w:ascii="Sylfaen" w:hAnsi="Sylfaen"/>
          <w:sz w:val="24"/>
          <w:szCs w:val="24"/>
        </w:rPr>
        <w:t>ներդրումներկատարելուց</w:t>
      </w:r>
      <w:r w:rsidR="0099229D" w:rsidRPr="007824D0">
        <w:rPr>
          <w:rFonts w:ascii="Sylfaen" w:hAnsi="Sylfaen"/>
          <w:sz w:val="24"/>
          <w:szCs w:val="24"/>
          <w:lang w:val="en-US"/>
        </w:rPr>
        <w:t>հետո</w:t>
      </w:r>
      <w:r w:rsidRPr="007824D0">
        <w:rPr>
          <w:rFonts w:ascii="Sylfaen" w:hAnsi="Sylfaen"/>
          <w:sz w:val="24"/>
          <w:szCs w:val="24"/>
          <w:lang w:val="uk-UA"/>
        </w:rPr>
        <w:t xml:space="preserve">: </w:t>
      </w:r>
    </w:p>
    <w:p w:rsidR="00A011C1" w:rsidRPr="007824D0" w:rsidRDefault="00A011C1"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4F776F">
        <w:rPr>
          <w:rFonts w:ascii="Sylfaen" w:hAnsi="Sylfaen"/>
          <w:i/>
          <w:sz w:val="24"/>
          <w:szCs w:val="24"/>
        </w:rPr>
        <w:t>Համեմատականարդյունավետությունը</w:t>
      </w:r>
      <w:r w:rsidRPr="007824D0">
        <w:rPr>
          <w:rFonts w:ascii="Sylfaen" w:hAnsi="Sylfaen"/>
          <w:sz w:val="24"/>
          <w:szCs w:val="24"/>
        </w:rPr>
        <w:t>հաշվարկումենմիևնույնխնդրիլուծմանհա</w:t>
      </w:r>
      <w:r w:rsidR="0099229D" w:rsidRPr="007824D0">
        <w:rPr>
          <w:rFonts w:ascii="Sylfaen" w:hAnsi="Sylfaen"/>
          <w:sz w:val="24"/>
          <w:szCs w:val="24"/>
        </w:rPr>
        <w:t>մարառաջարկվողերկուկամավելի</w:t>
      </w:r>
      <w:r w:rsidR="0099229D" w:rsidRPr="007824D0">
        <w:rPr>
          <w:rFonts w:ascii="Sylfaen" w:hAnsi="Sylfaen"/>
          <w:sz w:val="24"/>
          <w:szCs w:val="24"/>
          <w:lang w:val="en-US"/>
        </w:rPr>
        <w:t>տ</w:t>
      </w:r>
      <w:r w:rsidR="0099229D" w:rsidRPr="007824D0">
        <w:rPr>
          <w:rFonts w:ascii="Sylfaen" w:hAnsi="Sylfaen"/>
          <w:sz w:val="24"/>
          <w:szCs w:val="24"/>
        </w:rPr>
        <w:t>արբերակ</w:t>
      </w:r>
      <w:r w:rsidR="0099229D" w:rsidRPr="007824D0">
        <w:rPr>
          <w:rFonts w:ascii="Sylfaen" w:hAnsi="Sylfaen"/>
          <w:sz w:val="24"/>
          <w:szCs w:val="24"/>
          <w:lang w:val="en-US"/>
        </w:rPr>
        <w:t>ն</w:t>
      </w:r>
      <w:r w:rsidRPr="007824D0">
        <w:rPr>
          <w:rFonts w:ascii="Sylfaen" w:hAnsi="Sylfaen"/>
          <w:sz w:val="24"/>
          <w:szCs w:val="24"/>
        </w:rPr>
        <w:t>երից</w:t>
      </w:r>
      <w:r w:rsidR="00C40808">
        <w:rPr>
          <w:rFonts w:ascii="Sylfaen" w:hAnsi="Sylfaen"/>
          <w:sz w:val="24"/>
          <w:szCs w:val="24"/>
        </w:rPr>
        <w:t>լավագույն</w:t>
      </w:r>
      <w:r w:rsidR="00C40808">
        <w:rPr>
          <w:rFonts w:ascii="Sylfaen" w:hAnsi="Sylfaen"/>
          <w:sz w:val="24"/>
          <w:szCs w:val="24"/>
          <w:lang w:val="en-US"/>
        </w:rPr>
        <w:t>ն</w:t>
      </w:r>
      <w:r w:rsidR="0099229D" w:rsidRPr="007824D0">
        <w:rPr>
          <w:rFonts w:ascii="Sylfaen" w:hAnsi="Sylfaen"/>
          <w:sz w:val="24"/>
          <w:szCs w:val="24"/>
        </w:rPr>
        <w:t>ըն</w:t>
      </w:r>
      <w:r w:rsidR="0099229D" w:rsidRPr="007824D0">
        <w:rPr>
          <w:rFonts w:ascii="Sylfaen" w:hAnsi="Sylfaen"/>
          <w:sz w:val="24"/>
          <w:szCs w:val="24"/>
          <w:lang w:val="en-US"/>
        </w:rPr>
        <w:t>տ</w:t>
      </w:r>
      <w:r w:rsidRPr="007824D0">
        <w:rPr>
          <w:rFonts w:ascii="Sylfaen" w:hAnsi="Sylfaen"/>
          <w:sz w:val="24"/>
          <w:szCs w:val="24"/>
        </w:rPr>
        <w:t>րելունպատակով</w:t>
      </w:r>
      <w:r w:rsidRPr="007824D0">
        <w:rPr>
          <w:rFonts w:ascii="Sylfaen" w:hAnsi="Sylfaen"/>
          <w:sz w:val="24"/>
          <w:szCs w:val="24"/>
          <w:lang w:val="uk-UA"/>
        </w:rPr>
        <w:t>:</w:t>
      </w:r>
      <w:r w:rsidR="0099229D" w:rsidRPr="007824D0">
        <w:rPr>
          <w:rFonts w:ascii="Sylfaen" w:hAnsi="Sylfaen"/>
          <w:sz w:val="24"/>
          <w:szCs w:val="24"/>
          <w:lang w:val="hy-AM"/>
        </w:rPr>
        <w:t xml:space="preserve"> Համեմատական տնտեսական արդյունավետությունը գնահատող ցուցանիշներն են </w:t>
      </w:r>
      <w:r w:rsidR="0099229D" w:rsidRPr="007824D0">
        <w:rPr>
          <w:rFonts w:ascii="Sylfaen" w:hAnsi="Sylfaen"/>
          <w:sz w:val="24"/>
          <w:szCs w:val="24"/>
          <w:lang w:val="hy-AM"/>
        </w:rPr>
        <w:lastRenderedPageBreak/>
        <w:t>կապիտալ ներդրումների ծավալը, արտադրանքի ինքնարժեքը, աշխատանքի արտադրողականությունը, լրացուցիչ կապիտալ ներդրումները, լրացուցիչ կապիտալ ներդրումների հետգնման ժամկետը, արդյունավետության ճյուղային գործակիցը, բերված ծախսերը, տարեկան տնտեսական արդյունավետությունը և այլն</w:t>
      </w:r>
      <w:r w:rsidR="00C757E2" w:rsidRPr="007824D0">
        <w:rPr>
          <w:rFonts w:ascii="Sylfaen" w:hAnsi="Sylfaen"/>
          <w:sz w:val="24"/>
          <w:szCs w:val="24"/>
          <w:lang w:val="uk-UA"/>
        </w:rPr>
        <w:t>:</w:t>
      </w:r>
    </w:p>
    <w:p w:rsidR="00A011C1" w:rsidRPr="00D61CB5" w:rsidRDefault="00A011C1" w:rsidP="004E26E3">
      <w:pPr>
        <w:pStyle w:val="20"/>
        <w:shd w:val="clear" w:color="auto" w:fill="auto"/>
        <w:tabs>
          <w:tab w:val="left" w:pos="426"/>
        </w:tabs>
        <w:spacing w:line="288" w:lineRule="auto"/>
        <w:ind w:left="426" w:firstLine="567"/>
        <w:contextualSpacing/>
        <w:rPr>
          <w:rFonts w:ascii="Sylfaen" w:hAnsi="Sylfaen"/>
          <w:sz w:val="24"/>
          <w:szCs w:val="24"/>
          <w:lang w:val="uk-UA"/>
        </w:rPr>
      </w:pPr>
      <w:r w:rsidRPr="007824D0">
        <w:rPr>
          <w:rFonts w:ascii="Sylfaen" w:hAnsi="Sylfaen"/>
          <w:sz w:val="24"/>
          <w:szCs w:val="24"/>
        </w:rPr>
        <w:t>Ներդրումայինծրագրերի</w:t>
      </w:r>
      <w:r w:rsidRPr="007824D0">
        <w:rPr>
          <w:rFonts w:ascii="Sylfaen" w:hAnsi="Sylfaen"/>
          <w:sz w:val="24"/>
          <w:szCs w:val="24"/>
          <w:lang w:val="uk-UA"/>
        </w:rPr>
        <w:t xml:space="preserve">, </w:t>
      </w:r>
      <w:r w:rsidRPr="007824D0">
        <w:rPr>
          <w:rFonts w:ascii="Sylfaen" w:hAnsi="Sylfaen"/>
          <w:sz w:val="24"/>
          <w:szCs w:val="24"/>
        </w:rPr>
        <w:t>նախագծերի</w:t>
      </w:r>
      <w:r w:rsidR="00C757E2" w:rsidRPr="007824D0">
        <w:rPr>
          <w:rFonts w:ascii="Sylfaen" w:hAnsi="Sylfaen"/>
          <w:sz w:val="24"/>
          <w:szCs w:val="24"/>
          <w:lang w:val="uk-UA"/>
        </w:rPr>
        <w:t>,</w:t>
      </w:r>
      <w:r w:rsidRPr="007824D0">
        <w:rPr>
          <w:rFonts w:ascii="Sylfaen" w:hAnsi="Sylfaen"/>
          <w:sz w:val="24"/>
          <w:szCs w:val="24"/>
        </w:rPr>
        <w:t>տնտեսականարդյունավետությանմասինավելիճիշտպատկերացումկարողենտալդրանցիրականացմանհամարկատարվածհասարակականաշխատանքիծախսումները</w:t>
      </w:r>
      <w:r w:rsidRPr="007824D0">
        <w:rPr>
          <w:rFonts w:ascii="Sylfaen" w:hAnsi="Sylfaen"/>
          <w:sz w:val="24"/>
          <w:szCs w:val="24"/>
          <w:lang w:val="uk-UA"/>
        </w:rPr>
        <w:t xml:space="preserve">, </w:t>
      </w:r>
      <w:r w:rsidRPr="007824D0">
        <w:rPr>
          <w:rFonts w:ascii="Sylfaen" w:hAnsi="Sylfaen"/>
          <w:sz w:val="24"/>
          <w:szCs w:val="24"/>
        </w:rPr>
        <w:t>այսինքն</w:t>
      </w:r>
      <w:r w:rsidRPr="007824D0">
        <w:rPr>
          <w:rFonts w:ascii="Sylfaen" w:hAnsi="Sylfaen"/>
          <w:sz w:val="24"/>
          <w:szCs w:val="24"/>
          <w:lang w:val="hy-AM"/>
        </w:rPr>
        <w:t>`</w:t>
      </w:r>
      <w:r w:rsidRPr="007824D0">
        <w:rPr>
          <w:rFonts w:ascii="Sylfaen" w:hAnsi="Sylfaen"/>
          <w:sz w:val="24"/>
          <w:szCs w:val="24"/>
        </w:rPr>
        <w:t>արժեքը</w:t>
      </w:r>
      <w:r w:rsidRPr="007824D0">
        <w:rPr>
          <w:rFonts w:ascii="Sylfaen" w:hAnsi="Sylfaen"/>
          <w:sz w:val="24"/>
          <w:szCs w:val="24"/>
          <w:lang w:val="uk-UA"/>
        </w:rPr>
        <w:t xml:space="preserve">: </w:t>
      </w:r>
      <w:r w:rsidRPr="007824D0">
        <w:rPr>
          <w:rFonts w:ascii="Sylfaen" w:hAnsi="Sylfaen"/>
          <w:sz w:val="24"/>
          <w:szCs w:val="24"/>
        </w:rPr>
        <w:t>Ներդրումայինծրագրերի</w:t>
      </w:r>
      <w:r w:rsidRPr="007824D0">
        <w:rPr>
          <w:rFonts w:ascii="Sylfaen" w:hAnsi="Sylfaen"/>
          <w:sz w:val="24"/>
          <w:szCs w:val="24"/>
          <w:lang w:val="uk-UA"/>
        </w:rPr>
        <w:t xml:space="preserve">, </w:t>
      </w:r>
      <w:r w:rsidRPr="007824D0">
        <w:rPr>
          <w:rFonts w:ascii="Sylfaen" w:hAnsi="Sylfaen"/>
          <w:sz w:val="24"/>
          <w:szCs w:val="24"/>
        </w:rPr>
        <w:t>նախագծերիարժեքըհաշվարկելուհամարորպեսչափանիշներօգտագործվումենտեսակարարծախսերը</w:t>
      </w:r>
      <w:r w:rsidRPr="007824D0">
        <w:rPr>
          <w:rFonts w:ascii="Sylfaen" w:hAnsi="Sylfaen"/>
          <w:sz w:val="24"/>
          <w:szCs w:val="24"/>
          <w:lang w:val="uk-UA"/>
        </w:rPr>
        <w:t xml:space="preserve">, </w:t>
      </w:r>
      <w:r w:rsidRPr="007824D0">
        <w:rPr>
          <w:rFonts w:ascii="Sylfaen" w:hAnsi="Sylfaen"/>
          <w:sz w:val="24"/>
          <w:szCs w:val="24"/>
        </w:rPr>
        <w:t>արտադրանքիգինըևինքնարժեքը</w:t>
      </w:r>
      <w:r w:rsidRPr="007824D0">
        <w:rPr>
          <w:rFonts w:ascii="Sylfaen" w:hAnsi="Sylfaen"/>
          <w:sz w:val="24"/>
          <w:szCs w:val="24"/>
          <w:lang w:val="uk-UA"/>
        </w:rPr>
        <w:t xml:space="preserve">: </w:t>
      </w:r>
      <w:r w:rsidRPr="007824D0">
        <w:rPr>
          <w:rFonts w:ascii="Sylfaen" w:hAnsi="Sylfaen"/>
          <w:sz w:val="24"/>
          <w:szCs w:val="24"/>
        </w:rPr>
        <w:t>Ներդրումայինծրագրերիարդյունավետությունըկարելիէգնահատելբնաիրայինևարժեքայինցուցանիշներիհամակարգիօգնությամբ</w:t>
      </w:r>
      <w:r w:rsidRPr="007824D0">
        <w:rPr>
          <w:rFonts w:ascii="Sylfaen" w:hAnsi="Sylfaen"/>
          <w:sz w:val="24"/>
          <w:szCs w:val="24"/>
          <w:lang w:val="uk-UA"/>
        </w:rPr>
        <w:t>:</w:t>
      </w:r>
    </w:p>
    <w:p w:rsidR="003F73FF" w:rsidRPr="00D30346" w:rsidRDefault="003F73FF" w:rsidP="004E26E3">
      <w:pPr>
        <w:pStyle w:val="20"/>
        <w:shd w:val="clear" w:color="auto" w:fill="auto"/>
        <w:tabs>
          <w:tab w:val="left" w:pos="426"/>
        </w:tabs>
        <w:spacing w:line="288" w:lineRule="auto"/>
        <w:ind w:left="426" w:firstLine="567"/>
        <w:contextualSpacing/>
        <w:rPr>
          <w:rFonts w:ascii="Sylfaen" w:hAnsi="Sylfaen"/>
          <w:sz w:val="24"/>
          <w:szCs w:val="24"/>
          <w:lang w:val="hy-AM"/>
        </w:rPr>
      </w:pPr>
      <w:r w:rsidRPr="00D30346">
        <w:rPr>
          <w:rFonts w:ascii="Sylfaen" w:hAnsi="Sylfaen"/>
          <w:sz w:val="24"/>
          <w:szCs w:val="24"/>
        </w:rPr>
        <w:t>Արտադրությանարդյունավետությունըբնութագրող</w:t>
      </w:r>
      <w:r w:rsidR="00C4351D">
        <w:rPr>
          <w:rFonts w:ascii="Sylfaen" w:hAnsi="Sylfaen"/>
          <w:sz w:val="24"/>
          <w:szCs w:val="24"/>
        </w:rPr>
        <w:t>ցուցանիշներ</w:t>
      </w:r>
      <w:r w:rsidR="00C4351D">
        <w:rPr>
          <w:rFonts w:ascii="Sylfaen" w:hAnsi="Sylfaen"/>
          <w:sz w:val="24"/>
          <w:szCs w:val="24"/>
          <w:lang w:val="en-US"/>
        </w:rPr>
        <w:t>նեն</w:t>
      </w:r>
      <w:r w:rsidRPr="00D30346">
        <w:rPr>
          <w:rFonts w:ascii="Sylfaen" w:hAnsi="Sylfaen"/>
          <w:sz w:val="24"/>
          <w:szCs w:val="24"/>
          <w:lang w:val="hy-AM"/>
        </w:rPr>
        <w:t>`</w:t>
      </w:r>
    </w:p>
    <w:p w:rsidR="003F73FF" w:rsidRPr="00D30346" w:rsidRDefault="003F73FF" w:rsidP="004E26E3">
      <w:pPr>
        <w:pStyle w:val="20"/>
        <w:numPr>
          <w:ilvl w:val="0"/>
          <w:numId w:val="75"/>
        </w:numPr>
        <w:shd w:val="clear" w:color="auto" w:fill="auto"/>
        <w:tabs>
          <w:tab w:val="left" w:pos="-426"/>
          <w:tab w:val="left" w:pos="426"/>
        </w:tabs>
        <w:spacing w:line="288" w:lineRule="auto"/>
        <w:ind w:left="426" w:firstLine="567"/>
        <w:contextualSpacing/>
        <w:rPr>
          <w:rFonts w:ascii="Sylfaen" w:hAnsi="Sylfaen"/>
          <w:sz w:val="24"/>
          <w:szCs w:val="24"/>
          <w:lang w:val="hy-AM"/>
        </w:rPr>
      </w:pPr>
      <w:r w:rsidRPr="00D30346">
        <w:rPr>
          <w:rFonts w:ascii="Sylfaen" w:hAnsi="Sylfaen"/>
          <w:sz w:val="24"/>
          <w:szCs w:val="24"/>
          <w:lang w:val="hy-AM"/>
        </w:rPr>
        <w:t>Բացարձակ - դրանք բնութագրում են արտադրվող արտադրանքի միավորին բաժին ընկնող կապիտալ ներդրումների մեծությունը` այսինքն կապիտալ ներդրումների ամբողջ ծավալի և թողարկված արտադրանքի քանակի հարաբերությունն է:</w:t>
      </w:r>
    </w:p>
    <w:p w:rsidR="006D77A1" w:rsidRPr="006D77A1" w:rsidRDefault="003F73FF" w:rsidP="004E26E3">
      <w:pPr>
        <w:pStyle w:val="20"/>
        <w:numPr>
          <w:ilvl w:val="0"/>
          <w:numId w:val="75"/>
        </w:numPr>
        <w:shd w:val="clear" w:color="auto" w:fill="auto"/>
        <w:tabs>
          <w:tab w:val="left" w:pos="426"/>
        </w:tabs>
        <w:spacing w:line="288" w:lineRule="auto"/>
        <w:ind w:left="426" w:firstLine="567"/>
        <w:contextualSpacing/>
        <w:rPr>
          <w:rFonts w:ascii="Sylfaen" w:hAnsi="Sylfaen"/>
          <w:sz w:val="24"/>
          <w:szCs w:val="24"/>
          <w:lang w:val="hy-AM"/>
        </w:rPr>
      </w:pPr>
      <w:r w:rsidRPr="00D30346">
        <w:rPr>
          <w:rFonts w:ascii="Sylfaen" w:hAnsi="Sylfaen"/>
          <w:sz w:val="24"/>
          <w:szCs w:val="24"/>
          <w:lang w:val="hy-AM"/>
        </w:rPr>
        <w:t>Հարաբերական - արտահայտում են արտադրանքի որոշակի տեսակի արտադրության համար ձեռնարկության կատարած ընթացիկ ծախսերի ամբողջությունը:</w:t>
      </w:r>
    </w:p>
    <w:p w:rsidR="003F73FF" w:rsidRPr="006D77A1" w:rsidRDefault="001B42BD" w:rsidP="004E26E3">
      <w:pPr>
        <w:pStyle w:val="20"/>
        <w:numPr>
          <w:ilvl w:val="0"/>
          <w:numId w:val="75"/>
        </w:numPr>
        <w:shd w:val="clear" w:color="auto" w:fill="auto"/>
        <w:tabs>
          <w:tab w:val="left" w:pos="426"/>
        </w:tabs>
        <w:spacing w:line="288" w:lineRule="auto"/>
        <w:ind w:left="426" w:firstLine="567"/>
        <w:contextualSpacing/>
        <w:rPr>
          <w:rFonts w:ascii="Sylfaen" w:hAnsi="Sylfaen"/>
          <w:sz w:val="24"/>
          <w:szCs w:val="24"/>
          <w:lang w:val="hy-AM"/>
        </w:rPr>
      </w:pPr>
      <w:r>
        <w:rPr>
          <w:rFonts w:ascii="Sylfaen" w:hAnsi="Sylfaen"/>
          <w:sz w:val="24"/>
          <w:szCs w:val="24"/>
          <w:lang w:val="hy-AM"/>
        </w:rPr>
        <w:t xml:space="preserve">Ընդհանուր </w:t>
      </w:r>
      <w:r w:rsidRPr="001B42BD">
        <w:rPr>
          <w:rFonts w:ascii="Sylfaen" w:hAnsi="Sylfaen"/>
          <w:sz w:val="24"/>
          <w:szCs w:val="24"/>
          <w:lang w:val="hy-AM"/>
        </w:rPr>
        <w:t>-</w:t>
      </w:r>
      <w:r w:rsidR="003F73FF" w:rsidRPr="006D77A1">
        <w:rPr>
          <w:rFonts w:ascii="Sylfaen" w:hAnsi="Sylfaen"/>
          <w:sz w:val="24"/>
          <w:szCs w:val="24"/>
          <w:lang w:val="hy-AM"/>
        </w:rPr>
        <w:t xml:space="preserve"> դրանք բնութագրում են կենդանի աշխատանքի ծախսումների մակարդակը արտադրանքի ծավալի և աշխատողների միջին ցուցակային թվաքանակի հարաբերությամբ:</w:t>
      </w:r>
    </w:p>
    <w:p w:rsidR="006D77A1" w:rsidRPr="006D77A1" w:rsidRDefault="006D77A1" w:rsidP="004E26E3">
      <w:pPr>
        <w:pStyle w:val="20"/>
        <w:shd w:val="clear" w:color="auto" w:fill="auto"/>
        <w:tabs>
          <w:tab w:val="left" w:pos="426"/>
        </w:tabs>
        <w:spacing w:line="288" w:lineRule="auto"/>
        <w:ind w:left="426" w:firstLine="567"/>
        <w:contextualSpacing/>
        <w:rPr>
          <w:rFonts w:ascii="Sylfaen" w:hAnsi="Sylfaen"/>
          <w:sz w:val="24"/>
          <w:szCs w:val="24"/>
          <w:lang w:val="hy-AM"/>
        </w:rPr>
      </w:pPr>
    </w:p>
    <w:p w:rsidR="006D77A1" w:rsidRPr="001476E9" w:rsidRDefault="006D77A1" w:rsidP="004E26E3">
      <w:pPr>
        <w:pStyle w:val="ListParagraph"/>
        <w:tabs>
          <w:tab w:val="left" w:pos="426"/>
        </w:tabs>
        <w:spacing w:after="0" w:line="288" w:lineRule="auto"/>
        <w:ind w:left="426" w:firstLine="567"/>
        <w:jc w:val="left"/>
        <w:rPr>
          <w:rFonts w:ascii="Sylfaen" w:hAnsi="Sylfaen" w:cs="Sylfaen"/>
          <w:i/>
          <w:sz w:val="28"/>
          <w:szCs w:val="24"/>
          <w:lang w:val="uk-UA"/>
        </w:rPr>
      </w:pPr>
      <w:r w:rsidRPr="00B93C1F">
        <w:rPr>
          <w:rFonts w:ascii="Sylfaen" w:hAnsi="Sylfaen" w:cs="Sylfaen"/>
          <w:b/>
          <w:i/>
          <w:sz w:val="28"/>
          <w:szCs w:val="24"/>
          <w:lang w:val="hy-AM"/>
        </w:rPr>
        <w:t>Հարց 3.</w:t>
      </w:r>
      <w:r w:rsidRPr="00B93C1F">
        <w:rPr>
          <w:rFonts w:ascii="Sylfaen" w:hAnsi="Sylfaen" w:cs="Sylfaen"/>
          <w:i/>
          <w:sz w:val="28"/>
          <w:szCs w:val="24"/>
          <w:lang w:val="hy-AM"/>
        </w:rPr>
        <w:t xml:space="preserve"> Ներդրումայինշուկայիհավասարակշռությունը</w:t>
      </w:r>
    </w:p>
    <w:p w:rsidR="006D77A1" w:rsidRPr="00B93C1F" w:rsidRDefault="006D77A1" w:rsidP="004E26E3">
      <w:pPr>
        <w:pStyle w:val="ListParagraph"/>
        <w:tabs>
          <w:tab w:val="left" w:pos="426"/>
        </w:tabs>
        <w:spacing w:after="0" w:line="288" w:lineRule="auto"/>
        <w:ind w:left="426" w:firstLine="567"/>
        <w:jc w:val="left"/>
        <w:rPr>
          <w:rFonts w:ascii="Sylfaen" w:hAnsi="Sylfaen" w:cs="Sylfaen"/>
          <w:sz w:val="24"/>
          <w:szCs w:val="24"/>
          <w:lang w:val="hy-AM"/>
        </w:rPr>
      </w:pPr>
    </w:p>
    <w:p w:rsidR="004E4C8E" w:rsidRPr="00B93C1F" w:rsidRDefault="00612243" w:rsidP="004E26E3">
      <w:pPr>
        <w:pStyle w:val="ListParagraph"/>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Ներդրումային շուկայի իրավի</w:t>
      </w:r>
      <w:r w:rsidR="004E4C8E" w:rsidRPr="00B93C1F">
        <w:rPr>
          <w:rFonts w:ascii="Sylfaen" w:hAnsi="Sylfaen" w:cs="Sylfaen"/>
          <w:sz w:val="24"/>
          <w:szCs w:val="24"/>
          <w:lang w:val="hy-AM"/>
        </w:rPr>
        <w:t>ճ</w:t>
      </w:r>
      <w:r w:rsidRPr="00B93C1F">
        <w:rPr>
          <w:rFonts w:ascii="Sylfaen" w:hAnsi="Sylfaen" w:cs="Sylfaen"/>
          <w:sz w:val="24"/>
          <w:szCs w:val="24"/>
          <w:lang w:val="hy-AM"/>
        </w:rPr>
        <w:t xml:space="preserve">ակը բնութագրվում է </w:t>
      </w:r>
      <w:r w:rsidR="004E4C8E" w:rsidRPr="00B93C1F">
        <w:rPr>
          <w:rFonts w:ascii="Sylfaen" w:hAnsi="Sylfaen" w:cs="Sylfaen"/>
          <w:sz w:val="24"/>
          <w:szCs w:val="24"/>
          <w:lang w:val="hy-AM"/>
        </w:rPr>
        <w:t>ներդրումային միջոցների առաջարկի ու պահանջարկի հարաբերակցությամբ, գների մակարդակով, մրցակցությամբ և իրացման ծավալը որոշող գործոնների ամբողջությամբ: Ներդրումային շուկային բնորոշ է մշտական փոփոխությունները և պարբերաշրջանային զարգացումը, որը բաղկացած է 4 ձուլից`</w:t>
      </w:r>
    </w:p>
    <w:p w:rsidR="004E4C8E" w:rsidRPr="00B93C1F" w:rsidRDefault="004E4C8E" w:rsidP="004E26E3">
      <w:pPr>
        <w:pStyle w:val="ListParagraph"/>
        <w:numPr>
          <w:ilvl w:val="0"/>
          <w:numId w:val="76"/>
        </w:numPr>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Վերելք – նկատվում է ընդհանուր գործարար ակտիվության բարձրացմանը զուգահեռ: Աճում է ներդրումային միջոցների պահանջարկը, դրանց գները, ակտիվանում է ներդրումային շուկան:</w:t>
      </w:r>
    </w:p>
    <w:p w:rsidR="004E4C8E" w:rsidRPr="00B93C1F" w:rsidRDefault="008C72EE" w:rsidP="004E26E3">
      <w:pPr>
        <w:pStyle w:val="ListParagraph"/>
        <w:numPr>
          <w:ilvl w:val="0"/>
          <w:numId w:val="76"/>
        </w:numPr>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Բ</w:t>
      </w:r>
      <w:r w:rsidR="004E4C8E" w:rsidRPr="00B93C1F">
        <w:rPr>
          <w:rFonts w:ascii="Sylfaen" w:hAnsi="Sylfaen" w:cs="Sylfaen"/>
          <w:sz w:val="24"/>
          <w:szCs w:val="24"/>
          <w:lang w:val="hy-AM"/>
        </w:rPr>
        <w:t>ում</w:t>
      </w:r>
      <w:r w:rsidRPr="00B93C1F">
        <w:rPr>
          <w:rFonts w:ascii="Sylfaen" w:hAnsi="Sylfaen" w:cs="Sylfaen"/>
          <w:sz w:val="24"/>
          <w:szCs w:val="24"/>
          <w:lang w:val="hy-AM"/>
        </w:rPr>
        <w:t xml:space="preserve"> - </w:t>
      </w:r>
      <w:r w:rsidR="004E4C8E" w:rsidRPr="00B93C1F">
        <w:rPr>
          <w:rFonts w:ascii="Sylfaen" w:hAnsi="Sylfaen" w:cs="Sylfaen"/>
          <w:sz w:val="24"/>
          <w:szCs w:val="24"/>
          <w:lang w:val="hy-AM"/>
        </w:rPr>
        <w:t>շահադիտական նպատակով իրավիճակայն իրարանցում</w:t>
      </w:r>
      <w:r w:rsidRPr="00B93C1F">
        <w:rPr>
          <w:rFonts w:ascii="Sylfaen" w:hAnsi="Sylfaen" w:cs="Sylfaen"/>
          <w:sz w:val="24"/>
          <w:szCs w:val="24"/>
          <w:lang w:val="hy-AM"/>
        </w:rPr>
        <w:t>, որն արտահայտվում է ներդրումային շուկայում իրացման ծավալների, ներդրումային միջոցների առաջարկի ու պահանջարկի, դրանց գների աճով, ներդրողների ու միջնորդների եկամուտների կտրուկ բարձրացմամբ:</w:t>
      </w:r>
    </w:p>
    <w:p w:rsidR="004E4C8E" w:rsidRPr="00B93C1F" w:rsidRDefault="008C72EE" w:rsidP="004E26E3">
      <w:pPr>
        <w:pStyle w:val="ListParagraph"/>
        <w:numPr>
          <w:ilvl w:val="0"/>
          <w:numId w:val="76"/>
        </w:numPr>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Թ</w:t>
      </w:r>
      <w:r w:rsidR="004E4C8E" w:rsidRPr="00B93C1F">
        <w:rPr>
          <w:rFonts w:ascii="Sylfaen" w:hAnsi="Sylfaen" w:cs="Sylfaen"/>
          <w:sz w:val="24"/>
          <w:szCs w:val="24"/>
          <w:lang w:val="hy-AM"/>
        </w:rPr>
        <w:t>ուլացում</w:t>
      </w:r>
      <w:r w:rsidRPr="00B93C1F">
        <w:rPr>
          <w:rFonts w:ascii="Sylfaen" w:hAnsi="Sylfaen" w:cs="Sylfaen"/>
          <w:sz w:val="24"/>
          <w:szCs w:val="24"/>
          <w:lang w:val="hy-AM"/>
        </w:rPr>
        <w:t xml:space="preserve"> – տեղի է ունենում տնտեսության ընդհանուր անկման արդյունքում: Այս փուլում առաջարկի որոշակի ավելցուկի պայմաններում պահանջարկը </w:t>
      </w:r>
      <w:r w:rsidRPr="00B93C1F">
        <w:rPr>
          <w:rFonts w:ascii="Sylfaen" w:hAnsi="Sylfaen" w:cs="Sylfaen"/>
          <w:sz w:val="24"/>
          <w:szCs w:val="24"/>
          <w:lang w:val="hy-AM"/>
        </w:rPr>
        <w:lastRenderedPageBreak/>
        <w:t>հարաբերականորեն բավարարվում է, որոշ կարճ ժամանակով կայունանում, ապա` գների իջեցման հետևանքով, ներդրողների ու միջնորդների եկամուտները կրճատվում են:</w:t>
      </w:r>
    </w:p>
    <w:p w:rsidR="008C72EE" w:rsidRPr="00B93C1F" w:rsidRDefault="008C72EE" w:rsidP="004E26E3">
      <w:pPr>
        <w:pStyle w:val="ListParagraph"/>
        <w:numPr>
          <w:ilvl w:val="0"/>
          <w:numId w:val="76"/>
        </w:numPr>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Ա</w:t>
      </w:r>
      <w:r w:rsidR="004E4C8E" w:rsidRPr="00B93C1F">
        <w:rPr>
          <w:rFonts w:ascii="Sylfaen" w:hAnsi="Sylfaen" w:cs="Sylfaen"/>
          <w:sz w:val="24"/>
          <w:szCs w:val="24"/>
          <w:lang w:val="hy-AM"/>
        </w:rPr>
        <w:t>նկում</w:t>
      </w:r>
      <w:r w:rsidRPr="00B93C1F">
        <w:rPr>
          <w:rFonts w:ascii="Sylfaen" w:hAnsi="Sylfaen" w:cs="Sylfaen"/>
          <w:sz w:val="24"/>
          <w:szCs w:val="24"/>
          <w:lang w:val="hy-AM"/>
        </w:rPr>
        <w:t xml:space="preserve"> – բնութագրվում է ներդրումային ակտիվության խիստ ցածր մակարդակով, առաջարկի ու պահանջարկի </w:t>
      </w:r>
      <w:r w:rsidR="00CC58FF" w:rsidRPr="00B93C1F">
        <w:rPr>
          <w:rFonts w:ascii="Sylfaen" w:hAnsi="Sylfaen" w:cs="Sylfaen"/>
          <w:sz w:val="24"/>
          <w:szCs w:val="24"/>
          <w:lang w:val="hy-AM"/>
        </w:rPr>
        <w:t>կտրուկ անկմամբ: Ներդրողների ու միջնորդների եկամուտները իջնում են հնարավոր ամենաց</w:t>
      </w:r>
      <w:r w:rsidR="0045489C" w:rsidRPr="00B93C1F">
        <w:rPr>
          <w:rFonts w:ascii="Sylfaen" w:hAnsi="Sylfaen" w:cs="Sylfaen"/>
          <w:sz w:val="24"/>
          <w:szCs w:val="24"/>
          <w:lang w:val="hy-AM"/>
        </w:rPr>
        <w:t>ա</w:t>
      </w:r>
      <w:r w:rsidR="00CC58FF" w:rsidRPr="00B93C1F">
        <w:rPr>
          <w:rFonts w:ascii="Sylfaen" w:hAnsi="Sylfaen" w:cs="Sylfaen"/>
          <w:sz w:val="24"/>
          <w:szCs w:val="24"/>
          <w:lang w:val="hy-AM"/>
        </w:rPr>
        <w:t>ծր մակարդակի, մի շարք դեպքերում դառնում են վնասաբեր:</w:t>
      </w:r>
    </w:p>
    <w:p w:rsidR="00CC58FF" w:rsidRPr="00B93C1F" w:rsidRDefault="00CC58FF" w:rsidP="004E26E3">
      <w:pPr>
        <w:pStyle w:val="ListParagraph"/>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 xml:space="preserve">Ներդրումային պահանջարկը </w:t>
      </w:r>
      <w:r w:rsidR="00563E77" w:rsidRPr="00B93C1F">
        <w:rPr>
          <w:rFonts w:ascii="Sylfaen" w:hAnsi="Sylfaen" w:cs="Sylfaen"/>
          <w:sz w:val="24"/>
          <w:szCs w:val="24"/>
          <w:lang w:val="hy-AM"/>
        </w:rPr>
        <w:t xml:space="preserve">ներկայացնում են ներդրողները: Այն </w:t>
      </w:r>
      <w:r w:rsidRPr="00B93C1F">
        <w:rPr>
          <w:rFonts w:ascii="Sylfaen" w:hAnsi="Sylfaen" w:cs="Sylfaen"/>
          <w:sz w:val="24"/>
          <w:szCs w:val="24"/>
          <w:lang w:val="hy-AM"/>
        </w:rPr>
        <w:t>լինում է`</w:t>
      </w:r>
    </w:p>
    <w:p w:rsidR="00CC58FF" w:rsidRPr="00B93C1F" w:rsidRDefault="00CC58FF" w:rsidP="004E26E3">
      <w:pPr>
        <w:pStyle w:val="ListParagraph"/>
        <w:numPr>
          <w:ilvl w:val="0"/>
          <w:numId w:val="77"/>
        </w:numPr>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Ներուժային –տնտեսվարող սուբյեկտների ու տնային տնտեսությունների</w:t>
      </w:r>
      <w:r w:rsidR="00563E77" w:rsidRPr="00B93C1F">
        <w:rPr>
          <w:rFonts w:ascii="Sylfaen" w:hAnsi="Sylfaen" w:cs="Sylfaen"/>
          <w:sz w:val="24"/>
          <w:szCs w:val="24"/>
          <w:lang w:val="hy-AM"/>
        </w:rPr>
        <w:t xml:space="preserve"> այն </w:t>
      </w:r>
      <w:r w:rsidRPr="00B93C1F">
        <w:rPr>
          <w:rFonts w:ascii="Sylfaen" w:hAnsi="Sylfaen" w:cs="Sylfaen"/>
          <w:sz w:val="24"/>
          <w:szCs w:val="24"/>
          <w:lang w:val="hy-AM"/>
        </w:rPr>
        <w:t>խնայողություններն են, որոնք բարենպաստ պայմանների դեպքում կարող են դրվել շրջանառության մեջ:</w:t>
      </w:r>
    </w:p>
    <w:p w:rsidR="00CC58FF" w:rsidRPr="00B93C1F" w:rsidRDefault="00CC58FF" w:rsidP="004E26E3">
      <w:pPr>
        <w:pStyle w:val="ListParagraph"/>
        <w:numPr>
          <w:ilvl w:val="0"/>
          <w:numId w:val="77"/>
        </w:numPr>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Իրական – բնութագրում է տնտեսվարող սուբյեկտների ու տնային տնտեսությունների իրականում, տվյալ պահին ներդրումներ կատարելու պատրաստակամությունը, ներդրումային միջոցների նկատմամբ պահանջարկը:</w:t>
      </w:r>
    </w:p>
    <w:p w:rsidR="00CC58FF" w:rsidRPr="00B93C1F" w:rsidRDefault="00CC58FF" w:rsidP="004E26E3">
      <w:pPr>
        <w:pStyle w:val="ListParagraph"/>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Ներդրումային առաջարկը ցանկացած տիպի ներդրումային միջոցների ամբողջությունն է</w:t>
      </w:r>
      <w:r w:rsidR="00563E77" w:rsidRPr="00B93C1F">
        <w:rPr>
          <w:rFonts w:ascii="Sylfaen" w:hAnsi="Sylfaen" w:cs="Sylfaen"/>
          <w:sz w:val="24"/>
          <w:szCs w:val="24"/>
          <w:lang w:val="hy-AM"/>
        </w:rPr>
        <w:t xml:space="preserve">` ներդրումային </w:t>
      </w:r>
      <w:r w:rsidRPr="00B93C1F">
        <w:rPr>
          <w:rFonts w:ascii="Sylfaen" w:hAnsi="Sylfaen" w:cs="Sylfaen"/>
          <w:sz w:val="24"/>
          <w:szCs w:val="24"/>
          <w:lang w:val="hy-AM"/>
        </w:rPr>
        <w:t>կապիտալը:</w:t>
      </w:r>
    </w:p>
    <w:p w:rsidR="00563E77" w:rsidRPr="00B93C1F" w:rsidRDefault="00563E77" w:rsidP="004E26E3">
      <w:pPr>
        <w:pStyle w:val="ListParagraph"/>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 xml:space="preserve">Ներդրումային շուկայի </w:t>
      </w:r>
      <w:r w:rsidR="00802819" w:rsidRPr="00B93C1F">
        <w:rPr>
          <w:rFonts w:ascii="Sylfaen" w:hAnsi="Sylfaen" w:cs="Sylfaen"/>
          <w:sz w:val="24"/>
          <w:szCs w:val="24"/>
          <w:lang w:val="hy-AM"/>
        </w:rPr>
        <w:t>գործողության վր</w:t>
      </w:r>
      <w:r w:rsidR="001B42BD" w:rsidRPr="00B93C1F">
        <w:rPr>
          <w:rFonts w:ascii="Sylfaen" w:hAnsi="Sylfaen" w:cs="Sylfaen"/>
          <w:sz w:val="24"/>
          <w:szCs w:val="24"/>
          <w:lang w:val="hy-AM"/>
        </w:rPr>
        <w:t>ա</w:t>
      </w:r>
      <w:r w:rsidR="00802819" w:rsidRPr="00B93C1F">
        <w:rPr>
          <w:rFonts w:ascii="Sylfaen" w:hAnsi="Sylfaen" w:cs="Sylfaen"/>
          <w:sz w:val="24"/>
          <w:szCs w:val="24"/>
          <w:lang w:val="hy-AM"/>
        </w:rPr>
        <w:t xml:space="preserve"> ազդում են բազմաթիվ գործոններ: Տնտեսագիտական տարբեր դպրոցների ներկայացուցիչներ բազմիցս անդրադարձել են ներդրումային շուկայի ուսումնասիրությանը</w:t>
      </w:r>
      <w:r w:rsidR="001B42BD" w:rsidRPr="00B93C1F">
        <w:rPr>
          <w:rFonts w:ascii="Sylfaen" w:hAnsi="Sylfaen" w:cs="Sylfaen"/>
          <w:sz w:val="24"/>
          <w:szCs w:val="24"/>
          <w:lang w:val="hy-AM"/>
        </w:rPr>
        <w:t xml:space="preserve"> և եզրահանգումները միանշանակ չեն</w:t>
      </w:r>
      <w:r w:rsidR="00802819" w:rsidRPr="00B93C1F">
        <w:rPr>
          <w:rFonts w:ascii="Sylfaen" w:hAnsi="Sylfaen" w:cs="Sylfaen"/>
          <w:sz w:val="24"/>
          <w:szCs w:val="24"/>
          <w:lang w:val="hy-AM"/>
        </w:rPr>
        <w:t>: Մասնավորապես`</w:t>
      </w:r>
      <w:r w:rsidR="001B42BD" w:rsidRPr="00B93C1F">
        <w:rPr>
          <w:rFonts w:ascii="Sylfaen" w:hAnsi="Sylfaen" w:cs="Sylfaen"/>
          <w:sz w:val="24"/>
          <w:szCs w:val="24"/>
          <w:lang w:val="hy-AM"/>
        </w:rPr>
        <w:t xml:space="preserve"> արևմտյան դպրոցի ներկայացուցիչները ներդրումներն ուսումնասիրում են կատարյալ մրցակցային շուկայի մոդելի տեսանկյունով, որին հատուկ է առաջարկի ու պահանջարկի շարժունակությունը:</w:t>
      </w:r>
    </w:p>
    <w:p w:rsidR="001B42BD" w:rsidRPr="00B93C1F" w:rsidRDefault="001B42BD" w:rsidP="004E26E3">
      <w:pPr>
        <w:pStyle w:val="ListParagraph"/>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Քեյնսյան տեսության ելակետը համարվում է ներդրումային պահանջարկի փոփոխությունը: Նորդասական տեսության համաձայն որոշիչ դերը տրվում է առաջարկին, այդ թվում` ներդրումային ռեսուրսներին:</w:t>
      </w:r>
    </w:p>
    <w:p w:rsidR="00AA001C" w:rsidRPr="00B93C1F" w:rsidRDefault="001B42BD" w:rsidP="004E26E3">
      <w:pPr>
        <w:pStyle w:val="ListParagraph"/>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Ազատ մրցակցության պայմաններում առաջարկի ու պահանջարկի փոփոխությունը օրինաչափ երևույթ է: Իրական տնտեսության մեջ</w:t>
      </w:r>
      <w:r w:rsidR="00FC2426" w:rsidRPr="00FC2426">
        <w:rPr>
          <w:rFonts w:ascii="Sylfaen" w:hAnsi="Sylfaen" w:cs="Sylfaen"/>
          <w:sz w:val="24"/>
          <w:szCs w:val="24"/>
          <w:lang w:val="hy-AM"/>
        </w:rPr>
        <w:t>`</w:t>
      </w:r>
      <w:r w:rsidRPr="00B93C1F">
        <w:rPr>
          <w:rFonts w:ascii="Sylfaen" w:hAnsi="Sylfaen" w:cs="Sylfaen"/>
          <w:sz w:val="24"/>
          <w:szCs w:val="24"/>
          <w:lang w:val="hy-AM"/>
        </w:rPr>
        <w:t xml:space="preserve"> ռեսուրսների սահմանափակության պայմաններում</w:t>
      </w:r>
      <w:r w:rsidR="00D3046F" w:rsidRPr="00B93C1F">
        <w:rPr>
          <w:rFonts w:ascii="Sylfaen" w:hAnsi="Sylfaen" w:cs="Sylfaen"/>
          <w:sz w:val="24"/>
          <w:szCs w:val="24"/>
          <w:lang w:val="hy-AM"/>
        </w:rPr>
        <w:t>, մեն</w:t>
      </w:r>
      <w:r w:rsidR="00FC2426" w:rsidRPr="00FC2426">
        <w:rPr>
          <w:rFonts w:ascii="Sylfaen" w:hAnsi="Sylfaen" w:cs="Sylfaen"/>
          <w:sz w:val="24"/>
          <w:szCs w:val="24"/>
          <w:lang w:val="hy-AM"/>
        </w:rPr>
        <w:t>ա</w:t>
      </w:r>
      <w:r w:rsidR="00D3046F" w:rsidRPr="00B93C1F">
        <w:rPr>
          <w:rFonts w:ascii="Sylfaen" w:hAnsi="Sylfaen" w:cs="Sylfaen"/>
          <w:sz w:val="24"/>
          <w:szCs w:val="24"/>
          <w:lang w:val="hy-AM"/>
        </w:rPr>
        <w:t xml:space="preserve">շնորհներից կախված շուկայի տարրերի ճկունությունը զգալիորեն նվազում է </w:t>
      </w:r>
      <w:r w:rsidR="00FC2426" w:rsidRPr="00FC2426">
        <w:rPr>
          <w:rFonts w:ascii="Sylfaen" w:hAnsi="Sylfaen" w:cs="Sylfaen"/>
          <w:sz w:val="24"/>
          <w:szCs w:val="24"/>
          <w:lang w:val="hy-AM"/>
        </w:rPr>
        <w:t xml:space="preserve">ինչը </w:t>
      </w:r>
      <w:r w:rsidR="00D3046F" w:rsidRPr="00B93C1F">
        <w:rPr>
          <w:rFonts w:ascii="Sylfaen" w:hAnsi="Sylfaen" w:cs="Sylfaen"/>
          <w:sz w:val="24"/>
          <w:szCs w:val="24"/>
          <w:lang w:val="hy-AM"/>
        </w:rPr>
        <w:t xml:space="preserve">դառնում է </w:t>
      </w:r>
      <w:r w:rsidR="00AA001C" w:rsidRPr="00B93C1F">
        <w:rPr>
          <w:rFonts w:ascii="Sylfaen" w:hAnsi="Sylfaen" w:cs="Sylfaen"/>
          <w:sz w:val="24"/>
          <w:szCs w:val="24"/>
          <w:lang w:val="hy-AM"/>
        </w:rPr>
        <w:t>շարունակական երևույթ</w:t>
      </w:r>
      <w:r w:rsidR="00D3046F" w:rsidRPr="00B93C1F">
        <w:rPr>
          <w:rFonts w:ascii="Sylfaen" w:hAnsi="Sylfaen" w:cs="Sylfaen"/>
          <w:sz w:val="24"/>
          <w:szCs w:val="24"/>
          <w:lang w:val="hy-AM"/>
        </w:rPr>
        <w:t>:</w:t>
      </w:r>
      <w:r w:rsidR="00AA001C" w:rsidRPr="00B93C1F">
        <w:rPr>
          <w:rFonts w:ascii="Sylfaen" w:hAnsi="Sylfaen" w:cs="Sylfaen"/>
          <w:sz w:val="24"/>
          <w:szCs w:val="24"/>
          <w:lang w:val="hy-AM"/>
        </w:rPr>
        <w:t xml:space="preserve"> Ներդրումային շուկայի հավասարակշռությունը ձևավորող ու փոփոխող գործոնները բազմաթիվ են:</w:t>
      </w:r>
    </w:p>
    <w:p w:rsidR="006B7A68" w:rsidRPr="00B93C1F" w:rsidRDefault="00AA001C" w:rsidP="004E26E3">
      <w:pPr>
        <w:pStyle w:val="ListParagraph"/>
        <w:tabs>
          <w:tab w:val="left" w:pos="426"/>
        </w:tabs>
        <w:spacing w:after="0" w:line="288" w:lineRule="auto"/>
        <w:ind w:left="426" w:firstLine="567"/>
        <w:jc w:val="both"/>
        <w:rPr>
          <w:rFonts w:ascii="Sylfaen" w:hAnsi="Sylfaen" w:cs="Sylfaen"/>
          <w:sz w:val="24"/>
          <w:szCs w:val="24"/>
          <w:lang w:val="hy-AM"/>
        </w:rPr>
      </w:pPr>
      <w:r w:rsidRPr="00B93C1F">
        <w:rPr>
          <w:rFonts w:ascii="Sylfaen" w:hAnsi="Sylfaen" w:cs="Sylfaen"/>
          <w:sz w:val="24"/>
          <w:szCs w:val="24"/>
          <w:lang w:val="hy-AM"/>
        </w:rPr>
        <w:t xml:space="preserve">Ներդրումային պահանջարկը բնութագրվում է բարձր շարժունակությամբ և ձևավորվում է շարք գործոնների ազդեցությամբ, </w:t>
      </w:r>
      <w:r w:rsidR="006B7A68" w:rsidRPr="00B93C1F">
        <w:rPr>
          <w:rFonts w:ascii="Sylfaen" w:hAnsi="Sylfaen" w:cs="Sylfaen"/>
          <w:sz w:val="24"/>
          <w:szCs w:val="24"/>
          <w:lang w:val="hy-AM"/>
        </w:rPr>
        <w:t>որոնցից</w:t>
      </w:r>
      <w:r w:rsidR="00F946F6" w:rsidRPr="00B93C1F">
        <w:rPr>
          <w:rFonts w:ascii="Sylfaen" w:hAnsi="Sylfaen" w:cs="Sylfaen"/>
          <w:sz w:val="24"/>
          <w:szCs w:val="24"/>
          <w:lang w:val="hy-AM"/>
        </w:rPr>
        <w:t>կարելի է առանձնացնել</w:t>
      </w:r>
      <w:r w:rsidR="006B7A68" w:rsidRPr="00B93C1F">
        <w:rPr>
          <w:rFonts w:ascii="Sylfaen" w:hAnsi="Sylfaen" w:cs="Sylfaen"/>
          <w:sz w:val="24"/>
          <w:szCs w:val="24"/>
          <w:lang w:val="hy-AM"/>
        </w:rPr>
        <w:t>.</w:t>
      </w:r>
    </w:p>
    <w:p w:rsidR="006B7A68" w:rsidRDefault="006B7A68"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5C10C6">
        <w:rPr>
          <w:rFonts w:ascii="Sylfaen" w:hAnsi="Sylfaen" w:cs="Sylfaen"/>
          <w:sz w:val="24"/>
          <w:szCs w:val="24"/>
        </w:rPr>
        <w:t>Ազգային արդյունքի</w:t>
      </w:r>
      <w:r>
        <w:rPr>
          <w:rFonts w:ascii="Sylfaen" w:hAnsi="Sylfaen" w:cs="Sylfaen"/>
          <w:sz w:val="24"/>
          <w:szCs w:val="24"/>
        </w:rPr>
        <w:t xml:space="preserve"> ծավալը</w:t>
      </w:r>
      <w:r w:rsidR="00BF5C54">
        <w:rPr>
          <w:rFonts w:ascii="Sylfaen" w:hAnsi="Sylfaen" w:cs="Sylfaen"/>
          <w:sz w:val="24"/>
          <w:szCs w:val="24"/>
        </w:rPr>
        <w:t>,</w:t>
      </w:r>
    </w:p>
    <w:p w:rsidR="005C10C6" w:rsidRDefault="005C10C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Կ</w:t>
      </w:r>
      <w:r w:rsidR="00F946F6" w:rsidRPr="005C10C6">
        <w:rPr>
          <w:rFonts w:ascii="Sylfaen" w:hAnsi="Sylfaen" w:cs="Sylfaen"/>
          <w:sz w:val="24"/>
          <w:szCs w:val="24"/>
        </w:rPr>
        <w:t>ապիտալի կ</w:t>
      </w:r>
      <w:r w:rsidR="00AA001C" w:rsidRPr="005C10C6">
        <w:rPr>
          <w:rFonts w:ascii="Sylfaen" w:hAnsi="Sylfaen" w:cs="Sylfaen"/>
          <w:sz w:val="24"/>
          <w:szCs w:val="24"/>
        </w:rPr>
        <w:t>ուտակման</w:t>
      </w:r>
      <w:r>
        <w:rPr>
          <w:rFonts w:ascii="Sylfaen" w:hAnsi="Sylfaen" w:cs="Sylfaen"/>
          <w:sz w:val="24"/>
          <w:szCs w:val="24"/>
        </w:rPr>
        <w:t xml:space="preserve"> ծավալը</w:t>
      </w:r>
      <w:r w:rsidR="00BF5C54">
        <w:rPr>
          <w:rFonts w:ascii="Sylfaen" w:hAnsi="Sylfaen" w:cs="Sylfaen"/>
          <w:sz w:val="24"/>
          <w:szCs w:val="24"/>
        </w:rPr>
        <w:t>,</w:t>
      </w:r>
    </w:p>
    <w:p w:rsidR="006B7A68" w:rsidRDefault="005C10C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6B7A68">
        <w:rPr>
          <w:rFonts w:ascii="Sylfaen" w:hAnsi="Sylfaen" w:cs="Sylfaen"/>
          <w:sz w:val="24"/>
          <w:szCs w:val="24"/>
        </w:rPr>
        <w:t>Բ</w:t>
      </w:r>
      <w:r w:rsidR="00F946F6" w:rsidRPr="006B7A68">
        <w:rPr>
          <w:rFonts w:ascii="Sylfaen" w:hAnsi="Sylfaen" w:cs="Sylfaen"/>
          <w:sz w:val="24"/>
          <w:szCs w:val="24"/>
        </w:rPr>
        <w:t>նակչության դրամական եկամուտների ծավալը</w:t>
      </w:r>
      <w:r w:rsidR="00BF5C54">
        <w:rPr>
          <w:rFonts w:ascii="Sylfaen" w:hAnsi="Sylfaen" w:cs="Sylfaen"/>
          <w:sz w:val="24"/>
          <w:szCs w:val="24"/>
        </w:rPr>
        <w:t>,</w:t>
      </w:r>
    </w:p>
    <w:p w:rsidR="005C10C6" w:rsidRPr="006B7A68" w:rsidRDefault="005C10C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6B7A68">
        <w:rPr>
          <w:rFonts w:ascii="Sylfaen" w:hAnsi="Sylfaen" w:cs="Sylfaen"/>
          <w:sz w:val="24"/>
          <w:szCs w:val="24"/>
        </w:rPr>
        <w:t>Եկ</w:t>
      </w:r>
      <w:r w:rsidR="00AA001C" w:rsidRPr="006B7A68">
        <w:rPr>
          <w:rFonts w:ascii="Sylfaen" w:hAnsi="Sylfaen" w:cs="Sylfaen"/>
          <w:sz w:val="24"/>
          <w:szCs w:val="24"/>
        </w:rPr>
        <w:t>ամուտների բաշխման առանձնահատկությունները` սպառման</w:t>
      </w:r>
      <w:r w:rsidR="00AB23E8" w:rsidRPr="006B7A68">
        <w:rPr>
          <w:rFonts w:ascii="Sylfaen" w:hAnsi="Sylfaen" w:cs="Sylfaen"/>
          <w:sz w:val="24"/>
          <w:szCs w:val="24"/>
        </w:rPr>
        <w:t xml:space="preserve">և խնայողությունների </w:t>
      </w:r>
      <w:r w:rsidR="00F946F6" w:rsidRPr="006B7A68">
        <w:rPr>
          <w:rFonts w:ascii="Sylfaen" w:hAnsi="Sylfaen" w:cs="Sylfaen"/>
          <w:sz w:val="24"/>
          <w:szCs w:val="24"/>
        </w:rPr>
        <w:t>կախվածությունը</w:t>
      </w:r>
      <w:r w:rsidR="00BF5C54">
        <w:rPr>
          <w:rFonts w:ascii="Sylfaen" w:hAnsi="Sylfaen" w:cs="Sylfaen"/>
          <w:sz w:val="24"/>
          <w:szCs w:val="24"/>
        </w:rPr>
        <w:t>,</w:t>
      </w:r>
    </w:p>
    <w:p w:rsidR="005C10C6" w:rsidRDefault="00F946F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5C10C6">
        <w:rPr>
          <w:rFonts w:ascii="Sylfaen" w:hAnsi="Sylfaen" w:cs="Sylfaen"/>
          <w:sz w:val="24"/>
          <w:szCs w:val="24"/>
        </w:rPr>
        <w:t>Գնաճի տեմպը</w:t>
      </w:r>
      <w:r w:rsidR="00BF5C54">
        <w:rPr>
          <w:rFonts w:ascii="Sylfaen" w:hAnsi="Sylfaen" w:cs="Sylfaen"/>
          <w:sz w:val="24"/>
          <w:szCs w:val="24"/>
        </w:rPr>
        <w:t>,</w:t>
      </w:r>
    </w:p>
    <w:p w:rsidR="005C10C6" w:rsidRDefault="00AB23E8"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Փ</w:t>
      </w:r>
      <w:r w:rsidR="00F946F6" w:rsidRPr="005C10C6">
        <w:rPr>
          <w:rFonts w:ascii="Sylfaen" w:hAnsi="Sylfaen" w:cs="Sylfaen"/>
          <w:sz w:val="24"/>
          <w:szCs w:val="24"/>
        </w:rPr>
        <w:t>ոխատվական կապիտալի տոկոսադրույքը</w:t>
      </w:r>
      <w:r w:rsidR="00BF5C54">
        <w:rPr>
          <w:rFonts w:ascii="Sylfaen" w:hAnsi="Sylfaen" w:cs="Sylfaen"/>
          <w:sz w:val="24"/>
          <w:szCs w:val="24"/>
        </w:rPr>
        <w:t>,</w:t>
      </w:r>
    </w:p>
    <w:p w:rsidR="005C10C6" w:rsidRDefault="00F946F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5C10C6">
        <w:rPr>
          <w:rFonts w:ascii="Sylfaen" w:hAnsi="Sylfaen" w:cs="Sylfaen"/>
          <w:sz w:val="24"/>
          <w:szCs w:val="24"/>
        </w:rPr>
        <w:t>Հարկային քաղաքականությունը</w:t>
      </w:r>
      <w:r w:rsidR="00BF5C54">
        <w:rPr>
          <w:rFonts w:ascii="Sylfaen" w:hAnsi="Sylfaen" w:cs="Sylfaen"/>
          <w:sz w:val="24"/>
          <w:szCs w:val="24"/>
        </w:rPr>
        <w:t>,</w:t>
      </w:r>
    </w:p>
    <w:p w:rsidR="005C10C6" w:rsidRDefault="00F946F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5C10C6">
        <w:rPr>
          <w:rFonts w:ascii="Sylfaen" w:hAnsi="Sylfaen" w:cs="Sylfaen"/>
          <w:sz w:val="24"/>
          <w:szCs w:val="24"/>
        </w:rPr>
        <w:lastRenderedPageBreak/>
        <w:t>Ֆինանսական շուկայի զարգացվածությունը</w:t>
      </w:r>
      <w:r w:rsidR="00BF5C54">
        <w:rPr>
          <w:rFonts w:ascii="Sylfaen" w:hAnsi="Sylfaen" w:cs="Sylfaen"/>
          <w:sz w:val="24"/>
          <w:szCs w:val="24"/>
        </w:rPr>
        <w:t>,</w:t>
      </w:r>
    </w:p>
    <w:p w:rsidR="005C10C6" w:rsidRDefault="00F946F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5C10C6">
        <w:rPr>
          <w:rFonts w:ascii="Sylfaen" w:hAnsi="Sylfaen" w:cs="Sylfaen"/>
          <w:sz w:val="24"/>
          <w:szCs w:val="24"/>
        </w:rPr>
        <w:t>Արտարժույթի կուրսը</w:t>
      </w:r>
      <w:r w:rsidR="00BF5C54">
        <w:rPr>
          <w:rFonts w:ascii="Sylfaen" w:hAnsi="Sylfaen" w:cs="Sylfaen"/>
          <w:sz w:val="24"/>
          <w:szCs w:val="24"/>
        </w:rPr>
        <w:t>,</w:t>
      </w:r>
    </w:p>
    <w:p w:rsidR="005C10C6" w:rsidRDefault="00F946F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5C10C6">
        <w:rPr>
          <w:rFonts w:ascii="Sylfaen" w:hAnsi="Sylfaen" w:cs="Sylfaen"/>
          <w:sz w:val="24"/>
          <w:szCs w:val="24"/>
        </w:rPr>
        <w:t>Օտարերկրյա ներդրումների առկայությունը</w:t>
      </w:r>
      <w:r w:rsidR="00BF5C54">
        <w:rPr>
          <w:rFonts w:ascii="Sylfaen" w:hAnsi="Sylfaen" w:cs="Sylfaen"/>
          <w:sz w:val="24"/>
          <w:szCs w:val="24"/>
        </w:rPr>
        <w:t>,</w:t>
      </w:r>
    </w:p>
    <w:p w:rsidR="005C10C6" w:rsidRDefault="00F946F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5C10C6">
        <w:rPr>
          <w:rFonts w:ascii="Sylfaen" w:hAnsi="Sylfaen" w:cs="Sylfaen"/>
          <w:sz w:val="24"/>
          <w:szCs w:val="24"/>
        </w:rPr>
        <w:t>Մ</w:t>
      </w:r>
      <w:r w:rsidR="001B42BD" w:rsidRPr="005C10C6">
        <w:rPr>
          <w:rFonts w:ascii="Sylfaen" w:hAnsi="Sylfaen" w:cs="Sylfaen"/>
          <w:sz w:val="24"/>
          <w:szCs w:val="24"/>
        </w:rPr>
        <w:t>րցակց</w:t>
      </w:r>
      <w:r w:rsidRPr="005C10C6">
        <w:rPr>
          <w:rFonts w:ascii="Sylfaen" w:hAnsi="Sylfaen" w:cs="Sylfaen"/>
          <w:sz w:val="24"/>
          <w:szCs w:val="24"/>
        </w:rPr>
        <w:t>ա</w:t>
      </w:r>
      <w:r w:rsidR="001B42BD" w:rsidRPr="005C10C6">
        <w:rPr>
          <w:rFonts w:ascii="Sylfaen" w:hAnsi="Sylfaen" w:cs="Sylfaen"/>
          <w:sz w:val="24"/>
          <w:szCs w:val="24"/>
        </w:rPr>
        <w:t>յ</w:t>
      </w:r>
      <w:r w:rsidRPr="005C10C6">
        <w:rPr>
          <w:rFonts w:ascii="Sylfaen" w:hAnsi="Sylfaen" w:cs="Sylfaen"/>
          <w:sz w:val="24"/>
          <w:szCs w:val="24"/>
        </w:rPr>
        <w:t>ի</w:t>
      </w:r>
      <w:r w:rsidR="001B42BD" w:rsidRPr="005C10C6">
        <w:rPr>
          <w:rFonts w:ascii="Sylfaen" w:hAnsi="Sylfaen" w:cs="Sylfaen"/>
          <w:sz w:val="24"/>
          <w:szCs w:val="24"/>
        </w:rPr>
        <w:t>ն</w:t>
      </w:r>
      <w:r w:rsidRPr="005C10C6">
        <w:rPr>
          <w:rFonts w:ascii="Sylfaen" w:hAnsi="Sylfaen" w:cs="Sylfaen"/>
          <w:sz w:val="24"/>
          <w:szCs w:val="24"/>
        </w:rPr>
        <w:t xml:space="preserve"> իրադրությունը</w:t>
      </w:r>
      <w:r w:rsidR="00BF5C54">
        <w:rPr>
          <w:rFonts w:ascii="Sylfaen" w:hAnsi="Sylfaen" w:cs="Sylfaen"/>
          <w:sz w:val="24"/>
          <w:szCs w:val="24"/>
        </w:rPr>
        <w:t>,</w:t>
      </w:r>
    </w:p>
    <w:p w:rsidR="00AB23E8" w:rsidRDefault="00F946F6" w:rsidP="004E26E3">
      <w:pPr>
        <w:pStyle w:val="ListParagraph"/>
        <w:numPr>
          <w:ilvl w:val="0"/>
          <w:numId w:val="78"/>
        </w:numPr>
        <w:tabs>
          <w:tab w:val="left" w:pos="426"/>
        </w:tabs>
        <w:spacing w:after="0" w:line="288" w:lineRule="auto"/>
        <w:ind w:left="426" w:firstLine="567"/>
        <w:jc w:val="both"/>
        <w:rPr>
          <w:rFonts w:ascii="Sylfaen" w:hAnsi="Sylfaen" w:cs="Sylfaen"/>
          <w:sz w:val="24"/>
          <w:szCs w:val="24"/>
        </w:rPr>
      </w:pPr>
      <w:r w:rsidRPr="005C10C6">
        <w:rPr>
          <w:rFonts w:ascii="Sylfaen" w:hAnsi="Sylfaen" w:cs="Sylfaen"/>
          <w:sz w:val="24"/>
          <w:szCs w:val="24"/>
        </w:rPr>
        <w:t>Տնտեսական և քաղաքական իրավիճակը:</w:t>
      </w:r>
    </w:p>
    <w:p w:rsidR="00AB23E8" w:rsidRDefault="006B7A68" w:rsidP="004E26E3">
      <w:pPr>
        <w:pStyle w:val="ListParagraph"/>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Ներդրումային առաջարկի ձևավորումն ունի մի շարք առանձնահատկություններ: Մի կողմից այն հանդես է գալիս որպես ապրանքների առաջարկ, որը պայմանավորված է գնային և ոչ գնային գործոններով: Մյուս կողմից` որպես եկամուտ, շահույթ ապահովող հատկություններով օժտված ներդրումային ապրանքների առաջարկ: Այստեղ առանձնանում է եկամտաբերության նորմ հասկացությունը, որն էլ որոշում է ներդրումային ապրանքի գինը:</w:t>
      </w:r>
      <w:r w:rsidR="00186513">
        <w:rPr>
          <w:rFonts w:ascii="Sylfaen" w:hAnsi="Sylfaen" w:cs="Sylfaen"/>
          <w:sz w:val="24"/>
          <w:szCs w:val="24"/>
        </w:rPr>
        <w:t xml:space="preserve"> Ներդրումային առաջարկի վրա մեծապես ազդում է փոխատվական կապիտալի շուկան, տոկոսադրույքը և ֆոնդային շուկայի զարգացման աստիճանը:</w:t>
      </w:r>
    </w:p>
    <w:p w:rsidR="00186513" w:rsidRDefault="00186513" w:rsidP="004E26E3">
      <w:pPr>
        <w:pStyle w:val="ListParagraph"/>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 xml:space="preserve">Ներդրումային շուկայի հավասարակշռությանը ապահովելը բարդ գործընթաց է և կախված բազմաթիվ գործոններից, հատկապես եթե հաշվի առնենք ոչ կատարյալ մրցակցության առկայությունը: </w:t>
      </w:r>
    </w:p>
    <w:p w:rsidR="006D77A1" w:rsidRPr="006D77A1" w:rsidRDefault="006D77A1" w:rsidP="004E26E3">
      <w:pPr>
        <w:pStyle w:val="ListParagraph"/>
        <w:tabs>
          <w:tab w:val="left" w:pos="426"/>
        </w:tabs>
        <w:spacing w:after="0" w:line="288" w:lineRule="auto"/>
        <w:ind w:left="426" w:firstLine="567"/>
        <w:jc w:val="both"/>
        <w:rPr>
          <w:rFonts w:ascii="Sylfaen" w:hAnsi="Sylfaen" w:cs="Sylfaen"/>
          <w:sz w:val="24"/>
          <w:szCs w:val="24"/>
        </w:rPr>
      </w:pPr>
    </w:p>
    <w:p w:rsidR="006D77A1" w:rsidRPr="001476E9" w:rsidRDefault="006D77A1" w:rsidP="004E26E3">
      <w:pPr>
        <w:pStyle w:val="ListParagraph"/>
        <w:tabs>
          <w:tab w:val="left" w:pos="426"/>
        </w:tabs>
        <w:spacing w:after="0" w:line="288" w:lineRule="auto"/>
        <w:ind w:left="426" w:firstLine="567"/>
        <w:jc w:val="left"/>
        <w:rPr>
          <w:rFonts w:ascii="Sylfaen" w:hAnsi="Sylfaen" w:cs="Sylfaen"/>
          <w:i/>
          <w:sz w:val="28"/>
          <w:szCs w:val="24"/>
          <w:lang w:val="uk-UA"/>
        </w:rPr>
      </w:pPr>
      <w:r w:rsidRPr="001476E9">
        <w:rPr>
          <w:rFonts w:ascii="Sylfaen" w:hAnsi="Sylfaen" w:cs="Sylfaen"/>
          <w:b/>
          <w:i/>
          <w:sz w:val="28"/>
          <w:szCs w:val="24"/>
        </w:rPr>
        <w:t>Հարց 4.</w:t>
      </w:r>
      <w:r w:rsidRPr="001476E9">
        <w:rPr>
          <w:rFonts w:ascii="Sylfaen" w:hAnsi="Sylfaen" w:cs="Sylfaen"/>
          <w:i/>
          <w:sz w:val="28"/>
          <w:szCs w:val="24"/>
        </w:rPr>
        <w:t xml:space="preserve"> Ներդրումայինշուկանբնութագրողցուցանիշները</w:t>
      </w:r>
    </w:p>
    <w:p w:rsidR="006D77A1" w:rsidRPr="006D77A1" w:rsidRDefault="006D77A1" w:rsidP="004E26E3">
      <w:pPr>
        <w:pStyle w:val="20"/>
        <w:shd w:val="clear" w:color="auto" w:fill="auto"/>
        <w:tabs>
          <w:tab w:val="left" w:pos="426"/>
        </w:tabs>
        <w:spacing w:line="288" w:lineRule="auto"/>
        <w:ind w:left="426" w:firstLine="567"/>
        <w:contextualSpacing/>
        <w:rPr>
          <w:rFonts w:ascii="Sylfaen" w:hAnsi="Sylfaen"/>
          <w:sz w:val="24"/>
          <w:szCs w:val="24"/>
          <w:lang w:val="en-US"/>
        </w:rPr>
      </w:pPr>
    </w:p>
    <w:p w:rsidR="00AF1BAD" w:rsidRDefault="00780573" w:rsidP="004E26E3">
      <w:pPr>
        <w:tabs>
          <w:tab w:val="left" w:pos="426"/>
        </w:tabs>
        <w:spacing w:after="0" w:line="288" w:lineRule="auto"/>
        <w:ind w:left="426" w:firstLine="567"/>
        <w:contextualSpacing/>
        <w:jc w:val="both"/>
        <w:rPr>
          <w:rFonts w:ascii="Sylfaen" w:hAnsi="Sylfaen" w:cs="Sylfaen"/>
          <w:sz w:val="24"/>
          <w:szCs w:val="24"/>
        </w:rPr>
      </w:pPr>
      <w:r>
        <w:rPr>
          <w:rFonts w:ascii="Sylfaen" w:hAnsi="Sylfaen" w:cs="Sylfaen"/>
          <w:sz w:val="24"/>
          <w:szCs w:val="24"/>
        </w:rPr>
        <w:t>Ազգային</w:t>
      </w:r>
      <w:r w:rsidR="00AC4BC1">
        <w:rPr>
          <w:rFonts w:ascii="Sylfaen" w:hAnsi="Sylfaen" w:cs="Sylfaen"/>
          <w:sz w:val="24"/>
          <w:szCs w:val="24"/>
        </w:rPr>
        <w:t xml:space="preserve"> տնտեսության զարգացման</w:t>
      </w:r>
      <w:r w:rsidR="00613E31">
        <w:rPr>
          <w:rFonts w:ascii="Sylfaen" w:hAnsi="Sylfaen" w:cs="Sylfaen"/>
          <w:sz w:val="24"/>
          <w:szCs w:val="24"/>
        </w:rPr>
        <w:t>, պետական</w:t>
      </w:r>
      <w:r>
        <w:rPr>
          <w:rFonts w:ascii="Sylfaen" w:hAnsi="Sylfaen" w:cs="Sylfaen"/>
          <w:sz w:val="24"/>
          <w:szCs w:val="24"/>
        </w:rPr>
        <w:t xml:space="preserve"> ներդրումային քաղաքականության արդյունավետությունը և ներդրումային իրավիճակը բնութագրող հիմնական ցուցանիշները կարելի է ներկայացնել հետևյալ կերպ.</w:t>
      </w:r>
    </w:p>
    <w:p w:rsidR="00780573" w:rsidRDefault="00780573" w:rsidP="004E26E3">
      <w:pPr>
        <w:tabs>
          <w:tab w:val="left" w:pos="426"/>
        </w:tabs>
        <w:spacing w:after="0" w:line="288" w:lineRule="auto"/>
        <w:ind w:left="426" w:firstLine="567"/>
        <w:contextualSpacing/>
        <w:jc w:val="both"/>
        <w:rPr>
          <w:rFonts w:ascii="Sylfaen" w:hAnsi="Sylfaen" w:cs="Sylfaen"/>
          <w:sz w:val="24"/>
          <w:szCs w:val="24"/>
        </w:rPr>
      </w:pPr>
      <w:r>
        <w:rPr>
          <w:rFonts w:ascii="Sylfaen" w:hAnsi="Sylfaen" w:cs="Sylfaen"/>
          <w:sz w:val="24"/>
          <w:szCs w:val="24"/>
        </w:rPr>
        <w:t>1. Ազգային տնտեսության ներդրումային գործունեությունը</w:t>
      </w:r>
      <w:r w:rsidR="00533DA9">
        <w:rPr>
          <w:rFonts w:ascii="Sylfaen" w:hAnsi="Sylfaen" w:cs="Sylfaen"/>
          <w:sz w:val="24"/>
          <w:szCs w:val="24"/>
        </w:rPr>
        <w:t xml:space="preserve"> և պետական ներդրումային քաղաքականությունը </w:t>
      </w:r>
      <w:r>
        <w:rPr>
          <w:rFonts w:ascii="Sylfaen" w:hAnsi="Sylfaen" w:cs="Sylfaen"/>
          <w:sz w:val="24"/>
          <w:szCs w:val="24"/>
        </w:rPr>
        <w:t>բ</w:t>
      </w:r>
      <w:r w:rsidR="001476E9">
        <w:rPr>
          <w:rFonts w:ascii="Sylfaen" w:hAnsi="Sylfaen" w:cs="Sylfaen"/>
          <w:sz w:val="24"/>
          <w:szCs w:val="24"/>
        </w:rPr>
        <w:t>նութագրողցուցանիշներն են</w:t>
      </w:r>
      <w:r w:rsidR="00613E31">
        <w:rPr>
          <w:rFonts w:ascii="Sylfaen" w:hAnsi="Sylfaen" w:cs="Sylfaen"/>
          <w:sz w:val="24"/>
          <w:szCs w:val="24"/>
        </w:rPr>
        <w:t>.</w:t>
      </w:r>
    </w:p>
    <w:p w:rsidR="00613E31" w:rsidRDefault="00613E31" w:rsidP="004E26E3">
      <w:pPr>
        <w:pStyle w:val="ListParagraph"/>
        <w:numPr>
          <w:ilvl w:val="0"/>
          <w:numId w:val="79"/>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Համախառն ներքին արդյունք</w:t>
      </w:r>
      <w:r w:rsidR="005936CA">
        <w:rPr>
          <w:rFonts w:ascii="Sylfaen" w:hAnsi="Sylfaen" w:cs="Sylfaen"/>
          <w:sz w:val="24"/>
          <w:szCs w:val="24"/>
        </w:rPr>
        <w:t>,</w:t>
      </w:r>
    </w:p>
    <w:p w:rsidR="00613E31" w:rsidRDefault="00613E31" w:rsidP="004E26E3">
      <w:pPr>
        <w:pStyle w:val="ListParagraph"/>
        <w:numPr>
          <w:ilvl w:val="0"/>
          <w:numId w:val="79"/>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Ազ</w:t>
      </w:r>
      <w:r w:rsidRPr="003D76FA">
        <w:rPr>
          <w:rFonts w:ascii="Sylfaen" w:hAnsi="Sylfaen" w:cs="Sylfaen"/>
          <w:sz w:val="24"/>
          <w:szCs w:val="24"/>
        </w:rPr>
        <w:t>գ</w:t>
      </w:r>
      <w:r>
        <w:rPr>
          <w:rFonts w:ascii="Sylfaen" w:hAnsi="Sylfaen" w:cs="Sylfaen"/>
          <w:sz w:val="24"/>
          <w:szCs w:val="24"/>
        </w:rPr>
        <w:t>ային եկամտի ծավալ</w:t>
      </w:r>
      <w:r w:rsidR="005936CA">
        <w:rPr>
          <w:rFonts w:ascii="Sylfaen" w:hAnsi="Sylfaen" w:cs="Sylfaen"/>
          <w:sz w:val="24"/>
          <w:szCs w:val="24"/>
        </w:rPr>
        <w:t>,</w:t>
      </w:r>
    </w:p>
    <w:p w:rsidR="00613E31" w:rsidRDefault="00613E31" w:rsidP="004E26E3">
      <w:pPr>
        <w:pStyle w:val="ListParagraph"/>
        <w:numPr>
          <w:ilvl w:val="0"/>
          <w:numId w:val="79"/>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Արդյունաբերական արտադրության ծավալ</w:t>
      </w:r>
      <w:r w:rsidR="005936CA">
        <w:rPr>
          <w:rFonts w:ascii="Sylfaen" w:hAnsi="Sylfaen" w:cs="Sylfaen"/>
          <w:sz w:val="24"/>
          <w:szCs w:val="24"/>
        </w:rPr>
        <w:t>,</w:t>
      </w:r>
    </w:p>
    <w:p w:rsidR="00613E31" w:rsidRDefault="003D76FA" w:rsidP="004E26E3">
      <w:pPr>
        <w:pStyle w:val="ListParagraph"/>
        <w:numPr>
          <w:ilvl w:val="0"/>
          <w:numId w:val="79"/>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Արտադրության և ներդրման զուտ հարկ</w:t>
      </w:r>
      <w:r w:rsidR="005936CA">
        <w:rPr>
          <w:rFonts w:ascii="Sylfaen" w:hAnsi="Sylfaen" w:cs="Sylfaen"/>
          <w:sz w:val="24"/>
          <w:szCs w:val="24"/>
        </w:rPr>
        <w:t>,</w:t>
      </w:r>
    </w:p>
    <w:p w:rsidR="003D76FA" w:rsidRDefault="003D76FA" w:rsidP="004E26E3">
      <w:pPr>
        <w:pStyle w:val="ListParagraph"/>
        <w:numPr>
          <w:ilvl w:val="0"/>
          <w:numId w:val="79"/>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Սպառողական գների ինդեքս</w:t>
      </w:r>
      <w:r w:rsidR="005936CA">
        <w:rPr>
          <w:rFonts w:ascii="Sylfaen" w:hAnsi="Sylfaen" w:cs="Sylfaen"/>
          <w:sz w:val="24"/>
          <w:szCs w:val="24"/>
        </w:rPr>
        <w:t>,</w:t>
      </w:r>
    </w:p>
    <w:p w:rsidR="003D76FA" w:rsidRDefault="003D76FA" w:rsidP="004E26E3">
      <w:pPr>
        <w:pStyle w:val="ListParagraph"/>
        <w:numPr>
          <w:ilvl w:val="0"/>
          <w:numId w:val="79"/>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Միջին աշխատավարձի մակարդակ:</w:t>
      </w:r>
    </w:p>
    <w:p w:rsidR="003D76FA" w:rsidRDefault="003D76FA" w:rsidP="004E26E3">
      <w:pPr>
        <w:tabs>
          <w:tab w:val="left" w:pos="426"/>
        </w:tabs>
        <w:spacing w:after="0" w:line="288" w:lineRule="auto"/>
        <w:ind w:left="426" w:firstLine="567"/>
        <w:contextualSpacing/>
        <w:jc w:val="both"/>
        <w:rPr>
          <w:rFonts w:ascii="Sylfaen" w:hAnsi="Sylfaen" w:cs="Sylfaen"/>
          <w:sz w:val="24"/>
          <w:szCs w:val="24"/>
        </w:rPr>
      </w:pPr>
      <w:r>
        <w:rPr>
          <w:rFonts w:ascii="Sylfaen" w:hAnsi="Sylfaen" w:cs="Sylfaen"/>
          <w:sz w:val="24"/>
          <w:szCs w:val="24"/>
        </w:rPr>
        <w:t>2. Ներդրումային շուկայի տարողությունը և դրա ապահովումը բնութագրող ցուցանիշները.</w:t>
      </w:r>
    </w:p>
    <w:p w:rsidR="003D76FA" w:rsidRDefault="003D76FA" w:rsidP="004E26E3">
      <w:pPr>
        <w:pStyle w:val="ListParagraph"/>
        <w:numPr>
          <w:ilvl w:val="0"/>
          <w:numId w:val="8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Կապիտալ ներդրումների ծավալ</w:t>
      </w:r>
      <w:r w:rsidR="005936CA">
        <w:rPr>
          <w:rFonts w:ascii="Sylfaen" w:hAnsi="Sylfaen" w:cs="Sylfaen"/>
          <w:sz w:val="24"/>
          <w:szCs w:val="24"/>
        </w:rPr>
        <w:t>,</w:t>
      </w:r>
    </w:p>
    <w:p w:rsidR="003D76FA" w:rsidRDefault="003D76FA" w:rsidP="004E26E3">
      <w:pPr>
        <w:pStyle w:val="ListParagraph"/>
        <w:numPr>
          <w:ilvl w:val="0"/>
          <w:numId w:val="8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Երկրում շինարարության ծավալ</w:t>
      </w:r>
      <w:r w:rsidR="005936CA">
        <w:rPr>
          <w:rFonts w:ascii="Sylfaen" w:hAnsi="Sylfaen" w:cs="Sylfaen"/>
          <w:sz w:val="24"/>
          <w:szCs w:val="24"/>
        </w:rPr>
        <w:t>,</w:t>
      </w:r>
    </w:p>
    <w:p w:rsidR="003D76FA" w:rsidRDefault="003D76FA" w:rsidP="004E26E3">
      <w:pPr>
        <w:pStyle w:val="ListParagraph"/>
        <w:numPr>
          <w:ilvl w:val="0"/>
          <w:numId w:val="8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Կապիտալ ներդրումների ծավալը բյուջետային միջոցների հաշվին</w:t>
      </w:r>
      <w:r w:rsidR="005936CA">
        <w:rPr>
          <w:rFonts w:ascii="Sylfaen" w:hAnsi="Sylfaen" w:cs="Sylfaen"/>
          <w:sz w:val="24"/>
          <w:szCs w:val="24"/>
        </w:rPr>
        <w:t>,</w:t>
      </w:r>
    </w:p>
    <w:p w:rsidR="003D76FA" w:rsidRDefault="003D76FA" w:rsidP="004E26E3">
      <w:pPr>
        <w:pStyle w:val="ListParagraph"/>
        <w:numPr>
          <w:ilvl w:val="0"/>
          <w:numId w:val="8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Հիմնական միջոցների գործարկում</w:t>
      </w:r>
      <w:r w:rsidR="005936CA">
        <w:rPr>
          <w:rFonts w:ascii="Sylfaen" w:hAnsi="Sylfaen" w:cs="Sylfaen"/>
          <w:sz w:val="24"/>
          <w:szCs w:val="24"/>
        </w:rPr>
        <w:t>,</w:t>
      </w:r>
    </w:p>
    <w:p w:rsidR="003D76FA" w:rsidRDefault="003D76FA" w:rsidP="004E26E3">
      <w:pPr>
        <w:pStyle w:val="ListParagraph"/>
        <w:numPr>
          <w:ilvl w:val="0"/>
          <w:numId w:val="8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Ամորտիզացիոն հատկացումներ տնտեսության բոլոր ճյուղերում</w:t>
      </w:r>
      <w:r w:rsidR="005936CA">
        <w:rPr>
          <w:rFonts w:ascii="Sylfaen" w:hAnsi="Sylfaen" w:cs="Sylfaen"/>
          <w:sz w:val="24"/>
          <w:szCs w:val="24"/>
        </w:rPr>
        <w:t>,</w:t>
      </w:r>
    </w:p>
    <w:p w:rsidR="003D76FA" w:rsidRDefault="003D76FA" w:rsidP="004E26E3">
      <w:pPr>
        <w:pStyle w:val="ListParagraph"/>
        <w:numPr>
          <w:ilvl w:val="0"/>
          <w:numId w:val="8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Գների ինդեքս` ըստ կապիտալ ներդրումների</w:t>
      </w:r>
      <w:r w:rsidR="005936CA">
        <w:rPr>
          <w:rFonts w:ascii="Sylfaen" w:hAnsi="Sylfaen" w:cs="Sylfaen"/>
          <w:sz w:val="24"/>
          <w:szCs w:val="24"/>
        </w:rPr>
        <w:t>,</w:t>
      </w:r>
    </w:p>
    <w:p w:rsidR="003D76FA" w:rsidRPr="00C4351D" w:rsidRDefault="003D76FA" w:rsidP="004E26E3">
      <w:pPr>
        <w:pStyle w:val="ListParagraph"/>
        <w:numPr>
          <w:ilvl w:val="0"/>
          <w:numId w:val="80"/>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Տնտեսության մեջ երկարաժամկետ վարկային ներդրումներ:</w:t>
      </w:r>
    </w:p>
    <w:p w:rsidR="003D76FA" w:rsidRPr="003D76FA" w:rsidRDefault="003D76FA" w:rsidP="004E26E3">
      <w:pPr>
        <w:tabs>
          <w:tab w:val="left" w:pos="426"/>
        </w:tabs>
        <w:spacing w:after="0" w:line="288" w:lineRule="auto"/>
        <w:ind w:left="426" w:firstLine="567"/>
        <w:contextualSpacing/>
        <w:jc w:val="both"/>
        <w:rPr>
          <w:rFonts w:ascii="Sylfaen" w:hAnsi="Sylfaen" w:cs="Sylfaen"/>
          <w:sz w:val="24"/>
          <w:szCs w:val="24"/>
        </w:rPr>
      </w:pPr>
      <w:r>
        <w:rPr>
          <w:rFonts w:ascii="Sylfaen" w:hAnsi="Sylfaen" w:cs="Sylfaen"/>
          <w:sz w:val="24"/>
          <w:szCs w:val="24"/>
        </w:rPr>
        <w:lastRenderedPageBreak/>
        <w:t>3. Անշարժ գույքի և հիմնական միջոցների շուկան և այն բնութագրող ցուցանիշները.</w:t>
      </w:r>
    </w:p>
    <w:p w:rsidR="003D76FA" w:rsidRDefault="003D76FA" w:rsidP="004E26E3">
      <w:pPr>
        <w:pStyle w:val="ListParagraph"/>
        <w:numPr>
          <w:ilvl w:val="0"/>
          <w:numId w:val="81"/>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 xml:space="preserve">Անշարժ գույքի առք ու վաճառքով զբաղվով բորսաների ու ընկերությունների </w:t>
      </w:r>
      <w:r w:rsidR="005936CA">
        <w:rPr>
          <w:rFonts w:ascii="Sylfaen" w:hAnsi="Sylfaen" w:cs="Sylfaen"/>
          <w:sz w:val="24"/>
          <w:szCs w:val="24"/>
        </w:rPr>
        <w:t>թվաքանակը,</w:t>
      </w:r>
    </w:p>
    <w:p w:rsidR="005936CA" w:rsidRDefault="005936CA" w:rsidP="004E26E3">
      <w:pPr>
        <w:pStyle w:val="ListParagraph"/>
        <w:numPr>
          <w:ilvl w:val="0"/>
          <w:numId w:val="81"/>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Անշարժ գույքի առք ու վաճառքի ուղղությամբ գրանցված գործարքների թվաքանակը,</w:t>
      </w:r>
    </w:p>
    <w:p w:rsidR="005936CA" w:rsidRPr="00C4351D" w:rsidRDefault="00B93C1F" w:rsidP="004E26E3">
      <w:pPr>
        <w:pStyle w:val="ListParagraph"/>
        <w:numPr>
          <w:ilvl w:val="0"/>
          <w:numId w:val="81"/>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Հիմնական միջոցների առաջարկը և ի</w:t>
      </w:r>
      <w:r w:rsidR="005936CA">
        <w:rPr>
          <w:rFonts w:ascii="Sylfaen" w:hAnsi="Sylfaen" w:cs="Sylfaen"/>
          <w:sz w:val="24"/>
          <w:szCs w:val="24"/>
        </w:rPr>
        <w:t>րացվող վաճառքի ծավալ</w:t>
      </w:r>
      <w:r>
        <w:rPr>
          <w:rFonts w:ascii="Sylfaen" w:hAnsi="Sylfaen" w:cs="Sylfaen"/>
          <w:sz w:val="24"/>
          <w:szCs w:val="24"/>
        </w:rPr>
        <w:t>ներ</w:t>
      </w:r>
      <w:r w:rsidR="005936CA">
        <w:rPr>
          <w:rFonts w:ascii="Sylfaen" w:hAnsi="Sylfaen" w:cs="Sylfaen"/>
          <w:sz w:val="24"/>
          <w:szCs w:val="24"/>
        </w:rPr>
        <w:t>ը` այդ թվում բնակելի մակերես,</w:t>
      </w:r>
    </w:p>
    <w:p w:rsidR="005936CA" w:rsidRPr="005936CA" w:rsidRDefault="005936CA" w:rsidP="004E26E3">
      <w:pPr>
        <w:tabs>
          <w:tab w:val="left" w:pos="426"/>
        </w:tabs>
        <w:spacing w:after="0" w:line="288" w:lineRule="auto"/>
        <w:ind w:left="426" w:firstLine="567"/>
        <w:contextualSpacing/>
        <w:jc w:val="both"/>
        <w:rPr>
          <w:rFonts w:ascii="Sylfaen" w:hAnsi="Sylfaen" w:cs="Sylfaen"/>
          <w:sz w:val="24"/>
          <w:szCs w:val="24"/>
        </w:rPr>
      </w:pPr>
      <w:r>
        <w:rPr>
          <w:rFonts w:ascii="Sylfaen" w:hAnsi="Sylfaen" w:cs="Sylfaen"/>
          <w:sz w:val="24"/>
          <w:szCs w:val="24"/>
        </w:rPr>
        <w:t xml:space="preserve">4. Արժեթղթերի շուկայի իրավիճակը </w:t>
      </w:r>
      <w:r w:rsidR="00EB0CB5">
        <w:rPr>
          <w:rFonts w:ascii="Sylfaen" w:hAnsi="Sylfaen" w:cs="Sylfaen"/>
          <w:sz w:val="24"/>
          <w:szCs w:val="24"/>
        </w:rPr>
        <w:t xml:space="preserve">և այն </w:t>
      </w:r>
      <w:r>
        <w:rPr>
          <w:rFonts w:ascii="Sylfaen" w:hAnsi="Sylfaen" w:cs="Sylfaen"/>
          <w:sz w:val="24"/>
          <w:szCs w:val="24"/>
        </w:rPr>
        <w:t>բնութագրող հիմնական ցուցանիշները.</w:t>
      </w:r>
    </w:p>
    <w:p w:rsidR="001D0DFA" w:rsidRDefault="005936CA" w:rsidP="004E26E3">
      <w:pPr>
        <w:pStyle w:val="ListParagraph"/>
        <w:numPr>
          <w:ilvl w:val="0"/>
          <w:numId w:val="82"/>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Արտոնագրված/օրինական բորսաների քանակը,</w:t>
      </w:r>
    </w:p>
    <w:p w:rsidR="005936CA" w:rsidRDefault="005936CA" w:rsidP="004E26E3">
      <w:pPr>
        <w:pStyle w:val="ListParagraph"/>
        <w:numPr>
          <w:ilvl w:val="0"/>
          <w:numId w:val="82"/>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Կնքված բորսային գործարքների քանակը,</w:t>
      </w:r>
    </w:p>
    <w:p w:rsidR="00EB0CB5" w:rsidRPr="00C4351D" w:rsidRDefault="005936CA" w:rsidP="004E26E3">
      <w:pPr>
        <w:pStyle w:val="ListParagraph"/>
        <w:numPr>
          <w:ilvl w:val="0"/>
          <w:numId w:val="82"/>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 xml:space="preserve">Թողարկված </w:t>
      </w:r>
      <w:r w:rsidR="00B93C1F">
        <w:rPr>
          <w:rFonts w:ascii="Sylfaen" w:hAnsi="Sylfaen" w:cs="Sylfaen"/>
          <w:sz w:val="24"/>
          <w:szCs w:val="24"/>
        </w:rPr>
        <w:t xml:space="preserve">և վաճառված </w:t>
      </w:r>
      <w:r>
        <w:rPr>
          <w:rFonts w:ascii="Sylfaen" w:hAnsi="Sylfaen" w:cs="Sylfaen"/>
          <w:sz w:val="24"/>
          <w:szCs w:val="24"/>
        </w:rPr>
        <w:t>արժեթղթերի քանակը, այդ թվում` բաժնետոմսեր, պետական պարտատոմսեր,</w:t>
      </w:r>
    </w:p>
    <w:p w:rsidR="00EB0CB5" w:rsidRDefault="00EB0CB5" w:rsidP="004E26E3">
      <w:pPr>
        <w:tabs>
          <w:tab w:val="left" w:pos="426"/>
        </w:tabs>
        <w:spacing w:after="0" w:line="288" w:lineRule="auto"/>
        <w:ind w:left="426" w:firstLine="567"/>
        <w:contextualSpacing/>
        <w:jc w:val="both"/>
        <w:rPr>
          <w:rFonts w:ascii="Sylfaen" w:hAnsi="Sylfaen" w:cs="Sylfaen"/>
          <w:sz w:val="24"/>
          <w:szCs w:val="24"/>
        </w:rPr>
      </w:pPr>
      <w:r>
        <w:rPr>
          <w:rFonts w:ascii="Sylfaen" w:hAnsi="Sylfaen" w:cs="Sylfaen"/>
          <w:sz w:val="24"/>
          <w:szCs w:val="24"/>
        </w:rPr>
        <w:t>5. Փողի շուկայի իրավիճակը և այն բնութագրող հիմնական ցուցանիշները.</w:t>
      </w:r>
    </w:p>
    <w:p w:rsidR="00EB0CB5" w:rsidRDefault="000F0B84" w:rsidP="004E26E3">
      <w:pPr>
        <w:pStyle w:val="ListParagraph"/>
        <w:numPr>
          <w:ilvl w:val="0"/>
          <w:numId w:val="83"/>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 xml:space="preserve">Փոխատվական կպիտալի, որպես ռեսուրս` վաճառքը. </w:t>
      </w:r>
      <w:r w:rsidR="00844F89">
        <w:rPr>
          <w:rFonts w:ascii="Sylfaen" w:hAnsi="Sylfaen" w:cs="Sylfaen"/>
          <w:sz w:val="24"/>
          <w:szCs w:val="24"/>
        </w:rPr>
        <w:t>դ</w:t>
      </w:r>
      <w:r>
        <w:rPr>
          <w:rFonts w:ascii="Sylfaen" w:hAnsi="Sylfaen" w:cs="Sylfaen"/>
          <w:sz w:val="24"/>
          <w:szCs w:val="24"/>
        </w:rPr>
        <w:t>եպոզիտներ, առևտրային, միջբանկային վարկեր,</w:t>
      </w:r>
    </w:p>
    <w:p w:rsidR="000F0B84" w:rsidRDefault="000F0B84" w:rsidP="004E26E3">
      <w:pPr>
        <w:pStyle w:val="ListParagraph"/>
        <w:numPr>
          <w:ilvl w:val="0"/>
          <w:numId w:val="83"/>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Ապահովագրական վճարումների ծավալ,</w:t>
      </w:r>
    </w:p>
    <w:p w:rsidR="000F0B84" w:rsidRDefault="000F0B84" w:rsidP="004E26E3">
      <w:pPr>
        <w:pStyle w:val="ListParagraph"/>
        <w:numPr>
          <w:ilvl w:val="0"/>
          <w:numId w:val="83"/>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Բնակչության ավանդների համախառն ծավալ,</w:t>
      </w:r>
    </w:p>
    <w:p w:rsidR="000F0B84" w:rsidRDefault="000F0B84" w:rsidP="004E26E3">
      <w:pPr>
        <w:pStyle w:val="ListParagraph"/>
        <w:numPr>
          <w:ilvl w:val="0"/>
          <w:numId w:val="83"/>
        </w:numPr>
        <w:tabs>
          <w:tab w:val="left" w:pos="426"/>
        </w:tabs>
        <w:spacing w:after="0" w:line="288" w:lineRule="auto"/>
        <w:ind w:left="426" w:firstLine="567"/>
        <w:jc w:val="both"/>
        <w:rPr>
          <w:rFonts w:ascii="Sylfaen" w:hAnsi="Sylfaen" w:cs="Sylfaen"/>
          <w:sz w:val="24"/>
          <w:szCs w:val="24"/>
        </w:rPr>
      </w:pPr>
      <w:r>
        <w:rPr>
          <w:rFonts w:ascii="Sylfaen" w:hAnsi="Sylfaen" w:cs="Sylfaen"/>
          <w:sz w:val="24"/>
          <w:szCs w:val="24"/>
        </w:rPr>
        <w:t>ԿԲ տոկոսադրույք:</w:t>
      </w:r>
    </w:p>
    <w:p w:rsidR="000F0B84" w:rsidRDefault="000F0B84" w:rsidP="004E26E3">
      <w:pPr>
        <w:tabs>
          <w:tab w:val="left" w:pos="426"/>
        </w:tabs>
        <w:spacing w:after="0" w:line="288" w:lineRule="auto"/>
        <w:ind w:left="426" w:firstLine="567"/>
        <w:contextualSpacing/>
        <w:jc w:val="both"/>
        <w:rPr>
          <w:rFonts w:ascii="Sylfaen" w:hAnsi="Sylfaen" w:cs="Sylfaen"/>
          <w:sz w:val="24"/>
          <w:szCs w:val="24"/>
        </w:rPr>
      </w:pPr>
    </w:p>
    <w:p w:rsidR="00B93C1F" w:rsidRDefault="000F0B84" w:rsidP="004E26E3">
      <w:pPr>
        <w:tabs>
          <w:tab w:val="left" w:pos="426"/>
        </w:tabs>
        <w:spacing w:after="0" w:line="288" w:lineRule="auto"/>
        <w:ind w:left="426" w:firstLine="567"/>
        <w:contextualSpacing/>
        <w:jc w:val="both"/>
        <w:rPr>
          <w:rFonts w:ascii="Sylfaen" w:hAnsi="Sylfaen" w:cs="Sylfaen"/>
          <w:sz w:val="24"/>
          <w:szCs w:val="24"/>
        </w:rPr>
      </w:pPr>
      <w:r>
        <w:rPr>
          <w:rFonts w:ascii="Sylfaen" w:hAnsi="Sylfaen" w:cs="Sylfaen"/>
          <w:sz w:val="24"/>
          <w:szCs w:val="24"/>
        </w:rPr>
        <w:t xml:space="preserve">Բերված </w:t>
      </w:r>
      <w:r w:rsidR="00B93C1F">
        <w:rPr>
          <w:rFonts w:ascii="Sylfaen" w:hAnsi="Sylfaen" w:cs="Sylfaen"/>
          <w:sz w:val="24"/>
          <w:szCs w:val="24"/>
        </w:rPr>
        <w:t>հիմնական ցուցանիշների վ</w:t>
      </w:r>
      <w:r>
        <w:rPr>
          <w:rFonts w:ascii="Sylfaen" w:hAnsi="Sylfaen" w:cs="Sylfaen"/>
          <w:sz w:val="24"/>
          <w:szCs w:val="24"/>
        </w:rPr>
        <w:t>ի</w:t>
      </w:r>
      <w:r w:rsidR="00B93C1F">
        <w:rPr>
          <w:rFonts w:ascii="Sylfaen" w:hAnsi="Sylfaen" w:cs="Sylfaen"/>
          <w:sz w:val="24"/>
          <w:szCs w:val="24"/>
        </w:rPr>
        <w:t>ճակագրական տվյալների</w:t>
      </w:r>
      <w:r>
        <w:rPr>
          <w:rFonts w:ascii="Sylfaen" w:hAnsi="Sylfaen" w:cs="Sylfaen"/>
          <w:sz w:val="24"/>
          <w:szCs w:val="24"/>
        </w:rPr>
        <w:t xml:space="preserve"> հիման վրա հաշվարկվում են ազգային տնտեսության զարգացման, պետական ներդրումային քաղաքականության և ներդրումային իրավիճակը բնութագրող հարաբերական </w:t>
      </w:r>
      <w:r w:rsidR="00B93C1F">
        <w:rPr>
          <w:rFonts w:ascii="Sylfaen" w:hAnsi="Sylfaen" w:cs="Sylfaen"/>
          <w:sz w:val="24"/>
          <w:szCs w:val="24"/>
        </w:rPr>
        <w:t>ցուցանիշներ, որոնցից յուրաքանչյուրը ունի իր տնտեսագիտական իմաստնու նպատակը: Ներդրումների տնտեսական արդյունավետության գործակիցները ցույց է տալիս թե ինչպիսի փոփոխություններ են տեղի ունեցել մեկ միավոր կապիտալ ներդրման արդյունքում:</w:t>
      </w:r>
    </w:p>
    <w:p w:rsidR="00903A9C" w:rsidRDefault="00B93C1F" w:rsidP="004E26E3">
      <w:pPr>
        <w:tabs>
          <w:tab w:val="left" w:pos="426"/>
        </w:tabs>
        <w:spacing w:after="0" w:line="288" w:lineRule="auto"/>
        <w:ind w:left="426" w:firstLine="567"/>
        <w:contextualSpacing/>
        <w:jc w:val="both"/>
        <w:rPr>
          <w:rFonts w:ascii="Sylfaen" w:hAnsi="Sylfaen" w:cs="Sylfaen"/>
          <w:sz w:val="24"/>
          <w:szCs w:val="24"/>
        </w:rPr>
      </w:pPr>
      <w:r>
        <w:rPr>
          <w:rFonts w:ascii="Sylfaen" w:hAnsi="Sylfaen" w:cs="Sylfaen"/>
          <w:sz w:val="24"/>
          <w:szCs w:val="24"/>
        </w:rPr>
        <w:t>Երկրի տնտեսության և ներդրումային շուկայի վերլուծությունը</w:t>
      </w:r>
      <w:r w:rsidR="00903A9C">
        <w:rPr>
          <w:rFonts w:ascii="Sylfaen" w:hAnsi="Sylfaen" w:cs="Sylfaen"/>
          <w:sz w:val="24"/>
          <w:szCs w:val="24"/>
        </w:rPr>
        <w:t>,գնահատումը և կանխատեսումը հնարավորություն են տալիս կարգավորել ու կայունացնել ազգային տնտեսությունը: Մակրոտնտեսական զարգացման տեսություններից հայտնի է, որ տնտեսությունը զարգանում է որոշակի պարբերականությամբ` ճգնաժամ կամ անկում, լճացում, աշխուժացում և վերելք: Անհերքելի է ներդրումների դերը այդ փուլերից յուրաքանչյուրում:</w:t>
      </w:r>
    </w:p>
    <w:p w:rsidR="00903A9C" w:rsidRDefault="00903A9C" w:rsidP="004E26E3">
      <w:pPr>
        <w:tabs>
          <w:tab w:val="left" w:pos="426"/>
        </w:tabs>
        <w:spacing w:after="0" w:line="288" w:lineRule="auto"/>
        <w:ind w:left="426" w:firstLine="567"/>
        <w:contextualSpacing/>
        <w:jc w:val="both"/>
        <w:rPr>
          <w:rFonts w:ascii="Sylfaen" w:hAnsi="Sylfaen" w:cs="Sylfaen"/>
          <w:sz w:val="24"/>
          <w:szCs w:val="24"/>
        </w:rPr>
      </w:pPr>
    </w:p>
    <w:p w:rsidR="00903A9C" w:rsidRDefault="00903A9C" w:rsidP="004E26E3">
      <w:pPr>
        <w:tabs>
          <w:tab w:val="left" w:pos="426"/>
        </w:tabs>
        <w:spacing w:after="0" w:line="288" w:lineRule="auto"/>
        <w:ind w:left="426" w:firstLine="567"/>
        <w:contextualSpacing/>
        <w:jc w:val="both"/>
        <w:rPr>
          <w:rFonts w:ascii="Sylfaen" w:hAnsi="Sylfaen" w:cs="Sylfaen"/>
          <w:sz w:val="24"/>
          <w:szCs w:val="24"/>
        </w:rPr>
      </w:pPr>
    </w:p>
    <w:p w:rsidR="00903A9C" w:rsidRDefault="00903A9C" w:rsidP="004E26E3">
      <w:pPr>
        <w:tabs>
          <w:tab w:val="left" w:pos="426"/>
        </w:tabs>
        <w:spacing w:after="0" w:line="288" w:lineRule="auto"/>
        <w:ind w:left="426" w:firstLine="567"/>
        <w:contextualSpacing/>
        <w:jc w:val="both"/>
        <w:rPr>
          <w:rFonts w:ascii="Sylfaen" w:hAnsi="Sylfaen" w:cs="Sylfaen"/>
          <w:sz w:val="24"/>
          <w:szCs w:val="24"/>
        </w:rPr>
      </w:pPr>
    </w:p>
    <w:p w:rsidR="00E15448" w:rsidRDefault="00E15448" w:rsidP="004E26E3">
      <w:pPr>
        <w:tabs>
          <w:tab w:val="left" w:pos="426"/>
        </w:tabs>
        <w:spacing w:after="0" w:line="288" w:lineRule="auto"/>
        <w:ind w:left="426" w:firstLine="567"/>
        <w:contextualSpacing/>
        <w:jc w:val="both"/>
        <w:rPr>
          <w:rFonts w:ascii="Sylfaen" w:hAnsi="Sylfaen" w:cs="Sylfaen"/>
          <w:sz w:val="24"/>
          <w:szCs w:val="24"/>
        </w:rPr>
      </w:pPr>
    </w:p>
    <w:p w:rsidR="00722E93" w:rsidRDefault="00722E93" w:rsidP="004E26E3">
      <w:pPr>
        <w:tabs>
          <w:tab w:val="left" w:pos="426"/>
        </w:tabs>
        <w:spacing w:after="0" w:line="288" w:lineRule="auto"/>
        <w:ind w:left="426" w:firstLine="567"/>
        <w:contextualSpacing/>
        <w:jc w:val="both"/>
        <w:rPr>
          <w:rFonts w:ascii="Sylfaen" w:hAnsi="Sylfaen" w:cs="Sylfaen"/>
          <w:sz w:val="24"/>
          <w:szCs w:val="24"/>
        </w:rPr>
      </w:pPr>
    </w:p>
    <w:p w:rsidR="00722E93" w:rsidRDefault="00722E93" w:rsidP="004E26E3">
      <w:pPr>
        <w:tabs>
          <w:tab w:val="left" w:pos="426"/>
        </w:tabs>
        <w:spacing w:after="0" w:line="288" w:lineRule="auto"/>
        <w:ind w:left="426" w:firstLine="567"/>
        <w:contextualSpacing/>
        <w:jc w:val="both"/>
        <w:rPr>
          <w:rFonts w:ascii="Sylfaen" w:hAnsi="Sylfaen" w:cs="Sylfaen"/>
          <w:sz w:val="24"/>
          <w:szCs w:val="24"/>
        </w:rPr>
      </w:pPr>
    </w:p>
    <w:p w:rsidR="00722E93" w:rsidRDefault="00722E93" w:rsidP="004E26E3">
      <w:pPr>
        <w:tabs>
          <w:tab w:val="left" w:pos="426"/>
        </w:tabs>
        <w:spacing w:after="0" w:line="288" w:lineRule="auto"/>
        <w:ind w:left="426" w:firstLine="567"/>
        <w:contextualSpacing/>
        <w:jc w:val="both"/>
        <w:rPr>
          <w:rFonts w:ascii="Sylfaen" w:hAnsi="Sylfaen" w:cs="Sylfaen"/>
          <w:sz w:val="24"/>
          <w:szCs w:val="24"/>
        </w:rPr>
      </w:pPr>
    </w:p>
    <w:p w:rsidR="00722E93" w:rsidRDefault="00722E93" w:rsidP="004E26E3">
      <w:pPr>
        <w:tabs>
          <w:tab w:val="left" w:pos="426"/>
        </w:tabs>
        <w:spacing w:after="0" w:line="288" w:lineRule="auto"/>
        <w:ind w:left="426" w:firstLine="567"/>
        <w:contextualSpacing/>
        <w:jc w:val="both"/>
        <w:rPr>
          <w:rFonts w:ascii="Sylfaen" w:hAnsi="Sylfaen" w:cs="Sylfaen"/>
          <w:sz w:val="24"/>
          <w:szCs w:val="24"/>
        </w:rPr>
      </w:pPr>
    </w:p>
    <w:p w:rsidR="00722E93" w:rsidRDefault="00722E93" w:rsidP="004E26E3">
      <w:pPr>
        <w:tabs>
          <w:tab w:val="left" w:pos="426"/>
        </w:tabs>
        <w:spacing w:after="0" w:line="288" w:lineRule="auto"/>
        <w:ind w:left="426" w:firstLine="567"/>
        <w:contextualSpacing/>
        <w:jc w:val="both"/>
        <w:rPr>
          <w:rFonts w:ascii="Sylfaen" w:hAnsi="Sylfaen" w:cs="Sylfaen"/>
          <w:sz w:val="24"/>
          <w:szCs w:val="24"/>
        </w:rPr>
      </w:pPr>
    </w:p>
    <w:p w:rsidR="00722E93" w:rsidRDefault="00722E93" w:rsidP="004E26E3">
      <w:pPr>
        <w:tabs>
          <w:tab w:val="left" w:pos="426"/>
        </w:tabs>
        <w:spacing w:after="0" w:line="288" w:lineRule="auto"/>
        <w:ind w:left="426" w:firstLine="567"/>
        <w:contextualSpacing/>
        <w:jc w:val="both"/>
        <w:rPr>
          <w:rFonts w:ascii="Sylfaen" w:hAnsi="Sylfaen" w:cs="Sylfaen"/>
          <w:sz w:val="24"/>
          <w:szCs w:val="24"/>
        </w:rPr>
      </w:pPr>
    </w:p>
    <w:p w:rsidR="00722E93" w:rsidRDefault="00722E93" w:rsidP="004E26E3">
      <w:pPr>
        <w:tabs>
          <w:tab w:val="left" w:pos="426"/>
        </w:tabs>
        <w:spacing w:after="0" w:line="288" w:lineRule="auto"/>
        <w:ind w:left="426" w:firstLine="567"/>
        <w:contextualSpacing/>
        <w:jc w:val="both"/>
        <w:rPr>
          <w:rFonts w:ascii="Sylfaen" w:hAnsi="Sylfaen" w:cs="Sylfaen"/>
          <w:sz w:val="24"/>
          <w:szCs w:val="24"/>
        </w:rPr>
      </w:pPr>
    </w:p>
    <w:p w:rsidR="00C4351D" w:rsidRDefault="00C4351D" w:rsidP="004E26E3">
      <w:pPr>
        <w:tabs>
          <w:tab w:val="left" w:pos="426"/>
        </w:tabs>
        <w:spacing w:after="0" w:line="288" w:lineRule="auto"/>
        <w:ind w:left="426" w:firstLine="567"/>
        <w:contextualSpacing/>
        <w:jc w:val="both"/>
        <w:rPr>
          <w:rFonts w:ascii="Sylfaen" w:hAnsi="Sylfaen" w:cs="Sylfaen"/>
          <w:sz w:val="24"/>
          <w:szCs w:val="24"/>
        </w:rPr>
      </w:pPr>
    </w:p>
    <w:p w:rsidR="00C4351D" w:rsidRDefault="00C4351D" w:rsidP="004E26E3">
      <w:pPr>
        <w:tabs>
          <w:tab w:val="left" w:pos="426"/>
        </w:tabs>
        <w:spacing w:after="0" w:line="288" w:lineRule="auto"/>
        <w:ind w:left="426" w:firstLine="567"/>
        <w:contextualSpacing/>
        <w:jc w:val="both"/>
        <w:rPr>
          <w:rFonts w:ascii="Sylfaen" w:hAnsi="Sylfaen" w:cs="Sylfaen"/>
          <w:sz w:val="24"/>
          <w:szCs w:val="24"/>
        </w:rPr>
      </w:pPr>
    </w:p>
    <w:p w:rsidR="00C4351D" w:rsidRDefault="00C4351D" w:rsidP="004E26E3">
      <w:pPr>
        <w:tabs>
          <w:tab w:val="left" w:pos="426"/>
        </w:tabs>
        <w:spacing w:after="0" w:line="288" w:lineRule="auto"/>
        <w:ind w:left="426" w:firstLine="567"/>
        <w:contextualSpacing/>
        <w:jc w:val="both"/>
        <w:rPr>
          <w:rFonts w:ascii="Sylfaen" w:hAnsi="Sylfaen" w:cs="Sylfaen"/>
          <w:sz w:val="24"/>
          <w:szCs w:val="24"/>
        </w:rPr>
      </w:pPr>
    </w:p>
    <w:p w:rsidR="00722E93" w:rsidRDefault="00722E93" w:rsidP="004E26E3">
      <w:pPr>
        <w:tabs>
          <w:tab w:val="left" w:pos="426"/>
        </w:tabs>
        <w:spacing w:after="0" w:line="288" w:lineRule="auto"/>
        <w:ind w:left="426" w:firstLine="567"/>
        <w:contextualSpacing/>
        <w:jc w:val="both"/>
        <w:rPr>
          <w:rFonts w:ascii="Sylfaen" w:hAnsi="Sylfaen" w:cs="Sylfaen"/>
          <w:sz w:val="24"/>
          <w:szCs w:val="24"/>
        </w:rPr>
      </w:pPr>
    </w:p>
    <w:p w:rsidR="00722E93" w:rsidRDefault="00722E93" w:rsidP="004E26E3">
      <w:pPr>
        <w:tabs>
          <w:tab w:val="left" w:pos="426"/>
        </w:tabs>
        <w:spacing w:after="0" w:line="288" w:lineRule="auto"/>
        <w:ind w:left="426" w:firstLine="567"/>
        <w:contextualSpacing/>
        <w:jc w:val="both"/>
        <w:rPr>
          <w:rFonts w:ascii="Sylfaen" w:hAnsi="Sylfaen" w:cs="Sylfaen"/>
          <w:sz w:val="24"/>
          <w:szCs w:val="24"/>
        </w:rPr>
      </w:pPr>
    </w:p>
    <w:p w:rsidR="00AF4064" w:rsidRPr="000F0B84" w:rsidRDefault="00AF4064" w:rsidP="004E26E3">
      <w:pPr>
        <w:tabs>
          <w:tab w:val="left" w:pos="426"/>
        </w:tabs>
        <w:spacing w:after="0" w:line="288" w:lineRule="auto"/>
        <w:ind w:left="426" w:firstLine="567"/>
        <w:contextualSpacing/>
        <w:rPr>
          <w:rFonts w:ascii="Sylfaen" w:hAnsi="Sylfaen" w:cs="Sylfaen"/>
          <w:b/>
          <w:sz w:val="28"/>
          <w:szCs w:val="24"/>
          <w:lang w:val="uk-UA"/>
        </w:rPr>
      </w:pPr>
      <w:r w:rsidRPr="000F0B84">
        <w:rPr>
          <w:rFonts w:ascii="Sylfaen" w:hAnsi="Sylfaen" w:cs="Sylfaen"/>
          <w:b/>
          <w:i/>
          <w:sz w:val="28"/>
          <w:szCs w:val="24"/>
          <w:lang w:val="hy-AM"/>
        </w:rPr>
        <w:t>Թեմա</w:t>
      </w:r>
      <w:r w:rsidRPr="000F0B84">
        <w:rPr>
          <w:rFonts w:ascii="Sylfaen" w:hAnsi="Sylfaen" w:cs="Sylfaen"/>
          <w:b/>
          <w:i/>
          <w:sz w:val="28"/>
          <w:szCs w:val="24"/>
          <w:lang w:val="uk-UA"/>
        </w:rPr>
        <w:t xml:space="preserve"> 5.</w:t>
      </w:r>
      <w:r w:rsidR="00E3300C">
        <w:rPr>
          <w:rFonts w:ascii="Sylfaen" w:hAnsi="Sylfaen" w:cs="Sylfaen"/>
          <w:b/>
          <w:i/>
          <w:sz w:val="28"/>
          <w:szCs w:val="24"/>
        </w:rPr>
        <w:t>Ն</w:t>
      </w:r>
      <w:r w:rsidRPr="000F0B84">
        <w:rPr>
          <w:rFonts w:ascii="Sylfaen" w:hAnsi="Sylfaen" w:cs="Sylfaen"/>
          <w:b/>
          <w:i/>
          <w:sz w:val="28"/>
          <w:szCs w:val="24"/>
          <w:lang w:val="hy-AM"/>
        </w:rPr>
        <w:t>երդրումայինքաղաքականությ</w:t>
      </w:r>
      <w:r w:rsidR="00E3300C">
        <w:rPr>
          <w:rFonts w:ascii="Sylfaen" w:hAnsi="Sylfaen" w:cs="Sylfaen"/>
          <w:b/>
          <w:i/>
          <w:sz w:val="28"/>
          <w:szCs w:val="24"/>
        </w:rPr>
        <w:t>ան առանձնահատկությ</w:t>
      </w:r>
      <w:r w:rsidRPr="000F0B84">
        <w:rPr>
          <w:rFonts w:ascii="Sylfaen" w:hAnsi="Sylfaen" w:cs="Sylfaen"/>
          <w:b/>
          <w:i/>
          <w:sz w:val="28"/>
          <w:szCs w:val="24"/>
          <w:lang w:val="hy-AM"/>
        </w:rPr>
        <w:t>ուն</w:t>
      </w:r>
      <w:r w:rsidR="00E3300C">
        <w:rPr>
          <w:rFonts w:ascii="Sylfaen" w:hAnsi="Sylfaen" w:cs="Sylfaen"/>
          <w:b/>
          <w:i/>
          <w:sz w:val="28"/>
          <w:szCs w:val="24"/>
        </w:rPr>
        <w:t>ներ</w:t>
      </w:r>
      <w:r w:rsidRPr="000F0B84">
        <w:rPr>
          <w:rFonts w:ascii="Sylfaen" w:hAnsi="Sylfaen" w:cs="Sylfaen"/>
          <w:b/>
          <w:i/>
          <w:sz w:val="28"/>
          <w:szCs w:val="24"/>
          <w:lang w:val="hy-AM"/>
        </w:rPr>
        <w:t>ը</w:t>
      </w:r>
    </w:p>
    <w:p w:rsidR="00D049D3" w:rsidRPr="00D049D3" w:rsidRDefault="00D049D3" w:rsidP="004E26E3">
      <w:pPr>
        <w:pStyle w:val="ListParagraph"/>
        <w:numPr>
          <w:ilvl w:val="0"/>
          <w:numId w:val="18"/>
        </w:numPr>
        <w:tabs>
          <w:tab w:val="left" w:pos="426"/>
        </w:tabs>
        <w:spacing w:after="0" w:line="288" w:lineRule="auto"/>
        <w:ind w:left="426" w:firstLine="567"/>
        <w:jc w:val="left"/>
        <w:rPr>
          <w:rFonts w:ascii="Sylfaen" w:hAnsi="Sylfaen" w:cs="Sylfaen"/>
          <w:szCs w:val="24"/>
          <w:lang w:val="uk-UA"/>
        </w:rPr>
      </w:pPr>
      <w:r w:rsidRPr="00D049D3">
        <w:rPr>
          <w:rFonts w:ascii="Sylfaen" w:hAnsi="Sylfaen" w:cs="Sylfaen"/>
          <w:sz w:val="24"/>
          <w:szCs w:val="24"/>
        </w:rPr>
        <w:t>Ներդրումայինդաշտիպետականկարգավորում</w:t>
      </w:r>
      <w:r w:rsidR="00C4351D">
        <w:rPr>
          <w:rFonts w:ascii="Sylfaen" w:hAnsi="Sylfaen" w:cs="Sylfaen"/>
          <w:sz w:val="24"/>
          <w:szCs w:val="24"/>
        </w:rPr>
        <w:t xml:space="preserve"> ----</w:t>
      </w:r>
    </w:p>
    <w:p w:rsidR="00B43492" w:rsidRPr="00B43492" w:rsidRDefault="00AF4064" w:rsidP="004E26E3">
      <w:pPr>
        <w:pStyle w:val="ListParagraph"/>
        <w:numPr>
          <w:ilvl w:val="0"/>
          <w:numId w:val="18"/>
        </w:numPr>
        <w:tabs>
          <w:tab w:val="left" w:pos="426"/>
        </w:tabs>
        <w:spacing w:after="0" w:line="288" w:lineRule="auto"/>
        <w:ind w:left="426" w:firstLine="567"/>
        <w:jc w:val="left"/>
        <w:rPr>
          <w:rFonts w:ascii="Sylfaen" w:hAnsi="Sylfaen" w:cs="Sylfaen"/>
          <w:color w:val="FF0000"/>
          <w:sz w:val="24"/>
          <w:szCs w:val="24"/>
          <w:lang w:val="uk-UA"/>
        </w:rPr>
      </w:pPr>
      <w:r w:rsidRPr="00EB0CB5">
        <w:rPr>
          <w:rFonts w:ascii="Sylfaen" w:hAnsi="Sylfaen" w:cs="Sylfaen"/>
          <w:color w:val="FF0000"/>
          <w:sz w:val="24"/>
          <w:szCs w:val="24"/>
        </w:rPr>
        <w:t>ՆերքիններդրումներիիրականացմանհնարավորություններըՀՀ</w:t>
      </w:r>
      <w:r w:rsidRPr="00EB0CB5">
        <w:rPr>
          <w:rFonts w:ascii="Sylfaen" w:hAnsi="Sylfaen" w:cs="Sylfaen"/>
          <w:color w:val="FF0000"/>
          <w:sz w:val="24"/>
          <w:szCs w:val="24"/>
          <w:lang w:val="uk-UA"/>
        </w:rPr>
        <w:t>-</w:t>
      </w:r>
      <w:r w:rsidRPr="00EB0CB5">
        <w:rPr>
          <w:rFonts w:ascii="Sylfaen" w:hAnsi="Sylfaen" w:cs="Sylfaen"/>
          <w:color w:val="FF0000"/>
          <w:sz w:val="24"/>
          <w:szCs w:val="24"/>
        </w:rPr>
        <w:t>ում</w:t>
      </w:r>
      <w:r w:rsidR="00EB0CB5" w:rsidRPr="00EB0CB5">
        <w:rPr>
          <w:rFonts w:ascii="Sylfaen" w:hAnsi="Sylfaen" w:cs="Sylfaen"/>
          <w:color w:val="FF0000"/>
          <w:sz w:val="24"/>
          <w:szCs w:val="24"/>
          <w:lang w:val="uk-UA"/>
        </w:rPr>
        <w:t>-----</w:t>
      </w:r>
    </w:p>
    <w:p w:rsidR="00B43492" w:rsidRPr="00B43492" w:rsidRDefault="00AF4064" w:rsidP="004E26E3">
      <w:pPr>
        <w:pStyle w:val="ListParagraph"/>
        <w:numPr>
          <w:ilvl w:val="0"/>
          <w:numId w:val="18"/>
        </w:numPr>
        <w:tabs>
          <w:tab w:val="left" w:pos="426"/>
        </w:tabs>
        <w:spacing w:after="0" w:line="288" w:lineRule="auto"/>
        <w:ind w:left="426" w:firstLine="567"/>
        <w:jc w:val="left"/>
        <w:rPr>
          <w:rFonts w:ascii="Sylfaen" w:hAnsi="Sylfaen" w:cs="Sylfaen"/>
          <w:sz w:val="24"/>
          <w:szCs w:val="24"/>
          <w:lang w:val="uk-UA"/>
        </w:rPr>
      </w:pPr>
      <w:r w:rsidRPr="00B43492">
        <w:rPr>
          <w:rFonts w:ascii="Sylfaen" w:hAnsi="Sylfaen" w:cs="Sylfaen"/>
          <w:sz w:val="24"/>
          <w:szCs w:val="24"/>
        </w:rPr>
        <w:t>ՕՈՒՆ</w:t>
      </w:r>
      <w:r w:rsidRPr="00B43492">
        <w:rPr>
          <w:rFonts w:ascii="Sylfaen" w:hAnsi="Sylfaen" w:cs="Sylfaen"/>
          <w:sz w:val="24"/>
          <w:szCs w:val="24"/>
          <w:lang w:val="uk-UA"/>
        </w:rPr>
        <w:t>-</w:t>
      </w:r>
      <w:r w:rsidRPr="00B43492">
        <w:rPr>
          <w:rFonts w:ascii="Sylfaen" w:hAnsi="Sylfaen" w:cs="Sylfaen"/>
          <w:sz w:val="24"/>
          <w:szCs w:val="24"/>
        </w:rPr>
        <w:t>ներիներգրավմանհնարավորուղիները</w:t>
      </w:r>
      <w:r w:rsidR="00B43492" w:rsidRPr="00B43492">
        <w:rPr>
          <w:rFonts w:ascii="Sylfaen" w:hAnsi="Sylfaen" w:cs="Sylfaen"/>
          <w:sz w:val="24"/>
          <w:szCs w:val="24"/>
        </w:rPr>
        <w:t>ևՀՀ</w:t>
      </w:r>
      <w:r w:rsidR="00B43492" w:rsidRPr="00B43492">
        <w:rPr>
          <w:rFonts w:ascii="Sylfaen" w:hAnsi="Sylfaen"/>
          <w:sz w:val="24"/>
          <w:szCs w:val="24"/>
        </w:rPr>
        <w:t>ներդրումայինքաղաքականությունը</w:t>
      </w:r>
      <w:r w:rsidR="00C4351D" w:rsidRPr="00C4351D">
        <w:rPr>
          <w:rFonts w:ascii="Sylfaen" w:hAnsi="Sylfaen"/>
          <w:sz w:val="24"/>
          <w:szCs w:val="24"/>
          <w:lang w:val="uk-UA"/>
        </w:rPr>
        <w:t xml:space="preserve"> --</w:t>
      </w:r>
    </w:p>
    <w:p w:rsidR="00D049D3" w:rsidRPr="007824D0" w:rsidRDefault="00D049D3" w:rsidP="004E26E3">
      <w:pPr>
        <w:pStyle w:val="ListParagraph"/>
        <w:tabs>
          <w:tab w:val="left" w:pos="426"/>
        </w:tabs>
        <w:spacing w:after="0" w:line="288" w:lineRule="auto"/>
        <w:ind w:left="426" w:firstLine="567"/>
        <w:jc w:val="left"/>
        <w:rPr>
          <w:rFonts w:ascii="Sylfaen" w:hAnsi="Sylfaen" w:cs="Sylfaen"/>
          <w:sz w:val="24"/>
          <w:szCs w:val="24"/>
          <w:lang w:val="uk-UA"/>
        </w:rPr>
      </w:pPr>
    </w:p>
    <w:p w:rsidR="00D049D3" w:rsidRPr="00D049D3" w:rsidRDefault="00D049D3" w:rsidP="004E26E3">
      <w:pPr>
        <w:pStyle w:val="ListParagraph"/>
        <w:tabs>
          <w:tab w:val="left" w:pos="426"/>
        </w:tabs>
        <w:spacing w:after="0" w:line="288" w:lineRule="auto"/>
        <w:ind w:left="426" w:firstLine="567"/>
        <w:jc w:val="left"/>
        <w:rPr>
          <w:rFonts w:ascii="Sylfaen" w:hAnsi="Sylfaen" w:cs="Sylfaen"/>
          <w:i/>
          <w:sz w:val="28"/>
          <w:szCs w:val="24"/>
          <w:lang w:val="uk-UA"/>
        </w:rPr>
      </w:pPr>
      <w:r w:rsidRPr="00624EB5">
        <w:rPr>
          <w:rFonts w:ascii="Sylfaen" w:hAnsi="Sylfaen" w:cs="Sylfaen"/>
          <w:b/>
          <w:i/>
          <w:sz w:val="28"/>
          <w:szCs w:val="24"/>
        </w:rPr>
        <w:t>Հարց</w:t>
      </w:r>
      <w:r w:rsidRPr="00C26F7D">
        <w:rPr>
          <w:rFonts w:ascii="Sylfaen" w:hAnsi="Sylfaen" w:cs="Sylfaen"/>
          <w:b/>
          <w:i/>
          <w:sz w:val="28"/>
          <w:szCs w:val="24"/>
          <w:lang w:val="uk-UA"/>
        </w:rPr>
        <w:t>1</w:t>
      </w:r>
      <w:r w:rsidRPr="00D049D3">
        <w:rPr>
          <w:rFonts w:ascii="Sylfaen" w:hAnsi="Sylfaen" w:cs="Sylfaen"/>
          <w:b/>
          <w:i/>
          <w:sz w:val="28"/>
          <w:szCs w:val="24"/>
          <w:lang w:val="uk-UA"/>
        </w:rPr>
        <w:t xml:space="preserve">. </w:t>
      </w:r>
      <w:r w:rsidRPr="00624EB5">
        <w:rPr>
          <w:rFonts w:ascii="Sylfaen" w:hAnsi="Sylfaen" w:cs="Sylfaen"/>
          <w:i/>
          <w:sz w:val="28"/>
          <w:szCs w:val="24"/>
        </w:rPr>
        <w:t>Ներդրումայինդաշտիպետականկարգավորում</w:t>
      </w:r>
    </w:p>
    <w:p w:rsidR="000F0B84" w:rsidRPr="00B93C1F" w:rsidRDefault="000F0B84"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p>
    <w:p w:rsidR="00043A02" w:rsidRPr="00E61D49" w:rsidRDefault="00D049D3"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Ներդրումայինգործունեությանըպետության</w:t>
      </w:r>
      <w:r w:rsidR="00043A02">
        <w:rPr>
          <w:rFonts w:ascii="Sylfaen" w:hAnsi="Sylfaen"/>
          <w:sz w:val="24"/>
          <w:szCs w:val="24"/>
        </w:rPr>
        <w:t>մասնակցություն</w:t>
      </w:r>
      <w:r w:rsidR="00043A02">
        <w:rPr>
          <w:rFonts w:ascii="Sylfaen" w:hAnsi="Sylfaen"/>
          <w:sz w:val="24"/>
          <w:szCs w:val="24"/>
          <w:lang w:val="en-US"/>
        </w:rPr>
        <w:t>ն</w:t>
      </w:r>
      <w:r w:rsidRPr="00624EB5">
        <w:rPr>
          <w:rFonts w:ascii="Sylfaen" w:hAnsi="Sylfaen"/>
          <w:sz w:val="24"/>
          <w:szCs w:val="24"/>
        </w:rPr>
        <w:t>իրականացվումէ</w:t>
      </w:r>
      <w:r w:rsidR="00C6495A">
        <w:rPr>
          <w:rFonts w:ascii="Sylfaen" w:hAnsi="Sylfaen"/>
          <w:sz w:val="24"/>
          <w:szCs w:val="24"/>
        </w:rPr>
        <w:t>ներ</w:t>
      </w:r>
      <w:r w:rsidR="00C6495A">
        <w:rPr>
          <w:rFonts w:ascii="Sylfaen" w:hAnsi="Sylfaen"/>
          <w:sz w:val="24"/>
          <w:szCs w:val="24"/>
          <w:lang w:val="en-US"/>
        </w:rPr>
        <w:t>դ</w:t>
      </w:r>
      <w:r w:rsidRPr="00624EB5">
        <w:rPr>
          <w:rFonts w:ascii="Sylfaen" w:hAnsi="Sylfaen"/>
          <w:sz w:val="24"/>
          <w:szCs w:val="24"/>
        </w:rPr>
        <w:t>րումայիննախագծերիմշակման</w:t>
      </w:r>
      <w:r w:rsidRPr="00D049D3">
        <w:rPr>
          <w:rFonts w:ascii="Sylfaen" w:hAnsi="Sylfaen"/>
          <w:sz w:val="24"/>
          <w:szCs w:val="24"/>
          <w:lang w:val="uk-UA"/>
        </w:rPr>
        <w:t xml:space="preserve">, </w:t>
      </w:r>
      <w:r w:rsidRPr="00624EB5">
        <w:rPr>
          <w:rFonts w:ascii="Sylfaen" w:hAnsi="Sylfaen"/>
          <w:sz w:val="24"/>
          <w:szCs w:val="24"/>
        </w:rPr>
        <w:t>հաստատմանևֆինանսավորմանմիջոցովպետականբյուջեիհաշվին</w:t>
      </w:r>
      <w:r w:rsidR="00043A02">
        <w:rPr>
          <w:rFonts w:ascii="Sylfaen" w:hAnsi="Sylfaen"/>
          <w:sz w:val="24"/>
          <w:szCs w:val="24"/>
          <w:lang w:val="uk-UA"/>
        </w:rPr>
        <w:t>:</w:t>
      </w:r>
      <w:r w:rsidR="00043A02">
        <w:rPr>
          <w:rFonts w:ascii="Sylfaen" w:hAnsi="Sylfaen"/>
          <w:sz w:val="24"/>
          <w:szCs w:val="24"/>
          <w:lang w:val="en-US"/>
        </w:rPr>
        <w:t>Պետությանմասնակցությունըդրսևորվումէհետևյալկերպ</w:t>
      </w:r>
      <w:r w:rsidR="00043A02" w:rsidRPr="00043A02">
        <w:rPr>
          <w:rFonts w:ascii="Sylfaen" w:hAnsi="Sylfaen"/>
          <w:sz w:val="24"/>
          <w:szCs w:val="24"/>
          <w:lang w:val="uk-UA"/>
        </w:rPr>
        <w:t>.</w:t>
      </w:r>
    </w:p>
    <w:p w:rsidR="00043A02" w:rsidRPr="00E61D49" w:rsidRDefault="00043A02"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sidRPr="00E61D49">
        <w:rPr>
          <w:rFonts w:ascii="Sylfaen" w:hAnsi="Sylfaen"/>
          <w:sz w:val="24"/>
          <w:szCs w:val="24"/>
          <w:lang w:val="uk-UA"/>
        </w:rPr>
        <w:t xml:space="preserve">1. </w:t>
      </w:r>
      <w:r>
        <w:rPr>
          <w:rFonts w:ascii="Sylfaen" w:hAnsi="Sylfaen"/>
          <w:sz w:val="24"/>
          <w:szCs w:val="24"/>
          <w:lang w:val="en-US"/>
        </w:rPr>
        <w:t>Պետությունըհանդեսէգալիսորպես</w:t>
      </w:r>
      <w:r w:rsidR="00444C97">
        <w:rPr>
          <w:rFonts w:ascii="Sylfaen" w:hAnsi="Sylfaen"/>
          <w:sz w:val="24"/>
          <w:szCs w:val="24"/>
          <w:lang w:val="en-US"/>
        </w:rPr>
        <w:t>միասնականիրավականդաշտստեղծողևհամակարգողինստիտուտ</w:t>
      </w:r>
      <w:r w:rsidR="00444C97" w:rsidRPr="00E61D49">
        <w:rPr>
          <w:rFonts w:ascii="Sylfaen" w:hAnsi="Sylfaen"/>
          <w:sz w:val="24"/>
          <w:szCs w:val="24"/>
          <w:lang w:val="uk-UA"/>
        </w:rPr>
        <w:t>:</w:t>
      </w:r>
    </w:p>
    <w:p w:rsidR="00444C97" w:rsidRPr="00E61D49" w:rsidRDefault="00444C97"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sidRPr="00E61D49">
        <w:rPr>
          <w:rFonts w:ascii="Sylfaen" w:hAnsi="Sylfaen"/>
          <w:sz w:val="24"/>
          <w:szCs w:val="24"/>
          <w:lang w:val="uk-UA"/>
        </w:rPr>
        <w:t xml:space="preserve">2. </w:t>
      </w:r>
      <w:r>
        <w:rPr>
          <w:rFonts w:ascii="Sylfaen" w:hAnsi="Sylfaen"/>
          <w:sz w:val="24"/>
          <w:szCs w:val="24"/>
          <w:lang w:val="en-US"/>
        </w:rPr>
        <w:t>Պետություննինքըներդրումայինգործընթացիմասնակիցէ</w:t>
      </w:r>
      <w:r w:rsidRPr="00E61D49">
        <w:rPr>
          <w:rFonts w:ascii="Sylfaen" w:hAnsi="Sylfaen"/>
          <w:sz w:val="24"/>
          <w:szCs w:val="24"/>
          <w:lang w:val="uk-UA"/>
        </w:rPr>
        <w:t xml:space="preserve">, </w:t>
      </w:r>
      <w:r>
        <w:rPr>
          <w:rFonts w:ascii="Sylfaen" w:hAnsi="Sylfaen"/>
          <w:sz w:val="24"/>
          <w:szCs w:val="24"/>
          <w:lang w:val="en-US"/>
        </w:rPr>
        <w:t>որինբյուջեիցմիջոցներէհատկացնում</w:t>
      </w:r>
      <w:r w:rsidRPr="00E61D49">
        <w:rPr>
          <w:rFonts w:ascii="Sylfaen" w:hAnsi="Sylfaen"/>
          <w:sz w:val="24"/>
          <w:szCs w:val="24"/>
          <w:lang w:val="uk-UA"/>
        </w:rPr>
        <w:t xml:space="preserve">: </w:t>
      </w:r>
      <w:r>
        <w:rPr>
          <w:rFonts w:ascii="Sylfaen" w:hAnsi="Sylfaen"/>
          <w:sz w:val="24"/>
          <w:szCs w:val="24"/>
          <w:lang w:val="en-US"/>
        </w:rPr>
        <w:t>Սակայնորոշվերապահումով</w:t>
      </w:r>
      <w:r w:rsidRPr="00E61D49">
        <w:rPr>
          <w:rFonts w:ascii="Sylfaen" w:hAnsi="Sylfaen"/>
          <w:sz w:val="24"/>
          <w:szCs w:val="24"/>
          <w:lang w:val="uk-UA"/>
        </w:rPr>
        <w:t xml:space="preserve">` </w:t>
      </w:r>
      <w:r>
        <w:rPr>
          <w:rFonts w:ascii="Sylfaen" w:hAnsi="Sylfaen"/>
          <w:sz w:val="24"/>
          <w:szCs w:val="24"/>
          <w:lang w:val="en-US"/>
        </w:rPr>
        <w:t>պետությունըերբեքշահույթինպատակչիհետապնդումկոնկրետներդրումայիննախագծիիրականացմանընթացքում</w:t>
      </w:r>
      <w:r w:rsidRPr="00E61D49">
        <w:rPr>
          <w:rFonts w:ascii="Sylfaen" w:hAnsi="Sylfaen"/>
          <w:sz w:val="24"/>
          <w:szCs w:val="24"/>
          <w:lang w:val="uk-UA"/>
        </w:rPr>
        <w:t xml:space="preserve">: </w:t>
      </w:r>
      <w:r>
        <w:rPr>
          <w:rFonts w:ascii="Sylfaen" w:hAnsi="Sylfaen"/>
          <w:sz w:val="24"/>
          <w:szCs w:val="24"/>
          <w:lang w:val="en-US"/>
        </w:rPr>
        <w:t>Պետությաննպատակըտնտեսական</w:t>
      </w:r>
      <w:r w:rsidRPr="00E61D49">
        <w:rPr>
          <w:rFonts w:ascii="Sylfaen" w:hAnsi="Sylfaen"/>
          <w:sz w:val="24"/>
          <w:szCs w:val="24"/>
          <w:lang w:val="uk-UA"/>
        </w:rPr>
        <w:t xml:space="preserve">, </w:t>
      </w:r>
      <w:r>
        <w:rPr>
          <w:rFonts w:ascii="Sylfaen" w:hAnsi="Sylfaen"/>
          <w:sz w:val="24"/>
          <w:szCs w:val="24"/>
          <w:lang w:val="en-US"/>
        </w:rPr>
        <w:t>սոցիալական</w:t>
      </w:r>
      <w:r w:rsidRPr="00E61D49">
        <w:rPr>
          <w:rFonts w:ascii="Sylfaen" w:hAnsi="Sylfaen"/>
          <w:sz w:val="24"/>
          <w:szCs w:val="24"/>
          <w:lang w:val="uk-UA"/>
        </w:rPr>
        <w:t xml:space="preserve">, </w:t>
      </w:r>
      <w:r>
        <w:rPr>
          <w:rFonts w:ascii="Sylfaen" w:hAnsi="Sylfaen"/>
          <w:sz w:val="24"/>
          <w:szCs w:val="24"/>
          <w:lang w:val="en-US"/>
        </w:rPr>
        <w:t>հասարակական</w:t>
      </w:r>
      <w:r w:rsidRPr="00E61D49">
        <w:rPr>
          <w:rFonts w:ascii="Sylfaen" w:hAnsi="Sylfaen"/>
          <w:sz w:val="24"/>
          <w:szCs w:val="24"/>
          <w:lang w:val="uk-UA"/>
        </w:rPr>
        <w:t xml:space="preserve">, </w:t>
      </w:r>
      <w:r>
        <w:rPr>
          <w:rFonts w:ascii="Sylfaen" w:hAnsi="Sylfaen"/>
          <w:sz w:val="24"/>
          <w:szCs w:val="24"/>
          <w:lang w:val="en-US"/>
        </w:rPr>
        <w:t>անվտանգությանկամշրջակամիջավայրիխնդիրներիառավելագույնարդյունավետլուծումնէ</w:t>
      </w:r>
      <w:r w:rsidRPr="00E61D49">
        <w:rPr>
          <w:rFonts w:ascii="Sylfaen" w:hAnsi="Sylfaen"/>
          <w:sz w:val="24"/>
          <w:szCs w:val="24"/>
          <w:lang w:val="uk-UA"/>
        </w:rPr>
        <w:t>:</w:t>
      </w:r>
    </w:p>
    <w:p w:rsidR="00444C97" w:rsidRPr="00E61D49" w:rsidRDefault="00444C97"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sidRPr="00E61D49">
        <w:rPr>
          <w:rFonts w:ascii="Sylfaen" w:hAnsi="Sylfaen"/>
          <w:sz w:val="24"/>
          <w:szCs w:val="24"/>
          <w:lang w:val="uk-UA"/>
        </w:rPr>
        <w:t>3.</w:t>
      </w:r>
      <w:r>
        <w:rPr>
          <w:rFonts w:ascii="Sylfaen" w:hAnsi="Sylfaen"/>
          <w:sz w:val="24"/>
          <w:szCs w:val="24"/>
          <w:lang w:val="en-US"/>
        </w:rPr>
        <w:t>Պետությունըվերահսկումէներդրումայինգործընթացներիռազմավարությունը</w:t>
      </w:r>
      <w:r w:rsidRPr="00E61D49">
        <w:rPr>
          <w:rFonts w:ascii="Sylfaen" w:hAnsi="Sylfaen"/>
          <w:sz w:val="24"/>
          <w:szCs w:val="24"/>
          <w:lang w:val="uk-UA"/>
        </w:rPr>
        <w:t xml:space="preserve">, </w:t>
      </w:r>
      <w:r>
        <w:rPr>
          <w:rFonts w:ascii="Sylfaen" w:hAnsi="Sylfaen"/>
          <w:sz w:val="24"/>
          <w:szCs w:val="24"/>
          <w:lang w:val="en-US"/>
        </w:rPr>
        <w:t>կազմը</w:t>
      </w:r>
      <w:r w:rsidRPr="00E61D49">
        <w:rPr>
          <w:rFonts w:ascii="Sylfaen" w:hAnsi="Sylfaen"/>
          <w:sz w:val="24"/>
          <w:szCs w:val="24"/>
          <w:lang w:val="uk-UA"/>
        </w:rPr>
        <w:t xml:space="preserve">, </w:t>
      </w:r>
      <w:r>
        <w:rPr>
          <w:rFonts w:ascii="Sylfaen" w:hAnsi="Sylfaen"/>
          <w:sz w:val="24"/>
          <w:szCs w:val="24"/>
          <w:lang w:val="en-US"/>
        </w:rPr>
        <w:t>կառուցվածքը</w:t>
      </w:r>
      <w:r w:rsidRPr="00E61D49">
        <w:rPr>
          <w:rFonts w:ascii="Sylfaen" w:hAnsi="Sylfaen"/>
          <w:sz w:val="24"/>
          <w:szCs w:val="24"/>
          <w:lang w:val="uk-UA"/>
        </w:rPr>
        <w:t>:</w:t>
      </w:r>
    </w:p>
    <w:p w:rsidR="00745E8B" w:rsidRPr="00E61D49" w:rsidRDefault="00073397"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Ելնելովտնտեսականիրավիճակից</w:t>
      </w:r>
      <w:r w:rsidRPr="00E61D49">
        <w:rPr>
          <w:rFonts w:ascii="Sylfaen" w:hAnsi="Sylfaen"/>
          <w:sz w:val="24"/>
          <w:szCs w:val="24"/>
          <w:lang w:val="uk-UA"/>
        </w:rPr>
        <w:t xml:space="preserve">` </w:t>
      </w:r>
      <w:r>
        <w:rPr>
          <w:rFonts w:ascii="Sylfaen" w:hAnsi="Sylfaen"/>
          <w:sz w:val="24"/>
          <w:szCs w:val="24"/>
          <w:lang w:val="en-US"/>
        </w:rPr>
        <w:t>ինֆլյացիայիմակարդակ</w:t>
      </w:r>
      <w:r w:rsidRPr="00E61D49">
        <w:rPr>
          <w:rFonts w:ascii="Sylfaen" w:hAnsi="Sylfaen"/>
          <w:sz w:val="24"/>
          <w:szCs w:val="24"/>
          <w:lang w:val="uk-UA"/>
        </w:rPr>
        <w:t xml:space="preserve">, </w:t>
      </w:r>
      <w:r>
        <w:rPr>
          <w:rFonts w:ascii="Sylfaen" w:hAnsi="Sylfaen"/>
          <w:sz w:val="24"/>
          <w:szCs w:val="24"/>
          <w:lang w:val="en-US"/>
        </w:rPr>
        <w:t>բյուջեիպակասորդ</w:t>
      </w:r>
      <w:r w:rsidRPr="00E61D49">
        <w:rPr>
          <w:rFonts w:ascii="Sylfaen" w:hAnsi="Sylfaen"/>
          <w:sz w:val="24"/>
          <w:szCs w:val="24"/>
          <w:lang w:val="uk-UA"/>
        </w:rPr>
        <w:t xml:space="preserve">, </w:t>
      </w:r>
      <w:r>
        <w:rPr>
          <w:rFonts w:ascii="Sylfaen" w:hAnsi="Sylfaen"/>
          <w:sz w:val="24"/>
          <w:szCs w:val="24"/>
          <w:lang w:val="en-US"/>
        </w:rPr>
        <w:t>արտադրությանկառուցվածք</w:t>
      </w:r>
      <w:r w:rsidRPr="00E61D49">
        <w:rPr>
          <w:rFonts w:ascii="Sylfaen" w:hAnsi="Sylfaen"/>
          <w:sz w:val="24"/>
          <w:szCs w:val="24"/>
          <w:lang w:val="uk-UA"/>
        </w:rPr>
        <w:t xml:space="preserve">, </w:t>
      </w:r>
      <w:r>
        <w:rPr>
          <w:rFonts w:ascii="Sylfaen" w:hAnsi="Sylfaen"/>
          <w:sz w:val="24"/>
          <w:szCs w:val="24"/>
          <w:lang w:val="en-US"/>
        </w:rPr>
        <w:t>բնակչությանվճարունակությունևայլն</w:t>
      </w:r>
      <w:r w:rsidRPr="00E61D49">
        <w:rPr>
          <w:rFonts w:ascii="Sylfaen" w:hAnsi="Sylfaen"/>
          <w:sz w:val="24"/>
          <w:szCs w:val="24"/>
          <w:lang w:val="uk-UA"/>
        </w:rPr>
        <w:t xml:space="preserve">, </w:t>
      </w:r>
      <w:r>
        <w:rPr>
          <w:rFonts w:ascii="Sylfaen" w:hAnsi="Sylfaen"/>
          <w:sz w:val="24"/>
          <w:szCs w:val="24"/>
          <w:lang w:val="en-US"/>
        </w:rPr>
        <w:t>կիրառվումէներդրումայինշուկայիկարգավորմանայսկամայնմոտեցումը</w:t>
      </w:r>
      <w:r w:rsidRPr="00E61D49">
        <w:rPr>
          <w:rFonts w:ascii="Sylfaen" w:hAnsi="Sylfaen"/>
          <w:sz w:val="24"/>
          <w:szCs w:val="24"/>
          <w:lang w:val="uk-UA"/>
        </w:rPr>
        <w:t xml:space="preserve">: </w:t>
      </w:r>
      <w:r>
        <w:rPr>
          <w:rFonts w:ascii="Sylfaen" w:hAnsi="Sylfaen"/>
          <w:sz w:val="24"/>
          <w:szCs w:val="24"/>
          <w:lang w:val="en-US"/>
        </w:rPr>
        <w:t>Ընդորում</w:t>
      </w:r>
      <w:r w:rsidRPr="00E61D49">
        <w:rPr>
          <w:rFonts w:ascii="Sylfaen" w:hAnsi="Sylfaen"/>
          <w:sz w:val="24"/>
          <w:szCs w:val="24"/>
          <w:lang w:val="uk-UA"/>
        </w:rPr>
        <w:t xml:space="preserve">, </w:t>
      </w:r>
      <w:r>
        <w:rPr>
          <w:rFonts w:ascii="Sylfaen" w:hAnsi="Sylfaen"/>
          <w:sz w:val="24"/>
          <w:szCs w:val="24"/>
          <w:lang w:val="en-US"/>
        </w:rPr>
        <w:t>ցանկացածդեպքում</w:t>
      </w:r>
      <w:r w:rsidRPr="00E61D49">
        <w:rPr>
          <w:rFonts w:ascii="Sylfaen" w:hAnsi="Sylfaen"/>
          <w:sz w:val="24"/>
          <w:szCs w:val="24"/>
          <w:lang w:val="uk-UA"/>
        </w:rPr>
        <w:t xml:space="preserve">, </w:t>
      </w:r>
      <w:r>
        <w:rPr>
          <w:rFonts w:ascii="Sylfaen" w:hAnsi="Sylfaen"/>
          <w:sz w:val="24"/>
          <w:szCs w:val="24"/>
          <w:lang w:val="en-US"/>
        </w:rPr>
        <w:t>հիմքումկաերկունպատակ</w:t>
      </w:r>
      <w:r w:rsidRPr="00E61D49">
        <w:rPr>
          <w:rFonts w:ascii="Sylfaen" w:hAnsi="Sylfaen"/>
          <w:sz w:val="24"/>
          <w:szCs w:val="24"/>
          <w:lang w:val="uk-UA"/>
        </w:rPr>
        <w:t xml:space="preserve">` </w:t>
      </w:r>
      <w:r>
        <w:rPr>
          <w:rFonts w:ascii="Sylfaen" w:hAnsi="Sylfaen"/>
          <w:sz w:val="24"/>
          <w:szCs w:val="24"/>
          <w:lang w:val="en-US"/>
        </w:rPr>
        <w:t>վերջնականևմիջանկյալ</w:t>
      </w:r>
      <w:r w:rsidRPr="00E61D49">
        <w:rPr>
          <w:rFonts w:ascii="Sylfaen" w:hAnsi="Sylfaen"/>
          <w:sz w:val="24"/>
          <w:szCs w:val="24"/>
          <w:lang w:val="uk-UA"/>
        </w:rPr>
        <w:t>:</w:t>
      </w:r>
    </w:p>
    <w:p w:rsidR="00073397" w:rsidRPr="00E61D49" w:rsidRDefault="00745E8B"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ՎերջնականնպատակներիցէՀՆԱ</w:t>
      </w:r>
      <w:r w:rsidRPr="00E61D49">
        <w:rPr>
          <w:rFonts w:ascii="Sylfaen" w:hAnsi="Sylfaen"/>
          <w:sz w:val="24"/>
          <w:szCs w:val="24"/>
          <w:lang w:val="uk-UA"/>
        </w:rPr>
        <w:t>-</w:t>
      </w:r>
      <w:r>
        <w:rPr>
          <w:rFonts w:ascii="Sylfaen" w:hAnsi="Sylfaen"/>
          <w:sz w:val="24"/>
          <w:szCs w:val="24"/>
          <w:lang w:val="en-US"/>
        </w:rPr>
        <w:t>իաճը</w:t>
      </w:r>
      <w:r w:rsidRPr="00E61D49">
        <w:rPr>
          <w:rFonts w:ascii="Sylfaen" w:hAnsi="Sylfaen"/>
          <w:sz w:val="24"/>
          <w:szCs w:val="24"/>
          <w:lang w:val="uk-UA"/>
        </w:rPr>
        <w:t xml:space="preserve">, </w:t>
      </w:r>
      <w:r>
        <w:rPr>
          <w:rFonts w:ascii="Sylfaen" w:hAnsi="Sylfaen"/>
          <w:sz w:val="24"/>
          <w:szCs w:val="24"/>
          <w:lang w:val="en-US"/>
        </w:rPr>
        <w:t>զբաղվաշությանմակարդակիբարձրացումը</w:t>
      </w:r>
      <w:r w:rsidRPr="00E61D49">
        <w:rPr>
          <w:rFonts w:ascii="Sylfaen" w:hAnsi="Sylfaen"/>
          <w:sz w:val="24"/>
          <w:szCs w:val="24"/>
          <w:lang w:val="uk-UA"/>
        </w:rPr>
        <w:t xml:space="preserve">, </w:t>
      </w:r>
      <w:r>
        <w:rPr>
          <w:rFonts w:ascii="Sylfaen" w:hAnsi="Sylfaen"/>
          <w:sz w:val="24"/>
          <w:szCs w:val="24"/>
          <w:lang w:val="en-US"/>
        </w:rPr>
        <w:t>ինֆլյացիայիկրճատումըևայլն</w:t>
      </w:r>
      <w:r w:rsidRPr="00E61D49">
        <w:rPr>
          <w:rFonts w:ascii="Sylfaen" w:hAnsi="Sylfaen"/>
          <w:sz w:val="24"/>
          <w:szCs w:val="24"/>
          <w:lang w:val="uk-UA"/>
        </w:rPr>
        <w:t xml:space="preserve">: </w:t>
      </w:r>
      <w:r>
        <w:rPr>
          <w:rFonts w:ascii="Sylfaen" w:hAnsi="Sylfaen"/>
          <w:sz w:val="24"/>
          <w:szCs w:val="24"/>
          <w:lang w:val="en-US"/>
        </w:rPr>
        <w:lastRenderedPageBreak/>
        <w:t>Վերջնականնպատակիցէկախվածդրամավարկայինուֆիսկալքաղաքակնությանազդեցությանաստիճանըիրականհատվածիվրա</w:t>
      </w:r>
      <w:r w:rsidRPr="00E61D49">
        <w:rPr>
          <w:rFonts w:ascii="Sylfaen" w:hAnsi="Sylfaen"/>
          <w:sz w:val="24"/>
          <w:szCs w:val="24"/>
          <w:lang w:val="uk-UA"/>
        </w:rPr>
        <w:t>:</w:t>
      </w:r>
    </w:p>
    <w:p w:rsidR="00745E8B" w:rsidRPr="00E61D49" w:rsidRDefault="00745E8B"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Միջանկյալնպատակներըկապվածենկապիտալիառաջարկիուպահանջարկիհավասարակշռության</w:t>
      </w:r>
      <w:r w:rsidRPr="00E61D49">
        <w:rPr>
          <w:rFonts w:ascii="Sylfaen" w:hAnsi="Sylfaen"/>
          <w:sz w:val="24"/>
          <w:szCs w:val="24"/>
          <w:lang w:val="uk-UA"/>
        </w:rPr>
        <w:t xml:space="preserve">, </w:t>
      </w:r>
      <w:r>
        <w:rPr>
          <w:rFonts w:ascii="Sylfaen" w:hAnsi="Sylfaen"/>
          <w:sz w:val="24"/>
          <w:szCs w:val="24"/>
          <w:lang w:val="en-US"/>
        </w:rPr>
        <w:t>փոխատվականտոկոսի</w:t>
      </w:r>
      <w:r w:rsidRPr="00E61D49">
        <w:rPr>
          <w:rFonts w:ascii="Sylfaen" w:hAnsi="Sylfaen"/>
          <w:sz w:val="24"/>
          <w:szCs w:val="24"/>
          <w:lang w:val="uk-UA"/>
        </w:rPr>
        <w:t xml:space="preserve">, </w:t>
      </w:r>
      <w:r>
        <w:rPr>
          <w:rFonts w:ascii="Sylfaen" w:hAnsi="Sylfaen"/>
          <w:sz w:val="24"/>
          <w:szCs w:val="24"/>
          <w:lang w:val="en-US"/>
        </w:rPr>
        <w:t>դրամիզանգվածիկարգավորմանհետ</w:t>
      </w:r>
      <w:r w:rsidRPr="00E61D49">
        <w:rPr>
          <w:rFonts w:ascii="Sylfaen" w:hAnsi="Sylfaen"/>
          <w:sz w:val="24"/>
          <w:szCs w:val="24"/>
          <w:lang w:val="uk-UA"/>
        </w:rPr>
        <w:t xml:space="preserve">: </w:t>
      </w:r>
      <w:r>
        <w:rPr>
          <w:rFonts w:ascii="Sylfaen" w:hAnsi="Sylfaen"/>
          <w:sz w:val="24"/>
          <w:szCs w:val="24"/>
          <w:lang w:val="en-US"/>
        </w:rPr>
        <w:t>Միջանկյալնպատակներըհիմքենվերջնականնպատակներինհասնելուհամար</w:t>
      </w:r>
      <w:r w:rsidRPr="00E61D49">
        <w:rPr>
          <w:rFonts w:ascii="Sylfaen" w:hAnsi="Sylfaen"/>
          <w:sz w:val="24"/>
          <w:szCs w:val="24"/>
          <w:lang w:val="uk-UA"/>
        </w:rPr>
        <w:t>:</w:t>
      </w:r>
    </w:p>
    <w:p w:rsidR="00745E8B" w:rsidRPr="00E61D49" w:rsidRDefault="00B43492"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Վերոնշյալց</w:t>
      </w:r>
      <w:r w:rsidR="00745E8B">
        <w:rPr>
          <w:rFonts w:ascii="Sylfaen" w:hAnsi="Sylfaen"/>
          <w:sz w:val="24"/>
          <w:szCs w:val="24"/>
          <w:lang w:val="en-US"/>
        </w:rPr>
        <w:t>անկացածնպատակի</w:t>
      </w:r>
      <w:r>
        <w:rPr>
          <w:rFonts w:ascii="Sylfaen" w:hAnsi="Sylfaen"/>
          <w:sz w:val="24"/>
          <w:szCs w:val="24"/>
          <w:lang w:val="en-US"/>
        </w:rPr>
        <w:t>հասնելուհամարպետությունըպետքէիրավականհամապատասխանդաշտումկարգավորիներդրողների</w:t>
      </w:r>
      <w:r w:rsidRPr="00E61D49">
        <w:rPr>
          <w:rFonts w:ascii="Sylfaen" w:hAnsi="Sylfaen"/>
          <w:sz w:val="24"/>
          <w:szCs w:val="24"/>
          <w:lang w:val="uk-UA"/>
        </w:rPr>
        <w:t xml:space="preserve">, </w:t>
      </w:r>
      <w:r>
        <w:rPr>
          <w:rFonts w:ascii="Sylfaen" w:hAnsi="Sylfaen"/>
          <w:sz w:val="24"/>
          <w:szCs w:val="24"/>
          <w:lang w:val="en-US"/>
        </w:rPr>
        <w:t>իրավաբանականևֆիզիկականանձանցհարաբերությունները</w:t>
      </w:r>
      <w:r w:rsidRPr="00E61D49">
        <w:rPr>
          <w:rFonts w:ascii="Sylfaen" w:hAnsi="Sylfaen"/>
          <w:sz w:val="24"/>
          <w:szCs w:val="24"/>
          <w:lang w:val="uk-UA"/>
        </w:rPr>
        <w:t xml:space="preserve">` </w:t>
      </w:r>
      <w:r>
        <w:rPr>
          <w:rFonts w:ascii="Sylfaen" w:hAnsi="Sylfaen"/>
          <w:sz w:val="24"/>
          <w:szCs w:val="24"/>
          <w:lang w:val="en-US"/>
        </w:rPr>
        <w:t>պաշտպանելովնրանցուպետությանշահերը</w:t>
      </w:r>
      <w:r w:rsidRPr="00E61D49">
        <w:rPr>
          <w:rFonts w:ascii="Sylfaen" w:hAnsi="Sylfaen"/>
          <w:sz w:val="24"/>
          <w:szCs w:val="24"/>
          <w:lang w:val="uk-UA"/>
        </w:rPr>
        <w:t>:</w:t>
      </w:r>
      <w:r w:rsidR="002B412C">
        <w:rPr>
          <w:rFonts w:ascii="Sylfaen" w:hAnsi="Sylfaen"/>
          <w:sz w:val="24"/>
          <w:szCs w:val="24"/>
          <w:lang w:val="en-US"/>
        </w:rPr>
        <w:t>Դաարդյունավետէերբներառումէբոլորուղղությունները</w:t>
      </w:r>
      <w:r w:rsidR="002B412C" w:rsidRPr="00E61D49">
        <w:rPr>
          <w:rFonts w:ascii="Sylfaen" w:hAnsi="Sylfaen"/>
          <w:sz w:val="24"/>
          <w:szCs w:val="24"/>
          <w:lang w:val="uk-UA"/>
        </w:rPr>
        <w:t xml:space="preserve">, </w:t>
      </w:r>
      <w:r w:rsidR="002B412C">
        <w:rPr>
          <w:rFonts w:ascii="Sylfaen" w:hAnsi="Sylfaen"/>
          <w:sz w:val="24"/>
          <w:szCs w:val="24"/>
          <w:lang w:val="en-US"/>
        </w:rPr>
        <w:t>որըբարդ</w:t>
      </w:r>
      <w:r w:rsidR="002B412C" w:rsidRPr="00E61D49">
        <w:rPr>
          <w:rFonts w:ascii="Sylfaen" w:hAnsi="Sylfaen"/>
          <w:sz w:val="24"/>
          <w:szCs w:val="24"/>
          <w:lang w:val="uk-UA"/>
        </w:rPr>
        <w:t xml:space="preserve">, </w:t>
      </w:r>
      <w:r w:rsidR="002B412C">
        <w:rPr>
          <w:rFonts w:ascii="Sylfaen" w:hAnsi="Sylfaen"/>
          <w:sz w:val="24"/>
          <w:szCs w:val="24"/>
          <w:lang w:val="en-US"/>
        </w:rPr>
        <w:t>բազմակողմանիևմիաժամանակյաաշխատանքէ</w:t>
      </w:r>
      <w:r w:rsidR="002B412C" w:rsidRPr="00E61D49">
        <w:rPr>
          <w:rFonts w:ascii="Sylfaen" w:hAnsi="Sylfaen"/>
          <w:sz w:val="24"/>
          <w:szCs w:val="24"/>
          <w:lang w:val="uk-UA"/>
        </w:rPr>
        <w:t>:</w:t>
      </w:r>
    </w:p>
    <w:p w:rsidR="002B412C" w:rsidRPr="00E61D49" w:rsidRDefault="00731F54"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sidRPr="00E61D49">
        <w:rPr>
          <w:rFonts w:ascii="Sylfaen" w:hAnsi="Sylfaen"/>
          <w:sz w:val="24"/>
          <w:szCs w:val="24"/>
          <w:lang w:val="uk-UA"/>
        </w:rPr>
        <w:t xml:space="preserve">1. </w:t>
      </w:r>
      <w:r>
        <w:rPr>
          <w:rFonts w:ascii="Sylfaen" w:hAnsi="Sylfaen"/>
          <w:sz w:val="24"/>
          <w:szCs w:val="24"/>
          <w:lang w:val="en-US"/>
        </w:rPr>
        <w:t>Բարենպաստտնտեսականմիջավայրիստեղծում</w:t>
      </w:r>
      <w:r w:rsidRPr="00E61D49">
        <w:rPr>
          <w:rFonts w:ascii="Sylfaen" w:hAnsi="Sylfaen"/>
          <w:sz w:val="24"/>
          <w:szCs w:val="24"/>
          <w:lang w:val="uk-UA"/>
        </w:rPr>
        <w:t xml:space="preserve">, </w:t>
      </w:r>
      <w:r>
        <w:rPr>
          <w:rFonts w:ascii="Sylfaen" w:hAnsi="Sylfaen"/>
          <w:sz w:val="24"/>
          <w:szCs w:val="24"/>
          <w:lang w:val="en-US"/>
        </w:rPr>
        <w:t>որըկբերիներդրումներիաճի</w:t>
      </w:r>
      <w:r w:rsidRPr="00E61D49">
        <w:rPr>
          <w:rFonts w:ascii="Sylfaen" w:hAnsi="Sylfaen"/>
          <w:sz w:val="24"/>
          <w:szCs w:val="24"/>
          <w:lang w:val="uk-UA"/>
        </w:rPr>
        <w:t>.</w:t>
      </w:r>
    </w:p>
    <w:p w:rsidR="00731F54" w:rsidRPr="00E61D49" w:rsidRDefault="00731F54" w:rsidP="004E26E3">
      <w:pPr>
        <w:pStyle w:val="30"/>
        <w:numPr>
          <w:ilvl w:val="0"/>
          <w:numId w:val="84"/>
        </w:numPr>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Նպաստավորհարկայինքաղաքականությանիրականացում</w:t>
      </w:r>
      <w:r w:rsidRPr="00E61D49">
        <w:rPr>
          <w:rFonts w:ascii="Sylfaen" w:hAnsi="Sylfaen"/>
          <w:sz w:val="24"/>
          <w:szCs w:val="24"/>
          <w:lang w:val="uk-UA"/>
        </w:rPr>
        <w:t xml:space="preserve">, </w:t>
      </w:r>
      <w:r>
        <w:rPr>
          <w:rFonts w:ascii="Sylfaen" w:hAnsi="Sylfaen"/>
          <w:sz w:val="24"/>
          <w:szCs w:val="24"/>
          <w:lang w:val="en-US"/>
        </w:rPr>
        <w:t>հարկայինարտոնություններևայլն</w:t>
      </w:r>
      <w:r w:rsidRPr="00E61D49">
        <w:rPr>
          <w:rFonts w:ascii="Sylfaen" w:hAnsi="Sylfaen"/>
          <w:sz w:val="24"/>
          <w:szCs w:val="24"/>
          <w:lang w:val="uk-UA"/>
        </w:rPr>
        <w:t>,</w:t>
      </w:r>
    </w:p>
    <w:p w:rsidR="00731F54" w:rsidRPr="00E61D49" w:rsidRDefault="00731F54" w:rsidP="004E26E3">
      <w:pPr>
        <w:pStyle w:val="30"/>
        <w:numPr>
          <w:ilvl w:val="0"/>
          <w:numId w:val="84"/>
        </w:numPr>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Ամորտիզացիոնքաղաքականություն</w:t>
      </w:r>
      <w:r w:rsidRPr="00E61D49">
        <w:rPr>
          <w:rFonts w:ascii="Sylfaen" w:hAnsi="Sylfaen"/>
          <w:sz w:val="24"/>
          <w:szCs w:val="24"/>
          <w:lang w:val="uk-UA"/>
        </w:rPr>
        <w:t xml:space="preserve">, </w:t>
      </w:r>
      <w:r>
        <w:rPr>
          <w:rFonts w:ascii="Sylfaen" w:hAnsi="Sylfaen"/>
          <w:sz w:val="24"/>
          <w:szCs w:val="24"/>
          <w:lang w:val="en-US"/>
        </w:rPr>
        <w:t>արագացվածամորտիզացիայիկիրառում</w:t>
      </w:r>
      <w:r w:rsidRPr="00E61D49">
        <w:rPr>
          <w:rFonts w:ascii="Sylfaen" w:hAnsi="Sylfaen"/>
          <w:sz w:val="24"/>
          <w:szCs w:val="24"/>
          <w:lang w:val="uk-UA"/>
        </w:rPr>
        <w:t>,</w:t>
      </w:r>
    </w:p>
    <w:p w:rsidR="00731F54" w:rsidRPr="00E61D49" w:rsidRDefault="00731F54" w:rsidP="004E26E3">
      <w:pPr>
        <w:pStyle w:val="30"/>
        <w:numPr>
          <w:ilvl w:val="0"/>
          <w:numId w:val="84"/>
        </w:numPr>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Արտաբյուջետայինմիջոցներիօգտագործում</w:t>
      </w:r>
      <w:r w:rsidRPr="00E61D49">
        <w:rPr>
          <w:rFonts w:ascii="Sylfaen" w:hAnsi="Sylfaen"/>
          <w:sz w:val="24"/>
          <w:szCs w:val="24"/>
          <w:lang w:val="uk-UA"/>
        </w:rPr>
        <w:t xml:space="preserve">` </w:t>
      </w:r>
      <w:r>
        <w:rPr>
          <w:rFonts w:ascii="Sylfaen" w:hAnsi="Sylfaen"/>
          <w:sz w:val="24"/>
          <w:szCs w:val="24"/>
          <w:lang w:val="en-US"/>
        </w:rPr>
        <w:t>քաղաքացիներիխնայողություններևայլ</w:t>
      </w:r>
      <w:r w:rsidR="007C348A">
        <w:rPr>
          <w:rFonts w:ascii="Sylfaen" w:hAnsi="Sylfaen"/>
          <w:sz w:val="24"/>
          <w:szCs w:val="24"/>
          <w:lang w:val="en-US"/>
        </w:rPr>
        <w:t>արտաբյուջետայի</w:t>
      </w:r>
      <w:r>
        <w:rPr>
          <w:rFonts w:ascii="Sylfaen" w:hAnsi="Sylfaen"/>
          <w:sz w:val="24"/>
          <w:szCs w:val="24"/>
          <w:lang w:val="en-US"/>
        </w:rPr>
        <w:t>ն</w:t>
      </w:r>
      <w:r w:rsidR="007C348A">
        <w:rPr>
          <w:rFonts w:ascii="Sylfaen" w:hAnsi="Sylfaen"/>
          <w:sz w:val="24"/>
          <w:szCs w:val="24"/>
          <w:lang w:val="en-US"/>
        </w:rPr>
        <w:t>միջոցներ</w:t>
      </w:r>
      <w:r w:rsidRPr="00E61D49">
        <w:rPr>
          <w:rFonts w:ascii="Sylfaen" w:hAnsi="Sylfaen"/>
          <w:sz w:val="24"/>
          <w:szCs w:val="24"/>
          <w:lang w:val="uk-UA"/>
        </w:rPr>
        <w:t>,</w:t>
      </w:r>
    </w:p>
    <w:p w:rsidR="00731F54" w:rsidRPr="00E61D49" w:rsidRDefault="00731F54" w:rsidP="004E26E3">
      <w:pPr>
        <w:pStyle w:val="30"/>
        <w:numPr>
          <w:ilvl w:val="0"/>
          <w:numId w:val="84"/>
        </w:numPr>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Ֆիզիկականևիրավաբանականանձանցվարկավորմանգործընթացիպարզեցում</w:t>
      </w:r>
      <w:r w:rsidRPr="00E61D49">
        <w:rPr>
          <w:rFonts w:ascii="Sylfaen" w:hAnsi="Sylfaen"/>
          <w:sz w:val="24"/>
          <w:szCs w:val="24"/>
          <w:lang w:val="uk-UA"/>
        </w:rPr>
        <w:t xml:space="preserve">, </w:t>
      </w:r>
      <w:r>
        <w:rPr>
          <w:rFonts w:ascii="Sylfaen" w:hAnsi="Sylfaen"/>
          <w:sz w:val="24"/>
          <w:szCs w:val="24"/>
          <w:lang w:val="en-US"/>
        </w:rPr>
        <w:t>միաժամանակգրավիառարկայիօգտագործմանհնարավորություն</w:t>
      </w:r>
      <w:r w:rsidR="0087699A" w:rsidRPr="00E61D49">
        <w:rPr>
          <w:rFonts w:ascii="Sylfaen" w:hAnsi="Sylfaen"/>
          <w:sz w:val="24"/>
          <w:szCs w:val="24"/>
          <w:lang w:val="uk-UA"/>
        </w:rPr>
        <w:t>,</w:t>
      </w:r>
    </w:p>
    <w:p w:rsidR="00731F54" w:rsidRPr="00E61D49" w:rsidRDefault="007C348A" w:rsidP="004E26E3">
      <w:pPr>
        <w:pStyle w:val="30"/>
        <w:numPr>
          <w:ilvl w:val="0"/>
          <w:numId w:val="84"/>
        </w:numPr>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Շ</w:t>
      </w:r>
      <w:r w:rsidRPr="00624EB5">
        <w:rPr>
          <w:rFonts w:ascii="Sylfaen" w:hAnsi="Sylfaen"/>
          <w:sz w:val="24"/>
          <w:szCs w:val="24"/>
        </w:rPr>
        <w:t>արժականևանշարժ</w:t>
      </w:r>
      <w:r>
        <w:rPr>
          <w:rFonts w:ascii="Sylfaen" w:hAnsi="Sylfaen"/>
          <w:sz w:val="24"/>
          <w:szCs w:val="24"/>
          <w:lang w:val="en-US"/>
        </w:rPr>
        <w:t>լ</w:t>
      </w:r>
      <w:r w:rsidR="00731F54">
        <w:rPr>
          <w:rFonts w:ascii="Sylfaen" w:hAnsi="Sylfaen"/>
          <w:sz w:val="24"/>
          <w:szCs w:val="24"/>
          <w:lang w:val="en-US"/>
        </w:rPr>
        <w:t>իզինգիառկայություն</w:t>
      </w:r>
      <w:r w:rsidR="0087699A" w:rsidRPr="00E61D49">
        <w:rPr>
          <w:rFonts w:ascii="Sylfaen" w:hAnsi="Sylfaen"/>
          <w:sz w:val="24"/>
          <w:szCs w:val="24"/>
          <w:lang w:val="uk-UA"/>
        </w:rPr>
        <w:t>,</w:t>
      </w:r>
    </w:p>
    <w:p w:rsidR="00731F54" w:rsidRPr="00E61D49" w:rsidRDefault="00731F54" w:rsidP="004E26E3">
      <w:pPr>
        <w:pStyle w:val="30"/>
        <w:numPr>
          <w:ilvl w:val="0"/>
          <w:numId w:val="84"/>
        </w:numPr>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Հնարավորություն</w:t>
      </w:r>
      <w:r w:rsidR="0087699A">
        <w:rPr>
          <w:rFonts w:ascii="Sylfaen" w:hAnsi="Sylfaen"/>
          <w:sz w:val="24"/>
          <w:szCs w:val="24"/>
          <w:lang w:val="en-US"/>
        </w:rPr>
        <w:t>ներդրումայինգործընթացիմասնակիցներիհամար</w:t>
      </w:r>
      <w:r>
        <w:rPr>
          <w:rFonts w:ascii="Sylfaen" w:hAnsi="Sylfaen"/>
          <w:sz w:val="24"/>
          <w:szCs w:val="24"/>
          <w:lang w:val="en-US"/>
        </w:rPr>
        <w:t>ստեղծելուսեփականներդրումայինֆոնդեր</w:t>
      </w:r>
      <w:r w:rsidRPr="00E61D49">
        <w:rPr>
          <w:rFonts w:ascii="Sylfaen" w:hAnsi="Sylfaen"/>
          <w:sz w:val="24"/>
          <w:szCs w:val="24"/>
          <w:lang w:val="uk-UA"/>
        </w:rPr>
        <w:t>,</w:t>
      </w:r>
    </w:p>
    <w:p w:rsidR="0087699A" w:rsidRPr="00E61D49" w:rsidRDefault="0087699A" w:rsidP="004E26E3">
      <w:pPr>
        <w:pStyle w:val="30"/>
        <w:numPr>
          <w:ilvl w:val="0"/>
          <w:numId w:val="84"/>
        </w:numPr>
        <w:shd w:val="clear" w:color="auto" w:fill="auto"/>
        <w:tabs>
          <w:tab w:val="left" w:pos="-1560"/>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Հիմնականմիջոցներիվերագնահատումինֆլյացիայիտեմպինհամապատասխան</w:t>
      </w:r>
      <w:r w:rsidRPr="00E61D49">
        <w:rPr>
          <w:rFonts w:ascii="Sylfaen" w:hAnsi="Sylfaen"/>
          <w:sz w:val="24"/>
          <w:szCs w:val="24"/>
          <w:lang w:val="uk-UA"/>
        </w:rPr>
        <w:t>,</w:t>
      </w:r>
    </w:p>
    <w:p w:rsidR="0087699A" w:rsidRDefault="0087699A" w:rsidP="004E26E3">
      <w:pPr>
        <w:pStyle w:val="30"/>
        <w:numPr>
          <w:ilvl w:val="0"/>
          <w:numId w:val="8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Որոշակի արտոնությունների սահմանում,</w:t>
      </w:r>
    </w:p>
    <w:p w:rsidR="0087699A" w:rsidRDefault="0087699A" w:rsidP="004E26E3">
      <w:pPr>
        <w:pStyle w:val="30"/>
        <w:numPr>
          <w:ilvl w:val="0"/>
          <w:numId w:val="84"/>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Հակամենաշնորհային միջոցառումների իրականացում:</w:t>
      </w:r>
    </w:p>
    <w:p w:rsidR="002B412C" w:rsidRDefault="0087699A"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 xml:space="preserve">2. </w:t>
      </w:r>
      <w:r w:rsidR="007C348A">
        <w:rPr>
          <w:rFonts w:ascii="Sylfaen" w:hAnsi="Sylfaen"/>
          <w:sz w:val="24"/>
          <w:szCs w:val="24"/>
          <w:lang w:val="en-US"/>
        </w:rPr>
        <w:t>Պետության ուղղակի մասնակցությունը ներդրումային գործընթացներին` կապիտալ միջոցների ներդրման միջոցով.</w:t>
      </w:r>
    </w:p>
    <w:p w:rsidR="002B412C" w:rsidRDefault="007C348A" w:rsidP="004E26E3">
      <w:pPr>
        <w:pStyle w:val="30"/>
        <w:numPr>
          <w:ilvl w:val="0"/>
          <w:numId w:val="85"/>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Պետական և տեղական բյուջեներից, ինչպես նաև օտարերկրյա կապիտալի մասնակցությամբ, ներդրումային ծրագրերի ֆինանսավորում,</w:t>
      </w:r>
    </w:p>
    <w:p w:rsidR="007C348A" w:rsidRDefault="007C348A" w:rsidP="004E26E3">
      <w:pPr>
        <w:pStyle w:val="30"/>
        <w:numPr>
          <w:ilvl w:val="0"/>
          <w:numId w:val="85"/>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Պետական երաշխիքների տրամադրում մրցույթային կարգով բյուջեից ֆինանսավորվող ծրագրերի համար,</w:t>
      </w:r>
    </w:p>
    <w:p w:rsidR="007C348A" w:rsidRDefault="007C348A" w:rsidP="004E26E3">
      <w:pPr>
        <w:pStyle w:val="30"/>
        <w:numPr>
          <w:ilvl w:val="0"/>
          <w:numId w:val="85"/>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կոնկրետներդրումային ծրագրի ֆինանսավորման նպատակով պետական պարտատոմսերի թողարկում,</w:t>
      </w:r>
    </w:p>
    <w:p w:rsidR="007C348A" w:rsidRDefault="007C348A" w:rsidP="004E26E3">
      <w:pPr>
        <w:pStyle w:val="30"/>
        <w:numPr>
          <w:ilvl w:val="0"/>
          <w:numId w:val="85"/>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կոնցեսիոն պայմանագրերի կնքում</w:t>
      </w:r>
      <w:r w:rsidR="00002ADB">
        <w:rPr>
          <w:rFonts w:ascii="Sylfaen" w:hAnsi="Sylfaen"/>
          <w:sz w:val="24"/>
          <w:szCs w:val="24"/>
          <w:lang w:val="en-US"/>
        </w:rPr>
        <w:t xml:space="preserve"> ներքին և օտարերկրյա ներդրողների հետ,</w:t>
      </w:r>
    </w:p>
    <w:p w:rsidR="00002ADB" w:rsidRDefault="00002ADB" w:rsidP="004E26E3">
      <w:pPr>
        <w:pStyle w:val="30"/>
        <w:numPr>
          <w:ilvl w:val="0"/>
          <w:numId w:val="85"/>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ժամանակավորապես սառեցված ծրագրերի, անշարժ գույքի կամ այլ կապիտալ միջոցների օգտագործում,</w:t>
      </w:r>
    </w:p>
    <w:p w:rsidR="00002ADB" w:rsidRDefault="00002ADB" w:rsidP="004E26E3">
      <w:pPr>
        <w:pStyle w:val="30"/>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3. Ներդրումային գործունեության կարգավորման իրավական եղանակներ.</w:t>
      </w:r>
    </w:p>
    <w:p w:rsidR="00002ADB" w:rsidRDefault="00002ADB" w:rsidP="004E26E3">
      <w:pPr>
        <w:pStyle w:val="30"/>
        <w:numPr>
          <w:ilvl w:val="0"/>
          <w:numId w:val="86"/>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Ներդրումային ծրագրերի փորձաքննության իրականացում</w:t>
      </w:r>
    </w:p>
    <w:p w:rsidR="00002ADB" w:rsidRDefault="00002ADB" w:rsidP="004E26E3">
      <w:pPr>
        <w:pStyle w:val="30"/>
        <w:numPr>
          <w:ilvl w:val="0"/>
          <w:numId w:val="86"/>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 xml:space="preserve">Կողմերի իրավունքների ու պարտականությունների հստակ սահմանում, </w:t>
      </w:r>
      <w:r>
        <w:rPr>
          <w:rFonts w:ascii="Sylfaen" w:hAnsi="Sylfaen"/>
          <w:sz w:val="24"/>
          <w:szCs w:val="24"/>
          <w:lang w:val="en-US"/>
        </w:rPr>
        <w:lastRenderedPageBreak/>
        <w:t>պայմանագրային հարաբերությունների կանոնակարգում,</w:t>
      </w:r>
    </w:p>
    <w:p w:rsidR="00002ADB" w:rsidRDefault="00002ADB" w:rsidP="004E26E3">
      <w:pPr>
        <w:pStyle w:val="30"/>
        <w:numPr>
          <w:ilvl w:val="0"/>
          <w:numId w:val="86"/>
        </w:numPr>
        <w:shd w:val="clear" w:color="auto" w:fill="auto"/>
        <w:tabs>
          <w:tab w:val="left" w:pos="-1560"/>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 xml:space="preserve">Վեճերի, տարաձայնությունների կամ իրավախախտումների դեպքում դատական մարմիններին դիմելու, համապատասխան իրավական կարգավորման հնարավորություն: </w:t>
      </w:r>
    </w:p>
    <w:p w:rsidR="00043A02" w:rsidRDefault="00002ADB" w:rsidP="004E26E3">
      <w:pPr>
        <w:pStyle w:val="30"/>
        <w:shd w:val="clear" w:color="auto" w:fill="auto"/>
        <w:tabs>
          <w:tab w:val="left" w:pos="426"/>
        </w:tabs>
        <w:spacing w:line="288" w:lineRule="auto"/>
        <w:ind w:left="426" w:firstLine="567"/>
        <w:contextualSpacing/>
        <w:jc w:val="both"/>
        <w:rPr>
          <w:rFonts w:ascii="Sylfaen" w:hAnsi="Sylfaen"/>
          <w:sz w:val="24"/>
          <w:szCs w:val="24"/>
          <w:lang w:val="en-US"/>
        </w:rPr>
      </w:pPr>
      <w:r>
        <w:rPr>
          <w:rFonts w:ascii="Sylfaen" w:hAnsi="Sylfaen"/>
          <w:sz w:val="24"/>
          <w:szCs w:val="24"/>
          <w:lang w:val="en-US"/>
        </w:rPr>
        <w:t>Ներդրումների ապահովագրությունը նույնպես պետական միջամտության, կարգավորման գործիք է, որը բավականին մեծ ազդեցություն ունի ներդրումային շուկայի կարգավորման գործում:</w:t>
      </w:r>
    </w:p>
    <w:p w:rsidR="00D049D3" w:rsidRPr="00C26F7D" w:rsidRDefault="00D049D3" w:rsidP="004E26E3">
      <w:pPr>
        <w:pStyle w:val="30"/>
        <w:shd w:val="clear" w:color="auto" w:fill="auto"/>
        <w:tabs>
          <w:tab w:val="left" w:pos="426"/>
        </w:tabs>
        <w:spacing w:line="288" w:lineRule="auto"/>
        <w:ind w:left="426" w:firstLine="567"/>
        <w:contextualSpacing/>
        <w:jc w:val="both"/>
        <w:rPr>
          <w:rFonts w:ascii="Sylfaen" w:hAnsi="Sylfaen"/>
          <w:lang w:val="en-US"/>
        </w:rPr>
      </w:pPr>
    </w:p>
    <w:p w:rsidR="00AF1BAD" w:rsidRDefault="00AF1BAD" w:rsidP="004E26E3">
      <w:pPr>
        <w:tabs>
          <w:tab w:val="left" w:pos="426"/>
        </w:tabs>
        <w:spacing w:after="0" w:line="288" w:lineRule="auto"/>
        <w:ind w:left="426" w:firstLine="567"/>
        <w:contextualSpacing/>
        <w:jc w:val="left"/>
        <w:rPr>
          <w:rFonts w:ascii="Sylfaen" w:hAnsi="Sylfaen" w:cs="Sylfaen"/>
          <w:color w:val="FF0000"/>
          <w:sz w:val="28"/>
          <w:szCs w:val="24"/>
        </w:rPr>
      </w:pPr>
      <w:r w:rsidRPr="00711929">
        <w:rPr>
          <w:rFonts w:ascii="Sylfaen" w:hAnsi="Sylfaen" w:cs="Sylfaen"/>
          <w:color w:val="FF0000"/>
          <w:sz w:val="28"/>
          <w:szCs w:val="24"/>
        </w:rPr>
        <w:t>Հ</w:t>
      </w:r>
      <w:r w:rsidRPr="00711929">
        <w:rPr>
          <w:rFonts w:ascii="Sylfaen" w:hAnsi="Sylfaen"/>
          <w:color w:val="FF0000"/>
          <w:sz w:val="28"/>
          <w:szCs w:val="24"/>
        </w:rPr>
        <w:t>արց 2.</w:t>
      </w:r>
      <w:r w:rsidRPr="00711929">
        <w:rPr>
          <w:rFonts w:ascii="Sylfaen" w:hAnsi="Sylfaen" w:cs="Sylfaen"/>
          <w:color w:val="FF0000"/>
          <w:sz w:val="28"/>
          <w:szCs w:val="24"/>
        </w:rPr>
        <w:t xml:space="preserve"> ՆերքիններդրումներիիրականացմանհնարավորություններըՀՀ</w:t>
      </w:r>
      <w:r w:rsidRPr="00711929">
        <w:rPr>
          <w:rFonts w:ascii="Sylfaen" w:hAnsi="Sylfaen" w:cs="Sylfaen"/>
          <w:color w:val="FF0000"/>
          <w:sz w:val="28"/>
          <w:szCs w:val="24"/>
          <w:lang w:val="uk-UA"/>
        </w:rPr>
        <w:t>-</w:t>
      </w:r>
      <w:r w:rsidRPr="00711929">
        <w:rPr>
          <w:rFonts w:ascii="Sylfaen" w:hAnsi="Sylfaen" w:cs="Sylfaen"/>
          <w:color w:val="FF0000"/>
          <w:sz w:val="28"/>
          <w:szCs w:val="24"/>
        </w:rPr>
        <w:t>ում</w:t>
      </w:r>
    </w:p>
    <w:p w:rsidR="00043A02" w:rsidRDefault="00043A02" w:rsidP="004E26E3">
      <w:pPr>
        <w:tabs>
          <w:tab w:val="left" w:pos="426"/>
        </w:tabs>
        <w:spacing w:after="0" w:line="288" w:lineRule="auto"/>
        <w:ind w:left="426" w:firstLine="567"/>
        <w:contextualSpacing/>
        <w:jc w:val="left"/>
        <w:rPr>
          <w:rFonts w:ascii="Sylfaen" w:hAnsi="Sylfaen" w:cs="Sylfaen"/>
          <w:color w:val="FF0000"/>
          <w:sz w:val="24"/>
          <w:szCs w:val="24"/>
        </w:rPr>
      </w:pPr>
    </w:p>
    <w:p w:rsidR="00043A02" w:rsidRDefault="00043A02" w:rsidP="004E26E3">
      <w:pPr>
        <w:tabs>
          <w:tab w:val="left" w:pos="426"/>
        </w:tabs>
        <w:spacing w:after="0" w:line="288" w:lineRule="auto"/>
        <w:ind w:left="426" w:firstLine="567"/>
        <w:contextualSpacing/>
        <w:jc w:val="left"/>
        <w:rPr>
          <w:rFonts w:ascii="Sylfaen" w:hAnsi="Sylfaen" w:cs="Sylfaen"/>
          <w:color w:val="FF0000"/>
          <w:sz w:val="24"/>
          <w:szCs w:val="24"/>
        </w:rPr>
      </w:pPr>
    </w:p>
    <w:p w:rsidR="00874D5D" w:rsidRDefault="00874D5D" w:rsidP="004E26E3">
      <w:pPr>
        <w:tabs>
          <w:tab w:val="left" w:pos="426"/>
        </w:tabs>
        <w:spacing w:after="0" w:line="288" w:lineRule="auto"/>
        <w:ind w:left="426" w:firstLine="567"/>
        <w:contextualSpacing/>
        <w:jc w:val="left"/>
        <w:rPr>
          <w:rFonts w:ascii="Sylfaen" w:hAnsi="Sylfaen" w:cs="Sylfaen"/>
          <w:color w:val="FF0000"/>
          <w:sz w:val="24"/>
          <w:szCs w:val="24"/>
        </w:rPr>
      </w:pPr>
    </w:p>
    <w:p w:rsidR="00874D5D" w:rsidRDefault="00874D5D" w:rsidP="004E26E3">
      <w:pPr>
        <w:tabs>
          <w:tab w:val="left" w:pos="426"/>
        </w:tabs>
        <w:spacing w:after="0" w:line="288" w:lineRule="auto"/>
        <w:ind w:left="426" w:firstLine="567"/>
        <w:contextualSpacing/>
        <w:jc w:val="left"/>
        <w:rPr>
          <w:rFonts w:ascii="Sylfaen" w:hAnsi="Sylfaen" w:cs="Sylfaen"/>
          <w:color w:val="FF0000"/>
          <w:sz w:val="24"/>
          <w:szCs w:val="24"/>
        </w:rPr>
      </w:pPr>
    </w:p>
    <w:p w:rsidR="00874D5D" w:rsidRDefault="00874D5D" w:rsidP="004E26E3">
      <w:pPr>
        <w:tabs>
          <w:tab w:val="left" w:pos="426"/>
        </w:tabs>
        <w:spacing w:after="0" w:line="288" w:lineRule="auto"/>
        <w:ind w:left="426" w:firstLine="567"/>
        <w:contextualSpacing/>
        <w:jc w:val="left"/>
        <w:rPr>
          <w:rFonts w:ascii="Sylfaen" w:hAnsi="Sylfaen" w:cs="Sylfaen"/>
          <w:color w:val="FF0000"/>
          <w:sz w:val="24"/>
          <w:szCs w:val="24"/>
        </w:rPr>
      </w:pPr>
    </w:p>
    <w:p w:rsidR="00043A02" w:rsidRDefault="00043A02" w:rsidP="004E26E3">
      <w:pPr>
        <w:tabs>
          <w:tab w:val="left" w:pos="426"/>
        </w:tabs>
        <w:spacing w:after="0" w:line="288" w:lineRule="auto"/>
        <w:ind w:left="426" w:firstLine="567"/>
        <w:contextualSpacing/>
        <w:jc w:val="left"/>
        <w:rPr>
          <w:rFonts w:ascii="Sylfaen" w:hAnsi="Sylfaen" w:cs="Sylfaen"/>
          <w:color w:val="FF0000"/>
          <w:sz w:val="24"/>
          <w:szCs w:val="24"/>
        </w:rPr>
      </w:pPr>
    </w:p>
    <w:p w:rsidR="00C4351D" w:rsidRPr="00043A02" w:rsidRDefault="00C4351D" w:rsidP="004E26E3">
      <w:pPr>
        <w:tabs>
          <w:tab w:val="left" w:pos="426"/>
        </w:tabs>
        <w:spacing w:after="0" w:line="288" w:lineRule="auto"/>
        <w:ind w:left="426" w:firstLine="567"/>
        <w:contextualSpacing/>
        <w:jc w:val="left"/>
        <w:rPr>
          <w:rFonts w:ascii="Sylfaen" w:hAnsi="Sylfaen" w:cs="Sylfaen"/>
          <w:color w:val="FF0000"/>
          <w:sz w:val="24"/>
          <w:szCs w:val="24"/>
        </w:rPr>
      </w:pPr>
    </w:p>
    <w:p w:rsidR="00043A02" w:rsidRPr="00043A02" w:rsidRDefault="00AF1BAD" w:rsidP="004E26E3">
      <w:pPr>
        <w:pStyle w:val="30"/>
        <w:shd w:val="clear" w:color="auto" w:fill="auto"/>
        <w:tabs>
          <w:tab w:val="left" w:pos="426"/>
        </w:tabs>
        <w:spacing w:line="288" w:lineRule="auto"/>
        <w:ind w:left="426" w:firstLine="567"/>
        <w:contextualSpacing/>
        <w:jc w:val="left"/>
        <w:rPr>
          <w:rFonts w:ascii="Sylfaen" w:hAnsi="Sylfaen"/>
          <w:i/>
          <w:sz w:val="28"/>
          <w:szCs w:val="28"/>
          <w:lang w:val="uk-UA"/>
        </w:rPr>
      </w:pPr>
      <w:r w:rsidRPr="00043A02">
        <w:rPr>
          <w:rFonts w:ascii="Sylfaen" w:hAnsi="Sylfaen" w:cs="Sylfaen"/>
          <w:b/>
          <w:i/>
          <w:sz w:val="28"/>
          <w:szCs w:val="28"/>
        </w:rPr>
        <w:t>Հարց</w:t>
      </w:r>
      <w:r w:rsidRPr="00043A02">
        <w:rPr>
          <w:rFonts w:ascii="Sylfaen" w:hAnsi="Sylfaen" w:cs="Sylfaen"/>
          <w:b/>
          <w:i/>
          <w:sz w:val="28"/>
          <w:szCs w:val="28"/>
          <w:lang w:val="uk-UA"/>
        </w:rPr>
        <w:t xml:space="preserve"> 3.</w:t>
      </w:r>
      <w:r w:rsidRPr="00043A02">
        <w:rPr>
          <w:rFonts w:ascii="Sylfaen" w:hAnsi="Sylfaen" w:cs="Sylfaen"/>
          <w:i/>
          <w:sz w:val="28"/>
          <w:szCs w:val="28"/>
        </w:rPr>
        <w:t>ՕՈՒՆ</w:t>
      </w:r>
      <w:r w:rsidRPr="00043A02">
        <w:rPr>
          <w:rFonts w:ascii="Sylfaen" w:hAnsi="Sylfaen" w:cs="Sylfaen"/>
          <w:i/>
          <w:sz w:val="28"/>
          <w:szCs w:val="28"/>
          <w:lang w:val="uk-UA"/>
        </w:rPr>
        <w:t>-</w:t>
      </w:r>
      <w:r w:rsidRPr="00043A02">
        <w:rPr>
          <w:rFonts w:ascii="Sylfaen" w:hAnsi="Sylfaen" w:cs="Sylfaen"/>
          <w:i/>
          <w:sz w:val="28"/>
          <w:szCs w:val="28"/>
        </w:rPr>
        <w:t>ներիներգրավմանհնարավորուղիները</w:t>
      </w:r>
      <w:r w:rsidR="00043A02" w:rsidRPr="00043A02">
        <w:rPr>
          <w:rFonts w:ascii="Sylfaen" w:hAnsi="Sylfaen" w:cs="Sylfaen"/>
          <w:i/>
          <w:sz w:val="28"/>
          <w:szCs w:val="28"/>
          <w:lang w:val="en-US"/>
        </w:rPr>
        <w:t>ևՀՀ</w:t>
      </w:r>
      <w:r w:rsidR="00043A02">
        <w:rPr>
          <w:rFonts w:ascii="Sylfaen" w:hAnsi="Sylfaen"/>
          <w:i/>
          <w:sz w:val="28"/>
          <w:szCs w:val="28"/>
          <w:lang w:val="en-US"/>
        </w:rPr>
        <w:t>ն</w:t>
      </w:r>
      <w:r w:rsidR="00043A02" w:rsidRPr="00043A02">
        <w:rPr>
          <w:rFonts w:ascii="Sylfaen" w:hAnsi="Sylfaen"/>
          <w:i/>
          <w:sz w:val="28"/>
          <w:szCs w:val="28"/>
        </w:rPr>
        <w:t>երդրումայինքաղաքականություն</w:t>
      </w:r>
      <w:r w:rsidR="00043A02" w:rsidRPr="00043A02">
        <w:rPr>
          <w:rFonts w:ascii="Sylfaen" w:hAnsi="Sylfaen"/>
          <w:i/>
          <w:sz w:val="28"/>
          <w:szCs w:val="28"/>
          <w:lang w:val="en-US"/>
        </w:rPr>
        <w:t>ը</w:t>
      </w:r>
    </w:p>
    <w:p w:rsidR="00043A02" w:rsidRPr="00043A02" w:rsidRDefault="00043A02" w:rsidP="004E26E3">
      <w:pPr>
        <w:pStyle w:val="30"/>
        <w:shd w:val="clear" w:color="auto" w:fill="auto"/>
        <w:tabs>
          <w:tab w:val="left" w:pos="426"/>
        </w:tabs>
        <w:spacing w:line="288" w:lineRule="auto"/>
        <w:ind w:left="426" w:firstLine="567"/>
        <w:contextualSpacing/>
        <w:jc w:val="left"/>
        <w:rPr>
          <w:rFonts w:ascii="Sylfaen" w:hAnsi="Sylfaen"/>
          <w:sz w:val="24"/>
          <w:szCs w:val="24"/>
          <w:lang w:val="uk-UA"/>
        </w:rPr>
      </w:pP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ՀՀներդրումայինքաղաքականությունը</w:t>
      </w:r>
      <w:r w:rsidRPr="00E61D49">
        <w:rPr>
          <w:rFonts w:ascii="Sylfaen" w:hAnsi="Sylfaen"/>
          <w:sz w:val="24"/>
          <w:szCs w:val="24"/>
          <w:lang w:val="uk-UA"/>
        </w:rPr>
        <w:t xml:space="preserve">, </w:t>
      </w:r>
      <w:r w:rsidRPr="00624EB5">
        <w:rPr>
          <w:rFonts w:ascii="Sylfaen" w:hAnsi="Sylfaen"/>
          <w:sz w:val="24"/>
          <w:szCs w:val="24"/>
        </w:rPr>
        <w:t>ներդրումներինաջակցությունըՀՀԿառավարությանտնտեսականքաղաքականությանառանցքայինուղղություններիցմեկնէևամրագրվածէՀՀկառավարությանգործունեությանծրագրում</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Ներդրումայինքաղաքականությունընպատակաուղղվածէներդրումայինևգործարարբարենպաստմիջավայրիձևավորմանը</w:t>
      </w:r>
      <w:r w:rsidRPr="00E61D49">
        <w:rPr>
          <w:rFonts w:ascii="Sylfaen" w:hAnsi="Sylfaen"/>
          <w:sz w:val="24"/>
          <w:szCs w:val="24"/>
          <w:lang w:val="uk-UA"/>
        </w:rPr>
        <w:t xml:space="preserve">, </w:t>
      </w:r>
      <w:r w:rsidRPr="00624EB5">
        <w:rPr>
          <w:rFonts w:ascii="Sylfaen" w:hAnsi="Sylfaen"/>
          <w:sz w:val="24"/>
          <w:szCs w:val="24"/>
        </w:rPr>
        <w:t>կարգավորողմիջավայրիթափանցիկությանբարձրացմանը</w:t>
      </w:r>
      <w:r w:rsidRPr="00E61D49">
        <w:rPr>
          <w:rFonts w:ascii="Sylfaen" w:hAnsi="Sylfaen"/>
          <w:sz w:val="24"/>
          <w:szCs w:val="24"/>
          <w:lang w:val="uk-UA"/>
        </w:rPr>
        <w:t xml:space="preserve">, </w:t>
      </w:r>
      <w:r w:rsidRPr="00624EB5">
        <w:rPr>
          <w:rFonts w:ascii="Sylfaen" w:hAnsi="Sylfaen"/>
          <w:sz w:val="24"/>
          <w:szCs w:val="24"/>
        </w:rPr>
        <w:t>երկրիմրցակցայինառավելություններիբացահայտմանը</w:t>
      </w:r>
      <w:r w:rsidRPr="00E61D49">
        <w:rPr>
          <w:rFonts w:ascii="Sylfaen" w:hAnsi="Sylfaen"/>
          <w:sz w:val="24"/>
          <w:szCs w:val="24"/>
          <w:lang w:val="uk-UA"/>
        </w:rPr>
        <w:t xml:space="preserve">, </w:t>
      </w:r>
      <w:r w:rsidRPr="00624EB5">
        <w:rPr>
          <w:rFonts w:ascii="Sylfaen" w:hAnsi="Sylfaen"/>
          <w:sz w:val="24"/>
          <w:szCs w:val="24"/>
        </w:rPr>
        <w:t>Հայաստանումիրականացվողներդրումներիծավալներիմեծացմանը</w:t>
      </w:r>
      <w:r w:rsidRPr="00E61D49">
        <w:rPr>
          <w:rFonts w:ascii="Sylfaen" w:hAnsi="Sylfaen"/>
          <w:sz w:val="24"/>
          <w:szCs w:val="24"/>
          <w:lang w:val="uk-UA"/>
        </w:rPr>
        <w:t xml:space="preserve">, </w:t>
      </w:r>
      <w:r w:rsidRPr="00624EB5">
        <w:rPr>
          <w:rFonts w:ascii="Sylfaen" w:hAnsi="Sylfaen"/>
          <w:sz w:val="24"/>
          <w:szCs w:val="24"/>
        </w:rPr>
        <w:t>շուկայականենթակաոուցվածքիզարգացմանը</w:t>
      </w:r>
      <w:r w:rsidRPr="00E61D49">
        <w:rPr>
          <w:rFonts w:ascii="Sylfaen" w:hAnsi="Sylfaen"/>
          <w:sz w:val="24"/>
          <w:szCs w:val="24"/>
          <w:lang w:val="uk-UA"/>
        </w:rPr>
        <w:t xml:space="preserve">, </w:t>
      </w:r>
      <w:r w:rsidRPr="00624EB5">
        <w:rPr>
          <w:rFonts w:ascii="Sylfaen" w:hAnsi="Sylfaen"/>
          <w:sz w:val="24"/>
          <w:szCs w:val="24"/>
        </w:rPr>
        <w:t>և</w:t>
      </w:r>
      <w:r>
        <w:rPr>
          <w:rFonts w:ascii="Sylfaen" w:hAnsi="Sylfaen"/>
          <w:sz w:val="24"/>
          <w:szCs w:val="24"/>
        </w:rPr>
        <w:t>ա</w:t>
      </w:r>
      <w:r>
        <w:rPr>
          <w:rFonts w:ascii="Sylfaen" w:hAnsi="Sylfaen"/>
          <w:sz w:val="24"/>
          <w:szCs w:val="24"/>
          <w:lang w:val="en-US"/>
        </w:rPr>
        <w:t>րդյունքում</w:t>
      </w:r>
      <w:r w:rsidRPr="00E61D49">
        <w:rPr>
          <w:rFonts w:ascii="Sylfaen" w:hAnsi="Sylfaen"/>
          <w:sz w:val="24"/>
          <w:szCs w:val="24"/>
          <w:lang w:val="uk-UA"/>
        </w:rPr>
        <w:t xml:space="preserve">` </w:t>
      </w:r>
      <w:r w:rsidRPr="00624EB5">
        <w:rPr>
          <w:rFonts w:ascii="Sylfaen" w:hAnsi="Sylfaen"/>
          <w:sz w:val="24"/>
          <w:szCs w:val="24"/>
        </w:rPr>
        <w:t>տնտեսականզարգացմանխնդրիապահովմանը</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Ներդրումայիննպատակաուղղվածքաղաքականությամբև</w:t>
      </w:r>
      <w:r>
        <w:rPr>
          <w:rFonts w:ascii="Sylfaen" w:hAnsi="Sylfaen"/>
          <w:sz w:val="24"/>
          <w:szCs w:val="24"/>
          <w:lang w:val="en-US"/>
        </w:rPr>
        <w:t>դ</w:t>
      </w:r>
      <w:r w:rsidRPr="00624EB5">
        <w:rPr>
          <w:rFonts w:ascii="Sylfaen" w:hAnsi="Sylfaen"/>
          <w:sz w:val="24"/>
          <w:szCs w:val="24"/>
        </w:rPr>
        <w:t>րաարդյունավետիրականացմամբմեծապեսպայմանավորվածէերկրիարդյունաբերականևգիտատեխնիկականզարգացմանհետագաընթացքը</w:t>
      </w:r>
      <w:r w:rsidRPr="00E61D49">
        <w:rPr>
          <w:rFonts w:ascii="Sylfaen" w:hAnsi="Sylfaen"/>
          <w:sz w:val="24"/>
          <w:szCs w:val="24"/>
          <w:lang w:val="uk-UA"/>
        </w:rPr>
        <w:t xml:space="preserve">: </w:t>
      </w:r>
      <w:r w:rsidRPr="00624EB5">
        <w:rPr>
          <w:rFonts w:ascii="Sylfaen" w:hAnsi="Sylfaen"/>
          <w:sz w:val="24"/>
          <w:szCs w:val="24"/>
        </w:rPr>
        <w:t>Հայաստանումիրականացվողներդրումներիաճիապահովումըկլուծիմիշարքկարևորագույնխնդիրներ</w:t>
      </w:r>
      <w:r w:rsidRPr="00E61D49">
        <w:rPr>
          <w:rFonts w:ascii="Sylfaen" w:hAnsi="Sylfaen"/>
          <w:sz w:val="24"/>
          <w:szCs w:val="24"/>
          <w:lang w:val="uk-UA"/>
        </w:rPr>
        <w:t xml:space="preserve">, </w:t>
      </w:r>
      <w:r w:rsidRPr="00624EB5">
        <w:rPr>
          <w:rFonts w:ascii="Sylfaen" w:hAnsi="Sylfaen"/>
          <w:sz w:val="24"/>
          <w:szCs w:val="24"/>
        </w:rPr>
        <w:t>ինչպիսիքեն</w:t>
      </w:r>
      <w:r w:rsidRPr="00E61D49">
        <w:rPr>
          <w:rFonts w:ascii="Sylfaen" w:hAnsi="Sylfaen"/>
          <w:sz w:val="24"/>
          <w:szCs w:val="24"/>
          <w:lang w:val="uk-UA"/>
        </w:rPr>
        <w:t xml:space="preserve">` </w:t>
      </w:r>
      <w:r w:rsidRPr="00624EB5">
        <w:rPr>
          <w:rFonts w:ascii="Sylfaen" w:hAnsi="Sylfaen"/>
          <w:sz w:val="24"/>
          <w:szCs w:val="24"/>
        </w:rPr>
        <w:t>աշխատատեղերիստեղծումը</w:t>
      </w:r>
      <w:r w:rsidRPr="00E61D49">
        <w:rPr>
          <w:rFonts w:ascii="Sylfaen" w:hAnsi="Sylfaen"/>
          <w:sz w:val="24"/>
          <w:szCs w:val="24"/>
          <w:lang w:val="uk-UA"/>
        </w:rPr>
        <w:t xml:space="preserve">, </w:t>
      </w:r>
      <w:r w:rsidRPr="00624EB5">
        <w:rPr>
          <w:rFonts w:ascii="Sylfaen" w:hAnsi="Sylfaen"/>
          <w:sz w:val="24"/>
          <w:szCs w:val="24"/>
        </w:rPr>
        <w:t>շուկայականտնտեսությանըհատուկնորամուծություններիներգրավումը</w:t>
      </w:r>
      <w:r w:rsidRPr="00E61D49">
        <w:rPr>
          <w:rFonts w:ascii="Sylfaen" w:hAnsi="Sylfaen"/>
          <w:sz w:val="24"/>
          <w:szCs w:val="24"/>
          <w:lang w:val="uk-UA"/>
        </w:rPr>
        <w:t xml:space="preserve"> </w:t>
      </w:r>
      <w:r w:rsidRPr="00E61D49">
        <w:rPr>
          <w:rFonts w:ascii="Sylfaen" w:hAnsi="Sylfaen"/>
          <w:sz w:val="24"/>
          <w:szCs w:val="24"/>
          <w:lang w:val="uk-UA"/>
        </w:rPr>
        <w:lastRenderedPageBreak/>
        <w:t>(</w:t>
      </w:r>
      <w:r w:rsidRPr="00624EB5">
        <w:rPr>
          <w:rFonts w:ascii="Sylfaen" w:hAnsi="Sylfaen"/>
          <w:sz w:val="24"/>
          <w:szCs w:val="24"/>
        </w:rPr>
        <w:t>ընդհանուրևֆինանսականկառավարում</w:t>
      </w:r>
      <w:r w:rsidRPr="00E61D49">
        <w:rPr>
          <w:rFonts w:ascii="Sylfaen" w:hAnsi="Sylfaen"/>
          <w:sz w:val="24"/>
          <w:szCs w:val="24"/>
          <w:lang w:val="uk-UA"/>
        </w:rPr>
        <w:t xml:space="preserve">, </w:t>
      </w:r>
      <w:r w:rsidRPr="00624EB5">
        <w:rPr>
          <w:rFonts w:ascii="Sylfaen" w:hAnsi="Sylfaen"/>
          <w:sz w:val="24"/>
          <w:szCs w:val="24"/>
        </w:rPr>
        <w:t>շուկայավարում</w:t>
      </w:r>
      <w:r w:rsidRPr="00E61D49">
        <w:rPr>
          <w:rFonts w:ascii="Sylfaen" w:hAnsi="Sylfaen"/>
          <w:sz w:val="24"/>
          <w:szCs w:val="24"/>
          <w:lang w:val="uk-UA"/>
        </w:rPr>
        <w:t xml:space="preserve">, </w:t>
      </w:r>
      <w:r w:rsidRPr="00624EB5">
        <w:rPr>
          <w:rFonts w:ascii="Sylfaen" w:hAnsi="Sylfaen"/>
          <w:sz w:val="24"/>
          <w:szCs w:val="24"/>
        </w:rPr>
        <w:t>նորտեխնոլոգիաներ</w:t>
      </w:r>
      <w:r w:rsidRPr="00E61D49">
        <w:rPr>
          <w:rFonts w:ascii="Sylfaen" w:hAnsi="Sylfaen"/>
          <w:sz w:val="24"/>
          <w:szCs w:val="24"/>
          <w:lang w:val="uk-UA"/>
        </w:rPr>
        <w:t xml:space="preserve">, </w:t>
      </w:r>
      <w:r w:rsidRPr="00624EB5">
        <w:rPr>
          <w:rFonts w:ascii="Sylfaen" w:hAnsi="Sylfaen"/>
          <w:sz w:val="24"/>
          <w:szCs w:val="24"/>
        </w:rPr>
        <w:t>հմտություններևայլն</w:t>
      </w:r>
      <w:r w:rsidRPr="00E61D49">
        <w:rPr>
          <w:rFonts w:ascii="Sylfaen" w:hAnsi="Sylfaen"/>
          <w:sz w:val="24"/>
          <w:szCs w:val="24"/>
          <w:lang w:val="uk-UA"/>
        </w:rPr>
        <w:t xml:space="preserve">), </w:t>
      </w:r>
      <w:r w:rsidRPr="00624EB5">
        <w:rPr>
          <w:rFonts w:ascii="Sylfaen" w:hAnsi="Sylfaen"/>
          <w:sz w:val="24"/>
          <w:szCs w:val="24"/>
        </w:rPr>
        <w:t>նորշուկաներիբացահայտումը</w:t>
      </w:r>
      <w:r w:rsidRPr="00E61D49">
        <w:rPr>
          <w:rFonts w:ascii="Sylfaen" w:hAnsi="Sylfaen"/>
          <w:sz w:val="24"/>
          <w:szCs w:val="24"/>
          <w:lang w:val="uk-UA"/>
        </w:rPr>
        <w:t xml:space="preserve">, </w:t>
      </w:r>
      <w:r w:rsidRPr="00624EB5">
        <w:rPr>
          <w:rFonts w:ascii="Sylfaen" w:hAnsi="Sylfaen"/>
          <w:sz w:val="24"/>
          <w:szCs w:val="24"/>
        </w:rPr>
        <w:t>նրանցհասանելիությունը</w:t>
      </w:r>
      <w:r w:rsidRPr="00E61D49">
        <w:rPr>
          <w:rFonts w:ascii="Sylfaen" w:hAnsi="Sylfaen"/>
          <w:sz w:val="24"/>
          <w:szCs w:val="24"/>
          <w:lang w:val="uk-UA"/>
        </w:rPr>
        <w:t xml:space="preserve">, </w:t>
      </w:r>
      <w:r w:rsidRPr="00624EB5">
        <w:rPr>
          <w:rFonts w:ascii="Sylfaen" w:hAnsi="Sylfaen"/>
          <w:sz w:val="24"/>
          <w:szCs w:val="24"/>
        </w:rPr>
        <w:t>այդշուկաներմուտքգործելուհնարավորություններըևայլն</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Նպատակունենալովներդրումայի</w:t>
      </w:r>
      <w:r>
        <w:rPr>
          <w:rFonts w:ascii="Sylfaen" w:hAnsi="Sylfaen"/>
          <w:sz w:val="24"/>
          <w:szCs w:val="24"/>
          <w:lang w:val="en-US"/>
        </w:rPr>
        <w:t>ն</w:t>
      </w:r>
      <w:r w:rsidRPr="00624EB5">
        <w:rPr>
          <w:rFonts w:ascii="Sylfaen" w:hAnsi="Sylfaen"/>
          <w:sz w:val="24"/>
          <w:szCs w:val="24"/>
        </w:rPr>
        <w:t>քաղաքականությանարդյունավետիրականացման</w:t>
      </w:r>
      <w:r w:rsidRPr="00E61D49">
        <w:rPr>
          <w:rFonts w:ascii="Sylfaen" w:hAnsi="Sylfaen"/>
          <w:sz w:val="24"/>
          <w:szCs w:val="24"/>
          <w:lang w:val="uk-UA"/>
        </w:rPr>
        <w:t xml:space="preserve">` </w:t>
      </w:r>
      <w:r w:rsidRPr="00624EB5">
        <w:rPr>
          <w:rFonts w:ascii="Sylfaen" w:hAnsi="Sylfaen"/>
          <w:sz w:val="24"/>
          <w:szCs w:val="24"/>
        </w:rPr>
        <w:t>ՀՀ</w:t>
      </w:r>
      <w:r w:rsidRPr="00E61D49">
        <w:rPr>
          <w:rFonts w:ascii="Sylfaen" w:hAnsi="Sylfaen"/>
          <w:sz w:val="24"/>
          <w:szCs w:val="24"/>
          <w:lang w:val="uk-UA"/>
        </w:rPr>
        <w:t>-</w:t>
      </w:r>
      <w:r w:rsidRPr="00624EB5">
        <w:rPr>
          <w:rFonts w:ascii="Sylfaen" w:hAnsi="Sylfaen"/>
          <w:sz w:val="24"/>
          <w:szCs w:val="24"/>
        </w:rPr>
        <w:t>նիրականացնումէբացդռներիքաղաքականություն</w:t>
      </w:r>
      <w:r w:rsidRPr="00E61D49">
        <w:rPr>
          <w:rFonts w:ascii="Sylfaen" w:hAnsi="Sylfaen"/>
          <w:sz w:val="24"/>
          <w:szCs w:val="24"/>
          <w:lang w:val="uk-UA"/>
        </w:rPr>
        <w:t xml:space="preserve">: </w:t>
      </w:r>
      <w:r w:rsidRPr="00624EB5">
        <w:rPr>
          <w:rFonts w:ascii="Sylfaen" w:hAnsi="Sylfaen"/>
          <w:sz w:val="24"/>
          <w:szCs w:val="24"/>
        </w:rPr>
        <w:t>ՀՀ</w:t>
      </w:r>
      <w:r w:rsidRPr="00E61D49">
        <w:rPr>
          <w:rFonts w:ascii="Sylfaen" w:hAnsi="Sylfaen"/>
          <w:sz w:val="24"/>
          <w:szCs w:val="24"/>
          <w:lang w:val="uk-UA"/>
        </w:rPr>
        <w:t>-</w:t>
      </w:r>
      <w:r w:rsidRPr="00624EB5">
        <w:rPr>
          <w:rFonts w:ascii="Sylfaen" w:hAnsi="Sylfaen"/>
          <w:sz w:val="24"/>
          <w:szCs w:val="24"/>
        </w:rPr>
        <w:t>ումներդրումայինոլորտըկարգավորողհիմնականիրավականակտնէ</w:t>
      </w:r>
      <w:r w:rsidRPr="00E61D49">
        <w:rPr>
          <w:rFonts w:ascii="Sylfaen" w:hAnsi="Sylfaen"/>
          <w:sz w:val="24"/>
          <w:szCs w:val="24"/>
          <w:lang w:val="uk-UA"/>
        </w:rPr>
        <w:t xml:space="preserve"> 1994</w:t>
      </w:r>
      <w:r w:rsidRPr="00624EB5">
        <w:rPr>
          <w:rFonts w:ascii="Sylfaen" w:hAnsi="Sylfaen"/>
          <w:sz w:val="24"/>
          <w:szCs w:val="24"/>
        </w:rPr>
        <w:t>թընդունված</w:t>
      </w:r>
      <w:r w:rsidRPr="00E61D49">
        <w:rPr>
          <w:rFonts w:ascii="Sylfaen" w:hAnsi="Sylfaen"/>
          <w:sz w:val="24"/>
          <w:szCs w:val="24"/>
          <w:lang w:val="uk-UA"/>
        </w:rPr>
        <w:t xml:space="preserve"> «</w:t>
      </w:r>
      <w:r w:rsidRPr="00624EB5">
        <w:rPr>
          <w:rFonts w:ascii="Sylfaen" w:hAnsi="Sylfaen"/>
          <w:sz w:val="24"/>
          <w:szCs w:val="24"/>
        </w:rPr>
        <w:t>Օտարերկրյաներդրումներիմասին</w:t>
      </w:r>
      <w:r w:rsidRPr="00E61D49">
        <w:rPr>
          <w:rFonts w:ascii="Sylfaen" w:hAnsi="Sylfaen"/>
          <w:sz w:val="24"/>
          <w:szCs w:val="24"/>
          <w:lang w:val="uk-UA"/>
        </w:rPr>
        <w:t xml:space="preserve">» </w:t>
      </w:r>
      <w:r w:rsidRPr="00624EB5">
        <w:rPr>
          <w:rFonts w:ascii="Sylfaen" w:hAnsi="Sylfaen"/>
          <w:sz w:val="24"/>
          <w:szCs w:val="24"/>
        </w:rPr>
        <w:t>ՀՀօրենքը</w:t>
      </w:r>
      <w:r w:rsidRPr="00E61D49">
        <w:rPr>
          <w:rFonts w:ascii="Sylfaen" w:hAnsi="Sylfaen"/>
          <w:sz w:val="24"/>
          <w:szCs w:val="24"/>
          <w:lang w:val="uk-UA"/>
        </w:rPr>
        <w:t xml:space="preserve">, </w:t>
      </w:r>
      <w:r w:rsidRPr="00624EB5">
        <w:rPr>
          <w:rFonts w:ascii="Sylfaen" w:hAnsi="Sylfaen"/>
          <w:sz w:val="24"/>
          <w:szCs w:val="24"/>
        </w:rPr>
        <w:t>ինչպեսնաևտնտեսականոլորտըկարգավորողիրավականակտերիներդրումներինվերաբերողայլդրույթները</w:t>
      </w:r>
      <w:r w:rsidRPr="00E61D49">
        <w:rPr>
          <w:rFonts w:ascii="Sylfaen" w:hAnsi="Sylfaen"/>
          <w:sz w:val="24"/>
          <w:szCs w:val="24"/>
          <w:lang w:val="uk-UA"/>
        </w:rPr>
        <w:t xml:space="preserve">, </w:t>
      </w:r>
      <w:r>
        <w:rPr>
          <w:rFonts w:ascii="Sylfaen" w:hAnsi="Sylfaen"/>
          <w:sz w:val="24"/>
          <w:szCs w:val="24"/>
          <w:lang w:val="en-US"/>
        </w:rPr>
        <w:t>որոնքպարբերաբարլրամշակվումեն</w:t>
      </w:r>
      <w:r w:rsidRPr="00E61D49">
        <w:rPr>
          <w:rFonts w:ascii="Sylfaen" w:hAnsi="Sylfaen"/>
          <w:sz w:val="24"/>
          <w:szCs w:val="24"/>
          <w:lang w:val="uk-UA"/>
        </w:rPr>
        <w:t xml:space="preserve">, </w:t>
      </w:r>
      <w:r>
        <w:rPr>
          <w:rFonts w:ascii="Sylfaen" w:hAnsi="Sylfaen"/>
          <w:sz w:val="24"/>
          <w:szCs w:val="24"/>
          <w:lang w:val="en-US"/>
        </w:rPr>
        <w:t>ենթարկվումփոփոխությունների</w:t>
      </w:r>
      <w:r w:rsidRPr="00E61D49">
        <w:rPr>
          <w:rFonts w:ascii="Sylfaen" w:hAnsi="Sylfaen"/>
          <w:sz w:val="24"/>
          <w:szCs w:val="24"/>
          <w:lang w:val="uk-UA"/>
        </w:rPr>
        <w:t xml:space="preserve">` </w:t>
      </w:r>
      <w:r>
        <w:rPr>
          <w:rFonts w:ascii="Sylfaen" w:hAnsi="Sylfaen"/>
          <w:sz w:val="24"/>
          <w:szCs w:val="24"/>
          <w:lang w:val="en-US"/>
        </w:rPr>
        <w:t>ժամանակիպահանջներիցուզարգացումներիցելնելով</w:t>
      </w:r>
      <w:r w:rsidRPr="00E61D49">
        <w:rPr>
          <w:rFonts w:ascii="Sylfaen" w:hAnsi="Sylfaen"/>
          <w:sz w:val="24"/>
          <w:szCs w:val="24"/>
          <w:lang w:val="uk-UA"/>
        </w:rPr>
        <w:t xml:space="preserve">: </w:t>
      </w:r>
      <w:r>
        <w:rPr>
          <w:rFonts w:ascii="Sylfaen" w:hAnsi="Sylfaen"/>
          <w:sz w:val="24"/>
          <w:szCs w:val="24"/>
          <w:lang w:val="en-US"/>
        </w:rPr>
        <w:t>Կառավարությանհամապատասխան</w:t>
      </w:r>
      <w:r w:rsidRPr="00624EB5">
        <w:rPr>
          <w:rFonts w:ascii="Sylfaen" w:hAnsi="Sylfaen"/>
          <w:sz w:val="24"/>
          <w:szCs w:val="24"/>
        </w:rPr>
        <w:t>նախարարությունըպատասխանատու</w:t>
      </w:r>
      <w:r>
        <w:rPr>
          <w:rFonts w:ascii="Sylfaen" w:hAnsi="Sylfaen"/>
          <w:sz w:val="24"/>
          <w:szCs w:val="24"/>
          <w:lang w:val="en-US"/>
        </w:rPr>
        <w:t>է</w:t>
      </w:r>
      <w:r w:rsidRPr="00624EB5">
        <w:rPr>
          <w:rFonts w:ascii="Sylfaen" w:hAnsi="Sylfaen"/>
          <w:sz w:val="24"/>
          <w:szCs w:val="24"/>
        </w:rPr>
        <w:t>ներդրումայինքաղաքականությանմշակմանևներդրումայինմիջավայրիբարելավմանհամար</w:t>
      </w:r>
      <w:r w:rsidRPr="00E61D49">
        <w:rPr>
          <w:rFonts w:ascii="Sylfaen" w:hAnsi="Sylfaen"/>
          <w:sz w:val="24"/>
          <w:szCs w:val="24"/>
          <w:lang w:val="uk-UA"/>
        </w:rPr>
        <w:t xml:space="preserve">, </w:t>
      </w:r>
      <w:r w:rsidRPr="00624EB5">
        <w:rPr>
          <w:rFonts w:ascii="Sylfaen" w:hAnsi="Sylfaen"/>
          <w:sz w:val="24"/>
          <w:szCs w:val="24"/>
        </w:rPr>
        <w:t>աջակցումէներդրումայինքաղաքականությանիրականացմանը</w:t>
      </w:r>
      <w:r w:rsidRPr="00E61D49">
        <w:rPr>
          <w:rFonts w:ascii="Sylfaen" w:hAnsi="Sylfaen"/>
          <w:sz w:val="24"/>
          <w:szCs w:val="24"/>
          <w:lang w:val="uk-UA"/>
        </w:rPr>
        <w:t xml:space="preserve">: </w:t>
      </w:r>
      <w:r w:rsidRPr="00624EB5">
        <w:rPr>
          <w:rFonts w:ascii="Sylfaen" w:hAnsi="Sylfaen"/>
          <w:sz w:val="24"/>
          <w:szCs w:val="24"/>
        </w:rPr>
        <w:t>Զարգացմանհայկականգործակալությունըպատասխանատուէներդրումներիխթանման</w:t>
      </w:r>
      <w:r w:rsidRPr="00E61D49">
        <w:rPr>
          <w:rFonts w:ascii="Sylfaen" w:hAnsi="Sylfaen"/>
          <w:sz w:val="24"/>
          <w:szCs w:val="24"/>
          <w:lang w:val="uk-UA"/>
        </w:rPr>
        <w:t xml:space="preserve">, </w:t>
      </w:r>
      <w:r w:rsidRPr="00624EB5">
        <w:rPr>
          <w:rFonts w:ascii="Sylfaen" w:hAnsi="Sylfaen"/>
          <w:sz w:val="24"/>
          <w:szCs w:val="24"/>
        </w:rPr>
        <w:t>օտարերկրյաներդրողներինևներդրումայինմիջավայրիբարելավմաննաջակցությանհամար</w:t>
      </w:r>
      <w:r w:rsidRPr="00E61D49">
        <w:rPr>
          <w:rFonts w:ascii="Sylfaen" w:hAnsi="Sylfaen"/>
          <w:sz w:val="24"/>
          <w:szCs w:val="24"/>
          <w:lang w:val="uk-UA"/>
        </w:rPr>
        <w:t xml:space="preserve">, </w:t>
      </w:r>
      <w:r w:rsidRPr="00624EB5">
        <w:rPr>
          <w:rFonts w:ascii="Sylfaen" w:hAnsi="Sylfaen"/>
          <w:sz w:val="24"/>
          <w:szCs w:val="24"/>
        </w:rPr>
        <w:t>ինչպեսնաևներդրողներինծառայություններէմատուցումմեկպատուհանիսկզբունքով</w:t>
      </w:r>
      <w:hyperlink r:id="rId9" w:history="1">
        <w:r w:rsidRPr="00C26F7D">
          <w:rPr>
            <w:rStyle w:val="Hyperlink"/>
            <w:rFonts w:ascii="Sylfaen" w:hAnsi="Sylfaen"/>
            <w:sz w:val="24"/>
            <w:szCs w:val="24"/>
            <w:lang w:val="en-US"/>
          </w:rPr>
          <w:t>www</w:t>
        </w:r>
        <w:r w:rsidRPr="00E61D49">
          <w:rPr>
            <w:rStyle w:val="Hyperlink"/>
            <w:rFonts w:ascii="Sylfaen" w:hAnsi="Sylfaen"/>
            <w:sz w:val="24"/>
            <w:szCs w:val="24"/>
            <w:lang w:val="uk-UA"/>
          </w:rPr>
          <w:t>.</w:t>
        </w:r>
        <w:r w:rsidRPr="00C26F7D">
          <w:rPr>
            <w:rStyle w:val="Hyperlink"/>
            <w:rFonts w:ascii="Sylfaen" w:hAnsi="Sylfaen"/>
            <w:sz w:val="24"/>
            <w:szCs w:val="24"/>
            <w:lang w:val="en-US"/>
          </w:rPr>
          <w:t>ada</w:t>
        </w:r>
        <w:r w:rsidRPr="00E61D49">
          <w:rPr>
            <w:rStyle w:val="Hyperlink"/>
            <w:rFonts w:ascii="Sylfaen" w:hAnsi="Sylfaen"/>
            <w:sz w:val="24"/>
            <w:szCs w:val="24"/>
            <w:lang w:val="uk-UA"/>
          </w:rPr>
          <w:t>.</w:t>
        </w:r>
        <w:r w:rsidRPr="00C26F7D">
          <w:rPr>
            <w:rStyle w:val="Hyperlink"/>
            <w:rFonts w:ascii="Sylfaen" w:hAnsi="Sylfaen"/>
            <w:sz w:val="24"/>
            <w:szCs w:val="24"/>
            <w:lang w:val="en-US"/>
          </w:rPr>
          <w:t>am</w:t>
        </w:r>
      </w:hyperlink>
      <w:r w:rsidRPr="00624EB5">
        <w:rPr>
          <w:rStyle w:val="311pt0pt"/>
          <w:rFonts w:ascii="Sylfaen" w:hAnsi="Sylfaen"/>
          <w:sz w:val="24"/>
          <w:szCs w:val="24"/>
          <w:lang w:val="hy-AM"/>
        </w:rPr>
        <w:t>:</w:t>
      </w:r>
    </w:p>
    <w:p w:rsidR="00043A02" w:rsidRPr="00043A02"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lang w:val="en-US"/>
        </w:rPr>
        <w:t>Պետությունը</w:t>
      </w:r>
      <w:r w:rsidRPr="00043A02">
        <w:rPr>
          <w:rFonts w:ascii="Sylfaen" w:hAnsi="Sylfaen"/>
          <w:sz w:val="24"/>
          <w:szCs w:val="24"/>
          <w:lang w:val="uk-UA"/>
        </w:rPr>
        <w:t xml:space="preserve">` </w:t>
      </w:r>
      <w:r w:rsidRPr="00624EB5">
        <w:rPr>
          <w:rFonts w:ascii="Sylfaen" w:hAnsi="Sylfaen"/>
          <w:sz w:val="24"/>
          <w:szCs w:val="24"/>
          <w:lang w:val="en-US"/>
        </w:rPr>
        <w:t>ելնելովտնտեսականքաղաքաքանությաննպատակներից</w:t>
      </w:r>
      <w:r w:rsidRPr="00043A02">
        <w:rPr>
          <w:rFonts w:ascii="Sylfaen" w:hAnsi="Sylfaen"/>
          <w:sz w:val="24"/>
          <w:szCs w:val="24"/>
          <w:lang w:val="uk-UA"/>
        </w:rPr>
        <w:t xml:space="preserve">, </w:t>
      </w:r>
      <w:r w:rsidRPr="00624EB5">
        <w:rPr>
          <w:rFonts w:ascii="Sylfaen" w:hAnsi="Sylfaen"/>
          <w:sz w:val="24"/>
          <w:szCs w:val="24"/>
          <w:lang w:val="en-US"/>
        </w:rPr>
        <w:t>օրենսդրությամբսահմանումէներդրումայինդաշտըկարգավորողօրենքների</w:t>
      </w:r>
      <w:r w:rsidRPr="00043A02">
        <w:rPr>
          <w:rFonts w:ascii="Sylfaen" w:hAnsi="Sylfaen"/>
          <w:sz w:val="24"/>
          <w:szCs w:val="24"/>
          <w:lang w:val="uk-UA"/>
        </w:rPr>
        <w:t xml:space="preserve">, </w:t>
      </w:r>
      <w:r w:rsidRPr="00624EB5">
        <w:rPr>
          <w:rFonts w:ascii="Sylfaen" w:hAnsi="Sylfaen"/>
          <w:sz w:val="24"/>
          <w:szCs w:val="24"/>
          <w:lang w:val="en-US"/>
        </w:rPr>
        <w:t>նորմերի</w:t>
      </w:r>
      <w:r w:rsidRPr="00043A02">
        <w:rPr>
          <w:rFonts w:ascii="Sylfaen" w:hAnsi="Sylfaen"/>
          <w:sz w:val="24"/>
          <w:szCs w:val="24"/>
          <w:lang w:val="uk-UA"/>
        </w:rPr>
        <w:t xml:space="preserve">, </w:t>
      </w:r>
      <w:r w:rsidRPr="00624EB5">
        <w:rPr>
          <w:rFonts w:ascii="Sylfaen" w:hAnsi="Sylfaen"/>
          <w:sz w:val="24"/>
          <w:szCs w:val="24"/>
          <w:lang w:val="en-US"/>
        </w:rPr>
        <w:t>իրավականակտերիամբողջություն</w:t>
      </w:r>
      <w:r w:rsidRPr="00043A02">
        <w:rPr>
          <w:rFonts w:ascii="Sylfaen" w:hAnsi="Sylfaen"/>
          <w:sz w:val="24"/>
          <w:szCs w:val="24"/>
          <w:lang w:val="uk-UA"/>
        </w:rPr>
        <w:t xml:space="preserve">: </w:t>
      </w:r>
      <w:r w:rsidRPr="00624EB5">
        <w:rPr>
          <w:rFonts w:ascii="Sylfaen" w:hAnsi="Sylfaen"/>
          <w:sz w:val="24"/>
          <w:szCs w:val="24"/>
          <w:lang w:val="en-US"/>
        </w:rPr>
        <w:t>Այննպաստումէներդրումայինակտիվությանը</w:t>
      </w:r>
      <w:r w:rsidRPr="00043A02">
        <w:rPr>
          <w:rFonts w:ascii="Sylfaen" w:hAnsi="Sylfaen"/>
          <w:sz w:val="24"/>
          <w:szCs w:val="24"/>
          <w:lang w:val="uk-UA"/>
        </w:rPr>
        <w:t xml:space="preserve">, </w:t>
      </w:r>
      <w:r w:rsidRPr="00624EB5">
        <w:rPr>
          <w:rFonts w:ascii="Sylfaen" w:hAnsi="Sylfaen"/>
          <w:sz w:val="24"/>
          <w:szCs w:val="24"/>
          <w:lang w:val="en-US"/>
        </w:rPr>
        <w:t>պաշտպանումներդրողներիևպետությանշահերը</w:t>
      </w:r>
      <w:r w:rsidRPr="00043A02">
        <w:rPr>
          <w:rFonts w:ascii="Sylfaen" w:hAnsi="Sylfaen"/>
          <w:sz w:val="24"/>
          <w:szCs w:val="24"/>
          <w:lang w:val="uk-UA"/>
        </w:rPr>
        <w:t xml:space="preserve">, </w:t>
      </w:r>
      <w:r w:rsidRPr="00624EB5">
        <w:rPr>
          <w:rFonts w:ascii="Sylfaen" w:hAnsi="Sylfaen"/>
          <w:sz w:val="24"/>
          <w:szCs w:val="24"/>
          <w:lang w:val="en-US"/>
        </w:rPr>
        <w:t>կարգավորումէտնտեսականհարաբերություններըևայլն</w:t>
      </w:r>
      <w:r w:rsidRPr="00043A02">
        <w:rPr>
          <w:rFonts w:ascii="Sylfaen" w:hAnsi="Sylfaen"/>
          <w:sz w:val="24"/>
          <w:szCs w:val="24"/>
          <w:lang w:val="uk-UA"/>
        </w:rPr>
        <w:t xml:space="preserve">: </w:t>
      </w:r>
      <w:r w:rsidRPr="00624EB5">
        <w:rPr>
          <w:rFonts w:ascii="Sylfaen" w:hAnsi="Sylfaen"/>
          <w:sz w:val="24"/>
          <w:szCs w:val="24"/>
          <w:lang w:val="en-US"/>
        </w:rPr>
        <w:t>Հատկապեսմեծուշադրությունէհատկացվումօտարերկրյաներդրումներին</w:t>
      </w:r>
      <w:r w:rsidRPr="00043A02">
        <w:rPr>
          <w:rFonts w:ascii="Sylfaen" w:hAnsi="Sylfaen"/>
          <w:sz w:val="24"/>
          <w:szCs w:val="24"/>
          <w:lang w:val="uk-UA"/>
        </w:rPr>
        <w:t>:</w:t>
      </w:r>
    </w:p>
    <w:p w:rsidR="00043A02" w:rsidRPr="00043A02"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lang w:val="en-US"/>
        </w:rPr>
        <w:t>Մասնավորապես</w:t>
      </w:r>
      <w:r w:rsidRPr="00043A02">
        <w:rPr>
          <w:rFonts w:ascii="Sylfaen" w:hAnsi="Sylfaen"/>
          <w:sz w:val="24"/>
          <w:szCs w:val="24"/>
          <w:lang w:val="uk-UA"/>
        </w:rPr>
        <w:t>` «</w:t>
      </w:r>
      <w:r w:rsidRPr="00624EB5">
        <w:rPr>
          <w:rFonts w:ascii="Sylfaen" w:hAnsi="Sylfaen"/>
          <w:sz w:val="24"/>
          <w:szCs w:val="24"/>
        </w:rPr>
        <w:t>Օտարերկրյաներդրումներիմասին</w:t>
      </w:r>
      <w:r w:rsidRPr="00043A02">
        <w:rPr>
          <w:rFonts w:ascii="Sylfaen" w:hAnsi="Sylfaen"/>
          <w:sz w:val="24"/>
          <w:szCs w:val="24"/>
          <w:lang w:val="uk-UA"/>
        </w:rPr>
        <w:t xml:space="preserve">» </w:t>
      </w:r>
      <w:r w:rsidRPr="00624EB5">
        <w:rPr>
          <w:rStyle w:val="38pt"/>
          <w:rFonts w:ascii="Sylfaen" w:hAnsi="Sylfaen"/>
          <w:sz w:val="24"/>
          <w:szCs w:val="24"/>
        </w:rPr>
        <w:t>ՀՀ</w:t>
      </w:r>
      <w:r w:rsidRPr="00624EB5">
        <w:rPr>
          <w:rFonts w:ascii="Sylfaen" w:hAnsi="Sylfaen"/>
          <w:sz w:val="24"/>
          <w:szCs w:val="24"/>
        </w:rPr>
        <w:t>օրենքըսահմանումէՀՀտարածքումօտարերկրյաներդրումներիիրականացման</w:t>
      </w:r>
      <w:r w:rsidRPr="00043A02">
        <w:rPr>
          <w:rFonts w:ascii="Sylfaen" w:hAnsi="Sylfaen"/>
          <w:sz w:val="24"/>
          <w:szCs w:val="24"/>
          <w:lang w:val="uk-UA"/>
        </w:rPr>
        <w:t xml:space="preserve">, </w:t>
      </w:r>
      <w:r w:rsidRPr="00624EB5">
        <w:rPr>
          <w:rFonts w:ascii="Sylfaen" w:hAnsi="Sylfaen"/>
          <w:sz w:val="24"/>
          <w:szCs w:val="24"/>
        </w:rPr>
        <w:t>իրավական</w:t>
      </w:r>
      <w:r w:rsidRPr="00043A02">
        <w:rPr>
          <w:rFonts w:ascii="Sylfaen" w:hAnsi="Sylfaen"/>
          <w:sz w:val="24"/>
          <w:szCs w:val="24"/>
          <w:lang w:val="uk-UA"/>
        </w:rPr>
        <w:t xml:space="preserve">, </w:t>
      </w:r>
      <w:r w:rsidRPr="00624EB5">
        <w:rPr>
          <w:rFonts w:ascii="Sylfaen" w:hAnsi="Sylfaen"/>
          <w:sz w:val="24"/>
          <w:szCs w:val="24"/>
        </w:rPr>
        <w:t>տնտեսականուկազմակերպականհիմքերըևուղղվածէօտարերկրյաներդրողներիիրավունքների</w:t>
      </w:r>
      <w:r w:rsidRPr="00043A02">
        <w:rPr>
          <w:rFonts w:ascii="Sylfaen" w:hAnsi="Sylfaen"/>
          <w:sz w:val="24"/>
          <w:szCs w:val="24"/>
          <w:lang w:val="uk-UA"/>
        </w:rPr>
        <w:t xml:space="preserve">, </w:t>
      </w:r>
      <w:r w:rsidRPr="00624EB5">
        <w:rPr>
          <w:rFonts w:ascii="Sylfaen" w:hAnsi="Sylfaen"/>
          <w:sz w:val="24"/>
          <w:szCs w:val="24"/>
        </w:rPr>
        <w:t>օրինականշահերի</w:t>
      </w:r>
      <w:r w:rsidRPr="00043A02">
        <w:rPr>
          <w:rFonts w:ascii="Sylfaen" w:hAnsi="Sylfaen"/>
          <w:sz w:val="24"/>
          <w:szCs w:val="24"/>
          <w:lang w:val="uk-UA"/>
        </w:rPr>
        <w:t xml:space="preserve">, </w:t>
      </w:r>
      <w:r w:rsidRPr="00624EB5">
        <w:rPr>
          <w:rFonts w:ascii="Sylfaen" w:hAnsi="Sylfaen"/>
          <w:sz w:val="24"/>
          <w:szCs w:val="24"/>
        </w:rPr>
        <w:t>գույքիպաշտպանությանապահովմանը</w:t>
      </w:r>
      <w:r w:rsidRPr="00043A02">
        <w:rPr>
          <w:rFonts w:ascii="Sylfaen" w:hAnsi="Sylfaen"/>
          <w:sz w:val="24"/>
          <w:szCs w:val="24"/>
          <w:lang w:val="uk-UA"/>
        </w:rPr>
        <w:t xml:space="preserve">, </w:t>
      </w:r>
      <w:r w:rsidRPr="00624EB5">
        <w:rPr>
          <w:rFonts w:ascii="Sylfaen" w:hAnsi="Sylfaen"/>
          <w:sz w:val="24"/>
          <w:szCs w:val="24"/>
        </w:rPr>
        <w:t>օտարերկրյանյութականևֆինանսականմիջոցներիներգրավման</w:t>
      </w:r>
      <w:r w:rsidRPr="00043A02">
        <w:rPr>
          <w:rFonts w:ascii="Sylfaen" w:hAnsi="Sylfaen"/>
          <w:sz w:val="24"/>
          <w:szCs w:val="24"/>
          <w:lang w:val="uk-UA"/>
        </w:rPr>
        <w:t xml:space="preserve">, </w:t>
      </w:r>
      <w:r w:rsidRPr="00624EB5">
        <w:rPr>
          <w:rFonts w:ascii="Sylfaen" w:hAnsi="Sylfaen"/>
          <w:sz w:val="24"/>
          <w:szCs w:val="24"/>
        </w:rPr>
        <w:t>առաջավորտեխնոլոգիաների</w:t>
      </w:r>
      <w:r w:rsidRPr="00043A02">
        <w:rPr>
          <w:rFonts w:ascii="Sylfaen" w:hAnsi="Sylfaen"/>
          <w:sz w:val="24"/>
          <w:szCs w:val="24"/>
          <w:lang w:val="uk-UA"/>
        </w:rPr>
        <w:t xml:space="preserve">, </w:t>
      </w:r>
      <w:r w:rsidRPr="00624EB5">
        <w:rPr>
          <w:rFonts w:ascii="Sylfaen" w:hAnsi="Sylfaen"/>
          <w:sz w:val="24"/>
          <w:szCs w:val="24"/>
        </w:rPr>
        <w:t>կառավարմանևկազմակերպմանփորձիներդրմանուարդյունավետօգտագործմաննախադրյալներիստեղծմանը</w:t>
      </w:r>
      <w:r w:rsidRPr="00043A02">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Օտարերկրյաներդրող</w:t>
      </w:r>
      <w:r w:rsidRPr="00E61D49">
        <w:rPr>
          <w:rFonts w:ascii="Sylfaen" w:hAnsi="Sylfaen"/>
          <w:sz w:val="24"/>
          <w:szCs w:val="24"/>
          <w:lang w:val="uk-UA"/>
        </w:rPr>
        <w:t xml:space="preserve"> - </w:t>
      </w:r>
      <w:r w:rsidRPr="00624EB5">
        <w:rPr>
          <w:rFonts w:ascii="Sylfaen" w:hAnsi="Sylfaen"/>
          <w:sz w:val="24"/>
          <w:szCs w:val="24"/>
        </w:rPr>
        <w:t>օտարերկրյապետություն</w:t>
      </w:r>
      <w:r w:rsidRPr="00E61D49">
        <w:rPr>
          <w:rFonts w:ascii="Sylfaen" w:hAnsi="Sylfaen"/>
          <w:sz w:val="24"/>
          <w:szCs w:val="24"/>
          <w:lang w:val="uk-UA"/>
        </w:rPr>
        <w:t xml:space="preserve">, </w:t>
      </w:r>
      <w:r w:rsidRPr="00624EB5">
        <w:rPr>
          <w:rFonts w:ascii="Sylfaen" w:hAnsi="Sylfaen"/>
          <w:sz w:val="24"/>
          <w:szCs w:val="24"/>
        </w:rPr>
        <w:t>ցանկացածօտարերկրյաիրավաբանականանձ</w:t>
      </w:r>
      <w:r w:rsidRPr="00E61D49">
        <w:rPr>
          <w:rFonts w:ascii="Sylfaen" w:hAnsi="Sylfaen"/>
          <w:sz w:val="24"/>
          <w:szCs w:val="24"/>
          <w:lang w:val="uk-UA"/>
        </w:rPr>
        <w:t xml:space="preserve">, </w:t>
      </w:r>
      <w:r w:rsidRPr="00624EB5">
        <w:rPr>
          <w:rFonts w:ascii="Sylfaen" w:hAnsi="Sylfaen"/>
          <w:sz w:val="24"/>
          <w:szCs w:val="24"/>
        </w:rPr>
        <w:t>օտարերկրյաքաղաքացի</w:t>
      </w:r>
      <w:r w:rsidRPr="00E61D49">
        <w:rPr>
          <w:rFonts w:ascii="Sylfaen" w:hAnsi="Sylfaen"/>
          <w:sz w:val="24"/>
          <w:szCs w:val="24"/>
          <w:lang w:val="uk-UA"/>
        </w:rPr>
        <w:t xml:space="preserve">, </w:t>
      </w:r>
      <w:r w:rsidRPr="00624EB5">
        <w:rPr>
          <w:rFonts w:ascii="Sylfaen" w:hAnsi="Sylfaen"/>
          <w:sz w:val="24"/>
          <w:szCs w:val="24"/>
        </w:rPr>
        <w:t>քաղաքացիությունչունեցողանձ</w:t>
      </w:r>
      <w:r w:rsidRPr="00E61D49">
        <w:rPr>
          <w:rFonts w:ascii="Sylfaen" w:hAnsi="Sylfaen"/>
          <w:sz w:val="24"/>
          <w:szCs w:val="24"/>
          <w:lang w:val="uk-UA"/>
        </w:rPr>
        <w:t xml:space="preserve">, </w:t>
      </w:r>
      <w:r w:rsidRPr="00624EB5">
        <w:rPr>
          <w:rFonts w:ascii="Sylfaen" w:hAnsi="Sylfaen"/>
          <w:sz w:val="24"/>
          <w:szCs w:val="24"/>
        </w:rPr>
        <w:t>ՀՀտարածքիցղուրսմշտապեսբնակվողՀՀքաղաքացի</w:t>
      </w:r>
      <w:r w:rsidRPr="00E61D49">
        <w:rPr>
          <w:rFonts w:ascii="Sylfaen" w:hAnsi="Sylfaen"/>
          <w:sz w:val="24"/>
          <w:szCs w:val="24"/>
          <w:lang w:val="uk-UA"/>
        </w:rPr>
        <w:t xml:space="preserve">, </w:t>
      </w:r>
      <w:r w:rsidRPr="00624EB5">
        <w:rPr>
          <w:rFonts w:ascii="Sylfaen" w:hAnsi="Sylfaen"/>
          <w:sz w:val="24"/>
          <w:szCs w:val="24"/>
        </w:rPr>
        <w:t>ինչպեսնաևմիջազգայինկազմակերպություն</w:t>
      </w:r>
      <w:r w:rsidRPr="00E61D49">
        <w:rPr>
          <w:rFonts w:ascii="Sylfaen" w:hAnsi="Sylfaen"/>
          <w:sz w:val="24"/>
          <w:szCs w:val="24"/>
          <w:lang w:val="uk-UA"/>
        </w:rPr>
        <w:t xml:space="preserve">, </w:t>
      </w:r>
      <w:r w:rsidRPr="00624EB5">
        <w:rPr>
          <w:rFonts w:ascii="Sylfaen" w:hAnsi="Sylfaen"/>
          <w:sz w:val="24"/>
          <w:szCs w:val="24"/>
        </w:rPr>
        <w:t>որնիրգտնվելուվայրիօրենսդրությանըհամապատասխաններդրումէկատարում</w:t>
      </w:r>
      <w:r>
        <w:rPr>
          <w:rFonts w:ascii="Sylfaen" w:hAnsi="Sylfaen"/>
          <w:sz w:val="24"/>
          <w:szCs w:val="24"/>
        </w:rPr>
        <w:t>Հ</w:t>
      </w:r>
      <w:r w:rsidRPr="00624EB5">
        <w:rPr>
          <w:rFonts w:ascii="Sylfaen" w:hAnsi="Sylfaen"/>
          <w:sz w:val="24"/>
          <w:szCs w:val="24"/>
        </w:rPr>
        <w:t>Հ</w:t>
      </w:r>
      <w:r w:rsidRPr="00E61D49">
        <w:rPr>
          <w:rFonts w:ascii="Sylfaen" w:hAnsi="Sylfaen"/>
          <w:sz w:val="24"/>
          <w:szCs w:val="24"/>
          <w:lang w:val="uk-UA"/>
        </w:rPr>
        <w:t>-</w:t>
      </w:r>
      <w:r w:rsidRPr="00624EB5">
        <w:rPr>
          <w:rFonts w:ascii="Sylfaen" w:hAnsi="Sylfaen"/>
          <w:sz w:val="24"/>
          <w:szCs w:val="24"/>
        </w:rPr>
        <w:t>ում</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Օտարերկրյաներդրում</w:t>
      </w:r>
      <w:r w:rsidRPr="00E61D49">
        <w:rPr>
          <w:rFonts w:ascii="Sylfaen" w:hAnsi="Sylfaen"/>
          <w:sz w:val="24"/>
          <w:szCs w:val="24"/>
          <w:lang w:val="uk-UA"/>
        </w:rPr>
        <w:t xml:space="preserve"> - </w:t>
      </w:r>
      <w:r>
        <w:rPr>
          <w:rFonts w:ascii="Sylfaen" w:hAnsi="Sylfaen"/>
          <w:sz w:val="24"/>
          <w:szCs w:val="24"/>
          <w:lang w:val="en-US"/>
        </w:rPr>
        <w:t>գ</w:t>
      </w:r>
      <w:r w:rsidRPr="00624EB5">
        <w:rPr>
          <w:rFonts w:ascii="Sylfaen" w:hAnsi="Sylfaen"/>
          <w:sz w:val="24"/>
          <w:szCs w:val="24"/>
        </w:rPr>
        <w:t>ույքիցանկացածտեսակ</w:t>
      </w:r>
      <w:r w:rsidRPr="00E61D49">
        <w:rPr>
          <w:rFonts w:ascii="Sylfaen" w:hAnsi="Sylfaen"/>
          <w:sz w:val="24"/>
          <w:szCs w:val="24"/>
          <w:lang w:val="uk-UA"/>
        </w:rPr>
        <w:t xml:space="preserve">, </w:t>
      </w:r>
      <w:r w:rsidRPr="00624EB5">
        <w:rPr>
          <w:rFonts w:ascii="Sylfaen" w:hAnsi="Sylfaen"/>
          <w:sz w:val="24"/>
          <w:szCs w:val="24"/>
        </w:rPr>
        <w:lastRenderedPageBreak/>
        <w:t>այ</w:t>
      </w:r>
      <w:r>
        <w:rPr>
          <w:rFonts w:ascii="Sylfaen" w:hAnsi="Sylfaen"/>
          <w:sz w:val="24"/>
          <w:szCs w:val="24"/>
          <w:lang w:val="en-US"/>
        </w:rPr>
        <w:t>դ</w:t>
      </w:r>
      <w:r w:rsidRPr="00624EB5">
        <w:rPr>
          <w:rFonts w:ascii="Sylfaen" w:hAnsi="Sylfaen"/>
          <w:sz w:val="24"/>
          <w:szCs w:val="24"/>
        </w:rPr>
        <w:t>թվումֆինանսականմիջոցներևմտավորարժեքներ</w:t>
      </w:r>
      <w:r w:rsidRPr="00E61D49">
        <w:rPr>
          <w:rFonts w:ascii="Sylfaen" w:hAnsi="Sylfaen"/>
          <w:sz w:val="24"/>
          <w:szCs w:val="24"/>
          <w:lang w:val="uk-UA"/>
        </w:rPr>
        <w:t xml:space="preserve">, </w:t>
      </w:r>
      <w:r w:rsidRPr="00624EB5">
        <w:rPr>
          <w:rFonts w:ascii="Sylfaen" w:hAnsi="Sylfaen"/>
          <w:sz w:val="24"/>
          <w:szCs w:val="24"/>
        </w:rPr>
        <w:t>որնօտարերկրյաներդրողիկողմիցանմիջականորեններդրվումէՀՀտարածքումիրականացվողձեոնարկատիրականկամայլգործունեությանոլորտում</w:t>
      </w:r>
      <w:r w:rsidRPr="00E61D49">
        <w:rPr>
          <w:rFonts w:ascii="Sylfaen" w:hAnsi="Sylfaen"/>
          <w:sz w:val="24"/>
          <w:szCs w:val="24"/>
          <w:lang w:val="uk-UA"/>
        </w:rPr>
        <w:t xml:space="preserve">` </w:t>
      </w:r>
      <w:r w:rsidRPr="00624EB5">
        <w:rPr>
          <w:rFonts w:ascii="Sylfaen" w:hAnsi="Sylfaen"/>
          <w:sz w:val="24"/>
          <w:szCs w:val="24"/>
        </w:rPr>
        <w:t>շահույթի</w:t>
      </w:r>
      <w:r w:rsidRPr="00E61D49">
        <w:rPr>
          <w:rFonts w:ascii="Sylfaen" w:hAnsi="Sylfaen"/>
          <w:sz w:val="24"/>
          <w:szCs w:val="24"/>
          <w:lang w:val="uk-UA"/>
        </w:rPr>
        <w:t xml:space="preserve"> (</w:t>
      </w:r>
      <w:r w:rsidRPr="00624EB5">
        <w:rPr>
          <w:rFonts w:ascii="Sylfaen" w:hAnsi="Sylfaen"/>
          <w:sz w:val="24"/>
          <w:szCs w:val="24"/>
        </w:rPr>
        <w:t>եկամտի</w:t>
      </w:r>
      <w:r w:rsidRPr="00E61D49">
        <w:rPr>
          <w:rFonts w:ascii="Sylfaen" w:hAnsi="Sylfaen"/>
          <w:sz w:val="24"/>
          <w:szCs w:val="24"/>
          <w:lang w:val="uk-UA"/>
        </w:rPr>
        <w:t xml:space="preserve">) </w:t>
      </w:r>
      <w:r w:rsidRPr="00624EB5">
        <w:rPr>
          <w:rFonts w:ascii="Sylfaen" w:hAnsi="Sylfaen"/>
          <w:sz w:val="24"/>
          <w:szCs w:val="24"/>
        </w:rPr>
        <w:t>ստացմանկամայլօգտակարարդյունքիհասնելունպատակով</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Օտարերկրյաներդրումներովձեոնարկություն</w:t>
      </w:r>
      <w:r w:rsidRPr="00E61D49">
        <w:rPr>
          <w:rFonts w:ascii="Sylfaen" w:hAnsi="Sylfaen"/>
          <w:sz w:val="24"/>
          <w:szCs w:val="24"/>
          <w:lang w:val="uk-UA"/>
        </w:rPr>
        <w:t xml:space="preserve"> - </w:t>
      </w:r>
      <w:r w:rsidRPr="00624EB5">
        <w:rPr>
          <w:rFonts w:ascii="Sylfaen" w:hAnsi="Sylfaen"/>
          <w:sz w:val="24"/>
          <w:szCs w:val="24"/>
        </w:rPr>
        <w:t>ՀՀօրենսդրությանըհամապատասխանստեղծվածցանկացածկազմակերպական</w:t>
      </w:r>
      <w:r w:rsidRPr="00E61D49">
        <w:rPr>
          <w:rFonts w:ascii="Sylfaen" w:hAnsi="Sylfaen"/>
          <w:sz w:val="24"/>
          <w:szCs w:val="24"/>
          <w:lang w:val="uk-UA"/>
        </w:rPr>
        <w:t xml:space="preserve"> - </w:t>
      </w:r>
      <w:r w:rsidRPr="00624EB5">
        <w:rPr>
          <w:rFonts w:ascii="Sylfaen" w:hAnsi="Sylfaen"/>
          <w:sz w:val="24"/>
          <w:szCs w:val="24"/>
        </w:rPr>
        <w:t>իրավականտեսակիձեոնարկություն</w:t>
      </w:r>
      <w:r w:rsidRPr="00E61D49">
        <w:rPr>
          <w:rFonts w:ascii="Sylfaen" w:hAnsi="Sylfaen"/>
          <w:sz w:val="24"/>
          <w:szCs w:val="24"/>
          <w:lang w:val="uk-UA"/>
        </w:rPr>
        <w:t xml:space="preserve">, </w:t>
      </w:r>
      <w:r w:rsidRPr="00624EB5">
        <w:rPr>
          <w:rFonts w:ascii="Sylfaen" w:hAnsi="Sylfaen"/>
          <w:sz w:val="24"/>
          <w:szCs w:val="24"/>
        </w:rPr>
        <w:t>որիհիմնադիրըկամմասնակիցնօտարերկրյաներդրողէ</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ՕտարերկրյաներդրողներըկարողենՀՀտարածքումներդրումներիրականացնել</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ա</w:t>
      </w:r>
      <w:r w:rsidRPr="00E61D49">
        <w:rPr>
          <w:rFonts w:ascii="Sylfaen" w:hAnsi="Sylfaen"/>
          <w:sz w:val="24"/>
          <w:szCs w:val="24"/>
          <w:lang w:val="uk-UA"/>
        </w:rPr>
        <w:t xml:space="preserve">) </w:t>
      </w:r>
      <w:r w:rsidRPr="00624EB5">
        <w:rPr>
          <w:rFonts w:ascii="Sylfaen" w:hAnsi="Sylfaen"/>
          <w:sz w:val="24"/>
          <w:szCs w:val="24"/>
        </w:rPr>
        <w:t>արտարժույթով</w:t>
      </w:r>
      <w:r w:rsidRPr="00E61D49">
        <w:rPr>
          <w:rFonts w:ascii="Sylfaen" w:hAnsi="Sylfaen"/>
          <w:sz w:val="24"/>
          <w:szCs w:val="24"/>
          <w:lang w:val="uk-UA"/>
        </w:rPr>
        <w:t xml:space="preserve">, </w:t>
      </w:r>
      <w:r w:rsidRPr="00624EB5">
        <w:rPr>
          <w:rFonts w:ascii="Sylfaen" w:hAnsi="Sylfaen"/>
          <w:sz w:val="24"/>
          <w:szCs w:val="24"/>
        </w:rPr>
        <w:t>արժութայինայլարժեքներով</w:t>
      </w:r>
      <w:r w:rsidRPr="00E61D49">
        <w:rPr>
          <w:rFonts w:ascii="Sylfaen" w:hAnsi="Sylfaen"/>
          <w:sz w:val="24"/>
          <w:szCs w:val="24"/>
          <w:lang w:val="uk-UA"/>
        </w:rPr>
        <w:t xml:space="preserve">, </w:t>
      </w:r>
      <w:r w:rsidRPr="00624EB5">
        <w:rPr>
          <w:rFonts w:ascii="Sylfaen" w:hAnsi="Sylfaen"/>
          <w:sz w:val="24"/>
          <w:szCs w:val="24"/>
        </w:rPr>
        <w:t>ՀՀազգայինդրամով</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բ</w:t>
      </w:r>
      <w:r w:rsidRPr="00E61D49">
        <w:rPr>
          <w:rFonts w:ascii="Sylfaen" w:hAnsi="Sylfaen"/>
          <w:sz w:val="24"/>
          <w:szCs w:val="24"/>
          <w:lang w:val="uk-UA"/>
        </w:rPr>
        <w:t xml:space="preserve">) </w:t>
      </w:r>
      <w:r w:rsidRPr="00624EB5">
        <w:rPr>
          <w:rFonts w:ascii="Sylfaen" w:hAnsi="Sylfaen"/>
          <w:sz w:val="24"/>
          <w:szCs w:val="24"/>
        </w:rPr>
        <w:t>շարժականուանշարժգույքով</w:t>
      </w:r>
      <w:r w:rsidRPr="00E61D49">
        <w:rPr>
          <w:rFonts w:ascii="Sylfaen" w:hAnsi="Sylfaen"/>
          <w:sz w:val="24"/>
          <w:szCs w:val="24"/>
          <w:lang w:val="uk-UA"/>
        </w:rPr>
        <w:t xml:space="preserve"> (</w:t>
      </w:r>
      <w:r w:rsidRPr="00624EB5">
        <w:rPr>
          <w:rFonts w:ascii="Sylfaen" w:hAnsi="Sylfaen"/>
          <w:sz w:val="24"/>
          <w:szCs w:val="24"/>
        </w:rPr>
        <w:t>շենքեր</w:t>
      </w:r>
      <w:r w:rsidRPr="00E61D49">
        <w:rPr>
          <w:rFonts w:ascii="Sylfaen" w:hAnsi="Sylfaen"/>
          <w:sz w:val="24"/>
          <w:szCs w:val="24"/>
          <w:lang w:val="uk-UA"/>
        </w:rPr>
        <w:t xml:space="preserve">, </w:t>
      </w:r>
      <w:r w:rsidRPr="00624EB5">
        <w:rPr>
          <w:rFonts w:ascii="Sylfaen" w:hAnsi="Sylfaen"/>
          <w:sz w:val="24"/>
          <w:szCs w:val="24"/>
        </w:rPr>
        <w:t>շինություններ</w:t>
      </w:r>
      <w:r w:rsidRPr="00E61D49">
        <w:rPr>
          <w:rFonts w:ascii="Sylfaen" w:hAnsi="Sylfaen"/>
          <w:sz w:val="24"/>
          <w:szCs w:val="24"/>
          <w:lang w:val="uk-UA"/>
        </w:rPr>
        <w:t xml:space="preserve">, </w:t>
      </w:r>
      <w:r w:rsidRPr="00624EB5">
        <w:rPr>
          <w:rFonts w:ascii="Sylfaen" w:hAnsi="Sylfaen"/>
          <w:sz w:val="24"/>
          <w:szCs w:val="24"/>
        </w:rPr>
        <w:t>սարքավորումներևնյութականայլարժեքներ</w:t>
      </w:r>
      <w:r w:rsidRPr="00E61D49">
        <w:rPr>
          <w:rFonts w:ascii="Sylfaen" w:hAnsi="Sylfaen"/>
          <w:sz w:val="24"/>
          <w:szCs w:val="24"/>
          <w:lang w:val="uk-UA"/>
        </w:rPr>
        <w:t xml:space="preserve">) </w:t>
      </w:r>
      <w:r w:rsidRPr="00624EB5">
        <w:rPr>
          <w:rFonts w:ascii="Sylfaen" w:hAnsi="Sylfaen"/>
          <w:sz w:val="24"/>
          <w:szCs w:val="24"/>
        </w:rPr>
        <w:t>ևդրահետկապվածգույքայինցանկացածիրավունքով</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գ</w:t>
      </w:r>
      <w:r w:rsidRPr="00E61D49">
        <w:rPr>
          <w:rFonts w:ascii="Sylfaen" w:hAnsi="Sylfaen"/>
          <w:sz w:val="24"/>
          <w:szCs w:val="24"/>
          <w:lang w:val="uk-UA"/>
        </w:rPr>
        <w:t xml:space="preserve">) </w:t>
      </w:r>
      <w:r w:rsidRPr="00624EB5">
        <w:rPr>
          <w:rFonts w:ascii="Sylfaen" w:hAnsi="Sylfaen"/>
          <w:sz w:val="24"/>
          <w:szCs w:val="24"/>
        </w:rPr>
        <w:t>բաժնետոմսերով</w:t>
      </w:r>
      <w:r w:rsidRPr="00E61D49">
        <w:rPr>
          <w:rFonts w:ascii="Sylfaen" w:hAnsi="Sylfaen"/>
          <w:sz w:val="24"/>
          <w:szCs w:val="24"/>
          <w:lang w:val="uk-UA"/>
        </w:rPr>
        <w:t xml:space="preserve">, </w:t>
      </w:r>
      <w:r w:rsidRPr="00624EB5">
        <w:rPr>
          <w:rFonts w:ascii="Sylfaen" w:hAnsi="Sylfaen"/>
          <w:sz w:val="24"/>
          <w:szCs w:val="24"/>
        </w:rPr>
        <w:t>պարտատոմսերով</w:t>
      </w:r>
      <w:r w:rsidRPr="00E61D49">
        <w:rPr>
          <w:rFonts w:ascii="Sylfaen" w:hAnsi="Sylfaen"/>
          <w:sz w:val="24"/>
          <w:szCs w:val="24"/>
          <w:lang w:val="uk-UA"/>
        </w:rPr>
        <w:t xml:space="preserve">, </w:t>
      </w:r>
      <w:r w:rsidRPr="00624EB5">
        <w:rPr>
          <w:rFonts w:ascii="Sylfaen" w:hAnsi="Sylfaen"/>
          <w:sz w:val="24"/>
          <w:szCs w:val="24"/>
        </w:rPr>
        <w:t>ՀՀօրենսդրությամբսահմանվածայլարժեթղթերով</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Pr>
          <w:rFonts w:ascii="Sylfaen" w:hAnsi="Sylfaen"/>
          <w:sz w:val="24"/>
          <w:szCs w:val="24"/>
          <w:lang w:val="en-US"/>
        </w:rPr>
        <w:t>դ</w:t>
      </w:r>
      <w:r w:rsidRPr="00E61D49">
        <w:rPr>
          <w:rFonts w:ascii="Sylfaen" w:hAnsi="Sylfaen"/>
          <w:sz w:val="24"/>
          <w:szCs w:val="24"/>
          <w:lang w:val="uk-UA"/>
        </w:rPr>
        <w:t xml:space="preserve">) </w:t>
      </w:r>
      <w:r w:rsidRPr="00624EB5">
        <w:rPr>
          <w:rFonts w:ascii="Sylfaen" w:hAnsi="Sylfaen"/>
          <w:sz w:val="24"/>
          <w:szCs w:val="24"/>
        </w:rPr>
        <w:t>դրամականպահանջներիձևովևպայմանագրայինարժեքունեցողպարտավորությունների</w:t>
      </w:r>
      <w:r>
        <w:rPr>
          <w:rFonts w:ascii="Sylfaen" w:hAnsi="Sylfaen"/>
          <w:sz w:val="24"/>
          <w:szCs w:val="24"/>
        </w:rPr>
        <w:t>կատար</w:t>
      </w:r>
      <w:r>
        <w:rPr>
          <w:rFonts w:ascii="Sylfaen" w:hAnsi="Sylfaen"/>
          <w:sz w:val="24"/>
          <w:szCs w:val="24"/>
          <w:lang w:val="en-US"/>
        </w:rPr>
        <w:t>մ</w:t>
      </w:r>
      <w:r w:rsidRPr="00624EB5">
        <w:rPr>
          <w:rFonts w:ascii="Sylfaen" w:hAnsi="Sylfaen"/>
          <w:sz w:val="24"/>
          <w:szCs w:val="24"/>
        </w:rPr>
        <w:t>անպահանջիիրավունքով</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ե</w:t>
      </w:r>
      <w:r w:rsidRPr="00E61D49">
        <w:rPr>
          <w:rFonts w:ascii="Sylfaen" w:hAnsi="Sylfaen"/>
          <w:sz w:val="24"/>
          <w:szCs w:val="24"/>
          <w:lang w:val="uk-UA"/>
        </w:rPr>
        <w:t xml:space="preserve">) </w:t>
      </w:r>
      <w:r w:rsidRPr="00624EB5">
        <w:rPr>
          <w:rFonts w:ascii="Sylfaen" w:hAnsi="Sylfaen"/>
          <w:sz w:val="24"/>
          <w:szCs w:val="24"/>
        </w:rPr>
        <w:t>արժեքունեցողմտավորսեփականությանցանկացածիրավունքով</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զ</w:t>
      </w:r>
      <w:r w:rsidRPr="00E61D49">
        <w:rPr>
          <w:rFonts w:ascii="Sylfaen" w:hAnsi="Sylfaen"/>
          <w:sz w:val="24"/>
          <w:szCs w:val="24"/>
          <w:lang w:val="uk-UA"/>
        </w:rPr>
        <w:t xml:space="preserve">) </w:t>
      </w:r>
      <w:r w:rsidRPr="00624EB5">
        <w:rPr>
          <w:rFonts w:ascii="Sylfaen" w:hAnsi="Sylfaen"/>
          <w:sz w:val="24"/>
          <w:szCs w:val="24"/>
        </w:rPr>
        <w:t>ՀՀօրենսդրությամբկամպայմանագրովնախատեսվածտնտեսականգործունեությանիրականացմանիրավունքով</w:t>
      </w:r>
      <w:r w:rsidRPr="00E61D49">
        <w:rPr>
          <w:rFonts w:ascii="Sylfaen" w:hAnsi="Sylfaen"/>
          <w:sz w:val="24"/>
          <w:szCs w:val="24"/>
          <w:lang w:val="uk-UA"/>
        </w:rPr>
        <w:t xml:space="preserve">, </w:t>
      </w:r>
      <w:r w:rsidRPr="00624EB5">
        <w:rPr>
          <w:rFonts w:ascii="Sylfaen" w:hAnsi="Sylfaen"/>
          <w:sz w:val="24"/>
          <w:szCs w:val="24"/>
        </w:rPr>
        <w:t>այղթվումնաևբնականռեսուրսներիհետախուզման</w:t>
      </w:r>
      <w:r w:rsidRPr="00E61D49">
        <w:rPr>
          <w:rFonts w:ascii="Sylfaen" w:hAnsi="Sylfaen"/>
          <w:sz w:val="24"/>
          <w:szCs w:val="24"/>
          <w:lang w:val="uk-UA"/>
        </w:rPr>
        <w:t xml:space="preserve">, </w:t>
      </w:r>
      <w:r w:rsidRPr="00624EB5">
        <w:rPr>
          <w:rFonts w:ascii="Sylfaen" w:hAnsi="Sylfaen"/>
          <w:sz w:val="24"/>
          <w:szCs w:val="24"/>
        </w:rPr>
        <w:t>արդյունահանման</w:t>
      </w:r>
      <w:r w:rsidRPr="00E61D49">
        <w:rPr>
          <w:rFonts w:ascii="Sylfaen" w:hAnsi="Sylfaen"/>
          <w:sz w:val="24"/>
          <w:szCs w:val="24"/>
          <w:lang w:val="uk-UA"/>
        </w:rPr>
        <w:t xml:space="preserve">, </w:t>
      </w:r>
      <w:r w:rsidRPr="00624EB5">
        <w:rPr>
          <w:rFonts w:ascii="Sylfaen" w:hAnsi="Sylfaen"/>
          <w:sz w:val="24"/>
          <w:szCs w:val="24"/>
        </w:rPr>
        <w:t>մշակմանկամշահագործմանիրավունքով</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է</w:t>
      </w:r>
      <w:r w:rsidRPr="00E61D49">
        <w:rPr>
          <w:rFonts w:ascii="Sylfaen" w:hAnsi="Sylfaen"/>
          <w:sz w:val="24"/>
          <w:szCs w:val="24"/>
          <w:lang w:val="uk-UA"/>
        </w:rPr>
        <w:t xml:space="preserve">) </w:t>
      </w:r>
      <w:r w:rsidRPr="00624EB5">
        <w:rPr>
          <w:rFonts w:ascii="Sylfaen" w:hAnsi="Sylfaen"/>
          <w:sz w:val="24"/>
          <w:szCs w:val="24"/>
        </w:rPr>
        <w:t>վճարովիծառայություններով</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ը</w:t>
      </w:r>
      <w:r w:rsidRPr="00E61D49">
        <w:rPr>
          <w:rFonts w:ascii="Sylfaen" w:hAnsi="Sylfaen"/>
          <w:sz w:val="24"/>
          <w:szCs w:val="24"/>
          <w:lang w:val="uk-UA"/>
        </w:rPr>
        <w:t xml:space="preserve">) </w:t>
      </w:r>
      <w:r w:rsidRPr="00624EB5">
        <w:rPr>
          <w:rFonts w:ascii="Sylfaen" w:hAnsi="Sylfaen"/>
          <w:sz w:val="24"/>
          <w:szCs w:val="24"/>
        </w:rPr>
        <w:t>ՀՀօրենսդրությամբչարգելվածներդրումներիցանկացածտեսակներով</w:t>
      </w:r>
      <w:r w:rsidRPr="00E61D49">
        <w:rPr>
          <w:rFonts w:ascii="Sylfaen" w:hAnsi="Sylfaen"/>
          <w:sz w:val="24"/>
          <w:szCs w:val="24"/>
          <w:lang w:val="uk-UA"/>
        </w:rPr>
        <w:t>:</w:t>
      </w:r>
    </w:p>
    <w:p w:rsidR="00043A02" w:rsidRPr="00E61D49" w:rsidRDefault="00043A02" w:rsidP="004E26E3">
      <w:pPr>
        <w:pStyle w:val="30"/>
        <w:shd w:val="clear" w:color="auto" w:fill="auto"/>
        <w:tabs>
          <w:tab w:val="left" w:pos="426"/>
        </w:tabs>
        <w:spacing w:line="288" w:lineRule="auto"/>
        <w:ind w:left="426" w:firstLine="567"/>
        <w:contextualSpacing/>
        <w:jc w:val="both"/>
        <w:rPr>
          <w:rFonts w:ascii="Sylfaen" w:hAnsi="Sylfaen"/>
          <w:sz w:val="24"/>
          <w:szCs w:val="24"/>
          <w:lang w:val="uk-UA"/>
        </w:rPr>
      </w:pPr>
      <w:r w:rsidRPr="00624EB5">
        <w:rPr>
          <w:rFonts w:ascii="Sylfaen" w:hAnsi="Sylfaen"/>
          <w:sz w:val="24"/>
          <w:szCs w:val="24"/>
        </w:rPr>
        <w:t>Օտարերկրյաներդրումներիևդրանցհետկապվածիրավականռեժիմըչիկարողնվազբարենպաստլինել</w:t>
      </w:r>
      <w:r w:rsidRPr="00E61D49">
        <w:rPr>
          <w:rFonts w:ascii="Sylfaen" w:hAnsi="Sylfaen"/>
          <w:sz w:val="24"/>
          <w:szCs w:val="24"/>
          <w:lang w:val="uk-UA"/>
        </w:rPr>
        <w:t xml:space="preserve">, </w:t>
      </w:r>
      <w:r w:rsidRPr="00624EB5">
        <w:rPr>
          <w:rFonts w:ascii="Sylfaen" w:hAnsi="Sylfaen"/>
          <w:sz w:val="24"/>
          <w:szCs w:val="24"/>
        </w:rPr>
        <w:t>քանՀՀքաղաքացիների</w:t>
      </w:r>
      <w:r w:rsidRPr="00E61D49">
        <w:rPr>
          <w:rFonts w:ascii="Sylfaen" w:hAnsi="Sylfaen"/>
          <w:sz w:val="24"/>
          <w:szCs w:val="24"/>
          <w:lang w:val="uk-UA"/>
        </w:rPr>
        <w:t xml:space="preserve">, </w:t>
      </w:r>
      <w:r w:rsidRPr="00624EB5">
        <w:rPr>
          <w:rFonts w:ascii="Sylfaen" w:hAnsi="Sylfaen"/>
          <w:sz w:val="24"/>
          <w:szCs w:val="24"/>
        </w:rPr>
        <w:t>ձեռնարկությունների</w:t>
      </w:r>
      <w:r w:rsidRPr="00E61D49">
        <w:rPr>
          <w:rFonts w:ascii="Sylfaen" w:hAnsi="Sylfaen"/>
          <w:sz w:val="24"/>
          <w:szCs w:val="24"/>
          <w:lang w:val="uk-UA"/>
        </w:rPr>
        <w:t xml:space="preserve">, </w:t>
      </w:r>
      <w:r w:rsidRPr="00624EB5">
        <w:rPr>
          <w:rFonts w:ascii="Sylfaen" w:hAnsi="Sylfaen"/>
          <w:sz w:val="24"/>
          <w:szCs w:val="24"/>
        </w:rPr>
        <w:t>հիմնարկներիևկազմակերպություններիգույքի</w:t>
      </w:r>
      <w:r w:rsidRPr="00E61D49">
        <w:rPr>
          <w:rFonts w:ascii="Sylfaen" w:hAnsi="Sylfaen"/>
          <w:sz w:val="24"/>
          <w:szCs w:val="24"/>
          <w:lang w:val="uk-UA"/>
        </w:rPr>
        <w:t xml:space="preserve">, </w:t>
      </w:r>
      <w:r w:rsidRPr="00624EB5">
        <w:rPr>
          <w:rFonts w:ascii="Sylfaen" w:hAnsi="Sylfaen"/>
          <w:sz w:val="24"/>
          <w:szCs w:val="24"/>
        </w:rPr>
        <w:t>գույքայինիրավունքներիևներդրմանգործունեությանռեժիմը</w:t>
      </w:r>
      <w:r w:rsidRPr="00E61D49">
        <w:rPr>
          <w:rFonts w:ascii="Sylfaen" w:hAnsi="Sylfaen"/>
          <w:sz w:val="24"/>
          <w:szCs w:val="24"/>
          <w:lang w:val="uk-UA"/>
        </w:rPr>
        <w:t xml:space="preserve">: </w:t>
      </w:r>
      <w:r w:rsidRPr="00624EB5">
        <w:rPr>
          <w:rFonts w:ascii="Sylfaen" w:hAnsi="Sylfaen"/>
          <w:sz w:val="24"/>
          <w:szCs w:val="24"/>
        </w:rPr>
        <w:t>Օտարերկրյաներդրումներըկարգավորող</w:t>
      </w:r>
      <w:r w:rsidRPr="00E61D49">
        <w:rPr>
          <w:rFonts w:ascii="Sylfaen" w:hAnsi="Sylfaen"/>
          <w:sz w:val="24"/>
          <w:szCs w:val="24"/>
          <w:lang w:val="uk-UA"/>
        </w:rPr>
        <w:t xml:space="preserve">` </w:t>
      </w:r>
      <w:r w:rsidRPr="00624EB5">
        <w:rPr>
          <w:rFonts w:ascii="Sylfaen" w:hAnsi="Sylfaen"/>
          <w:sz w:val="24"/>
          <w:szCs w:val="24"/>
        </w:rPr>
        <w:t>ՀՀ</w:t>
      </w:r>
      <w:r>
        <w:rPr>
          <w:rFonts w:ascii="Sylfaen" w:hAnsi="Sylfaen"/>
          <w:sz w:val="24"/>
          <w:szCs w:val="24"/>
        </w:rPr>
        <w:t>օրենսդ</w:t>
      </w:r>
      <w:r>
        <w:rPr>
          <w:rFonts w:ascii="Sylfaen" w:hAnsi="Sylfaen"/>
          <w:sz w:val="24"/>
          <w:szCs w:val="24"/>
          <w:lang w:val="en-US"/>
        </w:rPr>
        <w:t>րու</w:t>
      </w:r>
      <w:r w:rsidRPr="00624EB5">
        <w:rPr>
          <w:rFonts w:ascii="Sylfaen" w:hAnsi="Sylfaen"/>
          <w:sz w:val="24"/>
          <w:szCs w:val="24"/>
        </w:rPr>
        <w:t>թյանփոփոխությանդեպքումներդրմանպահիցսկսած</w:t>
      </w:r>
      <w:r w:rsidRPr="00E61D49">
        <w:rPr>
          <w:rFonts w:ascii="Sylfaen" w:hAnsi="Sylfaen"/>
          <w:sz w:val="24"/>
          <w:szCs w:val="24"/>
          <w:lang w:val="uk-UA"/>
        </w:rPr>
        <w:t xml:space="preserve"> 5 </w:t>
      </w:r>
      <w:r w:rsidRPr="00624EB5">
        <w:rPr>
          <w:rFonts w:ascii="Sylfaen" w:hAnsi="Sylfaen"/>
          <w:sz w:val="24"/>
          <w:szCs w:val="24"/>
        </w:rPr>
        <w:t>տարվաընթացքում</w:t>
      </w:r>
      <w:r w:rsidRPr="00E61D49">
        <w:rPr>
          <w:rFonts w:ascii="Sylfaen" w:hAnsi="Sylfaen"/>
          <w:sz w:val="24"/>
          <w:szCs w:val="24"/>
          <w:lang w:val="uk-UA"/>
        </w:rPr>
        <w:t xml:space="preserve">, </w:t>
      </w:r>
      <w:r w:rsidRPr="00624EB5">
        <w:rPr>
          <w:rFonts w:ascii="Sylfaen" w:hAnsi="Sylfaen"/>
          <w:sz w:val="24"/>
          <w:szCs w:val="24"/>
        </w:rPr>
        <w:t>օտարերկրյաներդրողիցանկությամբ</w:t>
      </w:r>
      <w:r w:rsidRPr="00E61D49">
        <w:rPr>
          <w:rFonts w:ascii="Sylfaen" w:hAnsi="Sylfaen"/>
          <w:sz w:val="24"/>
          <w:szCs w:val="24"/>
          <w:lang w:val="uk-UA"/>
        </w:rPr>
        <w:t xml:space="preserve">, </w:t>
      </w:r>
      <w:r w:rsidRPr="00624EB5">
        <w:rPr>
          <w:rFonts w:ascii="Sylfaen" w:hAnsi="Sylfaen"/>
          <w:sz w:val="24"/>
          <w:szCs w:val="24"/>
        </w:rPr>
        <w:t>կիրառվումէներդրումներիիրականացմանպահինգործողօրենսդրությունը</w:t>
      </w:r>
      <w:r w:rsidRPr="00E61D49">
        <w:rPr>
          <w:rFonts w:ascii="Sylfaen" w:hAnsi="Sylfaen"/>
          <w:sz w:val="24"/>
          <w:szCs w:val="24"/>
          <w:lang w:val="uk-UA"/>
        </w:rPr>
        <w:t xml:space="preserve">: </w:t>
      </w:r>
      <w:r w:rsidRPr="00624EB5">
        <w:rPr>
          <w:rFonts w:ascii="Sylfaen" w:hAnsi="Sylfaen"/>
          <w:sz w:val="24"/>
          <w:szCs w:val="24"/>
        </w:rPr>
        <w:t>ՕտարերկրյաներդրումներըՀՀ</w:t>
      </w:r>
      <w:r w:rsidRPr="00E61D49">
        <w:rPr>
          <w:rFonts w:ascii="Sylfaen" w:hAnsi="Sylfaen"/>
          <w:sz w:val="24"/>
          <w:szCs w:val="24"/>
          <w:lang w:val="uk-UA"/>
        </w:rPr>
        <w:t>-</w:t>
      </w:r>
      <w:r w:rsidRPr="00624EB5">
        <w:rPr>
          <w:rFonts w:ascii="Sylfaen" w:hAnsi="Sylfaen"/>
          <w:sz w:val="24"/>
          <w:szCs w:val="24"/>
        </w:rPr>
        <w:t>ումազգայնացմանենթակաչեն</w:t>
      </w:r>
      <w:r w:rsidRPr="00E61D49">
        <w:rPr>
          <w:rFonts w:ascii="Sylfaen" w:hAnsi="Sylfaen"/>
          <w:sz w:val="24"/>
          <w:szCs w:val="24"/>
          <w:lang w:val="uk-UA"/>
        </w:rPr>
        <w:t xml:space="preserve">: </w:t>
      </w:r>
      <w:r w:rsidRPr="00624EB5">
        <w:rPr>
          <w:rFonts w:ascii="Sylfaen" w:hAnsi="Sylfaen"/>
          <w:sz w:val="24"/>
          <w:szCs w:val="24"/>
        </w:rPr>
        <w:t>Պետականմարմիններըչենկարողնաևբռնագրավելօտարերկրյաներդրումները</w:t>
      </w:r>
      <w:r w:rsidRPr="00E61D49">
        <w:rPr>
          <w:rFonts w:ascii="Sylfaen" w:hAnsi="Sylfaen"/>
          <w:sz w:val="24"/>
          <w:szCs w:val="24"/>
          <w:lang w:val="uk-UA"/>
        </w:rPr>
        <w:t xml:space="preserve">: </w:t>
      </w:r>
      <w:r w:rsidRPr="00624EB5">
        <w:rPr>
          <w:rFonts w:ascii="Sylfaen" w:hAnsi="Sylfaen"/>
          <w:sz w:val="24"/>
          <w:szCs w:val="24"/>
        </w:rPr>
        <w:t>ԱռգրավումըորպեսբացառիկմիջոցթույլատրվումէմիայնՀՀօրենսդրությամբսահմանվածարտակարգդրությանպայմաններում</w:t>
      </w:r>
      <w:r w:rsidRPr="00E61D49">
        <w:rPr>
          <w:rFonts w:ascii="Sylfaen" w:hAnsi="Sylfaen"/>
          <w:sz w:val="24"/>
          <w:szCs w:val="24"/>
          <w:lang w:val="uk-UA"/>
        </w:rPr>
        <w:t xml:space="preserve">` </w:t>
      </w:r>
      <w:r w:rsidRPr="00624EB5">
        <w:rPr>
          <w:rFonts w:ascii="Sylfaen" w:hAnsi="Sylfaen"/>
          <w:sz w:val="24"/>
          <w:szCs w:val="24"/>
        </w:rPr>
        <w:t>դատարանիվճռովևլրիվ</w:t>
      </w:r>
      <w:r>
        <w:rPr>
          <w:rFonts w:ascii="Sylfaen" w:hAnsi="Sylfaen"/>
          <w:sz w:val="24"/>
          <w:szCs w:val="24"/>
          <w:lang w:val="en-US"/>
        </w:rPr>
        <w:t>փոխհատուցմամբ</w:t>
      </w:r>
      <w:r w:rsidRPr="00E61D49">
        <w:rPr>
          <w:rFonts w:ascii="Sylfaen" w:hAnsi="Sylfaen"/>
          <w:sz w:val="24"/>
          <w:szCs w:val="24"/>
          <w:lang w:val="uk-UA"/>
        </w:rPr>
        <w:t xml:space="preserve">: </w:t>
      </w:r>
      <w:r w:rsidRPr="00624EB5">
        <w:rPr>
          <w:rFonts w:ascii="Sylfaen" w:hAnsi="Sylfaen"/>
          <w:sz w:val="24"/>
          <w:szCs w:val="24"/>
        </w:rPr>
        <w:t>Օտարերկրյաներդրողիշահույթը</w:t>
      </w:r>
      <w:r w:rsidRPr="00E61D49">
        <w:rPr>
          <w:rFonts w:ascii="Sylfaen" w:hAnsi="Sylfaen"/>
          <w:sz w:val="24"/>
          <w:szCs w:val="24"/>
          <w:lang w:val="uk-UA"/>
        </w:rPr>
        <w:t xml:space="preserve"> (</w:t>
      </w:r>
      <w:r w:rsidRPr="00624EB5">
        <w:rPr>
          <w:rFonts w:ascii="Sylfaen" w:hAnsi="Sylfaen"/>
          <w:sz w:val="24"/>
          <w:szCs w:val="24"/>
        </w:rPr>
        <w:t>եկամուտը</w:t>
      </w:r>
      <w:r w:rsidRPr="00E61D49">
        <w:rPr>
          <w:rFonts w:ascii="Sylfaen" w:hAnsi="Sylfaen"/>
          <w:sz w:val="24"/>
          <w:szCs w:val="24"/>
          <w:lang w:val="uk-UA"/>
        </w:rPr>
        <w:t xml:space="preserve">), </w:t>
      </w:r>
      <w:r w:rsidRPr="00624EB5">
        <w:rPr>
          <w:rFonts w:ascii="Sylfaen" w:hAnsi="Sylfaen"/>
          <w:sz w:val="24"/>
          <w:szCs w:val="24"/>
        </w:rPr>
        <w:t>հարկերըվճարելուցևՀՀօրենսդրությամբսահմանվածայլվճարումներըկատարելուցհետո</w:t>
      </w:r>
      <w:r w:rsidRPr="00E61D49">
        <w:rPr>
          <w:rFonts w:ascii="Sylfaen" w:hAnsi="Sylfaen"/>
          <w:sz w:val="24"/>
          <w:szCs w:val="24"/>
          <w:lang w:val="uk-UA"/>
        </w:rPr>
        <w:t xml:space="preserve">, </w:t>
      </w:r>
      <w:r w:rsidRPr="00624EB5">
        <w:rPr>
          <w:rFonts w:ascii="Sylfaen" w:hAnsi="Sylfaen"/>
          <w:sz w:val="24"/>
          <w:szCs w:val="24"/>
        </w:rPr>
        <w:lastRenderedPageBreak/>
        <w:t>մնումէնրատնօրինությանտակ</w:t>
      </w:r>
      <w:r w:rsidRPr="00E61D49">
        <w:rPr>
          <w:rFonts w:ascii="Sylfaen" w:hAnsi="Sylfaen"/>
          <w:sz w:val="24"/>
          <w:szCs w:val="24"/>
          <w:lang w:val="uk-UA"/>
        </w:rPr>
        <w:t xml:space="preserve">: </w:t>
      </w:r>
      <w:r w:rsidRPr="00624EB5">
        <w:rPr>
          <w:rFonts w:ascii="Sylfaen" w:hAnsi="Sylfaen"/>
          <w:sz w:val="24"/>
          <w:szCs w:val="24"/>
        </w:rPr>
        <w:t>ՕտարերկրյաներդրողներնիրավունքունենՀՀբանկերումբացելուընթացիկ</w:t>
      </w:r>
      <w:r w:rsidRPr="00E61D49">
        <w:rPr>
          <w:rFonts w:ascii="Sylfaen" w:hAnsi="Sylfaen"/>
          <w:sz w:val="24"/>
          <w:szCs w:val="24"/>
          <w:lang w:val="uk-UA"/>
        </w:rPr>
        <w:t xml:space="preserve">, </w:t>
      </w:r>
      <w:r w:rsidRPr="00624EB5">
        <w:rPr>
          <w:rFonts w:ascii="Sylfaen" w:hAnsi="Sylfaen"/>
          <w:sz w:val="24"/>
          <w:szCs w:val="24"/>
        </w:rPr>
        <w:t>հաշվարկայինկամՀՀօրենսդրությամբթույլատրվածայլհաշիվներօրենսդրությամբսահմանվածկարգով</w:t>
      </w:r>
      <w:r w:rsidRPr="00E61D49">
        <w:rPr>
          <w:rFonts w:ascii="Sylfaen" w:hAnsi="Sylfaen"/>
          <w:sz w:val="24"/>
          <w:szCs w:val="24"/>
          <w:lang w:val="uk-UA"/>
        </w:rPr>
        <w:t xml:space="preserve">: </w:t>
      </w:r>
      <w:r w:rsidRPr="00624EB5">
        <w:rPr>
          <w:rFonts w:ascii="Sylfaen" w:hAnsi="Sylfaen"/>
          <w:sz w:val="24"/>
          <w:szCs w:val="24"/>
        </w:rPr>
        <w:t>Օտարերկրյաներդրողներնիրավունքունենիրենցօրինականկարգովստացածմիջոցները</w:t>
      </w:r>
      <w:r w:rsidRPr="00E61D49">
        <w:rPr>
          <w:rFonts w:ascii="Sylfaen" w:hAnsi="Sylfaen"/>
          <w:sz w:val="24"/>
          <w:szCs w:val="24"/>
          <w:lang w:val="uk-UA"/>
        </w:rPr>
        <w:t xml:space="preserve">, </w:t>
      </w:r>
      <w:r w:rsidRPr="00624EB5">
        <w:rPr>
          <w:rFonts w:ascii="Sylfaen" w:hAnsi="Sylfaen"/>
          <w:sz w:val="24"/>
          <w:szCs w:val="24"/>
        </w:rPr>
        <w:t>ՀՀօրենսդրությամբսահմանվածկարգով</w:t>
      </w:r>
      <w:r w:rsidRPr="00E61D49">
        <w:rPr>
          <w:rFonts w:ascii="Sylfaen" w:hAnsi="Sylfaen"/>
          <w:sz w:val="24"/>
          <w:szCs w:val="24"/>
          <w:lang w:val="uk-UA"/>
        </w:rPr>
        <w:t xml:space="preserve">, </w:t>
      </w:r>
      <w:r w:rsidRPr="00624EB5">
        <w:rPr>
          <w:rFonts w:ascii="Sylfaen" w:hAnsi="Sylfaen"/>
          <w:sz w:val="24"/>
          <w:szCs w:val="24"/>
        </w:rPr>
        <w:t>օգտագործելՀՀներքինշուկայումկամապրանքներձեռքբերելունպատակով</w:t>
      </w:r>
      <w:r w:rsidRPr="00E61D49">
        <w:rPr>
          <w:rFonts w:ascii="Sylfaen" w:hAnsi="Sylfaen"/>
          <w:sz w:val="24"/>
          <w:szCs w:val="24"/>
          <w:lang w:val="uk-UA"/>
        </w:rPr>
        <w:t xml:space="preserve">: </w:t>
      </w:r>
      <w:r w:rsidRPr="00624EB5">
        <w:rPr>
          <w:rFonts w:ascii="Sylfaen" w:hAnsi="Sylfaen"/>
          <w:sz w:val="24"/>
          <w:szCs w:val="24"/>
        </w:rPr>
        <w:t>Օտարերկրյաներդրումներովձեռնարկությանկողմիցիրկանոնադրականհիմնադրամիհամալրմաննուղղված</w:t>
      </w:r>
      <w:r w:rsidRPr="00E61D49">
        <w:rPr>
          <w:rFonts w:ascii="Sylfaen" w:hAnsi="Sylfaen"/>
          <w:sz w:val="24"/>
          <w:szCs w:val="24"/>
          <w:lang w:val="uk-UA"/>
        </w:rPr>
        <w:t xml:space="preserve">` </w:t>
      </w:r>
      <w:r w:rsidRPr="00624EB5">
        <w:rPr>
          <w:rFonts w:ascii="Sylfaen" w:hAnsi="Sylfaen"/>
          <w:sz w:val="24"/>
          <w:szCs w:val="24"/>
        </w:rPr>
        <w:t>ՀՀկառավարությանսահմանածցանկումընդգրկվածապրանքներիներմուծումնազատվումէմաքսատուրքերիվճարումից</w:t>
      </w:r>
      <w:r w:rsidRPr="00E61D49">
        <w:rPr>
          <w:rFonts w:ascii="Sylfaen" w:hAnsi="Sylfaen"/>
          <w:sz w:val="24"/>
          <w:szCs w:val="24"/>
          <w:lang w:val="uk-UA"/>
        </w:rPr>
        <w:t xml:space="preserve">: </w:t>
      </w:r>
      <w:r w:rsidRPr="00624EB5">
        <w:rPr>
          <w:rFonts w:ascii="Sylfaen" w:hAnsi="Sylfaen"/>
          <w:sz w:val="24"/>
          <w:szCs w:val="24"/>
        </w:rPr>
        <w:t>Սույնարտոնությունիցօգտվելուցհետոերեքտարվաընթացքումայդապրանքներիօտարմանդեպքումմաքսատուրքիգումարը</w:t>
      </w:r>
      <w:r w:rsidRPr="00E61D49">
        <w:rPr>
          <w:rFonts w:ascii="Sylfaen" w:hAnsi="Sylfaen"/>
          <w:sz w:val="24"/>
          <w:szCs w:val="24"/>
          <w:lang w:val="uk-UA"/>
        </w:rPr>
        <w:t xml:space="preserve">, </w:t>
      </w:r>
      <w:r w:rsidRPr="00624EB5">
        <w:rPr>
          <w:rFonts w:ascii="Sylfaen" w:hAnsi="Sylfaen"/>
          <w:sz w:val="24"/>
          <w:szCs w:val="24"/>
        </w:rPr>
        <w:t>ներառյալ</w:t>
      </w:r>
      <w:r w:rsidRPr="00E61D49">
        <w:rPr>
          <w:rFonts w:ascii="Sylfaen" w:hAnsi="Sylfaen"/>
          <w:sz w:val="24"/>
          <w:szCs w:val="24"/>
          <w:lang w:val="uk-UA"/>
        </w:rPr>
        <w:t xml:space="preserve">` </w:t>
      </w:r>
      <w:r w:rsidRPr="00624EB5">
        <w:rPr>
          <w:rFonts w:ascii="Sylfaen" w:hAnsi="Sylfaen"/>
          <w:sz w:val="24"/>
          <w:szCs w:val="24"/>
        </w:rPr>
        <w:t>դրավճարումնուշացնելուհամարհաշվարկվածտույժերիգանձումը</w:t>
      </w:r>
      <w:r w:rsidRPr="00E61D49">
        <w:rPr>
          <w:rFonts w:ascii="Sylfaen" w:hAnsi="Sylfaen"/>
          <w:sz w:val="24"/>
          <w:szCs w:val="24"/>
          <w:lang w:val="uk-UA"/>
        </w:rPr>
        <w:t xml:space="preserve">, </w:t>
      </w:r>
      <w:r w:rsidRPr="00624EB5">
        <w:rPr>
          <w:rFonts w:ascii="Sylfaen" w:hAnsi="Sylfaen"/>
          <w:sz w:val="24"/>
          <w:szCs w:val="24"/>
        </w:rPr>
        <w:t>իրականացվումէմաքսայինօրենսդրությամբսահմանվածընդհանուրկարգով</w:t>
      </w:r>
      <w:r w:rsidRPr="00E61D49">
        <w:rPr>
          <w:rFonts w:ascii="Sylfaen" w:hAnsi="Sylfaen"/>
          <w:sz w:val="24"/>
          <w:szCs w:val="24"/>
          <w:lang w:val="uk-UA"/>
        </w:rPr>
        <w:t xml:space="preserve">: </w:t>
      </w:r>
      <w:r w:rsidRPr="00624EB5">
        <w:rPr>
          <w:rFonts w:ascii="Sylfaen" w:hAnsi="Sylfaen"/>
          <w:sz w:val="24"/>
          <w:szCs w:val="24"/>
        </w:rPr>
        <w:t>ՕտարերկրյաներդրումներովձեռնարկություններըհարկերենվճարումևհարկայինարտոնություններստանումՀՀօրենսդրությամբսահմանվածկարգով</w:t>
      </w:r>
      <w:r w:rsidRPr="00E61D49">
        <w:rPr>
          <w:rFonts w:ascii="Sylfaen" w:hAnsi="Sylfaen"/>
          <w:sz w:val="24"/>
          <w:szCs w:val="24"/>
          <w:lang w:val="uk-UA"/>
        </w:rPr>
        <w:t>:</w:t>
      </w:r>
    </w:p>
    <w:p w:rsidR="00AF4064" w:rsidRPr="00711929" w:rsidRDefault="00AF4064" w:rsidP="004E26E3">
      <w:pPr>
        <w:tabs>
          <w:tab w:val="left" w:pos="426"/>
        </w:tabs>
        <w:spacing w:after="0" w:line="288" w:lineRule="auto"/>
        <w:ind w:left="426" w:firstLine="567"/>
        <w:contextualSpacing/>
        <w:jc w:val="left"/>
        <w:rPr>
          <w:rFonts w:ascii="Sylfaen" w:hAnsi="Sylfaen" w:cs="Sylfaen"/>
          <w:color w:val="FF0000"/>
          <w:sz w:val="28"/>
          <w:szCs w:val="24"/>
          <w:lang w:val="uk-UA"/>
        </w:rPr>
      </w:pPr>
    </w:p>
    <w:sectPr w:rsidR="00AF4064" w:rsidRPr="00711929" w:rsidSect="002814BD">
      <w:footerReference w:type="default" r:id="rId10"/>
      <w:pgSz w:w="11906" w:h="16838"/>
      <w:pgMar w:top="680" w:right="707"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48D" w:rsidRDefault="003C348D" w:rsidP="008340F9">
      <w:pPr>
        <w:spacing w:after="0"/>
      </w:pPr>
      <w:r>
        <w:separator/>
      </w:r>
    </w:p>
  </w:endnote>
  <w:endnote w:type="continuationSeparator" w:id="1">
    <w:p w:rsidR="003C348D" w:rsidRDefault="003C348D" w:rsidP="008340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297"/>
      <w:docPartObj>
        <w:docPartGallery w:val="Page Numbers (Bottom of Page)"/>
        <w:docPartUnique/>
      </w:docPartObj>
    </w:sdtPr>
    <w:sdtContent>
      <w:p w:rsidR="00280079" w:rsidRDefault="00280079">
        <w:pPr>
          <w:pStyle w:val="Footer"/>
          <w:jc w:val="right"/>
        </w:pPr>
        <w:fldSimple w:instr=" PAGE   \* MERGEFORMAT ">
          <w:r w:rsidR="009E5C66">
            <w:rPr>
              <w:noProof/>
            </w:rPr>
            <w:t>11</w:t>
          </w:r>
        </w:fldSimple>
      </w:p>
    </w:sdtContent>
  </w:sdt>
  <w:p w:rsidR="00280079" w:rsidRDefault="002800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48D" w:rsidRDefault="003C348D" w:rsidP="008340F9">
      <w:pPr>
        <w:spacing w:after="0"/>
      </w:pPr>
      <w:r>
        <w:separator/>
      </w:r>
    </w:p>
  </w:footnote>
  <w:footnote w:type="continuationSeparator" w:id="1">
    <w:p w:rsidR="003C348D" w:rsidRDefault="003C348D" w:rsidP="008340F9">
      <w:pPr>
        <w:spacing w:after="0"/>
      </w:pPr>
      <w:r>
        <w:continuationSeparator/>
      </w:r>
    </w:p>
  </w:footnote>
  <w:footnote w:id="2">
    <w:p w:rsidR="00280079" w:rsidRPr="00F81809" w:rsidRDefault="00280079">
      <w:pPr>
        <w:pStyle w:val="FootnoteText"/>
        <w:rPr>
          <w:lang w:val="ru-RU" w:bidi="ar-SA"/>
        </w:rPr>
      </w:pPr>
      <w:r>
        <w:rPr>
          <w:rStyle w:val="FootnoteReference"/>
        </w:rPr>
        <w:footnoteRef/>
      </w:r>
      <w:r w:rsidRPr="004F776F">
        <w:rPr>
          <w:lang w:val="ru-RU"/>
        </w:rPr>
        <w:t>В.Теперман, Н.Холод</w:t>
      </w:r>
      <w:r>
        <w:rPr>
          <w:lang w:val="ru-RU"/>
        </w:rPr>
        <w:t>ков,Государственные инвестиции</w:t>
      </w:r>
      <w:r w:rsidRPr="004F776F">
        <w:rPr>
          <w:lang w:val="ru-RU"/>
        </w:rPr>
        <w:t>в услови</w:t>
      </w:r>
      <w:r w:rsidRPr="00F81809">
        <w:rPr>
          <w:lang w:val="ru-RU"/>
        </w:rPr>
        <w:t xml:space="preserve">ях рыхочных реформ в странах Латинской Америки, Проблемы теория и практика управления </w:t>
      </w:r>
      <w:r>
        <w:rPr>
          <w:lang w:val="en-US"/>
        </w:rPr>
        <w:t>N</w:t>
      </w:r>
      <w:r w:rsidRPr="00F81809">
        <w:rPr>
          <w:lang w:val="ru-RU" w:bidi="ar-SA"/>
        </w:rPr>
        <w:t>4, 2003, 46-68с.</w:t>
      </w:r>
    </w:p>
  </w:footnote>
  <w:footnote w:id="3">
    <w:p w:rsidR="00280079" w:rsidRDefault="00280079" w:rsidP="007824D0">
      <w:pPr>
        <w:pStyle w:val="a0"/>
        <w:shd w:val="clear" w:color="auto" w:fill="auto"/>
        <w:tabs>
          <w:tab w:val="left" w:pos="211"/>
        </w:tabs>
        <w:spacing w:line="210" w:lineRule="exact"/>
      </w:pPr>
      <w:r>
        <w:rPr>
          <w:vertAlign w:val="superscript"/>
        </w:rPr>
        <w:footnoteRef/>
      </w:r>
      <w:r>
        <w:tab/>
        <w:t>«Риск-анализ инвестиционного проекта», Пол рел. М.В. Грачевой, М.: ЮНИТИ, 2000, с. 104.</w:t>
      </w:r>
    </w:p>
  </w:footnote>
  <w:footnote w:id="4">
    <w:p w:rsidR="00280079" w:rsidRDefault="00280079" w:rsidP="007824D0">
      <w:pPr>
        <w:pStyle w:val="a0"/>
        <w:shd w:val="clear" w:color="auto" w:fill="auto"/>
        <w:tabs>
          <w:tab w:val="left" w:pos="163"/>
        </w:tabs>
        <w:spacing w:line="210" w:lineRule="exact"/>
      </w:pPr>
      <w:r>
        <w:rPr>
          <w:vertAlign w:val="superscript"/>
        </w:rPr>
        <w:footnoteRef/>
      </w:r>
      <w:r>
        <w:tab/>
        <w:t>Хохлов Н.В., «Управление риском», Учебное пособие, 2001. стр. 45</w:t>
      </w:r>
    </w:p>
  </w:footnote>
  <w:footnote w:id="5">
    <w:p w:rsidR="00280079" w:rsidRDefault="00280079" w:rsidP="007824D0">
      <w:pPr>
        <w:pStyle w:val="a0"/>
        <w:shd w:val="clear" w:color="auto" w:fill="auto"/>
        <w:tabs>
          <w:tab w:val="left" w:pos="192"/>
        </w:tabs>
        <w:spacing w:line="210" w:lineRule="exact"/>
      </w:pPr>
      <w:r>
        <w:rPr>
          <w:vertAlign w:val="superscript"/>
        </w:rPr>
        <w:footnoteRef/>
      </w:r>
      <w:r>
        <w:tab/>
        <w:t>Кадинская О.А., «Управление финансовыми рисками», М. 2000, стр. 57.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FA3"/>
    <w:multiLevelType w:val="hybridMultilevel"/>
    <w:tmpl w:val="3DE62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F4694"/>
    <w:multiLevelType w:val="hybridMultilevel"/>
    <w:tmpl w:val="873EF25E"/>
    <w:lvl w:ilvl="0" w:tplc="EAD45F6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5B2087"/>
    <w:multiLevelType w:val="multilevel"/>
    <w:tmpl w:val="089233C2"/>
    <w:lvl w:ilvl="0">
      <w:start w:val="1"/>
      <w:numFmt w:val="decimal"/>
      <w:lvlText w:val="%1."/>
      <w:lvlJc w:val="left"/>
      <w:rPr>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0411A"/>
    <w:multiLevelType w:val="hybridMultilevel"/>
    <w:tmpl w:val="6D001190"/>
    <w:lvl w:ilvl="0" w:tplc="0419000F">
      <w:start w:val="1"/>
      <w:numFmt w:val="decimal"/>
      <w:lvlText w:val="%1."/>
      <w:lvlJc w:val="left"/>
      <w:pPr>
        <w:ind w:left="164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9C503C2"/>
    <w:multiLevelType w:val="hybridMultilevel"/>
    <w:tmpl w:val="A4A837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B3D4C06"/>
    <w:multiLevelType w:val="hybridMultilevel"/>
    <w:tmpl w:val="AB4AD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45669"/>
    <w:multiLevelType w:val="hybridMultilevel"/>
    <w:tmpl w:val="94C0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821431"/>
    <w:multiLevelType w:val="hybridMultilevel"/>
    <w:tmpl w:val="AC16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331495"/>
    <w:multiLevelType w:val="multilevel"/>
    <w:tmpl w:val="9BD02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762C8C"/>
    <w:multiLevelType w:val="multilevel"/>
    <w:tmpl w:val="4E12936E"/>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FB7997"/>
    <w:multiLevelType w:val="hybridMultilevel"/>
    <w:tmpl w:val="89C8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6148FE"/>
    <w:multiLevelType w:val="hybridMultilevel"/>
    <w:tmpl w:val="11845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3C683E"/>
    <w:multiLevelType w:val="hybridMultilevel"/>
    <w:tmpl w:val="7C28A58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1FD5858"/>
    <w:multiLevelType w:val="hybridMultilevel"/>
    <w:tmpl w:val="0534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0B6569"/>
    <w:multiLevelType w:val="multilevel"/>
    <w:tmpl w:val="7B084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7833D1"/>
    <w:multiLevelType w:val="hybridMultilevel"/>
    <w:tmpl w:val="14C66C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C34111"/>
    <w:multiLevelType w:val="multilevel"/>
    <w:tmpl w:val="089233C2"/>
    <w:lvl w:ilvl="0">
      <w:start w:val="1"/>
      <w:numFmt w:val="decimal"/>
      <w:lvlText w:val="%1."/>
      <w:lvlJc w:val="left"/>
      <w:rPr>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3EE4BD7"/>
    <w:multiLevelType w:val="hybridMultilevel"/>
    <w:tmpl w:val="53CC4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040AFB"/>
    <w:multiLevelType w:val="hybridMultilevel"/>
    <w:tmpl w:val="F7CE4DC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14705372"/>
    <w:multiLevelType w:val="hybridMultilevel"/>
    <w:tmpl w:val="FCEC7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1165E7"/>
    <w:multiLevelType w:val="multilevel"/>
    <w:tmpl w:val="146CF806"/>
    <w:lvl w:ilvl="0">
      <w:start w:val="3"/>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5F92718"/>
    <w:multiLevelType w:val="hybridMultilevel"/>
    <w:tmpl w:val="6B504FA2"/>
    <w:lvl w:ilvl="0" w:tplc="D4323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17DF0E65"/>
    <w:multiLevelType w:val="hybridMultilevel"/>
    <w:tmpl w:val="F5CC2A48"/>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23">
    <w:nsid w:val="17F36D6E"/>
    <w:multiLevelType w:val="hybridMultilevel"/>
    <w:tmpl w:val="CC88F1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82036B2"/>
    <w:multiLevelType w:val="hybridMultilevel"/>
    <w:tmpl w:val="1CD2E90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8227952"/>
    <w:multiLevelType w:val="hybridMultilevel"/>
    <w:tmpl w:val="39D8962A"/>
    <w:lvl w:ilvl="0" w:tplc="0BCA8EFE">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A523E6"/>
    <w:multiLevelType w:val="hybridMultilevel"/>
    <w:tmpl w:val="DC0EAD4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7">
    <w:nsid w:val="1B32799B"/>
    <w:multiLevelType w:val="hybridMultilevel"/>
    <w:tmpl w:val="72E64C2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20B863A8"/>
    <w:multiLevelType w:val="hybridMultilevel"/>
    <w:tmpl w:val="BC8A73DC"/>
    <w:lvl w:ilvl="0" w:tplc="BCBCF4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482CFB"/>
    <w:multiLevelType w:val="multilevel"/>
    <w:tmpl w:val="8842B0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BB36ED"/>
    <w:multiLevelType w:val="hybridMultilevel"/>
    <w:tmpl w:val="DB0883E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2642736F"/>
    <w:multiLevelType w:val="hybridMultilevel"/>
    <w:tmpl w:val="99FE43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7773E00"/>
    <w:multiLevelType w:val="hybridMultilevel"/>
    <w:tmpl w:val="09E29420"/>
    <w:lvl w:ilvl="0" w:tplc="35043908">
      <w:start w:val="1"/>
      <w:numFmt w:val="decimal"/>
      <w:lvlText w:val="%1."/>
      <w:lvlJc w:val="left"/>
      <w:pPr>
        <w:ind w:left="360"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85905FE"/>
    <w:multiLevelType w:val="hybridMultilevel"/>
    <w:tmpl w:val="B9125854"/>
    <w:lvl w:ilvl="0" w:tplc="D4323A6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29D04158"/>
    <w:multiLevelType w:val="hybridMultilevel"/>
    <w:tmpl w:val="A894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E74C02"/>
    <w:multiLevelType w:val="hybridMultilevel"/>
    <w:tmpl w:val="4AEA7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C3777D"/>
    <w:multiLevelType w:val="multilevel"/>
    <w:tmpl w:val="8EB8AF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87C2552"/>
    <w:multiLevelType w:val="multilevel"/>
    <w:tmpl w:val="0310FD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9B47A0D"/>
    <w:multiLevelType w:val="hybridMultilevel"/>
    <w:tmpl w:val="1FFA366E"/>
    <w:lvl w:ilvl="0" w:tplc="6D46B7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3B3D6538"/>
    <w:multiLevelType w:val="hybridMultilevel"/>
    <w:tmpl w:val="C60C76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3E975B57"/>
    <w:multiLevelType w:val="hybridMultilevel"/>
    <w:tmpl w:val="4D42602C"/>
    <w:lvl w:ilvl="0" w:tplc="0419000F">
      <w:start w:val="1"/>
      <w:numFmt w:val="decimal"/>
      <w:lvlText w:val="%1."/>
      <w:lvlJc w:val="left"/>
      <w:pPr>
        <w:ind w:left="164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3FB42253"/>
    <w:multiLevelType w:val="hybridMultilevel"/>
    <w:tmpl w:val="21A06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FD474EA"/>
    <w:multiLevelType w:val="hybridMultilevel"/>
    <w:tmpl w:val="F216EF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417F6B67"/>
    <w:multiLevelType w:val="hybridMultilevel"/>
    <w:tmpl w:val="99724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A1567C"/>
    <w:multiLevelType w:val="hybridMultilevel"/>
    <w:tmpl w:val="F9084F5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5">
    <w:nsid w:val="44F36CFE"/>
    <w:multiLevelType w:val="hybridMultilevel"/>
    <w:tmpl w:val="5286321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458C5429"/>
    <w:multiLevelType w:val="hybridMultilevel"/>
    <w:tmpl w:val="F3DCD53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68F2484"/>
    <w:multiLevelType w:val="multilevel"/>
    <w:tmpl w:val="31AC19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7D336E8"/>
    <w:multiLevelType w:val="hybridMultilevel"/>
    <w:tmpl w:val="2D80FE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47F412B6"/>
    <w:multiLevelType w:val="hybridMultilevel"/>
    <w:tmpl w:val="0180011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49D129AA"/>
    <w:multiLevelType w:val="hybridMultilevel"/>
    <w:tmpl w:val="86AAC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6F74BB"/>
    <w:multiLevelType w:val="hybridMultilevel"/>
    <w:tmpl w:val="136EE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030C94"/>
    <w:multiLevelType w:val="multilevel"/>
    <w:tmpl w:val="90C432B8"/>
    <w:lvl w:ilvl="0">
      <w:start w:val="1"/>
      <w:numFmt w:val="decimal"/>
      <w:lvlText w:val="%1."/>
      <w:lvlJc w:val="left"/>
      <w:rPr>
        <w:rFonts w:ascii="Arial" w:eastAsia="Arial" w:hAnsi="Arial" w:cs="Arial"/>
        <w:b w:val="0"/>
        <w:bCs w:val="0"/>
        <w:i w:val="0"/>
        <w:iCs w:val="0"/>
        <w:smallCaps w:val="0"/>
        <w:strike w:val="0"/>
        <w:color w:val="000000"/>
        <w:spacing w:val="1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FAD5D4C"/>
    <w:multiLevelType w:val="hybridMultilevel"/>
    <w:tmpl w:val="5E6006A6"/>
    <w:lvl w:ilvl="0" w:tplc="AB209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51A441C4"/>
    <w:multiLevelType w:val="hybridMultilevel"/>
    <w:tmpl w:val="72CA091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528E6A89"/>
    <w:multiLevelType w:val="hybridMultilevel"/>
    <w:tmpl w:val="BBFEA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5C4127E"/>
    <w:multiLevelType w:val="hybridMultilevel"/>
    <w:tmpl w:val="3182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62F03DB"/>
    <w:multiLevelType w:val="hybridMultilevel"/>
    <w:tmpl w:val="64FEC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133FFD"/>
    <w:multiLevelType w:val="multilevel"/>
    <w:tmpl w:val="324AA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72B4ABC"/>
    <w:multiLevelType w:val="hybridMultilevel"/>
    <w:tmpl w:val="9796C75C"/>
    <w:lvl w:ilvl="0" w:tplc="0419000F">
      <w:start w:val="1"/>
      <w:numFmt w:val="decimal"/>
      <w:lvlText w:val="%1."/>
      <w:lvlJc w:val="left"/>
      <w:pPr>
        <w:ind w:left="1073" w:hanging="360"/>
      </w:p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60">
    <w:nsid w:val="5A972129"/>
    <w:multiLevelType w:val="hybridMultilevel"/>
    <w:tmpl w:val="74B6F600"/>
    <w:lvl w:ilvl="0" w:tplc="BCD249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
    <w:nsid w:val="5BE70223"/>
    <w:multiLevelType w:val="hybridMultilevel"/>
    <w:tmpl w:val="3CD64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C724769"/>
    <w:multiLevelType w:val="hybridMultilevel"/>
    <w:tmpl w:val="92A2D47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3">
    <w:nsid w:val="5EC330F5"/>
    <w:multiLevelType w:val="hybridMultilevel"/>
    <w:tmpl w:val="EC0AFB5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nsid w:val="5F3B13FE"/>
    <w:multiLevelType w:val="hybridMultilevel"/>
    <w:tmpl w:val="162862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66551138"/>
    <w:multiLevelType w:val="multilevel"/>
    <w:tmpl w:val="9E64D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6AA51B9"/>
    <w:multiLevelType w:val="hybridMultilevel"/>
    <w:tmpl w:val="D00A9F1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7">
    <w:nsid w:val="67586DEE"/>
    <w:multiLevelType w:val="hybridMultilevel"/>
    <w:tmpl w:val="8B9207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7EB7866"/>
    <w:multiLevelType w:val="hybridMultilevel"/>
    <w:tmpl w:val="7CB6EC5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81E20A6"/>
    <w:multiLevelType w:val="hybridMultilevel"/>
    <w:tmpl w:val="905201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687774C5"/>
    <w:multiLevelType w:val="hybridMultilevel"/>
    <w:tmpl w:val="399A3C88"/>
    <w:lvl w:ilvl="0" w:tplc="041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1">
    <w:nsid w:val="68DB63F5"/>
    <w:multiLevelType w:val="multilevel"/>
    <w:tmpl w:val="D9C84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9FB03EA"/>
    <w:multiLevelType w:val="hybridMultilevel"/>
    <w:tmpl w:val="C71AA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4C1DD7"/>
    <w:multiLevelType w:val="hybridMultilevel"/>
    <w:tmpl w:val="07EA1C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6CC932CE"/>
    <w:multiLevelType w:val="multilevel"/>
    <w:tmpl w:val="0B6A1FF2"/>
    <w:lvl w:ilvl="0">
      <w:start w:val="1"/>
      <w:numFmt w:val="decimal"/>
      <w:lvlText w:val="%1."/>
      <w:lvlJc w:val="left"/>
      <w:rPr>
        <w:rFonts w:cs="Sylfaen"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FA37F00"/>
    <w:multiLevelType w:val="hybridMultilevel"/>
    <w:tmpl w:val="DBC0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3C64F70"/>
    <w:multiLevelType w:val="hybridMultilevel"/>
    <w:tmpl w:val="7228F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46D4CC6"/>
    <w:multiLevelType w:val="multilevel"/>
    <w:tmpl w:val="3CEEE3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4955161"/>
    <w:multiLevelType w:val="hybridMultilevel"/>
    <w:tmpl w:val="9DCC364E"/>
    <w:lvl w:ilvl="0" w:tplc="0419000D">
      <w:start w:val="1"/>
      <w:numFmt w:val="bullet"/>
      <w:lvlText w:val=""/>
      <w:lvlJc w:val="left"/>
      <w:pPr>
        <w:ind w:left="1426"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9">
    <w:nsid w:val="778508EC"/>
    <w:multiLevelType w:val="hybridMultilevel"/>
    <w:tmpl w:val="12A6CC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8373506"/>
    <w:multiLevelType w:val="hybridMultilevel"/>
    <w:tmpl w:val="2D9E563C"/>
    <w:lvl w:ilvl="0" w:tplc="0419000B">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1">
    <w:nsid w:val="79F17305"/>
    <w:multiLevelType w:val="hybridMultilevel"/>
    <w:tmpl w:val="97A623AE"/>
    <w:lvl w:ilvl="0" w:tplc="521A3B52">
      <w:start w:val="1"/>
      <w:numFmt w:val="decimal"/>
      <w:lvlText w:val="%1."/>
      <w:lvlJc w:val="left"/>
      <w:pPr>
        <w:ind w:left="720" w:hanging="360"/>
      </w:pPr>
      <w:rPr>
        <w:rFonts w:hint="default"/>
        <w:b/>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B65C66"/>
    <w:multiLevelType w:val="hybridMultilevel"/>
    <w:tmpl w:val="75582372"/>
    <w:lvl w:ilvl="0" w:tplc="59603DEA">
      <w:start w:val="1"/>
      <w:numFmt w:val="decimal"/>
      <w:lvlText w:val="%1."/>
      <w:lvlJc w:val="left"/>
      <w:pPr>
        <w:ind w:left="360" w:hanging="360"/>
      </w:pPr>
      <w:rPr>
        <w:rFonts w:hint="default"/>
        <w:b w:val="0"/>
        <w:i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7AF011D9"/>
    <w:multiLevelType w:val="hybridMultilevel"/>
    <w:tmpl w:val="ED9C072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7C2C7D5F"/>
    <w:multiLevelType w:val="hybridMultilevel"/>
    <w:tmpl w:val="BBCE4B08"/>
    <w:lvl w:ilvl="0" w:tplc="C060B96C">
      <w:start w:val="1"/>
      <w:numFmt w:val="decimal"/>
      <w:lvlText w:val="%1."/>
      <w:lvlJc w:val="left"/>
      <w:pPr>
        <w:ind w:left="1068" w:hanging="360"/>
      </w:pPr>
      <w:rPr>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7E572EAF"/>
    <w:multiLevelType w:val="hybridMultilevel"/>
    <w:tmpl w:val="49C8119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7F01304A"/>
    <w:multiLevelType w:val="multilevel"/>
    <w:tmpl w:val="91307F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5"/>
  </w:num>
  <w:num w:numId="3">
    <w:abstractNumId w:val="17"/>
  </w:num>
  <w:num w:numId="4">
    <w:abstractNumId w:val="75"/>
  </w:num>
  <w:num w:numId="5">
    <w:abstractNumId w:val="67"/>
  </w:num>
  <w:num w:numId="6">
    <w:abstractNumId w:val="21"/>
  </w:num>
  <w:num w:numId="7">
    <w:abstractNumId w:val="40"/>
  </w:num>
  <w:num w:numId="8">
    <w:abstractNumId w:val="4"/>
  </w:num>
  <w:num w:numId="9">
    <w:abstractNumId w:val="39"/>
  </w:num>
  <w:num w:numId="10">
    <w:abstractNumId w:val="11"/>
  </w:num>
  <w:num w:numId="11">
    <w:abstractNumId w:val="61"/>
  </w:num>
  <w:num w:numId="12">
    <w:abstractNumId w:val="72"/>
  </w:num>
  <w:num w:numId="13">
    <w:abstractNumId w:val="62"/>
  </w:num>
  <w:num w:numId="14">
    <w:abstractNumId w:val="37"/>
  </w:num>
  <w:num w:numId="15">
    <w:abstractNumId w:val="33"/>
  </w:num>
  <w:num w:numId="16">
    <w:abstractNumId w:val="68"/>
  </w:num>
  <w:num w:numId="17">
    <w:abstractNumId w:val="31"/>
  </w:num>
  <w:num w:numId="18">
    <w:abstractNumId w:val="10"/>
  </w:num>
  <w:num w:numId="19">
    <w:abstractNumId w:val="5"/>
  </w:num>
  <w:num w:numId="20">
    <w:abstractNumId w:val="34"/>
  </w:num>
  <w:num w:numId="21">
    <w:abstractNumId w:val="82"/>
  </w:num>
  <w:num w:numId="22">
    <w:abstractNumId w:val="24"/>
  </w:num>
  <w:num w:numId="23">
    <w:abstractNumId w:val="57"/>
  </w:num>
  <w:num w:numId="24">
    <w:abstractNumId w:val="83"/>
  </w:num>
  <w:num w:numId="25">
    <w:abstractNumId w:val="63"/>
  </w:num>
  <w:num w:numId="26">
    <w:abstractNumId w:val="84"/>
  </w:num>
  <w:num w:numId="27">
    <w:abstractNumId w:val="80"/>
  </w:num>
  <w:num w:numId="28">
    <w:abstractNumId w:val="69"/>
  </w:num>
  <w:num w:numId="29">
    <w:abstractNumId w:val="26"/>
  </w:num>
  <w:num w:numId="30">
    <w:abstractNumId w:val="38"/>
  </w:num>
  <w:num w:numId="31">
    <w:abstractNumId w:val="1"/>
  </w:num>
  <w:num w:numId="32">
    <w:abstractNumId w:val="86"/>
  </w:num>
  <w:num w:numId="33">
    <w:abstractNumId w:val="29"/>
  </w:num>
  <w:num w:numId="34">
    <w:abstractNumId w:val="35"/>
  </w:num>
  <w:num w:numId="35">
    <w:abstractNumId w:val="19"/>
  </w:num>
  <w:num w:numId="36">
    <w:abstractNumId w:val="6"/>
  </w:num>
  <w:num w:numId="37">
    <w:abstractNumId w:val="13"/>
  </w:num>
  <w:num w:numId="38">
    <w:abstractNumId w:val="76"/>
  </w:num>
  <w:num w:numId="39">
    <w:abstractNumId w:val="28"/>
  </w:num>
  <w:num w:numId="40">
    <w:abstractNumId w:val="77"/>
  </w:num>
  <w:num w:numId="41">
    <w:abstractNumId w:val="47"/>
  </w:num>
  <w:num w:numId="42">
    <w:abstractNumId w:val="64"/>
  </w:num>
  <w:num w:numId="43">
    <w:abstractNumId w:val="0"/>
  </w:num>
  <w:num w:numId="44">
    <w:abstractNumId w:val="3"/>
  </w:num>
  <w:num w:numId="45">
    <w:abstractNumId w:val="58"/>
  </w:num>
  <w:num w:numId="46">
    <w:abstractNumId w:val="65"/>
  </w:num>
  <w:num w:numId="47">
    <w:abstractNumId w:val="8"/>
  </w:num>
  <w:num w:numId="48">
    <w:abstractNumId w:val="14"/>
  </w:num>
  <w:num w:numId="49">
    <w:abstractNumId w:val="71"/>
  </w:num>
  <w:num w:numId="50">
    <w:abstractNumId w:val="20"/>
  </w:num>
  <w:num w:numId="51">
    <w:abstractNumId w:val="52"/>
  </w:num>
  <w:num w:numId="52">
    <w:abstractNumId w:val="50"/>
  </w:num>
  <w:num w:numId="53">
    <w:abstractNumId w:val="43"/>
  </w:num>
  <w:num w:numId="54">
    <w:abstractNumId w:val="85"/>
  </w:num>
  <w:num w:numId="55">
    <w:abstractNumId w:val="51"/>
  </w:num>
  <w:num w:numId="56">
    <w:abstractNumId w:val="41"/>
  </w:num>
  <w:num w:numId="57">
    <w:abstractNumId w:val="56"/>
  </w:num>
  <w:num w:numId="58">
    <w:abstractNumId w:val="32"/>
  </w:num>
  <w:num w:numId="59">
    <w:abstractNumId w:val="78"/>
  </w:num>
  <w:num w:numId="60">
    <w:abstractNumId w:val="42"/>
  </w:num>
  <w:num w:numId="61">
    <w:abstractNumId w:val="66"/>
  </w:num>
  <w:num w:numId="62">
    <w:abstractNumId w:val="70"/>
  </w:num>
  <w:num w:numId="63">
    <w:abstractNumId w:val="7"/>
  </w:num>
  <w:num w:numId="64">
    <w:abstractNumId w:val="60"/>
  </w:num>
  <w:num w:numId="65">
    <w:abstractNumId w:val="48"/>
  </w:num>
  <w:num w:numId="66">
    <w:abstractNumId w:val="16"/>
  </w:num>
  <w:num w:numId="67">
    <w:abstractNumId w:val="9"/>
  </w:num>
  <w:num w:numId="68">
    <w:abstractNumId w:val="36"/>
  </w:num>
  <w:num w:numId="69">
    <w:abstractNumId w:val="2"/>
  </w:num>
  <w:num w:numId="70">
    <w:abstractNumId w:val="59"/>
  </w:num>
  <w:num w:numId="71">
    <w:abstractNumId w:val="81"/>
  </w:num>
  <w:num w:numId="72">
    <w:abstractNumId w:val="53"/>
  </w:num>
  <w:num w:numId="73">
    <w:abstractNumId w:val="54"/>
  </w:num>
  <w:num w:numId="74">
    <w:abstractNumId w:val="18"/>
  </w:num>
  <w:num w:numId="75">
    <w:abstractNumId w:val="74"/>
  </w:num>
  <w:num w:numId="76">
    <w:abstractNumId w:val="22"/>
  </w:num>
  <w:num w:numId="77">
    <w:abstractNumId w:val="30"/>
  </w:num>
  <w:num w:numId="78">
    <w:abstractNumId w:val="73"/>
  </w:num>
  <w:num w:numId="79">
    <w:abstractNumId w:val="27"/>
  </w:num>
  <w:num w:numId="80">
    <w:abstractNumId w:val="49"/>
  </w:num>
  <w:num w:numId="81">
    <w:abstractNumId w:val="23"/>
  </w:num>
  <w:num w:numId="82">
    <w:abstractNumId w:val="15"/>
  </w:num>
  <w:num w:numId="83">
    <w:abstractNumId w:val="79"/>
  </w:num>
  <w:num w:numId="84">
    <w:abstractNumId w:val="12"/>
  </w:num>
  <w:num w:numId="85">
    <w:abstractNumId w:val="45"/>
  </w:num>
  <w:num w:numId="86">
    <w:abstractNumId w:val="46"/>
  </w:num>
  <w:num w:numId="87">
    <w:abstractNumId w:val="25"/>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567"/>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AF4064"/>
    <w:rsid w:val="00002ADB"/>
    <w:rsid w:val="00007491"/>
    <w:rsid w:val="00010DDC"/>
    <w:rsid w:val="00010E30"/>
    <w:rsid w:val="00013310"/>
    <w:rsid w:val="00015018"/>
    <w:rsid w:val="0002286A"/>
    <w:rsid w:val="00026355"/>
    <w:rsid w:val="00027105"/>
    <w:rsid w:val="00032632"/>
    <w:rsid w:val="0003283E"/>
    <w:rsid w:val="00042169"/>
    <w:rsid w:val="0004327D"/>
    <w:rsid w:val="00043A02"/>
    <w:rsid w:val="0005054A"/>
    <w:rsid w:val="0005568D"/>
    <w:rsid w:val="00060ECF"/>
    <w:rsid w:val="00062021"/>
    <w:rsid w:val="00073397"/>
    <w:rsid w:val="00074090"/>
    <w:rsid w:val="00075705"/>
    <w:rsid w:val="0007646E"/>
    <w:rsid w:val="00085068"/>
    <w:rsid w:val="00092210"/>
    <w:rsid w:val="0009663E"/>
    <w:rsid w:val="00096F5D"/>
    <w:rsid w:val="000A7EEF"/>
    <w:rsid w:val="000C21FB"/>
    <w:rsid w:val="000C2B0A"/>
    <w:rsid w:val="000C6DF3"/>
    <w:rsid w:val="000C6F8C"/>
    <w:rsid w:val="000D59A4"/>
    <w:rsid w:val="000D7547"/>
    <w:rsid w:val="000E5D50"/>
    <w:rsid w:val="000E66D0"/>
    <w:rsid w:val="000F0B84"/>
    <w:rsid w:val="000F2C8B"/>
    <w:rsid w:val="000F5830"/>
    <w:rsid w:val="001055A1"/>
    <w:rsid w:val="0010582A"/>
    <w:rsid w:val="00107D31"/>
    <w:rsid w:val="001119DF"/>
    <w:rsid w:val="00112461"/>
    <w:rsid w:val="0011742C"/>
    <w:rsid w:val="001218F9"/>
    <w:rsid w:val="00127560"/>
    <w:rsid w:val="0013296F"/>
    <w:rsid w:val="00135532"/>
    <w:rsid w:val="001367F7"/>
    <w:rsid w:val="00140602"/>
    <w:rsid w:val="001476E9"/>
    <w:rsid w:val="0015494B"/>
    <w:rsid w:val="00165131"/>
    <w:rsid w:val="00165FBB"/>
    <w:rsid w:val="00172119"/>
    <w:rsid w:val="00172297"/>
    <w:rsid w:val="00176519"/>
    <w:rsid w:val="001860BB"/>
    <w:rsid w:val="00186513"/>
    <w:rsid w:val="00186F4F"/>
    <w:rsid w:val="00196B88"/>
    <w:rsid w:val="001A13D4"/>
    <w:rsid w:val="001B2FE3"/>
    <w:rsid w:val="001B39C1"/>
    <w:rsid w:val="001B42BD"/>
    <w:rsid w:val="001B6BD7"/>
    <w:rsid w:val="001B6EEB"/>
    <w:rsid w:val="001C7D07"/>
    <w:rsid w:val="001D0C14"/>
    <w:rsid w:val="001D0DFA"/>
    <w:rsid w:val="001D5263"/>
    <w:rsid w:val="001D6EAA"/>
    <w:rsid w:val="001E207B"/>
    <w:rsid w:val="001E653B"/>
    <w:rsid w:val="001F2362"/>
    <w:rsid w:val="001F6B59"/>
    <w:rsid w:val="0020077E"/>
    <w:rsid w:val="002060FA"/>
    <w:rsid w:val="002139CC"/>
    <w:rsid w:val="002161A6"/>
    <w:rsid w:val="002208F0"/>
    <w:rsid w:val="00220B86"/>
    <w:rsid w:val="00231FC3"/>
    <w:rsid w:val="00241742"/>
    <w:rsid w:val="002423D1"/>
    <w:rsid w:val="00250D97"/>
    <w:rsid w:val="00251066"/>
    <w:rsid w:val="002604F0"/>
    <w:rsid w:val="00261182"/>
    <w:rsid w:val="00271B26"/>
    <w:rsid w:val="00274BA0"/>
    <w:rsid w:val="00277547"/>
    <w:rsid w:val="00280079"/>
    <w:rsid w:val="002814BD"/>
    <w:rsid w:val="002820F2"/>
    <w:rsid w:val="00286514"/>
    <w:rsid w:val="002873C1"/>
    <w:rsid w:val="00296172"/>
    <w:rsid w:val="002A0D55"/>
    <w:rsid w:val="002A24FF"/>
    <w:rsid w:val="002A5F38"/>
    <w:rsid w:val="002A6E58"/>
    <w:rsid w:val="002B3241"/>
    <w:rsid w:val="002B412C"/>
    <w:rsid w:val="002B6DF5"/>
    <w:rsid w:val="002E33D8"/>
    <w:rsid w:val="002E3DD4"/>
    <w:rsid w:val="002E60B3"/>
    <w:rsid w:val="002F0A7A"/>
    <w:rsid w:val="002F7AD4"/>
    <w:rsid w:val="00323919"/>
    <w:rsid w:val="0033385D"/>
    <w:rsid w:val="003348FB"/>
    <w:rsid w:val="00336D53"/>
    <w:rsid w:val="00341A8E"/>
    <w:rsid w:val="00344C74"/>
    <w:rsid w:val="00364AA0"/>
    <w:rsid w:val="003672D8"/>
    <w:rsid w:val="0037526D"/>
    <w:rsid w:val="00376C9F"/>
    <w:rsid w:val="00376E9A"/>
    <w:rsid w:val="00387D09"/>
    <w:rsid w:val="003A6DFD"/>
    <w:rsid w:val="003B26E3"/>
    <w:rsid w:val="003B4253"/>
    <w:rsid w:val="003B48EB"/>
    <w:rsid w:val="003B7191"/>
    <w:rsid w:val="003B7C09"/>
    <w:rsid w:val="003C348D"/>
    <w:rsid w:val="003D4DBB"/>
    <w:rsid w:val="003D76FA"/>
    <w:rsid w:val="003E288B"/>
    <w:rsid w:val="003F1670"/>
    <w:rsid w:val="003F49CD"/>
    <w:rsid w:val="003F52A3"/>
    <w:rsid w:val="003F6C69"/>
    <w:rsid w:val="003F73FF"/>
    <w:rsid w:val="00404595"/>
    <w:rsid w:val="00407632"/>
    <w:rsid w:val="00410846"/>
    <w:rsid w:val="0041641C"/>
    <w:rsid w:val="004212B8"/>
    <w:rsid w:val="00427134"/>
    <w:rsid w:val="0043735D"/>
    <w:rsid w:val="004374ED"/>
    <w:rsid w:val="00441DB0"/>
    <w:rsid w:val="00444C97"/>
    <w:rsid w:val="00444E3F"/>
    <w:rsid w:val="00445F41"/>
    <w:rsid w:val="00447025"/>
    <w:rsid w:val="00450114"/>
    <w:rsid w:val="004522C2"/>
    <w:rsid w:val="0045489C"/>
    <w:rsid w:val="00463D39"/>
    <w:rsid w:val="00466353"/>
    <w:rsid w:val="00466C52"/>
    <w:rsid w:val="004A205F"/>
    <w:rsid w:val="004A4160"/>
    <w:rsid w:val="004B0625"/>
    <w:rsid w:val="004B42B0"/>
    <w:rsid w:val="004B7BE6"/>
    <w:rsid w:val="004C4232"/>
    <w:rsid w:val="004C4AE3"/>
    <w:rsid w:val="004D08C5"/>
    <w:rsid w:val="004E0E94"/>
    <w:rsid w:val="004E26E3"/>
    <w:rsid w:val="004E4BD4"/>
    <w:rsid w:val="004E4C8E"/>
    <w:rsid w:val="004E7348"/>
    <w:rsid w:val="004F2DB0"/>
    <w:rsid w:val="004F776F"/>
    <w:rsid w:val="0050107E"/>
    <w:rsid w:val="00507DDB"/>
    <w:rsid w:val="00511B49"/>
    <w:rsid w:val="00514DCE"/>
    <w:rsid w:val="00515720"/>
    <w:rsid w:val="00517C51"/>
    <w:rsid w:val="00525172"/>
    <w:rsid w:val="00533DA9"/>
    <w:rsid w:val="00541A88"/>
    <w:rsid w:val="00541DE0"/>
    <w:rsid w:val="00560000"/>
    <w:rsid w:val="00560708"/>
    <w:rsid w:val="00563E77"/>
    <w:rsid w:val="005666FA"/>
    <w:rsid w:val="00567838"/>
    <w:rsid w:val="005821B2"/>
    <w:rsid w:val="005936CA"/>
    <w:rsid w:val="00594094"/>
    <w:rsid w:val="00595883"/>
    <w:rsid w:val="005A41DE"/>
    <w:rsid w:val="005A4ACA"/>
    <w:rsid w:val="005A52D2"/>
    <w:rsid w:val="005B5FAD"/>
    <w:rsid w:val="005C10C6"/>
    <w:rsid w:val="005C36DD"/>
    <w:rsid w:val="005C4DA6"/>
    <w:rsid w:val="005D1AC6"/>
    <w:rsid w:val="005D2D19"/>
    <w:rsid w:val="005D3E05"/>
    <w:rsid w:val="005E0BBE"/>
    <w:rsid w:val="005E6B6C"/>
    <w:rsid w:val="005F064C"/>
    <w:rsid w:val="006001BC"/>
    <w:rsid w:val="006011BE"/>
    <w:rsid w:val="00612243"/>
    <w:rsid w:val="00613E31"/>
    <w:rsid w:val="00615782"/>
    <w:rsid w:val="006173FF"/>
    <w:rsid w:val="00617BCF"/>
    <w:rsid w:val="00620674"/>
    <w:rsid w:val="00623C11"/>
    <w:rsid w:val="00624EB5"/>
    <w:rsid w:val="00627900"/>
    <w:rsid w:val="00630858"/>
    <w:rsid w:val="00630F30"/>
    <w:rsid w:val="00643505"/>
    <w:rsid w:val="00646D2C"/>
    <w:rsid w:val="00653488"/>
    <w:rsid w:val="00661A03"/>
    <w:rsid w:val="006718C9"/>
    <w:rsid w:val="006728C6"/>
    <w:rsid w:val="0067641E"/>
    <w:rsid w:val="00682C43"/>
    <w:rsid w:val="00687F7D"/>
    <w:rsid w:val="00691A06"/>
    <w:rsid w:val="006B7A68"/>
    <w:rsid w:val="006C16B6"/>
    <w:rsid w:val="006D06A5"/>
    <w:rsid w:val="006D5B31"/>
    <w:rsid w:val="006D77A1"/>
    <w:rsid w:val="006E4FD5"/>
    <w:rsid w:val="006E5329"/>
    <w:rsid w:val="006F6B7B"/>
    <w:rsid w:val="00701682"/>
    <w:rsid w:val="00701EE2"/>
    <w:rsid w:val="00703821"/>
    <w:rsid w:val="00707CB9"/>
    <w:rsid w:val="00710162"/>
    <w:rsid w:val="00711929"/>
    <w:rsid w:val="00717F15"/>
    <w:rsid w:val="00720F1F"/>
    <w:rsid w:val="00721351"/>
    <w:rsid w:val="00722E93"/>
    <w:rsid w:val="00726D0B"/>
    <w:rsid w:val="00731F54"/>
    <w:rsid w:val="007350E6"/>
    <w:rsid w:val="00743B96"/>
    <w:rsid w:val="0074593A"/>
    <w:rsid w:val="00745E8B"/>
    <w:rsid w:val="00750A3C"/>
    <w:rsid w:val="007515E9"/>
    <w:rsid w:val="007521C1"/>
    <w:rsid w:val="00756DC0"/>
    <w:rsid w:val="007621E6"/>
    <w:rsid w:val="007748A4"/>
    <w:rsid w:val="00775E8F"/>
    <w:rsid w:val="00776087"/>
    <w:rsid w:val="00780573"/>
    <w:rsid w:val="00780BE6"/>
    <w:rsid w:val="007824D0"/>
    <w:rsid w:val="00790068"/>
    <w:rsid w:val="00793ADA"/>
    <w:rsid w:val="00796CE4"/>
    <w:rsid w:val="00796EF9"/>
    <w:rsid w:val="007A1B5B"/>
    <w:rsid w:val="007A44CD"/>
    <w:rsid w:val="007C348A"/>
    <w:rsid w:val="007C7F22"/>
    <w:rsid w:val="007D4C8D"/>
    <w:rsid w:val="007E7DC2"/>
    <w:rsid w:val="007F30FB"/>
    <w:rsid w:val="007F466E"/>
    <w:rsid w:val="007F6009"/>
    <w:rsid w:val="007F78C1"/>
    <w:rsid w:val="00802819"/>
    <w:rsid w:val="00810DA3"/>
    <w:rsid w:val="008132AA"/>
    <w:rsid w:val="00815A4F"/>
    <w:rsid w:val="00815FB3"/>
    <w:rsid w:val="008229E4"/>
    <w:rsid w:val="00823201"/>
    <w:rsid w:val="00825F8B"/>
    <w:rsid w:val="008340F9"/>
    <w:rsid w:val="0083486B"/>
    <w:rsid w:val="00844F89"/>
    <w:rsid w:val="00845283"/>
    <w:rsid w:val="0085298B"/>
    <w:rsid w:val="00866BAA"/>
    <w:rsid w:val="00872097"/>
    <w:rsid w:val="00873412"/>
    <w:rsid w:val="00874D5D"/>
    <w:rsid w:val="0087699A"/>
    <w:rsid w:val="008853E3"/>
    <w:rsid w:val="0088551F"/>
    <w:rsid w:val="00894426"/>
    <w:rsid w:val="008A28CE"/>
    <w:rsid w:val="008A2C3D"/>
    <w:rsid w:val="008B06AA"/>
    <w:rsid w:val="008B11CD"/>
    <w:rsid w:val="008C08CF"/>
    <w:rsid w:val="008C72EE"/>
    <w:rsid w:val="008D6259"/>
    <w:rsid w:val="008D6981"/>
    <w:rsid w:val="008D77F1"/>
    <w:rsid w:val="008E3CD9"/>
    <w:rsid w:val="008F1269"/>
    <w:rsid w:val="008F6FD8"/>
    <w:rsid w:val="009012D9"/>
    <w:rsid w:val="00903079"/>
    <w:rsid w:val="00903A9C"/>
    <w:rsid w:val="00904B1A"/>
    <w:rsid w:val="00906801"/>
    <w:rsid w:val="0091533A"/>
    <w:rsid w:val="00922A04"/>
    <w:rsid w:val="00922C20"/>
    <w:rsid w:val="00924AF2"/>
    <w:rsid w:val="00925BD9"/>
    <w:rsid w:val="00930BE5"/>
    <w:rsid w:val="009413BB"/>
    <w:rsid w:val="00942B0C"/>
    <w:rsid w:val="00947F15"/>
    <w:rsid w:val="00956B4D"/>
    <w:rsid w:val="00956D27"/>
    <w:rsid w:val="009601F9"/>
    <w:rsid w:val="00965BEE"/>
    <w:rsid w:val="00982D62"/>
    <w:rsid w:val="00986D91"/>
    <w:rsid w:val="00986F02"/>
    <w:rsid w:val="009913A3"/>
    <w:rsid w:val="0099229D"/>
    <w:rsid w:val="009A3187"/>
    <w:rsid w:val="009A56DA"/>
    <w:rsid w:val="009B083B"/>
    <w:rsid w:val="009B2CEB"/>
    <w:rsid w:val="009B48B7"/>
    <w:rsid w:val="009C59B7"/>
    <w:rsid w:val="009C6B3B"/>
    <w:rsid w:val="009D0B2D"/>
    <w:rsid w:val="009E1F12"/>
    <w:rsid w:val="009E5838"/>
    <w:rsid w:val="009E5C66"/>
    <w:rsid w:val="00A011C1"/>
    <w:rsid w:val="00A05216"/>
    <w:rsid w:val="00A05613"/>
    <w:rsid w:val="00A070A8"/>
    <w:rsid w:val="00A1110D"/>
    <w:rsid w:val="00A14558"/>
    <w:rsid w:val="00A151BC"/>
    <w:rsid w:val="00A16078"/>
    <w:rsid w:val="00A20036"/>
    <w:rsid w:val="00A21E21"/>
    <w:rsid w:val="00A37E6D"/>
    <w:rsid w:val="00A41059"/>
    <w:rsid w:val="00A47584"/>
    <w:rsid w:val="00A5663B"/>
    <w:rsid w:val="00A5691D"/>
    <w:rsid w:val="00A571A3"/>
    <w:rsid w:val="00A60FDA"/>
    <w:rsid w:val="00A6109A"/>
    <w:rsid w:val="00A6348E"/>
    <w:rsid w:val="00A7635C"/>
    <w:rsid w:val="00A96354"/>
    <w:rsid w:val="00A96CC6"/>
    <w:rsid w:val="00AA001C"/>
    <w:rsid w:val="00AA4134"/>
    <w:rsid w:val="00AA7D0A"/>
    <w:rsid w:val="00AB1A10"/>
    <w:rsid w:val="00AB23E8"/>
    <w:rsid w:val="00AB2CFC"/>
    <w:rsid w:val="00AB2FC7"/>
    <w:rsid w:val="00AB4D5B"/>
    <w:rsid w:val="00AB6132"/>
    <w:rsid w:val="00AC4BC1"/>
    <w:rsid w:val="00AC64E9"/>
    <w:rsid w:val="00AE273B"/>
    <w:rsid w:val="00AF1BAD"/>
    <w:rsid w:val="00AF4064"/>
    <w:rsid w:val="00AF7C88"/>
    <w:rsid w:val="00B1192F"/>
    <w:rsid w:val="00B14308"/>
    <w:rsid w:val="00B17933"/>
    <w:rsid w:val="00B20A8F"/>
    <w:rsid w:val="00B23FAB"/>
    <w:rsid w:val="00B25AF2"/>
    <w:rsid w:val="00B310D6"/>
    <w:rsid w:val="00B34D51"/>
    <w:rsid w:val="00B37076"/>
    <w:rsid w:val="00B41876"/>
    <w:rsid w:val="00B43492"/>
    <w:rsid w:val="00B52F48"/>
    <w:rsid w:val="00B57245"/>
    <w:rsid w:val="00B612CD"/>
    <w:rsid w:val="00B70E6A"/>
    <w:rsid w:val="00B75F82"/>
    <w:rsid w:val="00B82EE7"/>
    <w:rsid w:val="00B93633"/>
    <w:rsid w:val="00B93C1F"/>
    <w:rsid w:val="00BA1F40"/>
    <w:rsid w:val="00BC15BE"/>
    <w:rsid w:val="00BC610D"/>
    <w:rsid w:val="00BD2F68"/>
    <w:rsid w:val="00BD5392"/>
    <w:rsid w:val="00BE3856"/>
    <w:rsid w:val="00BE68D6"/>
    <w:rsid w:val="00BE77B3"/>
    <w:rsid w:val="00BF5C54"/>
    <w:rsid w:val="00BF6418"/>
    <w:rsid w:val="00C001B4"/>
    <w:rsid w:val="00C13A2F"/>
    <w:rsid w:val="00C212BE"/>
    <w:rsid w:val="00C255DC"/>
    <w:rsid w:val="00C25E71"/>
    <w:rsid w:val="00C26F7D"/>
    <w:rsid w:val="00C30938"/>
    <w:rsid w:val="00C31BDA"/>
    <w:rsid w:val="00C34F6D"/>
    <w:rsid w:val="00C37DDF"/>
    <w:rsid w:val="00C40808"/>
    <w:rsid w:val="00C4351D"/>
    <w:rsid w:val="00C44AFE"/>
    <w:rsid w:val="00C53F99"/>
    <w:rsid w:val="00C5548F"/>
    <w:rsid w:val="00C56DEB"/>
    <w:rsid w:val="00C63A5A"/>
    <w:rsid w:val="00C6495A"/>
    <w:rsid w:val="00C64DD9"/>
    <w:rsid w:val="00C70A7F"/>
    <w:rsid w:val="00C73A86"/>
    <w:rsid w:val="00C757E2"/>
    <w:rsid w:val="00C776CC"/>
    <w:rsid w:val="00C80979"/>
    <w:rsid w:val="00C87640"/>
    <w:rsid w:val="00C92477"/>
    <w:rsid w:val="00C933D9"/>
    <w:rsid w:val="00C94B15"/>
    <w:rsid w:val="00CA2B28"/>
    <w:rsid w:val="00CB3A62"/>
    <w:rsid w:val="00CB53B3"/>
    <w:rsid w:val="00CC58FF"/>
    <w:rsid w:val="00CD3B41"/>
    <w:rsid w:val="00CD7DDA"/>
    <w:rsid w:val="00CF33D0"/>
    <w:rsid w:val="00D01FED"/>
    <w:rsid w:val="00D049D3"/>
    <w:rsid w:val="00D10089"/>
    <w:rsid w:val="00D1049F"/>
    <w:rsid w:val="00D13DCB"/>
    <w:rsid w:val="00D16BE3"/>
    <w:rsid w:val="00D24D37"/>
    <w:rsid w:val="00D276A0"/>
    <w:rsid w:val="00D3046F"/>
    <w:rsid w:val="00D32DC2"/>
    <w:rsid w:val="00D33B0C"/>
    <w:rsid w:val="00D35634"/>
    <w:rsid w:val="00D412A3"/>
    <w:rsid w:val="00D42419"/>
    <w:rsid w:val="00D43C09"/>
    <w:rsid w:val="00D53863"/>
    <w:rsid w:val="00D571B9"/>
    <w:rsid w:val="00D57265"/>
    <w:rsid w:val="00D6115A"/>
    <w:rsid w:val="00D61CB5"/>
    <w:rsid w:val="00D62F16"/>
    <w:rsid w:val="00D67751"/>
    <w:rsid w:val="00D74AB3"/>
    <w:rsid w:val="00D74F88"/>
    <w:rsid w:val="00D83D8D"/>
    <w:rsid w:val="00D9143A"/>
    <w:rsid w:val="00D95CDF"/>
    <w:rsid w:val="00DA5D72"/>
    <w:rsid w:val="00DC161C"/>
    <w:rsid w:val="00DC22FE"/>
    <w:rsid w:val="00DC6B54"/>
    <w:rsid w:val="00DD2824"/>
    <w:rsid w:val="00DD317B"/>
    <w:rsid w:val="00DD7EAA"/>
    <w:rsid w:val="00DE2174"/>
    <w:rsid w:val="00DE79A4"/>
    <w:rsid w:val="00DF3AE2"/>
    <w:rsid w:val="00DF4BC2"/>
    <w:rsid w:val="00DF67FD"/>
    <w:rsid w:val="00E1077C"/>
    <w:rsid w:val="00E15448"/>
    <w:rsid w:val="00E17EF6"/>
    <w:rsid w:val="00E27252"/>
    <w:rsid w:val="00E3300C"/>
    <w:rsid w:val="00E332C7"/>
    <w:rsid w:val="00E34DC2"/>
    <w:rsid w:val="00E35F42"/>
    <w:rsid w:val="00E51FD2"/>
    <w:rsid w:val="00E54D40"/>
    <w:rsid w:val="00E56508"/>
    <w:rsid w:val="00E61D49"/>
    <w:rsid w:val="00E70F0A"/>
    <w:rsid w:val="00E872F5"/>
    <w:rsid w:val="00EA7F47"/>
    <w:rsid w:val="00EB0CB5"/>
    <w:rsid w:val="00EB13D8"/>
    <w:rsid w:val="00EB484F"/>
    <w:rsid w:val="00EB5656"/>
    <w:rsid w:val="00EC1406"/>
    <w:rsid w:val="00EC397B"/>
    <w:rsid w:val="00EC5E37"/>
    <w:rsid w:val="00ED28CC"/>
    <w:rsid w:val="00EF4180"/>
    <w:rsid w:val="00F01BD1"/>
    <w:rsid w:val="00F03565"/>
    <w:rsid w:val="00F10A88"/>
    <w:rsid w:val="00F162AD"/>
    <w:rsid w:val="00F24A34"/>
    <w:rsid w:val="00F30FEB"/>
    <w:rsid w:val="00F361F2"/>
    <w:rsid w:val="00F4085D"/>
    <w:rsid w:val="00F41279"/>
    <w:rsid w:val="00F46000"/>
    <w:rsid w:val="00F46EFA"/>
    <w:rsid w:val="00F53514"/>
    <w:rsid w:val="00F53BF3"/>
    <w:rsid w:val="00F53D7B"/>
    <w:rsid w:val="00F54D2D"/>
    <w:rsid w:val="00F55E77"/>
    <w:rsid w:val="00F620DD"/>
    <w:rsid w:val="00F73D13"/>
    <w:rsid w:val="00F81809"/>
    <w:rsid w:val="00F946F6"/>
    <w:rsid w:val="00FA7542"/>
    <w:rsid w:val="00FB36C5"/>
    <w:rsid w:val="00FB69C6"/>
    <w:rsid w:val="00FC2426"/>
    <w:rsid w:val="00FC29EA"/>
    <w:rsid w:val="00FD081C"/>
    <w:rsid w:val="00FD19A5"/>
    <w:rsid w:val="00FD1E87"/>
    <w:rsid w:val="00FD2CD7"/>
    <w:rsid w:val="00FD39F0"/>
    <w:rsid w:val="00FE139E"/>
    <w:rsid w:val="00FE59DB"/>
    <w:rsid w:val="00FF2D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E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sid w:val="00AF4064"/>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AF4064"/>
    <w:pPr>
      <w:widowControl w:val="0"/>
      <w:shd w:val="clear" w:color="auto" w:fill="FFFFFF"/>
      <w:spacing w:after="0" w:line="0" w:lineRule="atLeast"/>
      <w:ind w:hanging="380"/>
      <w:jc w:val="both"/>
    </w:pPr>
    <w:rPr>
      <w:rFonts w:ascii="Times New Roman" w:eastAsia="Times New Roman" w:hAnsi="Times New Roman" w:cs="Times New Roman"/>
      <w:lang w:val="ru-RU"/>
    </w:rPr>
  </w:style>
  <w:style w:type="character" w:customStyle="1" w:styleId="21">
    <w:name w:val="Сноска (2)_"/>
    <w:basedOn w:val="DefaultParagraphFont"/>
    <w:link w:val="22"/>
    <w:rsid w:val="008340F9"/>
    <w:rPr>
      <w:rFonts w:ascii="Times New Roman" w:eastAsia="Times New Roman" w:hAnsi="Times New Roman" w:cs="Times New Roman"/>
      <w:sz w:val="17"/>
      <w:szCs w:val="17"/>
      <w:shd w:val="clear" w:color="auto" w:fill="FFFFFF"/>
    </w:rPr>
  </w:style>
  <w:style w:type="character" w:customStyle="1" w:styleId="a">
    <w:name w:val="Сноска_"/>
    <w:basedOn w:val="DefaultParagraphFont"/>
    <w:link w:val="a0"/>
    <w:rsid w:val="008340F9"/>
    <w:rPr>
      <w:rFonts w:ascii="Times New Roman" w:eastAsia="Times New Roman" w:hAnsi="Times New Roman" w:cs="Times New Roman"/>
      <w:sz w:val="20"/>
      <w:szCs w:val="20"/>
      <w:shd w:val="clear" w:color="auto" w:fill="FFFFFF"/>
    </w:rPr>
  </w:style>
  <w:style w:type="character" w:customStyle="1" w:styleId="SegoeUI95pt">
    <w:name w:val="Сноска + Segoe UI;9;5 pt;Полужирный;Курсив"/>
    <w:basedOn w:val="a"/>
    <w:rsid w:val="008340F9"/>
    <w:rPr>
      <w:rFonts w:ascii="Segoe UI" w:eastAsia="Segoe UI" w:hAnsi="Segoe UI" w:cs="Segoe UI"/>
      <w:b/>
      <w:bCs/>
      <w:i/>
      <w:iCs/>
      <w:color w:val="000000"/>
      <w:spacing w:val="0"/>
      <w:w w:val="100"/>
      <w:position w:val="0"/>
      <w:sz w:val="19"/>
      <w:szCs w:val="19"/>
      <w:shd w:val="clear" w:color="auto" w:fill="FFFFFF"/>
      <w:lang w:val="hy-AM" w:eastAsia="hy-AM" w:bidi="hy-AM"/>
    </w:rPr>
  </w:style>
  <w:style w:type="character" w:customStyle="1" w:styleId="1">
    <w:name w:val="Заголовок №1_"/>
    <w:basedOn w:val="DefaultParagraphFont"/>
    <w:link w:val="10"/>
    <w:rsid w:val="008340F9"/>
    <w:rPr>
      <w:rFonts w:ascii="Times New Roman" w:eastAsia="Times New Roman" w:hAnsi="Times New Roman" w:cs="Times New Roman"/>
      <w:sz w:val="28"/>
      <w:szCs w:val="28"/>
      <w:shd w:val="clear" w:color="auto" w:fill="FFFFFF"/>
    </w:rPr>
  </w:style>
  <w:style w:type="character" w:customStyle="1" w:styleId="6">
    <w:name w:val="Основной текст (6)_"/>
    <w:basedOn w:val="DefaultParagraphFont"/>
    <w:link w:val="60"/>
    <w:rsid w:val="008340F9"/>
    <w:rPr>
      <w:rFonts w:ascii="Times New Roman" w:eastAsia="Times New Roman" w:hAnsi="Times New Roman" w:cs="Times New Roman"/>
      <w:sz w:val="20"/>
      <w:szCs w:val="20"/>
      <w:shd w:val="clear" w:color="auto" w:fill="FFFFFF"/>
    </w:rPr>
  </w:style>
  <w:style w:type="character" w:customStyle="1" w:styleId="214pt">
    <w:name w:val="Основной текст (2) + 14 pt"/>
    <w:basedOn w:val="2"/>
    <w:rsid w:val="008340F9"/>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hy-AM" w:eastAsia="hy-AM" w:bidi="hy-AM"/>
    </w:rPr>
  </w:style>
  <w:style w:type="character" w:customStyle="1" w:styleId="5">
    <w:name w:val="Основной текст (5)_"/>
    <w:basedOn w:val="DefaultParagraphFont"/>
    <w:link w:val="50"/>
    <w:rsid w:val="008340F9"/>
    <w:rPr>
      <w:rFonts w:ascii="Times New Roman" w:eastAsia="Times New Roman" w:hAnsi="Times New Roman" w:cs="Times New Roman"/>
      <w:spacing w:val="-20"/>
      <w:sz w:val="26"/>
      <w:szCs w:val="26"/>
      <w:shd w:val="clear" w:color="auto" w:fill="FFFFFF"/>
    </w:rPr>
  </w:style>
  <w:style w:type="character" w:customStyle="1" w:styleId="112pt">
    <w:name w:val="Заголовок №1 + 12 pt"/>
    <w:basedOn w:val="1"/>
    <w:rsid w:val="008340F9"/>
    <w:rPr>
      <w:rFonts w:ascii="Times New Roman" w:eastAsia="Times New Roman" w:hAnsi="Times New Roman" w:cs="Times New Roman"/>
      <w:color w:val="000000"/>
      <w:spacing w:val="0"/>
      <w:w w:val="100"/>
      <w:position w:val="0"/>
      <w:sz w:val="24"/>
      <w:szCs w:val="24"/>
      <w:shd w:val="clear" w:color="auto" w:fill="FFFFFF"/>
      <w:lang w:val="hy-AM" w:eastAsia="hy-AM" w:bidi="hy-AM"/>
    </w:rPr>
  </w:style>
  <w:style w:type="character" w:customStyle="1" w:styleId="22pt">
    <w:name w:val="Основной текст (2) + Интервал 2 pt"/>
    <w:basedOn w:val="2"/>
    <w:rsid w:val="008340F9"/>
    <w:rPr>
      <w:rFonts w:ascii="Times New Roman" w:eastAsia="Times New Roman" w:hAnsi="Times New Roman" w:cs="Times New Roman"/>
      <w:b w:val="0"/>
      <w:bCs w:val="0"/>
      <w:i w:val="0"/>
      <w:iCs w:val="0"/>
      <w:smallCaps w:val="0"/>
      <w:strike w:val="0"/>
      <w:color w:val="000000"/>
      <w:spacing w:val="40"/>
      <w:w w:val="100"/>
      <w:position w:val="0"/>
      <w:sz w:val="24"/>
      <w:szCs w:val="24"/>
      <w:u w:val="none"/>
      <w:shd w:val="clear" w:color="auto" w:fill="FFFFFF"/>
      <w:lang w:val="en-US" w:eastAsia="en-US" w:bidi="en-US"/>
    </w:rPr>
  </w:style>
  <w:style w:type="character" w:customStyle="1" w:styleId="2Candara105pt">
    <w:name w:val="Основной текст (2) + Candara;10;5 pt"/>
    <w:basedOn w:val="2"/>
    <w:rsid w:val="008340F9"/>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100">
    <w:name w:val="Основной текст (10)_"/>
    <w:basedOn w:val="DefaultParagraphFont"/>
    <w:link w:val="101"/>
    <w:rsid w:val="008340F9"/>
    <w:rPr>
      <w:rFonts w:ascii="Times New Roman" w:eastAsia="Times New Roman" w:hAnsi="Times New Roman" w:cs="Times New Roman"/>
      <w:b/>
      <w:bCs/>
      <w:sz w:val="12"/>
      <w:szCs w:val="12"/>
      <w:shd w:val="clear" w:color="auto" w:fill="FFFFFF"/>
    </w:rPr>
  </w:style>
  <w:style w:type="character" w:customStyle="1" w:styleId="11">
    <w:name w:val="Основной текст (11)_"/>
    <w:basedOn w:val="DefaultParagraphFont"/>
    <w:link w:val="110"/>
    <w:rsid w:val="008340F9"/>
    <w:rPr>
      <w:rFonts w:ascii="Times New Roman" w:eastAsia="Times New Roman" w:hAnsi="Times New Roman" w:cs="Times New Roman"/>
      <w:shd w:val="clear" w:color="auto" w:fill="FFFFFF"/>
      <w:lang w:val="en-US" w:bidi="en-US"/>
    </w:rPr>
  </w:style>
  <w:style w:type="character" w:customStyle="1" w:styleId="23pt">
    <w:name w:val="Основной текст (2) + Интервал 3 pt"/>
    <w:basedOn w:val="2"/>
    <w:rsid w:val="008340F9"/>
    <w:rPr>
      <w:rFonts w:ascii="Times New Roman" w:eastAsia="Times New Roman" w:hAnsi="Times New Roman" w:cs="Times New Roman"/>
      <w:b w:val="0"/>
      <w:bCs w:val="0"/>
      <w:i w:val="0"/>
      <w:iCs w:val="0"/>
      <w:smallCaps w:val="0"/>
      <w:strike w:val="0"/>
      <w:color w:val="000000"/>
      <w:spacing w:val="70"/>
      <w:w w:val="100"/>
      <w:position w:val="0"/>
      <w:sz w:val="24"/>
      <w:szCs w:val="24"/>
      <w:u w:val="none"/>
      <w:shd w:val="clear" w:color="auto" w:fill="FFFFFF"/>
      <w:lang w:val="en-US" w:eastAsia="en-US" w:bidi="en-US"/>
    </w:rPr>
  </w:style>
  <w:style w:type="character" w:customStyle="1" w:styleId="12">
    <w:name w:val="Основной текст (12)_"/>
    <w:basedOn w:val="DefaultParagraphFont"/>
    <w:link w:val="120"/>
    <w:rsid w:val="008340F9"/>
    <w:rPr>
      <w:rFonts w:ascii="Times New Roman" w:eastAsia="Times New Roman" w:hAnsi="Times New Roman" w:cs="Times New Roman"/>
      <w:sz w:val="20"/>
      <w:szCs w:val="20"/>
      <w:shd w:val="clear" w:color="auto" w:fill="FFFFFF"/>
    </w:rPr>
  </w:style>
  <w:style w:type="character" w:customStyle="1" w:styleId="13">
    <w:name w:val="Основной текст (13)_"/>
    <w:basedOn w:val="DefaultParagraphFont"/>
    <w:link w:val="130"/>
    <w:rsid w:val="008340F9"/>
    <w:rPr>
      <w:rFonts w:ascii="Times New Roman" w:eastAsia="Times New Roman" w:hAnsi="Times New Roman" w:cs="Times New Roman"/>
      <w:shd w:val="clear" w:color="auto" w:fill="FFFFFF"/>
    </w:rPr>
  </w:style>
  <w:style w:type="paragraph" w:customStyle="1" w:styleId="22">
    <w:name w:val="Сноска (2)"/>
    <w:basedOn w:val="Normal"/>
    <w:link w:val="21"/>
    <w:rsid w:val="008340F9"/>
    <w:pPr>
      <w:widowControl w:val="0"/>
      <w:shd w:val="clear" w:color="auto" w:fill="FFFFFF"/>
      <w:spacing w:after="0" w:line="0" w:lineRule="atLeast"/>
      <w:jc w:val="left"/>
    </w:pPr>
    <w:rPr>
      <w:rFonts w:ascii="Times New Roman" w:eastAsia="Times New Roman" w:hAnsi="Times New Roman" w:cs="Times New Roman"/>
      <w:sz w:val="17"/>
      <w:szCs w:val="17"/>
      <w:lang w:val="ru-RU"/>
    </w:rPr>
  </w:style>
  <w:style w:type="paragraph" w:customStyle="1" w:styleId="a0">
    <w:name w:val="Сноска"/>
    <w:basedOn w:val="Normal"/>
    <w:link w:val="a"/>
    <w:rsid w:val="008340F9"/>
    <w:pPr>
      <w:widowControl w:val="0"/>
      <w:shd w:val="clear" w:color="auto" w:fill="FFFFFF"/>
      <w:spacing w:after="0" w:line="274" w:lineRule="exact"/>
      <w:jc w:val="left"/>
    </w:pPr>
    <w:rPr>
      <w:rFonts w:ascii="Times New Roman" w:eastAsia="Times New Roman" w:hAnsi="Times New Roman" w:cs="Times New Roman"/>
      <w:sz w:val="20"/>
      <w:szCs w:val="20"/>
      <w:lang w:val="ru-RU"/>
    </w:rPr>
  </w:style>
  <w:style w:type="paragraph" w:customStyle="1" w:styleId="10">
    <w:name w:val="Заголовок №1"/>
    <w:basedOn w:val="Normal"/>
    <w:link w:val="1"/>
    <w:rsid w:val="008340F9"/>
    <w:pPr>
      <w:widowControl w:val="0"/>
      <w:shd w:val="clear" w:color="auto" w:fill="FFFFFF"/>
      <w:spacing w:after="0" w:line="0" w:lineRule="atLeast"/>
      <w:jc w:val="left"/>
      <w:outlineLvl w:val="0"/>
    </w:pPr>
    <w:rPr>
      <w:rFonts w:ascii="Times New Roman" w:eastAsia="Times New Roman" w:hAnsi="Times New Roman" w:cs="Times New Roman"/>
      <w:sz w:val="28"/>
      <w:szCs w:val="28"/>
      <w:lang w:val="ru-RU"/>
    </w:rPr>
  </w:style>
  <w:style w:type="paragraph" w:customStyle="1" w:styleId="60">
    <w:name w:val="Основной текст (6)"/>
    <w:basedOn w:val="Normal"/>
    <w:link w:val="6"/>
    <w:rsid w:val="008340F9"/>
    <w:pPr>
      <w:widowControl w:val="0"/>
      <w:shd w:val="clear" w:color="auto" w:fill="FFFFFF"/>
      <w:spacing w:after="0" w:line="269" w:lineRule="exact"/>
      <w:ind w:firstLine="2000"/>
      <w:jc w:val="left"/>
    </w:pPr>
    <w:rPr>
      <w:rFonts w:ascii="Times New Roman" w:eastAsia="Times New Roman" w:hAnsi="Times New Roman" w:cs="Times New Roman"/>
      <w:sz w:val="20"/>
      <w:szCs w:val="20"/>
      <w:lang w:val="ru-RU"/>
    </w:rPr>
  </w:style>
  <w:style w:type="paragraph" w:customStyle="1" w:styleId="50">
    <w:name w:val="Основной текст (5)"/>
    <w:basedOn w:val="Normal"/>
    <w:link w:val="5"/>
    <w:rsid w:val="008340F9"/>
    <w:pPr>
      <w:widowControl w:val="0"/>
      <w:shd w:val="clear" w:color="auto" w:fill="FFFFFF"/>
      <w:spacing w:after="0" w:line="475" w:lineRule="exact"/>
    </w:pPr>
    <w:rPr>
      <w:rFonts w:ascii="Times New Roman" w:eastAsia="Times New Roman" w:hAnsi="Times New Roman" w:cs="Times New Roman"/>
      <w:spacing w:val="-20"/>
      <w:sz w:val="26"/>
      <w:szCs w:val="26"/>
      <w:lang w:val="ru-RU"/>
    </w:rPr>
  </w:style>
  <w:style w:type="paragraph" w:customStyle="1" w:styleId="101">
    <w:name w:val="Основной текст (10)"/>
    <w:basedOn w:val="Normal"/>
    <w:link w:val="100"/>
    <w:rsid w:val="008340F9"/>
    <w:pPr>
      <w:widowControl w:val="0"/>
      <w:shd w:val="clear" w:color="auto" w:fill="FFFFFF"/>
      <w:spacing w:after="0" w:line="0" w:lineRule="atLeast"/>
      <w:jc w:val="left"/>
    </w:pPr>
    <w:rPr>
      <w:rFonts w:ascii="Times New Roman" w:eastAsia="Times New Roman" w:hAnsi="Times New Roman" w:cs="Times New Roman"/>
      <w:b/>
      <w:bCs/>
      <w:sz w:val="12"/>
      <w:szCs w:val="12"/>
      <w:lang w:val="ru-RU"/>
    </w:rPr>
  </w:style>
  <w:style w:type="paragraph" w:customStyle="1" w:styleId="110">
    <w:name w:val="Основной текст (11)"/>
    <w:basedOn w:val="Normal"/>
    <w:link w:val="11"/>
    <w:rsid w:val="008340F9"/>
    <w:pPr>
      <w:widowControl w:val="0"/>
      <w:shd w:val="clear" w:color="auto" w:fill="FFFFFF"/>
      <w:spacing w:after="0" w:line="0" w:lineRule="atLeast"/>
      <w:jc w:val="left"/>
    </w:pPr>
    <w:rPr>
      <w:rFonts w:ascii="Times New Roman" w:eastAsia="Times New Roman" w:hAnsi="Times New Roman" w:cs="Times New Roman"/>
      <w:lang w:bidi="en-US"/>
    </w:rPr>
  </w:style>
  <w:style w:type="paragraph" w:customStyle="1" w:styleId="120">
    <w:name w:val="Основной текст (12)"/>
    <w:basedOn w:val="Normal"/>
    <w:link w:val="12"/>
    <w:rsid w:val="008340F9"/>
    <w:pPr>
      <w:widowControl w:val="0"/>
      <w:shd w:val="clear" w:color="auto" w:fill="FFFFFF"/>
      <w:spacing w:after="0" w:line="0" w:lineRule="atLeast"/>
      <w:jc w:val="left"/>
    </w:pPr>
    <w:rPr>
      <w:rFonts w:ascii="Times New Roman" w:eastAsia="Times New Roman" w:hAnsi="Times New Roman" w:cs="Times New Roman"/>
      <w:sz w:val="20"/>
      <w:szCs w:val="20"/>
      <w:lang w:val="ru-RU"/>
    </w:rPr>
  </w:style>
  <w:style w:type="paragraph" w:customStyle="1" w:styleId="130">
    <w:name w:val="Основной текст (13)"/>
    <w:basedOn w:val="Normal"/>
    <w:link w:val="13"/>
    <w:rsid w:val="008340F9"/>
    <w:pPr>
      <w:widowControl w:val="0"/>
      <w:shd w:val="clear" w:color="auto" w:fill="FFFFFF"/>
      <w:spacing w:after="0" w:line="0" w:lineRule="atLeast"/>
      <w:jc w:val="left"/>
    </w:pPr>
    <w:rPr>
      <w:rFonts w:ascii="Times New Roman" w:eastAsia="Times New Roman" w:hAnsi="Times New Roman" w:cs="Times New Roman"/>
      <w:lang w:val="ru-RU"/>
    </w:rPr>
  </w:style>
  <w:style w:type="paragraph" w:styleId="FootnoteText">
    <w:name w:val="footnote text"/>
    <w:basedOn w:val="Normal"/>
    <w:link w:val="FootnoteTextChar"/>
    <w:uiPriority w:val="99"/>
    <w:semiHidden/>
    <w:unhideWhenUsed/>
    <w:rsid w:val="008340F9"/>
    <w:pPr>
      <w:widowControl w:val="0"/>
      <w:spacing w:after="0"/>
      <w:jc w:val="left"/>
    </w:pPr>
    <w:rPr>
      <w:rFonts w:ascii="Tahoma" w:eastAsia="Tahoma" w:hAnsi="Tahoma" w:cs="Tahoma"/>
      <w:color w:val="000000"/>
      <w:sz w:val="20"/>
      <w:szCs w:val="20"/>
      <w:lang w:val="hy-AM" w:eastAsia="hy-AM" w:bidi="hy-AM"/>
    </w:rPr>
  </w:style>
  <w:style w:type="character" w:customStyle="1" w:styleId="FootnoteTextChar">
    <w:name w:val="Footnote Text Char"/>
    <w:basedOn w:val="DefaultParagraphFont"/>
    <w:link w:val="FootnoteText"/>
    <w:uiPriority w:val="99"/>
    <w:semiHidden/>
    <w:rsid w:val="008340F9"/>
    <w:rPr>
      <w:rFonts w:ascii="Tahoma" w:eastAsia="Tahoma" w:hAnsi="Tahoma" w:cs="Tahoma"/>
      <w:color w:val="000000"/>
      <w:sz w:val="20"/>
      <w:szCs w:val="20"/>
      <w:lang w:val="hy-AM" w:eastAsia="hy-AM" w:bidi="hy-AM"/>
    </w:rPr>
  </w:style>
  <w:style w:type="character" w:styleId="FootnoteReference">
    <w:name w:val="footnote reference"/>
    <w:basedOn w:val="DefaultParagraphFont"/>
    <w:uiPriority w:val="99"/>
    <w:semiHidden/>
    <w:unhideWhenUsed/>
    <w:rsid w:val="008340F9"/>
    <w:rPr>
      <w:vertAlign w:val="superscript"/>
    </w:rPr>
  </w:style>
  <w:style w:type="paragraph" w:styleId="ListParagraph">
    <w:name w:val="List Paragraph"/>
    <w:basedOn w:val="Normal"/>
    <w:uiPriority w:val="34"/>
    <w:qFormat/>
    <w:rsid w:val="00B75F82"/>
    <w:pPr>
      <w:ind w:left="720"/>
      <w:contextualSpacing/>
    </w:pPr>
  </w:style>
  <w:style w:type="paragraph" w:styleId="Header">
    <w:name w:val="header"/>
    <w:basedOn w:val="Normal"/>
    <w:link w:val="HeaderChar"/>
    <w:uiPriority w:val="99"/>
    <w:semiHidden/>
    <w:unhideWhenUsed/>
    <w:rsid w:val="00F54D2D"/>
    <w:pPr>
      <w:tabs>
        <w:tab w:val="center" w:pos="4677"/>
        <w:tab w:val="right" w:pos="9355"/>
      </w:tabs>
      <w:spacing w:after="0"/>
    </w:pPr>
  </w:style>
  <w:style w:type="character" w:customStyle="1" w:styleId="HeaderChar">
    <w:name w:val="Header Char"/>
    <w:basedOn w:val="DefaultParagraphFont"/>
    <w:link w:val="Header"/>
    <w:uiPriority w:val="99"/>
    <w:semiHidden/>
    <w:rsid w:val="00F54D2D"/>
    <w:rPr>
      <w:lang w:val="en-US"/>
    </w:rPr>
  </w:style>
  <w:style w:type="paragraph" w:styleId="Footer">
    <w:name w:val="footer"/>
    <w:basedOn w:val="Normal"/>
    <w:link w:val="FooterChar"/>
    <w:uiPriority w:val="99"/>
    <w:unhideWhenUsed/>
    <w:rsid w:val="00F54D2D"/>
    <w:pPr>
      <w:tabs>
        <w:tab w:val="center" w:pos="4677"/>
        <w:tab w:val="right" w:pos="9355"/>
      </w:tabs>
      <w:spacing w:after="0"/>
    </w:pPr>
  </w:style>
  <w:style w:type="character" w:customStyle="1" w:styleId="FooterChar">
    <w:name w:val="Footer Char"/>
    <w:basedOn w:val="DefaultParagraphFont"/>
    <w:link w:val="Footer"/>
    <w:uiPriority w:val="99"/>
    <w:rsid w:val="00F54D2D"/>
    <w:rPr>
      <w:lang w:val="en-US"/>
    </w:rPr>
  </w:style>
  <w:style w:type="character" w:styleId="PlaceholderText">
    <w:name w:val="Placeholder Text"/>
    <w:basedOn w:val="DefaultParagraphFont"/>
    <w:uiPriority w:val="99"/>
    <w:semiHidden/>
    <w:rsid w:val="003B4253"/>
    <w:rPr>
      <w:color w:val="808080"/>
    </w:rPr>
  </w:style>
  <w:style w:type="paragraph" w:styleId="BalloonText">
    <w:name w:val="Balloon Text"/>
    <w:basedOn w:val="Normal"/>
    <w:link w:val="BalloonTextChar"/>
    <w:uiPriority w:val="99"/>
    <w:semiHidden/>
    <w:unhideWhenUsed/>
    <w:rsid w:val="003B42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253"/>
    <w:rPr>
      <w:rFonts w:ascii="Tahoma" w:hAnsi="Tahoma" w:cs="Tahoma"/>
      <w:sz w:val="16"/>
      <w:szCs w:val="16"/>
      <w:lang w:val="en-US"/>
    </w:rPr>
  </w:style>
  <w:style w:type="paragraph" w:styleId="DocumentMap">
    <w:name w:val="Document Map"/>
    <w:basedOn w:val="Normal"/>
    <w:link w:val="DocumentMapChar"/>
    <w:uiPriority w:val="99"/>
    <w:semiHidden/>
    <w:unhideWhenUsed/>
    <w:rsid w:val="00F5351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3514"/>
    <w:rPr>
      <w:rFonts w:ascii="Tahoma" w:hAnsi="Tahoma" w:cs="Tahoma"/>
      <w:sz w:val="16"/>
      <w:szCs w:val="16"/>
      <w:lang w:val="en-US"/>
    </w:rPr>
  </w:style>
  <w:style w:type="character" w:customStyle="1" w:styleId="3">
    <w:name w:val="Основной текст (3)_"/>
    <w:basedOn w:val="DefaultParagraphFont"/>
    <w:link w:val="30"/>
    <w:rsid w:val="00947F15"/>
    <w:rPr>
      <w:rFonts w:ascii="Arial" w:eastAsia="Arial" w:hAnsi="Arial" w:cs="Arial"/>
      <w:shd w:val="clear" w:color="auto" w:fill="FFFFFF"/>
    </w:rPr>
  </w:style>
  <w:style w:type="character" w:customStyle="1" w:styleId="4">
    <w:name w:val="Основной текст (4)_"/>
    <w:basedOn w:val="DefaultParagraphFont"/>
    <w:link w:val="40"/>
    <w:rsid w:val="00947F15"/>
    <w:rPr>
      <w:rFonts w:ascii="Arial" w:eastAsia="Arial" w:hAnsi="Arial" w:cs="Arial"/>
      <w:b/>
      <w:bCs/>
      <w:shd w:val="clear" w:color="auto" w:fill="FFFFFF"/>
    </w:rPr>
  </w:style>
  <w:style w:type="character" w:customStyle="1" w:styleId="a1">
    <w:name w:val="Колонтитул_"/>
    <w:basedOn w:val="DefaultParagraphFont"/>
    <w:rsid w:val="00947F15"/>
    <w:rPr>
      <w:rFonts w:ascii="Times New Roman" w:eastAsia="Times New Roman" w:hAnsi="Times New Roman" w:cs="Times New Roman"/>
      <w:b w:val="0"/>
      <w:bCs w:val="0"/>
      <w:i w:val="0"/>
      <w:iCs w:val="0"/>
      <w:smallCaps w:val="0"/>
      <w:strike w:val="0"/>
      <w:sz w:val="22"/>
      <w:szCs w:val="22"/>
      <w:u w:val="none"/>
    </w:rPr>
  </w:style>
  <w:style w:type="character" w:customStyle="1" w:styleId="a2">
    <w:name w:val="Колонтитул"/>
    <w:basedOn w:val="a1"/>
    <w:rsid w:val="00947F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y-AM" w:eastAsia="hy-AM" w:bidi="hy-AM"/>
    </w:rPr>
  </w:style>
  <w:style w:type="character" w:customStyle="1" w:styleId="38pt">
    <w:name w:val="Основной текст (3) + 8 pt;Курсив"/>
    <w:basedOn w:val="3"/>
    <w:rsid w:val="00947F15"/>
    <w:rPr>
      <w:rFonts w:ascii="Arial" w:eastAsia="Arial" w:hAnsi="Arial" w:cs="Arial"/>
      <w:i/>
      <w:iCs/>
      <w:color w:val="000000"/>
      <w:w w:val="100"/>
      <w:position w:val="0"/>
      <w:sz w:val="16"/>
      <w:szCs w:val="16"/>
      <w:shd w:val="clear" w:color="auto" w:fill="FFFFFF"/>
      <w:lang w:val="hy-AM" w:eastAsia="hy-AM" w:bidi="hy-AM"/>
    </w:rPr>
  </w:style>
  <w:style w:type="character" w:customStyle="1" w:styleId="412pt">
    <w:name w:val="Основной текст (4) + 12 pt;Не полужирный"/>
    <w:basedOn w:val="4"/>
    <w:rsid w:val="00947F15"/>
    <w:rPr>
      <w:rFonts w:ascii="Arial" w:eastAsia="Arial" w:hAnsi="Arial" w:cs="Arial"/>
      <w:b/>
      <w:bCs/>
      <w:color w:val="000000"/>
      <w:spacing w:val="0"/>
      <w:w w:val="100"/>
      <w:position w:val="0"/>
      <w:sz w:val="24"/>
      <w:szCs w:val="24"/>
      <w:shd w:val="clear" w:color="auto" w:fill="FFFFFF"/>
      <w:lang w:val="hy-AM" w:eastAsia="hy-AM" w:bidi="hy-AM"/>
    </w:rPr>
  </w:style>
  <w:style w:type="character" w:customStyle="1" w:styleId="311pt">
    <w:name w:val="Основной текст (3) + 11 pt"/>
    <w:basedOn w:val="3"/>
    <w:rsid w:val="00947F15"/>
    <w:rPr>
      <w:rFonts w:ascii="Arial" w:eastAsia="Arial" w:hAnsi="Arial" w:cs="Arial"/>
      <w:color w:val="000000"/>
      <w:w w:val="100"/>
      <w:position w:val="0"/>
      <w:sz w:val="22"/>
      <w:szCs w:val="22"/>
      <w:shd w:val="clear" w:color="auto" w:fill="FFFFFF"/>
      <w:lang w:val="en-US" w:eastAsia="en-US" w:bidi="en-US"/>
    </w:rPr>
  </w:style>
  <w:style w:type="character" w:customStyle="1" w:styleId="3SegoeUI14pt">
    <w:name w:val="Основной текст (3) + Segoe UI;14 pt;Малые прописные"/>
    <w:basedOn w:val="3"/>
    <w:rsid w:val="00947F15"/>
    <w:rPr>
      <w:rFonts w:ascii="Segoe UI" w:eastAsia="Segoe UI" w:hAnsi="Segoe UI" w:cs="Segoe UI"/>
      <w:smallCaps/>
      <w:color w:val="000000"/>
      <w:w w:val="100"/>
      <w:position w:val="0"/>
      <w:sz w:val="28"/>
      <w:szCs w:val="28"/>
      <w:shd w:val="clear" w:color="auto" w:fill="FFFFFF"/>
      <w:lang w:val="hy-AM" w:eastAsia="hy-AM" w:bidi="hy-AM"/>
    </w:rPr>
  </w:style>
  <w:style w:type="character" w:customStyle="1" w:styleId="15">
    <w:name w:val="Основной текст (15)"/>
    <w:basedOn w:val="DefaultParagraphFont"/>
    <w:rsid w:val="00947F15"/>
    <w:rPr>
      <w:rFonts w:ascii="Arial" w:eastAsia="Arial" w:hAnsi="Arial" w:cs="Arial"/>
      <w:b w:val="0"/>
      <w:bCs w:val="0"/>
      <w:i w:val="0"/>
      <w:iCs w:val="0"/>
      <w:smallCaps w:val="0"/>
      <w:strike w:val="0"/>
      <w:spacing w:val="-40"/>
      <w:sz w:val="20"/>
      <w:szCs w:val="20"/>
      <w:u w:val="none"/>
    </w:rPr>
  </w:style>
  <w:style w:type="character" w:customStyle="1" w:styleId="3TimesNewRoman13pt">
    <w:name w:val="Основной текст (3) + Times New Roman;13 pt;Полужирный"/>
    <w:basedOn w:val="3"/>
    <w:rsid w:val="00947F15"/>
    <w:rPr>
      <w:rFonts w:ascii="Times New Roman" w:eastAsia="Times New Roman" w:hAnsi="Times New Roman" w:cs="Times New Roman"/>
      <w:b/>
      <w:bCs/>
      <w:color w:val="000000"/>
      <w:w w:val="100"/>
      <w:position w:val="0"/>
      <w:sz w:val="26"/>
      <w:szCs w:val="26"/>
      <w:shd w:val="clear" w:color="auto" w:fill="FFFFFF"/>
      <w:lang w:val="hy-AM" w:eastAsia="hy-AM" w:bidi="hy-AM"/>
    </w:rPr>
  </w:style>
  <w:style w:type="character" w:customStyle="1" w:styleId="12Arial11pt">
    <w:name w:val="Основной текст (12) + Arial;11 pt;Не полужирный"/>
    <w:basedOn w:val="12"/>
    <w:rsid w:val="00947F15"/>
    <w:rPr>
      <w:rFonts w:ascii="Arial" w:eastAsia="Arial" w:hAnsi="Arial" w:cs="Arial"/>
      <w:b/>
      <w:bCs/>
      <w:i w:val="0"/>
      <w:iCs w:val="0"/>
      <w:smallCaps w:val="0"/>
      <w:strike w:val="0"/>
      <w:color w:val="000000"/>
      <w:spacing w:val="0"/>
      <w:w w:val="100"/>
      <w:position w:val="0"/>
      <w:sz w:val="22"/>
      <w:szCs w:val="22"/>
      <w:u w:val="none"/>
      <w:shd w:val="clear" w:color="auto" w:fill="FFFFFF"/>
      <w:lang w:val="hy-AM" w:eastAsia="hy-AM" w:bidi="hy-AM"/>
    </w:rPr>
  </w:style>
  <w:style w:type="character" w:customStyle="1" w:styleId="150">
    <w:name w:val="Основной текст (15)_"/>
    <w:basedOn w:val="DefaultParagraphFont"/>
    <w:rsid w:val="00947F15"/>
    <w:rPr>
      <w:rFonts w:ascii="Arial" w:eastAsia="Arial" w:hAnsi="Arial" w:cs="Arial"/>
      <w:b w:val="0"/>
      <w:bCs w:val="0"/>
      <w:i w:val="0"/>
      <w:iCs w:val="0"/>
      <w:smallCaps w:val="0"/>
      <w:strike w:val="0"/>
      <w:spacing w:val="-40"/>
      <w:sz w:val="20"/>
      <w:szCs w:val="20"/>
      <w:u w:val="none"/>
    </w:rPr>
  </w:style>
  <w:style w:type="paragraph" w:customStyle="1" w:styleId="30">
    <w:name w:val="Основной текст (3)"/>
    <w:basedOn w:val="Normal"/>
    <w:link w:val="3"/>
    <w:rsid w:val="00947F15"/>
    <w:pPr>
      <w:widowControl w:val="0"/>
      <w:shd w:val="clear" w:color="auto" w:fill="FFFFFF"/>
      <w:spacing w:after="0" w:line="0" w:lineRule="atLeast"/>
      <w:ind w:hanging="680"/>
      <w:jc w:val="right"/>
    </w:pPr>
    <w:rPr>
      <w:rFonts w:ascii="Arial" w:eastAsia="Arial" w:hAnsi="Arial" w:cs="Arial"/>
      <w:lang w:val="ru-RU"/>
    </w:rPr>
  </w:style>
  <w:style w:type="paragraph" w:customStyle="1" w:styleId="40">
    <w:name w:val="Основной текст (4)"/>
    <w:basedOn w:val="Normal"/>
    <w:link w:val="4"/>
    <w:rsid w:val="00947F15"/>
    <w:pPr>
      <w:widowControl w:val="0"/>
      <w:shd w:val="clear" w:color="auto" w:fill="FFFFFF"/>
      <w:spacing w:after="0" w:line="379" w:lineRule="exact"/>
      <w:jc w:val="both"/>
    </w:pPr>
    <w:rPr>
      <w:rFonts w:ascii="Arial" w:eastAsia="Arial" w:hAnsi="Arial" w:cs="Arial"/>
      <w:b/>
      <w:bCs/>
      <w:lang w:val="ru-RU"/>
    </w:rPr>
  </w:style>
  <w:style w:type="character" w:customStyle="1" w:styleId="a3">
    <w:name w:val="Подпись к картинке_"/>
    <w:basedOn w:val="DefaultParagraphFont"/>
    <w:rsid w:val="00B17933"/>
    <w:rPr>
      <w:rFonts w:ascii="Arial" w:eastAsia="Arial" w:hAnsi="Arial" w:cs="Arial"/>
      <w:b w:val="0"/>
      <w:bCs w:val="0"/>
      <w:i w:val="0"/>
      <w:iCs w:val="0"/>
      <w:smallCaps w:val="0"/>
      <w:strike w:val="0"/>
      <w:sz w:val="22"/>
      <w:szCs w:val="22"/>
      <w:u w:val="none"/>
    </w:rPr>
  </w:style>
  <w:style w:type="character" w:customStyle="1" w:styleId="a4">
    <w:name w:val="Подпись к картинке"/>
    <w:basedOn w:val="a3"/>
    <w:rsid w:val="00B17933"/>
    <w:rPr>
      <w:rFonts w:ascii="Arial" w:eastAsia="Arial" w:hAnsi="Arial" w:cs="Arial"/>
      <w:b w:val="0"/>
      <w:bCs w:val="0"/>
      <w:i w:val="0"/>
      <w:iCs w:val="0"/>
      <w:smallCaps w:val="0"/>
      <w:strike w:val="0"/>
      <w:color w:val="000000"/>
      <w:spacing w:val="0"/>
      <w:w w:val="100"/>
      <w:position w:val="0"/>
      <w:sz w:val="22"/>
      <w:szCs w:val="22"/>
      <w:u w:val="single"/>
      <w:lang w:val="hy-AM" w:eastAsia="hy-AM" w:bidi="hy-AM"/>
    </w:rPr>
  </w:style>
  <w:style w:type="character" w:customStyle="1" w:styleId="23">
    <w:name w:val="Подпись к картинке (2)_"/>
    <w:basedOn w:val="DefaultParagraphFont"/>
    <w:link w:val="24"/>
    <w:rsid w:val="00B17933"/>
    <w:rPr>
      <w:rFonts w:ascii="Arial" w:eastAsia="Arial" w:hAnsi="Arial" w:cs="Arial"/>
      <w:b/>
      <w:bCs/>
      <w:shd w:val="clear" w:color="auto" w:fill="FFFFFF"/>
    </w:rPr>
  </w:style>
  <w:style w:type="paragraph" w:customStyle="1" w:styleId="24">
    <w:name w:val="Подпись к картинке (2)"/>
    <w:basedOn w:val="Normal"/>
    <w:link w:val="23"/>
    <w:rsid w:val="00B17933"/>
    <w:pPr>
      <w:widowControl w:val="0"/>
      <w:shd w:val="clear" w:color="auto" w:fill="FFFFFF"/>
      <w:spacing w:after="0" w:line="0" w:lineRule="atLeast"/>
      <w:jc w:val="left"/>
    </w:pPr>
    <w:rPr>
      <w:rFonts w:ascii="Arial" w:eastAsia="Arial" w:hAnsi="Arial" w:cs="Arial"/>
      <w:b/>
      <w:bCs/>
      <w:lang w:val="ru-RU"/>
    </w:rPr>
  </w:style>
  <w:style w:type="character" w:customStyle="1" w:styleId="1313pt">
    <w:name w:val="Основной текст (13) + 13 pt;Полужирный"/>
    <w:basedOn w:val="13"/>
    <w:rsid w:val="00EA7F4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hy-AM" w:eastAsia="hy-AM" w:bidi="hy-AM"/>
    </w:rPr>
  </w:style>
  <w:style w:type="character" w:customStyle="1" w:styleId="13Arial">
    <w:name w:val="Основной текст (13) + Arial"/>
    <w:basedOn w:val="13"/>
    <w:rsid w:val="00231FC3"/>
    <w:rPr>
      <w:rFonts w:ascii="Arial" w:eastAsia="Arial" w:hAnsi="Arial" w:cs="Arial"/>
      <w:b w:val="0"/>
      <w:bCs w:val="0"/>
      <w:i w:val="0"/>
      <w:iCs w:val="0"/>
      <w:smallCaps w:val="0"/>
      <w:strike w:val="0"/>
      <w:color w:val="000000"/>
      <w:spacing w:val="0"/>
      <w:w w:val="100"/>
      <w:position w:val="0"/>
      <w:sz w:val="24"/>
      <w:szCs w:val="24"/>
      <w:u w:val="none"/>
      <w:shd w:val="clear" w:color="auto" w:fill="FFFFFF"/>
      <w:lang w:val="hy-AM" w:eastAsia="hy-AM" w:bidi="hy-AM"/>
    </w:rPr>
  </w:style>
  <w:style w:type="character" w:customStyle="1" w:styleId="18">
    <w:name w:val="Основной текст (18)_"/>
    <w:basedOn w:val="DefaultParagraphFont"/>
    <w:link w:val="180"/>
    <w:rsid w:val="00231FC3"/>
    <w:rPr>
      <w:rFonts w:ascii="Arial" w:eastAsia="Arial" w:hAnsi="Arial" w:cs="Arial"/>
      <w:spacing w:val="10"/>
      <w:shd w:val="clear" w:color="auto" w:fill="FFFFFF"/>
    </w:rPr>
  </w:style>
  <w:style w:type="character" w:customStyle="1" w:styleId="12Arial12pt">
    <w:name w:val="Основной текст (12) + Arial;12 pt;Не полужирный"/>
    <w:basedOn w:val="12"/>
    <w:rsid w:val="00231FC3"/>
    <w:rPr>
      <w:rFonts w:ascii="Arial" w:eastAsia="Arial" w:hAnsi="Arial" w:cs="Arial"/>
      <w:b/>
      <w:bCs/>
      <w:i w:val="0"/>
      <w:iCs w:val="0"/>
      <w:smallCaps w:val="0"/>
      <w:strike w:val="0"/>
      <w:color w:val="000000"/>
      <w:spacing w:val="0"/>
      <w:w w:val="100"/>
      <w:position w:val="0"/>
      <w:sz w:val="24"/>
      <w:szCs w:val="24"/>
      <w:u w:val="none"/>
      <w:shd w:val="clear" w:color="auto" w:fill="FFFFFF"/>
      <w:lang w:val="hy-AM" w:eastAsia="hy-AM" w:bidi="hy-AM"/>
    </w:rPr>
  </w:style>
  <w:style w:type="paragraph" w:customStyle="1" w:styleId="180">
    <w:name w:val="Основной текст (18)"/>
    <w:basedOn w:val="Normal"/>
    <w:link w:val="18"/>
    <w:rsid w:val="00231FC3"/>
    <w:pPr>
      <w:widowControl w:val="0"/>
      <w:shd w:val="clear" w:color="auto" w:fill="FFFFFF"/>
      <w:spacing w:after="0" w:line="379" w:lineRule="exact"/>
    </w:pPr>
    <w:rPr>
      <w:rFonts w:ascii="Arial" w:eastAsia="Arial" w:hAnsi="Arial" w:cs="Arial"/>
      <w:spacing w:val="10"/>
      <w:lang w:val="ru-RU"/>
    </w:rPr>
  </w:style>
  <w:style w:type="character" w:customStyle="1" w:styleId="20pt">
    <w:name w:val="Основной текст (2) + Интервал 0 pt"/>
    <w:basedOn w:val="2"/>
    <w:rsid w:val="00780BE6"/>
    <w:rPr>
      <w:rFonts w:ascii="Arial" w:eastAsia="Arial" w:hAnsi="Arial" w:cs="Arial"/>
      <w:b w:val="0"/>
      <w:bCs w:val="0"/>
      <w:i w:val="0"/>
      <w:iCs w:val="0"/>
      <w:smallCaps w:val="0"/>
      <w:strike w:val="0"/>
      <w:color w:val="000000"/>
      <w:spacing w:val="10"/>
      <w:w w:val="100"/>
      <w:position w:val="0"/>
      <w:sz w:val="22"/>
      <w:szCs w:val="22"/>
      <w:u w:val="none"/>
      <w:shd w:val="clear" w:color="auto" w:fill="FFFFFF"/>
      <w:lang w:val="hy-AM" w:eastAsia="hy-AM" w:bidi="hy-AM"/>
    </w:rPr>
  </w:style>
  <w:style w:type="character" w:customStyle="1" w:styleId="19">
    <w:name w:val="Основной текст (19)_"/>
    <w:basedOn w:val="DefaultParagraphFont"/>
    <w:link w:val="190"/>
    <w:rsid w:val="007A1B5B"/>
    <w:rPr>
      <w:rFonts w:ascii="Arial" w:eastAsia="Arial" w:hAnsi="Arial" w:cs="Arial"/>
      <w:b/>
      <w:bCs/>
      <w:shd w:val="clear" w:color="auto" w:fill="FFFFFF"/>
    </w:rPr>
  </w:style>
  <w:style w:type="paragraph" w:customStyle="1" w:styleId="190">
    <w:name w:val="Основной текст (19)"/>
    <w:basedOn w:val="Normal"/>
    <w:link w:val="19"/>
    <w:rsid w:val="007A1B5B"/>
    <w:pPr>
      <w:widowControl w:val="0"/>
      <w:shd w:val="clear" w:color="auto" w:fill="FFFFFF"/>
      <w:spacing w:after="0" w:line="0" w:lineRule="atLeast"/>
      <w:ind w:firstLine="780"/>
      <w:jc w:val="both"/>
    </w:pPr>
    <w:rPr>
      <w:rFonts w:ascii="Arial" w:eastAsia="Arial" w:hAnsi="Arial" w:cs="Arial"/>
      <w:b/>
      <w:bCs/>
      <w:lang w:val="ru-RU"/>
    </w:rPr>
  </w:style>
  <w:style w:type="character" w:customStyle="1" w:styleId="310pt">
    <w:name w:val="Основной текст (3) + 10 pt"/>
    <w:basedOn w:val="3"/>
    <w:rsid w:val="0020077E"/>
    <w:rPr>
      <w:rFonts w:ascii="Arial" w:eastAsia="Arial" w:hAnsi="Arial" w:cs="Arial"/>
      <w:b w:val="0"/>
      <w:bCs w:val="0"/>
      <w:i w:val="0"/>
      <w:iCs w:val="0"/>
      <w:smallCaps w:val="0"/>
      <w:strike w:val="0"/>
      <w:color w:val="000000"/>
      <w:spacing w:val="0"/>
      <w:w w:val="100"/>
      <w:position w:val="0"/>
      <w:sz w:val="20"/>
      <w:szCs w:val="20"/>
      <w:u w:val="none"/>
      <w:shd w:val="clear" w:color="auto" w:fill="FFFFFF"/>
      <w:lang w:val="hy-AM" w:eastAsia="hy-AM" w:bidi="hy-AM"/>
    </w:rPr>
  </w:style>
  <w:style w:type="character" w:customStyle="1" w:styleId="200">
    <w:name w:val="Основной текст (20)_"/>
    <w:basedOn w:val="DefaultParagraphFont"/>
    <w:link w:val="201"/>
    <w:rsid w:val="0020077E"/>
    <w:rPr>
      <w:rFonts w:ascii="Arial" w:eastAsia="Arial" w:hAnsi="Arial" w:cs="Arial"/>
      <w:spacing w:val="20"/>
      <w:shd w:val="clear" w:color="auto" w:fill="FFFFFF"/>
    </w:rPr>
  </w:style>
  <w:style w:type="character" w:customStyle="1" w:styleId="2013pt0pt">
    <w:name w:val="Основной текст (20) + 13 pt;Интервал 0 pt"/>
    <w:basedOn w:val="200"/>
    <w:rsid w:val="0020077E"/>
    <w:rPr>
      <w:rFonts w:ascii="Arial" w:eastAsia="Arial" w:hAnsi="Arial" w:cs="Arial"/>
      <w:color w:val="000000"/>
      <w:spacing w:val="0"/>
      <w:w w:val="100"/>
      <w:position w:val="0"/>
      <w:sz w:val="26"/>
      <w:szCs w:val="26"/>
      <w:shd w:val="clear" w:color="auto" w:fill="FFFFFF"/>
      <w:lang w:val="hy-AM" w:eastAsia="hy-AM" w:bidi="hy-AM"/>
    </w:rPr>
  </w:style>
  <w:style w:type="paragraph" w:customStyle="1" w:styleId="201">
    <w:name w:val="Основной текст (20)"/>
    <w:basedOn w:val="Normal"/>
    <w:link w:val="200"/>
    <w:rsid w:val="0020077E"/>
    <w:pPr>
      <w:widowControl w:val="0"/>
      <w:shd w:val="clear" w:color="auto" w:fill="FFFFFF"/>
      <w:spacing w:after="0" w:line="374" w:lineRule="exact"/>
      <w:ind w:firstLine="780"/>
      <w:jc w:val="both"/>
    </w:pPr>
    <w:rPr>
      <w:rFonts w:ascii="Arial" w:eastAsia="Arial" w:hAnsi="Arial" w:cs="Arial"/>
      <w:spacing w:val="20"/>
      <w:lang w:val="ru-RU"/>
    </w:rPr>
  </w:style>
  <w:style w:type="character" w:customStyle="1" w:styleId="25">
    <w:name w:val="Основной текст (2) + Полужирный"/>
    <w:basedOn w:val="2"/>
    <w:rsid w:val="004A4160"/>
    <w:rPr>
      <w:rFonts w:ascii="Arial" w:eastAsia="Arial" w:hAnsi="Arial" w:cs="Arial"/>
      <w:b/>
      <w:bCs/>
      <w:i w:val="0"/>
      <w:iCs w:val="0"/>
      <w:smallCaps w:val="0"/>
      <w:strike w:val="0"/>
      <w:color w:val="000000"/>
      <w:spacing w:val="0"/>
      <w:w w:val="100"/>
      <w:position w:val="0"/>
      <w:sz w:val="22"/>
      <w:szCs w:val="22"/>
      <w:u w:val="none"/>
      <w:shd w:val="clear" w:color="auto" w:fill="FFFFFF"/>
      <w:lang w:val="hy-AM" w:eastAsia="hy-AM" w:bidi="hy-AM"/>
    </w:rPr>
  </w:style>
  <w:style w:type="character" w:customStyle="1" w:styleId="51">
    <w:name w:val="Заголовок №5_"/>
    <w:basedOn w:val="DefaultParagraphFont"/>
    <w:link w:val="52"/>
    <w:rsid w:val="004A4160"/>
    <w:rPr>
      <w:rFonts w:ascii="Arial" w:eastAsia="Arial" w:hAnsi="Arial" w:cs="Arial"/>
      <w:b/>
      <w:bCs/>
      <w:shd w:val="clear" w:color="auto" w:fill="FFFFFF"/>
    </w:rPr>
  </w:style>
  <w:style w:type="character" w:customStyle="1" w:styleId="14">
    <w:name w:val="Основной текст (14)_"/>
    <w:basedOn w:val="DefaultParagraphFont"/>
    <w:link w:val="140"/>
    <w:rsid w:val="004A4160"/>
    <w:rPr>
      <w:rFonts w:ascii="Arial" w:eastAsia="Arial" w:hAnsi="Arial" w:cs="Arial"/>
      <w:b/>
      <w:bCs/>
      <w:shd w:val="clear" w:color="auto" w:fill="FFFFFF"/>
    </w:rPr>
  </w:style>
  <w:style w:type="character" w:customStyle="1" w:styleId="16">
    <w:name w:val="Основной текст (16)_"/>
    <w:basedOn w:val="DefaultParagraphFont"/>
    <w:link w:val="160"/>
    <w:rsid w:val="004A4160"/>
    <w:rPr>
      <w:rFonts w:ascii="Arial" w:eastAsia="Arial" w:hAnsi="Arial" w:cs="Arial"/>
      <w:i/>
      <w:iCs/>
      <w:sz w:val="16"/>
      <w:szCs w:val="16"/>
      <w:shd w:val="clear" w:color="auto" w:fill="FFFFFF"/>
    </w:rPr>
  </w:style>
  <w:style w:type="character" w:customStyle="1" w:styleId="1612pt">
    <w:name w:val="Основной текст (16) + 12 pt;Не курсив"/>
    <w:basedOn w:val="16"/>
    <w:rsid w:val="004A4160"/>
    <w:rPr>
      <w:rFonts w:ascii="Arial" w:eastAsia="Arial" w:hAnsi="Arial" w:cs="Arial"/>
      <w:i/>
      <w:iCs/>
      <w:color w:val="000000"/>
      <w:spacing w:val="0"/>
      <w:w w:val="100"/>
      <w:position w:val="0"/>
      <w:sz w:val="24"/>
      <w:szCs w:val="24"/>
      <w:shd w:val="clear" w:color="auto" w:fill="FFFFFF"/>
      <w:lang w:val="hy-AM" w:eastAsia="hy-AM" w:bidi="hy-AM"/>
    </w:rPr>
  </w:style>
  <w:style w:type="character" w:customStyle="1" w:styleId="2-1pt">
    <w:name w:val="Основной текст (2) + Интервал -1 pt"/>
    <w:basedOn w:val="2"/>
    <w:rsid w:val="004A4160"/>
    <w:rPr>
      <w:rFonts w:ascii="Arial" w:eastAsia="Arial" w:hAnsi="Arial" w:cs="Arial"/>
      <w:b w:val="0"/>
      <w:bCs w:val="0"/>
      <w:i w:val="0"/>
      <w:iCs w:val="0"/>
      <w:smallCaps w:val="0"/>
      <w:strike w:val="0"/>
      <w:color w:val="000000"/>
      <w:spacing w:val="-20"/>
      <w:w w:val="100"/>
      <w:position w:val="0"/>
      <w:sz w:val="22"/>
      <w:szCs w:val="22"/>
      <w:u w:val="none"/>
      <w:shd w:val="clear" w:color="auto" w:fill="FFFFFF"/>
      <w:lang w:val="hy-AM" w:eastAsia="hy-AM" w:bidi="hy-AM"/>
    </w:rPr>
  </w:style>
  <w:style w:type="paragraph" w:customStyle="1" w:styleId="52">
    <w:name w:val="Заголовок №5"/>
    <w:basedOn w:val="Normal"/>
    <w:link w:val="51"/>
    <w:rsid w:val="004A4160"/>
    <w:pPr>
      <w:widowControl w:val="0"/>
      <w:shd w:val="clear" w:color="auto" w:fill="FFFFFF"/>
      <w:spacing w:after="0" w:line="0" w:lineRule="atLeast"/>
      <w:jc w:val="both"/>
      <w:outlineLvl w:val="4"/>
    </w:pPr>
    <w:rPr>
      <w:rFonts w:ascii="Arial" w:eastAsia="Arial" w:hAnsi="Arial" w:cs="Arial"/>
      <w:b/>
      <w:bCs/>
      <w:lang w:val="ru-RU"/>
    </w:rPr>
  </w:style>
  <w:style w:type="paragraph" w:customStyle="1" w:styleId="140">
    <w:name w:val="Основной текст (14)"/>
    <w:basedOn w:val="Normal"/>
    <w:link w:val="14"/>
    <w:rsid w:val="004A4160"/>
    <w:pPr>
      <w:widowControl w:val="0"/>
      <w:shd w:val="clear" w:color="auto" w:fill="FFFFFF"/>
      <w:spacing w:after="0" w:line="0" w:lineRule="atLeast"/>
      <w:jc w:val="left"/>
    </w:pPr>
    <w:rPr>
      <w:rFonts w:ascii="Arial" w:eastAsia="Arial" w:hAnsi="Arial" w:cs="Arial"/>
      <w:b/>
      <w:bCs/>
      <w:lang w:val="ru-RU"/>
    </w:rPr>
  </w:style>
  <w:style w:type="paragraph" w:customStyle="1" w:styleId="160">
    <w:name w:val="Основной текст (16)"/>
    <w:basedOn w:val="Normal"/>
    <w:link w:val="16"/>
    <w:rsid w:val="004A4160"/>
    <w:pPr>
      <w:widowControl w:val="0"/>
      <w:shd w:val="clear" w:color="auto" w:fill="FFFFFF"/>
      <w:spacing w:after="0" w:line="379" w:lineRule="exact"/>
      <w:ind w:firstLine="720"/>
      <w:jc w:val="left"/>
    </w:pPr>
    <w:rPr>
      <w:rFonts w:ascii="Arial" w:eastAsia="Arial" w:hAnsi="Arial" w:cs="Arial"/>
      <w:i/>
      <w:iCs/>
      <w:sz w:val="16"/>
      <w:szCs w:val="16"/>
      <w:lang w:val="ru-RU"/>
    </w:rPr>
  </w:style>
  <w:style w:type="character" w:styleId="Hyperlink">
    <w:name w:val="Hyperlink"/>
    <w:basedOn w:val="DefaultParagraphFont"/>
    <w:rsid w:val="00C13A2F"/>
    <w:rPr>
      <w:color w:val="0066CC"/>
      <w:u w:val="single"/>
    </w:rPr>
  </w:style>
  <w:style w:type="character" w:customStyle="1" w:styleId="311pt-1pt">
    <w:name w:val="Основной текст (3) + 11 pt;Интервал -1 pt"/>
    <w:basedOn w:val="3"/>
    <w:rsid w:val="00C13A2F"/>
    <w:rPr>
      <w:rFonts w:ascii="Arial" w:eastAsia="Arial" w:hAnsi="Arial" w:cs="Arial"/>
      <w:b w:val="0"/>
      <w:bCs w:val="0"/>
      <w:i w:val="0"/>
      <w:iCs w:val="0"/>
      <w:smallCaps w:val="0"/>
      <w:strike w:val="0"/>
      <w:color w:val="000000"/>
      <w:spacing w:val="-20"/>
      <w:w w:val="100"/>
      <w:position w:val="0"/>
      <w:sz w:val="22"/>
      <w:szCs w:val="22"/>
      <w:u w:val="none"/>
      <w:shd w:val="clear" w:color="auto" w:fill="FFFFFF"/>
      <w:lang w:val="hy-AM" w:eastAsia="hy-AM" w:bidi="hy-AM"/>
    </w:rPr>
  </w:style>
  <w:style w:type="character" w:customStyle="1" w:styleId="311pt0pt">
    <w:name w:val="Основной текст (3) + 11 pt;Интервал 0 pt"/>
    <w:basedOn w:val="3"/>
    <w:rsid w:val="00C13A2F"/>
    <w:rPr>
      <w:rFonts w:ascii="Arial" w:eastAsia="Arial" w:hAnsi="Arial" w:cs="Arial"/>
      <w:b w:val="0"/>
      <w:bCs w:val="0"/>
      <w:i w:val="0"/>
      <w:iCs w:val="0"/>
      <w:smallCaps w:val="0"/>
      <w:strike w:val="0"/>
      <w:color w:val="000000"/>
      <w:spacing w:val="10"/>
      <w:w w:val="100"/>
      <w:position w:val="0"/>
      <w:sz w:val="22"/>
      <w:szCs w:val="22"/>
      <w:u w:val="none"/>
      <w:shd w:val="clear" w:color="auto" w:fill="FFFFFF"/>
      <w:lang w:val="en-US" w:eastAsia="en-US" w:bidi="en-US"/>
    </w:rPr>
  </w:style>
  <w:style w:type="character" w:customStyle="1" w:styleId="8">
    <w:name w:val="Основной текст (8)_"/>
    <w:basedOn w:val="DefaultParagraphFont"/>
    <w:link w:val="80"/>
    <w:rsid w:val="00FD19A5"/>
    <w:rPr>
      <w:rFonts w:ascii="Arial Narrow" w:eastAsia="Arial Narrow" w:hAnsi="Arial Narrow" w:cs="Arial Narrow"/>
      <w:sz w:val="17"/>
      <w:szCs w:val="17"/>
      <w:shd w:val="clear" w:color="auto" w:fill="FFFFFF"/>
    </w:rPr>
  </w:style>
  <w:style w:type="paragraph" w:customStyle="1" w:styleId="80">
    <w:name w:val="Основной текст (8)"/>
    <w:basedOn w:val="Normal"/>
    <w:link w:val="8"/>
    <w:rsid w:val="00FD19A5"/>
    <w:pPr>
      <w:widowControl w:val="0"/>
      <w:shd w:val="clear" w:color="auto" w:fill="FFFFFF"/>
      <w:spacing w:after="0" w:line="0" w:lineRule="atLeast"/>
      <w:jc w:val="left"/>
    </w:pPr>
    <w:rPr>
      <w:rFonts w:ascii="Arial Narrow" w:eastAsia="Arial Narrow" w:hAnsi="Arial Narrow" w:cs="Arial Narrow"/>
      <w:sz w:val="17"/>
      <w:szCs w:val="17"/>
      <w:lang w:val="ru-RU"/>
    </w:rPr>
  </w:style>
</w:styles>
</file>

<file path=word/webSettings.xml><?xml version="1.0" encoding="utf-8"?>
<w:webSettings xmlns:r="http://schemas.openxmlformats.org/officeDocument/2006/relationships" xmlns:w="http://schemas.openxmlformats.org/wordprocessingml/2006/main">
  <w:divs>
    <w:div w:id="660474083">
      <w:bodyDiv w:val="1"/>
      <w:marLeft w:val="0"/>
      <w:marRight w:val="0"/>
      <w:marTop w:val="0"/>
      <w:marBottom w:val="0"/>
      <w:divBdr>
        <w:top w:val="none" w:sz="0" w:space="0" w:color="auto"/>
        <w:left w:val="none" w:sz="0" w:space="0" w:color="auto"/>
        <w:bottom w:val="none" w:sz="0" w:space="0" w:color="auto"/>
        <w:right w:val="none" w:sz="0" w:space="0" w:color="auto"/>
      </w:divBdr>
      <w:divsChild>
        <w:div w:id="460417896">
          <w:marLeft w:val="0"/>
          <w:marRight w:val="0"/>
          <w:marTop w:val="0"/>
          <w:marBottom w:val="0"/>
          <w:divBdr>
            <w:top w:val="none" w:sz="0" w:space="0" w:color="auto"/>
            <w:left w:val="none" w:sz="0" w:space="0" w:color="auto"/>
            <w:bottom w:val="none" w:sz="0" w:space="0" w:color="auto"/>
            <w:right w:val="none" w:sz="0" w:space="0" w:color="auto"/>
          </w:divBdr>
          <w:divsChild>
            <w:div w:id="240989253">
              <w:marLeft w:val="0"/>
              <w:marRight w:val="0"/>
              <w:marTop w:val="0"/>
              <w:marBottom w:val="0"/>
              <w:divBdr>
                <w:top w:val="none" w:sz="0" w:space="0" w:color="auto"/>
                <w:left w:val="none" w:sz="0" w:space="0" w:color="auto"/>
                <w:bottom w:val="none" w:sz="0" w:space="0" w:color="auto"/>
                <w:right w:val="none" w:sz="0" w:space="0" w:color="auto"/>
              </w:divBdr>
            </w:div>
            <w:div w:id="1607930133">
              <w:marLeft w:val="0"/>
              <w:marRight w:val="0"/>
              <w:marTop w:val="0"/>
              <w:marBottom w:val="0"/>
              <w:divBdr>
                <w:top w:val="none" w:sz="0" w:space="0" w:color="auto"/>
                <w:left w:val="none" w:sz="0" w:space="0" w:color="auto"/>
                <w:bottom w:val="none" w:sz="0" w:space="0" w:color="auto"/>
                <w:right w:val="none" w:sz="0" w:space="0" w:color="auto"/>
              </w:divBdr>
            </w:div>
            <w:div w:id="1854148014">
              <w:marLeft w:val="0"/>
              <w:marRight w:val="0"/>
              <w:marTop w:val="0"/>
              <w:marBottom w:val="0"/>
              <w:divBdr>
                <w:top w:val="none" w:sz="0" w:space="0" w:color="auto"/>
                <w:left w:val="none" w:sz="0" w:space="0" w:color="auto"/>
                <w:bottom w:val="none" w:sz="0" w:space="0" w:color="auto"/>
                <w:right w:val="none" w:sz="0" w:space="0" w:color="auto"/>
              </w:divBdr>
            </w:div>
            <w:div w:id="1574699500">
              <w:marLeft w:val="0"/>
              <w:marRight w:val="0"/>
              <w:marTop w:val="0"/>
              <w:marBottom w:val="0"/>
              <w:divBdr>
                <w:top w:val="none" w:sz="0" w:space="0" w:color="auto"/>
                <w:left w:val="none" w:sz="0" w:space="0" w:color="auto"/>
                <w:bottom w:val="none" w:sz="0" w:space="0" w:color="auto"/>
                <w:right w:val="none" w:sz="0" w:space="0" w:color="auto"/>
              </w:divBdr>
            </w:div>
            <w:div w:id="1359545374">
              <w:marLeft w:val="0"/>
              <w:marRight w:val="0"/>
              <w:marTop w:val="0"/>
              <w:marBottom w:val="0"/>
              <w:divBdr>
                <w:top w:val="none" w:sz="0" w:space="0" w:color="auto"/>
                <w:left w:val="none" w:sz="0" w:space="0" w:color="auto"/>
                <w:bottom w:val="none" w:sz="0" w:space="0" w:color="auto"/>
                <w:right w:val="none" w:sz="0" w:space="0" w:color="auto"/>
              </w:divBdr>
            </w:div>
            <w:div w:id="1807233381">
              <w:marLeft w:val="0"/>
              <w:marRight w:val="0"/>
              <w:marTop w:val="0"/>
              <w:marBottom w:val="0"/>
              <w:divBdr>
                <w:top w:val="none" w:sz="0" w:space="0" w:color="auto"/>
                <w:left w:val="none" w:sz="0" w:space="0" w:color="auto"/>
                <w:bottom w:val="none" w:sz="0" w:space="0" w:color="auto"/>
                <w:right w:val="none" w:sz="0" w:space="0" w:color="auto"/>
              </w:divBdr>
            </w:div>
            <w:div w:id="2001155293">
              <w:marLeft w:val="0"/>
              <w:marRight w:val="0"/>
              <w:marTop w:val="0"/>
              <w:marBottom w:val="0"/>
              <w:divBdr>
                <w:top w:val="none" w:sz="0" w:space="0" w:color="auto"/>
                <w:left w:val="none" w:sz="0" w:space="0" w:color="auto"/>
                <w:bottom w:val="none" w:sz="0" w:space="0" w:color="auto"/>
                <w:right w:val="none" w:sz="0" w:space="0" w:color="auto"/>
              </w:divBdr>
            </w:div>
            <w:div w:id="390617841">
              <w:marLeft w:val="0"/>
              <w:marRight w:val="0"/>
              <w:marTop w:val="0"/>
              <w:marBottom w:val="0"/>
              <w:divBdr>
                <w:top w:val="none" w:sz="0" w:space="0" w:color="auto"/>
                <w:left w:val="none" w:sz="0" w:space="0" w:color="auto"/>
                <w:bottom w:val="none" w:sz="0" w:space="0" w:color="auto"/>
                <w:right w:val="none" w:sz="0" w:space="0" w:color="auto"/>
              </w:divBdr>
            </w:div>
            <w:div w:id="93283842">
              <w:marLeft w:val="0"/>
              <w:marRight w:val="0"/>
              <w:marTop w:val="0"/>
              <w:marBottom w:val="0"/>
              <w:divBdr>
                <w:top w:val="none" w:sz="0" w:space="0" w:color="auto"/>
                <w:left w:val="none" w:sz="0" w:space="0" w:color="auto"/>
                <w:bottom w:val="none" w:sz="0" w:space="0" w:color="auto"/>
                <w:right w:val="none" w:sz="0" w:space="0" w:color="auto"/>
              </w:divBdr>
            </w:div>
            <w:div w:id="297540478">
              <w:marLeft w:val="0"/>
              <w:marRight w:val="0"/>
              <w:marTop w:val="0"/>
              <w:marBottom w:val="0"/>
              <w:divBdr>
                <w:top w:val="none" w:sz="0" w:space="0" w:color="auto"/>
                <w:left w:val="none" w:sz="0" w:space="0" w:color="auto"/>
                <w:bottom w:val="none" w:sz="0" w:space="0" w:color="auto"/>
                <w:right w:val="none" w:sz="0" w:space="0" w:color="auto"/>
              </w:divBdr>
            </w:div>
            <w:div w:id="888104368">
              <w:marLeft w:val="0"/>
              <w:marRight w:val="0"/>
              <w:marTop w:val="0"/>
              <w:marBottom w:val="0"/>
              <w:divBdr>
                <w:top w:val="none" w:sz="0" w:space="0" w:color="auto"/>
                <w:left w:val="none" w:sz="0" w:space="0" w:color="auto"/>
                <w:bottom w:val="none" w:sz="0" w:space="0" w:color="auto"/>
                <w:right w:val="none" w:sz="0" w:space="0" w:color="auto"/>
              </w:divBdr>
            </w:div>
            <w:div w:id="875702717">
              <w:marLeft w:val="0"/>
              <w:marRight w:val="0"/>
              <w:marTop w:val="0"/>
              <w:marBottom w:val="0"/>
              <w:divBdr>
                <w:top w:val="none" w:sz="0" w:space="0" w:color="auto"/>
                <w:left w:val="none" w:sz="0" w:space="0" w:color="auto"/>
                <w:bottom w:val="none" w:sz="0" w:space="0" w:color="auto"/>
                <w:right w:val="none" w:sz="0" w:space="0" w:color="auto"/>
              </w:divBdr>
            </w:div>
            <w:div w:id="1576545854">
              <w:marLeft w:val="0"/>
              <w:marRight w:val="0"/>
              <w:marTop w:val="0"/>
              <w:marBottom w:val="0"/>
              <w:divBdr>
                <w:top w:val="none" w:sz="0" w:space="0" w:color="auto"/>
                <w:left w:val="none" w:sz="0" w:space="0" w:color="auto"/>
                <w:bottom w:val="none" w:sz="0" w:space="0" w:color="auto"/>
                <w:right w:val="none" w:sz="0" w:space="0" w:color="auto"/>
              </w:divBdr>
            </w:div>
            <w:div w:id="205408321">
              <w:marLeft w:val="0"/>
              <w:marRight w:val="0"/>
              <w:marTop w:val="0"/>
              <w:marBottom w:val="0"/>
              <w:divBdr>
                <w:top w:val="none" w:sz="0" w:space="0" w:color="auto"/>
                <w:left w:val="none" w:sz="0" w:space="0" w:color="auto"/>
                <w:bottom w:val="none" w:sz="0" w:space="0" w:color="auto"/>
                <w:right w:val="none" w:sz="0" w:space="0" w:color="auto"/>
              </w:divBdr>
            </w:div>
            <w:div w:id="232472619">
              <w:marLeft w:val="0"/>
              <w:marRight w:val="0"/>
              <w:marTop w:val="0"/>
              <w:marBottom w:val="0"/>
              <w:divBdr>
                <w:top w:val="none" w:sz="0" w:space="0" w:color="auto"/>
                <w:left w:val="none" w:sz="0" w:space="0" w:color="auto"/>
                <w:bottom w:val="none" w:sz="0" w:space="0" w:color="auto"/>
                <w:right w:val="none" w:sz="0" w:space="0" w:color="auto"/>
              </w:divBdr>
            </w:div>
            <w:div w:id="1274559696">
              <w:marLeft w:val="0"/>
              <w:marRight w:val="0"/>
              <w:marTop w:val="0"/>
              <w:marBottom w:val="0"/>
              <w:divBdr>
                <w:top w:val="none" w:sz="0" w:space="0" w:color="auto"/>
                <w:left w:val="none" w:sz="0" w:space="0" w:color="auto"/>
                <w:bottom w:val="none" w:sz="0" w:space="0" w:color="auto"/>
                <w:right w:val="none" w:sz="0" w:space="0" w:color="auto"/>
              </w:divBdr>
            </w:div>
            <w:div w:id="146557179">
              <w:marLeft w:val="0"/>
              <w:marRight w:val="0"/>
              <w:marTop w:val="0"/>
              <w:marBottom w:val="0"/>
              <w:divBdr>
                <w:top w:val="none" w:sz="0" w:space="0" w:color="auto"/>
                <w:left w:val="none" w:sz="0" w:space="0" w:color="auto"/>
                <w:bottom w:val="none" w:sz="0" w:space="0" w:color="auto"/>
                <w:right w:val="none" w:sz="0" w:space="0" w:color="auto"/>
              </w:divBdr>
            </w:div>
            <w:div w:id="1776484564">
              <w:marLeft w:val="0"/>
              <w:marRight w:val="0"/>
              <w:marTop w:val="0"/>
              <w:marBottom w:val="0"/>
              <w:divBdr>
                <w:top w:val="none" w:sz="0" w:space="0" w:color="auto"/>
                <w:left w:val="none" w:sz="0" w:space="0" w:color="auto"/>
                <w:bottom w:val="none" w:sz="0" w:space="0" w:color="auto"/>
                <w:right w:val="none" w:sz="0" w:space="0" w:color="auto"/>
              </w:divBdr>
            </w:div>
            <w:div w:id="1267349967">
              <w:marLeft w:val="0"/>
              <w:marRight w:val="0"/>
              <w:marTop w:val="0"/>
              <w:marBottom w:val="0"/>
              <w:divBdr>
                <w:top w:val="none" w:sz="0" w:space="0" w:color="auto"/>
                <w:left w:val="none" w:sz="0" w:space="0" w:color="auto"/>
                <w:bottom w:val="none" w:sz="0" w:space="0" w:color="auto"/>
                <w:right w:val="none" w:sz="0" w:space="0" w:color="auto"/>
              </w:divBdr>
            </w:div>
            <w:div w:id="1260063256">
              <w:marLeft w:val="0"/>
              <w:marRight w:val="0"/>
              <w:marTop w:val="0"/>
              <w:marBottom w:val="0"/>
              <w:divBdr>
                <w:top w:val="none" w:sz="0" w:space="0" w:color="auto"/>
                <w:left w:val="none" w:sz="0" w:space="0" w:color="auto"/>
                <w:bottom w:val="none" w:sz="0" w:space="0" w:color="auto"/>
                <w:right w:val="none" w:sz="0" w:space="0" w:color="auto"/>
              </w:divBdr>
            </w:div>
            <w:div w:id="967584620">
              <w:marLeft w:val="0"/>
              <w:marRight w:val="0"/>
              <w:marTop w:val="0"/>
              <w:marBottom w:val="0"/>
              <w:divBdr>
                <w:top w:val="none" w:sz="0" w:space="0" w:color="auto"/>
                <w:left w:val="none" w:sz="0" w:space="0" w:color="auto"/>
                <w:bottom w:val="none" w:sz="0" w:space="0" w:color="auto"/>
                <w:right w:val="none" w:sz="0" w:space="0" w:color="auto"/>
              </w:divBdr>
            </w:div>
            <w:div w:id="1368918535">
              <w:marLeft w:val="0"/>
              <w:marRight w:val="0"/>
              <w:marTop w:val="0"/>
              <w:marBottom w:val="0"/>
              <w:divBdr>
                <w:top w:val="none" w:sz="0" w:space="0" w:color="auto"/>
                <w:left w:val="none" w:sz="0" w:space="0" w:color="auto"/>
                <w:bottom w:val="none" w:sz="0" w:space="0" w:color="auto"/>
                <w:right w:val="none" w:sz="0" w:space="0" w:color="auto"/>
              </w:divBdr>
            </w:div>
            <w:div w:id="916742527">
              <w:marLeft w:val="0"/>
              <w:marRight w:val="0"/>
              <w:marTop w:val="0"/>
              <w:marBottom w:val="0"/>
              <w:divBdr>
                <w:top w:val="none" w:sz="0" w:space="0" w:color="auto"/>
                <w:left w:val="none" w:sz="0" w:space="0" w:color="auto"/>
                <w:bottom w:val="none" w:sz="0" w:space="0" w:color="auto"/>
                <w:right w:val="none" w:sz="0" w:space="0" w:color="auto"/>
              </w:divBdr>
            </w:div>
            <w:div w:id="1825001685">
              <w:marLeft w:val="0"/>
              <w:marRight w:val="0"/>
              <w:marTop w:val="0"/>
              <w:marBottom w:val="0"/>
              <w:divBdr>
                <w:top w:val="none" w:sz="0" w:space="0" w:color="auto"/>
                <w:left w:val="none" w:sz="0" w:space="0" w:color="auto"/>
                <w:bottom w:val="none" w:sz="0" w:space="0" w:color="auto"/>
                <w:right w:val="none" w:sz="0" w:space="0" w:color="auto"/>
              </w:divBdr>
            </w:div>
            <w:div w:id="265817109">
              <w:marLeft w:val="0"/>
              <w:marRight w:val="0"/>
              <w:marTop w:val="0"/>
              <w:marBottom w:val="0"/>
              <w:divBdr>
                <w:top w:val="none" w:sz="0" w:space="0" w:color="auto"/>
                <w:left w:val="none" w:sz="0" w:space="0" w:color="auto"/>
                <w:bottom w:val="none" w:sz="0" w:space="0" w:color="auto"/>
                <w:right w:val="none" w:sz="0" w:space="0" w:color="auto"/>
              </w:divBdr>
            </w:div>
            <w:div w:id="301614508">
              <w:marLeft w:val="0"/>
              <w:marRight w:val="0"/>
              <w:marTop w:val="0"/>
              <w:marBottom w:val="0"/>
              <w:divBdr>
                <w:top w:val="none" w:sz="0" w:space="0" w:color="auto"/>
                <w:left w:val="none" w:sz="0" w:space="0" w:color="auto"/>
                <w:bottom w:val="none" w:sz="0" w:space="0" w:color="auto"/>
                <w:right w:val="none" w:sz="0" w:space="0" w:color="auto"/>
              </w:divBdr>
            </w:div>
            <w:div w:id="1782601454">
              <w:marLeft w:val="0"/>
              <w:marRight w:val="0"/>
              <w:marTop w:val="0"/>
              <w:marBottom w:val="0"/>
              <w:divBdr>
                <w:top w:val="none" w:sz="0" w:space="0" w:color="auto"/>
                <w:left w:val="none" w:sz="0" w:space="0" w:color="auto"/>
                <w:bottom w:val="none" w:sz="0" w:space="0" w:color="auto"/>
                <w:right w:val="none" w:sz="0" w:space="0" w:color="auto"/>
              </w:divBdr>
            </w:div>
            <w:div w:id="2136172259">
              <w:marLeft w:val="0"/>
              <w:marRight w:val="0"/>
              <w:marTop w:val="0"/>
              <w:marBottom w:val="0"/>
              <w:divBdr>
                <w:top w:val="none" w:sz="0" w:space="0" w:color="auto"/>
                <w:left w:val="none" w:sz="0" w:space="0" w:color="auto"/>
                <w:bottom w:val="none" w:sz="0" w:space="0" w:color="auto"/>
                <w:right w:val="none" w:sz="0" w:space="0" w:color="auto"/>
              </w:divBdr>
            </w:div>
            <w:div w:id="814836095">
              <w:marLeft w:val="0"/>
              <w:marRight w:val="0"/>
              <w:marTop w:val="0"/>
              <w:marBottom w:val="0"/>
              <w:divBdr>
                <w:top w:val="none" w:sz="0" w:space="0" w:color="auto"/>
                <w:left w:val="none" w:sz="0" w:space="0" w:color="auto"/>
                <w:bottom w:val="none" w:sz="0" w:space="0" w:color="auto"/>
                <w:right w:val="none" w:sz="0" w:space="0" w:color="auto"/>
              </w:divBdr>
            </w:div>
            <w:div w:id="1533610501">
              <w:marLeft w:val="0"/>
              <w:marRight w:val="0"/>
              <w:marTop w:val="0"/>
              <w:marBottom w:val="0"/>
              <w:divBdr>
                <w:top w:val="none" w:sz="0" w:space="0" w:color="auto"/>
                <w:left w:val="none" w:sz="0" w:space="0" w:color="auto"/>
                <w:bottom w:val="none" w:sz="0" w:space="0" w:color="auto"/>
                <w:right w:val="none" w:sz="0" w:space="0" w:color="auto"/>
              </w:divBdr>
            </w:div>
            <w:div w:id="1855605856">
              <w:marLeft w:val="0"/>
              <w:marRight w:val="0"/>
              <w:marTop w:val="0"/>
              <w:marBottom w:val="0"/>
              <w:divBdr>
                <w:top w:val="none" w:sz="0" w:space="0" w:color="auto"/>
                <w:left w:val="none" w:sz="0" w:space="0" w:color="auto"/>
                <w:bottom w:val="none" w:sz="0" w:space="0" w:color="auto"/>
                <w:right w:val="none" w:sz="0" w:space="0" w:color="auto"/>
              </w:divBdr>
            </w:div>
            <w:div w:id="548230401">
              <w:marLeft w:val="0"/>
              <w:marRight w:val="0"/>
              <w:marTop w:val="0"/>
              <w:marBottom w:val="0"/>
              <w:divBdr>
                <w:top w:val="none" w:sz="0" w:space="0" w:color="auto"/>
                <w:left w:val="none" w:sz="0" w:space="0" w:color="auto"/>
                <w:bottom w:val="none" w:sz="0" w:space="0" w:color="auto"/>
                <w:right w:val="none" w:sz="0" w:space="0" w:color="auto"/>
              </w:divBdr>
            </w:div>
            <w:div w:id="940064949">
              <w:marLeft w:val="0"/>
              <w:marRight w:val="0"/>
              <w:marTop w:val="0"/>
              <w:marBottom w:val="0"/>
              <w:divBdr>
                <w:top w:val="none" w:sz="0" w:space="0" w:color="auto"/>
                <w:left w:val="none" w:sz="0" w:space="0" w:color="auto"/>
                <w:bottom w:val="none" w:sz="0" w:space="0" w:color="auto"/>
                <w:right w:val="none" w:sz="0" w:space="0" w:color="auto"/>
              </w:divBdr>
            </w:div>
            <w:div w:id="2061056412">
              <w:marLeft w:val="0"/>
              <w:marRight w:val="0"/>
              <w:marTop w:val="0"/>
              <w:marBottom w:val="0"/>
              <w:divBdr>
                <w:top w:val="none" w:sz="0" w:space="0" w:color="auto"/>
                <w:left w:val="none" w:sz="0" w:space="0" w:color="auto"/>
                <w:bottom w:val="none" w:sz="0" w:space="0" w:color="auto"/>
                <w:right w:val="none" w:sz="0" w:space="0" w:color="auto"/>
              </w:divBdr>
            </w:div>
            <w:div w:id="1074739724">
              <w:marLeft w:val="0"/>
              <w:marRight w:val="0"/>
              <w:marTop w:val="0"/>
              <w:marBottom w:val="0"/>
              <w:divBdr>
                <w:top w:val="none" w:sz="0" w:space="0" w:color="auto"/>
                <w:left w:val="none" w:sz="0" w:space="0" w:color="auto"/>
                <w:bottom w:val="none" w:sz="0" w:space="0" w:color="auto"/>
                <w:right w:val="none" w:sz="0" w:space="0" w:color="auto"/>
              </w:divBdr>
            </w:div>
            <w:div w:id="169955212">
              <w:marLeft w:val="0"/>
              <w:marRight w:val="0"/>
              <w:marTop w:val="0"/>
              <w:marBottom w:val="0"/>
              <w:divBdr>
                <w:top w:val="none" w:sz="0" w:space="0" w:color="auto"/>
                <w:left w:val="none" w:sz="0" w:space="0" w:color="auto"/>
                <w:bottom w:val="none" w:sz="0" w:space="0" w:color="auto"/>
                <w:right w:val="none" w:sz="0" w:space="0" w:color="auto"/>
              </w:divBdr>
            </w:div>
            <w:div w:id="1313489398">
              <w:marLeft w:val="0"/>
              <w:marRight w:val="0"/>
              <w:marTop w:val="0"/>
              <w:marBottom w:val="0"/>
              <w:divBdr>
                <w:top w:val="none" w:sz="0" w:space="0" w:color="auto"/>
                <w:left w:val="none" w:sz="0" w:space="0" w:color="auto"/>
                <w:bottom w:val="none" w:sz="0" w:space="0" w:color="auto"/>
                <w:right w:val="none" w:sz="0" w:space="0" w:color="auto"/>
              </w:divBdr>
            </w:div>
            <w:div w:id="556629661">
              <w:marLeft w:val="0"/>
              <w:marRight w:val="0"/>
              <w:marTop w:val="0"/>
              <w:marBottom w:val="0"/>
              <w:divBdr>
                <w:top w:val="none" w:sz="0" w:space="0" w:color="auto"/>
                <w:left w:val="none" w:sz="0" w:space="0" w:color="auto"/>
                <w:bottom w:val="none" w:sz="0" w:space="0" w:color="auto"/>
                <w:right w:val="none" w:sz="0" w:space="0" w:color="auto"/>
              </w:divBdr>
            </w:div>
            <w:div w:id="1944220511">
              <w:marLeft w:val="0"/>
              <w:marRight w:val="0"/>
              <w:marTop w:val="0"/>
              <w:marBottom w:val="0"/>
              <w:divBdr>
                <w:top w:val="none" w:sz="0" w:space="0" w:color="auto"/>
                <w:left w:val="none" w:sz="0" w:space="0" w:color="auto"/>
                <w:bottom w:val="none" w:sz="0" w:space="0" w:color="auto"/>
                <w:right w:val="none" w:sz="0" w:space="0" w:color="auto"/>
              </w:divBdr>
            </w:div>
            <w:div w:id="707682810">
              <w:marLeft w:val="0"/>
              <w:marRight w:val="0"/>
              <w:marTop w:val="0"/>
              <w:marBottom w:val="0"/>
              <w:divBdr>
                <w:top w:val="none" w:sz="0" w:space="0" w:color="auto"/>
                <w:left w:val="none" w:sz="0" w:space="0" w:color="auto"/>
                <w:bottom w:val="none" w:sz="0" w:space="0" w:color="auto"/>
                <w:right w:val="none" w:sz="0" w:space="0" w:color="auto"/>
              </w:divBdr>
            </w:div>
            <w:div w:id="1679503249">
              <w:marLeft w:val="0"/>
              <w:marRight w:val="0"/>
              <w:marTop w:val="0"/>
              <w:marBottom w:val="0"/>
              <w:divBdr>
                <w:top w:val="none" w:sz="0" w:space="0" w:color="auto"/>
                <w:left w:val="none" w:sz="0" w:space="0" w:color="auto"/>
                <w:bottom w:val="none" w:sz="0" w:space="0" w:color="auto"/>
                <w:right w:val="none" w:sz="0" w:space="0" w:color="auto"/>
              </w:divBdr>
            </w:div>
            <w:div w:id="1986012307">
              <w:marLeft w:val="0"/>
              <w:marRight w:val="0"/>
              <w:marTop w:val="0"/>
              <w:marBottom w:val="0"/>
              <w:divBdr>
                <w:top w:val="none" w:sz="0" w:space="0" w:color="auto"/>
                <w:left w:val="none" w:sz="0" w:space="0" w:color="auto"/>
                <w:bottom w:val="none" w:sz="0" w:space="0" w:color="auto"/>
                <w:right w:val="none" w:sz="0" w:space="0" w:color="auto"/>
              </w:divBdr>
            </w:div>
            <w:div w:id="972561521">
              <w:marLeft w:val="0"/>
              <w:marRight w:val="0"/>
              <w:marTop w:val="0"/>
              <w:marBottom w:val="0"/>
              <w:divBdr>
                <w:top w:val="none" w:sz="0" w:space="0" w:color="auto"/>
                <w:left w:val="none" w:sz="0" w:space="0" w:color="auto"/>
                <w:bottom w:val="none" w:sz="0" w:space="0" w:color="auto"/>
                <w:right w:val="none" w:sz="0" w:space="0" w:color="auto"/>
              </w:divBdr>
            </w:div>
            <w:div w:id="697893677">
              <w:marLeft w:val="0"/>
              <w:marRight w:val="0"/>
              <w:marTop w:val="0"/>
              <w:marBottom w:val="0"/>
              <w:divBdr>
                <w:top w:val="none" w:sz="0" w:space="0" w:color="auto"/>
                <w:left w:val="none" w:sz="0" w:space="0" w:color="auto"/>
                <w:bottom w:val="none" w:sz="0" w:space="0" w:color="auto"/>
                <w:right w:val="none" w:sz="0" w:space="0" w:color="auto"/>
              </w:divBdr>
            </w:div>
            <w:div w:id="1438214153">
              <w:marLeft w:val="0"/>
              <w:marRight w:val="0"/>
              <w:marTop w:val="0"/>
              <w:marBottom w:val="0"/>
              <w:divBdr>
                <w:top w:val="none" w:sz="0" w:space="0" w:color="auto"/>
                <w:left w:val="none" w:sz="0" w:space="0" w:color="auto"/>
                <w:bottom w:val="none" w:sz="0" w:space="0" w:color="auto"/>
                <w:right w:val="none" w:sz="0" w:space="0" w:color="auto"/>
              </w:divBdr>
            </w:div>
            <w:div w:id="1430470563">
              <w:marLeft w:val="0"/>
              <w:marRight w:val="0"/>
              <w:marTop w:val="0"/>
              <w:marBottom w:val="0"/>
              <w:divBdr>
                <w:top w:val="none" w:sz="0" w:space="0" w:color="auto"/>
                <w:left w:val="none" w:sz="0" w:space="0" w:color="auto"/>
                <w:bottom w:val="none" w:sz="0" w:space="0" w:color="auto"/>
                <w:right w:val="none" w:sz="0" w:space="0" w:color="auto"/>
              </w:divBdr>
            </w:div>
            <w:div w:id="2077702164">
              <w:marLeft w:val="0"/>
              <w:marRight w:val="0"/>
              <w:marTop w:val="0"/>
              <w:marBottom w:val="0"/>
              <w:divBdr>
                <w:top w:val="none" w:sz="0" w:space="0" w:color="auto"/>
                <w:left w:val="none" w:sz="0" w:space="0" w:color="auto"/>
                <w:bottom w:val="none" w:sz="0" w:space="0" w:color="auto"/>
                <w:right w:val="none" w:sz="0" w:space="0" w:color="auto"/>
              </w:divBdr>
            </w:div>
            <w:div w:id="36636382">
              <w:marLeft w:val="0"/>
              <w:marRight w:val="0"/>
              <w:marTop w:val="0"/>
              <w:marBottom w:val="0"/>
              <w:divBdr>
                <w:top w:val="none" w:sz="0" w:space="0" w:color="auto"/>
                <w:left w:val="none" w:sz="0" w:space="0" w:color="auto"/>
                <w:bottom w:val="none" w:sz="0" w:space="0" w:color="auto"/>
                <w:right w:val="none" w:sz="0" w:space="0" w:color="auto"/>
              </w:divBdr>
            </w:div>
            <w:div w:id="1815371338">
              <w:marLeft w:val="0"/>
              <w:marRight w:val="0"/>
              <w:marTop w:val="0"/>
              <w:marBottom w:val="0"/>
              <w:divBdr>
                <w:top w:val="none" w:sz="0" w:space="0" w:color="auto"/>
                <w:left w:val="none" w:sz="0" w:space="0" w:color="auto"/>
                <w:bottom w:val="none" w:sz="0" w:space="0" w:color="auto"/>
                <w:right w:val="none" w:sz="0" w:space="0" w:color="auto"/>
              </w:divBdr>
            </w:div>
            <w:div w:id="1731028875">
              <w:marLeft w:val="0"/>
              <w:marRight w:val="0"/>
              <w:marTop w:val="0"/>
              <w:marBottom w:val="0"/>
              <w:divBdr>
                <w:top w:val="none" w:sz="0" w:space="0" w:color="auto"/>
                <w:left w:val="none" w:sz="0" w:space="0" w:color="auto"/>
                <w:bottom w:val="none" w:sz="0" w:space="0" w:color="auto"/>
                <w:right w:val="none" w:sz="0" w:space="0" w:color="auto"/>
              </w:divBdr>
            </w:div>
            <w:div w:id="1807383933">
              <w:marLeft w:val="0"/>
              <w:marRight w:val="0"/>
              <w:marTop w:val="0"/>
              <w:marBottom w:val="0"/>
              <w:divBdr>
                <w:top w:val="none" w:sz="0" w:space="0" w:color="auto"/>
                <w:left w:val="none" w:sz="0" w:space="0" w:color="auto"/>
                <w:bottom w:val="none" w:sz="0" w:space="0" w:color="auto"/>
                <w:right w:val="none" w:sz="0" w:space="0" w:color="auto"/>
              </w:divBdr>
            </w:div>
            <w:div w:id="1110856707">
              <w:marLeft w:val="0"/>
              <w:marRight w:val="0"/>
              <w:marTop w:val="0"/>
              <w:marBottom w:val="0"/>
              <w:divBdr>
                <w:top w:val="none" w:sz="0" w:space="0" w:color="auto"/>
                <w:left w:val="none" w:sz="0" w:space="0" w:color="auto"/>
                <w:bottom w:val="none" w:sz="0" w:space="0" w:color="auto"/>
                <w:right w:val="none" w:sz="0" w:space="0" w:color="auto"/>
              </w:divBdr>
            </w:div>
            <w:div w:id="460272021">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522790273">
              <w:marLeft w:val="0"/>
              <w:marRight w:val="0"/>
              <w:marTop w:val="0"/>
              <w:marBottom w:val="0"/>
              <w:divBdr>
                <w:top w:val="none" w:sz="0" w:space="0" w:color="auto"/>
                <w:left w:val="none" w:sz="0" w:space="0" w:color="auto"/>
                <w:bottom w:val="none" w:sz="0" w:space="0" w:color="auto"/>
                <w:right w:val="none" w:sz="0" w:space="0" w:color="auto"/>
              </w:divBdr>
            </w:div>
            <w:div w:id="1761757912">
              <w:marLeft w:val="0"/>
              <w:marRight w:val="0"/>
              <w:marTop w:val="0"/>
              <w:marBottom w:val="0"/>
              <w:divBdr>
                <w:top w:val="none" w:sz="0" w:space="0" w:color="auto"/>
                <w:left w:val="none" w:sz="0" w:space="0" w:color="auto"/>
                <w:bottom w:val="none" w:sz="0" w:space="0" w:color="auto"/>
                <w:right w:val="none" w:sz="0" w:space="0" w:color="auto"/>
              </w:divBdr>
            </w:div>
            <w:div w:id="1814102931">
              <w:marLeft w:val="0"/>
              <w:marRight w:val="0"/>
              <w:marTop w:val="0"/>
              <w:marBottom w:val="0"/>
              <w:divBdr>
                <w:top w:val="none" w:sz="0" w:space="0" w:color="auto"/>
                <w:left w:val="none" w:sz="0" w:space="0" w:color="auto"/>
                <w:bottom w:val="none" w:sz="0" w:space="0" w:color="auto"/>
                <w:right w:val="none" w:sz="0" w:space="0" w:color="auto"/>
              </w:divBdr>
            </w:div>
            <w:div w:id="752972004">
              <w:marLeft w:val="0"/>
              <w:marRight w:val="0"/>
              <w:marTop w:val="0"/>
              <w:marBottom w:val="0"/>
              <w:divBdr>
                <w:top w:val="none" w:sz="0" w:space="0" w:color="auto"/>
                <w:left w:val="none" w:sz="0" w:space="0" w:color="auto"/>
                <w:bottom w:val="none" w:sz="0" w:space="0" w:color="auto"/>
                <w:right w:val="none" w:sz="0" w:space="0" w:color="auto"/>
              </w:divBdr>
            </w:div>
            <w:div w:id="28140951">
              <w:marLeft w:val="0"/>
              <w:marRight w:val="0"/>
              <w:marTop w:val="0"/>
              <w:marBottom w:val="0"/>
              <w:divBdr>
                <w:top w:val="none" w:sz="0" w:space="0" w:color="auto"/>
                <w:left w:val="none" w:sz="0" w:space="0" w:color="auto"/>
                <w:bottom w:val="none" w:sz="0" w:space="0" w:color="auto"/>
                <w:right w:val="none" w:sz="0" w:space="0" w:color="auto"/>
              </w:divBdr>
            </w:div>
            <w:div w:id="1876116861">
              <w:marLeft w:val="0"/>
              <w:marRight w:val="0"/>
              <w:marTop w:val="0"/>
              <w:marBottom w:val="0"/>
              <w:divBdr>
                <w:top w:val="none" w:sz="0" w:space="0" w:color="auto"/>
                <w:left w:val="none" w:sz="0" w:space="0" w:color="auto"/>
                <w:bottom w:val="none" w:sz="0" w:space="0" w:color="auto"/>
                <w:right w:val="none" w:sz="0" w:space="0" w:color="auto"/>
              </w:divBdr>
            </w:div>
            <w:div w:id="1706373071">
              <w:marLeft w:val="0"/>
              <w:marRight w:val="0"/>
              <w:marTop w:val="0"/>
              <w:marBottom w:val="0"/>
              <w:divBdr>
                <w:top w:val="none" w:sz="0" w:space="0" w:color="auto"/>
                <w:left w:val="none" w:sz="0" w:space="0" w:color="auto"/>
                <w:bottom w:val="none" w:sz="0" w:space="0" w:color="auto"/>
                <w:right w:val="none" w:sz="0" w:space="0" w:color="auto"/>
              </w:divBdr>
            </w:div>
            <w:div w:id="554246026">
              <w:marLeft w:val="0"/>
              <w:marRight w:val="0"/>
              <w:marTop w:val="0"/>
              <w:marBottom w:val="0"/>
              <w:divBdr>
                <w:top w:val="none" w:sz="0" w:space="0" w:color="auto"/>
                <w:left w:val="none" w:sz="0" w:space="0" w:color="auto"/>
                <w:bottom w:val="none" w:sz="0" w:space="0" w:color="auto"/>
                <w:right w:val="none" w:sz="0" w:space="0" w:color="auto"/>
              </w:divBdr>
            </w:div>
            <w:div w:id="2094162084">
              <w:marLeft w:val="0"/>
              <w:marRight w:val="0"/>
              <w:marTop w:val="0"/>
              <w:marBottom w:val="0"/>
              <w:divBdr>
                <w:top w:val="none" w:sz="0" w:space="0" w:color="auto"/>
                <w:left w:val="none" w:sz="0" w:space="0" w:color="auto"/>
                <w:bottom w:val="none" w:sz="0" w:space="0" w:color="auto"/>
                <w:right w:val="none" w:sz="0" w:space="0" w:color="auto"/>
              </w:divBdr>
            </w:div>
            <w:div w:id="576549805">
              <w:marLeft w:val="0"/>
              <w:marRight w:val="0"/>
              <w:marTop w:val="0"/>
              <w:marBottom w:val="0"/>
              <w:divBdr>
                <w:top w:val="none" w:sz="0" w:space="0" w:color="auto"/>
                <w:left w:val="none" w:sz="0" w:space="0" w:color="auto"/>
                <w:bottom w:val="none" w:sz="0" w:space="0" w:color="auto"/>
                <w:right w:val="none" w:sz="0" w:space="0" w:color="auto"/>
              </w:divBdr>
            </w:div>
            <w:div w:id="1463227138">
              <w:marLeft w:val="0"/>
              <w:marRight w:val="0"/>
              <w:marTop w:val="0"/>
              <w:marBottom w:val="0"/>
              <w:divBdr>
                <w:top w:val="none" w:sz="0" w:space="0" w:color="auto"/>
                <w:left w:val="none" w:sz="0" w:space="0" w:color="auto"/>
                <w:bottom w:val="none" w:sz="0" w:space="0" w:color="auto"/>
                <w:right w:val="none" w:sz="0" w:space="0" w:color="auto"/>
              </w:divBdr>
            </w:div>
            <w:div w:id="887570146">
              <w:marLeft w:val="0"/>
              <w:marRight w:val="0"/>
              <w:marTop w:val="0"/>
              <w:marBottom w:val="0"/>
              <w:divBdr>
                <w:top w:val="none" w:sz="0" w:space="0" w:color="auto"/>
                <w:left w:val="none" w:sz="0" w:space="0" w:color="auto"/>
                <w:bottom w:val="none" w:sz="0" w:space="0" w:color="auto"/>
                <w:right w:val="none" w:sz="0" w:space="0" w:color="auto"/>
              </w:divBdr>
            </w:div>
            <w:div w:id="2104258722">
              <w:marLeft w:val="0"/>
              <w:marRight w:val="0"/>
              <w:marTop w:val="0"/>
              <w:marBottom w:val="0"/>
              <w:divBdr>
                <w:top w:val="none" w:sz="0" w:space="0" w:color="auto"/>
                <w:left w:val="none" w:sz="0" w:space="0" w:color="auto"/>
                <w:bottom w:val="none" w:sz="0" w:space="0" w:color="auto"/>
                <w:right w:val="none" w:sz="0" w:space="0" w:color="auto"/>
              </w:divBdr>
            </w:div>
            <w:div w:id="360666434">
              <w:marLeft w:val="0"/>
              <w:marRight w:val="0"/>
              <w:marTop w:val="0"/>
              <w:marBottom w:val="0"/>
              <w:divBdr>
                <w:top w:val="none" w:sz="0" w:space="0" w:color="auto"/>
                <w:left w:val="none" w:sz="0" w:space="0" w:color="auto"/>
                <w:bottom w:val="none" w:sz="0" w:space="0" w:color="auto"/>
                <w:right w:val="none" w:sz="0" w:space="0" w:color="auto"/>
              </w:divBdr>
            </w:div>
            <w:div w:id="1726489881">
              <w:marLeft w:val="0"/>
              <w:marRight w:val="0"/>
              <w:marTop w:val="0"/>
              <w:marBottom w:val="0"/>
              <w:divBdr>
                <w:top w:val="none" w:sz="0" w:space="0" w:color="auto"/>
                <w:left w:val="none" w:sz="0" w:space="0" w:color="auto"/>
                <w:bottom w:val="none" w:sz="0" w:space="0" w:color="auto"/>
                <w:right w:val="none" w:sz="0" w:space="0" w:color="auto"/>
              </w:divBdr>
            </w:div>
            <w:div w:id="1261254439">
              <w:marLeft w:val="0"/>
              <w:marRight w:val="0"/>
              <w:marTop w:val="0"/>
              <w:marBottom w:val="0"/>
              <w:divBdr>
                <w:top w:val="none" w:sz="0" w:space="0" w:color="auto"/>
                <w:left w:val="none" w:sz="0" w:space="0" w:color="auto"/>
                <w:bottom w:val="none" w:sz="0" w:space="0" w:color="auto"/>
                <w:right w:val="none" w:sz="0" w:space="0" w:color="auto"/>
              </w:divBdr>
            </w:div>
            <w:div w:id="2086103271">
              <w:marLeft w:val="0"/>
              <w:marRight w:val="0"/>
              <w:marTop w:val="0"/>
              <w:marBottom w:val="0"/>
              <w:divBdr>
                <w:top w:val="none" w:sz="0" w:space="0" w:color="auto"/>
                <w:left w:val="none" w:sz="0" w:space="0" w:color="auto"/>
                <w:bottom w:val="none" w:sz="0" w:space="0" w:color="auto"/>
                <w:right w:val="none" w:sz="0" w:space="0" w:color="auto"/>
              </w:divBdr>
            </w:div>
            <w:div w:id="327900442">
              <w:marLeft w:val="0"/>
              <w:marRight w:val="0"/>
              <w:marTop w:val="0"/>
              <w:marBottom w:val="0"/>
              <w:divBdr>
                <w:top w:val="none" w:sz="0" w:space="0" w:color="auto"/>
                <w:left w:val="none" w:sz="0" w:space="0" w:color="auto"/>
                <w:bottom w:val="none" w:sz="0" w:space="0" w:color="auto"/>
                <w:right w:val="none" w:sz="0" w:space="0" w:color="auto"/>
              </w:divBdr>
            </w:div>
            <w:div w:id="1690062058">
              <w:marLeft w:val="0"/>
              <w:marRight w:val="0"/>
              <w:marTop w:val="0"/>
              <w:marBottom w:val="0"/>
              <w:divBdr>
                <w:top w:val="none" w:sz="0" w:space="0" w:color="auto"/>
                <w:left w:val="none" w:sz="0" w:space="0" w:color="auto"/>
                <w:bottom w:val="none" w:sz="0" w:space="0" w:color="auto"/>
                <w:right w:val="none" w:sz="0" w:space="0" w:color="auto"/>
              </w:divBdr>
            </w:div>
            <w:div w:id="1381050859">
              <w:marLeft w:val="0"/>
              <w:marRight w:val="0"/>
              <w:marTop w:val="0"/>
              <w:marBottom w:val="0"/>
              <w:divBdr>
                <w:top w:val="none" w:sz="0" w:space="0" w:color="auto"/>
                <w:left w:val="none" w:sz="0" w:space="0" w:color="auto"/>
                <w:bottom w:val="none" w:sz="0" w:space="0" w:color="auto"/>
                <w:right w:val="none" w:sz="0" w:space="0" w:color="auto"/>
              </w:divBdr>
            </w:div>
            <w:div w:id="701127847">
              <w:marLeft w:val="0"/>
              <w:marRight w:val="0"/>
              <w:marTop w:val="0"/>
              <w:marBottom w:val="0"/>
              <w:divBdr>
                <w:top w:val="none" w:sz="0" w:space="0" w:color="auto"/>
                <w:left w:val="none" w:sz="0" w:space="0" w:color="auto"/>
                <w:bottom w:val="none" w:sz="0" w:space="0" w:color="auto"/>
                <w:right w:val="none" w:sz="0" w:space="0" w:color="auto"/>
              </w:divBdr>
            </w:div>
            <w:div w:id="257103155">
              <w:marLeft w:val="0"/>
              <w:marRight w:val="0"/>
              <w:marTop w:val="0"/>
              <w:marBottom w:val="0"/>
              <w:divBdr>
                <w:top w:val="none" w:sz="0" w:space="0" w:color="auto"/>
                <w:left w:val="none" w:sz="0" w:space="0" w:color="auto"/>
                <w:bottom w:val="none" w:sz="0" w:space="0" w:color="auto"/>
                <w:right w:val="none" w:sz="0" w:space="0" w:color="auto"/>
              </w:divBdr>
            </w:div>
            <w:div w:id="1423454359">
              <w:marLeft w:val="0"/>
              <w:marRight w:val="0"/>
              <w:marTop w:val="0"/>
              <w:marBottom w:val="0"/>
              <w:divBdr>
                <w:top w:val="none" w:sz="0" w:space="0" w:color="auto"/>
                <w:left w:val="none" w:sz="0" w:space="0" w:color="auto"/>
                <w:bottom w:val="none" w:sz="0" w:space="0" w:color="auto"/>
                <w:right w:val="none" w:sz="0" w:space="0" w:color="auto"/>
              </w:divBdr>
            </w:div>
            <w:div w:id="385956295">
              <w:marLeft w:val="0"/>
              <w:marRight w:val="0"/>
              <w:marTop w:val="0"/>
              <w:marBottom w:val="0"/>
              <w:divBdr>
                <w:top w:val="none" w:sz="0" w:space="0" w:color="auto"/>
                <w:left w:val="none" w:sz="0" w:space="0" w:color="auto"/>
                <w:bottom w:val="none" w:sz="0" w:space="0" w:color="auto"/>
                <w:right w:val="none" w:sz="0" w:space="0" w:color="auto"/>
              </w:divBdr>
            </w:div>
            <w:div w:id="635838768">
              <w:marLeft w:val="0"/>
              <w:marRight w:val="0"/>
              <w:marTop w:val="0"/>
              <w:marBottom w:val="0"/>
              <w:divBdr>
                <w:top w:val="none" w:sz="0" w:space="0" w:color="auto"/>
                <w:left w:val="none" w:sz="0" w:space="0" w:color="auto"/>
                <w:bottom w:val="none" w:sz="0" w:space="0" w:color="auto"/>
                <w:right w:val="none" w:sz="0" w:space="0" w:color="auto"/>
              </w:divBdr>
            </w:div>
            <w:div w:id="831455301">
              <w:marLeft w:val="0"/>
              <w:marRight w:val="0"/>
              <w:marTop w:val="0"/>
              <w:marBottom w:val="0"/>
              <w:divBdr>
                <w:top w:val="none" w:sz="0" w:space="0" w:color="auto"/>
                <w:left w:val="none" w:sz="0" w:space="0" w:color="auto"/>
                <w:bottom w:val="none" w:sz="0" w:space="0" w:color="auto"/>
                <w:right w:val="none" w:sz="0" w:space="0" w:color="auto"/>
              </w:divBdr>
            </w:div>
            <w:div w:id="1694724669">
              <w:marLeft w:val="0"/>
              <w:marRight w:val="0"/>
              <w:marTop w:val="0"/>
              <w:marBottom w:val="0"/>
              <w:divBdr>
                <w:top w:val="none" w:sz="0" w:space="0" w:color="auto"/>
                <w:left w:val="none" w:sz="0" w:space="0" w:color="auto"/>
                <w:bottom w:val="none" w:sz="0" w:space="0" w:color="auto"/>
                <w:right w:val="none" w:sz="0" w:space="0" w:color="auto"/>
              </w:divBdr>
            </w:div>
            <w:div w:id="870386790">
              <w:marLeft w:val="0"/>
              <w:marRight w:val="0"/>
              <w:marTop w:val="0"/>
              <w:marBottom w:val="0"/>
              <w:divBdr>
                <w:top w:val="none" w:sz="0" w:space="0" w:color="auto"/>
                <w:left w:val="none" w:sz="0" w:space="0" w:color="auto"/>
                <w:bottom w:val="none" w:sz="0" w:space="0" w:color="auto"/>
                <w:right w:val="none" w:sz="0" w:space="0" w:color="auto"/>
              </w:divBdr>
            </w:div>
            <w:div w:id="845749591">
              <w:marLeft w:val="0"/>
              <w:marRight w:val="0"/>
              <w:marTop w:val="0"/>
              <w:marBottom w:val="0"/>
              <w:divBdr>
                <w:top w:val="none" w:sz="0" w:space="0" w:color="auto"/>
                <w:left w:val="none" w:sz="0" w:space="0" w:color="auto"/>
                <w:bottom w:val="none" w:sz="0" w:space="0" w:color="auto"/>
                <w:right w:val="none" w:sz="0" w:space="0" w:color="auto"/>
              </w:divBdr>
            </w:div>
            <w:div w:id="644504221">
              <w:marLeft w:val="0"/>
              <w:marRight w:val="0"/>
              <w:marTop w:val="0"/>
              <w:marBottom w:val="0"/>
              <w:divBdr>
                <w:top w:val="none" w:sz="0" w:space="0" w:color="auto"/>
                <w:left w:val="none" w:sz="0" w:space="0" w:color="auto"/>
                <w:bottom w:val="none" w:sz="0" w:space="0" w:color="auto"/>
                <w:right w:val="none" w:sz="0" w:space="0" w:color="auto"/>
              </w:divBdr>
            </w:div>
            <w:div w:id="1285769515">
              <w:marLeft w:val="0"/>
              <w:marRight w:val="0"/>
              <w:marTop w:val="0"/>
              <w:marBottom w:val="0"/>
              <w:divBdr>
                <w:top w:val="none" w:sz="0" w:space="0" w:color="auto"/>
                <w:left w:val="none" w:sz="0" w:space="0" w:color="auto"/>
                <w:bottom w:val="none" w:sz="0" w:space="0" w:color="auto"/>
                <w:right w:val="none" w:sz="0" w:space="0" w:color="auto"/>
              </w:divBdr>
            </w:div>
            <w:div w:id="329066416">
              <w:marLeft w:val="0"/>
              <w:marRight w:val="0"/>
              <w:marTop w:val="0"/>
              <w:marBottom w:val="0"/>
              <w:divBdr>
                <w:top w:val="none" w:sz="0" w:space="0" w:color="auto"/>
                <w:left w:val="none" w:sz="0" w:space="0" w:color="auto"/>
                <w:bottom w:val="none" w:sz="0" w:space="0" w:color="auto"/>
                <w:right w:val="none" w:sz="0" w:space="0" w:color="auto"/>
              </w:divBdr>
            </w:div>
            <w:div w:id="503058161">
              <w:marLeft w:val="0"/>
              <w:marRight w:val="0"/>
              <w:marTop w:val="0"/>
              <w:marBottom w:val="0"/>
              <w:divBdr>
                <w:top w:val="none" w:sz="0" w:space="0" w:color="auto"/>
                <w:left w:val="none" w:sz="0" w:space="0" w:color="auto"/>
                <w:bottom w:val="none" w:sz="0" w:space="0" w:color="auto"/>
                <w:right w:val="none" w:sz="0" w:space="0" w:color="auto"/>
              </w:divBdr>
            </w:div>
            <w:div w:id="1017586987">
              <w:marLeft w:val="0"/>
              <w:marRight w:val="0"/>
              <w:marTop w:val="0"/>
              <w:marBottom w:val="0"/>
              <w:divBdr>
                <w:top w:val="none" w:sz="0" w:space="0" w:color="auto"/>
                <w:left w:val="none" w:sz="0" w:space="0" w:color="auto"/>
                <w:bottom w:val="none" w:sz="0" w:space="0" w:color="auto"/>
                <w:right w:val="none" w:sz="0" w:space="0" w:color="auto"/>
              </w:divBdr>
            </w:div>
            <w:div w:id="2070836334">
              <w:marLeft w:val="0"/>
              <w:marRight w:val="0"/>
              <w:marTop w:val="0"/>
              <w:marBottom w:val="0"/>
              <w:divBdr>
                <w:top w:val="none" w:sz="0" w:space="0" w:color="auto"/>
                <w:left w:val="none" w:sz="0" w:space="0" w:color="auto"/>
                <w:bottom w:val="none" w:sz="0" w:space="0" w:color="auto"/>
                <w:right w:val="none" w:sz="0" w:space="0" w:color="auto"/>
              </w:divBdr>
            </w:div>
            <w:div w:id="1550410781">
              <w:marLeft w:val="0"/>
              <w:marRight w:val="0"/>
              <w:marTop w:val="0"/>
              <w:marBottom w:val="0"/>
              <w:divBdr>
                <w:top w:val="none" w:sz="0" w:space="0" w:color="auto"/>
                <w:left w:val="none" w:sz="0" w:space="0" w:color="auto"/>
                <w:bottom w:val="none" w:sz="0" w:space="0" w:color="auto"/>
                <w:right w:val="none" w:sz="0" w:space="0" w:color="auto"/>
              </w:divBdr>
            </w:div>
            <w:div w:id="1279605695">
              <w:marLeft w:val="0"/>
              <w:marRight w:val="0"/>
              <w:marTop w:val="0"/>
              <w:marBottom w:val="0"/>
              <w:divBdr>
                <w:top w:val="none" w:sz="0" w:space="0" w:color="auto"/>
                <w:left w:val="none" w:sz="0" w:space="0" w:color="auto"/>
                <w:bottom w:val="none" w:sz="0" w:space="0" w:color="auto"/>
                <w:right w:val="none" w:sz="0" w:space="0" w:color="auto"/>
              </w:divBdr>
            </w:div>
            <w:div w:id="995453854">
              <w:marLeft w:val="0"/>
              <w:marRight w:val="0"/>
              <w:marTop w:val="0"/>
              <w:marBottom w:val="0"/>
              <w:divBdr>
                <w:top w:val="none" w:sz="0" w:space="0" w:color="auto"/>
                <w:left w:val="none" w:sz="0" w:space="0" w:color="auto"/>
                <w:bottom w:val="none" w:sz="0" w:space="0" w:color="auto"/>
                <w:right w:val="none" w:sz="0" w:space="0" w:color="auto"/>
              </w:divBdr>
            </w:div>
            <w:div w:id="856653798">
              <w:marLeft w:val="0"/>
              <w:marRight w:val="0"/>
              <w:marTop w:val="0"/>
              <w:marBottom w:val="0"/>
              <w:divBdr>
                <w:top w:val="none" w:sz="0" w:space="0" w:color="auto"/>
                <w:left w:val="none" w:sz="0" w:space="0" w:color="auto"/>
                <w:bottom w:val="none" w:sz="0" w:space="0" w:color="auto"/>
                <w:right w:val="none" w:sz="0" w:space="0" w:color="auto"/>
              </w:divBdr>
            </w:div>
            <w:div w:id="1196697479">
              <w:marLeft w:val="0"/>
              <w:marRight w:val="0"/>
              <w:marTop w:val="0"/>
              <w:marBottom w:val="0"/>
              <w:divBdr>
                <w:top w:val="none" w:sz="0" w:space="0" w:color="auto"/>
                <w:left w:val="none" w:sz="0" w:space="0" w:color="auto"/>
                <w:bottom w:val="none" w:sz="0" w:space="0" w:color="auto"/>
                <w:right w:val="none" w:sz="0" w:space="0" w:color="auto"/>
              </w:divBdr>
            </w:div>
            <w:div w:id="1821386352">
              <w:marLeft w:val="0"/>
              <w:marRight w:val="0"/>
              <w:marTop w:val="0"/>
              <w:marBottom w:val="0"/>
              <w:divBdr>
                <w:top w:val="none" w:sz="0" w:space="0" w:color="auto"/>
                <w:left w:val="none" w:sz="0" w:space="0" w:color="auto"/>
                <w:bottom w:val="none" w:sz="0" w:space="0" w:color="auto"/>
                <w:right w:val="none" w:sz="0" w:space="0" w:color="auto"/>
              </w:divBdr>
            </w:div>
            <w:div w:id="777484522">
              <w:marLeft w:val="0"/>
              <w:marRight w:val="0"/>
              <w:marTop w:val="0"/>
              <w:marBottom w:val="0"/>
              <w:divBdr>
                <w:top w:val="none" w:sz="0" w:space="0" w:color="auto"/>
                <w:left w:val="none" w:sz="0" w:space="0" w:color="auto"/>
                <w:bottom w:val="none" w:sz="0" w:space="0" w:color="auto"/>
                <w:right w:val="none" w:sz="0" w:space="0" w:color="auto"/>
              </w:divBdr>
            </w:div>
            <w:div w:id="1539125500">
              <w:marLeft w:val="0"/>
              <w:marRight w:val="0"/>
              <w:marTop w:val="0"/>
              <w:marBottom w:val="0"/>
              <w:divBdr>
                <w:top w:val="none" w:sz="0" w:space="0" w:color="auto"/>
                <w:left w:val="none" w:sz="0" w:space="0" w:color="auto"/>
                <w:bottom w:val="none" w:sz="0" w:space="0" w:color="auto"/>
                <w:right w:val="none" w:sz="0" w:space="0" w:color="auto"/>
              </w:divBdr>
            </w:div>
            <w:div w:id="1175607164">
              <w:marLeft w:val="0"/>
              <w:marRight w:val="0"/>
              <w:marTop w:val="0"/>
              <w:marBottom w:val="0"/>
              <w:divBdr>
                <w:top w:val="none" w:sz="0" w:space="0" w:color="auto"/>
                <w:left w:val="none" w:sz="0" w:space="0" w:color="auto"/>
                <w:bottom w:val="none" w:sz="0" w:space="0" w:color="auto"/>
                <w:right w:val="none" w:sz="0" w:space="0" w:color="auto"/>
              </w:divBdr>
            </w:div>
            <w:div w:id="1150906206">
              <w:marLeft w:val="0"/>
              <w:marRight w:val="0"/>
              <w:marTop w:val="0"/>
              <w:marBottom w:val="0"/>
              <w:divBdr>
                <w:top w:val="none" w:sz="0" w:space="0" w:color="auto"/>
                <w:left w:val="none" w:sz="0" w:space="0" w:color="auto"/>
                <w:bottom w:val="none" w:sz="0" w:space="0" w:color="auto"/>
                <w:right w:val="none" w:sz="0" w:space="0" w:color="auto"/>
              </w:divBdr>
            </w:div>
            <w:div w:id="560481218">
              <w:marLeft w:val="0"/>
              <w:marRight w:val="0"/>
              <w:marTop w:val="0"/>
              <w:marBottom w:val="0"/>
              <w:divBdr>
                <w:top w:val="none" w:sz="0" w:space="0" w:color="auto"/>
                <w:left w:val="none" w:sz="0" w:space="0" w:color="auto"/>
                <w:bottom w:val="none" w:sz="0" w:space="0" w:color="auto"/>
                <w:right w:val="none" w:sz="0" w:space="0" w:color="auto"/>
              </w:divBdr>
            </w:div>
            <w:div w:id="388040027">
              <w:marLeft w:val="0"/>
              <w:marRight w:val="0"/>
              <w:marTop w:val="0"/>
              <w:marBottom w:val="0"/>
              <w:divBdr>
                <w:top w:val="none" w:sz="0" w:space="0" w:color="auto"/>
                <w:left w:val="none" w:sz="0" w:space="0" w:color="auto"/>
                <w:bottom w:val="none" w:sz="0" w:space="0" w:color="auto"/>
                <w:right w:val="none" w:sz="0" w:space="0" w:color="auto"/>
              </w:divBdr>
            </w:div>
            <w:div w:id="79253833">
              <w:marLeft w:val="0"/>
              <w:marRight w:val="0"/>
              <w:marTop w:val="0"/>
              <w:marBottom w:val="0"/>
              <w:divBdr>
                <w:top w:val="none" w:sz="0" w:space="0" w:color="auto"/>
                <w:left w:val="none" w:sz="0" w:space="0" w:color="auto"/>
                <w:bottom w:val="none" w:sz="0" w:space="0" w:color="auto"/>
                <w:right w:val="none" w:sz="0" w:space="0" w:color="auto"/>
              </w:divBdr>
            </w:div>
            <w:div w:id="2024893556">
              <w:marLeft w:val="0"/>
              <w:marRight w:val="0"/>
              <w:marTop w:val="0"/>
              <w:marBottom w:val="0"/>
              <w:divBdr>
                <w:top w:val="none" w:sz="0" w:space="0" w:color="auto"/>
                <w:left w:val="none" w:sz="0" w:space="0" w:color="auto"/>
                <w:bottom w:val="none" w:sz="0" w:space="0" w:color="auto"/>
                <w:right w:val="none" w:sz="0" w:space="0" w:color="auto"/>
              </w:divBdr>
            </w:div>
            <w:div w:id="916355569">
              <w:marLeft w:val="0"/>
              <w:marRight w:val="0"/>
              <w:marTop w:val="0"/>
              <w:marBottom w:val="0"/>
              <w:divBdr>
                <w:top w:val="none" w:sz="0" w:space="0" w:color="auto"/>
                <w:left w:val="none" w:sz="0" w:space="0" w:color="auto"/>
                <w:bottom w:val="none" w:sz="0" w:space="0" w:color="auto"/>
                <w:right w:val="none" w:sz="0" w:space="0" w:color="auto"/>
              </w:divBdr>
            </w:div>
            <w:div w:id="1355158263">
              <w:marLeft w:val="0"/>
              <w:marRight w:val="0"/>
              <w:marTop w:val="0"/>
              <w:marBottom w:val="0"/>
              <w:divBdr>
                <w:top w:val="none" w:sz="0" w:space="0" w:color="auto"/>
                <w:left w:val="none" w:sz="0" w:space="0" w:color="auto"/>
                <w:bottom w:val="none" w:sz="0" w:space="0" w:color="auto"/>
                <w:right w:val="none" w:sz="0" w:space="0" w:color="auto"/>
              </w:divBdr>
            </w:div>
            <w:div w:id="637413866">
              <w:marLeft w:val="0"/>
              <w:marRight w:val="0"/>
              <w:marTop w:val="0"/>
              <w:marBottom w:val="0"/>
              <w:divBdr>
                <w:top w:val="none" w:sz="0" w:space="0" w:color="auto"/>
                <w:left w:val="none" w:sz="0" w:space="0" w:color="auto"/>
                <w:bottom w:val="none" w:sz="0" w:space="0" w:color="auto"/>
                <w:right w:val="none" w:sz="0" w:space="0" w:color="auto"/>
              </w:divBdr>
            </w:div>
            <w:div w:id="277878835">
              <w:marLeft w:val="0"/>
              <w:marRight w:val="0"/>
              <w:marTop w:val="0"/>
              <w:marBottom w:val="0"/>
              <w:divBdr>
                <w:top w:val="none" w:sz="0" w:space="0" w:color="auto"/>
                <w:left w:val="none" w:sz="0" w:space="0" w:color="auto"/>
                <w:bottom w:val="none" w:sz="0" w:space="0" w:color="auto"/>
                <w:right w:val="none" w:sz="0" w:space="0" w:color="auto"/>
              </w:divBdr>
            </w:div>
            <w:div w:id="2052412553">
              <w:marLeft w:val="0"/>
              <w:marRight w:val="0"/>
              <w:marTop w:val="0"/>
              <w:marBottom w:val="0"/>
              <w:divBdr>
                <w:top w:val="none" w:sz="0" w:space="0" w:color="auto"/>
                <w:left w:val="none" w:sz="0" w:space="0" w:color="auto"/>
                <w:bottom w:val="none" w:sz="0" w:space="0" w:color="auto"/>
                <w:right w:val="none" w:sz="0" w:space="0" w:color="auto"/>
              </w:divBdr>
            </w:div>
            <w:div w:id="647630325">
              <w:marLeft w:val="0"/>
              <w:marRight w:val="0"/>
              <w:marTop w:val="0"/>
              <w:marBottom w:val="0"/>
              <w:divBdr>
                <w:top w:val="none" w:sz="0" w:space="0" w:color="auto"/>
                <w:left w:val="none" w:sz="0" w:space="0" w:color="auto"/>
                <w:bottom w:val="none" w:sz="0" w:space="0" w:color="auto"/>
                <w:right w:val="none" w:sz="0" w:space="0" w:color="auto"/>
              </w:divBdr>
            </w:div>
            <w:div w:id="1853833110">
              <w:marLeft w:val="0"/>
              <w:marRight w:val="0"/>
              <w:marTop w:val="0"/>
              <w:marBottom w:val="0"/>
              <w:divBdr>
                <w:top w:val="none" w:sz="0" w:space="0" w:color="auto"/>
                <w:left w:val="none" w:sz="0" w:space="0" w:color="auto"/>
                <w:bottom w:val="none" w:sz="0" w:space="0" w:color="auto"/>
                <w:right w:val="none" w:sz="0" w:space="0" w:color="auto"/>
              </w:divBdr>
            </w:div>
            <w:div w:id="2110470988">
              <w:marLeft w:val="0"/>
              <w:marRight w:val="0"/>
              <w:marTop w:val="0"/>
              <w:marBottom w:val="0"/>
              <w:divBdr>
                <w:top w:val="none" w:sz="0" w:space="0" w:color="auto"/>
                <w:left w:val="none" w:sz="0" w:space="0" w:color="auto"/>
                <w:bottom w:val="none" w:sz="0" w:space="0" w:color="auto"/>
                <w:right w:val="none" w:sz="0" w:space="0" w:color="auto"/>
              </w:divBdr>
            </w:div>
            <w:div w:id="1504082585">
              <w:marLeft w:val="0"/>
              <w:marRight w:val="0"/>
              <w:marTop w:val="0"/>
              <w:marBottom w:val="0"/>
              <w:divBdr>
                <w:top w:val="none" w:sz="0" w:space="0" w:color="auto"/>
                <w:left w:val="none" w:sz="0" w:space="0" w:color="auto"/>
                <w:bottom w:val="none" w:sz="0" w:space="0" w:color="auto"/>
                <w:right w:val="none" w:sz="0" w:space="0" w:color="auto"/>
              </w:divBdr>
            </w:div>
            <w:div w:id="1833519709">
              <w:marLeft w:val="0"/>
              <w:marRight w:val="0"/>
              <w:marTop w:val="0"/>
              <w:marBottom w:val="0"/>
              <w:divBdr>
                <w:top w:val="none" w:sz="0" w:space="0" w:color="auto"/>
                <w:left w:val="none" w:sz="0" w:space="0" w:color="auto"/>
                <w:bottom w:val="none" w:sz="0" w:space="0" w:color="auto"/>
                <w:right w:val="none" w:sz="0" w:space="0" w:color="auto"/>
              </w:divBdr>
            </w:div>
            <w:div w:id="22902917">
              <w:marLeft w:val="0"/>
              <w:marRight w:val="0"/>
              <w:marTop w:val="0"/>
              <w:marBottom w:val="0"/>
              <w:divBdr>
                <w:top w:val="none" w:sz="0" w:space="0" w:color="auto"/>
                <w:left w:val="none" w:sz="0" w:space="0" w:color="auto"/>
                <w:bottom w:val="none" w:sz="0" w:space="0" w:color="auto"/>
                <w:right w:val="none" w:sz="0" w:space="0" w:color="auto"/>
              </w:divBdr>
            </w:div>
            <w:div w:id="564221264">
              <w:marLeft w:val="0"/>
              <w:marRight w:val="0"/>
              <w:marTop w:val="0"/>
              <w:marBottom w:val="0"/>
              <w:divBdr>
                <w:top w:val="none" w:sz="0" w:space="0" w:color="auto"/>
                <w:left w:val="none" w:sz="0" w:space="0" w:color="auto"/>
                <w:bottom w:val="none" w:sz="0" w:space="0" w:color="auto"/>
                <w:right w:val="none" w:sz="0" w:space="0" w:color="auto"/>
              </w:divBdr>
            </w:div>
            <w:div w:id="1852991024">
              <w:marLeft w:val="0"/>
              <w:marRight w:val="0"/>
              <w:marTop w:val="0"/>
              <w:marBottom w:val="0"/>
              <w:divBdr>
                <w:top w:val="none" w:sz="0" w:space="0" w:color="auto"/>
                <w:left w:val="none" w:sz="0" w:space="0" w:color="auto"/>
                <w:bottom w:val="none" w:sz="0" w:space="0" w:color="auto"/>
                <w:right w:val="none" w:sz="0" w:space="0" w:color="auto"/>
              </w:divBdr>
            </w:div>
            <w:div w:id="1720275893">
              <w:marLeft w:val="0"/>
              <w:marRight w:val="0"/>
              <w:marTop w:val="0"/>
              <w:marBottom w:val="0"/>
              <w:divBdr>
                <w:top w:val="none" w:sz="0" w:space="0" w:color="auto"/>
                <w:left w:val="none" w:sz="0" w:space="0" w:color="auto"/>
                <w:bottom w:val="none" w:sz="0" w:space="0" w:color="auto"/>
                <w:right w:val="none" w:sz="0" w:space="0" w:color="auto"/>
              </w:divBdr>
            </w:div>
            <w:div w:id="2010021157">
              <w:marLeft w:val="0"/>
              <w:marRight w:val="0"/>
              <w:marTop w:val="0"/>
              <w:marBottom w:val="0"/>
              <w:divBdr>
                <w:top w:val="none" w:sz="0" w:space="0" w:color="auto"/>
                <w:left w:val="none" w:sz="0" w:space="0" w:color="auto"/>
                <w:bottom w:val="none" w:sz="0" w:space="0" w:color="auto"/>
                <w:right w:val="none" w:sz="0" w:space="0" w:color="auto"/>
              </w:divBdr>
            </w:div>
            <w:div w:id="778793544">
              <w:marLeft w:val="0"/>
              <w:marRight w:val="0"/>
              <w:marTop w:val="0"/>
              <w:marBottom w:val="0"/>
              <w:divBdr>
                <w:top w:val="none" w:sz="0" w:space="0" w:color="auto"/>
                <w:left w:val="none" w:sz="0" w:space="0" w:color="auto"/>
                <w:bottom w:val="none" w:sz="0" w:space="0" w:color="auto"/>
                <w:right w:val="none" w:sz="0" w:space="0" w:color="auto"/>
              </w:divBdr>
            </w:div>
            <w:div w:id="1851527257">
              <w:marLeft w:val="0"/>
              <w:marRight w:val="0"/>
              <w:marTop w:val="0"/>
              <w:marBottom w:val="0"/>
              <w:divBdr>
                <w:top w:val="none" w:sz="0" w:space="0" w:color="auto"/>
                <w:left w:val="none" w:sz="0" w:space="0" w:color="auto"/>
                <w:bottom w:val="none" w:sz="0" w:space="0" w:color="auto"/>
                <w:right w:val="none" w:sz="0" w:space="0" w:color="auto"/>
              </w:divBdr>
            </w:div>
            <w:div w:id="776407491">
              <w:marLeft w:val="0"/>
              <w:marRight w:val="0"/>
              <w:marTop w:val="0"/>
              <w:marBottom w:val="0"/>
              <w:divBdr>
                <w:top w:val="none" w:sz="0" w:space="0" w:color="auto"/>
                <w:left w:val="none" w:sz="0" w:space="0" w:color="auto"/>
                <w:bottom w:val="none" w:sz="0" w:space="0" w:color="auto"/>
                <w:right w:val="none" w:sz="0" w:space="0" w:color="auto"/>
              </w:divBdr>
            </w:div>
            <w:div w:id="427122483">
              <w:marLeft w:val="0"/>
              <w:marRight w:val="0"/>
              <w:marTop w:val="0"/>
              <w:marBottom w:val="0"/>
              <w:divBdr>
                <w:top w:val="none" w:sz="0" w:space="0" w:color="auto"/>
                <w:left w:val="none" w:sz="0" w:space="0" w:color="auto"/>
                <w:bottom w:val="none" w:sz="0" w:space="0" w:color="auto"/>
                <w:right w:val="none" w:sz="0" w:space="0" w:color="auto"/>
              </w:divBdr>
            </w:div>
            <w:div w:id="1023559946">
              <w:marLeft w:val="0"/>
              <w:marRight w:val="0"/>
              <w:marTop w:val="0"/>
              <w:marBottom w:val="0"/>
              <w:divBdr>
                <w:top w:val="none" w:sz="0" w:space="0" w:color="auto"/>
                <w:left w:val="none" w:sz="0" w:space="0" w:color="auto"/>
                <w:bottom w:val="none" w:sz="0" w:space="0" w:color="auto"/>
                <w:right w:val="none" w:sz="0" w:space="0" w:color="auto"/>
              </w:divBdr>
            </w:div>
            <w:div w:id="757335082">
              <w:marLeft w:val="0"/>
              <w:marRight w:val="0"/>
              <w:marTop w:val="0"/>
              <w:marBottom w:val="0"/>
              <w:divBdr>
                <w:top w:val="none" w:sz="0" w:space="0" w:color="auto"/>
                <w:left w:val="none" w:sz="0" w:space="0" w:color="auto"/>
                <w:bottom w:val="none" w:sz="0" w:space="0" w:color="auto"/>
                <w:right w:val="none" w:sz="0" w:space="0" w:color="auto"/>
              </w:divBdr>
            </w:div>
            <w:div w:id="1111509559">
              <w:marLeft w:val="0"/>
              <w:marRight w:val="0"/>
              <w:marTop w:val="0"/>
              <w:marBottom w:val="0"/>
              <w:divBdr>
                <w:top w:val="none" w:sz="0" w:space="0" w:color="auto"/>
                <w:left w:val="none" w:sz="0" w:space="0" w:color="auto"/>
                <w:bottom w:val="none" w:sz="0" w:space="0" w:color="auto"/>
                <w:right w:val="none" w:sz="0" w:space="0" w:color="auto"/>
              </w:divBdr>
            </w:div>
            <w:div w:id="1101143140">
              <w:marLeft w:val="0"/>
              <w:marRight w:val="0"/>
              <w:marTop w:val="0"/>
              <w:marBottom w:val="0"/>
              <w:divBdr>
                <w:top w:val="none" w:sz="0" w:space="0" w:color="auto"/>
                <w:left w:val="none" w:sz="0" w:space="0" w:color="auto"/>
                <w:bottom w:val="none" w:sz="0" w:space="0" w:color="auto"/>
                <w:right w:val="none" w:sz="0" w:space="0" w:color="auto"/>
              </w:divBdr>
            </w:div>
            <w:div w:id="875654941">
              <w:marLeft w:val="0"/>
              <w:marRight w:val="0"/>
              <w:marTop w:val="0"/>
              <w:marBottom w:val="0"/>
              <w:divBdr>
                <w:top w:val="none" w:sz="0" w:space="0" w:color="auto"/>
                <w:left w:val="none" w:sz="0" w:space="0" w:color="auto"/>
                <w:bottom w:val="none" w:sz="0" w:space="0" w:color="auto"/>
                <w:right w:val="none" w:sz="0" w:space="0" w:color="auto"/>
              </w:divBdr>
            </w:div>
            <w:div w:id="1307197920">
              <w:marLeft w:val="0"/>
              <w:marRight w:val="0"/>
              <w:marTop w:val="0"/>
              <w:marBottom w:val="0"/>
              <w:divBdr>
                <w:top w:val="none" w:sz="0" w:space="0" w:color="auto"/>
                <w:left w:val="none" w:sz="0" w:space="0" w:color="auto"/>
                <w:bottom w:val="none" w:sz="0" w:space="0" w:color="auto"/>
                <w:right w:val="none" w:sz="0" w:space="0" w:color="auto"/>
              </w:divBdr>
            </w:div>
            <w:div w:id="1295867772">
              <w:marLeft w:val="0"/>
              <w:marRight w:val="0"/>
              <w:marTop w:val="0"/>
              <w:marBottom w:val="0"/>
              <w:divBdr>
                <w:top w:val="none" w:sz="0" w:space="0" w:color="auto"/>
                <w:left w:val="none" w:sz="0" w:space="0" w:color="auto"/>
                <w:bottom w:val="none" w:sz="0" w:space="0" w:color="auto"/>
                <w:right w:val="none" w:sz="0" w:space="0" w:color="auto"/>
              </w:divBdr>
            </w:div>
            <w:div w:id="953443846">
              <w:marLeft w:val="0"/>
              <w:marRight w:val="0"/>
              <w:marTop w:val="0"/>
              <w:marBottom w:val="0"/>
              <w:divBdr>
                <w:top w:val="none" w:sz="0" w:space="0" w:color="auto"/>
                <w:left w:val="none" w:sz="0" w:space="0" w:color="auto"/>
                <w:bottom w:val="none" w:sz="0" w:space="0" w:color="auto"/>
                <w:right w:val="none" w:sz="0" w:space="0" w:color="auto"/>
              </w:divBdr>
            </w:div>
            <w:div w:id="342440368">
              <w:marLeft w:val="0"/>
              <w:marRight w:val="0"/>
              <w:marTop w:val="0"/>
              <w:marBottom w:val="0"/>
              <w:divBdr>
                <w:top w:val="none" w:sz="0" w:space="0" w:color="auto"/>
                <w:left w:val="none" w:sz="0" w:space="0" w:color="auto"/>
                <w:bottom w:val="none" w:sz="0" w:space="0" w:color="auto"/>
                <w:right w:val="none" w:sz="0" w:space="0" w:color="auto"/>
              </w:divBdr>
            </w:div>
            <w:div w:id="770472820">
              <w:marLeft w:val="0"/>
              <w:marRight w:val="0"/>
              <w:marTop w:val="0"/>
              <w:marBottom w:val="0"/>
              <w:divBdr>
                <w:top w:val="none" w:sz="0" w:space="0" w:color="auto"/>
                <w:left w:val="none" w:sz="0" w:space="0" w:color="auto"/>
                <w:bottom w:val="none" w:sz="0" w:space="0" w:color="auto"/>
                <w:right w:val="none" w:sz="0" w:space="0" w:color="auto"/>
              </w:divBdr>
            </w:div>
            <w:div w:id="1330017634">
              <w:marLeft w:val="0"/>
              <w:marRight w:val="0"/>
              <w:marTop w:val="0"/>
              <w:marBottom w:val="0"/>
              <w:divBdr>
                <w:top w:val="none" w:sz="0" w:space="0" w:color="auto"/>
                <w:left w:val="none" w:sz="0" w:space="0" w:color="auto"/>
                <w:bottom w:val="none" w:sz="0" w:space="0" w:color="auto"/>
                <w:right w:val="none" w:sz="0" w:space="0" w:color="auto"/>
              </w:divBdr>
            </w:div>
            <w:div w:id="1551530425">
              <w:marLeft w:val="0"/>
              <w:marRight w:val="0"/>
              <w:marTop w:val="0"/>
              <w:marBottom w:val="0"/>
              <w:divBdr>
                <w:top w:val="none" w:sz="0" w:space="0" w:color="auto"/>
                <w:left w:val="none" w:sz="0" w:space="0" w:color="auto"/>
                <w:bottom w:val="none" w:sz="0" w:space="0" w:color="auto"/>
                <w:right w:val="none" w:sz="0" w:space="0" w:color="auto"/>
              </w:divBdr>
            </w:div>
            <w:div w:id="1532258604">
              <w:marLeft w:val="0"/>
              <w:marRight w:val="0"/>
              <w:marTop w:val="0"/>
              <w:marBottom w:val="0"/>
              <w:divBdr>
                <w:top w:val="none" w:sz="0" w:space="0" w:color="auto"/>
                <w:left w:val="none" w:sz="0" w:space="0" w:color="auto"/>
                <w:bottom w:val="none" w:sz="0" w:space="0" w:color="auto"/>
                <w:right w:val="none" w:sz="0" w:space="0" w:color="auto"/>
              </w:divBdr>
            </w:div>
            <w:div w:id="1771195234">
              <w:marLeft w:val="0"/>
              <w:marRight w:val="0"/>
              <w:marTop w:val="0"/>
              <w:marBottom w:val="0"/>
              <w:divBdr>
                <w:top w:val="none" w:sz="0" w:space="0" w:color="auto"/>
                <w:left w:val="none" w:sz="0" w:space="0" w:color="auto"/>
                <w:bottom w:val="none" w:sz="0" w:space="0" w:color="auto"/>
                <w:right w:val="none" w:sz="0" w:space="0" w:color="auto"/>
              </w:divBdr>
            </w:div>
            <w:div w:id="382096675">
              <w:marLeft w:val="0"/>
              <w:marRight w:val="0"/>
              <w:marTop w:val="0"/>
              <w:marBottom w:val="0"/>
              <w:divBdr>
                <w:top w:val="none" w:sz="0" w:space="0" w:color="auto"/>
                <w:left w:val="none" w:sz="0" w:space="0" w:color="auto"/>
                <w:bottom w:val="none" w:sz="0" w:space="0" w:color="auto"/>
                <w:right w:val="none" w:sz="0" w:space="0" w:color="auto"/>
              </w:divBdr>
            </w:div>
            <w:div w:id="1399477743">
              <w:marLeft w:val="0"/>
              <w:marRight w:val="0"/>
              <w:marTop w:val="0"/>
              <w:marBottom w:val="0"/>
              <w:divBdr>
                <w:top w:val="none" w:sz="0" w:space="0" w:color="auto"/>
                <w:left w:val="none" w:sz="0" w:space="0" w:color="auto"/>
                <w:bottom w:val="none" w:sz="0" w:space="0" w:color="auto"/>
                <w:right w:val="none" w:sz="0" w:space="0" w:color="auto"/>
              </w:divBdr>
            </w:div>
            <w:div w:id="1602451203">
              <w:marLeft w:val="0"/>
              <w:marRight w:val="0"/>
              <w:marTop w:val="0"/>
              <w:marBottom w:val="0"/>
              <w:divBdr>
                <w:top w:val="none" w:sz="0" w:space="0" w:color="auto"/>
                <w:left w:val="none" w:sz="0" w:space="0" w:color="auto"/>
                <w:bottom w:val="none" w:sz="0" w:space="0" w:color="auto"/>
                <w:right w:val="none" w:sz="0" w:space="0" w:color="auto"/>
              </w:divBdr>
            </w:div>
            <w:div w:id="1402752806">
              <w:marLeft w:val="0"/>
              <w:marRight w:val="0"/>
              <w:marTop w:val="0"/>
              <w:marBottom w:val="0"/>
              <w:divBdr>
                <w:top w:val="none" w:sz="0" w:space="0" w:color="auto"/>
                <w:left w:val="none" w:sz="0" w:space="0" w:color="auto"/>
                <w:bottom w:val="none" w:sz="0" w:space="0" w:color="auto"/>
                <w:right w:val="none" w:sz="0" w:space="0" w:color="auto"/>
              </w:divBdr>
            </w:div>
            <w:div w:id="365832573">
              <w:marLeft w:val="0"/>
              <w:marRight w:val="0"/>
              <w:marTop w:val="0"/>
              <w:marBottom w:val="0"/>
              <w:divBdr>
                <w:top w:val="none" w:sz="0" w:space="0" w:color="auto"/>
                <w:left w:val="none" w:sz="0" w:space="0" w:color="auto"/>
                <w:bottom w:val="none" w:sz="0" w:space="0" w:color="auto"/>
                <w:right w:val="none" w:sz="0" w:space="0" w:color="auto"/>
              </w:divBdr>
            </w:div>
            <w:div w:id="813060210">
              <w:marLeft w:val="0"/>
              <w:marRight w:val="0"/>
              <w:marTop w:val="0"/>
              <w:marBottom w:val="0"/>
              <w:divBdr>
                <w:top w:val="none" w:sz="0" w:space="0" w:color="auto"/>
                <w:left w:val="none" w:sz="0" w:space="0" w:color="auto"/>
                <w:bottom w:val="none" w:sz="0" w:space="0" w:color="auto"/>
                <w:right w:val="none" w:sz="0" w:space="0" w:color="auto"/>
              </w:divBdr>
            </w:div>
            <w:div w:id="1002469002">
              <w:marLeft w:val="0"/>
              <w:marRight w:val="0"/>
              <w:marTop w:val="0"/>
              <w:marBottom w:val="0"/>
              <w:divBdr>
                <w:top w:val="none" w:sz="0" w:space="0" w:color="auto"/>
                <w:left w:val="none" w:sz="0" w:space="0" w:color="auto"/>
                <w:bottom w:val="none" w:sz="0" w:space="0" w:color="auto"/>
                <w:right w:val="none" w:sz="0" w:space="0" w:color="auto"/>
              </w:divBdr>
            </w:div>
            <w:div w:id="1153720707">
              <w:marLeft w:val="0"/>
              <w:marRight w:val="0"/>
              <w:marTop w:val="0"/>
              <w:marBottom w:val="0"/>
              <w:divBdr>
                <w:top w:val="none" w:sz="0" w:space="0" w:color="auto"/>
                <w:left w:val="none" w:sz="0" w:space="0" w:color="auto"/>
                <w:bottom w:val="none" w:sz="0" w:space="0" w:color="auto"/>
                <w:right w:val="none" w:sz="0" w:space="0" w:color="auto"/>
              </w:divBdr>
            </w:div>
            <w:div w:id="356154106">
              <w:marLeft w:val="0"/>
              <w:marRight w:val="0"/>
              <w:marTop w:val="0"/>
              <w:marBottom w:val="0"/>
              <w:divBdr>
                <w:top w:val="none" w:sz="0" w:space="0" w:color="auto"/>
                <w:left w:val="none" w:sz="0" w:space="0" w:color="auto"/>
                <w:bottom w:val="none" w:sz="0" w:space="0" w:color="auto"/>
                <w:right w:val="none" w:sz="0" w:space="0" w:color="auto"/>
              </w:divBdr>
            </w:div>
            <w:div w:id="1762723501">
              <w:marLeft w:val="0"/>
              <w:marRight w:val="0"/>
              <w:marTop w:val="0"/>
              <w:marBottom w:val="0"/>
              <w:divBdr>
                <w:top w:val="none" w:sz="0" w:space="0" w:color="auto"/>
                <w:left w:val="none" w:sz="0" w:space="0" w:color="auto"/>
                <w:bottom w:val="none" w:sz="0" w:space="0" w:color="auto"/>
                <w:right w:val="none" w:sz="0" w:space="0" w:color="auto"/>
              </w:divBdr>
            </w:div>
            <w:div w:id="443770558">
              <w:marLeft w:val="0"/>
              <w:marRight w:val="0"/>
              <w:marTop w:val="0"/>
              <w:marBottom w:val="0"/>
              <w:divBdr>
                <w:top w:val="none" w:sz="0" w:space="0" w:color="auto"/>
                <w:left w:val="none" w:sz="0" w:space="0" w:color="auto"/>
                <w:bottom w:val="none" w:sz="0" w:space="0" w:color="auto"/>
                <w:right w:val="none" w:sz="0" w:space="0" w:color="auto"/>
              </w:divBdr>
            </w:div>
            <w:div w:id="868374237">
              <w:marLeft w:val="0"/>
              <w:marRight w:val="0"/>
              <w:marTop w:val="0"/>
              <w:marBottom w:val="0"/>
              <w:divBdr>
                <w:top w:val="none" w:sz="0" w:space="0" w:color="auto"/>
                <w:left w:val="none" w:sz="0" w:space="0" w:color="auto"/>
                <w:bottom w:val="none" w:sz="0" w:space="0" w:color="auto"/>
                <w:right w:val="none" w:sz="0" w:space="0" w:color="auto"/>
              </w:divBdr>
            </w:div>
            <w:div w:id="1913395315">
              <w:marLeft w:val="0"/>
              <w:marRight w:val="0"/>
              <w:marTop w:val="0"/>
              <w:marBottom w:val="0"/>
              <w:divBdr>
                <w:top w:val="none" w:sz="0" w:space="0" w:color="auto"/>
                <w:left w:val="none" w:sz="0" w:space="0" w:color="auto"/>
                <w:bottom w:val="none" w:sz="0" w:space="0" w:color="auto"/>
                <w:right w:val="none" w:sz="0" w:space="0" w:color="auto"/>
              </w:divBdr>
            </w:div>
            <w:div w:id="2099790867">
              <w:marLeft w:val="0"/>
              <w:marRight w:val="0"/>
              <w:marTop w:val="0"/>
              <w:marBottom w:val="0"/>
              <w:divBdr>
                <w:top w:val="none" w:sz="0" w:space="0" w:color="auto"/>
                <w:left w:val="none" w:sz="0" w:space="0" w:color="auto"/>
                <w:bottom w:val="none" w:sz="0" w:space="0" w:color="auto"/>
                <w:right w:val="none" w:sz="0" w:space="0" w:color="auto"/>
              </w:divBdr>
            </w:div>
            <w:div w:id="553925523">
              <w:marLeft w:val="0"/>
              <w:marRight w:val="0"/>
              <w:marTop w:val="0"/>
              <w:marBottom w:val="0"/>
              <w:divBdr>
                <w:top w:val="none" w:sz="0" w:space="0" w:color="auto"/>
                <w:left w:val="none" w:sz="0" w:space="0" w:color="auto"/>
                <w:bottom w:val="none" w:sz="0" w:space="0" w:color="auto"/>
                <w:right w:val="none" w:sz="0" w:space="0" w:color="auto"/>
              </w:divBdr>
            </w:div>
            <w:div w:id="310453027">
              <w:marLeft w:val="0"/>
              <w:marRight w:val="0"/>
              <w:marTop w:val="0"/>
              <w:marBottom w:val="0"/>
              <w:divBdr>
                <w:top w:val="none" w:sz="0" w:space="0" w:color="auto"/>
                <w:left w:val="none" w:sz="0" w:space="0" w:color="auto"/>
                <w:bottom w:val="none" w:sz="0" w:space="0" w:color="auto"/>
                <w:right w:val="none" w:sz="0" w:space="0" w:color="auto"/>
              </w:divBdr>
            </w:div>
            <w:div w:id="98184283">
              <w:marLeft w:val="0"/>
              <w:marRight w:val="0"/>
              <w:marTop w:val="0"/>
              <w:marBottom w:val="0"/>
              <w:divBdr>
                <w:top w:val="none" w:sz="0" w:space="0" w:color="auto"/>
                <w:left w:val="none" w:sz="0" w:space="0" w:color="auto"/>
                <w:bottom w:val="none" w:sz="0" w:space="0" w:color="auto"/>
                <w:right w:val="none" w:sz="0" w:space="0" w:color="auto"/>
              </w:divBdr>
            </w:div>
            <w:div w:id="1035423514">
              <w:marLeft w:val="0"/>
              <w:marRight w:val="0"/>
              <w:marTop w:val="0"/>
              <w:marBottom w:val="0"/>
              <w:divBdr>
                <w:top w:val="none" w:sz="0" w:space="0" w:color="auto"/>
                <w:left w:val="none" w:sz="0" w:space="0" w:color="auto"/>
                <w:bottom w:val="none" w:sz="0" w:space="0" w:color="auto"/>
                <w:right w:val="none" w:sz="0" w:space="0" w:color="auto"/>
              </w:divBdr>
            </w:div>
            <w:div w:id="795636143">
              <w:marLeft w:val="0"/>
              <w:marRight w:val="0"/>
              <w:marTop w:val="0"/>
              <w:marBottom w:val="0"/>
              <w:divBdr>
                <w:top w:val="none" w:sz="0" w:space="0" w:color="auto"/>
                <w:left w:val="none" w:sz="0" w:space="0" w:color="auto"/>
                <w:bottom w:val="none" w:sz="0" w:space="0" w:color="auto"/>
                <w:right w:val="none" w:sz="0" w:space="0" w:color="auto"/>
              </w:divBdr>
            </w:div>
            <w:div w:id="1900549169">
              <w:marLeft w:val="0"/>
              <w:marRight w:val="0"/>
              <w:marTop w:val="0"/>
              <w:marBottom w:val="0"/>
              <w:divBdr>
                <w:top w:val="none" w:sz="0" w:space="0" w:color="auto"/>
                <w:left w:val="none" w:sz="0" w:space="0" w:color="auto"/>
                <w:bottom w:val="none" w:sz="0" w:space="0" w:color="auto"/>
                <w:right w:val="none" w:sz="0" w:space="0" w:color="auto"/>
              </w:divBdr>
            </w:div>
            <w:div w:id="627397808">
              <w:marLeft w:val="0"/>
              <w:marRight w:val="0"/>
              <w:marTop w:val="0"/>
              <w:marBottom w:val="0"/>
              <w:divBdr>
                <w:top w:val="none" w:sz="0" w:space="0" w:color="auto"/>
                <w:left w:val="none" w:sz="0" w:space="0" w:color="auto"/>
                <w:bottom w:val="none" w:sz="0" w:space="0" w:color="auto"/>
                <w:right w:val="none" w:sz="0" w:space="0" w:color="auto"/>
              </w:divBdr>
            </w:div>
            <w:div w:id="387581209">
              <w:marLeft w:val="0"/>
              <w:marRight w:val="0"/>
              <w:marTop w:val="0"/>
              <w:marBottom w:val="0"/>
              <w:divBdr>
                <w:top w:val="none" w:sz="0" w:space="0" w:color="auto"/>
                <w:left w:val="none" w:sz="0" w:space="0" w:color="auto"/>
                <w:bottom w:val="none" w:sz="0" w:space="0" w:color="auto"/>
                <w:right w:val="none" w:sz="0" w:space="0" w:color="auto"/>
              </w:divBdr>
            </w:div>
            <w:div w:id="190848064">
              <w:marLeft w:val="0"/>
              <w:marRight w:val="0"/>
              <w:marTop w:val="0"/>
              <w:marBottom w:val="0"/>
              <w:divBdr>
                <w:top w:val="none" w:sz="0" w:space="0" w:color="auto"/>
                <w:left w:val="none" w:sz="0" w:space="0" w:color="auto"/>
                <w:bottom w:val="none" w:sz="0" w:space="0" w:color="auto"/>
                <w:right w:val="none" w:sz="0" w:space="0" w:color="auto"/>
              </w:divBdr>
            </w:div>
            <w:div w:id="1128670976">
              <w:marLeft w:val="0"/>
              <w:marRight w:val="0"/>
              <w:marTop w:val="0"/>
              <w:marBottom w:val="0"/>
              <w:divBdr>
                <w:top w:val="none" w:sz="0" w:space="0" w:color="auto"/>
                <w:left w:val="none" w:sz="0" w:space="0" w:color="auto"/>
                <w:bottom w:val="none" w:sz="0" w:space="0" w:color="auto"/>
                <w:right w:val="none" w:sz="0" w:space="0" w:color="auto"/>
              </w:divBdr>
            </w:div>
            <w:div w:id="1031489513">
              <w:marLeft w:val="0"/>
              <w:marRight w:val="0"/>
              <w:marTop w:val="0"/>
              <w:marBottom w:val="0"/>
              <w:divBdr>
                <w:top w:val="none" w:sz="0" w:space="0" w:color="auto"/>
                <w:left w:val="none" w:sz="0" w:space="0" w:color="auto"/>
                <w:bottom w:val="none" w:sz="0" w:space="0" w:color="auto"/>
                <w:right w:val="none" w:sz="0" w:space="0" w:color="auto"/>
              </w:divBdr>
            </w:div>
            <w:div w:id="1188986860">
              <w:marLeft w:val="0"/>
              <w:marRight w:val="0"/>
              <w:marTop w:val="0"/>
              <w:marBottom w:val="0"/>
              <w:divBdr>
                <w:top w:val="none" w:sz="0" w:space="0" w:color="auto"/>
                <w:left w:val="none" w:sz="0" w:space="0" w:color="auto"/>
                <w:bottom w:val="none" w:sz="0" w:space="0" w:color="auto"/>
                <w:right w:val="none" w:sz="0" w:space="0" w:color="auto"/>
              </w:divBdr>
            </w:div>
            <w:div w:id="1082265198">
              <w:marLeft w:val="0"/>
              <w:marRight w:val="0"/>
              <w:marTop w:val="0"/>
              <w:marBottom w:val="0"/>
              <w:divBdr>
                <w:top w:val="none" w:sz="0" w:space="0" w:color="auto"/>
                <w:left w:val="none" w:sz="0" w:space="0" w:color="auto"/>
                <w:bottom w:val="none" w:sz="0" w:space="0" w:color="auto"/>
                <w:right w:val="none" w:sz="0" w:space="0" w:color="auto"/>
              </w:divBdr>
            </w:div>
            <w:div w:id="597374639">
              <w:marLeft w:val="0"/>
              <w:marRight w:val="0"/>
              <w:marTop w:val="0"/>
              <w:marBottom w:val="0"/>
              <w:divBdr>
                <w:top w:val="none" w:sz="0" w:space="0" w:color="auto"/>
                <w:left w:val="none" w:sz="0" w:space="0" w:color="auto"/>
                <w:bottom w:val="none" w:sz="0" w:space="0" w:color="auto"/>
                <w:right w:val="none" w:sz="0" w:space="0" w:color="auto"/>
              </w:divBdr>
            </w:div>
            <w:div w:id="1781752197">
              <w:marLeft w:val="0"/>
              <w:marRight w:val="0"/>
              <w:marTop w:val="0"/>
              <w:marBottom w:val="0"/>
              <w:divBdr>
                <w:top w:val="none" w:sz="0" w:space="0" w:color="auto"/>
                <w:left w:val="none" w:sz="0" w:space="0" w:color="auto"/>
                <w:bottom w:val="none" w:sz="0" w:space="0" w:color="auto"/>
                <w:right w:val="none" w:sz="0" w:space="0" w:color="auto"/>
              </w:divBdr>
            </w:div>
            <w:div w:id="1034235785">
              <w:marLeft w:val="0"/>
              <w:marRight w:val="0"/>
              <w:marTop w:val="0"/>
              <w:marBottom w:val="0"/>
              <w:divBdr>
                <w:top w:val="none" w:sz="0" w:space="0" w:color="auto"/>
                <w:left w:val="none" w:sz="0" w:space="0" w:color="auto"/>
                <w:bottom w:val="none" w:sz="0" w:space="0" w:color="auto"/>
                <w:right w:val="none" w:sz="0" w:space="0" w:color="auto"/>
              </w:divBdr>
            </w:div>
            <w:div w:id="842739388">
              <w:marLeft w:val="0"/>
              <w:marRight w:val="0"/>
              <w:marTop w:val="0"/>
              <w:marBottom w:val="0"/>
              <w:divBdr>
                <w:top w:val="none" w:sz="0" w:space="0" w:color="auto"/>
                <w:left w:val="none" w:sz="0" w:space="0" w:color="auto"/>
                <w:bottom w:val="none" w:sz="0" w:space="0" w:color="auto"/>
                <w:right w:val="none" w:sz="0" w:space="0" w:color="auto"/>
              </w:divBdr>
            </w:div>
            <w:div w:id="23991249">
              <w:marLeft w:val="0"/>
              <w:marRight w:val="0"/>
              <w:marTop w:val="0"/>
              <w:marBottom w:val="0"/>
              <w:divBdr>
                <w:top w:val="none" w:sz="0" w:space="0" w:color="auto"/>
                <w:left w:val="none" w:sz="0" w:space="0" w:color="auto"/>
                <w:bottom w:val="none" w:sz="0" w:space="0" w:color="auto"/>
                <w:right w:val="none" w:sz="0" w:space="0" w:color="auto"/>
              </w:divBdr>
            </w:div>
            <w:div w:id="1017536179">
              <w:marLeft w:val="0"/>
              <w:marRight w:val="0"/>
              <w:marTop w:val="0"/>
              <w:marBottom w:val="0"/>
              <w:divBdr>
                <w:top w:val="none" w:sz="0" w:space="0" w:color="auto"/>
                <w:left w:val="none" w:sz="0" w:space="0" w:color="auto"/>
                <w:bottom w:val="none" w:sz="0" w:space="0" w:color="auto"/>
                <w:right w:val="none" w:sz="0" w:space="0" w:color="auto"/>
              </w:divBdr>
            </w:div>
            <w:div w:id="257444629">
              <w:marLeft w:val="0"/>
              <w:marRight w:val="0"/>
              <w:marTop w:val="0"/>
              <w:marBottom w:val="0"/>
              <w:divBdr>
                <w:top w:val="none" w:sz="0" w:space="0" w:color="auto"/>
                <w:left w:val="none" w:sz="0" w:space="0" w:color="auto"/>
                <w:bottom w:val="none" w:sz="0" w:space="0" w:color="auto"/>
                <w:right w:val="none" w:sz="0" w:space="0" w:color="auto"/>
              </w:divBdr>
            </w:div>
            <w:div w:id="2017533801">
              <w:marLeft w:val="0"/>
              <w:marRight w:val="0"/>
              <w:marTop w:val="0"/>
              <w:marBottom w:val="0"/>
              <w:divBdr>
                <w:top w:val="none" w:sz="0" w:space="0" w:color="auto"/>
                <w:left w:val="none" w:sz="0" w:space="0" w:color="auto"/>
                <w:bottom w:val="none" w:sz="0" w:space="0" w:color="auto"/>
                <w:right w:val="none" w:sz="0" w:space="0" w:color="auto"/>
              </w:divBdr>
            </w:div>
            <w:div w:id="2105419220">
              <w:marLeft w:val="0"/>
              <w:marRight w:val="0"/>
              <w:marTop w:val="0"/>
              <w:marBottom w:val="0"/>
              <w:divBdr>
                <w:top w:val="none" w:sz="0" w:space="0" w:color="auto"/>
                <w:left w:val="none" w:sz="0" w:space="0" w:color="auto"/>
                <w:bottom w:val="none" w:sz="0" w:space="0" w:color="auto"/>
                <w:right w:val="none" w:sz="0" w:space="0" w:color="auto"/>
              </w:divBdr>
            </w:div>
            <w:div w:id="1100638407">
              <w:marLeft w:val="0"/>
              <w:marRight w:val="0"/>
              <w:marTop w:val="0"/>
              <w:marBottom w:val="0"/>
              <w:divBdr>
                <w:top w:val="none" w:sz="0" w:space="0" w:color="auto"/>
                <w:left w:val="none" w:sz="0" w:space="0" w:color="auto"/>
                <w:bottom w:val="none" w:sz="0" w:space="0" w:color="auto"/>
                <w:right w:val="none" w:sz="0" w:space="0" w:color="auto"/>
              </w:divBdr>
            </w:div>
            <w:div w:id="1238173169">
              <w:marLeft w:val="0"/>
              <w:marRight w:val="0"/>
              <w:marTop w:val="0"/>
              <w:marBottom w:val="0"/>
              <w:divBdr>
                <w:top w:val="none" w:sz="0" w:space="0" w:color="auto"/>
                <w:left w:val="none" w:sz="0" w:space="0" w:color="auto"/>
                <w:bottom w:val="none" w:sz="0" w:space="0" w:color="auto"/>
                <w:right w:val="none" w:sz="0" w:space="0" w:color="auto"/>
              </w:divBdr>
            </w:div>
            <w:div w:id="1846508008">
              <w:marLeft w:val="0"/>
              <w:marRight w:val="0"/>
              <w:marTop w:val="0"/>
              <w:marBottom w:val="0"/>
              <w:divBdr>
                <w:top w:val="none" w:sz="0" w:space="0" w:color="auto"/>
                <w:left w:val="none" w:sz="0" w:space="0" w:color="auto"/>
                <w:bottom w:val="none" w:sz="0" w:space="0" w:color="auto"/>
                <w:right w:val="none" w:sz="0" w:space="0" w:color="auto"/>
              </w:divBdr>
            </w:div>
            <w:div w:id="1571185114">
              <w:marLeft w:val="0"/>
              <w:marRight w:val="0"/>
              <w:marTop w:val="0"/>
              <w:marBottom w:val="0"/>
              <w:divBdr>
                <w:top w:val="none" w:sz="0" w:space="0" w:color="auto"/>
                <w:left w:val="none" w:sz="0" w:space="0" w:color="auto"/>
                <w:bottom w:val="none" w:sz="0" w:space="0" w:color="auto"/>
                <w:right w:val="none" w:sz="0" w:space="0" w:color="auto"/>
              </w:divBdr>
            </w:div>
            <w:div w:id="2064984273">
              <w:marLeft w:val="0"/>
              <w:marRight w:val="0"/>
              <w:marTop w:val="0"/>
              <w:marBottom w:val="0"/>
              <w:divBdr>
                <w:top w:val="none" w:sz="0" w:space="0" w:color="auto"/>
                <w:left w:val="none" w:sz="0" w:space="0" w:color="auto"/>
                <w:bottom w:val="none" w:sz="0" w:space="0" w:color="auto"/>
                <w:right w:val="none" w:sz="0" w:space="0" w:color="auto"/>
              </w:divBdr>
            </w:div>
            <w:div w:id="1639072250">
              <w:marLeft w:val="0"/>
              <w:marRight w:val="0"/>
              <w:marTop w:val="0"/>
              <w:marBottom w:val="0"/>
              <w:divBdr>
                <w:top w:val="none" w:sz="0" w:space="0" w:color="auto"/>
                <w:left w:val="none" w:sz="0" w:space="0" w:color="auto"/>
                <w:bottom w:val="none" w:sz="0" w:space="0" w:color="auto"/>
                <w:right w:val="none" w:sz="0" w:space="0" w:color="auto"/>
              </w:divBdr>
            </w:div>
            <w:div w:id="863251057">
              <w:marLeft w:val="0"/>
              <w:marRight w:val="0"/>
              <w:marTop w:val="0"/>
              <w:marBottom w:val="0"/>
              <w:divBdr>
                <w:top w:val="none" w:sz="0" w:space="0" w:color="auto"/>
                <w:left w:val="none" w:sz="0" w:space="0" w:color="auto"/>
                <w:bottom w:val="none" w:sz="0" w:space="0" w:color="auto"/>
                <w:right w:val="none" w:sz="0" w:space="0" w:color="auto"/>
              </w:divBdr>
            </w:div>
            <w:div w:id="1147670651">
              <w:marLeft w:val="0"/>
              <w:marRight w:val="0"/>
              <w:marTop w:val="0"/>
              <w:marBottom w:val="0"/>
              <w:divBdr>
                <w:top w:val="none" w:sz="0" w:space="0" w:color="auto"/>
                <w:left w:val="none" w:sz="0" w:space="0" w:color="auto"/>
                <w:bottom w:val="none" w:sz="0" w:space="0" w:color="auto"/>
                <w:right w:val="none" w:sz="0" w:space="0" w:color="auto"/>
              </w:divBdr>
            </w:div>
            <w:div w:id="1576161113">
              <w:marLeft w:val="0"/>
              <w:marRight w:val="0"/>
              <w:marTop w:val="0"/>
              <w:marBottom w:val="0"/>
              <w:divBdr>
                <w:top w:val="none" w:sz="0" w:space="0" w:color="auto"/>
                <w:left w:val="none" w:sz="0" w:space="0" w:color="auto"/>
                <w:bottom w:val="none" w:sz="0" w:space="0" w:color="auto"/>
                <w:right w:val="none" w:sz="0" w:space="0" w:color="auto"/>
              </w:divBdr>
            </w:div>
            <w:div w:id="750732516">
              <w:marLeft w:val="0"/>
              <w:marRight w:val="0"/>
              <w:marTop w:val="0"/>
              <w:marBottom w:val="0"/>
              <w:divBdr>
                <w:top w:val="none" w:sz="0" w:space="0" w:color="auto"/>
                <w:left w:val="none" w:sz="0" w:space="0" w:color="auto"/>
                <w:bottom w:val="none" w:sz="0" w:space="0" w:color="auto"/>
                <w:right w:val="none" w:sz="0" w:space="0" w:color="auto"/>
              </w:divBdr>
            </w:div>
            <w:div w:id="126819144">
              <w:marLeft w:val="0"/>
              <w:marRight w:val="0"/>
              <w:marTop w:val="0"/>
              <w:marBottom w:val="0"/>
              <w:divBdr>
                <w:top w:val="none" w:sz="0" w:space="0" w:color="auto"/>
                <w:left w:val="none" w:sz="0" w:space="0" w:color="auto"/>
                <w:bottom w:val="none" w:sz="0" w:space="0" w:color="auto"/>
                <w:right w:val="none" w:sz="0" w:space="0" w:color="auto"/>
              </w:divBdr>
            </w:div>
            <w:div w:id="457378712">
              <w:marLeft w:val="0"/>
              <w:marRight w:val="0"/>
              <w:marTop w:val="0"/>
              <w:marBottom w:val="0"/>
              <w:divBdr>
                <w:top w:val="none" w:sz="0" w:space="0" w:color="auto"/>
                <w:left w:val="none" w:sz="0" w:space="0" w:color="auto"/>
                <w:bottom w:val="none" w:sz="0" w:space="0" w:color="auto"/>
                <w:right w:val="none" w:sz="0" w:space="0" w:color="auto"/>
              </w:divBdr>
            </w:div>
            <w:div w:id="1647971771">
              <w:marLeft w:val="0"/>
              <w:marRight w:val="0"/>
              <w:marTop w:val="0"/>
              <w:marBottom w:val="0"/>
              <w:divBdr>
                <w:top w:val="none" w:sz="0" w:space="0" w:color="auto"/>
                <w:left w:val="none" w:sz="0" w:space="0" w:color="auto"/>
                <w:bottom w:val="none" w:sz="0" w:space="0" w:color="auto"/>
                <w:right w:val="none" w:sz="0" w:space="0" w:color="auto"/>
              </w:divBdr>
            </w:div>
            <w:div w:id="1485193986">
              <w:marLeft w:val="0"/>
              <w:marRight w:val="0"/>
              <w:marTop w:val="0"/>
              <w:marBottom w:val="0"/>
              <w:divBdr>
                <w:top w:val="none" w:sz="0" w:space="0" w:color="auto"/>
                <w:left w:val="none" w:sz="0" w:space="0" w:color="auto"/>
                <w:bottom w:val="none" w:sz="0" w:space="0" w:color="auto"/>
                <w:right w:val="none" w:sz="0" w:space="0" w:color="auto"/>
              </w:divBdr>
            </w:div>
            <w:div w:id="833033031">
              <w:marLeft w:val="0"/>
              <w:marRight w:val="0"/>
              <w:marTop w:val="0"/>
              <w:marBottom w:val="0"/>
              <w:divBdr>
                <w:top w:val="none" w:sz="0" w:space="0" w:color="auto"/>
                <w:left w:val="none" w:sz="0" w:space="0" w:color="auto"/>
                <w:bottom w:val="none" w:sz="0" w:space="0" w:color="auto"/>
                <w:right w:val="none" w:sz="0" w:space="0" w:color="auto"/>
              </w:divBdr>
            </w:div>
            <w:div w:id="514149653">
              <w:marLeft w:val="0"/>
              <w:marRight w:val="0"/>
              <w:marTop w:val="0"/>
              <w:marBottom w:val="0"/>
              <w:divBdr>
                <w:top w:val="none" w:sz="0" w:space="0" w:color="auto"/>
                <w:left w:val="none" w:sz="0" w:space="0" w:color="auto"/>
                <w:bottom w:val="none" w:sz="0" w:space="0" w:color="auto"/>
                <w:right w:val="none" w:sz="0" w:space="0" w:color="auto"/>
              </w:divBdr>
            </w:div>
            <w:div w:id="1005210890">
              <w:marLeft w:val="0"/>
              <w:marRight w:val="0"/>
              <w:marTop w:val="0"/>
              <w:marBottom w:val="0"/>
              <w:divBdr>
                <w:top w:val="none" w:sz="0" w:space="0" w:color="auto"/>
                <w:left w:val="none" w:sz="0" w:space="0" w:color="auto"/>
                <w:bottom w:val="none" w:sz="0" w:space="0" w:color="auto"/>
                <w:right w:val="none" w:sz="0" w:space="0" w:color="auto"/>
              </w:divBdr>
            </w:div>
            <w:div w:id="391275731">
              <w:marLeft w:val="0"/>
              <w:marRight w:val="0"/>
              <w:marTop w:val="0"/>
              <w:marBottom w:val="0"/>
              <w:divBdr>
                <w:top w:val="none" w:sz="0" w:space="0" w:color="auto"/>
                <w:left w:val="none" w:sz="0" w:space="0" w:color="auto"/>
                <w:bottom w:val="none" w:sz="0" w:space="0" w:color="auto"/>
                <w:right w:val="none" w:sz="0" w:space="0" w:color="auto"/>
              </w:divBdr>
            </w:div>
            <w:div w:id="99420085">
              <w:marLeft w:val="0"/>
              <w:marRight w:val="0"/>
              <w:marTop w:val="0"/>
              <w:marBottom w:val="0"/>
              <w:divBdr>
                <w:top w:val="none" w:sz="0" w:space="0" w:color="auto"/>
                <w:left w:val="none" w:sz="0" w:space="0" w:color="auto"/>
                <w:bottom w:val="none" w:sz="0" w:space="0" w:color="auto"/>
                <w:right w:val="none" w:sz="0" w:space="0" w:color="auto"/>
              </w:divBdr>
            </w:div>
            <w:div w:id="855539652">
              <w:marLeft w:val="0"/>
              <w:marRight w:val="0"/>
              <w:marTop w:val="0"/>
              <w:marBottom w:val="0"/>
              <w:divBdr>
                <w:top w:val="none" w:sz="0" w:space="0" w:color="auto"/>
                <w:left w:val="none" w:sz="0" w:space="0" w:color="auto"/>
                <w:bottom w:val="none" w:sz="0" w:space="0" w:color="auto"/>
                <w:right w:val="none" w:sz="0" w:space="0" w:color="auto"/>
              </w:divBdr>
            </w:div>
            <w:div w:id="713967895">
              <w:marLeft w:val="0"/>
              <w:marRight w:val="0"/>
              <w:marTop w:val="0"/>
              <w:marBottom w:val="0"/>
              <w:divBdr>
                <w:top w:val="none" w:sz="0" w:space="0" w:color="auto"/>
                <w:left w:val="none" w:sz="0" w:space="0" w:color="auto"/>
                <w:bottom w:val="none" w:sz="0" w:space="0" w:color="auto"/>
                <w:right w:val="none" w:sz="0" w:space="0" w:color="auto"/>
              </w:divBdr>
            </w:div>
            <w:div w:id="282461257">
              <w:marLeft w:val="0"/>
              <w:marRight w:val="0"/>
              <w:marTop w:val="0"/>
              <w:marBottom w:val="0"/>
              <w:divBdr>
                <w:top w:val="none" w:sz="0" w:space="0" w:color="auto"/>
                <w:left w:val="none" w:sz="0" w:space="0" w:color="auto"/>
                <w:bottom w:val="none" w:sz="0" w:space="0" w:color="auto"/>
                <w:right w:val="none" w:sz="0" w:space="0" w:color="auto"/>
              </w:divBdr>
            </w:div>
            <w:div w:id="1658151299">
              <w:marLeft w:val="0"/>
              <w:marRight w:val="0"/>
              <w:marTop w:val="0"/>
              <w:marBottom w:val="0"/>
              <w:divBdr>
                <w:top w:val="none" w:sz="0" w:space="0" w:color="auto"/>
                <w:left w:val="none" w:sz="0" w:space="0" w:color="auto"/>
                <w:bottom w:val="none" w:sz="0" w:space="0" w:color="auto"/>
                <w:right w:val="none" w:sz="0" w:space="0" w:color="auto"/>
              </w:divBdr>
            </w:div>
            <w:div w:id="348486408">
              <w:marLeft w:val="0"/>
              <w:marRight w:val="0"/>
              <w:marTop w:val="0"/>
              <w:marBottom w:val="0"/>
              <w:divBdr>
                <w:top w:val="none" w:sz="0" w:space="0" w:color="auto"/>
                <w:left w:val="none" w:sz="0" w:space="0" w:color="auto"/>
                <w:bottom w:val="none" w:sz="0" w:space="0" w:color="auto"/>
                <w:right w:val="none" w:sz="0" w:space="0" w:color="auto"/>
              </w:divBdr>
            </w:div>
            <w:div w:id="72508215">
              <w:marLeft w:val="0"/>
              <w:marRight w:val="0"/>
              <w:marTop w:val="0"/>
              <w:marBottom w:val="0"/>
              <w:divBdr>
                <w:top w:val="none" w:sz="0" w:space="0" w:color="auto"/>
                <w:left w:val="none" w:sz="0" w:space="0" w:color="auto"/>
                <w:bottom w:val="none" w:sz="0" w:space="0" w:color="auto"/>
                <w:right w:val="none" w:sz="0" w:space="0" w:color="auto"/>
              </w:divBdr>
            </w:div>
            <w:div w:id="1355495124">
              <w:marLeft w:val="0"/>
              <w:marRight w:val="0"/>
              <w:marTop w:val="0"/>
              <w:marBottom w:val="0"/>
              <w:divBdr>
                <w:top w:val="none" w:sz="0" w:space="0" w:color="auto"/>
                <w:left w:val="none" w:sz="0" w:space="0" w:color="auto"/>
                <w:bottom w:val="none" w:sz="0" w:space="0" w:color="auto"/>
                <w:right w:val="none" w:sz="0" w:space="0" w:color="auto"/>
              </w:divBdr>
            </w:div>
            <w:div w:id="1939749986">
              <w:marLeft w:val="0"/>
              <w:marRight w:val="0"/>
              <w:marTop w:val="0"/>
              <w:marBottom w:val="0"/>
              <w:divBdr>
                <w:top w:val="none" w:sz="0" w:space="0" w:color="auto"/>
                <w:left w:val="none" w:sz="0" w:space="0" w:color="auto"/>
                <w:bottom w:val="none" w:sz="0" w:space="0" w:color="auto"/>
                <w:right w:val="none" w:sz="0" w:space="0" w:color="auto"/>
              </w:divBdr>
            </w:div>
            <w:div w:id="60714163">
              <w:marLeft w:val="0"/>
              <w:marRight w:val="0"/>
              <w:marTop w:val="0"/>
              <w:marBottom w:val="0"/>
              <w:divBdr>
                <w:top w:val="none" w:sz="0" w:space="0" w:color="auto"/>
                <w:left w:val="none" w:sz="0" w:space="0" w:color="auto"/>
                <w:bottom w:val="none" w:sz="0" w:space="0" w:color="auto"/>
                <w:right w:val="none" w:sz="0" w:space="0" w:color="auto"/>
              </w:divBdr>
            </w:div>
            <w:div w:id="893809337">
              <w:marLeft w:val="0"/>
              <w:marRight w:val="0"/>
              <w:marTop w:val="0"/>
              <w:marBottom w:val="0"/>
              <w:divBdr>
                <w:top w:val="none" w:sz="0" w:space="0" w:color="auto"/>
                <w:left w:val="none" w:sz="0" w:space="0" w:color="auto"/>
                <w:bottom w:val="none" w:sz="0" w:space="0" w:color="auto"/>
                <w:right w:val="none" w:sz="0" w:space="0" w:color="auto"/>
              </w:divBdr>
            </w:div>
            <w:div w:id="1060518312">
              <w:marLeft w:val="0"/>
              <w:marRight w:val="0"/>
              <w:marTop w:val="0"/>
              <w:marBottom w:val="0"/>
              <w:divBdr>
                <w:top w:val="none" w:sz="0" w:space="0" w:color="auto"/>
                <w:left w:val="none" w:sz="0" w:space="0" w:color="auto"/>
                <w:bottom w:val="none" w:sz="0" w:space="0" w:color="auto"/>
                <w:right w:val="none" w:sz="0" w:space="0" w:color="auto"/>
              </w:divBdr>
            </w:div>
            <w:div w:id="96407644">
              <w:marLeft w:val="0"/>
              <w:marRight w:val="0"/>
              <w:marTop w:val="0"/>
              <w:marBottom w:val="0"/>
              <w:divBdr>
                <w:top w:val="none" w:sz="0" w:space="0" w:color="auto"/>
                <w:left w:val="none" w:sz="0" w:space="0" w:color="auto"/>
                <w:bottom w:val="none" w:sz="0" w:space="0" w:color="auto"/>
                <w:right w:val="none" w:sz="0" w:space="0" w:color="auto"/>
              </w:divBdr>
            </w:div>
            <w:div w:id="403376109">
              <w:marLeft w:val="0"/>
              <w:marRight w:val="0"/>
              <w:marTop w:val="0"/>
              <w:marBottom w:val="0"/>
              <w:divBdr>
                <w:top w:val="none" w:sz="0" w:space="0" w:color="auto"/>
                <w:left w:val="none" w:sz="0" w:space="0" w:color="auto"/>
                <w:bottom w:val="none" w:sz="0" w:space="0" w:color="auto"/>
                <w:right w:val="none" w:sz="0" w:space="0" w:color="auto"/>
              </w:divBdr>
            </w:div>
            <w:div w:id="457650916">
              <w:marLeft w:val="0"/>
              <w:marRight w:val="0"/>
              <w:marTop w:val="0"/>
              <w:marBottom w:val="0"/>
              <w:divBdr>
                <w:top w:val="none" w:sz="0" w:space="0" w:color="auto"/>
                <w:left w:val="none" w:sz="0" w:space="0" w:color="auto"/>
                <w:bottom w:val="none" w:sz="0" w:space="0" w:color="auto"/>
                <w:right w:val="none" w:sz="0" w:space="0" w:color="auto"/>
              </w:divBdr>
            </w:div>
            <w:div w:id="1513566544">
              <w:marLeft w:val="0"/>
              <w:marRight w:val="0"/>
              <w:marTop w:val="0"/>
              <w:marBottom w:val="0"/>
              <w:divBdr>
                <w:top w:val="none" w:sz="0" w:space="0" w:color="auto"/>
                <w:left w:val="none" w:sz="0" w:space="0" w:color="auto"/>
                <w:bottom w:val="none" w:sz="0" w:space="0" w:color="auto"/>
                <w:right w:val="none" w:sz="0" w:space="0" w:color="auto"/>
              </w:divBdr>
            </w:div>
            <w:div w:id="1461875786">
              <w:marLeft w:val="0"/>
              <w:marRight w:val="0"/>
              <w:marTop w:val="0"/>
              <w:marBottom w:val="0"/>
              <w:divBdr>
                <w:top w:val="none" w:sz="0" w:space="0" w:color="auto"/>
                <w:left w:val="none" w:sz="0" w:space="0" w:color="auto"/>
                <w:bottom w:val="none" w:sz="0" w:space="0" w:color="auto"/>
                <w:right w:val="none" w:sz="0" w:space="0" w:color="auto"/>
              </w:divBdr>
            </w:div>
            <w:div w:id="1680152828">
              <w:marLeft w:val="0"/>
              <w:marRight w:val="0"/>
              <w:marTop w:val="0"/>
              <w:marBottom w:val="0"/>
              <w:divBdr>
                <w:top w:val="none" w:sz="0" w:space="0" w:color="auto"/>
                <w:left w:val="none" w:sz="0" w:space="0" w:color="auto"/>
                <w:bottom w:val="none" w:sz="0" w:space="0" w:color="auto"/>
                <w:right w:val="none" w:sz="0" w:space="0" w:color="auto"/>
              </w:divBdr>
            </w:div>
            <w:div w:id="343748871">
              <w:marLeft w:val="0"/>
              <w:marRight w:val="0"/>
              <w:marTop w:val="0"/>
              <w:marBottom w:val="0"/>
              <w:divBdr>
                <w:top w:val="none" w:sz="0" w:space="0" w:color="auto"/>
                <w:left w:val="none" w:sz="0" w:space="0" w:color="auto"/>
                <w:bottom w:val="none" w:sz="0" w:space="0" w:color="auto"/>
                <w:right w:val="none" w:sz="0" w:space="0" w:color="auto"/>
              </w:divBdr>
            </w:div>
            <w:div w:id="2123381739">
              <w:marLeft w:val="0"/>
              <w:marRight w:val="0"/>
              <w:marTop w:val="0"/>
              <w:marBottom w:val="0"/>
              <w:divBdr>
                <w:top w:val="none" w:sz="0" w:space="0" w:color="auto"/>
                <w:left w:val="none" w:sz="0" w:space="0" w:color="auto"/>
                <w:bottom w:val="none" w:sz="0" w:space="0" w:color="auto"/>
                <w:right w:val="none" w:sz="0" w:space="0" w:color="auto"/>
              </w:divBdr>
            </w:div>
            <w:div w:id="1144855510">
              <w:marLeft w:val="0"/>
              <w:marRight w:val="0"/>
              <w:marTop w:val="0"/>
              <w:marBottom w:val="0"/>
              <w:divBdr>
                <w:top w:val="none" w:sz="0" w:space="0" w:color="auto"/>
                <w:left w:val="none" w:sz="0" w:space="0" w:color="auto"/>
                <w:bottom w:val="none" w:sz="0" w:space="0" w:color="auto"/>
                <w:right w:val="none" w:sz="0" w:space="0" w:color="auto"/>
              </w:divBdr>
            </w:div>
            <w:div w:id="1653751108">
              <w:marLeft w:val="0"/>
              <w:marRight w:val="0"/>
              <w:marTop w:val="0"/>
              <w:marBottom w:val="0"/>
              <w:divBdr>
                <w:top w:val="none" w:sz="0" w:space="0" w:color="auto"/>
                <w:left w:val="none" w:sz="0" w:space="0" w:color="auto"/>
                <w:bottom w:val="none" w:sz="0" w:space="0" w:color="auto"/>
                <w:right w:val="none" w:sz="0" w:space="0" w:color="auto"/>
              </w:divBdr>
            </w:div>
            <w:div w:id="37898073">
              <w:marLeft w:val="0"/>
              <w:marRight w:val="0"/>
              <w:marTop w:val="0"/>
              <w:marBottom w:val="0"/>
              <w:divBdr>
                <w:top w:val="none" w:sz="0" w:space="0" w:color="auto"/>
                <w:left w:val="none" w:sz="0" w:space="0" w:color="auto"/>
                <w:bottom w:val="none" w:sz="0" w:space="0" w:color="auto"/>
                <w:right w:val="none" w:sz="0" w:space="0" w:color="auto"/>
              </w:divBdr>
            </w:div>
            <w:div w:id="821773589">
              <w:marLeft w:val="0"/>
              <w:marRight w:val="0"/>
              <w:marTop w:val="0"/>
              <w:marBottom w:val="0"/>
              <w:divBdr>
                <w:top w:val="none" w:sz="0" w:space="0" w:color="auto"/>
                <w:left w:val="none" w:sz="0" w:space="0" w:color="auto"/>
                <w:bottom w:val="none" w:sz="0" w:space="0" w:color="auto"/>
                <w:right w:val="none" w:sz="0" w:space="0" w:color="auto"/>
              </w:divBdr>
            </w:div>
            <w:div w:id="1264263290">
              <w:marLeft w:val="0"/>
              <w:marRight w:val="0"/>
              <w:marTop w:val="0"/>
              <w:marBottom w:val="0"/>
              <w:divBdr>
                <w:top w:val="none" w:sz="0" w:space="0" w:color="auto"/>
                <w:left w:val="none" w:sz="0" w:space="0" w:color="auto"/>
                <w:bottom w:val="none" w:sz="0" w:space="0" w:color="auto"/>
                <w:right w:val="none" w:sz="0" w:space="0" w:color="auto"/>
              </w:divBdr>
            </w:div>
            <w:div w:id="1903520350">
              <w:marLeft w:val="0"/>
              <w:marRight w:val="0"/>
              <w:marTop w:val="0"/>
              <w:marBottom w:val="0"/>
              <w:divBdr>
                <w:top w:val="none" w:sz="0" w:space="0" w:color="auto"/>
                <w:left w:val="none" w:sz="0" w:space="0" w:color="auto"/>
                <w:bottom w:val="none" w:sz="0" w:space="0" w:color="auto"/>
                <w:right w:val="none" w:sz="0" w:space="0" w:color="auto"/>
              </w:divBdr>
            </w:div>
            <w:div w:id="1052852590">
              <w:marLeft w:val="0"/>
              <w:marRight w:val="0"/>
              <w:marTop w:val="0"/>
              <w:marBottom w:val="0"/>
              <w:divBdr>
                <w:top w:val="none" w:sz="0" w:space="0" w:color="auto"/>
                <w:left w:val="none" w:sz="0" w:space="0" w:color="auto"/>
                <w:bottom w:val="none" w:sz="0" w:space="0" w:color="auto"/>
                <w:right w:val="none" w:sz="0" w:space="0" w:color="auto"/>
              </w:divBdr>
            </w:div>
            <w:div w:id="1044528387">
              <w:marLeft w:val="0"/>
              <w:marRight w:val="0"/>
              <w:marTop w:val="0"/>
              <w:marBottom w:val="0"/>
              <w:divBdr>
                <w:top w:val="none" w:sz="0" w:space="0" w:color="auto"/>
                <w:left w:val="none" w:sz="0" w:space="0" w:color="auto"/>
                <w:bottom w:val="none" w:sz="0" w:space="0" w:color="auto"/>
                <w:right w:val="none" w:sz="0" w:space="0" w:color="auto"/>
              </w:divBdr>
            </w:div>
            <w:div w:id="962619773">
              <w:marLeft w:val="0"/>
              <w:marRight w:val="0"/>
              <w:marTop w:val="0"/>
              <w:marBottom w:val="0"/>
              <w:divBdr>
                <w:top w:val="none" w:sz="0" w:space="0" w:color="auto"/>
                <w:left w:val="none" w:sz="0" w:space="0" w:color="auto"/>
                <w:bottom w:val="none" w:sz="0" w:space="0" w:color="auto"/>
                <w:right w:val="none" w:sz="0" w:space="0" w:color="auto"/>
              </w:divBdr>
            </w:div>
            <w:div w:id="1999653313">
              <w:marLeft w:val="0"/>
              <w:marRight w:val="0"/>
              <w:marTop w:val="0"/>
              <w:marBottom w:val="0"/>
              <w:divBdr>
                <w:top w:val="none" w:sz="0" w:space="0" w:color="auto"/>
                <w:left w:val="none" w:sz="0" w:space="0" w:color="auto"/>
                <w:bottom w:val="none" w:sz="0" w:space="0" w:color="auto"/>
                <w:right w:val="none" w:sz="0" w:space="0" w:color="auto"/>
              </w:divBdr>
            </w:div>
            <w:div w:id="2107193581">
              <w:marLeft w:val="0"/>
              <w:marRight w:val="0"/>
              <w:marTop w:val="0"/>
              <w:marBottom w:val="0"/>
              <w:divBdr>
                <w:top w:val="none" w:sz="0" w:space="0" w:color="auto"/>
                <w:left w:val="none" w:sz="0" w:space="0" w:color="auto"/>
                <w:bottom w:val="none" w:sz="0" w:space="0" w:color="auto"/>
                <w:right w:val="none" w:sz="0" w:space="0" w:color="auto"/>
              </w:divBdr>
            </w:div>
            <w:div w:id="2090227060">
              <w:marLeft w:val="0"/>
              <w:marRight w:val="0"/>
              <w:marTop w:val="0"/>
              <w:marBottom w:val="0"/>
              <w:divBdr>
                <w:top w:val="none" w:sz="0" w:space="0" w:color="auto"/>
                <w:left w:val="none" w:sz="0" w:space="0" w:color="auto"/>
                <w:bottom w:val="none" w:sz="0" w:space="0" w:color="auto"/>
                <w:right w:val="none" w:sz="0" w:space="0" w:color="auto"/>
              </w:divBdr>
            </w:div>
            <w:div w:id="1381976225">
              <w:marLeft w:val="0"/>
              <w:marRight w:val="0"/>
              <w:marTop w:val="0"/>
              <w:marBottom w:val="0"/>
              <w:divBdr>
                <w:top w:val="none" w:sz="0" w:space="0" w:color="auto"/>
                <w:left w:val="none" w:sz="0" w:space="0" w:color="auto"/>
                <w:bottom w:val="none" w:sz="0" w:space="0" w:color="auto"/>
                <w:right w:val="none" w:sz="0" w:space="0" w:color="auto"/>
              </w:divBdr>
            </w:div>
            <w:div w:id="1809592981">
              <w:marLeft w:val="0"/>
              <w:marRight w:val="0"/>
              <w:marTop w:val="0"/>
              <w:marBottom w:val="0"/>
              <w:divBdr>
                <w:top w:val="none" w:sz="0" w:space="0" w:color="auto"/>
                <w:left w:val="none" w:sz="0" w:space="0" w:color="auto"/>
                <w:bottom w:val="none" w:sz="0" w:space="0" w:color="auto"/>
                <w:right w:val="none" w:sz="0" w:space="0" w:color="auto"/>
              </w:divBdr>
            </w:div>
            <w:div w:id="156070712">
              <w:marLeft w:val="0"/>
              <w:marRight w:val="0"/>
              <w:marTop w:val="0"/>
              <w:marBottom w:val="0"/>
              <w:divBdr>
                <w:top w:val="none" w:sz="0" w:space="0" w:color="auto"/>
                <w:left w:val="none" w:sz="0" w:space="0" w:color="auto"/>
                <w:bottom w:val="none" w:sz="0" w:space="0" w:color="auto"/>
                <w:right w:val="none" w:sz="0" w:space="0" w:color="auto"/>
              </w:divBdr>
            </w:div>
            <w:div w:id="1419138857">
              <w:marLeft w:val="0"/>
              <w:marRight w:val="0"/>
              <w:marTop w:val="0"/>
              <w:marBottom w:val="0"/>
              <w:divBdr>
                <w:top w:val="none" w:sz="0" w:space="0" w:color="auto"/>
                <w:left w:val="none" w:sz="0" w:space="0" w:color="auto"/>
                <w:bottom w:val="none" w:sz="0" w:space="0" w:color="auto"/>
                <w:right w:val="none" w:sz="0" w:space="0" w:color="auto"/>
              </w:divBdr>
            </w:div>
            <w:div w:id="1557930628">
              <w:marLeft w:val="0"/>
              <w:marRight w:val="0"/>
              <w:marTop w:val="0"/>
              <w:marBottom w:val="0"/>
              <w:divBdr>
                <w:top w:val="none" w:sz="0" w:space="0" w:color="auto"/>
                <w:left w:val="none" w:sz="0" w:space="0" w:color="auto"/>
                <w:bottom w:val="none" w:sz="0" w:space="0" w:color="auto"/>
                <w:right w:val="none" w:sz="0" w:space="0" w:color="auto"/>
              </w:divBdr>
            </w:div>
            <w:div w:id="1120615204">
              <w:marLeft w:val="0"/>
              <w:marRight w:val="0"/>
              <w:marTop w:val="0"/>
              <w:marBottom w:val="0"/>
              <w:divBdr>
                <w:top w:val="none" w:sz="0" w:space="0" w:color="auto"/>
                <w:left w:val="none" w:sz="0" w:space="0" w:color="auto"/>
                <w:bottom w:val="none" w:sz="0" w:space="0" w:color="auto"/>
                <w:right w:val="none" w:sz="0" w:space="0" w:color="auto"/>
              </w:divBdr>
            </w:div>
            <w:div w:id="1663508810">
              <w:marLeft w:val="0"/>
              <w:marRight w:val="0"/>
              <w:marTop w:val="0"/>
              <w:marBottom w:val="0"/>
              <w:divBdr>
                <w:top w:val="none" w:sz="0" w:space="0" w:color="auto"/>
                <w:left w:val="none" w:sz="0" w:space="0" w:color="auto"/>
                <w:bottom w:val="none" w:sz="0" w:space="0" w:color="auto"/>
                <w:right w:val="none" w:sz="0" w:space="0" w:color="auto"/>
              </w:divBdr>
            </w:div>
            <w:div w:id="408893359">
              <w:marLeft w:val="0"/>
              <w:marRight w:val="0"/>
              <w:marTop w:val="0"/>
              <w:marBottom w:val="0"/>
              <w:divBdr>
                <w:top w:val="none" w:sz="0" w:space="0" w:color="auto"/>
                <w:left w:val="none" w:sz="0" w:space="0" w:color="auto"/>
                <w:bottom w:val="none" w:sz="0" w:space="0" w:color="auto"/>
                <w:right w:val="none" w:sz="0" w:space="0" w:color="auto"/>
              </w:divBdr>
            </w:div>
            <w:div w:id="1517118221">
              <w:marLeft w:val="0"/>
              <w:marRight w:val="0"/>
              <w:marTop w:val="0"/>
              <w:marBottom w:val="0"/>
              <w:divBdr>
                <w:top w:val="none" w:sz="0" w:space="0" w:color="auto"/>
                <w:left w:val="none" w:sz="0" w:space="0" w:color="auto"/>
                <w:bottom w:val="none" w:sz="0" w:space="0" w:color="auto"/>
                <w:right w:val="none" w:sz="0" w:space="0" w:color="auto"/>
              </w:divBdr>
            </w:div>
            <w:div w:id="217326809">
              <w:marLeft w:val="0"/>
              <w:marRight w:val="0"/>
              <w:marTop w:val="0"/>
              <w:marBottom w:val="0"/>
              <w:divBdr>
                <w:top w:val="none" w:sz="0" w:space="0" w:color="auto"/>
                <w:left w:val="none" w:sz="0" w:space="0" w:color="auto"/>
                <w:bottom w:val="none" w:sz="0" w:space="0" w:color="auto"/>
                <w:right w:val="none" w:sz="0" w:space="0" w:color="auto"/>
              </w:divBdr>
            </w:div>
            <w:div w:id="672149949">
              <w:marLeft w:val="0"/>
              <w:marRight w:val="0"/>
              <w:marTop w:val="0"/>
              <w:marBottom w:val="0"/>
              <w:divBdr>
                <w:top w:val="none" w:sz="0" w:space="0" w:color="auto"/>
                <w:left w:val="none" w:sz="0" w:space="0" w:color="auto"/>
                <w:bottom w:val="none" w:sz="0" w:space="0" w:color="auto"/>
                <w:right w:val="none" w:sz="0" w:space="0" w:color="auto"/>
              </w:divBdr>
            </w:div>
            <w:div w:id="991836680">
              <w:marLeft w:val="0"/>
              <w:marRight w:val="0"/>
              <w:marTop w:val="0"/>
              <w:marBottom w:val="0"/>
              <w:divBdr>
                <w:top w:val="none" w:sz="0" w:space="0" w:color="auto"/>
                <w:left w:val="none" w:sz="0" w:space="0" w:color="auto"/>
                <w:bottom w:val="none" w:sz="0" w:space="0" w:color="auto"/>
                <w:right w:val="none" w:sz="0" w:space="0" w:color="auto"/>
              </w:divBdr>
            </w:div>
            <w:div w:id="1626623077">
              <w:marLeft w:val="0"/>
              <w:marRight w:val="0"/>
              <w:marTop w:val="0"/>
              <w:marBottom w:val="0"/>
              <w:divBdr>
                <w:top w:val="none" w:sz="0" w:space="0" w:color="auto"/>
                <w:left w:val="none" w:sz="0" w:space="0" w:color="auto"/>
                <w:bottom w:val="none" w:sz="0" w:space="0" w:color="auto"/>
                <w:right w:val="none" w:sz="0" w:space="0" w:color="auto"/>
              </w:divBdr>
            </w:div>
            <w:div w:id="1793864330">
              <w:marLeft w:val="0"/>
              <w:marRight w:val="0"/>
              <w:marTop w:val="0"/>
              <w:marBottom w:val="0"/>
              <w:divBdr>
                <w:top w:val="none" w:sz="0" w:space="0" w:color="auto"/>
                <w:left w:val="none" w:sz="0" w:space="0" w:color="auto"/>
                <w:bottom w:val="none" w:sz="0" w:space="0" w:color="auto"/>
                <w:right w:val="none" w:sz="0" w:space="0" w:color="auto"/>
              </w:divBdr>
            </w:div>
            <w:div w:id="1805005033">
              <w:marLeft w:val="0"/>
              <w:marRight w:val="0"/>
              <w:marTop w:val="0"/>
              <w:marBottom w:val="0"/>
              <w:divBdr>
                <w:top w:val="none" w:sz="0" w:space="0" w:color="auto"/>
                <w:left w:val="none" w:sz="0" w:space="0" w:color="auto"/>
                <w:bottom w:val="none" w:sz="0" w:space="0" w:color="auto"/>
                <w:right w:val="none" w:sz="0" w:space="0" w:color="auto"/>
              </w:divBdr>
            </w:div>
            <w:div w:id="2108232893">
              <w:marLeft w:val="0"/>
              <w:marRight w:val="0"/>
              <w:marTop w:val="0"/>
              <w:marBottom w:val="0"/>
              <w:divBdr>
                <w:top w:val="none" w:sz="0" w:space="0" w:color="auto"/>
                <w:left w:val="none" w:sz="0" w:space="0" w:color="auto"/>
                <w:bottom w:val="none" w:sz="0" w:space="0" w:color="auto"/>
                <w:right w:val="none" w:sz="0" w:space="0" w:color="auto"/>
              </w:divBdr>
            </w:div>
            <w:div w:id="544946660">
              <w:marLeft w:val="0"/>
              <w:marRight w:val="0"/>
              <w:marTop w:val="0"/>
              <w:marBottom w:val="0"/>
              <w:divBdr>
                <w:top w:val="none" w:sz="0" w:space="0" w:color="auto"/>
                <w:left w:val="none" w:sz="0" w:space="0" w:color="auto"/>
                <w:bottom w:val="none" w:sz="0" w:space="0" w:color="auto"/>
                <w:right w:val="none" w:sz="0" w:space="0" w:color="auto"/>
              </w:divBdr>
            </w:div>
            <w:div w:id="1901478639">
              <w:marLeft w:val="0"/>
              <w:marRight w:val="0"/>
              <w:marTop w:val="0"/>
              <w:marBottom w:val="0"/>
              <w:divBdr>
                <w:top w:val="none" w:sz="0" w:space="0" w:color="auto"/>
                <w:left w:val="none" w:sz="0" w:space="0" w:color="auto"/>
                <w:bottom w:val="none" w:sz="0" w:space="0" w:color="auto"/>
                <w:right w:val="none" w:sz="0" w:space="0" w:color="auto"/>
              </w:divBdr>
            </w:div>
            <w:div w:id="1687292019">
              <w:marLeft w:val="0"/>
              <w:marRight w:val="0"/>
              <w:marTop w:val="0"/>
              <w:marBottom w:val="0"/>
              <w:divBdr>
                <w:top w:val="none" w:sz="0" w:space="0" w:color="auto"/>
                <w:left w:val="none" w:sz="0" w:space="0" w:color="auto"/>
                <w:bottom w:val="none" w:sz="0" w:space="0" w:color="auto"/>
                <w:right w:val="none" w:sz="0" w:space="0" w:color="auto"/>
              </w:divBdr>
            </w:div>
            <w:div w:id="770668590">
              <w:marLeft w:val="0"/>
              <w:marRight w:val="0"/>
              <w:marTop w:val="0"/>
              <w:marBottom w:val="0"/>
              <w:divBdr>
                <w:top w:val="none" w:sz="0" w:space="0" w:color="auto"/>
                <w:left w:val="none" w:sz="0" w:space="0" w:color="auto"/>
                <w:bottom w:val="none" w:sz="0" w:space="0" w:color="auto"/>
                <w:right w:val="none" w:sz="0" w:space="0" w:color="auto"/>
              </w:divBdr>
            </w:div>
            <w:div w:id="388577624">
              <w:marLeft w:val="0"/>
              <w:marRight w:val="0"/>
              <w:marTop w:val="0"/>
              <w:marBottom w:val="0"/>
              <w:divBdr>
                <w:top w:val="none" w:sz="0" w:space="0" w:color="auto"/>
                <w:left w:val="none" w:sz="0" w:space="0" w:color="auto"/>
                <w:bottom w:val="none" w:sz="0" w:space="0" w:color="auto"/>
                <w:right w:val="none" w:sz="0" w:space="0" w:color="auto"/>
              </w:divBdr>
            </w:div>
            <w:div w:id="1857384926">
              <w:marLeft w:val="0"/>
              <w:marRight w:val="0"/>
              <w:marTop w:val="0"/>
              <w:marBottom w:val="0"/>
              <w:divBdr>
                <w:top w:val="none" w:sz="0" w:space="0" w:color="auto"/>
                <w:left w:val="none" w:sz="0" w:space="0" w:color="auto"/>
                <w:bottom w:val="none" w:sz="0" w:space="0" w:color="auto"/>
                <w:right w:val="none" w:sz="0" w:space="0" w:color="auto"/>
              </w:divBdr>
            </w:div>
            <w:div w:id="1773356471">
              <w:marLeft w:val="0"/>
              <w:marRight w:val="0"/>
              <w:marTop w:val="0"/>
              <w:marBottom w:val="0"/>
              <w:divBdr>
                <w:top w:val="none" w:sz="0" w:space="0" w:color="auto"/>
                <w:left w:val="none" w:sz="0" w:space="0" w:color="auto"/>
                <w:bottom w:val="none" w:sz="0" w:space="0" w:color="auto"/>
                <w:right w:val="none" w:sz="0" w:space="0" w:color="auto"/>
              </w:divBdr>
            </w:div>
            <w:div w:id="507645045">
              <w:marLeft w:val="0"/>
              <w:marRight w:val="0"/>
              <w:marTop w:val="0"/>
              <w:marBottom w:val="0"/>
              <w:divBdr>
                <w:top w:val="none" w:sz="0" w:space="0" w:color="auto"/>
                <w:left w:val="none" w:sz="0" w:space="0" w:color="auto"/>
                <w:bottom w:val="none" w:sz="0" w:space="0" w:color="auto"/>
                <w:right w:val="none" w:sz="0" w:space="0" w:color="auto"/>
              </w:divBdr>
            </w:div>
            <w:div w:id="2078698254">
              <w:marLeft w:val="0"/>
              <w:marRight w:val="0"/>
              <w:marTop w:val="0"/>
              <w:marBottom w:val="0"/>
              <w:divBdr>
                <w:top w:val="none" w:sz="0" w:space="0" w:color="auto"/>
                <w:left w:val="none" w:sz="0" w:space="0" w:color="auto"/>
                <w:bottom w:val="none" w:sz="0" w:space="0" w:color="auto"/>
                <w:right w:val="none" w:sz="0" w:space="0" w:color="auto"/>
              </w:divBdr>
            </w:div>
            <w:div w:id="581450290">
              <w:marLeft w:val="0"/>
              <w:marRight w:val="0"/>
              <w:marTop w:val="0"/>
              <w:marBottom w:val="0"/>
              <w:divBdr>
                <w:top w:val="none" w:sz="0" w:space="0" w:color="auto"/>
                <w:left w:val="none" w:sz="0" w:space="0" w:color="auto"/>
                <w:bottom w:val="none" w:sz="0" w:space="0" w:color="auto"/>
                <w:right w:val="none" w:sz="0" w:space="0" w:color="auto"/>
              </w:divBdr>
            </w:div>
            <w:div w:id="659962690">
              <w:marLeft w:val="0"/>
              <w:marRight w:val="0"/>
              <w:marTop w:val="0"/>
              <w:marBottom w:val="0"/>
              <w:divBdr>
                <w:top w:val="none" w:sz="0" w:space="0" w:color="auto"/>
                <w:left w:val="none" w:sz="0" w:space="0" w:color="auto"/>
                <w:bottom w:val="none" w:sz="0" w:space="0" w:color="auto"/>
                <w:right w:val="none" w:sz="0" w:space="0" w:color="auto"/>
              </w:divBdr>
            </w:div>
            <w:div w:id="1583953232">
              <w:marLeft w:val="0"/>
              <w:marRight w:val="0"/>
              <w:marTop w:val="0"/>
              <w:marBottom w:val="0"/>
              <w:divBdr>
                <w:top w:val="none" w:sz="0" w:space="0" w:color="auto"/>
                <w:left w:val="none" w:sz="0" w:space="0" w:color="auto"/>
                <w:bottom w:val="none" w:sz="0" w:space="0" w:color="auto"/>
                <w:right w:val="none" w:sz="0" w:space="0" w:color="auto"/>
              </w:divBdr>
            </w:div>
            <w:div w:id="1651014795">
              <w:marLeft w:val="0"/>
              <w:marRight w:val="0"/>
              <w:marTop w:val="0"/>
              <w:marBottom w:val="0"/>
              <w:divBdr>
                <w:top w:val="none" w:sz="0" w:space="0" w:color="auto"/>
                <w:left w:val="none" w:sz="0" w:space="0" w:color="auto"/>
                <w:bottom w:val="none" w:sz="0" w:space="0" w:color="auto"/>
                <w:right w:val="none" w:sz="0" w:space="0" w:color="auto"/>
              </w:divBdr>
            </w:div>
            <w:div w:id="316812108">
              <w:marLeft w:val="0"/>
              <w:marRight w:val="0"/>
              <w:marTop w:val="0"/>
              <w:marBottom w:val="0"/>
              <w:divBdr>
                <w:top w:val="none" w:sz="0" w:space="0" w:color="auto"/>
                <w:left w:val="none" w:sz="0" w:space="0" w:color="auto"/>
                <w:bottom w:val="none" w:sz="0" w:space="0" w:color="auto"/>
                <w:right w:val="none" w:sz="0" w:space="0" w:color="auto"/>
              </w:divBdr>
            </w:div>
            <w:div w:id="392241042">
              <w:marLeft w:val="0"/>
              <w:marRight w:val="0"/>
              <w:marTop w:val="0"/>
              <w:marBottom w:val="0"/>
              <w:divBdr>
                <w:top w:val="none" w:sz="0" w:space="0" w:color="auto"/>
                <w:left w:val="none" w:sz="0" w:space="0" w:color="auto"/>
                <w:bottom w:val="none" w:sz="0" w:space="0" w:color="auto"/>
                <w:right w:val="none" w:sz="0" w:space="0" w:color="auto"/>
              </w:divBdr>
            </w:div>
            <w:div w:id="1178084286">
              <w:marLeft w:val="0"/>
              <w:marRight w:val="0"/>
              <w:marTop w:val="0"/>
              <w:marBottom w:val="0"/>
              <w:divBdr>
                <w:top w:val="none" w:sz="0" w:space="0" w:color="auto"/>
                <w:left w:val="none" w:sz="0" w:space="0" w:color="auto"/>
                <w:bottom w:val="none" w:sz="0" w:space="0" w:color="auto"/>
                <w:right w:val="none" w:sz="0" w:space="0" w:color="auto"/>
              </w:divBdr>
            </w:div>
            <w:div w:id="1002898377">
              <w:marLeft w:val="0"/>
              <w:marRight w:val="0"/>
              <w:marTop w:val="0"/>
              <w:marBottom w:val="0"/>
              <w:divBdr>
                <w:top w:val="none" w:sz="0" w:space="0" w:color="auto"/>
                <w:left w:val="none" w:sz="0" w:space="0" w:color="auto"/>
                <w:bottom w:val="none" w:sz="0" w:space="0" w:color="auto"/>
                <w:right w:val="none" w:sz="0" w:space="0" w:color="auto"/>
              </w:divBdr>
            </w:div>
            <w:div w:id="1334995650">
              <w:marLeft w:val="0"/>
              <w:marRight w:val="0"/>
              <w:marTop w:val="0"/>
              <w:marBottom w:val="0"/>
              <w:divBdr>
                <w:top w:val="none" w:sz="0" w:space="0" w:color="auto"/>
                <w:left w:val="none" w:sz="0" w:space="0" w:color="auto"/>
                <w:bottom w:val="none" w:sz="0" w:space="0" w:color="auto"/>
                <w:right w:val="none" w:sz="0" w:space="0" w:color="auto"/>
              </w:divBdr>
            </w:div>
            <w:div w:id="1174148833">
              <w:marLeft w:val="0"/>
              <w:marRight w:val="0"/>
              <w:marTop w:val="0"/>
              <w:marBottom w:val="0"/>
              <w:divBdr>
                <w:top w:val="none" w:sz="0" w:space="0" w:color="auto"/>
                <w:left w:val="none" w:sz="0" w:space="0" w:color="auto"/>
                <w:bottom w:val="none" w:sz="0" w:space="0" w:color="auto"/>
                <w:right w:val="none" w:sz="0" w:space="0" w:color="auto"/>
              </w:divBdr>
            </w:div>
            <w:div w:id="1177427198">
              <w:marLeft w:val="0"/>
              <w:marRight w:val="0"/>
              <w:marTop w:val="0"/>
              <w:marBottom w:val="0"/>
              <w:divBdr>
                <w:top w:val="none" w:sz="0" w:space="0" w:color="auto"/>
                <w:left w:val="none" w:sz="0" w:space="0" w:color="auto"/>
                <w:bottom w:val="none" w:sz="0" w:space="0" w:color="auto"/>
                <w:right w:val="none" w:sz="0" w:space="0" w:color="auto"/>
              </w:divBdr>
            </w:div>
            <w:div w:id="1250231664">
              <w:marLeft w:val="0"/>
              <w:marRight w:val="0"/>
              <w:marTop w:val="0"/>
              <w:marBottom w:val="0"/>
              <w:divBdr>
                <w:top w:val="none" w:sz="0" w:space="0" w:color="auto"/>
                <w:left w:val="none" w:sz="0" w:space="0" w:color="auto"/>
                <w:bottom w:val="none" w:sz="0" w:space="0" w:color="auto"/>
                <w:right w:val="none" w:sz="0" w:space="0" w:color="auto"/>
              </w:divBdr>
            </w:div>
            <w:div w:id="484277772">
              <w:marLeft w:val="0"/>
              <w:marRight w:val="0"/>
              <w:marTop w:val="0"/>
              <w:marBottom w:val="0"/>
              <w:divBdr>
                <w:top w:val="none" w:sz="0" w:space="0" w:color="auto"/>
                <w:left w:val="none" w:sz="0" w:space="0" w:color="auto"/>
                <w:bottom w:val="none" w:sz="0" w:space="0" w:color="auto"/>
                <w:right w:val="none" w:sz="0" w:space="0" w:color="auto"/>
              </w:divBdr>
            </w:div>
            <w:div w:id="1186210361">
              <w:marLeft w:val="0"/>
              <w:marRight w:val="0"/>
              <w:marTop w:val="0"/>
              <w:marBottom w:val="0"/>
              <w:divBdr>
                <w:top w:val="none" w:sz="0" w:space="0" w:color="auto"/>
                <w:left w:val="none" w:sz="0" w:space="0" w:color="auto"/>
                <w:bottom w:val="none" w:sz="0" w:space="0" w:color="auto"/>
                <w:right w:val="none" w:sz="0" w:space="0" w:color="auto"/>
              </w:divBdr>
            </w:div>
            <w:div w:id="2136214422">
              <w:marLeft w:val="0"/>
              <w:marRight w:val="0"/>
              <w:marTop w:val="0"/>
              <w:marBottom w:val="0"/>
              <w:divBdr>
                <w:top w:val="none" w:sz="0" w:space="0" w:color="auto"/>
                <w:left w:val="none" w:sz="0" w:space="0" w:color="auto"/>
                <w:bottom w:val="none" w:sz="0" w:space="0" w:color="auto"/>
                <w:right w:val="none" w:sz="0" w:space="0" w:color="auto"/>
              </w:divBdr>
            </w:div>
            <w:div w:id="1927036802">
              <w:marLeft w:val="0"/>
              <w:marRight w:val="0"/>
              <w:marTop w:val="0"/>
              <w:marBottom w:val="0"/>
              <w:divBdr>
                <w:top w:val="none" w:sz="0" w:space="0" w:color="auto"/>
                <w:left w:val="none" w:sz="0" w:space="0" w:color="auto"/>
                <w:bottom w:val="none" w:sz="0" w:space="0" w:color="auto"/>
                <w:right w:val="none" w:sz="0" w:space="0" w:color="auto"/>
              </w:divBdr>
            </w:div>
            <w:div w:id="1794597899">
              <w:marLeft w:val="0"/>
              <w:marRight w:val="0"/>
              <w:marTop w:val="0"/>
              <w:marBottom w:val="0"/>
              <w:divBdr>
                <w:top w:val="none" w:sz="0" w:space="0" w:color="auto"/>
                <w:left w:val="none" w:sz="0" w:space="0" w:color="auto"/>
                <w:bottom w:val="none" w:sz="0" w:space="0" w:color="auto"/>
                <w:right w:val="none" w:sz="0" w:space="0" w:color="auto"/>
              </w:divBdr>
            </w:div>
            <w:div w:id="439031164">
              <w:marLeft w:val="0"/>
              <w:marRight w:val="0"/>
              <w:marTop w:val="0"/>
              <w:marBottom w:val="0"/>
              <w:divBdr>
                <w:top w:val="none" w:sz="0" w:space="0" w:color="auto"/>
                <w:left w:val="none" w:sz="0" w:space="0" w:color="auto"/>
                <w:bottom w:val="none" w:sz="0" w:space="0" w:color="auto"/>
                <w:right w:val="none" w:sz="0" w:space="0" w:color="auto"/>
              </w:divBdr>
            </w:div>
            <w:div w:id="1236160608">
              <w:marLeft w:val="0"/>
              <w:marRight w:val="0"/>
              <w:marTop w:val="0"/>
              <w:marBottom w:val="0"/>
              <w:divBdr>
                <w:top w:val="none" w:sz="0" w:space="0" w:color="auto"/>
                <w:left w:val="none" w:sz="0" w:space="0" w:color="auto"/>
                <w:bottom w:val="none" w:sz="0" w:space="0" w:color="auto"/>
                <w:right w:val="none" w:sz="0" w:space="0" w:color="auto"/>
              </w:divBdr>
            </w:div>
            <w:div w:id="52241101">
              <w:marLeft w:val="0"/>
              <w:marRight w:val="0"/>
              <w:marTop w:val="0"/>
              <w:marBottom w:val="0"/>
              <w:divBdr>
                <w:top w:val="none" w:sz="0" w:space="0" w:color="auto"/>
                <w:left w:val="none" w:sz="0" w:space="0" w:color="auto"/>
                <w:bottom w:val="none" w:sz="0" w:space="0" w:color="auto"/>
                <w:right w:val="none" w:sz="0" w:space="0" w:color="auto"/>
              </w:divBdr>
            </w:div>
            <w:div w:id="492455908">
              <w:marLeft w:val="0"/>
              <w:marRight w:val="0"/>
              <w:marTop w:val="0"/>
              <w:marBottom w:val="0"/>
              <w:divBdr>
                <w:top w:val="none" w:sz="0" w:space="0" w:color="auto"/>
                <w:left w:val="none" w:sz="0" w:space="0" w:color="auto"/>
                <w:bottom w:val="none" w:sz="0" w:space="0" w:color="auto"/>
                <w:right w:val="none" w:sz="0" w:space="0" w:color="auto"/>
              </w:divBdr>
            </w:div>
            <w:div w:id="162354694">
              <w:marLeft w:val="0"/>
              <w:marRight w:val="0"/>
              <w:marTop w:val="0"/>
              <w:marBottom w:val="0"/>
              <w:divBdr>
                <w:top w:val="none" w:sz="0" w:space="0" w:color="auto"/>
                <w:left w:val="none" w:sz="0" w:space="0" w:color="auto"/>
                <w:bottom w:val="none" w:sz="0" w:space="0" w:color="auto"/>
                <w:right w:val="none" w:sz="0" w:space="0" w:color="auto"/>
              </w:divBdr>
            </w:div>
            <w:div w:id="1101143739">
              <w:marLeft w:val="0"/>
              <w:marRight w:val="0"/>
              <w:marTop w:val="0"/>
              <w:marBottom w:val="0"/>
              <w:divBdr>
                <w:top w:val="none" w:sz="0" w:space="0" w:color="auto"/>
                <w:left w:val="none" w:sz="0" w:space="0" w:color="auto"/>
                <w:bottom w:val="none" w:sz="0" w:space="0" w:color="auto"/>
                <w:right w:val="none" w:sz="0" w:space="0" w:color="auto"/>
              </w:divBdr>
            </w:div>
            <w:div w:id="1987120241">
              <w:marLeft w:val="0"/>
              <w:marRight w:val="0"/>
              <w:marTop w:val="0"/>
              <w:marBottom w:val="0"/>
              <w:divBdr>
                <w:top w:val="none" w:sz="0" w:space="0" w:color="auto"/>
                <w:left w:val="none" w:sz="0" w:space="0" w:color="auto"/>
                <w:bottom w:val="none" w:sz="0" w:space="0" w:color="auto"/>
                <w:right w:val="none" w:sz="0" w:space="0" w:color="auto"/>
              </w:divBdr>
            </w:div>
            <w:div w:id="1193686876">
              <w:marLeft w:val="0"/>
              <w:marRight w:val="0"/>
              <w:marTop w:val="0"/>
              <w:marBottom w:val="0"/>
              <w:divBdr>
                <w:top w:val="none" w:sz="0" w:space="0" w:color="auto"/>
                <w:left w:val="none" w:sz="0" w:space="0" w:color="auto"/>
                <w:bottom w:val="none" w:sz="0" w:space="0" w:color="auto"/>
                <w:right w:val="none" w:sz="0" w:space="0" w:color="auto"/>
              </w:divBdr>
            </w:div>
            <w:div w:id="1751266946">
              <w:marLeft w:val="0"/>
              <w:marRight w:val="0"/>
              <w:marTop w:val="0"/>
              <w:marBottom w:val="0"/>
              <w:divBdr>
                <w:top w:val="none" w:sz="0" w:space="0" w:color="auto"/>
                <w:left w:val="none" w:sz="0" w:space="0" w:color="auto"/>
                <w:bottom w:val="none" w:sz="0" w:space="0" w:color="auto"/>
                <w:right w:val="none" w:sz="0" w:space="0" w:color="auto"/>
              </w:divBdr>
            </w:div>
            <w:div w:id="879829175">
              <w:marLeft w:val="0"/>
              <w:marRight w:val="0"/>
              <w:marTop w:val="0"/>
              <w:marBottom w:val="0"/>
              <w:divBdr>
                <w:top w:val="none" w:sz="0" w:space="0" w:color="auto"/>
                <w:left w:val="none" w:sz="0" w:space="0" w:color="auto"/>
                <w:bottom w:val="none" w:sz="0" w:space="0" w:color="auto"/>
                <w:right w:val="none" w:sz="0" w:space="0" w:color="auto"/>
              </w:divBdr>
            </w:div>
            <w:div w:id="401877965">
              <w:marLeft w:val="0"/>
              <w:marRight w:val="0"/>
              <w:marTop w:val="0"/>
              <w:marBottom w:val="0"/>
              <w:divBdr>
                <w:top w:val="none" w:sz="0" w:space="0" w:color="auto"/>
                <w:left w:val="none" w:sz="0" w:space="0" w:color="auto"/>
                <w:bottom w:val="none" w:sz="0" w:space="0" w:color="auto"/>
                <w:right w:val="none" w:sz="0" w:space="0" w:color="auto"/>
              </w:divBdr>
            </w:div>
            <w:div w:id="1736392506">
              <w:marLeft w:val="0"/>
              <w:marRight w:val="0"/>
              <w:marTop w:val="0"/>
              <w:marBottom w:val="0"/>
              <w:divBdr>
                <w:top w:val="none" w:sz="0" w:space="0" w:color="auto"/>
                <w:left w:val="none" w:sz="0" w:space="0" w:color="auto"/>
                <w:bottom w:val="none" w:sz="0" w:space="0" w:color="auto"/>
                <w:right w:val="none" w:sz="0" w:space="0" w:color="auto"/>
              </w:divBdr>
            </w:div>
            <w:div w:id="881481558">
              <w:marLeft w:val="0"/>
              <w:marRight w:val="0"/>
              <w:marTop w:val="0"/>
              <w:marBottom w:val="0"/>
              <w:divBdr>
                <w:top w:val="none" w:sz="0" w:space="0" w:color="auto"/>
                <w:left w:val="none" w:sz="0" w:space="0" w:color="auto"/>
                <w:bottom w:val="none" w:sz="0" w:space="0" w:color="auto"/>
                <w:right w:val="none" w:sz="0" w:space="0" w:color="auto"/>
              </w:divBdr>
            </w:div>
            <w:div w:id="270475520">
              <w:marLeft w:val="0"/>
              <w:marRight w:val="0"/>
              <w:marTop w:val="0"/>
              <w:marBottom w:val="0"/>
              <w:divBdr>
                <w:top w:val="none" w:sz="0" w:space="0" w:color="auto"/>
                <w:left w:val="none" w:sz="0" w:space="0" w:color="auto"/>
                <w:bottom w:val="none" w:sz="0" w:space="0" w:color="auto"/>
                <w:right w:val="none" w:sz="0" w:space="0" w:color="auto"/>
              </w:divBdr>
            </w:div>
            <w:div w:id="563762797">
              <w:marLeft w:val="0"/>
              <w:marRight w:val="0"/>
              <w:marTop w:val="0"/>
              <w:marBottom w:val="0"/>
              <w:divBdr>
                <w:top w:val="none" w:sz="0" w:space="0" w:color="auto"/>
                <w:left w:val="none" w:sz="0" w:space="0" w:color="auto"/>
                <w:bottom w:val="none" w:sz="0" w:space="0" w:color="auto"/>
                <w:right w:val="none" w:sz="0" w:space="0" w:color="auto"/>
              </w:divBdr>
            </w:div>
            <w:div w:id="876160411">
              <w:marLeft w:val="0"/>
              <w:marRight w:val="0"/>
              <w:marTop w:val="0"/>
              <w:marBottom w:val="0"/>
              <w:divBdr>
                <w:top w:val="none" w:sz="0" w:space="0" w:color="auto"/>
                <w:left w:val="none" w:sz="0" w:space="0" w:color="auto"/>
                <w:bottom w:val="none" w:sz="0" w:space="0" w:color="auto"/>
                <w:right w:val="none" w:sz="0" w:space="0" w:color="auto"/>
              </w:divBdr>
            </w:div>
            <w:div w:id="932468796">
              <w:marLeft w:val="0"/>
              <w:marRight w:val="0"/>
              <w:marTop w:val="0"/>
              <w:marBottom w:val="0"/>
              <w:divBdr>
                <w:top w:val="none" w:sz="0" w:space="0" w:color="auto"/>
                <w:left w:val="none" w:sz="0" w:space="0" w:color="auto"/>
                <w:bottom w:val="none" w:sz="0" w:space="0" w:color="auto"/>
                <w:right w:val="none" w:sz="0" w:space="0" w:color="auto"/>
              </w:divBdr>
            </w:div>
            <w:div w:id="192888085">
              <w:marLeft w:val="0"/>
              <w:marRight w:val="0"/>
              <w:marTop w:val="0"/>
              <w:marBottom w:val="0"/>
              <w:divBdr>
                <w:top w:val="none" w:sz="0" w:space="0" w:color="auto"/>
                <w:left w:val="none" w:sz="0" w:space="0" w:color="auto"/>
                <w:bottom w:val="none" w:sz="0" w:space="0" w:color="auto"/>
                <w:right w:val="none" w:sz="0" w:space="0" w:color="auto"/>
              </w:divBdr>
            </w:div>
            <w:div w:id="1622683885">
              <w:marLeft w:val="0"/>
              <w:marRight w:val="0"/>
              <w:marTop w:val="0"/>
              <w:marBottom w:val="0"/>
              <w:divBdr>
                <w:top w:val="none" w:sz="0" w:space="0" w:color="auto"/>
                <w:left w:val="none" w:sz="0" w:space="0" w:color="auto"/>
                <w:bottom w:val="none" w:sz="0" w:space="0" w:color="auto"/>
                <w:right w:val="none" w:sz="0" w:space="0" w:color="auto"/>
              </w:divBdr>
            </w:div>
            <w:div w:id="234828669">
              <w:marLeft w:val="0"/>
              <w:marRight w:val="0"/>
              <w:marTop w:val="0"/>
              <w:marBottom w:val="0"/>
              <w:divBdr>
                <w:top w:val="none" w:sz="0" w:space="0" w:color="auto"/>
                <w:left w:val="none" w:sz="0" w:space="0" w:color="auto"/>
                <w:bottom w:val="none" w:sz="0" w:space="0" w:color="auto"/>
                <w:right w:val="none" w:sz="0" w:space="0" w:color="auto"/>
              </w:divBdr>
            </w:div>
            <w:div w:id="1693992051">
              <w:marLeft w:val="0"/>
              <w:marRight w:val="0"/>
              <w:marTop w:val="0"/>
              <w:marBottom w:val="0"/>
              <w:divBdr>
                <w:top w:val="none" w:sz="0" w:space="0" w:color="auto"/>
                <w:left w:val="none" w:sz="0" w:space="0" w:color="auto"/>
                <w:bottom w:val="none" w:sz="0" w:space="0" w:color="auto"/>
                <w:right w:val="none" w:sz="0" w:space="0" w:color="auto"/>
              </w:divBdr>
            </w:div>
            <w:div w:id="375736456">
              <w:marLeft w:val="0"/>
              <w:marRight w:val="0"/>
              <w:marTop w:val="0"/>
              <w:marBottom w:val="0"/>
              <w:divBdr>
                <w:top w:val="none" w:sz="0" w:space="0" w:color="auto"/>
                <w:left w:val="none" w:sz="0" w:space="0" w:color="auto"/>
                <w:bottom w:val="none" w:sz="0" w:space="0" w:color="auto"/>
                <w:right w:val="none" w:sz="0" w:space="0" w:color="auto"/>
              </w:divBdr>
            </w:div>
            <w:div w:id="685866125">
              <w:marLeft w:val="0"/>
              <w:marRight w:val="0"/>
              <w:marTop w:val="0"/>
              <w:marBottom w:val="0"/>
              <w:divBdr>
                <w:top w:val="none" w:sz="0" w:space="0" w:color="auto"/>
                <w:left w:val="none" w:sz="0" w:space="0" w:color="auto"/>
                <w:bottom w:val="none" w:sz="0" w:space="0" w:color="auto"/>
                <w:right w:val="none" w:sz="0" w:space="0" w:color="auto"/>
              </w:divBdr>
            </w:div>
            <w:div w:id="1706178430">
              <w:marLeft w:val="0"/>
              <w:marRight w:val="0"/>
              <w:marTop w:val="0"/>
              <w:marBottom w:val="0"/>
              <w:divBdr>
                <w:top w:val="none" w:sz="0" w:space="0" w:color="auto"/>
                <w:left w:val="none" w:sz="0" w:space="0" w:color="auto"/>
                <w:bottom w:val="none" w:sz="0" w:space="0" w:color="auto"/>
                <w:right w:val="none" w:sz="0" w:space="0" w:color="auto"/>
              </w:divBdr>
            </w:div>
            <w:div w:id="1908608403">
              <w:marLeft w:val="0"/>
              <w:marRight w:val="0"/>
              <w:marTop w:val="0"/>
              <w:marBottom w:val="0"/>
              <w:divBdr>
                <w:top w:val="none" w:sz="0" w:space="0" w:color="auto"/>
                <w:left w:val="none" w:sz="0" w:space="0" w:color="auto"/>
                <w:bottom w:val="none" w:sz="0" w:space="0" w:color="auto"/>
                <w:right w:val="none" w:sz="0" w:space="0" w:color="auto"/>
              </w:divBdr>
            </w:div>
            <w:div w:id="1355571434">
              <w:marLeft w:val="0"/>
              <w:marRight w:val="0"/>
              <w:marTop w:val="0"/>
              <w:marBottom w:val="0"/>
              <w:divBdr>
                <w:top w:val="none" w:sz="0" w:space="0" w:color="auto"/>
                <w:left w:val="none" w:sz="0" w:space="0" w:color="auto"/>
                <w:bottom w:val="none" w:sz="0" w:space="0" w:color="auto"/>
                <w:right w:val="none" w:sz="0" w:space="0" w:color="auto"/>
              </w:divBdr>
            </w:div>
            <w:div w:id="536620377">
              <w:marLeft w:val="0"/>
              <w:marRight w:val="0"/>
              <w:marTop w:val="0"/>
              <w:marBottom w:val="0"/>
              <w:divBdr>
                <w:top w:val="none" w:sz="0" w:space="0" w:color="auto"/>
                <w:left w:val="none" w:sz="0" w:space="0" w:color="auto"/>
                <w:bottom w:val="none" w:sz="0" w:space="0" w:color="auto"/>
                <w:right w:val="none" w:sz="0" w:space="0" w:color="auto"/>
              </w:divBdr>
            </w:div>
            <w:div w:id="946813898">
              <w:marLeft w:val="0"/>
              <w:marRight w:val="0"/>
              <w:marTop w:val="0"/>
              <w:marBottom w:val="0"/>
              <w:divBdr>
                <w:top w:val="none" w:sz="0" w:space="0" w:color="auto"/>
                <w:left w:val="none" w:sz="0" w:space="0" w:color="auto"/>
                <w:bottom w:val="none" w:sz="0" w:space="0" w:color="auto"/>
                <w:right w:val="none" w:sz="0" w:space="0" w:color="auto"/>
              </w:divBdr>
            </w:div>
            <w:div w:id="1546982432">
              <w:marLeft w:val="0"/>
              <w:marRight w:val="0"/>
              <w:marTop w:val="0"/>
              <w:marBottom w:val="0"/>
              <w:divBdr>
                <w:top w:val="none" w:sz="0" w:space="0" w:color="auto"/>
                <w:left w:val="none" w:sz="0" w:space="0" w:color="auto"/>
                <w:bottom w:val="none" w:sz="0" w:space="0" w:color="auto"/>
                <w:right w:val="none" w:sz="0" w:space="0" w:color="auto"/>
              </w:divBdr>
            </w:div>
            <w:div w:id="462771784">
              <w:marLeft w:val="0"/>
              <w:marRight w:val="0"/>
              <w:marTop w:val="0"/>
              <w:marBottom w:val="0"/>
              <w:divBdr>
                <w:top w:val="none" w:sz="0" w:space="0" w:color="auto"/>
                <w:left w:val="none" w:sz="0" w:space="0" w:color="auto"/>
                <w:bottom w:val="none" w:sz="0" w:space="0" w:color="auto"/>
                <w:right w:val="none" w:sz="0" w:space="0" w:color="auto"/>
              </w:divBdr>
            </w:div>
            <w:div w:id="445537713">
              <w:marLeft w:val="0"/>
              <w:marRight w:val="0"/>
              <w:marTop w:val="0"/>
              <w:marBottom w:val="0"/>
              <w:divBdr>
                <w:top w:val="none" w:sz="0" w:space="0" w:color="auto"/>
                <w:left w:val="none" w:sz="0" w:space="0" w:color="auto"/>
                <w:bottom w:val="none" w:sz="0" w:space="0" w:color="auto"/>
                <w:right w:val="none" w:sz="0" w:space="0" w:color="auto"/>
              </w:divBdr>
            </w:div>
            <w:div w:id="1806847940">
              <w:marLeft w:val="0"/>
              <w:marRight w:val="0"/>
              <w:marTop w:val="0"/>
              <w:marBottom w:val="0"/>
              <w:divBdr>
                <w:top w:val="none" w:sz="0" w:space="0" w:color="auto"/>
                <w:left w:val="none" w:sz="0" w:space="0" w:color="auto"/>
                <w:bottom w:val="none" w:sz="0" w:space="0" w:color="auto"/>
                <w:right w:val="none" w:sz="0" w:space="0" w:color="auto"/>
              </w:divBdr>
            </w:div>
            <w:div w:id="1096100026">
              <w:marLeft w:val="0"/>
              <w:marRight w:val="0"/>
              <w:marTop w:val="0"/>
              <w:marBottom w:val="0"/>
              <w:divBdr>
                <w:top w:val="none" w:sz="0" w:space="0" w:color="auto"/>
                <w:left w:val="none" w:sz="0" w:space="0" w:color="auto"/>
                <w:bottom w:val="none" w:sz="0" w:space="0" w:color="auto"/>
                <w:right w:val="none" w:sz="0" w:space="0" w:color="auto"/>
              </w:divBdr>
            </w:div>
            <w:div w:id="1976830939">
              <w:marLeft w:val="0"/>
              <w:marRight w:val="0"/>
              <w:marTop w:val="0"/>
              <w:marBottom w:val="0"/>
              <w:divBdr>
                <w:top w:val="none" w:sz="0" w:space="0" w:color="auto"/>
                <w:left w:val="none" w:sz="0" w:space="0" w:color="auto"/>
                <w:bottom w:val="none" w:sz="0" w:space="0" w:color="auto"/>
                <w:right w:val="none" w:sz="0" w:space="0" w:color="auto"/>
              </w:divBdr>
            </w:div>
            <w:div w:id="1851945706">
              <w:marLeft w:val="0"/>
              <w:marRight w:val="0"/>
              <w:marTop w:val="0"/>
              <w:marBottom w:val="0"/>
              <w:divBdr>
                <w:top w:val="none" w:sz="0" w:space="0" w:color="auto"/>
                <w:left w:val="none" w:sz="0" w:space="0" w:color="auto"/>
                <w:bottom w:val="none" w:sz="0" w:space="0" w:color="auto"/>
                <w:right w:val="none" w:sz="0" w:space="0" w:color="auto"/>
              </w:divBdr>
            </w:div>
            <w:div w:id="624193752">
              <w:marLeft w:val="0"/>
              <w:marRight w:val="0"/>
              <w:marTop w:val="0"/>
              <w:marBottom w:val="0"/>
              <w:divBdr>
                <w:top w:val="none" w:sz="0" w:space="0" w:color="auto"/>
                <w:left w:val="none" w:sz="0" w:space="0" w:color="auto"/>
                <w:bottom w:val="none" w:sz="0" w:space="0" w:color="auto"/>
                <w:right w:val="none" w:sz="0" w:space="0" w:color="auto"/>
              </w:divBdr>
            </w:div>
            <w:div w:id="1188175090">
              <w:marLeft w:val="0"/>
              <w:marRight w:val="0"/>
              <w:marTop w:val="0"/>
              <w:marBottom w:val="0"/>
              <w:divBdr>
                <w:top w:val="none" w:sz="0" w:space="0" w:color="auto"/>
                <w:left w:val="none" w:sz="0" w:space="0" w:color="auto"/>
                <w:bottom w:val="none" w:sz="0" w:space="0" w:color="auto"/>
                <w:right w:val="none" w:sz="0" w:space="0" w:color="auto"/>
              </w:divBdr>
            </w:div>
            <w:div w:id="58866253">
              <w:marLeft w:val="0"/>
              <w:marRight w:val="0"/>
              <w:marTop w:val="0"/>
              <w:marBottom w:val="0"/>
              <w:divBdr>
                <w:top w:val="none" w:sz="0" w:space="0" w:color="auto"/>
                <w:left w:val="none" w:sz="0" w:space="0" w:color="auto"/>
                <w:bottom w:val="none" w:sz="0" w:space="0" w:color="auto"/>
                <w:right w:val="none" w:sz="0" w:space="0" w:color="auto"/>
              </w:divBdr>
            </w:div>
            <w:div w:id="650908446">
              <w:marLeft w:val="0"/>
              <w:marRight w:val="0"/>
              <w:marTop w:val="0"/>
              <w:marBottom w:val="0"/>
              <w:divBdr>
                <w:top w:val="none" w:sz="0" w:space="0" w:color="auto"/>
                <w:left w:val="none" w:sz="0" w:space="0" w:color="auto"/>
                <w:bottom w:val="none" w:sz="0" w:space="0" w:color="auto"/>
                <w:right w:val="none" w:sz="0" w:space="0" w:color="auto"/>
              </w:divBdr>
            </w:div>
            <w:div w:id="1966808600">
              <w:marLeft w:val="0"/>
              <w:marRight w:val="0"/>
              <w:marTop w:val="0"/>
              <w:marBottom w:val="0"/>
              <w:divBdr>
                <w:top w:val="none" w:sz="0" w:space="0" w:color="auto"/>
                <w:left w:val="none" w:sz="0" w:space="0" w:color="auto"/>
                <w:bottom w:val="none" w:sz="0" w:space="0" w:color="auto"/>
                <w:right w:val="none" w:sz="0" w:space="0" w:color="auto"/>
              </w:divBdr>
            </w:div>
            <w:div w:id="307982334">
              <w:marLeft w:val="0"/>
              <w:marRight w:val="0"/>
              <w:marTop w:val="0"/>
              <w:marBottom w:val="0"/>
              <w:divBdr>
                <w:top w:val="none" w:sz="0" w:space="0" w:color="auto"/>
                <w:left w:val="none" w:sz="0" w:space="0" w:color="auto"/>
                <w:bottom w:val="none" w:sz="0" w:space="0" w:color="auto"/>
                <w:right w:val="none" w:sz="0" w:space="0" w:color="auto"/>
              </w:divBdr>
            </w:div>
            <w:div w:id="298536611">
              <w:marLeft w:val="0"/>
              <w:marRight w:val="0"/>
              <w:marTop w:val="0"/>
              <w:marBottom w:val="0"/>
              <w:divBdr>
                <w:top w:val="none" w:sz="0" w:space="0" w:color="auto"/>
                <w:left w:val="none" w:sz="0" w:space="0" w:color="auto"/>
                <w:bottom w:val="none" w:sz="0" w:space="0" w:color="auto"/>
                <w:right w:val="none" w:sz="0" w:space="0" w:color="auto"/>
              </w:divBdr>
            </w:div>
            <w:div w:id="1932157294">
              <w:marLeft w:val="0"/>
              <w:marRight w:val="0"/>
              <w:marTop w:val="0"/>
              <w:marBottom w:val="0"/>
              <w:divBdr>
                <w:top w:val="none" w:sz="0" w:space="0" w:color="auto"/>
                <w:left w:val="none" w:sz="0" w:space="0" w:color="auto"/>
                <w:bottom w:val="none" w:sz="0" w:space="0" w:color="auto"/>
                <w:right w:val="none" w:sz="0" w:space="0" w:color="auto"/>
              </w:divBdr>
            </w:div>
            <w:div w:id="1292319817">
              <w:marLeft w:val="0"/>
              <w:marRight w:val="0"/>
              <w:marTop w:val="0"/>
              <w:marBottom w:val="0"/>
              <w:divBdr>
                <w:top w:val="none" w:sz="0" w:space="0" w:color="auto"/>
                <w:left w:val="none" w:sz="0" w:space="0" w:color="auto"/>
                <w:bottom w:val="none" w:sz="0" w:space="0" w:color="auto"/>
                <w:right w:val="none" w:sz="0" w:space="0" w:color="auto"/>
              </w:divBdr>
            </w:div>
            <w:div w:id="1273903973">
              <w:marLeft w:val="0"/>
              <w:marRight w:val="0"/>
              <w:marTop w:val="0"/>
              <w:marBottom w:val="0"/>
              <w:divBdr>
                <w:top w:val="none" w:sz="0" w:space="0" w:color="auto"/>
                <w:left w:val="none" w:sz="0" w:space="0" w:color="auto"/>
                <w:bottom w:val="none" w:sz="0" w:space="0" w:color="auto"/>
                <w:right w:val="none" w:sz="0" w:space="0" w:color="auto"/>
              </w:divBdr>
            </w:div>
            <w:div w:id="499467161">
              <w:marLeft w:val="0"/>
              <w:marRight w:val="0"/>
              <w:marTop w:val="0"/>
              <w:marBottom w:val="0"/>
              <w:divBdr>
                <w:top w:val="none" w:sz="0" w:space="0" w:color="auto"/>
                <w:left w:val="none" w:sz="0" w:space="0" w:color="auto"/>
                <w:bottom w:val="none" w:sz="0" w:space="0" w:color="auto"/>
                <w:right w:val="none" w:sz="0" w:space="0" w:color="auto"/>
              </w:divBdr>
            </w:div>
            <w:div w:id="1561943280">
              <w:marLeft w:val="0"/>
              <w:marRight w:val="0"/>
              <w:marTop w:val="0"/>
              <w:marBottom w:val="0"/>
              <w:divBdr>
                <w:top w:val="none" w:sz="0" w:space="0" w:color="auto"/>
                <w:left w:val="none" w:sz="0" w:space="0" w:color="auto"/>
                <w:bottom w:val="none" w:sz="0" w:space="0" w:color="auto"/>
                <w:right w:val="none" w:sz="0" w:space="0" w:color="auto"/>
              </w:divBdr>
            </w:div>
            <w:div w:id="410078426">
              <w:marLeft w:val="0"/>
              <w:marRight w:val="0"/>
              <w:marTop w:val="0"/>
              <w:marBottom w:val="0"/>
              <w:divBdr>
                <w:top w:val="none" w:sz="0" w:space="0" w:color="auto"/>
                <w:left w:val="none" w:sz="0" w:space="0" w:color="auto"/>
                <w:bottom w:val="none" w:sz="0" w:space="0" w:color="auto"/>
                <w:right w:val="none" w:sz="0" w:space="0" w:color="auto"/>
              </w:divBdr>
            </w:div>
            <w:div w:id="1907304639">
              <w:marLeft w:val="0"/>
              <w:marRight w:val="0"/>
              <w:marTop w:val="0"/>
              <w:marBottom w:val="0"/>
              <w:divBdr>
                <w:top w:val="none" w:sz="0" w:space="0" w:color="auto"/>
                <w:left w:val="none" w:sz="0" w:space="0" w:color="auto"/>
                <w:bottom w:val="none" w:sz="0" w:space="0" w:color="auto"/>
                <w:right w:val="none" w:sz="0" w:space="0" w:color="auto"/>
              </w:divBdr>
            </w:div>
            <w:div w:id="1294487142">
              <w:marLeft w:val="0"/>
              <w:marRight w:val="0"/>
              <w:marTop w:val="0"/>
              <w:marBottom w:val="0"/>
              <w:divBdr>
                <w:top w:val="none" w:sz="0" w:space="0" w:color="auto"/>
                <w:left w:val="none" w:sz="0" w:space="0" w:color="auto"/>
                <w:bottom w:val="none" w:sz="0" w:space="0" w:color="auto"/>
                <w:right w:val="none" w:sz="0" w:space="0" w:color="auto"/>
              </w:divBdr>
            </w:div>
            <w:div w:id="1161774590">
              <w:marLeft w:val="0"/>
              <w:marRight w:val="0"/>
              <w:marTop w:val="0"/>
              <w:marBottom w:val="0"/>
              <w:divBdr>
                <w:top w:val="none" w:sz="0" w:space="0" w:color="auto"/>
                <w:left w:val="none" w:sz="0" w:space="0" w:color="auto"/>
                <w:bottom w:val="none" w:sz="0" w:space="0" w:color="auto"/>
                <w:right w:val="none" w:sz="0" w:space="0" w:color="auto"/>
              </w:divBdr>
            </w:div>
            <w:div w:id="1319074964">
              <w:marLeft w:val="0"/>
              <w:marRight w:val="0"/>
              <w:marTop w:val="0"/>
              <w:marBottom w:val="0"/>
              <w:divBdr>
                <w:top w:val="none" w:sz="0" w:space="0" w:color="auto"/>
                <w:left w:val="none" w:sz="0" w:space="0" w:color="auto"/>
                <w:bottom w:val="none" w:sz="0" w:space="0" w:color="auto"/>
                <w:right w:val="none" w:sz="0" w:space="0" w:color="auto"/>
              </w:divBdr>
            </w:div>
            <w:div w:id="1771656128">
              <w:marLeft w:val="0"/>
              <w:marRight w:val="0"/>
              <w:marTop w:val="0"/>
              <w:marBottom w:val="0"/>
              <w:divBdr>
                <w:top w:val="none" w:sz="0" w:space="0" w:color="auto"/>
                <w:left w:val="none" w:sz="0" w:space="0" w:color="auto"/>
                <w:bottom w:val="none" w:sz="0" w:space="0" w:color="auto"/>
                <w:right w:val="none" w:sz="0" w:space="0" w:color="auto"/>
              </w:divBdr>
            </w:div>
            <w:div w:id="358093323">
              <w:marLeft w:val="0"/>
              <w:marRight w:val="0"/>
              <w:marTop w:val="0"/>
              <w:marBottom w:val="0"/>
              <w:divBdr>
                <w:top w:val="none" w:sz="0" w:space="0" w:color="auto"/>
                <w:left w:val="none" w:sz="0" w:space="0" w:color="auto"/>
                <w:bottom w:val="none" w:sz="0" w:space="0" w:color="auto"/>
                <w:right w:val="none" w:sz="0" w:space="0" w:color="auto"/>
              </w:divBdr>
            </w:div>
            <w:div w:id="1099063666">
              <w:marLeft w:val="0"/>
              <w:marRight w:val="0"/>
              <w:marTop w:val="0"/>
              <w:marBottom w:val="0"/>
              <w:divBdr>
                <w:top w:val="none" w:sz="0" w:space="0" w:color="auto"/>
                <w:left w:val="none" w:sz="0" w:space="0" w:color="auto"/>
                <w:bottom w:val="none" w:sz="0" w:space="0" w:color="auto"/>
                <w:right w:val="none" w:sz="0" w:space="0" w:color="auto"/>
              </w:divBdr>
            </w:div>
            <w:div w:id="1863014219">
              <w:marLeft w:val="0"/>
              <w:marRight w:val="0"/>
              <w:marTop w:val="0"/>
              <w:marBottom w:val="0"/>
              <w:divBdr>
                <w:top w:val="none" w:sz="0" w:space="0" w:color="auto"/>
                <w:left w:val="none" w:sz="0" w:space="0" w:color="auto"/>
                <w:bottom w:val="none" w:sz="0" w:space="0" w:color="auto"/>
                <w:right w:val="none" w:sz="0" w:space="0" w:color="auto"/>
              </w:divBdr>
            </w:div>
            <w:div w:id="211775438">
              <w:marLeft w:val="0"/>
              <w:marRight w:val="0"/>
              <w:marTop w:val="0"/>
              <w:marBottom w:val="0"/>
              <w:divBdr>
                <w:top w:val="none" w:sz="0" w:space="0" w:color="auto"/>
                <w:left w:val="none" w:sz="0" w:space="0" w:color="auto"/>
                <w:bottom w:val="none" w:sz="0" w:space="0" w:color="auto"/>
                <w:right w:val="none" w:sz="0" w:space="0" w:color="auto"/>
              </w:divBdr>
            </w:div>
            <w:div w:id="1496383928">
              <w:marLeft w:val="0"/>
              <w:marRight w:val="0"/>
              <w:marTop w:val="0"/>
              <w:marBottom w:val="0"/>
              <w:divBdr>
                <w:top w:val="none" w:sz="0" w:space="0" w:color="auto"/>
                <w:left w:val="none" w:sz="0" w:space="0" w:color="auto"/>
                <w:bottom w:val="none" w:sz="0" w:space="0" w:color="auto"/>
                <w:right w:val="none" w:sz="0" w:space="0" w:color="auto"/>
              </w:divBdr>
            </w:div>
            <w:div w:id="101994345">
              <w:marLeft w:val="0"/>
              <w:marRight w:val="0"/>
              <w:marTop w:val="0"/>
              <w:marBottom w:val="0"/>
              <w:divBdr>
                <w:top w:val="none" w:sz="0" w:space="0" w:color="auto"/>
                <w:left w:val="none" w:sz="0" w:space="0" w:color="auto"/>
                <w:bottom w:val="none" w:sz="0" w:space="0" w:color="auto"/>
                <w:right w:val="none" w:sz="0" w:space="0" w:color="auto"/>
              </w:divBdr>
            </w:div>
            <w:div w:id="377555547">
              <w:marLeft w:val="0"/>
              <w:marRight w:val="0"/>
              <w:marTop w:val="0"/>
              <w:marBottom w:val="0"/>
              <w:divBdr>
                <w:top w:val="none" w:sz="0" w:space="0" w:color="auto"/>
                <w:left w:val="none" w:sz="0" w:space="0" w:color="auto"/>
                <w:bottom w:val="none" w:sz="0" w:space="0" w:color="auto"/>
                <w:right w:val="none" w:sz="0" w:space="0" w:color="auto"/>
              </w:divBdr>
            </w:div>
            <w:div w:id="1363088180">
              <w:marLeft w:val="0"/>
              <w:marRight w:val="0"/>
              <w:marTop w:val="0"/>
              <w:marBottom w:val="0"/>
              <w:divBdr>
                <w:top w:val="none" w:sz="0" w:space="0" w:color="auto"/>
                <w:left w:val="none" w:sz="0" w:space="0" w:color="auto"/>
                <w:bottom w:val="none" w:sz="0" w:space="0" w:color="auto"/>
                <w:right w:val="none" w:sz="0" w:space="0" w:color="auto"/>
              </w:divBdr>
            </w:div>
            <w:div w:id="868227290">
              <w:marLeft w:val="0"/>
              <w:marRight w:val="0"/>
              <w:marTop w:val="0"/>
              <w:marBottom w:val="0"/>
              <w:divBdr>
                <w:top w:val="none" w:sz="0" w:space="0" w:color="auto"/>
                <w:left w:val="none" w:sz="0" w:space="0" w:color="auto"/>
                <w:bottom w:val="none" w:sz="0" w:space="0" w:color="auto"/>
                <w:right w:val="none" w:sz="0" w:space="0" w:color="auto"/>
              </w:divBdr>
            </w:div>
            <w:div w:id="1860436750">
              <w:marLeft w:val="0"/>
              <w:marRight w:val="0"/>
              <w:marTop w:val="0"/>
              <w:marBottom w:val="0"/>
              <w:divBdr>
                <w:top w:val="none" w:sz="0" w:space="0" w:color="auto"/>
                <w:left w:val="none" w:sz="0" w:space="0" w:color="auto"/>
                <w:bottom w:val="none" w:sz="0" w:space="0" w:color="auto"/>
                <w:right w:val="none" w:sz="0" w:space="0" w:color="auto"/>
              </w:divBdr>
            </w:div>
            <w:div w:id="808940237">
              <w:marLeft w:val="0"/>
              <w:marRight w:val="0"/>
              <w:marTop w:val="0"/>
              <w:marBottom w:val="0"/>
              <w:divBdr>
                <w:top w:val="none" w:sz="0" w:space="0" w:color="auto"/>
                <w:left w:val="none" w:sz="0" w:space="0" w:color="auto"/>
                <w:bottom w:val="none" w:sz="0" w:space="0" w:color="auto"/>
                <w:right w:val="none" w:sz="0" w:space="0" w:color="auto"/>
              </w:divBdr>
            </w:div>
            <w:div w:id="1542670766">
              <w:marLeft w:val="0"/>
              <w:marRight w:val="0"/>
              <w:marTop w:val="0"/>
              <w:marBottom w:val="0"/>
              <w:divBdr>
                <w:top w:val="none" w:sz="0" w:space="0" w:color="auto"/>
                <w:left w:val="none" w:sz="0" w:space="0" w:color="auto"/>
                <w:bottom w:val="none" w:sz="0" w:space="0" w:color="auto"/>
                <w:right w:val="none" w:sz="0" w:space="0" w:color="auto"/>
              </w:divBdr>
            </w:div>
            <w:div w:id="1059481308">
              <w:marLeft w:val="0"/>
              <w:marRight w:val="0"/>
              <w:marTop w:val="0"/>
              <w:marBottom w:val="0"/>
              <w:divBdr>
                <w:top w:val="none" w:sz="0" w:space="0" w:color="auto"/>
                <w:left w:val="none" w:sz="0" w:space="0" w:color="auto"/>
                <w:bottom w:val="none" w:sz="0" w:space="0" w:color="auto"/>
                <w:right w:val="none" w:sz="0" w:space="0" w:color="auto"/>
              </w:divBdr>
            </w:div>
            <w:div w:id="913198651">
              <w:marLeft w:val="0"/>
              <w:marRight w:val="0"/>
              <w:marTop w:val="0"/>
              <w:marBottom w:val="0"/>
              <w:divBdr>
                <w:top w:val="none" w:sz="0" w:space="0" w:color="auto"/>
                <w:left w:val="none" w:sz="0" w:space="0" w:color="auto"/>
                <w:bottom w:val="none" w:sz="0" w:space="0" w:color="auto"/>
                <w:right w:val="none" w:sz="0" w:space="0" w:color="auto"/>
              </w:divBdr>
            </w:div>
            <w:div w:id="1190951138">
              <w:marLeft w:val="0"/>
              <w:marRight w:val="0"/>
              <w:marTop w:val="0"/>
              <w:marBottom w:val="0"/>
              <w:divBdr>
                <w:top w:val="none" w:sz="0" w:space="0" w:color="auto"/>
                <w:left w:val="none" w:sz="0" w:space="0" w:color="auto"/>
                <w:bottom w:val="none" w:sz="0" w:space="0" w:color="auto"/>
                <w:right w:val="none" w:sz="0" w:space="0" w:color="auto"/>
              </w:divBdr>
            </w:div>
            <w:div w:id="627316110">
              <w:marLeft w:val="0"/>
              <w:marRight w:val="0"/>
              <w:marTop w:val="0"/>
              <w:marBottom w:val="0"/>
              <w:divBdr>
                <w:top w:val="none" w:sz="0" w:space="0" w:color="auto"/>
                <w:left w:val="none" w:sz="0" w:space="0" w:color="auto"/>
                <w:bottom w:val="none" w:sz="0" w:space="0" w:color="auto"/>
                <w:right w:val="none" w:sz="0" w:space="0" w:color="auto"/>
              </w:divBdr>
            </w:div>
            <w:div w:id="1895239390">
              <w:marLeft w:val="0"/>
              <w:marRight w:val="0"/>
              <w:marTop w:val="0"/>
              <w:marBottom w:val="0"/>
              <w:divBdr>
                <w:top w:val="none" w:sz="0" w:space="0" w:color="auto"/>
                <w:left w:val="none" w:sz="0" w:space="0" w:color="auto"/>
                <w:bottom w:val="none" w:sz="0" w:space="0" w:color="auto"/>
                <w:right w:val="none" w:sz="0" w:space="0" w:color="auto"/>
              </w:divBdr>
            </w:div>
            <w:div w:id="1725060417">
              <w:marLeft w:val="0"/>
              <w:marRight w:val="0"/>
              <w:marTop w:val="0"/>
              <w:marBottom w:val="0"/>
              <w:divBdr>
                <w:top w:val="none" w:sz="0" w:space="0" w:color="auto"/>
                <w:left w:val="none" w:sz="0" w:space="0" w:color="auto"/>
                <w:bottom w:val="none" w:sz="0" w:space="0" w:color="auto"/>
                <w:right w:val="none" w:sz="0" w:space="0" w:color="auto"/>
              </w:divBdr>
            </w:div>
            <w:div w:id="866605527">
              <w:marLeft w:val="0"/>
              <w:marRight w:val="0"/>
              <w:marTop w:val="0"/>
              <w:marBottom w:val="0"/>
              <w:divBdr>
                <w:top w:val="none" w:sz="0" w:space="0" w:color="auto"/>
                <w:left w:val="none" w:sz="0" w:space="0" w:color="auto"/>
                <w:bottom w:val="none" w:sz="0" w:space="0" w:color="auto"/>
                <w:right w:val="none" w:sz="0" w:space="0" w:color="auto"/>
              </w:divBdr>
            </w:div>
            <w:div w:id="486895925">
              <w:marLeft w:val="0"/>
              <w:marRight w:val="0"/>
              <w:marTop w:val="0"/>
              <w:marBottom w:val="0"/>
              <w:divBdr>
                <w:top w:val="none" w:sz="0" w:space="0" w:color="auto"/>
                <w:left w:val="none" w:sz="0" w:space="0" w:color="auto"/>
                <w:bottom w:val="none" w:sz="0" w:space="0" w:color="auto"/>
                <w:right w:val="none" w:sz="0" w:space="0" w:color="auto"/>
              </w:divBdr>
            </w:div>
            <w:div w:id="794756665">
              <w:marLeft w:val="0"/>
              <w:marRight w:val="0"/>
              <w:marTop w:val="0"/>
              <w:marBottom w:val="0"/>
              <w:divBdr>
                <w:top w:val="none" w:sz="0" w:space="0" w:color="auto"/>
                <w:left w:val="none" w:sz="0" w:space="0" w:color="auto"/>
                <w:bottom w:val="none" w:sz="0" w:space="0" w:color="auto"/>
                <w:right w:val="none" w:sz="0" w:space="0" w:color="auto"/>
              </w:divBdr>
            </w:div>
            <w:div w:id="1225724464">
              <w:marLeft w:val="0"/>
              <w:marRight w:val="0"/>
              <w:marTop w:val="0"/>
              <w:marBottom w:val="0"/>
              <w:divBdr>
                <w:top w:val="none" w:sz="0" w:space="0" w:color="auto"/>
                <w:left w:val="none" w:sz="0" w:space="0" w:color="auto"/>
                <w:bottom w:val="none" w:sz="0" w:space="0" w:color="auto"/>
                <w:right w:val="none" w:sz="0" w:space="0" w:color="auto"/>
              </w:divBdr>
            </w:div>
            <w:div w:id="1102604516">
              <w:marLeft w:val="0"/>
              <w:marRight w:val="0"/>
              <w:marTop w:val="0"/>
              <w:marBottom w:val="0"/>
              <w:divBdr>
                <w:top w:val="none" w:sz="0" w:space="0" w:color="auto"/>
                <w:left w:val="none" w:sz="0" w:space="0" w:color="auto"/>
                <w:bottom w:val="none" w:sz="0" w:space="0" w:color="auto"/>
                <w:right w:val="none" w:sz="0" w:space="0" w:color="auto"/>
              </w:divBdr>
            </w:div>
            <w:div w:id="718940784">
              <w:marLeft w:val="0"/>
              <w:marRight w:val="0"/>
              <w:marTop w:val="0"/>
              <w:marBottom w:val="0"/>
              <w:divBdr>
                <w:top w:val="none" w:sz="0" w:space="0" w:color="auto"/>
                <w:left w:val="none" w:sz="0" w:space="0" w:color="auto"/>
                <w:bottom w:val="none" w:sz="0" w:space="0" w:color="auto"/>
                <w:right w:val="none" w:sz="0" w:space="0" w:color="auto"/>
              </w:divBdr>
            </w:div>
            <w:div w:id="306403754">
              <w:marLeft w:val="0"/>
              <w:marRight w:val="0"/>
              <w:marTop w:val="0"/>
              <w:marBottom w:val="0"/>
              <w:divBdr>
                <w:top w:val="none" w:sz="0" w:space="0" w:color="auto"/>
                <w:left w:val="none" w:sz="0" w:space="0" w:color="auto"/>
                <w:bottom w:val="none" w:sz="0" w:space="0" w:color="auto"/>
                <w:right w:val="none" w:sz="0" w:space="0" w:color="auto"/>
              </w:divBdr>
            </w:div>
            <w:div w:id="2031638258">
              <w:marLeft w:val="0"/>
              <w:marRight w:val="0"/>
              <w:marTop w:val="0"/>
              <w:marBottom w:val="0"/>
              <w:divBdr>
                <w:top w:val="none" w:sz="0" w:space="0" w:color="auto"/>
                <w:left w:val="none" w:sz="0" w:space="0" w:color="auto"/>
                <w:bottom w:val="none" w:sz="0" w:space="0" w:color="auto"/>
                <w:right w:val="none" w:sz="0" w:space="0" w:color="auto"/>
              </w:divBdr>
            </w:div>
            <w:div w:id="705179150">
              <w:marLeft w:val="0"/>
              <w:marRight w:val="0"/>
              <w:marTop w:val="0"/>
              <w:marBottom w:val="0"/>
              <w:divBdr>
                <w:top w:val="none" w:sz="0" w:space="0" w:color="auto"/>
                <w:left w:val="none" w:sz="0" w:space="0" w:color="auto"/>
                <w:bottom w:val="none" w:sz="0" w:space="0" w:color="auto"/>
                <w:right w:val="none" w:sz="0" w:space="0" w:color="auto"/>
              </w:divBdr>
            </w:div>
            <w:div w:id="1815640262">
              <w:marLeft w:val="0"/>
              <w:marRight w:val="0"/>
              <w:marTop w:val="0"/>
              <w:marBottom w:val="0"/>
              <w:divBdr>
                <w:top w:val="none" w:sz="0" w:space="0" w:color="auto"/>
                <w:left w:val="none" w:sz="0" w:space="0" w:color="auto"/>
                <w:bottom w:val="none" w:sz="0" w:space="0" w:color="auto"/>
                <w:right w:val="none" w:sz="0" w:space="0" w:color="auto"/>
              </w:divBdr>
            </w:div>
            <w:div w:id="22555886">
              <w:marLeft w:val="0"/>
              <w:marRight w:val="0"/>
              <w:marTop w:val="0"/>
              <w:marBottom w:val="0"/>
              <w:divBdr>
                <w:top w:val="none" w:sz="0" w:space="0" w:color="auto"/>
                <w:left w:val="none" w:sz="0" w:space="0" w:color="auto"/>
                <w:bottom w:val="none" w:sz="0" w:space="0" w:color="auto"/>
                <w:right w:val="none" w:sz="0" w:space="0" w:color="auto"/>
              </w:divBdr>
            </w:div>
            <w:div w:id="1299460021">
              <w:marLeft w:val="0"/>
              <w:marRight w:val="0"/>
              <w:marTop w:val="0"/>
              <w:marBottom w:val="0"/>
              <w:divBdr>
                <w:top w:val="none" w:sz="0" w:space="0" w:color="auto"/>
                <w:left w:val="none" w:sz="0" w:space="0" w:color="auto"/>
                <w:bottom w:val="none" w:sz="0" w:space="0" w:color="auto"/>
                <w:right w:val="none" w:sz="0" w:space="0" w:color="auto"/>
              </w:divBdr>
            </w:div>
            <w:div w:id="1515999780">
              <w:marLeft w:val="0"/>
              <w:marRight w:val="0"/>
              <w:marTop w:val="0"/>
              <w:marBottom w:val="0"/>
              <w:divBdr>
                <w:top w:val="none" w:sz="0" w:space="0" w:color="auto"/>
                <w:left w:val="none" w:sz="0" w:space="0" w:color="auto"/>
                <w:bottom w:val="none" w:sz="0" w:space="0" w:color="auto"/>
                <w:right w:val="none" w:sz="0" w:space="0" w:color="auto"/>
              </w:divBdr>
            </w:div>
            <w:div w:id="1536041370">
              <w:marLeft w:val="0"/>
              <w:marRight w:val="0"/>
              <w:marTop w:val="0"/>
              <w:marBottom w:val="0"/>
              <w:divBdr>
                <w:top w:val="none" w:sz="0" w:space="0" w:color="auto"/>
                <w:left w:val="none" w:sz="0" w:space="0" w:color="auto"/>
                <w:bottom w:val="none" w:sz="0" w:space="0" w:color="auto"/>
                <w:right w:val="none" w:sz="0" w:space="0" w:color="auto"/>
              </w:divBdr>
            </w:div>
            <w:div w:id="361519239">
              <w:marLeft w:val="0"/>
              <w:marRight w:val="0"/>
              <w:marTop w:val="0"/>
              <w:marBottom w:val="0"/>
              <w:divBdr>
                <w:top w:val="none" w:sz="0" w:space="0" w:color="auto"/>
                <w:left w:val="none" w:sz="0" w:space="0" w:color="auto"/>
                <w:bottom w:val="none" w:sz="0" w:space="0" w:color="auto"/>
                <w:right w:val="none" w:sz="0" w:space="0" w:color="auto"/>
              </w:divBdr>
            </w:div>
            <w:div w:id="1162500529">
              <w:marLeft w:val="0"/>
              <w:marRight w:val="0"/>
              <w:marTop w:val="0"/>
              <w:marBottom w:val="0"/>
              <w:divBdr>
                <w:top w:val="none" w:sz="0" w:space="0" w:color="auto"/>
                <w:left w:val="none" w:sz="0" w:space="0" w:color="auto"/>
                <w:bottom w:val="none" w:sz="0" w:space="0" w:color="auto"/>
                <w:right w:val="none" w:sz="0" w:space="0" w:color="auto"/>
              </w:divBdr>
            </w:div>
            <w:div w:id="2054688797">
              <w:marLeft w:val="0"/>
              <w:marRight w:val="0"/>
              <w:marTop w:val="0"/>
              <w:marBottom w:val="0"/>
              <w:divBdr>
                <w:top w:val="none" w:sz="0" w:space="0" w:color="auto"/>
                <w:left w:val="none" w:sz="0" w:space="0" w:color="auto"/>
                <w:bottom w:val="none" w:sz="0" w:space="0" w:color="auto"/>
                <w:right w:val="none" w:sz="0" w:space="0" w:color="auto"/>
              </w:divBdr>
            </w:div>
            <w:div w:id="820540818">
              <w:marLeft w:val="0"/>
              <w:marRight w:val="0"/>
              <w:marTop w:val="0"/>
              <w:marBottom w:val="0"/>
              <w:divBdr>
                <w:top w:val="none" w:sz="0" w:space="0" w:color="auto"/>
                <w:left w:val="none" w:sz="0" w:space="0" w:color="auto"/>
                <w:bottom w:val="none" w:sz="0" w:space="0" w:color="auto"/>
                <w:right w:val="none" w:sz="0" w:space="0" w:color="auto"/>
              </w:divBdr>
            </w:div>
            <w:div w:id="16858331">
              <w:marLeft w:val="0"/>
              <w:marRight w:val="0"/>
              <w:marTop w:val="0"/>
              <w:marBottom w:val="0"/>
              <w:divBdr>
                <w:top w:val="none" w:sz="0" w:space="0" w:color="auto"/>
                <w:left w:val="none" w:sz="0" w:space="0" w:color="auto"/>
                <w:bottom w:val="none" w:sz="0" w:space="0" w:color="auto"/>
                <w:right w:val="none" w:sz="0" w:space="0" w:color="auto"/>
              </w:divBdr>
            </w:div>
            <w:div w:id="979530682">
              <w:marLeft w:val="0"/>
              <w:marRight w:val="0"/>
              <w:marTop w:val="0"/>
              <w:marBottom w:val="0"/>
              <w:divBdr>
                <w:top w:val="none" w:sz="0" w:space="0" w:color="auto"/>
                <w:left w:val="none" w:sz="0" w:space="0" w:color="auto"/>
                <w:bottom w:val="none" w:sz="0" w:space="0" w:color="auto"/>
                <w:right w:val="none" w:sz="0" w:space="0" w:color="auto"/>
              </w:divBdr>
            </w:div>
            <w:div w:id="1353604889">
              <w:marLeft w:val="0"/>
              <w:marRight w:val="0"/>
              <w:marTop w:val="0"/>
              <w:marBottom w:val="0"/>
              <w:divBdr>
                <w:top w:val="none" w:sz="0" w:space="0" w:color="auto"/>
                <w:left w:val="none" w:sz="0" w:space="0" w:color="auto"/>
                <w:bottom w:val="none" w:sz="0" w:space="0" w:color="auto"/>
                <w:right w:val="none" w:sz="0" w:space="0" w:color="auto"/>
              </w:divBdr>
            </w:div>
            <w:div w:id="1513491479">
              <w:marLeft w:val="0"/>
              <w:marRight w:val="0"/>
              <w:marTop w:val="0"/>
              <w:marBottom w:val="0"/>
              <w:divBdr>
                <w:top w:val="none" w:sz="0" w:space="0" w:color="auto"/>
                <w:left w:val="none" w:sz="0" w:space="0" w:color="auto"/>
                <w:bottom w:val="none" w:sz="0" w:space="0" w:color="auto"/>
                <w:right w:val="none" w:sz="0" w:space="0" w:color="auto"/>
              </w:divBdr>
            </w:div>
            <w:div w:id="1452244796">
              <w:marLeft w:val="0"/>
              <w:marRight w:val="0"/>
              <w:marTop w:val="0"/>
              <w:marBottom w:val="0"/>
              <w:divBdr>
                <w:top w:val="none" w:sz="0" w:space="0" w:color="auto"/>
                <w:left w:val="none" w:sz="0" w:space="0" w:color="auto"/>
                <w:bottom w:val="none" w:sz="0" w:space="0" w:color="auto"/>
                <w:right w:val="none" w:sz="0" w:space="0" w:color="auto"/>
              </w:divBdr>
            </w:div>
            <w:div w:id="1251964908">
              <w:marLeft w:val="0"/>
              <w:marRight w:val="0"/>
              <w:marTop w:val="0"/>
              <w:marBottom w:val="0"/>
              <w:divBdr>
                <w:top w:val="none" w:sz="0" w:space="0" w:color="auto"/>
                <w:left w:val="none" w:sz="0" w:space="0" w:color="auto"/>
                <w:bottom w:val="none" w:sz="0" w:space="0" w:color="auto"/>
                <w:right w:val="none" w:sz="0" w:space="0" w:color="auto"/>
              </w:divBdr>
            </w:div>
            <w:div w:id="1039083447">
              <w:marLeft w:val="0"/>
              <w:marRight w:val="0"/>
              <w:marTop w:val="0"/>
              <w:marBottom w:val="0"/>
              <w:divBdr>
                <w:top w:val="none" w:sz="0" w:space="0" w:color="auto"/>
                <w:left w:val="none" w:sz="0" w:space="0" w:color="auto"/>
                <w:bottom w:val="none" w:sz="0" w:space="0" w:color="auto"/>
                <w:right w:val="none" w:sz="0" w:space="0" w:color="auto"/>
              </w:divBdr>
            </w:div>
            <w:div w:id="1011837871">
              <w:marLeft w:val="0"/>
              <w:marRight w:val="0"/>
              <w:marTop w:val="0"/>
              <w:marBottom w:val="0"/>
              <w:divBdr>
                <w:top w:val="none" w:sz="0" w:space="0" w:color="auto"/>
                <w:left w:val="none" w:sz="0" w:space="0" w:color="auto"/>
                <w:bottom w:val="none" w:sz="0" w:space="0" w:color="auto"/>
                <w:right w:val="none" w:sz="0" w:space="0" w:color="auto"/>
              </w:divBdr>
            </w:div>
            <w:div w:id="1191067690">
              <w:marLeft w:val="0"/>
              <w:marRight w:val="0"/>
              <w:marTop w:val="0"/>
              <w:marBottom w:val="0"/>
              <w:divBdr>
                <w:top w:val="none" w:sz="0" w:space="0" w:color="auto"/>
                <w:left w:val="none" w:sz="0" w:space="0" w:color="auto"/>
                <w:bottom w:val="none" w:sz="0" w:space="0" w:color="auto"/>
                <w:right w:val="none" w:sz="0" w:space="0" w:color="auto"/>
              </w:divBdr>
            </w:div>
            <w:div w:id="807238300">
              <w:marLeft w:val="0"/>
              <w:marRight w:val="0"/>
              <w:marTop w:val="0"/>
              <w:marBottom w:val="0"/>
              <w:divBdr>
                <w:top w:val="none" w:sz="0" w:space="0" w:color="auto"/>
                <w:left w:val="none" w:sz="0" w:space="0" w:color="auto"/>
                <w:bottom w:val="none" w:sz="0" w:space="0" w:color="auto"/>
                <w:right w:val="none" w:sz="0" w:space="0" w:color="auto"/>
              </w:divBdr>
            </w:div>
            <w:div w:id="1917669443">
              <w:marLeft w:val="0"/>
              <w:marRight w:val="0"/>
              <w:marTop w:val="0"/>
              <w:marBottom w:val="0"/>
              <w:divBdr>
                <w:top w:val="none" w:sz="0" w:space="0" w:color="auto"/>
                <w:left w:val="none" w:sz="0" w:space="0" w:color="auto"/>
                <w:bottom w:val="none" w:sz="0" w:space="0" w:color="auto"/>
                <w:right w:val="none" w:sz="0" w:space="0" w:color="auto"/>
              </w:divBdr>
            </w:div>
            <w:div w:id="788009065">
              <w:marLeft w:val="0"/>
              <w:marRight w:val="0"/>
              <w:marTop w:val="0"/>
              <w:marBottom w:val="0"/>
              <w:divBdr>
                <w:top w:val="none" w:sz="0" w:space="0" w:color="auto"/>
                <w:left w:val="none" w:sz="0" w:space="0" w:color="auto"/>
                <w:bottom w:val="none" w:sz="0" w:space="0" w:color="auto"/>
                <w:right w:val="none" w:sz="0" w:space="0" w:color="auto"/>
              </w:divBdr>
            </w:div>
            <w:div w:id="137917287">
              <w:marLeft w:val="0"/>
              <w:marRight w:val="0"/>
              <w:marTop w:val="0"/>
              <w:marBottom w:val="0"/>
              <w:divBdr>
                <w:top w:val="none" w:sz="0" w:space="0" w:color="auto"/>
                <w:left w:val="none" w:sz="0" w:space="0" w:color="auto"/>
                <w:bottom w:val="none" w:sz="0" w:space="0" w:color="auto"/>
                <w:right w:val="none" w:sz="0" w:space="0" w:color="auto"/>
              </w:divBdr>
            </w:div>
            <w:div w:id="1344553844">
              <w:marLeft w:val="0"/>
              <w:marRight w:val="0"/>
              <w:marTop w:val="0"/>
              <w:marBottom w:val="0"/>
              <w:divBdr>
                <w:top w:val="none" w:sz="0" w:space="0" w:color="auto"/>
                <w:left w:val="none" w:sz="0" w:space="0" w:color="auto"/>
                <w:bottom w:val="none" w:sz="0" w:space="0" w:color="auto"/>
                <w:right w:val="none" w:sz="0" w:space="0" w:color="auto"/>
              </w:divBdr>
            </w:div>
            <w:div w:id="1182359513">
              <w:marLeft w:val="0"/>
              <w:marRight w:val="0"/>
              <w:marTop w:val="0"/>
              <w:marBottom w:val="0"/>
              <w:divBdr>
                <w:top w:val="none" w:sz="0" w:space="0" w:color="auto"/>
                <w:left w:val="none" w:sz="0" w:space="0" w:color="auto"/>
                <w:bottom w:val="none" w:sz="0" w:space="0" w:color="auto"/>
                <w:right w:val="none" w:sz="0" w:space="0" w:color="auto"/>
              </w:divBdr>
            </w:div>
            <w:div w:id="943074262">
              <w:marLeft w:val="0"/>
              <w:marRight w:val="0"/>
              <w:marTop w:val="0"/>
              <w:marBottom w:val="0"/>
              <w:divBdr>
                <w:top w:val="none" w:sz="0" w:space="0" w:color="auto"/>
                <w:left w:val="none" w:sz="0" w:space="0" w:color="auto"/>
                <w:bottom w:val="none" w:sz="0" w:space="0" w:color="auto"/>
                <w:right w:val="none" w:sz="0" w:space="0" w:color="auto"/>
              </w:divBdr>
            </w:div>
            <w:div w:id="989141875">
              <w:marLeft w:val="0"/>
              <w:marRight w:val="0"/>
              <w:marTop w:val="0"/>
              <w:marBottom w:val="0"/>
              <w:divBdr>
                <w:top w:val="none" w:sz="0" w:space="0" w:color="auto"/>
                <w:left w:val="none" w:sz="0" w:space="0" w:color="auto"/>
                <w:bottom w:val="none" w:sz="0" w:space="0" w:color="auto"/>
                <w:right w:val="none" w:sz="0" w:space="0" w:color="auto"/>
              </w:divBdr>
            </w:div>
            <w:div w:id="174809840">
              <w:marLeft w:val="0"/>
              <w:marRight w:val="0"/>
              <w:marTop w:val="0"/>
              <w:marBottom w:val="0"/>
              <w:divBdr>
                <w:top w:val="none" w:sz="0" w:space="0" w:color="auto"/>
                <w:left w:val="none" w:sz="0" w:space="0" w:color="auto"/>
                <w:bottom w:val="none" w:sz="0" w:space="0" w:color="auto"/>
                <w:right w:val="none" w:sz="0" w:space="0" w:color="auto"/>
              </w:divBdr>
            </w:div>
            <w:div w:id="1058478466">
              <w:marLeft w:val="0"/>
              <w:marRight w:val="0"/>
              <w:marTop w:val="0"/>
              <w:marBottom w:val="0"/>
              <w:divBdr>
                <w:top w:val="none" w:sz="0" w:space="0" w:color="auto"/>
                <w:left w:val="none" w:sz="0" w:space="0" w:color="auto"/>
                <w:bottom w:val="none" w:sz="0" w:space="0" w:color="auto"/>
                <w:right w:val="none" w:sz="0" w:space="0" w:color="auto"/>
              </w:divBdr>
            </w:div>
            <w:div w:id="555704249">
              <w:marLeft w:val="0"/>
              <w:marRight w:val="0"/>
              <w:marTop w:val="0"/>
              <w:marBottom w:val="0"/>
              <w:divBdr>
                <w:top w:val="none" w:sz="0" w:space="0" w:color="auto"/>
                <w:left w:val="none" w:sz="0" w:space="0" w:color="auto"/>
                <w:bottom w:val="none" w:sz="0" w:space="0" w:color="auto"/>
                <w:right w:val="none" w:sz="0" w:space="0" w:color="auto"/>
              </w:divBdr>
            </w:div>
            <w:div w:id="1481649601">
              <w:marLeft w:val="0"/>
              <w:marRight w:val="0"/>
              <w:marTop w:val="0"/>
              <w:marBottom w:val="0"/>
              <w:divBdr>
                <w:top w:val="none" w:sz="0" w:space="0" w:color="auto"/>
                <w:left w:val="none" w:sz="0" w:space="0" w:color="auto"/>
                <w:bottom w:val="none" w:sz="0" w:space="0" w:color="auto"/>
                <w:right w:val="none" w:sz="0" w:space="0" w:color="auto"/>
              </w:divBdr>
            </w:div>
            <w:div w:id="1217934168">
              <w:marLeft w:val="0"/>
              <w:marRight w:val="0"/>
              <w:marTop w:val="0"/>
              <w:marBottom w:val="0"/>
              <w:divBdr>
                <w:top w:val="none" w:sz="0" w:space="0" w:color="auto"/>
                <w:left w:val="none" w:sz="0" w:space="0" w:color="auto"/>
                <w:bottom w:val="none" w:sz="0" w:space="0" w:color="auto"/>
                <w:right w:val="none" w:sz="0" w:space="0" w:color="auto"/>
              </w:divBdr>
            </w:div>
            <w:div w:id="1566259077">
              <w:marLeft w:val="0"/>
              <w:marRight w:val="0"/>
              <w:marTop w:val="0"/>
              <w:marBottom w:val="0"/>
              <w:divBdr>
                <w:top w:val="none" w:sz="0" w:space="0" w:color="auto"/>
                <w:left w:val="none" w:sz="0" w:space="0" w:color="auto"/>
                <w:bottom w:val="none" w:sz="0" w:space="0" w:color="auto"/>
                <w:right w:val="none" w:sz="0" w:space="0" w:color="auto"/>
              </w:divBdr>
            </w:div>
            <w:div w:id="215747232">
              <w:marLeft w:val="0"/>
              <w:marRight w:val="0"/>
              <w:marTop w:val="0"/>
              <w:marBottom w:val="0"/>
              <w:divBdr>
                <w:top w:val="none" w:sz="0" w:space="0" w:color="auto"/>
                <w:left w:val="none" w:sz="0" w:space="0" w:color="auto"/>
                <w:bottom w:val="none" w:sz="0" w:space="0" w:color="auto"/>
                <w:right w:val="none" w:sz="0" w:space="0" w:color="auto"/>
              </w:divBdr>
            </w:div>
            <w:div w:id="558828675">
              <w:marLeft w:val="0"/>
              <w:marRight w:val="0"/>
              <w:marTop w:val="0"/>
              <w:marBottom w:val="0"/>
              <w:divBdr>
                <w:top w:val="none" w:sz="0" w:space="0" w:color="auto"/>
                <w:left w:val="none" w:sz="0" w:space="0" w:color="auto"/>
                <w:bottom w:val="none" w:sz="0" w:space="0" w:color="auto"/>
                <w:right w:val="none" w:sz="0" w:space="0" w:color="auto"/>
              </w:divBdr>
            </w:div>
            <w:div w:id="104928101">
              <w:marLeft w:val="0"/>
              <w:marRight w:val="0"/>
              <w:marTop w:val="0"/>
              <w:marBottom w:val="0"/>
              <w:divBdr>
                <w:top w:val="none" w:sz="0" w:space="0" w:color="auto"/>
                <w:left w:val="none" w:sz="0" w:space="0" w:color="auto"/>
                <w:bottom w:val="none" w:sz="0" w:space="0" w:color="auto"/>
                <w:right w:val="none" w:sz="0" w:space="0" w:color="auto"/>
              </w:divBdr>
            </w:div>
            <w:div w:id="85545517">
              <w:marLeft w:val="0"/>
              <w:marRight w:val="0"/>
              <w:marTop w:val="0"/>
              <w:marBottom w:val="0"/>
              <w:divBdr>
                <w:top w:val="none" w:sz="0" w:space="0" w:color="auto"/>
                <w:left w:val="none" w:sz="0" w:space="0" w:color="auto"/>
                <w:bottom w:val="none" w:sz="0" w:space="0" w:color="auto"/>
                <w:right w:val="none" w:sz="0" w:space="0" w:color="auto"/>
              </w:divBdr>
            </w:div>
            <w:div w:id="445464337">
              <w:marLeft w:val="0"/>
              <w:marRight w:val="0"/>
              <w:marTop w:val="0"/>
              <w:marBottom w:val="0"/>
              <w:divBdr>
                <w:top w:val="none" w:sz="0" w:space="0" w:color="auto"/>
                <w:left w:val="none" w:sz="0" w:space="0" w:color="auto"/>
                <w:bottom w:val="none" w:sz="0" w:space="0" w:color="auto"/>
                <w:right w:val="none" w:sz="0" w:space="0" w:color="auto"/>
              </w:divBdr>
            </w:div>
            <w:div w:id="2069111526">
              <w:marLeft w:val="0"/>
              <w:marRight w:val="0"/>
              <w:marTop w:val="0"/>
              <w:marBottom w:val="0"/>
              <w:divBdr>
                <w:top w:val="none" w:sz="0" w:space="0" w:color="auto"/>
                <w:left w:val="none" w:sz="0" w:space="0" w:color="auto"/>
                <w:bottom w:val="none" w:sz="0" w:space="0" w:color="auto"/>
                <w:right w:val="none" w:sz="0" w:space="0" w:color="auto"/>
              </w:divBdr>
            </w:div>
            <w:div w:id="1628777939">
              <w:marLeft w:val="0"/>
              <w:marRight w:val="0"/>
              <w:marTop w:val="0"/>
              <w:marBottom w:val="0"/>
              <w:divBdr>
                <w:top w:val="none" w:sz="0" w:space="0" w:color="auto"/>
                <w:left w:val="none" w:sz="0" w:space="0" w:color="auto"/>
                <w:bottom w:val="none" w:sz="0" w:space="0" w:color="auto"/>
                <w:right w:val="none" w:sz="0" w:space="0" w:color="auto"/>
              </w:divBdr>
            </w:div>
            <w:div w:id="238516849">
              <w:marLeft w:val="0"/>
              <w:marRight w:val="0"/>
              <w:marTop w:val="0"/>
              <w:marBottom w:val="0"/>
              <w:divBdr>
                <w:top w:val="none" w:sz="0" w:space="0" w:color="auto"/>
                <w:left w:val="none" w:sz="0" w:space="0" w:color="auto"/>
                <w:bottom w:val="none" w:sz="0" w:space="0" w:color="auto"/>
                <w:right w:val="none" w:sz="0" w:space="0" w:color="auto"/>
              </w:divBdr>
            </w:div>
            <w:div w:id="2039431753">
              <w:marLeft w:val="0"/>
              <w:marRight w:val="0"/>
              <w:marTop w:val="0"/>
              <w:marBottom w:val="0"/>
              <w:divBdr>
                <w:top w:val="none" w:sz="0" w:space="0" w:color="auto"/>
                <w:left w:val="none" w:sz="0" w:space="0" w:color="auto"/>
                <w:bottom w:val="none" w:sz="0" w:space="0" w:color="auto"/>
                <w:right w:val="none" w:sz="0" w:space="0" w:color="auto"/>
              </w:divBdr>
            </w:div>
            <w:div w:id="132254037">
              <w:marLeft w:val="0"/>
              <w:marRight w:val="0"/>
              <w:marTop w:val="0"/>
              <w:marBottom w:val="0"/>
              <w:divBdr>
                <w:top w:val="none" w:sz="0" w:space="0" w:color="auto"/>
                <w:left w:val="none" w:sz="0" w:space="0" w:color="auto"/>
                <w:bottom w:val="none" w:sz="0" w:space="0" w:color="auto"/>
                <w:right w:val="none" w:sz="0" w:space="0" w:color="auto"/>
              </w:divBdr>
            </w:div>
            <w:div w:id="382758540">
              <w:marLeft w:val="0"/>
              <w:marRight w:val="0"/>
              <w:marTop w:val="0"/>
              <w:marBottom w:val="0"/>
              <w:divBdr>
                <w:top w:val="none" w:sz="0" w:space="0" w:color="auto"/>
                <w:left w:val="none" w:sz="0" w:space="0" w:color="auto"/>
                <w:bottom w:val="none" w:sz="0" w:space="0" w:color="auto"/>
                <w:right w:val="none" w:sz="0" w:space="0" w:color="auto"/>
              </w:divBdr>
            </w:div>
            <w:div w:id="608391100">
              <w:marLeft w:val="0"/>
              <w:marRight w:val="0"/>
              <w:marTop w:val="0"/>
              <w:marBottom w:val="0"/>
              <w:divBdr>
                <w:top w:val="none" w:sz="0" w:space="0" w:color="auto"/>
                <w:left w:val="none" w:sz="0" w:space="0" w:color="auto"/>
                <w:bottom w:val="none" w:sz="0" w:space="0" w:color="auto"/>
                <w:right w:val="none" w:sz="0" w:space="0" w:color="auto"/>
              </w:divBdr>
            </w:div>
            <w:div w:id="228923791">
              <w:marLeft w:val="0"/>
              <w:marRight w:val="0"/>
              <w:marTop w:val="0"/>
              <w:marBottom w:val="0"/>
              <w:divBdr>
                <w:top w:val="none" w:sz="0" w:space="0" w:color="auto"/>
                <w:left w:val="none" w:sz="0" w:space="0" w:color="auto"/>
                <w:bottom w:val="none" w:sz="0" w:space="0" w:color="auto"/>
                <w:right w:val="none" w:sz="0" w:space="0" w:color="auto"/>
              </w:divBdr>
            </w:div>
            <w:div w:id="214125406">
              <w:marLeft w:val="0"/>
              <w:marRight w:val="0"/>
              <w:marTop w:val="0"/>
              <w:marBottom w:val="0"/>
              <w:divBdr>
                <w:top w:val="none" w:sz="0" w:space="0" w:color="auto"/>
                <w:left w:val="none" w:sz="0" w:space="0" w:color="auto"/>
                <w:bottom w:val="none" w:sz="0" w:space="0" w:color="auto"/>
                <w:right w:val="none" w:sz="0" w:space="0" w:color="auto"/>
              </w:divBdr>
            </w:div>
            <w:div w:id="1765876980">
              <w:marLeft w:val="0"/>
              <w:marRight w:val="0"/>
              <w:marTop w:val="0"/>
              <w:marBottom w:val="0"/>
              <w:divBdr>
                <w:top w:val="none" w:sz="0" w:space="0" w:color="auto"/>
                <w:left w:val="none" w:sz="0" w:space="0" w:color="auto"/>
                <w:bottom w:val="none" w:sz="0" w:space="0" w:color="auto"/>
                <w:right w:val="none" w:sz="0" w:space="0" w:color="auto"/>
              </w:divBdr>
            </w:div>
            <w:div w:id="1094205980">
              <w:marLeft w:val="0"/>
              <w:marRight w:val="0"/>
              <w:marTop w:val="0"/>
              <w:marBottom w:val="0"/>
              <w:divBdr>
                <w:top w:val="none" w:sz="0" w:space="0" w:color="auto"/>
                <w:left w:val="none" w:sz="0" w:space="0" w:color="auto"/>
                <w:bottom w:val="none" w:sz="0" w:space="0" w:color="auto"/>
                <w:right w:val="none" w:sz="0" w:space="0" w:color="auto"/>
              </w:divBdr>
            </w:div>
            <w:div w:id="1308704914">
              <w:marLeft w:val="0"/>
              <w:marRight w:val="0"/>
              <w:marTop w:val="0"/>
              <w:marBottom w:val="0"/>
              <w:divBdr>
                <w:top w:val="none" w:sz="0" w:space="0" w:color="auto"/>
                <w:left w:val="none" w:sz="0" w:space="0" w:color="auto"/>
                <w:bottom w:val="none" w:sz="0" w:space="0" w:color="auto"/>
                <w:right w:val="none" w:sz="0" w:space="0" w:color="auto"/>
              </w:divBdr>
            </w:div>
            <w:div w:id="1206525234">
              <w:marLeft w:val="0"/>
              <w:marRight w:val="0"/>
              <w:marTop w:val="0"/>
              <w:marBottom w:val="0"/>
              <w:divBdr>
                <w:top w:val="none" w:sz="0" w:space="0" w:color="auto"/>
                <w:left w:val="none" w:sz="0" w:space="0" w:color="auto"/>
                <w:bottom w:val="none" w:sz="0" w:space="0" w:color="auto"/>
                <w:right w:val="none" w:sz="0" w:space="0" w:color="auto"/>
              </w:divBdr>
            </w:div>
            <w:div w:id="531724994">
              <w:marLeft w:val="0"/>
              <w:marRight w:val="0"/>
              <w:marTop w:val="0"/>
              <w:marBottom w:val="0"/>
              <w:divBdr>
                <w:top w:val="none" w:sz="0" w:space="0" w:color="auto"/>
                <w:left w:val="none" w:sz="0" w:space="0" w:color="auto"/>
                <w:bottom w:val="none" w:sz="0" w:space="0" w:color="auto"/>
                <w:right w:val="none" w:sz="0" w:space="0" w:color="auto"/>
              </w:divBdr>
            </w:div>
            <w:div w:id="2121953374">
              <w:marLeft w:val="0"/>
              <w:marRight w:val="0"/>
              <w:marTop w:val="0"/>
              <w:marBottom w:val="0"/>
              <w:divBdr>
                <w:top w:val="none" w:sz="0" w:space="0" w:color="auto"/>
                <w:left w:val="none" w:sz="0" w:space="0" w:color="auto"/>
                <w:bottom w:val="none" w:sz="0" w:space="0" w:color="auto"/>
                <w:right w:val="none" w:sz="0" w:space="0" w:color="auto"/>
              </w:divBdr>
            </w:div>
            <w:div w:id="21901365">
              <w:marLeft w:val="0"/>
              <w:marRight w:val="0"/>
              <w:marTop w:val="0"/>
              <w:marBottom w:val="0"/>
              <w:divBdr>
                <w:top w:val="none" w:sz="0" w:space="0" w:color="auto"/>
                <w:left w:val="none" w:sz="0" w:space="0" w:color="auto"/>
                <w:bottom w:val="none" w:sz="0" w:space="0" w:color="auto"/>
                <w:right w:val="none" w:sz="0" w:space="0" w:color="auto"/>
              </w:divBdr>
            </w:div>
            <w:div w:id="1960453119">
              <w:marLeft w:val="0"/>
              <w:marRight w:val="0"/>
              <w:marTop w:val="0"/>
              <w:marBottom w:val="0"/>
              <w:divBdr>
                <w:top w:val="none" w:sz="0" w:space="0" w:color="auto"/>
                <w:left w:val="none" w:sz="0" w:space="0" w:color="auto"/>
                <w:bottom w:val="none" w:sz="0" w:space="0" w:color="auto"/>
                <w:right w:val="none" w:sz="0" w:space="0" w:color="auto"/>
              </w:divBdr>
            </w:div>
            <w:div w:id="70858492">
              <w:marLeft w:val="0"/>
              <w:marRight w:val="0"/>
              <w:marTop w:val="0"/>
              <w:marBottom w:val="0"/>
              <w:divBdr>
                <w:top w:val="none" w:sz="0" w:space="0" w:color="auto"/>
                <w:left w:val="none" w:sz="0" w:space="0" w:color="auto"/>
                <w:bottom w:val="none" w:sz="0" w:space="0" w:color="auto"/>
                <w:right w:val="none" w:sz="0" w:space="0" w:color="auto"/>
              </w:divBdr>
            </w:div>
            <w:div w:id="2000648708">
              <w:marLeft w:val="0"/>
              <w:marRight w:val="0"/>
              <w:marTop w:val="0"/>
              <w:marBottom w:val="0"/>
              <w:divBdr>
                <w:top w:val="none" w:sz="0" w:space="0" w:color="auto"/>
                <w:left w:val="none" w:sz="0" w:space="0" w:color="auto"/>
                <w:bottom w:val="none" w:sz="0" w:space="0" w:color="auto"/>
                <w:right w:val="none" w:sz="0" w:space="0" w:color="auto"/>
              </w:divBdr>
            </w:div>
            <w:div w:id="384764878">
              <w:marLeft w:val="0"/>
              <w:marRight w:val="0"/>
              <w:marTop w:val="0"/>
              <w:marBottom w:val="0"/>
              <w:divBdr>
                <w:top w:val="none" w:sz="0" w:space="0" w:color="auto"/>
                <w:left w:val="none" w:sz="0" w:space="0" w:color="auto"/>
                <w:bottom w:val="none" w:sz="0" w:space="0" w:color="auto"/>
                <w:right w:val="none" w:sz="0" w:space="0" w:color="auto"/>
              </w:divBdr>
            </w:div>
            <w:div w:id="1738741132">
              <w:marLeft w:val="0"/>
              <w:marRight w:val="0"/>
              <w:marTop w:val="0"/>
              <w:marBottom w:val="0"/>
              <w:divBdr>
                <w:top w:val="none" w:sz="0" w:space="0" w:color="auto"/>
                <w:left w:val="none" w:sz="0" w:space="0" w:color="auto"/>
                <w:bottom w:val="none" w:sz="0" w:space="0" w:color="auto"/>
                <w:right w:val="none" w:sz="0" w:space="0" w:color="auto"/>
              </w:divBdr>
            </w:div>
            <w:div w:id="400491654">
              <w:marLeft w:val="0"/>
              <w:marRight w:val="0"/>
              <w:marTop w:val="0"/>
              <w:marBottom w:val="0"/>
              <w:divBdr>
                <w:top w:val="none" w:sz="0" w:space="0" w:color="auto"/>
                <w:left w:val="none" w:sz="0" w:space="0" w:color="auto"/>
                <w:bottom w:val="none" w:sz="0" w:space="0" w:color="auto"/>
                <w:right w:val="none" w:sz="0" w:space="0" w:color="auto"/>
              </w:divBdr>
            </w:div>
            <w:div w:id="375008739">
              <w:marLeft w:val="0"/>
              <w:marRight w:val="0"/>
              <w:marTop w:val="0"/>
              <w:marBottom w:val="0"/>
              <w:divBdr>
                <w:top w:val="none" w:sz="0" w:space="0" w:color="auto"/>
                <w:left w:val="none" w:sz="0" w:space="0" w:color="auto"/>
                <w:bottom w:val="none" w:sz="0" w:space="0" w:color="auto"/>
                <w:right w:val="none" w:sz="0" w:space="0" w:color="auto"/>
              </w:divBdr>
            </w:div>
            <w:div w:id="1819611051">
              <w:marLeft w:val="0"/>
              <w:marRight w:val="0"/>
              <w:marTop w:val="0"/>
              <w:marBottom w:val="0"/>
              <w:divBdr>
                <w:top w:val="none" w:sz="0" w:space="0" w:color="auto"/>
                <w:left w:val="none" w:sz="0" w:space="0" w:color="auto"/>
                <w:bottom w:val="none" w:sz="0" w:space="0" w:color="auto"/>
                <w:right w:val="none" w:sz="0" w:space="0" w:color="auto"/>
              </w:divBdr>
            </w:div>
            <w:div w:id="755788241">
              <w:marLeft w:val="0"/>
              <w:marRight w:val="0"/>
              <w:marTop w:val="0"/>
              <w:marBottom w:val="0"/>
              <w:divBdr>
                <w:top w:val="none" w:sz="0" w:space="0" w:color="auto"/>
                <w:left w:val="none" w:sz="0" w:space="0" w:color="auto"/>
                <w:bottom w:val="none" w:sz="0" w:space="0" w:color="auto"/>
                <w:right w:val="none" w:sz="0" w:space="0" w:color="auto"/>
              </w:divBdr>
            </w:div>
            <w:div w:id="196435711">
              <w:marLeft w:val="0"/>
              <w:marRight w:val="0"/>
              <w:marTop w:val="0"/>
              <w:marBottom w:val="0"/>
              <w:divBdr>
                <w:top w:val="none" w:sz="0" w:space="0" w:color="auto"/>
                <w:left w:val="none" w:sz="0" w:space="0" w:color="auto"/>
                <w:bottom w:val="none" w:sz="0" w:space="0" w:color="auto"/>
                <w:right w:val="none" w:sz="0" w:space="0" w:color="auto"/>
              </w:divBdr>
            </w:div>
            <w:div w:id="1951424539">
              <w:marLeft w:val="0"/>
              <w:marRight w:val="0"/>
              <w:marTop w:val="0"/>
              <w:marBottom w:val="0"/>
              <w:divBdr>
                <w:top w:val="none" w:sz="0" w:space="0" w:color="auto"/>
                <w:left w:val="none" w:sz="0" w:space="0" w:color="auto"/>
                <w:bottom w:val="none" w:sz="0" w:space="0" w:color="auto"/>
                <w:right w:val="none" w:sz="0" w:space="0" w:color="auto"/>
              </w:divBdr>
            </w:div>
            <w:div w:id="2103841743">
              <w:marLeft w:val="0"/>
              <w:marRight w:val="0"/>
              <w:marTop w:val="0"/>
              <w:marBottom w:val="0"/>
              <w:divBdr>
                <w:top w:val="none" w:sz="0" w:space="0" w:color="auto"/>
                <w:left w:val="none" w:sz="0" w:space="0" w:color="auto"/>
                <w:bottom w:val="none" w:sz="0" w:space="0" w:color="auto"/>
                <w:right w:val="none" w:sz="0" w:space="0" w:color="auto"/>
              </w:divBdr>
            </w:div>
            <w:div w:id="2135588457">
              <w:marLeft w:val="0"/>
              <w:marRight w:val="0"/>
              <w:marTop w:val="0"/>
              <w:marBottom w:val="0"/>
              <w:divBdr>
                <w:top w:val="none" w:sz="0" w:space="0" w:color="auto"/>
                <w:left w:val="none" w:sz="0" w:space="0" w:color="auto"/>
                <w:bottom w:val="none" w:sz="0" w:space="0" w:color="auto"/>
                <w:right w:val="none" w:sz="0" w:space="0" w:color="auto"/>
              </w:divBdr>
            </w:div>
            <w:div w:id="1020855958">
              <w:marLeft w:val="0"/>
              <w:marRight w:val="0"/>
              <w:marTop w:val="0"/>
              <w:marBottom w:val="0"/>
              <w:divBdr>
                <w:top w:val="none" w:sz="0" w:space="0" w:color="auto"/>
                <w:left w:val="none" w:sz="0" w:space="0" w:color="auto"/>
                <w:bottom w:val="none" w:sz="0" w:space="0" w:color="auto"/>
                <w:right w:val="none" w:sz="0" w:space="0" w:color="auto"/>
              </w:divBdr>
            </w:div>
            <w:div w:id="921911571">
              <w:marLeft w:val="0"/>
              <w:marRight w:val="0"/>
              <w:marTop w:val="0"/>
              <w:marBottom w:val="0"/>
              <w:divBdr>
                <w:top w:val="none" w:sz="0" w:space="0" w:color="auto"/>
                <w:left w:val="none" w:sz="0" w:space="0" w:color="auto"/>
                <w:bottom w:val="none" w:sz="0" w:space="0" w:color="auto"/>
                <w:right w:val="none" w:sz="0" w:space="0" w:color="auto"/>
              </w:divBdr>
            </w:div>
            <w:div w:id="289897204">
              <w:marLeft w:val="0"/>
              <w:marRight w:val="0"/>
              <w:marTop w:val="0"/>
              <w:marBottom w:val="0"/>
              <w:divBdr>
                <w:top w:val="none" w:sz="0" w:space="0" w:color="auto"/>
                <w:left w:val="none" w:sz="0" w:space="0" w:color="auto"/>
                <w:bottom w:val="none" w:sz="0" w:space="0" w:color="auto"/>
                <w:right w:val="none" w:sz="0" w:space="0" w:color="auto"/>
              </w:divBdr>
            </w:div>
            <w:div w:id="315496338">
              <w:marLeft w:val="0"/>
              <w:marRight w:val="0"/>
              <w:marTop w:val="0"/>
              <w:marBottom w:val="0"/>
              <w:divBdr>
                <w:top w:val="none" w:sz="0" w:space="0" w:color="auto"/>
                <w:left w:val="none" w:sz="0" w:space="0" w:color="auto"/>
                <w:bottom w:val="none" w:sz="0" w:space="0" w:color="auto"/>
                <w:right w:val="none" w:sz="0" w:space="0" w:color="auto"/>
              </w:divBdr>
            </w:div>
            <w:div w:id="1041633635">
              <w:marLeft w:val="0"/>
              <w:marRight w:val="0"/>
              <w:marTop w:val="0"/>
              <w:marBottom w:val="0"/>
              <w:divBdr>
                <w:top w:val="none" w:sz="0" w:space="0" w:color="auto"/>
                <w:left w:val="none" w:sz="0" w:space="0" w:color="auto"/>
                <w:bottom w:val="none" w:sz="0" w:space="0" w:color="auto"/>
                <w:right w:val="none" w:sz="0" w:space="0" w:color="auto"/>
              </w:divBdr>
            </w:div>
            <w:div w:id="2135367336">
              <w:marLeft w:val="0"/>
              <w:marRight w:val="0"/>
              <w:marTop w:val="0"/>
              <w:marBottom w:val="0"/>
              <w:divBdr>
                <w:top w:val="none" w:sz="0" w:space="0" w:color="auto"/>
                <w:left w:val="none" w:sz="0" w:space="0" w:color="auto"/>
                <w:bottom w:val="none" w:sz="0" w:space="0" w:color="auto"/>
                <w:right w:val="none" w:sz="0" w:space="0" w:color="auto"/>
              </w:divBdr>
            </w:div>
            <w:div w:id="521480644">
              <w:marLeft w:val="0"/>
              <w:marRight w:val="0"/>
              <w:marTop w:val="0"/>
              <w:marBottom w:val="0"/>
              <w:divBdr>
                <w:top w:val="none" w:sz="0" w:space="0" w:color="auto"/>
                <w:left w:val="none" w:sz="0" w:space="0" w:color="auto"/>
                <w:bottom w:val="none" w:sz="0" w:space="0" w:color="auto"/>
                <w:right w:val="none" w:sz="0" w:space="0" w:color="auto"/>
              </w:divBdr>
            </w:div>
            <w:div w:id="1740513705">
              <w:marLeft w:val="0"/>
              <w:marRight w:val="0"/>
              <w:marTop w:val="0"/>
              <w:marBottom w:val="0"/>
              <w:divBdr>
                <w:top w:val="none" w:sz="0" w:space="0" w:color="auto"/>
                <w:left w:val="none" w:sz="0" w:space="0" w:color="auto"/>
                <w:bottom w:val="none" w:sz="0" w:space="0" w:color="auto"/>
                <w:right w:val="none" w:sz="0" w:space="0" w:color="auto"/>
              </w:divBdr>
            </w:div>
            <w:div w:id="1621760913">
              <w:marLeft w:val="0"/>
              <w:marRight w:val="0"/>
              <w:marTop w:val="0"/>
              <w:marBottom w:val="0"/>
              <w:divBdr>
                <w:top w:val="none" w:sz="0" w:space="0" w:color="auto"/>
                <w:left w:val="none" w:sz="0" w:space="0" w:color="auto"/>
                <w:bottom w:val="none" w:sz="0" w:space="0" w:color="auto"/>
                <w:right w:val="none" w:sz="0" w:space="0" w:color="auto"/>
              </w:divBdr>
            </w:div>
            <w:div w:id="369186165">
              <w:marLeft w:val="0"/>
              <w:marRight w:val="0"/>
              <w:marTop w:val="0"/>
              <w:marBottom w:val="0"/>
              <w:divBdr>
                <w:top w:val="none" w:sz="0" w:space="0" w:color="auto"/>
                <w:left w:val="none" w:sz="0" w:space="0" w:color="auto"/>
                <w:bottom w:val="none" w:sz="0" w:space="0" w:color="auto"/>
                <w:right w:val="none" w:sz="0" w:space="0" w:color="auto"/>
              </w:divBdr>
            </w:div>
            <w:div w:id="493036392">
              <w:marLeft w:val="0"/>
              <w:marRight w:val="0"/>
              <w:marTop w:val="0"/>
              <w:marBottom w:val="0"/>
              <w:divBdr>
                <w:top w:val="none" w:sz="0" w:space="0" w:color="auto"/>
                <w:left w:val="none" w:sz="0" w:space="0" w:color="auto"/>
                <w:bottom w:val="none" w:sz="0" w:space="0" w:color="auto"/>
                <w:right w:val="none" w:sz="0" w:space="0" w:color="auto"/>
              </w:divBdr>
            </w:div>
            <w:div w:id="1805342647">
              <w:marLeft w:val="0"/>
              <w:marRight w:val="0"/>
              <w:marTop w:val="0"/>
              <w:marBottom w:val="0"/>
              <w:divBdr>
                <w:top w:val="none" w:sz="0" w:space="0" w:color="auto"/>
                <w:left w:val="none" w:sz="0" w:space="0" w:color="auto"/>
                <w:bottom w:val="none" w:sz="0" w:space="0" w:color="auto"/>
                <w:right w:val="none" w:sz="0" w:space="0" w:color="auto"/>
              </w:divBdr>
            </w:div>
            <w:div w:id="554046509">
              <w:marLeft w:val="0"/>
              <w:marRight w:val="0"/>
              <w:marTop w:val="0"/>
              <w:marBottom w:val="0"/>
              <w:divBdr>
                <w:top w:val="none" w:sz="0" w:space="0" w:color="auto"/>
                <w:left w:val="none" w:sz="0" w:space="0" w:color="auto"/>
                <w:bottom w:val="none" w:sz="0" w:space="0" w:color="auto"/>
                <w:right w:val="none" w:sz="0" w:space="0" w:color="auto"/>
              </w:divBdr>
            </w:div>
            <w:div w:id="402918570">
              <w:marLeft w:val="0"/>
              <w:marRight w:val="0"/>
              <w:marTop w:val="0"/>
              <w:marBottom w:val="0"/>
              <w:divBdr>
                <w:top w:val="none" w:sz="0" w:space="0" w:color="auto"/>
                <w:left w:val="none" w:sz="0" w:space="0" w:color="auto"/>
                <w:bottom w:val="none" w:sz="0" w:space="0" w:color="auto"/>
                <w:right w:val="none" w:sz="0" w:space="0" w:color="auto"/>
              </w:divBdr>
            </w:div>
            <w:div w:id="1466269581">
              <w:marLeft w:val="0"/>
              <w:marRight w:val="0"/>
              <w:marTop w:val="0"/>
              <w:marBottom w:val="0"/>
              <w:divBdr>
                <w:top w:val="none" w:sz="0" w:space="0" w:color="auto"/>
                <w:left w:val="none" w:sz="0" w:space="0" w:color="auto"/>
                <w:bottom w:val="none" w:sz="0" w:space="0" w:color="auto"/>
                <w:right w:val="none" w:sz="0" w:space="0" w:color="auto"/>
              </w:divBdr>
            </w:div>
            <w:div w:id="2043900665">
              <w:marLeft w:val="0"/>
              <w:marRight w:val="0"/>
              <w:marTop w:val="0"/>
              <w:marBottom w:val="0"/>
              <w:divBdr>
                <w:top w:val="none" w:sz="0" w:space="0" w:color="auto"/>
                <w:left w:val="none" w:sz="0" w:space="0" w:color="auto"/>
                <w:bottom w:val="none" w:sz="0" w:space="0" w:color="auto"/>
                <w:right w:val="none" w:sz="0" w:space="0" w:color="auto"/>
              </w:divBdr>
            </w:div>
            <w:div w:id="1564213340">
              <w:marLeft w:val="0"/>
              <w:marRight w:val="0"/>
              <w:marTop w:val="0"/>
              <w:marBottom w:val="0"/>
              <w:divBdr>
                <w:top w:val="none" w:sz="0" w:space="0" w:color="auto"/>
                <w:left w:val="none" w:sz="0" w:space="0" w:color="auto"/>
                <w:bottom w:val="none" w:sz="0" w:space="0" w:color="auto"/>
                <w:right w:val="none" w:sz="0" w:space="0" w:color="auto"/>
              </w:divBdr>
            </w:div>
            <w:div w:id="1345597556">
              <w:marLeft w:val="0"/>
              <w:marRight w:val="0"/>
              <w:marTop w:val="0"/>
              <w:marBottom w:val="0"/>
              <w:divBdr>
                <w:top w:val="none" w:sz="0" w:space="0" w:color="auto"/>
                <w:left w:val="none" w:sz="0" w:space="0" w:color="auto"/>
                <w:bottom w:val="none" w:sz="0" w:space="0" w:color="auto"/>
                <w:right w:val="none" w:sz="0" w:space="0" w:color="auto"/>
              </w:divBdr>
            </w:div>
            <w:div w:id="1539124593">
              <w:marLeft w:val="0"/>
              <w:marRight w:val="0"/>
              <w:marTop w:val="0"/>
              <w:marBottom w:val="0"/>
              <w:divBdr>
                <w:top w:val="none" w:sz="0" w:space="0" w:color="auto"/>
                <w:left w:val="none" w:sz="0" w:space="0" w:color="auto"/>
                <w:bottom w:val="none" w:sz="0" w:space="0" w:color="auto"/>
                <w:right w:val="none" w:sz="0" w:space="0" w:color="auto"/>
              </w:divBdr>
            </w:div>
            <w:div w:id="1850830994">
              <w:marLeft w:val="0"/>
              <w:marRight w:val="0"/>
              <w:marTop w:val="0"/>
              <w:marBottom w:val="0"/>
              <w:divBdr>
                <w:top w:val="none" w:sz="0" w:space="0" w:color="auto"/>
                <w:left w:val="none" w:sz="0" w:space="0" w:color="auto"/>
                <w:bottom w:val="none" w:sz="0" w:space="0" w:color="auto"/>
                <w:right w:val="none" w:sz="0" w:space="0" w:color="auto"/>
              </w:divBdr>
            </w:div>
            <w:div w:id="1030302523">
              <w:marLeft w:val="0"/>
              <w:marRight w:val="0"/>
              <w:marTop w:val="0"/>
              <w:marBottom w:val="0"/>
              <w:divBdr>
                <w:top w:val="none" w:sz="0" w:space="0" w:color="auto"/>
                <w:left w:val="none" w:sz="0" w:space="0" w:color="auto"/>
                <w:bottom w:val="none" w:sz="0" w:space="0" w:color="auto"/>
                <w:right w:val="none" w:sz="0" w:space="0" w:color="auto"/>
              </w:divBdr>
            </w:div>
            <w:div w:id="366495161">
              <w:marLeft w:val="0"/>
              <w:marRight w:val="0"/>
              <w:marTop w:val="0"/>
              <w:marBottom w:val="0"/>
              <w:divBdr>
                <w:top w:val="none" w:sz="0" w:space="0" w:color="auto"/>
                <w:left w:val="none" w:sz="0" w:space="0" w:color="auto"/>
                <w:bottom w:val="none" w:sz="0" w:space="0" w:color="auto"/>
                <w:right w:val="none" w:sz="0" w:space="0" w:color="auto"/>
              </w:divBdr>
            </w:div>
            <w:div w:id="1752391798">
              <w:marLeft w:val="0"/>
              <w:marRight w:val="0"/>
              <w:marTop w:val="0"/>
              <w:marBottom w:val="0"/>
              <w:divBdr>
                <w:top w:val="none" w:sz="0" w:space="0" w:color="auto"/>
                <w:left w:val="none" w:sz="0" w:space="0" w:color="auto"/>
                <w:bottom w:val="none" w:sz="0" w:space="0" w:color="auto"/>
                <w:right w:val="none" w:sz="0" w:space="0" w:color="auto"/>
              </w:divBdr>
            </w:div>
            <w:div w:id="636841454">
              <w:marLeft w:val="0"/>
              <w:marRight w:val="0"/>
              <w:marTop w:val="0"/>
              <w:marBottom w:val="0"/>
              <w:divBdr>
                <w:top w:val="none" w:sz="0" w:space="0" w:color="auto"/>
                <w:left w:val="none" w:sz="0" w:space="0" w:color="auto"/>
                <w:bottom w:val="none" w:sz="0" w:space="0" w:color="auto"/>
                <w:right w:val="none" w:sz="0" w:space="0" w:color="auto"/>
              </w:divBdr>
            </w:div>
            <w:div w:id="1565067781">
              <w:marLeft w:val="0"/>
              <w:marRight w:val="0"/>
              <w:marTop w:val="0"/>
              <w:marBottom w:val="0"/>
              <w:divBdr>
                <w:top w:val="none" w:sz="0" w:space="0" w:color="auto"/>
                <w:left w:val="none" w:sz="0" w:space="0" w:color="auto"/>
                <w:bottom w:val="none" w:sz="0" w:space="0" w:color="auto"/>
                <w:right w:val="none" w:sz="0" w:space="0" w:color="auto"/>
              </w:divBdr>
            </w:div>
            <w:div w:id="2124229336">
              <w:marLeft w:val="0"/>
              <w:marRight w:val="0"/>
              <w:marTop w:val="0"/>
              <w:marBottom w:val="0"/>
              <w:divBdr>
                <w:top w:val="none" w:sz="0" w:space="0" w:color="auto"/>
                <w:left w:val="none" w:sz="0" w:space="0" w:color="auto"/>
                <w:bottom w:val="none" w:sz="0" w:space="0" w:color="auto"/>
                <w:right w:val="none" w:sz="0" w:space="0" w:color="auto"/>
              </w:divBdr>
            </w:div>
            <w:div w:id="814832790">
              <w:marLeft w:val="0"/>
              <w:marRight w:val="0"/>
              <w:marTop w:val="0"/>
              <w:marBottom w:val="0"/>
              <w:divBdr>
                <w:top w:val="none" w:sz="0" w:space="0" w:color="auto"/>
                <w:left w:val="none" w:sz="0" w:space="0" w:color="auto"/>
                <w:bottom w:val="none" w:sz="0" w:space="0" w:color="auto"/>
                <w:right w:val="none" w:sz="0" w:space="0" w:color="auto"/>
              </w:divBdr>
            </w:div>
            <w:div w:id="363873416">
              <w:marLeft w:val="0"/>
              <w:marRight w:val="0"/>
              <w:marTop w:val="0"/>
              <w:marBottom w:val="0"/>
              <w:divBdr>
                <w:top w:val="none" w:sz="0" w:space="0" w:color="auto"/>
                <w:left w:val="none" w:sz="0" w:space="0" w:color="auto"/>
                <w:bottom w:val="none" w:sz="0" w:space="0" w:color="auto"/>
                <w:right w:val="none" w:sz="0" w:space="0" w:color="auto"/>
              </w:divBdr>
            </w:div>
            <w:div w:id="704209096">
              <w:marLeft w:val="0"/>
              <w:marRight w:val="0"/>
              <w:marTop w:val="0"/>
              <w:marBottom w:val="0"/>
              <w:divBdr>
                <w:top w:val="none" w:sz="0" w:space="0" w:color="auto"/>
                <w:left w:val="none" w:sz="0" w:space="0" w:color="auto"/>
                <w:bottom w:val="none" w:sz="0" w:space="0" w:color="auto"/>
                <w:right w:val="none" w:sz="0" w:space="0" w:color="auto"/>
              </w:divBdr>
            </w:div>
            <w:div w:id="1801528451">
              <w:marLeft w:val="0"/>
              <w:marRight w:val="0"/>
              <w:marTop w:val="0"/>
              <w:marBottom w:val="0"/>
              <w:divBdr>
                <w:top w:val="none" w:sz="0" w:space="0" w:color="auto"/>
                <w:left w:val="none" w:sz="0" w:space="0" w:color="auto"/>
                <w:bottom w:val="none" w:sz="0" w:space="0" w:color="auto"/>
                <w:right w:val="none" w:sz="0" w:space="0" w:color="auto"/>
              </w:divBdr>
            </w:div>
            <w:div w:id="992608272">
              <w:marLeft w:val="0"/>
              <w:marRight w:val="0"/>
              <w:marTop w:val="0"/>
              <w:marBottom w:val="0"/>
              <w:divBdr>
                <w:top w:val="none" w:sz="0" w:space="0" w:color="auto"/>
                <w:left w:val="none" w:sz="0" w:space="0" w:color="auto"/>
                <w:bottom w:val="none" w:sz="0" w:space="0" w:color="auto"/>
                <w:right w:val="none" w:sz="0" w:space="0" w:color="auto"/>
              </w:divBdr>
            </w:div>
            <w:div w:id="1654529805">
              <w:marLeft w:val="0"/>
              <w:marRight w:val="0"/>
              <w:marTop w:val="0"/>
              <w:marBottom w:val="0"/>
              <w:divBdr>
                <w:top w:val="none" w:sz="0" w:space="0" w:color="auto"/>
                <w:left w:val="none" w:sz="0" w:space="0" w:color="auto"/>
                <w:bottom w:val="none" w:sz="0" w:space="0" w:color="auto"/>
                <w:right w:val="none" w:sz="0" w:space="0" w:color="auto"/>
              </w:divBdr>
            </w:div>
            <w:div w:id="1366753414">
              <w:marLeft w:val="0"/>
              <w:marRight w:val="0"/>
              <w:marTop w:val="0"/>
              <w:marBottom w:val="0"/>
              <w:divBdr>
                <w:top w:val="none" w:sz="0" w:space="0" w:color="auto"/>
                <w:left w:val="none" w:sz="0" w:space="0" w:color="auto"/>
                <w:bottom w:val="none" w:sz="0" w:space="0" w:color="auto"/>
                <w:right w:val="none" w:sz="0" w:space="0" w:color="auto"/>
              </w:divBdr>
            </w:div>
            <w:div w:id="334958994">
              <w:marLeft w:val="0"/>
              <w:marRight w:val="0"/>
              <w:marTop w:val="0"/>
              <w:marBottom w:val="0"/>
              <w:divBdr>
                <w:top w:val="none" w:sz="0" w:space="0" w:color="auto"/>
                <w:left w:val="none" w:sz="0" w:space="0" w:color="auto"/>
                <w:bottom w:val="none" w:sz="0" w:space="0" w:color="auto"/>
                <w:right w:val="none" w:sz="0" w:space="0" w:color="auto"/>
              </w:divBdr>
            </w:div>
            <w:div w:id="661813827">
              <w:marLeft w:val="0"/>
              <w:marRight w:val="0"/>
              <w:marTop w:val="0"/>
              <w:marBottom w:val="0"/>
              <w:divBdr>
                <w:top w:val="none" w:sz="0" w:space="0" w:color="auto"/>
                <w:left w:val="none" w:sz="0" w:space="0" w:color="auto"/>
                <w:bottom w:val="none" w:sz="0" w:space="0" w:color="auto"/>
                <w:right w:val="none" w:sz="0" w:space="0" w:color="auto"/>
              </w:divBdr>
            </w:div>
            <w:div w:id="134690830">
              <w:marLeft w:val="0"/>
              <w:marRight w:val="0"/>
              <w:marTop w:val="0"/>
              <w:marBottom w:val="0"/>
              <w:divBdr>
                <w:top w:val="none" w:sz="0" w:space="0" w:color="auto"/>
                <w:left w:val="none" w:sz="0" w:space="0" w:color="auto"/>
                <w:bottom w:val="none" w:sz="0" w:space="0" w:color="auto"/>
                <w:right w:val="none" w:sz="0" w:space="0" w:color="auto"/>
              </w:divBdr>
            </w:div>
            <w:div w:id="2088073904">
              <w:marLeft w:val="0"/>
              <w:marRight w:val="0"/>
              <w:marTop w:val="0"/>
              <w:marBottom w:val="0"/>
              <w:divBdr>
                <w:top w:val="none" w:sz="0" w:space="0" w:color="auto"/>
                <w:left w:val="none" w:sz="0" w:space="0" w:color="auto"/>
                <w:bottom w:val="none" w:sz="0" w:space="0" w:color="auto"/>
                <w:right w:val="none" w:sz="0" w:space="0" w:color="auto"/>
              </w:divBdr>
            </w:div>
            <w:div w:id="1615134775">
              <w:marLeft w:val="0"/>
              <w:marRight w:val="0"/>
              <w:marTop w:val="0"/>
              <w:marBottom w:val="0"/>
              <w:divBdr>
                <w:top w:val="none" w:sz="0" w:space="0" w:color="auto"/>
                <w:left w:val="none" w:sz="0" w:space="0" w:color="auto"/>
                <w:bottom w:val="none" w:sz="0" w:space="0" w:color="auto"/>
                <w:right w:val="none" w:sz="0" w:space="0" w:color="auto"/>
              </w:divBdr>
            </w:div>
            <w:div w:id="1349715119">
              <w:marLeft w:val="0"/>
              <w:marRight w:val="0"/>
              <w:marTop w:val="0"/>
              <w:marBottom w:val="0"/>
              <w:divBdr>
                <w:top w:val="none" w:sz="0" w:space="0" w:color="auto"/>
                <w:left w:val="none" w:sz="0" w:space="0" w:color="auto"/>
                <w:bottom w:val="none" w:sz="0" w:space="0" w:color="auto"/>
                <w:right w:val="none" w:sz="0" w:space="0" w:color="auto"/>
              </w:divBdr>
            </w:div>
            <w:div w:id="675569895">
              <w:marLeft w:val="0"/>
              <w:marRight w:val="0"/>
              <w:marTop w:val="0"/>
              <w:marBottom w:val="0"/>
              <w:divBdr>
                <w:top w:val="none" w:sz="0" w:space="0" w:color="auto"/>
                <w:left w:val="none" w:sz="0" w:space="0" w:color="auto"/>
                <w:bottom w:val="none" w:sz="0" w:space="0" w:color="auto"/>
                <w:right w:val="none" w:sz="0" w:space="0" w:color="auto"/>
              </w:divBdr>
            </w:div>
            <w:div w:id="284703838">
              <w:marLeft w:val="0"/>
              <w:marRight w:val="0"/>
              <w:marTop w:val="0"/>
              <w:marBottom w:val="0"/>
              <w:divBdr>
                <w:top w:val="none" w:sz="0" w:space="0" w:color="auto"/>
                <w:left w:val="none" w:sz="0" w:space="0" w:color="auto"/>
                <w:bottom w:val="none" w:sz="0" w:space="0" w:color="auto"/>
                <w:right w:val="none" w:sz="0" w:space="0" w:color="auto"/>
              </w:divBdr>
            </w:div>
            <w:div w:id="2140101989">
              <w:marLeft w:val="0"/>
              <w:marRight w:val="0"/>
              <w:marTop w:val="0"/>
              <w:marBottom w:val="0"/>
              <w:divBdr>
                <w:top w:val="none" w:sz="0" w:space="0" w:color="auto"/>
                <w:left w:val="none" w:sz="0" w:space="0" w:color="auto"/>
                <w:bottom w:val="none" w:sz="0" w:space="0" w:color="auto"/>
                <w:right w:val="none" w:sz="0" w:space="0" w:color="auto"/>
              </w:divBdr>
            </w:div>
            <w:div w:id="122387294">
              <w:marLeft w:val="0"/>
              <w:marRight w:val="0"/>
              <w:marTop w:val="0"/>
              <w:marBottom w:val="0"/>
              <w:divBdr>
                <w:top w:val="none" w:sz="0" w:space="0" w:color="auto"/>
                <w:left w:val="none" w:sz="0" w:space="0" w:color="auto"/>
                <w:bottom w:val="none" w:sz="0" w:space="0" w:color="auto"/>
                <w:right w:val="none" w:sz="0" w:space="0" w:color="auto"/>
              </w:divBdr>
            </w:div>
            <w:div w:id="55014796">
              <w:marLeft w:val="0"/>
              <w:marRight w:val="0"/>
              <w:marTop w:val="0"/>
              <w:marBottom w:val="0"/>
              <w:divBdr>
                <w:top w:val="none" w:sz="0" w:space="0" w:color="auto"/>
                <w:left w:val="none" w:sz="0" w:space="0" w:color="auto"/>
                <w:bottom w:val="none" w:sz="0" w:space="0" w:color="auto"/>
                <w:right w:val="none" w:sz="0" w:space="0" w:color="auto"/>
              </w:divBdr>
            </w:div>
            <w:div w:id="544490435">
              <w:marLeft w:val="0"/>
              <w:marRight w:val="0"/>
              <w:marTop w:val="0"/>
              <w:marBottom w:val="0"/>
              <w:divBdr>
                <w:top w:val="none" w:sz="0" w:space="0" w:color="auto"/>
                <w:left w:val="none" w:sz="0" w:space="0" w:color="auto"/>
                <w:bottom w:val="none" w:sz="0" w:space="0" w:color="auto"/>
                <w:right w:val="none" w:sz="0" w:space="0" w:color="auto"/>
              </w:divBdr>
            </w:div>
            <w:div w:id="710686250">
              <w:marLeft w:val="0"/>
              <w:marRight w:val="0"/>
              <w:marTop w:val="0"/>
              <w:marBottom w:val="0"/>
              <w:divBdr>
                <w:top w:val="none" w:sz="0" w:space="0" w:color="auto"/>
                <w:left w:val="none" w:sz="0" w:space="0" w:color="auto"/>
                <w:bottom w:val="none" w:sz="0" w:space="0" w:color="auto"/>
                <w:right w:val="none" w:sz="0" w:space="0" w:color="auto"/>
              </w:divBdr>
            </w:div>
            <w:div w:id="1909069954">
              <w:marLeft w:val="0"/>
              <w:marRight w:val="0"/>
              <w:marTop w:val="0"/>
              <w:marBottom w:val="0"/>
              <w:divBdr>
                <w:top w:val="none" w:sz="0" w:space="0" w:color="auto"/>
                <w:left w:val="none" w:sz="0" w:space="0" w:color="auto"/>
                <w:bottom w:val="none" w:sz="0" w:space="0" w:color="auto"/>
                <w:right w:val="none" w:sz="0" w:space="0" w:color="auto"/>
              </w:divBdr>
            </w:div>
            <w:div w:id="826557348">
              <w:marLeft w:val="0"/>
              <w:marRight w:val="0"/>
              <w:marTop w:val="0"/>
              <w:marBottom w:val="0"/>
              <w:divBdr>
                <w:top w:val="none" w:sz="0" w:space="0" w:color="auto"/>
                <w:left w:val="none" w:sz="0" w:space="0" w:color="auto"/>
                <w:bottom w:val="none" w:sz="0" w:space="0" w:color="auto"/>
                <w:right w:val="none" w:sz="0" w:space="0" w:color="auto"/>
              </w:divBdr>
            </w:div>
            <w:div w:id="30427218">
              <w:marLeft w:val="0"/>
              <w:marRight w:val="0"/>
              <w:marTop w:val="0"/>
              <w:marBottom w:val="0"/>
              <w:divBdr>
                <w:top w:val="none" w:sz="0" w:space="0" w:color="auto"/>
                <w:left w:val="none" w:sz="0" w:space="0" w:color="auto"/>
                <w:bottom w:val="none" w:sz="0" w:space="0" w:color="auto"/>
                <w:right w:val="none" w:sz="0" w:space="0" w:color="auto"/>
              </w:divBdr>
            </w:div>
            <w:div w:id="381947848">
              <w:marLeft w:val="0"/>
              <w:marRight w:val="0"/>
              <w:marTop w:val="0"/>
              <w:marBottom w:val="0"/>
              <w:divBdr>
                <w:top w:val="none" w:sz="0" w:space="0" w:color="auto"/>
                <w:left w:val="none" w:sz="0" w:space="0" w:color="auto"/>
                <w:bottom w:val="none" w:sz="0" w:space="0" w:color="auto"/>
                <w:right w:val="none" w:sz="0" w:space="0" w:color="auto"/>
              </w:divBdr>
            </w:div>
            <w:div w:id="2028365468">
              <w:marLeft w:val="0"/>
              <w:marRight w:val="0"/>
              <w:marTop w:val="0"/>
              <w:marBottom w:val="0"/>
              <w:divBdr>
                <w:top w:val="none" w:sz="0" w:space="0" w:color="auto"/>
                <w:left w:val="none" w:sz="0" w:space="0" w:color="auto"/>
                <w:bottom w:val="none" w:sz="0" w:space="0" w:color="auto"/>
                <w:right w:val="none" w:sz="0" w:space="0" w:color="auto"/>
              </w:divBdr>
            </w:div>
            <w:div w:id="119151977">
              <w:marLeft w:val="0"/>
              <w:marRight w:val="0"/>
              <w:marTop w:val="0"/>
              <w:marBottom w:val="0"/>
              <w:divBdr>
                <w:top w:val="none" w:sz="0" w:space="0" w:color="auto"/>
                <w:left w:val="none" w:sz="0" w:space="0" w:color="auto"/>
                <w:bottom w:val="none" w:sz="0" w:space="0" w:color="auto"/>
                <w:right w:val="none" w:sz="0" w:space="0" w:color="auto"/>
              </w:divBdr>
            </w:div>
            <w:div w:id="1742369679">
              <w:marLeft w:val="0"/>
              <w:marRight w:val="0"/>
              <w:marTop w:val="0"/>
              <w:marBottom w:val="0"/>
              <w:divBdr>
                <w:top w:val="none" w:sz="0" w:space="0" w:color="auto"/>
                <w:left w:val="none" w:sz="0" w:space="0" w:color="auto"/>
                <w:bottom w:val="none" w:sz="0" w:space="0" w:color="auto"/>
                <w:right w:val="none" w:sz="0" w:space="0" w:color="auto"/>
              </w:divBdr>
            </w:div>
            <w:div w:id="1778794361">
              <w:marLeft w:val="0"/>
              <w:marRight w:val="0"/>
              <w:marTop w:val="0"/>
              <w:marBottom w:val="0"/>
              <w:divBdr>
                <w:top w:val="none" w:sz="0" w:space="0" w:color="auto"/>
                <w:left w:val="none" w:sz="0" w:space="0" w:color="auto"/>
                <w:bottom w:val="none" w:sz="0" w:space="0" w:color="auto"/>
                <w:right w:val="none" w:sz="0" w:space="0" w:color="auto"/>
              </w:divBdr>
            </w:div>
            <w:div w:id="583338868">
              <w:marLeft w:val="0"/>
              <w:marRight w:val="0"/>
              <w:marTop w:val="0"/>
              <w:marBottom w:val="0"/>
              <w:divBdr>
                <w:top w:val="none" w:sz="0" w:space="0" w:color="auto"/>
                <w:left w:val="none" w:sz="0" w:space="0" w:color="auto"/>
                <w:bottom w:val="none" w:sz="0" w:space="0" w:color="auto"/>
                <w:right w:val="none" w:sz="0" w:space="0" w:color="auto"/>
              </w:divBdr>
            </w:div>
            <w:div w:id="1730690781">
              <w:marLeft w:val="0"/>
              <w:marRight w:val="0"/>
              <w:marTop w:val="0"/>
              <w:marBottom w:val="0"/>
              <w:divBdr>
                <w:top w:val="none" w:sz="0" w:space="0" w:color="auto"/>
                <w:left w:val="none" w:sz="0" w:space="0" w:color="auto"/>
                <w:bottom w:val="none" w:sz="0" w:space="0" w:color="auto"/>
                <w:right w:val="none" w:sz="0" w:space="0" w:color="auto"/>
              </w:divBdr>
            </w:div>
            <w:div w:id="1127241438">
              <w:marLeft w:val="0"/>
              <w:marRight w:val="0"/>
              <w:marTop w:val="0"/>
              <w:marBottom w:val="0"/>
              <w:divBdr>
                <w:top w:val="none" w:sz="0" w:space="0" w:color="auto"/>
                <w:left w:val="none" w:sz="0" w:space="0" w:color="auto"/>
                <w:bottom w:val="none" w:sz="0" w:space="0" w:color="auto"/>
                <w:right w:val="none" w:sz="0" w:space="0" w:color="auto"/>
              </w:divBdr>
            </w:div>
            <w:div w:id="398477765">
              <w:marLeft w:val="0"/>
              <w:marRight w:val="0"/>
              <w:marTop w:val="0"/>
              <w:marBottom w:val="0"/>
              <w:divBdr>
                <w:top w:val="none" w:sz="0" w:space="0" w:color="auto"/>
                <w:left w:val="none" w:sz="0" w:space="0" w:color="auto"/>
                <w:bottom w:val="none" w:sz="0" w:space="0" w:color="auto"/>
                <w:right w:val="none" w:sz="0" w:space="0" w:color="auto"/>
              </w:divBdr>
            </w:div>
            <w:div w:id="502553832">
              <w:marLeft w:val="0"/>
              <w:marRight w:val="0"/>
              <w:marTop w:val="0"/>
              <w:marBottom w:val="0"/>
              <w:divBdr>
                <w:top w:val="none" w:sz="0" w:space="0" w:color="auto"/>
                <w:left w:val="none" w:sz="0" w:space="0" w:color="auto"/>
                <w:bottom w:val="none" w:sz="0" w:space="0" w:color="auto"/>
                <w:right w:val="none" w:sz="0" w:space="0" w:color="auto"/>
              </w:divBdr>
            </w:div>
            <w:div w:id="1316184228">
              <w:marLeft w:val="0"/>
              <w:marRight w:val="0"/>
              <w:marTop w:val="0"/>
              <w:marBottom w:val="0"/>
              <w:divBdr>
                <w:top w:val="none" w:sz="0" w:space="0" w:color="auto"/>
                <w:left w:val="none" w:sz="0" w:space="0" w:color="auto"/>
                <w:bottom w:val="none" w:sz="0" w:space="0" w:color="auto"/>
                <w:right w:val="none" w:sz="0" w:space="0" w:color="auto"/>
              </w:divBdr>
            </w:div>
            <w:div w:id="607393858">
              <w:marLeft w:val="0"/>
              <w:marRight w:val="0"/>
              <w:marTop w:val="0"/>
              <w:marBottom w:val="0"/>
              <w:divBdr>
                <w:top w:val="none" w:sz="0" w:space="0" w:color="auto"/>
                <w:left w:val="none" w:sz="0" w:space="0" w:color="auto"/>
                <w:bottom w:val="none" w:sz="0" w:space="0" w:color="auto"/>
                <w:right w:val="none" w:sz="0" w:space="0" w:color="auto"/>
              </w:divBdr>
            </w:div>
            <w:div w:id="892155657">
              <w:marLeft w:val="0"/>
              <w:marRight w:val="0"/>
              <w:marTop w:val="0"/>
              <w:marBottom w:val="0"/>
              <w:divBdr>
                <w:top w:val="none" w:sz="0" w:space="0" w:color="auto"/>
                <w:left w:val="none" w:sz="0" w:space="0" w:color="auto"/>
                <w:bottom w:val="none" w:sz="0" w:space="0" w:color="auto"/>
                <w:right w:val="none" w:sz="0" w:space="0" w:color="auto"/>
              </w:divBdr>
            </w:div>
            <w:div w:id="1591697184">
              <w:marLeft w:val="0"/>
              <w:marRight w:val="0"/>
              <w:marTop w:val="0"/>
              <w:marBottom w:val="0"/>
              <w:divBdr>
                <w:top w:val="none" w:sz="0" w:space="0" w:color="auto"/>
                <w:left w:val="none" w:sz="0" w:space="0" w:color="auto"/>
                <w:bottom w:val="none" w:sz="0" w:space="0" w:color="auto"/>
                <w:right w:val="none" w:sz="0" w:space="0" w:color="auto"/>
              </w:divBdr>
            </w:div>
            <w:div w:id="2002468260">
              <w:marLeft w:val="0"/>
              <w:marRight w:val="0"/>
              <w:marTop w:val="0"/>
              <w:marBottom w:val="0"/>
              <w:divBdr>
                <w:top w:val="none" w:sz="0" w:space="0" w:color="auto"/>
                <w:left w:val="none" w:sz="0" w:space="0" w:color="auto"/>
                <w:bottom w:val="none" w:sz="0" w:space="0" w:color="auto"/>
                <w:right w:val="none" w:sz="0" w:space="0" w:color="auto"/>
              </w:divBdr>
            </w:div>
            <w:div w:id="1289314744">
              <w:marLeft w:val="0"/>
              <w:marRight w:val="0"/>
              <w:marTop w:val="0"/>
              <w:marBottom w:val="0"/>
              <w:divBdr>
                <w:top w:val="none" w:sz="0" w:space="0" w:color="auto"/>
                <w:left w:val="none" w:sz="0" w:space="0" w:color="auto"/>
                <w:bottom w:val="none" w:sz="0" w:space="0" w:color="auto"/>
                <w:right w:val="none" w:sz="0" w:space="0" w:color="auto"/>
              </w:divBdr>
            </w:div>
            <w:div w:id="1733893103">
              <w:marLeft w:val="0"/>
              <w:marRight w:val="0"/>
              <w:marTop w:val="0"/>
              <w:marBottom w:val="0"/>
              <w:divBdr>
                <w:top w:val="none" w:sz="0" w:space="0" w:color="auto"/>
                <w:left w:val="none" w:sz="0" w:space="0" w:color="auto"/>
                <w:bottom w:val="none" w:sz="0" w:space="0" w:color="auto"/>
                <w:right w:val="none" w:sz="0" w:space="0" w:color="auto"/>
              </w:divBdr>
            </w:div>
            <w:div w:id="960306730">
              <w:marLeft w:val="0"/>
              <w:marRight w:val="0"/>
              <w:marTop w:val="0"/>
              <w:marBottom w:val="0"/>
              <w:divBdr>
                <w:top w:val="none" w:sz="0" w:space="0" w:color="auto"/>
                <w:left w:val="none" w:sz="0" w:space="0" w:color="auto"/>
                <w:bottom w:val="none" w:sz="0" w:space="0" w:color="auto"/>
                <w:right w:val="none" w:sz="0" w:space="0" w:color="auto"/>
              </w:divBdr>
            </w:div>
            <w:div w:id="1066151309">
              <w:marLeft w:val="0"/>
              <w:marRight w:val="0"/>
              <w:marTop w:val="0"/>
              <w:marBottom w:val="0"/>
              <w:divBdr>
                <w:top w:val="none" w:sz="0" w:space="0" w:color="auto"/>
                <w:left w:val="none" w:sz="0" w:space="0" w:color="auto"/>
                <w:bottom w:val="none" w:sz="0" w:space="0" w:color="auto"/>
                <w:right w:val="none" w:sz="0" w:space="0" w:color="auto"/>
              </w:divBdr>
            </w:div>
            <w:div w:id="80958136">
              <w:marLeft w:val="0"/>
              <w:marRight w:val="0"/>
              <w:marTop w:val="0"/>
              <w:marBottom w:val="0"/>
              <w:divBdr>
                <w:top w:val="none" w:sz="0" w:space="0" w:color="auto"/>
                <w:left w:val="none" w:sz="0" w:space="0" w:color="auto"/>
                <w:bottom w:val="none" w:sz="0" w:space="0" w:color="auto"/>
                <w:right w:val="none" w:sz="0" w:space="0" w:color="auto"/>
              </w:divBdr>
            </w:div>
            <w:div w:id="98139515">
              <w:marLeft w:val="0"/>
              <w:marRight w:val="0"/>
              <w:marTop w:val="0"/>
              <w:marBottom w:val="0"/>
              <w:divBdr>
                <w:top w:val="none" w:sz="0" w:space="0" w:color="auto"/>
                <w:left w:val="none" w:sz="0" w:space="0" w:color="auto"/>
                <w:bottom w:val="none" w:sz="0" w:space="0" w:color="auto"/>
                <w:right w:val="none" w:sz="0" w:space="0" w:color="auto"/>
              </w:divBdr>
            </w:div>
            <w:div w:id="286353632">
              <w:marLeft w:val="0"/>
              <w:marRight w:val="0"/>
              <w:marTop w:val="0"/>
              <w:marBottom w:val="0"/>
              <w:divBdr>
                <w:top w:val="none" w:sz="0" w:space="0" w:color="auto"/>
                <w:left w:val="none" w:sz="0" w:space="0" w:color="auto"/>
                <w:bottom w:val="none" w:sz="0" w:space="0" w:color="auto"/>
                <w:right w:val="none" w:sz="0" w:space="0" w:color="auto"/>
              </w:divBdr>
            </w:div>
            <w:div w:id="2005082707">
              <w:marLeft w:val="0"/>
              <w:marRight w:val="0"/>
              <w:marTop w:val="0"/>
              <w:marBottom w:val="0"/>
              <w:divBdr>
                <w:top w:val="none" w:sz="0" w:space="0" w:color="auto"/>
                <w:left w:val="none" w:sz="0" w:space="0" w:color="auto"/>
                <w:bottom w:val="none" w:sz="0" w:space="0" w:color="auto"/>
                <w:right w:val="none" w:sz="0" w:space="0" w:color="auto"/>
              </w:divBdr>
            </w:div>
            <w:div w:id="1717897587">
              <w:marLeft w:val="0"/>
              <w:marRight w:val="0"/>
              <w:marTop w:val="0"/>
              <w:marBottom w:val="0"/>
              <w:divBdr>
                <w:top w:val="none" w:sz="0" w:space="0" w:color="auto"/>
                <w:left w:val="none" w:sz="0" w:space="0" w:color="auto"/>
                <w:bottom w:val="none" w:sz="0" w:space="0" w:color="auto"/>
                <w:right w:val="none" w:sz="0" w:space="0" w:color="auto"/>
              </w:divBdr>
            </w:div>
            <w:div w:id="407726693">
              <w:marLeft w:val="0"/>
              <w:marRight w:val="0"/>
              <w:marTop w:val="0"/>
              <w:marBottom w:val="0"/>
              <w:divBdr>
                <w:top w:val="none" w:sz="0" w:space="0" w:color="auto"/>
                <w:left w:val="none" w:sz="0" w:space="0" w:color="auto"/>
                <w:bottom w:val="none" w:sz="0" w:space="0" w:color="auto"/>
                <w:right w:val="none" w:sz="0" w:space="0" w:color="auto"/>
              </w:divBdr>
            </w:div>
            <w:div w:id="963267852">
              <w:marLeft w:val="0"/>
              <w:marRight w:val="0"/>
              <w:marTop w:val="0"/>
              <w:marBottom w:val="0"/>
              <w:divBdr>
                <w:top w:val="none" w:sz="0" w:space="0" w:color="auto"/>
                <w:left w:val="none" w:sz="0" w:space="0" w:color="auto"/>
                <w:bottom w:val="none" w:sz="0" w:space="0" w:color="auto"/>
                <w:right w:val="none" w:sz="0" w:space="0" w:color="auto"/>
              </w:divBdr>
            </w:div>
            <w:div w:id="1960795540">
              <w:marLeft w:val="0"/>
              <w:marRight w:val="0"/>
              <w:marTop w:val="0"/>
              <w:marBottom w:val="0"/>
              <w:divBdr>
                <w:top w:val="none" w:sz="0" w:space="0" w:color="auto"/>
                <w:left w:val="none" w:sz="0" w:space="0" w:color="auto"/>
                <w:bottom w:val="none" w:sz="0" w:space="0" w:color="auto"/>
                <w:right w:val="none" w:sz="0" w:space="0" w:color="auto"/>
              </w:divBdr>
            </w:div>
            <w:div w:id="480124342">
              <w:marLeft w:val="0"/>
              <w:marRight w:val="0"/>
              <w:marTop w:val="0"/>
              <w:marBottom w:val="0"/>
              <w:divBdr>
                <w:top w:val="none" w:sz="0" w:space="0" w:color="auto"/>
                <w:left w:val="none" w:sz="0" w:space="0" w:color="auto"/>
                <w:bottom w:val="none" w:sz="0" w:space="0" w:color="auto"/>
                <w:right w:val="none" w:sz="0" w:space="0" w:color="auto"/>
              </w:divBdr>
            </w:div>
            <w:div w:id="1703553644">
              <w:marLeft w:val="0"/>
              <w:marRight w:val="0"/>
              <w:marTop w:val="0"/>
              <w:marBottom w:val="0"/>
              <w:divBdr>
                <w:top w:val="none" w:sz="0" w:space="0" w:color="auto"/>
                <w:left w:val="none" w:sz="0" w:space="0" w:color="auto"/>
                <w:bottom w:val="none" w:sz="0" w:space="0" w:color="auto"/>
                <w:right w:val="none" w:sz="0" w:space="0" w:color="auto"/>
              </w:divBdr>
            </w:div>
            <w:div w:id="204215762">
              <w:marLeft w:val="0"/>
              <w:marRight w:val="0"/>
              <w:marTop w:val="0"/>
              <w:marBottom w:val="0"/>
              <w:divBdr>
                <w:top w:val="none" w:sz="0" w:space="0" w:color="auto"/>
                <w:left w:val="none" w:sz="0" w:space="0" w:color="auto"/>
                <w:bottom w:val="none" w:sz="0" w:space="0" w:color="auto"/>
                <w:right w:val="none" w:sz="0" w:space="0" w:color="auto"/>
              </w:divBdr>
            </w:div>
            <w:div w:id="467237337">
              <w:marLeft w:val="0"/>
              <w:marRight w:val="0"/>
              <w:marTop w:val="0"/>
              <w:marBottom w:val="0"/>
              <w:divBdr>
                <w:top w:val="none" w:sz="0" w:space="0" w:color="auto"/>
                <w:left w:val="none" w:sz="0" w:space="0" w:color="auto"/>
                <w:bottom w:val="none" w:sz="0" w:space="0" w:color="auto"/>
                <w:right w:val="none" w:sz="0" w:space="0" w:color="auto"/>
              </w:divBdr>
            </w:div>
            <w:div w:id="903873990">
              <w:marLeft w:val="0"/>
              <w:marRight w:val="0"/>
              <w:marTop w:val="0"/>
              <w:marBottom w:val="0"/>
              <w:divBdr>
                <w:top w:val="none" w:sz="0" w:space="0" w:color="auto"/>
                <w:left w:val="none" w:sz="0" w:space="0" w:color="auto"/>
                <w:bottom w:val="none" w:sz="0" w:space="0" w:color="auto"/>
                <w:right w:val="none" w:sz="0" w:space="0" w:color="auto"/>
              </w:divBdr>
            </w:div>
            <w:div w:id="2074353947">
              <w:marLeft w:val="0"/>
              <w:marRight w:val="0"/>
              <w:marTop w:val="0"/>
              <w:marBottom w:val="0"/>
              <w:divBdr>
                <w:top w:val="none" w:sz="0" w:space="0" w:color="auto"/>
                <w:left w:val="none" w:sz="0" w:space="0" w:color="auto"/>
                <w:bottom w:val="none" w:sz="0" w:space="0" w:color="auto"/>
                <w:right w:val="none" w:sz="0" w:space="0" w:color="auto"/>
              </w:divBdr>
            </w:div>
            <w:div w:id="149909487">
              <w:marLeft w:val="0"/>
              <w:marRight w:val="0"/>
              <w:marTop w:val="0"/>
              <w:marBottom w:val="0"/>
              <w:divBdr>
                <w:top w:val="none" w:sz="0" w:space="0" w:color="auto"/>
                <w:left w:val="none" w:sz="0" w:space="0" w:color="auto"/>
                <w:bottom w:val="none" w:sz="0" w:space="0" w:color="auto"/>
                <w:right w:val="none" w:sz="0" w:space="0" w:color="auto"/>
              </w:divBdr>
            </w:div>
            <w:div w:id="981616964">
              <w:marLeft w:val="0"/>
              <w:marRight w:val="0"/>
              <w:marTop w:val="0"/>
              <w:marBottom w:val="0"/>
              <w:divBdr>
                <w:top w:val="none" w:sz="0" w:space="0" w:color="auto"/>
                <w:left w:val="none" w:sz="0" w:space="0" w:color="auto"/>
                <w:bottom w:val="none" w:sz="0" w:space="0" w:color="auto"/>
                <w:right w:val="none" w:sz="0" w:space="0" w:color="auto"/>
              </w:divBdr>
            </w:div>
            <w:div w:id="1220752180">
              <w:marLeft w:val="0"/>
              <w:marRight w:val="0"/>
              <w:marTop w:val="0"/>
              <w:marBottom w:val="0"/>
              <w:divBdr>
                <w:top w:val="none" w:sz="0" w:space="0" w:color="auto"/>
                <w:left w:val="none" w:sz="0" w:space="0" w:color="auto"/>
                <w:bottom w:val="none" w:sz="0" w:space="0" w:color="auto"/>
                <w:right w:val="none" w:sz="0" w:space="0" w:color="auto"/>
              </w:divBdr>
            </w:div>
            <w:div w:id="1593277031">
              <w:marLeft w:val="0"/>
              <w:marRight w:val="0"/>
              <w:marTop w:val="0"/>
              <w:marBottom w:val="0"/>
              <w:divBdr>
                <w:top w:val="none" w:sz="0" w:space="0" w:color="auto"/>
                <w:left w:val="none" w:sz="0" w:space="0" w:color="auto"/>
                <w:bottom w:val="none" w:sz="0" w:space="0" w:color="auto"/>
                <w:right w:val="none" w:sz="0" w:space="0" w:color="auto"/>
              </w:divBdr>
            </w:div>
            <w:div w:id="1993175645">
              <w:marLeft w:val="0"/>
              <w:marRight w:val="0"/>
              <w:marTop w:val="0"/>
              <w:marBottom w:val="0"/>
              <w:divBdr>
                <w:top w:val="none" w:sz="0" w:space="0" w:color="auto"/>
                <w:left w:val="none" w:sz="0" w:space="0" w:color="auto"/>
                <w:bottom w:val="none" w:sz="0" w:space="0" w:color="auto"/>
                <w:right w:val="none" w:sz="0" w:space="0" w:color="auto"/>
              </w:divBdr>
            </w:div>
            <w:div w:id="61608307">
              <w:marLeft w:val="0"/>
              <w:marRight w:val="0"/>
              <w:marTop w:val="0"/>
              <w:marBottom w:val="0"/>
              <w:divBdr>
                <w:top w:val="none" w:sz="0" w:space="0" w:color="auto"/>
                <w:left w:val="none" w:sz="0" w:space="0" w:color="auto"/>
                <w:bottom w:val="none" w:sz="0" w:space="0" w:color="auto"/>
                <w:right w:val="none" w:sz="0" w:space="0" w:color="auto"/>
              </w:divBdr>
            </w:div>
            <w:div w:id="1672443944">
              <w:marLeft w:val="0"/>
              <w:marRight w:val="0"/>
              <w:marTop w:val="0"/>
              <w:marBottom w:val="0"/>
              <w:divBdr>
                <w:top w:val="none" w:sz="0" w:space="0" w:color="auto"/>
                <w:left w:val="none" w:sz="0" w:space="0" w:color="auto"/>
                <w:bottom w:val="none" w:sz="0" w:space="0" w:color="auto"/>
                <w:right w:val="none" w:sz="0" w:space="0" w:color="auto"/>
              </w:divBdr>
            </w:div>
            <w:div w:id="799568437">
              <w:marLeft w:val="0"/>
              <w:marRight w:val="0"/>
              <w:marTop w:val="0"/>
              <w:marBottom w:val="0"/>
              <w:divBdr>
                <w:top w:val="none" w:sz="0" w:space="0" w:color="auto"/>
                <w:left w:val="none" w:sz="0" w:space="0" w:color="auto"/>
                <w:bottom w:val="none" w:sz="0" w:space="0" w:color="auto"/>
                <w:right w:val="none" w:sz="0" w:space="0" w:color="auto"/>
              </w:divBdr>
            </w:div>
            <w:div w:id="71045236">
              <w:marLeft w:val="0"/>
              <w:marRight w:val="0"/>
              <w:marTop w:val="0"/>
              <w:marBottom w:val="0"/>
              <w:divBdr>
                <w:top w:val="none" w:sz="0" w:space="0" w:color="auto"/>
                <w:left w:val="none" w:sz="0" w:space="0" w:color="auto"/>
                <w:bottom w:val="none" w:sz="0" w:space="0" w:color="auto"/>
                <w:right w:val="none" w:sz="0" w:space="0" w:color="auto"/>
              </w:divBdr>
            </w:div>
            <w:div w:id="765417644">
              <w:marLeft w:val="0"/>
              <w:marRight w:val="0"/>
              <w:marTop w:val="0"/>
              <w:marBottom w:val="0"/>
              <w:divBdr>
                <w:top w:val="none" w:sz="0" w:space="0" w:color="auto"/>
                <w:left w:val="none" w:sz="0" w:space="0" w:color="auto"/>
                <w:bottom w:val="none" w:sz="0" w:space="0" w:color="auto"/>
                <w:right w:val="none" w:sz="0" w:space="0" w:color="auto"/>
              </w:divBdr>
            </w:div>
            <w:div w:id="1806778278">
              <w:marLeft w:val="0"/>
              <w:marRight w:val="0"/>
              <w:marTop w:val="0"/>
              <w:marBottom w:val="0"/>
              <w:divBdr>
                <w:top w:val="none" w:sz="0" w:space="0" w:color="auto"/>
                <w:left w:val="none" w:sz="0" w:space="0" w:color="auto"/>
                <w:bottom w:val="none" w:sz="0" w:space="0" w:color="auto"/>
                <w:right w:val="none" w:sz="0" w:space="0" w:color="auto"/>
              </w:divBdr>
            </w:div>
            <w:div w:id="1720590153">
              <w:marLeft w:val="0"/>
              <w:marRight w:val="0"/>
              <w:marTop w:val="0"/>
              <w:marBottom w:val="0"/>
              <w:divBdr>
                <w:top w:val="none" w:sz="0" w:space="0" w:color="auto"/>
                <w:left w:val="none" w:sz="0" w:space="0" w:color="auto"/>
                <w:bottom w:val="none" w:sz="0" w:space="0" w:color="auto"/>
                <w:right w:val="none" w:sz="0" w:space="0" w:color="auto"/>
              </w:divBdr>
            </w:div>
            <w:div w:id="1414594947">
              <w:marLeft w:val="0"/>
              <w:marRight w:val="0"/>
              <w:marTop w:val="0"/>
              <w:marBottom w:val="0"/>
              <w:divBdr>
                <w:top w:val="none" w:sz="0" w:space="0" w:color="auto"/>
                <w:left w:val="none" w:sz="0" w:space="0" w:color="auto"/>
                <w:bottom w:val="none" w:sz="0" w:space="0" w:color="auto"/>
                <w:right w:val="none" w:sz="0" w:space="0" w:color="auto"/>
              </w:divBdr>
            </w:div>
            <w:div w:id="1990554439">
              <w:marLeft w:val="0"/>
              <w:marRight w:val="0"/>
              <w:marTop w:val="0"/>
              <w:marBottom w:val="0"/>
              <w:divBdr>
                <w:top w:val="none" w:sz="0" w:space="0" w:color="auto"/>
                <w:left w:val="none" w:sz="0" w:space="0" w:color="auto"/>
                <w:bottom w:val="none" w:sz="0" w:space="0" w:color="auto"/>
                <w:right w:val="none" w:sz="0" w:space="0" w:color="auto"/>
              </w:divBdr>
            </w:div>
            <w:div w:id="41833160">
              <w:marLeft w:val="0"/>
              <w:marRight w:val="0"/>
              <w:marTop w:val="0"/>
              <w:marBottom w:val="0"/>
              <w:divBdr>
                <w:top w:val="none" w:sz="0" w:space="0" w:color="auto"/>
                <w:left w:val="none" w:sz="0" w:space="0" w:color="auto"/>
                <w:bottom w:val="none" w:sz="0" w:space="0" w:color="auto"/>
                <w:right w:val="none" w:sz="0" w:space="0" w:color="auto"/>
              </w:divBdr>
            </w:div>
            <w:div w:id="1417243245">
              <w:marLeft w:val="0"/>
              <w:marRight w:val="0"/>
              <w:marTop w:val="0"/>
              <w:marBottom w:val="0"/>
              <w:divBdr>
                <w:top w:val="none" w:sz="0" w:space="0" w:color="auto"/>
                <w:left w:val="none" w:sz="0" w:space="0" w:color="auto"/>
                <w:bottom w:val="none" w:sz="0" w:space="0" w:color="auto"/>
                <w:right w:val="none" w:sz="0" w:space="0" w:color="auto"/>
              </w:divBdr>
            </w:div>
            <w:div w:id="237524680">
              <w:marLeft w:val="0"/>
              <w:marRight w:val="0"/>
              <w:marTop w:val="0"/>
              <w:marBottom w:val="0"/>
              <w:divBdr>
                <w:top w:val="none" w:sz="0" w:space="0" w:color="auto"/>
                <w:left w:val="none" w:sz="0" w:space="0" w:color="auto"/>
                <w:bottom w:val="none" w:sz="0" w:space="0" w:color="auto"/>
                <w:right w:val="none" w:sz="0" w:space="0" w:color="auto"/>
              </w:divBdr>
            </w:div>
            <w:div w:id="1300115926">
              <w:marLeft w:val="0"/>
              <w:marRight w:val="0"/>
              <w:marTop w:val="0"/>
              <w:marBottom w:val="0"/>
              <w:divBdr>
                <w:top w:val="none" w:sz="0" w:space="0" w:color="auto"/>
                <w:left w:val="none" w:sz="0" w:space="0" w:color="auto"/>
                <w:bottom w:val="none" w:sz="0" w:space="0" w:color="auto"/>
                <w:right w:val="none" w:sz="0" w:space="0" w:color="auto"/>
              </w:divBdr>
            </w:div>
            <w:div w:id="1729180514">
              <w:marLeft w:val="0"/>
              <w:marRight w:val="0"/>
              <w:marTop w:val="0"/>
              <w:marBottom w:val="0"/>
              <w:divBdr>
                <w:top w:val="none" w:sz="0" w:space="0" w:color="auto"/>
                <w:left w:val="none" w:sz="0" w:space="0" w:color="auto"/>
                <w:bottom w:val="none" w:sz="0" w:space="0" w:color="auto"/>
                <w:right w:val="none" w:sz="0" w:space="0" w:color="auto"/>
              </w:divBdr>
            </w:div>
            <w:div w:id="1075587866">
              <w:marLeft w:val="0"/>
              <w:marRight w:val="0"/>
              <w:marTop w:val="0"/>
              <w:marBottom w:val="0"/>
              <w:divBdr>
                <w:top w:val="none" w:sz="0" w:space="0" w:color="auto"/>
                <w:left w:val="none" w:sz="0" w:space="0" w:color="auto"/>
                <w:bottom w:val="none" w:sz="0" w:space="0" w:color="auto"/>
                <w:right w:val="none" w:sz="0" w:space="0" w:color="auto"/>
              </w:divBdr>
            </w:div>
            <w:div w:id="183177772">
              <w:marLeft w:val="0"/>
              <w:marRight w:val="0"/>
              <w:marTop w:val="0"/>
              <w:marBottom w:val="0"/>
              <w:divBdr>
                <w:top w:val="none" w:sz="0" w:space="0" w:color="auto"/>
                <w:left w:val="none" w:sz="0" w:space="0" w:color="auto"/>
                <w:bottom w:val="none" w:sz="0" w:space="0" w:color="auto"/>
                <w:right w:val="none" w:sz="0" w:space="0" w:color="auto"/>
              </w:divBdr>
            </w:div>
            <w:div w:id="584920968">
              <w:marLeft w:val="0"/>
              <w:marRight w:val="0"/>
              <w:marTop w:val="0"/>
              <w:marBottom w:val="0"/>
              <w:divBdr>
                <w:top w:val="none" w:sz="0" w:space="0" w:color="auto"/>
                <w:left w:val="none" w:sz="0" w:space="0" w:color="auto"/>
                <w:bottom w:val="none" w:sz="0" w:space="0" w:color="auto"/>
                <w:right w:val="none" w:sz="0" w:space="0" w:color="auto"/>
              </w:divBdr>
            </w:div>
            <w:div w:id="106779202">
              <w:marLeft w:val="0"/>
              <w:marRight w:val="0"/>
              <w:marTop w:val="0"/>
              <w:marBottom w:val="0"/>
              <w:divBdr>
                <w:top w:val="none" w:sz="0" w:space="0" w:color="auto"/>
                <w:left w:val="none" w:sz="0" w:space="0" w:color="auto"/>
                <w:bottom w:val="none" w:sz="0" w:space="0" w:color="auto"/>
                <w:right w:val="none" w:sz="0" w:space="0" w:color="auto"/>
              </w:divBdr>
            </w:div>
            <w:div w:id="1602375899">
              <w:marLeft w:val="0"/>
              <w:marRight w:val="0"/>
              <w:marTop w:val="0"/>
              <w:marBottom w:val="0"/>
              <w:divBdr>
                <w:top w:val="none" w:sz="0" w:space="0" w:color="auto"/>
                <w:left w:val="none" w:sz="0" w:space="0" w:color="auto"/>
                <w:bottom w:val="none" w:sz="0" w:space="0" w:color="auto"/>
                <w:right w:val="none" w:sz="0" w:space="0" w:color="auto"/>
              </w:divBdr>
            </w:div>
            <w:div w:id="1935698190">
              <w:marLeft w:val="0"/>
              <w:marRight w:val="0"/>
              <w:marTop w:val="0"/>
              <w:marBottom w:val="0"/>
              <w:divBdr>
                <w:top w:val="none" w:sz="0" w:space="0" w:color="auto"/>
                <w:left w:val="none" w:sz="0" w:space="0" w:color="auto"/>
                <w:bottom w:val="none" w:sz="0" w:space="0" w:color="auto"/>
                <w:right w:val="none" w:sz="0" w:space="0" w:color="auto"/>
              </w:divBdr>
            </w:div>
            <w:div w:id="1971788152">
              <w:marLeft w:val="0"/>
              <w:marRight w:val="0"/>
              <w:marTop w:val="0"/>
              <w:marBottom w:val="0"/>
              <w:divBdr>
                <w:top w:val="none" w:sz="0" w:space="0" w:color="auto"/>
                <w:left w:val="none" w:sz="0" w:space="0" w:color="auto"/>
                <w:bottom w:val="none" w:sz="0" w:space="0" w:color="auto"/>
                <w:right w:val="none" w:sz="0" w:space="0" w:color="auto"/>
              </w:divBdr>
            </w:div>
            <w:div w:id="791826759">
              <w:marLeft w:val="0"/>
              <w:marRight w:val="0"/>
              <w:marTop w:val="0"/>
              <w:marBottom w:val="0"/>
              <w:divBdr>
                <w:top w:val="none" w:sz="0" w:space="0" w:color="auto"/>
                <w:left w:val="none" w:sz="0" w:space="0" w:color="auto"/>
                <w:bottom w:val="none" w:sz="0" w:space="0" w:color="auto"/>
                <w:right w:val="none" w:sz="0" w:space="0" w:color="auto"/>
              </w:divBdr>
            </w:div>
            <w:div w:id="1067411712">
              <w:marLeft w:val="0"/>
              <w:marRight w:val="0"/>
              <w:marTop w:val="0"/>
              <w:marBottom w:val="0"/>
              <w:divBdr>
                <w:top w:val="none" w:sz="0" w:space="0" w:color="auto"/>
                <w:left w:val="none" w:sz="0" w:space="0" w:color="auto"/>
                <w:bottom w:val="none" w:sz="0" w:space="0" w:color="auto"/>
                <w:right w:val="none" w:sz="0" w:space="0" w:color="auto"/>
              </w:divBdr>
            </w:div>
            <w:div w:id="1142382595">
              <w:marLeft w:val="0"/>
              <w:marRight w:val="0"/>
              <w:marTop w:val="0"/>
              <w:marBottom w:val="0"/>
              <w:divBdr>
                <w:top w:val="none" w:sz="0" w:space="0" w:color="auto"/>
                <w:left w:val="none" w:sz="0" w:space="0" w:color="auto"/>
                <w:bottom w:val="none" w:sz="0" w:space="0" w:color="auto"/>
                <w:right w:val="none" w:sz="0" w:space="0" w:color="auto"/>
              </w:divBdr>
            </w:div>
            <w:div w:id="58670635">
              <w:marLeft w:val="0"/>
              <w:marRight w:val="0"/>
              <w:marTop w:val="0"/>
              <w:marBottom w:val="0"/>
              <w:divBdr>
                <w:top w:val="none" w:sz="0" w:space="0" w:color="auto"/>
                <w:left w:val="none" w:sz="0" w:space="0" w:color="auto"/>
                <w:bottom w:val="none" w:sz="0" w:space="0" w:color="auto"/>
                <w:right w:val="none" w:sz="0" w:space="0" w:color="auto"/>
              </w:divBdr>
            </w:div>
            <w:div w:id="420955471">
              <w:marLeft w:val="0"/>
              <w:marRight w:val="0"/>
              <w:marTop w:val="0"/>
              <w:marBottom w:val="0"/>
              <w:divBdr>
                <w:top w:val="none" w:sz="0" w:space="0" w:color="auto"/>
                <w:left w:val="none" w:sz="0" w:space="0" w:color="auto"/>
                <w:bottom w:val="none" w:sz="0" w:space="0" w:color="auto"/>
                <w:right w:val="none" w:sz="0" w:space="0" w:color="auto"/>
              </w:divBdr>
            </w:div>
            <w:div w:id="2021274188">
              <w:marLeft w:val="0"/>
              <w:marRight w:val="0"/>
              <w:marTop w:val="0"/>
              <w:marBottom w:val="0"/>
              <w:divBdr>
                <w:top w:val="none" w:sz="0" w:space="0" w:color="auto"/>
                <w:left w:val="none" w:sz="0" w:space="0" w:color="auto"/>
                <w:bottom w:val="none" w:sz="0" w:space="0" w:color="auto"/>
                <w:right w:val="none" w:sz="0" w:space="0" w:color="auto"/>
              </w:divBdr>
            </w:div>
            <w:div w:id="527332406">
              <w:marLeft w:val="0"/>
              <w:marRight w:val="0"/>
              <w:marTop w:val="0"/>
              <w:marBottom w:val="0"/>
              <w:divBdr>
                <w:top w:val="none" w:sz="0" w:space="0" w:color="auto"/>
                <w:left w:val="none" w:sz="0" w:space="0" w:color="auto"/>
                <w:bottom w:val="none" w:sz="0" w:space="0" w:color="auto"/>
                <w:right w:val="none" w:sz="0" w:space="0" w:color="auto"/>
              </w:divBdr>
            </w:div>
            <w:div w:id="1428962429">
              <w:marLeft w:val="0"/>
              <w:marRight w:val="0"/>
              <w:marTop w:val="0"/>
              <w:marBottom w:val="0"/>
              <w:divBdr>
                <w:top w:val="none" w:sz="0" w:space="0" w:color="auto"/>
                <w:left w:val="none" w:sz="0" w:space="0" w:color="auto"/>
                <w:bottom w:val="none" w:sz="0" w:space="0" w:color="auto"/>
                <w:right w:val="none" w:sz="0" w:space="0" w:color="auto"/>
              </w:divBdr>
            </w:div>
            <w:div w:id="320282727">
              <w:marLeft w:val="0"/>
              <w:marRight w:val="0"/>
              <w:marTop w:val="0"/>
              <w:marBottom w:val="0"/>
              <w:divBdr>
                <w:top w:val="none" w:sz="0" w:space="0" w:color="auto"/>
                <w:left w:val="none" w:sz="0" w:space="0" w:color="auto"/>
                <w:bottom w:val="none" w:sz="0" w:space="0" w:color="auto"/>
                <w:right w:val="none" w:sz="0" w:space="0" w:color="auto"/>
              </w:divBdr>
            </w:div>
            <w:div w:id="262037335">
              <w:marLeft w:val="0"/>
              <w:marRight w:val="0"/>
              <w:marTop w:val="0"/>
              <w:marBottom w:val="0"/>
              <w:divBdr>
                <w:top w:val="none" w:sz="0" w:space="0" w:color="auto"/>
                <w:left w:val="none" w:sz="0" w:space="0" w:color="auto"/>
                <w:bottom w:val="none" w:sz="0" w:space="0" w:color="auto"/>
                <w:right w:val="none" w:sz="0" w:space="0" w:color="auto"/>
              </w:divBdr>
            </w:div>
            <w:div w:id="739252344">
              <w:marLeft w:val="0"/>
              <w:marRight w:val="0"/>
              <w:marTop w:val="0"/>
              <w:marBottom w:val="0"/>
              <w:divBdr>
                <w:top w:val="none" w:sz="0" w:space="0" w:color="auto"/>
                <w:left w:val="none" w:sz="0" w:space="0" w:color="auto"/>
                <w:bottom w:val="none" w:sz="0" w:space="0" w:color="auto"/>
                <w:right w:val="none" w:sz="0" w:space="0" w:color="auto"/>
              </w:divBdr>
            </w:div>
            <w:div w:id="1205632259">
              <w:marLeft w:val="0"/>
              <w:marRight w:val="0"/>
              <w:marTop w:val="0"/>
              <w:marBottom w:val="0"/>
              <w:divBdr>
                <w:top w:val="none" w:sz="0" w:space="0" w:color="auto"/>
                <w:left w:val="none" w:sz="0" w:space="0" w:color="auto"/>
                <w:bottom w:val="none" w:sz="0" w:space="0" w:color="auto"/>
                <w:right w:val="none" w:sz="0" w:space="0" w:color="auto"/>
              </w:divBdr>
            </w:div>
            <w:div w:id="105734966">
              <w:marLeft w:val="0"/>
              <w:marRight w:val="0"/>
              <w:marTop w:val="0"/>
              <w:marBottom w:val="0"/>
              <w:divBdr>
                <w:top w:val="none" w:sz="0" w:space="0" w:color="auto"/>
                <w:left w:val="none" w:sz="0" w:space="0" w:color="auto"/>
                <w:bottom w:val="none" w:sz="0" w:space="0" w:color="auto"/>
                <w:right w:val="none" w:sz="0" w:space="0" w:color="auto"/>
              </w:divBdr>
            </w:div>
            <w:div w:id="809592587">
              <w:marLeft w:val="0"/>
              <w:marRight w:val="0"/>
              <w:marTop w:val="0"/>
              <w:marBottom w:val="0"/>
              <w:divBdr>
                <w:top w:val="none" w:sz="0" w:space="0" w:color="auto"/>
                <w:left w:val="none" w:sz="0" w:space="0" w:color="auto"/>
                <w:bottom w:val="none" w:sz="0" w:space="0" w:color="auto"/>
                <w:right w:val="none" w:sz="0" w:space="0" w:color="auto"/>
              </w:divBdr>
            </w:div>
            <w:div w:id="637953287">
              <w:marLeft w:val="0"/>
              <w:marRight w:val="0"/>
              <w:marTop w:val="0"/>
              <w:marBottom w:val="0"/>
              <w:divBdr>
                <w:top w:val="none" w:sz="0" w:space="0" w:color="auto"/>
                <w:left w:val="none" w:sz="0" w:space="0" w:color="auto"/>
                <w:bottom w:val="none" w:sz="0" w:space="0" w:color="auto"/>
                <w:right w:val="none" w:sz="0" w:space="0" w:color="auto"/>
              </w:divBdr>
            </w:div>
            <w:div w:id="1802917718">
              <w:marLeft w:val="0"/>
              <w:marRight w:val="0"/>
              <w:marTop w:val="0"/>
              <w:marBottom w:val="0"/>
              <w:divBdr>
                <w:top w:val="none" w:sz="0" w:space="0" w:color="auto"/>
                <w:left w:val="none" w:sz="0" w:space="0" w:color="auto"/>
                <w:bottom w:val="none" w:sz="0" w:space="0" w:color="auto"/>
                <w:right w:val="none" w:sz="0" w:space="0" w:color="auto"/>
              </w:divBdr>
            </w:div>
            <w:div w:id="483590305">
              <w:marLeft w:val="0"/>
              <w:marRight w:val="0"/>
              <w:marTop w:val="0"/>
              <w:marBottom w:val="0"/>
              <w:divBdr>
                <w:top w:val="none" w:sz="0" w:space="0" w:color="auto"/>
                <w:left w:val="none" w:sz="0" w:space="0" w:color="auto"/>
                <w:bottom w:val="none" w:sz="0" w:space="0" w:color="auto"/>
                <w:right w:val="none" w:sz="0" w:space="0" w:color="auto"/>
              </w:divBdr>
            </w:div>
            <w:div w:id="903415204">
              <w:marLeft w:val="0"/>
              <w:marRight w:val="0"/>
              <w:marTop w:val="0"/>
              <w:marBottom w:val="0"/>
              <w:divBdr>
                <w:top w:val="none" w:sz="0" w:space="0" w:color="auto"/>
                <w:left w:val="none" w:sz="0" w:space="0" w:color="auto"/>
                <w:bottom w:val="none" w:sz="0" w:space="0" w:color="auto"/>
                <w:right w:val="none" w:sz="0" w:space="0" w:color="auto"/>
              </w:divBdr>
            </w:div>
            <w:div w:id="1648438209">
              <w:marLeft w:val="0"/>
              <w:marRight w:val="0"/>
              <w:marTop w:val="0"/>
              <w:marBottom w:val="0"/>
              <w:divBdr>
                <w:top w:val="none" w:sz="0" w:space="0" w:color="auto"/>
                <w:left w:val="none" w:sz="0" w:space="0" w:color="auto"/>
                <w:bottom w:val="none" w:sz="0" w:space="0" w:color="auto"/>
                <w:right w:val="none" w:sz="0" w:space="0" w:color="auto"/>
              </w:divBdr>
            </w:div>
            <w:div w:id="417680402">
              <w:marLeft w:val="0"/>
              <w:marRight w:val="0"/>
              <w:marTop w:val="0"/>
              <w:marBottom w:val="0"/>
              <w:divBdr>
                <w:top w:val="none" w:sz="0" w:space="0" w:color="auto"/>
                <w:left w:val="none" w:sz="0" w:space="0" w:color="auto"/>
                <w:bottom w:val="none" w:sz="0" w:space="0" w:color="auto"/>
                <w:right w:val="none" w:sz="0" w:space="0" w:color="auto"/>
              </w:divBdr>
            </w:div>
            <w:div w:id="1708411879">
              <w:marLeft w:val="0"/>
              <w:marRight w:val="0"/>
              <w:marTop w:val="0"/>
              <w:marBottom w:val="0"/>
              <w:divBdr>
                <w:top w:val="none" w:sz="0" w:space="0" w:color="auto"/>
                <w:left w:val="none" w:sz="0" w:space="0" w:color="auto"/>
                <w:bottom w:val="none" w:sz="0" w:space="0" w:color="auto"/>
                <w:right w:val="none" w:sz="0" w:space="0" w:color="auto"/>
              </w:divBdr>
            </w:div>
            <w:div w:id="1835291340">
              <w:marLeft w:val="0"/>
              <w:marRight w:val="0"/>
              <w:marTop w:val="0"/>
              <w:marBottom w:val="0"/>
              <w:divBdr>
                <w:top w:val="none" w:sz="0" w:space="0" w:color="auto"/>
                <w:left w:val="none" w:sz="0" w:space="0" w:color="auto"/>
                <w:bottom w:val="none" w:sz="0" w:space="0" w:color="auto"/>
                <w:right w:val="none" w:sz="0" w:space="0" w:color="auto"/>
              </w:divBdr>
            </w:div>
            <w:div w:id="131410214">
              <w:marLeft w:val="0"/>
              <w:marRight w:val="0"/>
              <w:marTop w:val="0"/>
              <w:marBottom w:val="0"/>
              <w:divBdr>
                <w:top w:val="none" w:sz="0" w:space="0" w:color="auto"/>
                <w:left w:val="none" w:sz="0" w:space="0" w:color="auto"/>
                <w:bottom w:val="none" w:sz="0" w:space="0" w:color="auto"/>
                <w:right w:val="none" w:sz="0" w:space="0" w:color="auto"/>
              </w:divBdr>
            </w:div>
            <w:div w:id="834956684">
              <w:marLeft w:val="0"/>
              <w:marRight w:val="0"/>
              <w:marTop w:val="0"/>
              <w:marBottom w:val="0"/>
              <w:divBdr>
                <w:top w:val="none" w:sz="0" w:space="0" w:color="auto"/>
                <w:left w:val="none" w:sz="0" w:space="0" w:color="auto"/>
                <w:bottom w:val="none" w:sz="0" w:space="0" w:color="auto"/>
                <w:right w:val="none" w:sz="0" w:space="0" w:color="auto"/>
              </w:divBdr>
            </w:div>
            <w:div w:id="1004472114">
              <w:marLeft w:val="0"/>
              <w:marRight w:val="0"/>
              <w:marTop w:val="0"/>
              <w:marBottom w:val="0"/>
              <w:divBdr>
                <w:top w:val="none" w:sz="0" w:space="0" w:color="auto"/>
                <w:left w:val="none" w:sz="0" w:space="0" w:color="auto"/>
                <w:bottom w:val="none" w:sz="0" w:space="0" w:color="auto"/>
                <w:right w:val="none" w:sz="0" w:space="0" w:color="auto"/>
              </w:divBdr>
            </w:div>
            <w:div w:id="250356221">
              <w:marLeft w:val="0"/>
              <w:marRight w:val="0"/>
              <w:marTop w:val="0"/>
              <w:marBottom w:val="0"/>
              <w:divBdr>
                <w:top w:val="none" w:sz="0" w:space="0" w:color="auto"/>
                <w:left w:val="none" w:sz="0" w:space="0" w:color="auto"/>
                <w:bottom w:val="none" w:sz="0" w:space="0" w:color="auto"/>
                <w:right w:val="none" w:sz="0" w:space="0" w:color="auto"/>
              </w:divBdr>
            </w:div>
            <w:div w:id="2035113347">
              <w:marLeft w:val="0"/>
              <w:marRight w:val="0"/>
              <w:marTop w:val="0"/>
              <w:marBottom w:val="0"/>
              <w:divBdr>
                <w:top w:val="none" w:sz="0" w:space="0" w:color="auto"/>
                <w:left w:val="none" w:sz="0" w:space="0" w:color="auto"/>
                <w:bottom w:val="none" w:sz="0" w:space="0" w:color="auto"/>
                <w:right w:val="none" w:sz="0" w:space="0" w:color="auto"/>
              </w:divBdr>
            </w:div>
            <w:div w:id="405566706">
              <w:marLeft w:val="0"/>
              <w:marRight w:val="0"/>
              <w:marTop w:val="0"/>
              <w:marBottom w:val="0"/>
              <w:divBdr>
                <w:top w:val="none" w:sz="0" w:space="0" w:color="auto"/>
                <w:left w:val="none" w:sz="0" w:space="0" w:color="auto"/>
                <w:bottom w:val="none" w:sz="0" w:space="0" w:color="auto"/>
                <w:right w:val="none" w:sz="0" w:space="0" w:color="auto"/>
              </w:divBdr>
            </w:div>
            <w:div w:id="78867957">
              <w:marLeft w:val="0"/>
              <w:marRight w:val="0"/>
              <w:marTop w:val="0"/>
              <w:marBottom w:val="0"/>
              <w:divBdr>
                <w:top w:val="none" w:sz="0" w:space="0" w:color="auto"/>
                <w:left w:val="none" w:sz="0" w:space="0" w:color="auto"/>
                <w:bottom w:val="none" w:sz="0" w:space="0" w:color="auto"/>
                <w:right w:val="none" w:sz="0" w:space="0" w:color="auto"/>
              </w:divBdr>
            </w:div>
            <w:div w:id="2109304324">
              <w:marLeft w:val="0"/>
              <w:marRight w:val="0"/>
              <w:marTop w:val="0"/>
              <w:marBottom w:val="0"/>
              <w:divBdr>
                <w:top w:val="none" w:sz="0" w:space="0" w:color="auto"/>
                <w:left w:val="none" w:sz="0" w:space="0" w:color="auto"/>
                <w:bottom w:val="none" w:sz="0" w:space="0" w:color="auto"/>
                <w:right w:val="none" w:sz="0" w:space="0" w:color="auto"/>
              </w:divBdr>
            </w:div>
            <w:div w:id="1203790442">
              <w:marLeft w:val="0"/>
              <w:marRight w:val="0"/>
              <w:marTop w:val="0"/>
              <w:marBottom w:val="0"/>
              <w:divBdr>
                <w:top w:val="none" w:sz="0" w:space="0" w:color="auto"/>
                <w:left w:val="none" w:sz="0" w:space="0" w:color="auto"/>
                <w:bottom w:val="none" w:sz="0" w:space="0" w:color="auto"/>
                <w:right w:val="none" w:sz="0" w:space="0" w:color="auto"/>
              </w:divBdr>
            </w:div>
            <w:div w:id="478376502">
              <w:marLeft w:val="0"/>
              <w:marRight w:val="0"/>
              <w:marTop w:val="0"/>
              <w:marBottom w:val="0"/>
              <w:divBdr>
                <w:top w:val="none" w:sz="0" w:space="0" w:color="auto"/>
                <w:left w:val="none" w:sz="0" w:space="0" w:color="auto"/>
                <w:bottom w:val="none" w:sz="0" w:space="0" w:color="auto"/>
                <w:right w:val="none" w:sz="0" w:space="0" w:color="auto"/>
              </w:divBdr>
            </w:div>
            <w:div w:id="638733206">
              <w:marLeft w:val="0"/>
              <w:marRight w:val="0"/>
              <w:marTop w:val="0"/>
              <w:marBottom w:val="0"/>
              <w:divBdr>
                <w:top w:val="none" w:sz="0" w:space="0" w:color="auto"/>
                <w:left w:val="none" w:sz="0" w:space="0" w:color="auto"/>
                <w:bottom w:val="none" w:sz="0" w:space="0" w:color="auto"/>
                <w:right w:val="none" w:sz="0" w:space="0" w:color="auto"/>
              </w:divBdr>
            </w:div>
            <w:div w:id="1648586005">
              <w:marLeft w:val="0"/>
              <w:marRight w:val="0"/>
              <w:marTop w:val="0"/>
              <w:marBottom w:val="0"/>
              <w:divBdr>
                <w:top w:val="none" w:sz="0" w:space="0" w:color="auto"/>
                <w:left w:val="none" w:sz="0" w:space="0" w:color="auto"/>
                <w:bottom w:val="none" w:sz="0" w:space="0" w:color="auto"/>
                <w:right w:val="none" w:sz="0" w:space="0" w:color="auto"/>
              </w:divBdr>
            </w:div>
            <w:div w:id="1495948941">
              <w:marLeft w:val="0"/>
              <w:marRight w:val="0"/>
              <w:marTop w:val="0"/>
              <w:marBottom w:val="0"/>
              <w:divBdr>
                <w:top w:val="none" w:sz="0" w:space="0" w:color="auto"/>
                <w:left w:val="none" w:sz="0" w:space="0" w:color="auto"/>
                <w:bottom w:val="none" w:sz="0" w:space="0" w:color="auto"/>
                <w:right w:val="none" w:sz="0" w:space="0" w:color="auto"/>
              </w:divBdr>
            </w:div>
            <w:div w:id="2120831886">
              <w:marLeft w:val="0"/>
              <w:marRight w:val="0"/>
              <w:marTop w:val="0"/>
              <w:marBottom w:val="0"/>
              <w:divBdr>
                <w:top w:val="none" w:sz="0" w:space="0" w:color="auto"/>
                <w:left w:val="none" w:sz="0" w:space="0" w:color="auto"/>
                <w:bottom w:val="none" w:sz="0" w:space="0" w:color="auto"/>
                <w:right w:val="none" w:sz="0" w:space="0" w:color="auto"/>
              </w:divBdr>
            </w:div>
            <w:div w:id="449935232">
              <w:marLeft w:val="0"/>
              <w:marRight w:val="0"/>
              <w:marTop w:val="0"/>
              <w:marBottom w:val="0"/>
              <w:divBdr>
                <w:top w:val="none" w:sz="0" w:space="0" w:color="auto"/>
                <w:left w:val="none" w:sz="0" w:space="0" w:color="auto"/>
                <w:bottom w:val="none" w:sz="0" w:space="0" w:color="auto"/>
                <w:right w:val="none" w:sz="0" w:space="0" w:color="auto"/>
              </w:divBdr>
            </w:div>
            <w:div w:id="611791964">
              <w:marLeft w:val="0"/>
              <w:marRight w:val="0"/>
              <w:marTop w:val="0"/>
              <w:marBottom w:val="0"/>
              <w:divBdr>
                <w:top w:val="none" w:sz="0" w:space="0" w:color="auto"/>
                <w:left w:val="none" w:sz="0" w:space="0" w:color="auto"/>
                <w:bottom w:val="none" w:sz="0" w:space="0" w:color="auto"/>
                <w:right w:val="none" w:sz="0" w:space="0" w:color="auto"/>
              </w:divBdr>
            </w:div>
            <w:div w:id="1259799507">
              <w:marLeft w:val="0"/>
              <w:marRight w:val="0"/>
              <w:marTop w:val="0"/>
              <w:marBottom w:val="0"/>
              <w:divBdr>
                <w:top w:val="none" w:sz="0" w:space="0" w:color="auto"/>
                <w:left w:val="none" w:sz="0" w:space="0" w:color="auto"/>
                <w:bottom w:val="none" w:sz="0" w:space="0" w:color="auto"/>
                <w:right w:val="none" w:sz="0" w:space="0" w:color="auto"/>
              </w:divBdr>
            </w:div>
            <w:div w:id="1243031448">
              <w:marLeft w:val="0"/>
              <w:marRight w:val="0"/>
              <w:marTop w:val="0"/>
              <w:marBottom w:val="0"/>
              <w:divBdr>
                <w:top w:val="none" w:sz="0" w:space="0" w:color="auto"/>
                <w:left w:val="none" w:sz="0" w:space="0" w:color="auto"/>
                <w:bottom w:val="none" w:sz="0" w:space="0" w:color="auto"/>
                <w:right w:val="none" w:sz="0" w:space="0" w:color="auto"/>
              </w:divBdr>
            </w:div>
            <w:div w:id="267664496">
              <w:marLeft w:val="0"/>
              <w:marRight w:val="0"/>
              <w:marTop w:val="0"/>
              <w:marBottom w:val="0"/>
              <w:divBdr>
                <w:top w:val="none" w:sz="0" w:space="0" w:color="auto"/>
                <w:left w:val="none" w:sz="0" w:space="0" w:color="auto"/>
                <w:bottom w:val="none" w:sz="0" w:space="0" w:color="auto"/>
                <w:right w:val="none" w:sz="0" w:space="0" w:color="auto"/>
              </w:divBdr>
            </w:div>
            <w:div w:id="891499597">
              <w:marLeft w:val="0"/>
              <w:marRight w:val="0"/>
              <w:marTop w:val="0"/>
              <w:marBottom w:val="0"/>
              <w:divBdr>
                <w:top w:val="none" w:sz="0" w:space="0" w:color="auto"/>
                <w:left w:val="none" w:sz="0" w:space="0" w:color="auto"/>
                <w:bottom w:val="none" w:sz="0" w:space="0" w:color="auto"/>
                <w:right w:val="none" w:sz="0" w:space="0" w:color="auto"/>
              </w:divBdr>
            </w:div>
            <w:div w:id="1985768826">
              <w:marLeft w:val="0"/>
              <w:marRight w:val="0"/>
              <w:marTop w:val="0"/>
              <w:marBottom w:val="0"/>
              <w:divBdr>
                <w:top w:val="none" w:sz="0" w:space="0" w:color="auto"/>
                <w:left w:val="none" w:sz="0" w:space="0" w:color="auto"/>
                <w:bottom w:val="none" w:sz="0" w:space="0" w:color="auto"/>
                <w:right w:val="none" w:sz="0" w:space="0" w:color="auto"/>
              </w:divBdr>
            </w:div>
            <w:div w:id="330834321">
              <w:marLeft w:val="0"/>
              <w:marRight w:val="0"/>
              <w:marTop w:val="0"/>
              <w:marBottom w:val="0"/>
              <w:divBdr>
                <w:top w:val="none" w:sz="0" w:space="0" w:color="auto"/>
                <w:left w:val="none" w:sz="0" w:space="0" w:color="auto"/>
                <w:bottom w:val="none" w:sz="0" w:space="0" w:color="auto"/>
                <w:right w:val="none" w:sz="0" w:space="0" w:color="auto"/>
              </w:divBdr>
            </w:div>
            <w:div w:id="1078400124">
              <w:marLeft w:val="0"/>
              <w:marRight w:val="0"/>
              <w:marTop w:val="0"/>
              <w:marBottom w:val="0"/>
              <w:divBdr>
                <w:top w:val="none" w:sz="0" w:space="0" w:color="auto"/>
                <w:left w:val="none" w:sz="0" w:space="0" w:color="auto"/>
                <w:bottom w:val="none" w:sz="0" w:space="0" w:color="auto"/>
                <w:right w:val="none" w:sz="0" w:space="0" w:color="auto"/>
              </w:divBdr>
            </w:div>
            <w:div w:id="1555241325">
              <w:marLeft w:val="0"/>
              <w:marRight w:val="0"/>
              <w:marTop w:val="0"/>
              <w:marBottom w:val="0"/>
              <w:divBdr>
                <w:top w:val="none" w:sz="0" w:space="0" w:color="auto"/>
                <w:left w:val="none" w:sz="0" w:space="0" w:color="auto"/>
                <w:bottom w:val="none" w:sz="0" w:space="0" w:color="auto"/>
                <w:right w:val="none" w:sz="0" w:space="0" w:color="auto"/>
              </w:divBdr>
            </w:div>
            <w:div w:id="158932431">
              <w:marLeft w:val="0"/>
              <w:marRight w:val="0"/>
              <w:marTop w:val="0"/>
              <w:marBottom w:val="0"/>
              <w:divBdr>
                <w:top w:val="none" w:sz="0" w:space="0" w:color="auto"/>
                <w:left w:val="none" w:sz="0" w:space="0" w:color="auto"/>
                <w:bottom w:val="none" w:sz="0" w:space="0" w:color="auto"/>
                <w:right w:val="none" w:sz="0" w:space="0" w:color="auto"/>
              </w:divBdr>
            </w:div>
            <w:div w:id="684097022">
              <w:marLeft w:val="0"/>
              <w:marRight w:val="0"/>
              <w:marTop w:val="0"/>
              <w:marBottom w:val="0"/>
              <w:divBdr>
                <w:top w:val="none" w:sz="0" w:space="0" w:color="auto"/>
                <w:left w:val="none" w:sz="0" w:space="0" w:color="auto"/>
                <w:bottom w:val="none" w:sz="0" w:space="0" w:color="auto"/>
                <w:right w:val="none" w:sz="0" w:space="0" w:color="auto"/>
              </w:divBdr>
            </w:div>
            <w:div w:id="465902761">
              <w:marLeft w:val="0"/>
              <w:marRight w:val="0"/>
              <w:marTop w:val="0"/>
              <w:marBottom w:val="0"/>
              <w:divBdr>
                <w:top w:val="none" w:sz="0" w:space="0" w:color="auto"/>
                <w:left w:val="none" w:sz="0" w:space="0" w:color="auto"/>
                <w:bottom w:val="none" w:sz="0" w:space="0" w:color="auto"/>
                <w:right w:val="none" w:sz="0" w:space="0" w:color="auto"/>
              </w:divBdr>
            </w:div>
            <w:div w:id="259800111">
              <w:marLeft w:val="0"/>
              <w:marRight w:val="0"/>
              <w:marTop w:val="0"/>
              <w:marBottom w:val="0"/>
              <w:divBdr>
                <w:top w:val="none" w:sz="0" w:space="0" w:color="auto"/>
                <w:left w:val="none" w:sz="0" w:space="0" w:color="auto"/>
                <w:bottom w:val="none" w:sz="0" w:space="0" w:color="auto"/>
                <w:right w:val="none" w:sz="0" w:space="0" w:color="auto"/>
              </w:divBdr>
            </w:div>
            <w:div w:id="2076855366">
              <w:marLeft w:val="0"/>
              <w:marRight w:val="0"/>
              <w:marTop w:val="0"/>
              <w:marBottom w:val="0"/>
              <w:divBdr>
                <w:top w:val="none" w:sz="0" w:space="0" w:color="auto"/>
                <w:left w:val="none" w:sz="0" w:space="0" w:color="auto"/>
                <w:bottom w:val="none" w:sz="0" w:space="0" w:color="auto"/>
                <w:right w:val="none" w:sz="0" w:space="0" w:color="auto"/>
              </w:divBdr>
            </w:div>
            <w:div w:id="969432011">
              <w:marLeft w:val="0"/>
              <w:marRight w:val="0"/>
              <w:marTop w:val="0"/>
              <w:marBottom w:val="0"/>
              <w:divBdr>
                <w:top w:val="none" w:sz="0" w:space="0" w:color="auto"/>
                <w:left w:val="none" w:sz="0" w:space="0" w:color="auto"/>
                <w:bottom w:val="none" w:sz="0" w:space="0" w:color="auto"/>
                <w:right w:val="none" w:sz="0" w:space="0" w:color="auto"/>
              </w:divBdr>
            </w:div>
            <w:div w:id="737944825">
              <w:marLeft w:val="0"/>
              <w:marRight w:val="0"/>
              <w:marTop w:val="0"/>
              <w:marBottom w:val="0"/>
              <w:divBdr>
                <w:top w:val="none" w:sz="0" w:space="0" w:color="auto"/>
                <w:left w:val="none" w:sz="0" w:space="0" w:color="auto"/>
                <w:bottom w:val="none" w:sz="0" w:space="0" w:color="auto"/>
                <w:right w:val="none" w:sz="0" w:space="0" w:color="auto"/>
              </w:divBdr>
            </w:div>
            <w:div w:id="2099279980">
              <w:marLeft w:val="0"/>
              <w:marRight w:val="0"/>
              <w:marTop w:val="0"/>
              <w:marBottom w:val="0"/>
              <w:divBdr>
                <w:top w:val="none" w:sz="0" w:space="0" w:color="auto"/>
                <w:left w:val="none" w:sz="0" w:space="0" w:color="auto"/>
                <w:bottom w:val="none" w:sz="0" w:space="0" w:color="auto"/>
                <w:right w:val="none" w:sz="0" w:space="0" w:color="auto"/>
              </w:divBdr>
            </w:div>
            <w:div w:id="1736900662">
              <w:marLeft w:val="0"/>
              <w:marRight w:val="0"/>
              <w:marTop w:val="0"/>
              <w:marBottom w:val="0"/>
              <w:divBdr>
                <w:top w:val="none" w:sz="0" w:space="0" w:color="auto"/>
                <w:left w:val="none" w:sz="0" w:space="0" w:color="auto"/>
                <w:bottom w:val="none" w:sz="0" w:space="0" w:color="auto"/>
                <w:right w:val="none" w:sz="0" w:space="0" w:color="auto"/>
              </w:divBdr>
            </w:div>
            <w:div w:id="520432602">
              <w:marLeft w:val="0"/>
              <w:marRight w:val="0"/>
              <w:marTop w:val="0"/>
              <w:marBottom w:val="0"/>
              <w:divBdr>
                <w:top w:val="none" w:sz="0" w:space="0" w:color="auto"/>
                <w:left w:val="none" w:sz="0" w:space="0" w:color="auto"/>
                <w:bottom w:val="none" w:sz="0" w:space="0" w:color="auto"/>
                <w:right w:val="none" w:sz="0" w:space="0" w:color="auto"/>
              </w:divBdr>
            </w:div>
            <w:div w:id="1611814745">
              <w:marLeft w:val="0"/>
              <w:marRight w:val="0"/>
              <w:marTop w:val="0"/>
              <w:marBottom w:val="0"/>
              <w:divBdr>
                <w:top w:val="none" w:sz="0" w:space="0" w:color="auto"/>
                <w:left w:val="none" w:sz="0" w:space="0" w:color="auto"/>
                <w:bottom w:val="none" w:sz="0" w:space="0" w:color="auto"/>
                <w:right w:val="none" w:sz="0" w:space="0" w:color="auto"/>
              </w:divBdr>
            </w:div>
            <w:div w:id="563566181">
              <w:marLeft w:val="0"/>
              <w:marRight w:val="0"/>
              <w:marTop w:val="0"/>
              <w:marBottom w:val="0"/>
              <w:divBdr>
                <w:top w:val="none" w:sz="0" w:space="0" w:color="auto"/>
                <w:left w:val="none" w:sz="0" w:space="0" w:color="auto"/>
                <w:bottom w:val="none" w:sz="0" w:space="0" w:color="auto"/>
                <w:right w:val="none" w:sz="0" w:space="0" w:color="auto"/>
              </w:divBdr>
            </w:div>
            <w:div w:id="239103573">
              <w:marLeft w:val="0"/>
              <w:marRight w:val="0"/>
              <w:marTop w:val="0"/>
              <w:marBottom w:val="0"/>
              <w:divBdr>
                <w:top w:val="none" w:sz="0" w:space="0" w:color="auto"/>
                <w:left w:val="none" w:sz="0" w:space="0" w:color="auto"/>
                <w:bottom w:val="none" w:sz="0" w:space="0" w:color="auto"/>
                <w:right w:val="none" w:sz="0" w:space="0" w:color="auto"/>
              </w:divBdr>
            </w:div>
            <w:div w:id="1636251438">
              <w:marLeft w:val="0"/>
              <w:marRight w:val="0"/>
              <w:marTop w:val="0"/>
              <w:marBottom w:val="0"/>
              <w:divBdr>
                <w:top w:val="none" w:sz="0" w:space="0" w:color="auto"/>
                <w:left w:val="none" w:sz="0" w:space="0" w:color="auto"/>
                <w:bottom w:val="none" w:sz="0" w:space="0" w:color="auto"/>
                <w:right w:val="none" w:sz="0" w:space="0" w:color="auto"/>
              </w:divBdr>
            </w:div>
            <w:div w:id="1928535580">
              <w:marLeft w:val="0"/>
              <w:marRight w:val="0"/>
              <w:marTop w:val="0"/>
              <w:marBottom w:val="0"/>
              <w:divBdr>
                <w:top w:val="none" w:sz="0" w:space="0" w:color="auto"/>
                <w:left w:val="none" w:sz="0" w:space="0" w:color="auto"/>
                <w:bottom w:val="none" w:sz="0" w:space="0" w:color="auto"/>
                <w:right w:val="none" w:sz="0" w:space="0" w:color="auto"/>
              </w:divBdr>
            </w:div>
            <w:div w:id="939022413">
              <w:marLeft w:val="0"/>
              <w:marRight w:val="0"/>
              <w:marTop w:val="0"/>
              <w:marBottom w:val="0"/>
              <w:divBdr>
                <w:top w:val="none" w:sz="0" w:space="0" w:color="auto"/>
                <w:left w:val="none" w:sz="0" w:space="0" w:color="auto"/>
                <w:bottom w:val="none" w:sz="0" w:space="0" w:color="auto"/>
                <w:right w:val="none" w:sz="0" w:space="0" w:color="auto"/>
              </w:divBdr>
            </w:div>
            <w:div w:id="288587368">
              <w:marLeft w:val="0"/>
              <w:marRight w:val="0"/>
              <w:marTop w:val="0"/>
              <w:marBottom w:val="0"/>
              <w:divBdr>
                <w:top w:val="none" w:sz="0" w:space="0" w:color="auto"/>
                <w:left w:val="none" w:sz="0" w:space="0" w:color="auto"/>
                <w:bottom w:val="none" w:sz="0" w:space="0" w:color="auto"/>
                <w:right w:val="none" w:sz="0" w:space="0" w:color="auto"/>
              </w:divBdr>
            </w:div>
            <w:div w:id="102724206">
              <w:marLeft w:val="0"/>
              <w:marRight w:val="0"/>
              <w:marTop w:val="0"/>
              <w:marBottom w:val="0"/>
              <w:divBdr>
                <w:top w:val="none" w:sz="0" w:space="0" w:color="auto"/>
                <w:left w:val="none" w:sz="0" w:space="0" w:color="auto"/>
                <w:bottom w:val="none" w:sz="0" w:space="0" w:color="auto"/>
                <w:right w:val="none" w:sz="0" w:space="0" w:color="auto"/>
              </w:divBdr>
            </w:div>
            <w:div w:id="423841884">
              <w:marLeft w:val="0"/>
              <w:marRight w:val="0"/>
              <w:marTop w:val="0"/>
              <w:marBottom w:val="0"/>
              <w:divBdr>
                <w:top w:val="none" w:sz="0" w:space="0" w:color="auto"/>
                <w:left w:val="none" w:sz="0" w:space="0" w:color="auto"/>
                <w:bottom w:val="none" w:sz="0" w:space="0" w:color="auto"/>
                <w:right w:val="none" w:sz="0" w:space="0" w:color="auto"/>
              </w:divBdr>
            </w:div>
            <w:div w:id="141584189">
              <w:marLeft w:val="0"/>
              <w:marRight w:val="0"/>
              <w:marTop w:val="0"/>
              <w:marBottom w:val="0"/>
              <w:divBdr>
                <w:top w:val="none" w:sz="0" w:space="0" w:color="auto"/>
                <w:left w:val="none" w:sz="0" w:space="0" w:color="auto"/>
                <w:bottom w:val="none" w:sz="0" w:space="0" w:color="auto"/>
                <w:right w:val="none" w:sz="0" w:space="0" w:color="auto"/>
              </w:divBdr>
            </w:div>
            <w:div w:id="990401520">
              <w:marLeft w:val="0"/>
              <w:marRight w:val="0"/>
              <w:marTop w:val="0"/>
              <w:marBottom w:val="0"/>
              <w:divBdr>
                <w:top w:val="none" w:sz="0" w:space="0" w:color="auto"/>
                <w:left w:val="none" w:sz="0" w:space="0" w:color="auto"/>
                <w:bottom w:val="none" w:sz="0" w:space="0" w:color="auto"/>
                <w:right w:val="none" w:sz="0" w:space="0" w:color="auto"/>
              </w:divBdr>
            </w:div>
            <w:div w:id="843275927">
              <w:marLeft w:val="0"/>
              <w:marRight w:val="0"/>
              <w:marTop w:val="0"/>
              <w:marBottom w:val="0"/>
              <w:divBdr>
                <w:top w:val="none" w:sz="0" w:space="0" w:color="auto"/>
                <w:left w:val="none" w:sz="0" w:space="0" w:color="auto"/>
                <w:bottom w:val="none" w:sz="0" w:space="0" w:color="auto"/>
                <w:right w:val="none" w:sz="0" w:space="0" w:color="auto"/>
              </w:divBdr>
            </w:div>
            <w:div w:id="2081176051">
              <w:marLeft w:val="0"/>
              <w:marRight w:val="0"/>
              <w:marTop w:val="0"/>
              <w:marBottom w:val="0"/>
              <w:divBdr>
                <w:top w:val="none" w:sz="0" w:space="0" w:color="auto"/>
                <w:left w:val="none" w:sz="0" w:space="0" w:color="auto"/>
                <w:bottom w:val="none" w:sz="0" w:space="0" w:color="auto"/>
                <w:right w:val="none" w:sz="0" w:space="0" w:color="auto"/>
              </w:divBdr>
            </w:div>
            <w:div w:id="948701083">
              <w:marLeft w:val="0"/>
              <w:marRight w:val="0"/>
              <w:marTop w:val="0"/>
              <w:marBottom w:val="0"/>
              <w:divBdr>
                <w:top w:val="none" w:sz="0" w:space="0" w:color="auto"/>
                <w:left w:val="none" w:sz="0" w:space="0" w:color="auto"/>
                <w:bottom w:val="none" w:sz="0" w:space="0" w:color="auto"/>
                <w:right w:val="none" w:sz="0" w:space="0" w:color="auto"/>
              </w:divBdr>
            </w:div>
            <w:div w:id="1623459151">
              <w:marLeft w:val="0"/>
              <w:marRight w:val="0"/>
              <w:marTop w:val="0"/>
              <w:marBottom w:val="0"/>
              <w:divBdr>
                <w:top w:val="none" w:sz="0" w:space="0" w:color="auto"/>
                <w:left w:val="none" w:sz="0" w:space="0" w:color="auto"/>
                <w:bottom w:val="none" w:sz="0" w:space="0" w:color="auto"/>
                <w:right w:val="none" w:sz="0" w:space="0" w:color="auto"/>
              </w:divBdr>
            </w:div>
            <w:div w:id="748113295">
              <w:marLeft w:val="0"/>
              <w:marRight w:val="0"/>
              <w:marTop w:val="0"/>
              <w:marBottom w:val="0"/>
              <w:divBdr>
                <w:top w:val="none" w:sz="0" w:space="0" w:color="auto"/>
                <w:left w:val="none" w:sz="0" w:space="0" w:color="auto"/>
                <w:bottom w:val="none" w:sz="0" w:space="0" w:color="auto"/>
                <w:right w:val="none" w:sz="0" w:space="0" w:color="auto"/>
              </w:divBdr>
            </w:div>
            <w:div w:id="168761014">
              <w:marLeft w:val="0"/>
              <w:marRight w:val="0"/>
              <w:marTop w:val="0"/>
              <w:marBottom w:val="0"/>
              <w:divBdr>
                <w:top w:val="none" w:sz="0" w:space="0" w:color="auto"/>
                <w:left w:val="none" w:sz="0" w:space="0" w:color="auto"/>
                <w:bottom w:val="none" w:sz="0" w:space="0" w:color="auto"/>
                <w:right w:val="none" w:sz="0" w:space="0" w:color="auto"/>
              </w:divBdr>
            </w:div>
            <w:div w:id="1246039459">
              <w:marLeft w:val="0"/>
              <w:marRight w:val="0"/>
              <w:marTop w:val="0"/>
              <w:marBottom w:val="0"/>
              <w:divBdr>
                <w:top w:val="none" w:sz="0" w:space="0" w:color="auto"/>
                <w:left w:val="none" w:sz="0" w:space="0" w:color="auto"/>
                <w:bottom w:val="none" w:sz="0" w:space="0" w:color="auto"/>
                <w:right w:val="none" w:sz="0" w:space="0" w:color="auto"/>
              </w:divBdr>
            </w:div>
            <w:div w:id="837503854">
              <w:marLeft w:val="0"/>
              <w:marRight w:val="0"/>
              <w:marTop w:val="0"/>
              <w:marBottom w:val="0"/>
              <w:divBdr>
                <w:top w:val="none" w:sz="0" w:space="0" w:color="auto"/>
                <w:left w:val="none" w:sz="0" w:space="0" w:color="auto"/>
                <w:bottom w:val="none" w:sz="0" w:space="0" w:color="auto"/>
                <w:right w:val="none" w:sz="0" w:space="0" w:color="auto"/>
              </w:divBdr>
            </w:div>
            <w:div w:id="1647970224">
              <w:marLeft w:val="0"/>
              <w:marRight w:val="0"/>
              <w:marTop w:val="0"/>
              <w:marBottom w:val="0"/>
              <w:divBdr>
                <w:top w:val="none" w:sz="0" w:space="0" w:color="auto"/>
                <w:left w:val="none" w:sz="0" w:space="0" w:color="auto"/>
                <w:bottom w:val="none" w:sz="0" w:space="0" w:color="auto"/>
                <w:right w:val="none" w:sz="0" w:space="0" w:color="auto"/>
              </w:divBdr>
            </w:div>
            <w:div w:id="45959802">
              <w:marLeft w:val="0"/>
              <w:marRight w:val="0"/>
              <w:marTop w:val="0"/>
              <w:marBottom w:val="0"/>
              <w:divBdr>
                <w:top w:val="none" w:sz="0" w:space="0" w:color="auto"/>
                <w:left w:val="none" w:sz="0" w:space="0" w:color="auto"/>
                <w:bottom w:val="none" w:sz="0" w:space="0" w:color="auto"/>
                <w:right w:val="none" w:sz="0" w:space="0" w:color="auto"/>
              </w:divBdr>
            </w:div>
            <w:div w:id="1052386365">
              <w:marLeft w:val="0"/>
              <w:marRight w:val="0"/>
              <w:marTop w:val="0"/>
              <w:marBottom w:val="0"/>
              <w:divBdr>
                <w:top w:val="none" w:sz="0" w:space="0" w:color="auto"/>
                <w:left w:val="none" w:sz="0" w:space="0" w:color="auto"/>
                <w:bottom w:val="none" w:sz="0" w:space="0" w:color="auto"/>
                <w:right w:val="none" w:sz="0" w:space="0" w:color="auto"/>
              </w:divBdr>
            </w:div>
            <w:div w:id="1086070059">
              <w:marLeft w:val="0"/>
              <w:marRight w:val="0"/>
              <w:marTop w:val="0"/>
              <w:marBottom w:val="0"/>
              <w:divBdr>
                <w:top w:val="none" w:sz="0" w:space="0" w:color="auto"/>
                <w:left w:val="none" w:sz="0" w:space="0" w:color="auto"/>
                <w:bottom w:val="none" w:sz="0" w:space="0" w:color="auto"/>
                <w:right w:val="none" w:sz="0" w:space="0" w:color="auto"/>
              </w:divBdr>
            </w:div>
            <w:div w:id="340398922">
              <w:marLeft w:val="0"/>
              <w:marRight w:val="0"/>
              <w:marTop w:val="0"/>
              <w:marBottom w:val="0"/>
              <w:divBdr>
                <w:top w:val="none" w:sz="0" w:space="0" w:color="auto"/>
                <w:left w:val="none" w:sz="0" w:space="0" w:color="auto"/>
                <w:bottom w:val="none" w:sz="0" w:space="0" w:color="auto"/>
                <w:right w:val="none" w:sz="0" w:space="0" w:color="auto"/>
              </w:divBdr>
            </w:div>
            <w:div w:id="44725644">
              <w:marLeft w:val="0"/>
              <w:marRight w:val="0"/>
              <w:marTop w:val="0"/>
              <w:marBottom w:val="0"/>
              <w:divBdr>
                <w:top w:val="none" w:sz="0" w:space="0" w:color="auto"/>
                <w:left w:val="none" w:sz="0" w:space="0" w:color="auto"/>
                <w:bottom w:val="none" w:sz="0" w:space="0" w:color="auto"/>
                <w:right w:val="none" w:sz="0" w:space="0" w:color="auto"/>
              </w:divBdr>
            </w:div>
            <w:div w:id="798957751">
              <w:marLeft w:val="0"/>
              <w:marRight w:val="0"/>
              <w:marTop w:val="0"/>
              <w:marBottom w:val="0"/>
              <w:divBdr>
                <w:top w:val="none" w:sz="0" w:space="0" w:color="auto"/>
                <w:left w:val="none" w:sz="0" w:space="0" w:color="auto"/>
                <w:bottom w:val="none" w:sz="0" w:space="0" w:color="auto"/>
                <w:right w:val="none" w:sz="0" w:space="0" w:color="auto"/>
              </w:divBdr>
            </w:div>
            <w:div w:id="207186342">
              <w:marLeft w:val="0"/>
              <w:marRight w:val="0"/>
              <w:marTop w:val="0"/>
              <w:marBottom w:val="0"/>
              <w:divBdr>
                <w:top w:val="none" w:sz="0" w:space="0" w:color="auto"/>
                <w:left w:val="none" w:sz="0" w:space="0" w:color="auto"/>
                <w:bottom w:val="none" w:sz="0" w:space="0" w:color="auto"/>
                <w:right w:val="none" w:sz="0" w:space="0" w:color="auto"/>
              </w:divBdr>
            </w:div>
            <w:div w:id="811556403">
              <w:marLeft w:val="0"/>
              <w:marRight w:val="0"/>
              <w:marTop w:val="0"/>
              <w:marBottom w:val="0"/>
              <w:divBdr>
                <w:top w:val="none" w:sz="0" w:space="0" w:color="auto"/>
                <w:left w:val="none" w:sz="0" w:space="0" w:color="auto"/>
                <w:bottom w:val="none" w:sz="0" w:space="0" w:color="auto"/>
                <w:right w:val="none" w:sz="0" w:space="0" w:color="auto"/>
              </w:divBdr>
            </w:div>
            <w:div w:id="2115124858">
              <w:marLeft w:val="0"/>
              <w:marRight w:val="0"/>
              <w:marTop w:val="0"/>
              <w:marBottom w:val="0"/>
              <w:divBdr>
                <w:top w:val="none" w:sz="0" w:space="0" w:color="auto"/>
                <w:left w:val="none" w:sz="0" w:space="0" w:color="auto"/>
                <w:bottom w:val="none" w:sz="0" w:space="0" w:color="auto"/>
                <w:right w:val="none" w:sz="0" w:space="0" w:color="auto"/>
              </w:divBdr>
            </w:div>
            <w:div w:id="1811361641">
              <w:marLeft w:val="0"/>
              <w:marRight w:val="0"/>
              <w:marTop w:val="0"/>
              <w:marBottom w:val="0"/>
              <w:divBdr>
                <w:top w:val="none" w:sz="0" w:space="0" w:color="auto"/>
                <w:left w:val="none" w:sz="0" w:space="0" w:color="auto"/>
                <w:bottom w:val="none" w:sz="0" w:space="0" w:color="auto"/>
                <w:right w:val="none" w:sz="0" w:space="0" w:color="auto"/>
              </w:divBdr>
            </w:div>
            <w:div w:id="1986936464">
              <w:marLeft w:val="0"/>
              <w:marRight w:val="0"/>
              <w:marTop w:val="0"/>
              <w:marBottom w:val="0"/>
              <w:divBdr>
                <w:top w:val="none" w:sz="0" w:space="0" w:color="auto"/>
                <w:left w:val="none" w:sz="0" w:space="0" w:color="auto"/>
                <w:bottom w:val="none" w:sz="0" w:space="0" w:color="auto"/>
                <w:right w:val="none" w:sz="0" w:space="0" w:color="auto"/>
              </w:divBdr>
            </w:div>
            <w:div w:id="886529374">
              <w:marLeft w:val="0"/>
              <w:marRight w:val="0"/>
              <w:marTop w:val="0"/>
              <w:marBottom w:val="0"/>
              <w:divBdr>
                <w:top w:val="none" w:sz="0" w:space="0" w:color="auto"/>
                <w:left w:val="none" w:sz="0" w:space="0" w:color="auto"/>
                <w:bottom w:val="none" w:sz="0" w:space="0" w:color="auto"/>
                <w:right w:val="none" w:sz="0" w:space="0" w:color="auto"/>
              </w:divBdr>
            </w:div>
            <w:div w:id="16659652">
              <w:marLeft w:val="0"/>
              <w:marRight w:val="0"/>
              <w:marTop w:val="0"/>
              <w:marBottom w:val="0"/>
              <w:divBdr>
                <w:top w:val="none" w:sz="0" w:space="0" w:color="auto"/>
                <w:left w:val="none" w:sz="0" w:space="0" w:color="auto"/>
                <w:bottom w:val="none" w:sz="0" w:space="0" w:color="auto"/>
                <w:right w:val="none" w:sz="0" w:space="0" w:color="auto"/>
              </w:divBdr>
            </w:div>
            <w:div w:id="1215894647">
              <w:marLeft w:val="0"/>
              <w:marRight w:val="0"/>
              <w:marTop w:val="0"/>
              <w:marBottom w:val="0"/>
              <w:divBdr>
                <w:top w:val="none" w:sz="0" w:space="0" w:color="auto"/>
                <w:left w:val="none" w:sz="0" w:space="0" w:color="auto"/>
                <w:bottom w:val="none" w:sz="0" w:space="0" w:color="auto"/>
                <w:right w:val="none" w:sz="0" w:space="0" w:color="auto"/>
              </w:divBdr>
            </w:div>
            <w:div w:id="344670566">
              <w:marLeft w:val="0"/>
              <w:marRight w:val="0"/>
              <w:marTop w:val="0"/>
              <w:marBottom w:val="0"/>
              <w:divBdr>
                <w:top w:val="none" w:sz="0" w:space="0" w:color="auto"/>
                <w:left w:val="none" w:sz="0" w:space="0" w:color="auto"/>
                <w:bottom w:val="none" w:sz="0" w:space="0" w:color="auto"/>
                <w:right w:val="none" w:sz="0" w:space="0" w:color="auto"/>
              </w:divBdr>
            </w:div>
            <w:div w:id="1893535315">
              <w:marLeft w:val="0"/>
              <w:marRight w:val="0"/>
              <w:marTop w:val="0"/>
              <w:marBottom w:val="0"/>
              <w:divBdr>
                <w:top w:val="none" w:sz="0" w:space="0" w:color="auto"/>
                <w:left w:val="none" w:sz="0" w:space="0" w:color="auto"/>
                <w:bottom w:val="none" w:sz="0" w:space="0" w:color="auto"/>
                <w:right w:val="none" w:sz="0" w:space="0" w:color="auto"/>
              </w:divBdr>
            </w:div>
            <w:div w:id="82336381">
              <w:marLeft w:val="0"/>
              <w:marRight w:val="0"/>
              <w:marTop w:val="0"/>
              <w:marBottom w:val="0"/>
              <w:divBdr>
                <w:top w:val="none" w:sz="0" w:space="0" w:color="auto"/>
                <w:left w:val="none" w:sz="0" w:space="0" w:color="auto"/>
                <w:bottom w:val="none" w:sz="0" w:space="0" w:color="auto"/>
                <w:right w:val="none" w:sz="0" w:space="0" w:color="auto"/>
              </w:divBdr>
            </w:div>
            <w:div w:id="560865561">
              <w:marLeft w:val="0"/>
              <w:marRight w:val="0"/>
              <w:marTop w:val="0"/>
              <w:marBottom w:val="0"/>
              <w:divBdr>
                <w:top w:val="none" w:sz="0" w:space="0" w:color="auto"/>
                <w:left w:val="none" w:sz="0" w:space="0" w:color="auto"/>
                <w:bottom w:val="none" w:sz="0" w:space="0" w:color="auto"/>
                <w:right w:val="none" w:sz="0" w:space="0" w:color="auto"/>
              </w:divBdr>
            </w:div>
            <w:div w:id="1115637425">
              <w:marLeft w:val="0"/>
              <w:marRight w:val="0"/>
              <w:marTop w:val="0"/>
              <w:marBottom w:val="0"/>
              <w:divBdr>
                <w:top w:val="none" w:sz="0" w:space="0" w:color="auto"/>
                <w:left w:val="none" w:sz="0" w:space="0" w:color="auto"/>
                <w:bottom w:val="none" w:sz="0" w:space="0" w:color="auto"/>
                <w:right w:val="none" w:sz="0" w:space="0" w:color="auto"/>
              </w:divBdr>
            </w:div>
            <w:div w:id="211769999">
              <w:marLeft w:val="0"/>
              <w:marRight w:val="0"/>
              <w:marTop w:val="0"/>
              <w:marBottom w:val="0"/>
              <w:divBdr>
                <w:top w:val="none" w:sz="0" w:space="0" w:color="auto"/>
                <w:left w:val="none" w:sz="0" w:space="0" w:color="auto"/>
                <w:bottom w:val="none" w:sz="0" w:space="0" w:color="auto"/>
                <w:right w:val="none" w:sz="0" w:space="0" w:color="auto"/>
              </w:divBdr>
            </w:div>
            <w:div w:id="909533837">
              <w:marLeft w:val="0"/>
              <w:marRight w:val="0"/>
              <w:marTop w:val="0"/>
              <w:marBottom w:val="0"/>
              <w:divBdr>
                <w:top w:val="none" w:sz="0" w:space="0" w:color="auto"/>
                <w:left w:val="none" w:sz="0" w:space="0" w:color="auto"/>
                <w:bottom w:val="none" w:sz="0" w:space="0" w:color="auto"/>
                <w:right w:val="none" w:sz="0" w:space="0" w:color="auto"/>
              </w:divBdr>
            </w:div>
            <w:div w:id="1530072638">
              <w:marLeft w:val="0"/>
              <w:marRight w:val="0"/>
              <w:marTop w:val="0"/>
              <w:marBottom w:val="0"/>
              <w:divBdr>
                <w:top w:val="none" w:sz="0" w:space="0" w:color="auto"/>
                <w:left w:val="none" w:sz="0" w:space="0" w:color="auto"/>
                <w:bottom w:val="none" w:sz="0" w:space="0" w:color="auto"/>
                <w:right w:val="none" w:sz="0" w:space="0" w:color="auto"/>
              </w:divBdr>
            </w:div>
            <w:div w:id="1602449093">
              <w:marLeft w:val="0"/>
              <w:marRight w:val="0"/>
              <w:marTop w:val="0"/>
              <w:marBottom w:val="0"/>
              <w:divBdr>
                <w:top w:val="none" w:sz="0" w:space="0" w:color="auto"/>
                <w:left w:val="none" w:sz="0" w:space="0" w:color="auto"/>
                <w:bottom w:val="none" w:sz="0" w:space="0" w:color="auto"/>
                <w:right w:val="none" w:sz="0" w:space="0" w:color="auto"/>
              </w:divBdr>
            </w:div>
            <w:div w:id="889682750">
              <w:marLeft w:val="0"/>
              <w:marRight w:val="0"/>
              <w:marTop w:val="0"/>
              <w:marBottom w:val="0"/>
              <w:divBdr>
                <w:top w:val="none" w:sz="0" w:space="0" w:color="auto"/>
                <w:left w:val="none" w:sz="0" w:space="0" w:color="auto"/>
                <w:bottom w:val="none" w:sz="0" w:space="0" w:color="auto"/>
                <w:right w:val="none" w:sz="0" w:space="0" w:color="auto"/>
              </w:divBdr>
            </w:div>
            <w:div w:id="602959965">
              <w:marLeft w:val="0"/>
              <w:marRight w:val="0"/>
              <w:marTop w:val="0"/>
              <w:marBottom w:val="0"/>
              <w:divBdr>
                <w:top w:val="none" w:sz="0" w:space="0" w:color="auto"/>
                <w:left w:val="none" w:sz="0" w:space="0" w:color="auto"/>
                <w:bottom w:val="none" w:sz="0" w:space="0" w:color="auto"/>
                <w:right w:val="none" w:sz="0" w:space="0" w:color="auto"/>
              </w:divBdr>
            </w:div>
            <w:div w:id="1076248295">
              <w:marLeft w:val="0"/>
              <w:marRight w:val="0"/>
              <w:marTop w:val="0"/>
              <w:marBottom w:val="0"/>
              <w:divBdr>
                <w:top w:val="none" w:sz="0" w:space="0" w:color="auto"/>
                <w:left w:val="none" w:sz="0" w:space="0" w:color="auto"/>
                <w:bottom w:val="none" w:sz="0" w:space="0" w:color="auto"/>
                <w:right w:val="none" w:sz="0" w:space="0" w:color="auto"/>
              </w:divBdr>
            </w:div>
            <w:div w:id="1142115244">
              <w:marLeft w:val="0"/>
              <w:marRight w:val="0"/>
              <w:marTop w:val="0"/>
              <w:marBottom w:val="0"/>
              <w:divBdr>
                <w:top w:val="none" w:sz="0" w:space="0" w:color="auto"/>
                <w:left w:val="none" w:sz="0" w:space="0" w:color="auto"/>
                <w:bottom w:val="none" w:sz="0" w:space="0" w:color="auto"/>
                <w:right w:val="none" w:sz="0" w:space="0" w:color="auto"/>
              </w:divBdr>
            </w:div>
            <w:div w:id="388186030">
              <w:marLeft w:val="0"/>
              <w:marRight w:val="0"/>
              <w:marTop w:val="0"/>
              <w:marBottom w:val="0"/>
              <w:divBdr>
                <w:top w:val="none" w:sz="0" w:space="0" w:color="auto"/>
                <w:left w:val="none" w:sz="0" w:space="0" w:color="auto"/>
                <w:bottom w:val="none" w:sz="0" w:space="0" w:color="auto"/>
                <w:right w:val="none" w:sz="0" w:space="0" w:color="auto"/>
              </w:divBdr>
            </w:div>
            <w:div w:id="445076035">
              <w:marLeft w:val="0"/>
              <w:marRight w:val="0"/>
              <w:marTop w:val="0"/>
              <w:marBottom w:val="0"/>
              <w:divBdr>
                <w:top w:val="none" w:sz="0" w:space="0" w:color="auto"/>
                <w:left w:val="none" w:sz="0" w:space="0" w:color="auto"/>
                <w:bottom w:val="none" w:sz="0" w:space="0" w:color="auto"/>
                <w:right w:val="none" w:sz="0" w:space="0" w:color="auto"/>
              </w:divBdr>
            </w:div>
            <w:div w:id="2010019533">
              <w:marLeft w:val="0"/>
              <w:marRight w:val="0"/>
              <w:marTop w:val="0"/>
              <w:marBottom w:val="0"/>
              <w:divBdr>
                <w:top w:val="none" w:sz="0" w:space="0" w:color="auto"/>
                <w:left w:val="none" w:sz="0" w:space="0" w:color="auto"/>
                <w:bottom w:val="none" w:sz="0" w:space="0" w:color="auto"/>
                <w:right w:val="none" w:sz="0" w:space="0" w:color="auto"/>
              </w:divBdr>
            </w:div>
            <w:div w:id="1299604959">
              <w:marLeft w:val="0"/>
              <w:marRight w:val="0"/>
              <w:marTop w:val="0"/>
              <w:marBottom w:val="0"/>
              <w:divBdr>
                <w:top w:val="none" w:sz="0" w:space="0" w:color="auto"/>
                <w:left w:val="none" w:sz="0" w:space="0" w:color="auto"/>
                <w:bottom w:val="none" w:sz="0" w:space="0" w:color="auto"/>
                <w:right w:val="none" w:sz="0" w:space="0" w:color="auto"/>
              </w:divBdr>
            </w:div>
            <w:div w:id="1066685205">
              <w:marLeft w:val="0"/>
              <w:marRight w:val="0"/>
              <w:marTop w:val="0"/>
              <w:marBottom w:val="0"/>
              <w:divBdr>
                <w:top w:val="none" w:sz="0" w:space="0" w:color="auto"/>
                <w:left w:val="none" w:sz="0" w:space="0" w:color="auto"/>
                <w:bottom w:val="none" w:sz="0" w:space="0" w:color="auto"/>
                <w:right w:val="none" w:sz="0" w:space="0" w:color="auto"/>
              </w:divBdr>
            </w:div>
            <w:div w:id="1611663167">
              <w:marLeft w:val="0"/>
              <w:marRight w:val="0"/>
              <w:marTop w:val="0"/>
              <w:marBottom w:val="0"/>
              <w:divBdr>
                <w:top w:val="none" w:sz="0" w:space="0" w:color="auto"/>
                <w:left w:val="none" w:sz="0" w:space="0" w:color="auto"/>
                <w:bottom w:val="none" w:sz="0" w:space="0" w:color="auto"/>
                <w:right w:val="none" w:sz="0" w:space="0" w:color="auto"/>
              </w:divBdr>
            </w:div>
            <w:div w:id="353846302">
              <w:marLeft w:val="0"/>
              <w:marRight w:val="0"/>
              <w:marTop w:val="0"/>
              <w:marBottom w:val="0"/>
              <w:divBdr>
                <w:top w:val="none" w:sz="0" w:space="0" w:color="auto"/>
                <w:left w:val="none" w:sz="0" w:space="0" w:color="auto"/>
                <w:bottom w:val="none" w:sz="0" w:space="0" w:color="auto"/>
                <w:right w:val="none" w:sz="0" w:space="0" w:color="auto"/>
              </w:divBdr>
            </w:div>
            <w:div w:id="1408653658">
              <w:marLeft w:val="0"/>
              <w:marRight w:val="0"/>
              <w:marTop w:val="0"/>
              <w:marBottom w:val="0"/>
              <w:divBdr>
                <w:top w:val="none" w:sz="0" w:space="0" w:color="auto"/>
                <w:left w:val="none" w:sz="0" w:space="0" w:color="auto"/>
                <w:bottom w:val="none" w:sz="0" w:space="0" w:color="auto"/>
                <w:right w:val="none" w:sz="0" w:space="0" w:color="auto"/>
              </w:divBdr>
            </w:div>
            <w:div w:id="46727893">
              <w:marLeft w:val="0"/>
              <w:marRight w:val="0"/>
              <w:marTop w:val="0"/>
              <w:marBottom w:val="0"/>
              <w:divBdr>
                <w:top w:val="none" w:sz="0" w:space="0" w:color="auto"/>
                <w:left w:val="none" w:sz="0" w:space="0" w:color="auto"/>
                <w:bottom w:val="none" w:sz="0" w:space="0" w:color="auto"/>
                <w:right w:val="none" w:sz="0" w:space="0" w:color="auto"/>
              </w:divBdr>
            </w:div>
            <w:div w:id="764420678">
              <w:marLeft w:val="0"/>
              <w:marRight w:val="0"/>
              <w:marTop w:val="0"/>
              <w:marBottom w:val="0"/>
              <w:divBdr>
                <w:top w:val="none" w:sz="0" w:space="0" w:color="auto"/>
                <w:left w:val="none" w:sz="0" w:space="0" w:color="auto"/>
                <w:bottom w:val="none" w:sz="0" w:space="0" w:color="auto"/>
                <w:right w:val="none" w:sz="0" w:space="0" w:color="auto"/>
              </w:divBdr>
            </w:div>
            <w:div w:id="1579168000">
              <w:marLeft w:val="0"/>
              <w:marRight w:val="0"/>
              <w:marTop w:val="0"/>
              <w:marBottom w:val="0"/>
              <w:divBdr>
                <w:top w:val="none" w:sz="0" w:space="0" w:color="auto"/>
                <w:left w:val="none" w:sz="0" w:space="0" w:color="auto"/>
                <w:bottom w:val="none" w:sz="0" w:space="0" w:color="auto"/>
                <w:right w:val="none" w:sz="0" w:space="0" w:color="auto"/>
              </w:divBdr>
            </w:div>
            <w:div w:id="1835871920">
              <w:marLeft w:val="0"/>
              <w:marRight w:val="0"/>
              <w:marTop w:val="0"/>
              <w:marBottom w:val="0"/>
              <w:divBdr>
                <w:top w:val="none" w:sz="0" w:space="0" w:color="auto"/>
                <w:left w:val="none" w:sz="0" w:space="0" w:color="auto"/>
                <w:bottom w:val="none" w:sz="0" w:space="0" w:color="auto"/>
                <w:right w:val="none" w:sz="0" w:space="0" w:color="auto"/>
              </w:divBdr>
            </w:div>
            <w:div w:id="646127761">
              <w:marLeft w:val="0"/>
              <w:marRight w:val="0"/>
              <w:marTop w:val="0"/>
              <w:marBottom w:val="0"/>
              <w:divBdr>
                <w:top w:val="none" w:sz="0" w:space="0" w:color="auto"/>
                <w:left w:val="none" w:sz="0" w:space="0" w:color="auto"/>
                <w:bottom w:val="none" w:sz="0" w:space="0" w:color="auto"/>
                <w:right w:val="none" w:sz="0" w:space="0" w:color="auto"/>
              </w:divBdr>
            </w:div>
            <w:div w:id="2133280810">
              <w:marLeft w:val="0"/>
              <w:marRight w:val="0"/>
              <w:marTop w:val="0"/>
              <w:marBottom w:val="0"/>
              <w:divBdr>
                <w:top w:val="none" w:sz="0" w:space="0" w:color="auto"/>
                <w:left w:val="none" w:sz="0" w:space="0" w:color="auto"/>
                <w:bottom w:val="none" w:sz="0" w:space="0" w:color="auto"/>
                <w:right w:val="none" w:sz="0" w:space="0" w:color="auto"/>
              </w:divBdr>
            </w:div>
            <w:div w:id="104347641">
              <w:marLeft w:val="0"/>
              <w:marRight w:val="0"/>
              <w:marTop w:val="0"/>
              <w:marBottom w:val="0"/>
              <w:divBdr>
                <w:top w:val="none" w:sz="0" w:space="0" w:color="auto"/>
                <w:left w:val="none" w:sz="0" w:space="0" w:color="auto"/>
                <w:bottom w:val="none" w:sz="0" w:space="0" w:color="auto"/>
                <w:right w:val="none" w:sz="0" w:space="0" w:color="auto"/>
              </w:divBdr>
            </w:div>
            <w:div w:id="1509515121">
              <w:marLeft w:val="0"/>
              <w:marRight w:val="0"/>
              <w:marTop w:val="0"/>
              <w:marBottom w:val="0"/>
              <w:divBdr>
                <w:top w:val="none" w:sz="0" w:space="0" w:color="auto"/>
                <w:left w:val="none" w:sz="0" w:space="0" w:color="auto"/>
                <w:bottom w:val="none" w:sz="0" w:space="0" w:color="auto"/>
                <w:right w:val="none" w:sz="0" w:space="0" w:color="auto"/>
              </w:divBdr>
            </w:div>
            <w:div w:id="663895973">
              <w:marLeft w:val="0"/>
              <w:marRight w:val="0"/>
              <w:marTop w:val="0"/>
              <w:marBottom w:val="0"/>
              <w:divBdr>
                <w:top w:val="none" w:sz="0" w:space="0" w:color="auto"/>
                <w:left w:val="none" w:sz="0" w:space="0" w:color="auto"/>
                <w:bottom w:val="none" w:sz="0" w:space="0" w:color="auto"/>
                <w:right w:val="none" w:sz="0" w:space="0" w:color="auto"/>
              </w:divBdr>
            </w:div>
            <w:div w:id="723063916">
              <w:marLeft w:val="0"/>
              <w:marRight w:val="0"/>
              <w:marTop w:val="0"/>
              <w:marBottom w:val="0"/>
              <w:divBdr>
                <w:top w:val="none" w:sz="0" w:space="0" w:color="auto"/>
                <w:left w:val="none" w:sz="0" w:space="0" w:color="auto"/>
                <w:bottom w:val="none" w:sz="0" w:space="0" w:color="auto"/>
                <w:right w:val="none" w:sz="0" w:space="0" w:color="auto"/>
              </w:divBdr>
            </w:div>
            <w:div w:id="333413806">
              <w:marLeft w:val="0"/>
              <w:marRight w:val="0"/>
              <w:marTop w:val="0"/>
              <w:marBottom w:val="0"/>
              <w:divBdr>
                <w:top w:val="none" w:sz="0" w:space="0" w:color="auto"/>
                <w:left w:val="none" w:sz="0" w:space="0" w:color="auto"/>
                <w:bottom w:val="none" w:sz="0" w:space="0" w:color="auto"/>
                <w:right w:val="none" w:sz="0" w:space="0" w:color="auto"/>
              </w:divBdr>
            </w:div>
            <w:div w:id="835533269">
              <w:marLeft w:val="0"/>
              <w:marRight w:val="0"/>
              <w:marTop w:val="0"/>
              <w:marBottom w:val="0"/>
              <w:divBdr>
                <w:top w:val="none" w:sz="0" w:space="0" w:color="auto"/>
                <w:left w:val="none" w:sz="0" w:space="0" w:color="auto"/>
                <w:bottom w:val="none" w:sz="0" w:space="0" w:color="auto"/>
                <w:right w:val="none" w:sz="0" w:space="0" w:color="auto"/>
              </w:divBdr>
            </w:div>
            <w:div w:id="876308543">
              <w:marLeft w:val="0"/>
              <w:marRight w:val="0"/>
              <w:marTop w:val="0"/>
              <w:marBottom w:val="0"/>
              <w:divBdr>
                <w:top w:val="none" w:sz="0" w:space="0" w:color="auto"/>
                <w:left w:val="none" w:sz="0" w:space="0" w:color="auto"/>
                <w:bottom w:val="none" w:sz="0" w:space="0" w:color="auto"/>
                <w:right w:val="none" w:sz="0" w:space="0" w:color="auto"/>
              </w:divBdr>
            </w:div>
            <w:div w:id="1857423699">
              <w:marLeft w:val="0"/>
              <w:marRight w:val="0"/>
              <w:marTop w:val="0"/>
              <w:marBottom w:val="0"/>
              <w:divBdr>
                <w:top w:val="none" w:sz="0" w:space="0" w:color="auto"/>
                <w:left w:val="none" w:sz="0" w:space="0" w:color="auto"/>
                <w:bottom w:val="none" w:sz="0" w:space="0" w:color="auto"/>
                <w:right w:val="none" w:sz="0" w:space="0" w:color="auto"/>
              </w:divBdr>
            </w:div>
            <w:div w:id="1351570718">
              <w:marLeft w:val="0"/>
              <w:marRight w:val="0"/>
              <w:marTop w:val="0"/>
              <w:marBottom w:val="0"/>
              <w:divBdr>
                <w:top w:val="none" w:sz="0" w:space="0" w:color="auto"/>
                <w:left w:val="none" w:sz="0" w:space="0" w:color="auto"/>
                <w:bottom w:val="none" w:sz="0" w:space="0" w:color="auto"/>
                <w:right w:val="none" w:sz="0" w:space="0" w:color="auto"/>
              </w:divBdr>
            </w:div>
            <w:div w:id="2122258825">
              <w:marLeft w:val="0"/>
              <w:marRight w:val="0"/>
              <w:marTop w:val="0"/>
              <w:marBottom w:val="0"/>
              <w:divBdr>
                <w:top w:val="none" w:sz="0" w:space="0" w:color="auto"/>
                <w:left w:val="none" w:sz="0" w:space="0" w:color="auto"/>
                <w:bottom w:val="none" w:sz="0" w:space="0" w:color="auto"/>
                <w:right w:val="none" w:sz="0" w:space="0" w:color="auto"/>
              </w:divBdr>
            </w:div>
            <w:div w:id="443503240">
              <w:marLeft w:val="0"/>
              <w:marRight w:val="0"/>
              <w:marTop w:val="0"/>
              <w:marBottom w:val="0"/>
              <w:divBdr>
                <w:top w:val="none" w:sz="0" w:space="0" w:color="auto"/>
                <w:left w:val="none" w:sz="0" w:space="0" w:color="auto"/>
                <w:bottom w:val="none" w:sz="0" w:space="0" w:color="auto"/>
                <w:right w:val="none" w:sz="0" w:space="0" w:color="auto"/>
              </w:divBdr>
            </w:div>
            <w:div w:id="1306818131">
              <w:marLeft w:val="0"/>
              <w:marRight w:val="0"/>
              <w:marTop w:val="0"/>
              <w:marBottom w:val="0"/>
              <w:divBdr>
                <w:top w:val="none" w:sz="0" w:space="0" w:color="auto"/>
                <w:left w:val="none" w:sz="0" w:space="0" w:color="auto"/>
                <w:bottom w:val="none" w:sz="0" w:space="0" w:color="auto"/>
                <w:right w:val="none" w:sz="0" w:space="0" w:color="auto"/>
              </w:divBdr>
            </w:div>
            <w:div w:id="131869357">
              <w:marLeft w:val="0"/>
              <w:marRight w:val="0"/>
              <w:marTop w:val="0"/>
              <w:marBottom w:val="0"/>
              <w:divBdr>
                <w:top w:val="none" w:sz="0" w:space="0" w:color="auto"/>
                <w:left w:val="none" w:sz="0" w:space="0" w:color="auto"/>
                <w:bottom w:val="none" w:sz="0" w:space="0" w:color="auto"/>
                <w:right w:val="none" w:sz="0" w:space="0" w:color="auto"/>
              </w:divBdr>
            </w:div>
            <w:div w:id="873232352">
              <w:marLeft w:val="0"/>
              <w:marRight w:val="0"/>
              <w:marTop w:val="0"/>
              <w:marBottom w:val="0"/>
              <w:divBdr>
                <w:top w:val="none" w:sz="0" w:space="0" w:color="auto"/>
                <w:left w:val="none" w:sz="0" w:space="0" w:color="auto"/>
                <w:bottom w:val="none" w:sz="0" w:space="0" w:color="auto"/>
                <w:right w:val="none" w:sz="0" w:space="0" w:color="auto"/>
              </w:divBdr>
            </w:div>
            <w:div w:id="1706322261">
              <w:marLeft w:val="0"/>
              <w:marRight w:val="0"/>
              <w:marTop w:val="0"/>
              <w:marBottom w:val="0"/>
              <w:divBdr>
                <w:top w:val="none" w:sz="0" w:space="0" w:color="auto"/>
                <w:left w:val="none" w:sz="0" w:space="0" w:color="auto"/>
                <w:bottom w:val="none" w:sz="0" w:space="0" w:color="auto"/>
                <w:right w:val="none" w:sz="0" w:space="0" w:color="auto"/>
              </w:divBdr>
            </w:div>
            <w:div w:id="2119786940">
              <w:marLeft w:val="0"/>
              <w:marRight w:val="0"/>
              <w:marTop w:val="0"/>
              <w:marBottom w:val="0"/>
              <w:divBdr>
                <w:top w:val="none" w:sz="0" w:space="0" w:color="auto"/>
                <w:left w:val="none" w:sz="0" w:space="0" w:color="auto"/>
                <w:bottom w:val="none" w:sz="0" w:space="0" w:color="auto"/>
                <w:right w:val="none" w:sz="0" w:space="0" w:color="auto"/>
              </w:divBdr>
            </w:div>
            <w:div w:id="2089186372">
              <w:marLeft w:val="0"/>
              <w:marRight w:val="0"/>
              <w:marTop w:val="0"/>
              <w:marBottom w:val="0"/>
              <w:divBdr>
                <w:top w:val="none" w:sz="0" w:space="0" w:color="auto"/>
                <w:left w:val="none" w:sz="0" w:space="0" w:color="auto"/>
                <w:bottom w:val="none" w:sz="0" w:space="0" w:color="auto"/>
                <w:right w:val="none" w:sz="0" w:space="0" w:color="auto"/>
              </w:divBdr>
            </w:div>
            <w:div w:id="41442497">
              <w:marLeft w:val="0"/>
              <w:marRight w:val="0"/>
              <w:marTop w:val="0"/>
              <w:marBottom w:val="0"/>
              <w:divBdr>
                <w:top w:val="none" w:sz="0" w:space="0" w:color="auto"/>
                <w:left w:val="none" w:sz="0" w:space="0" w:color="auto"/>
                <w:bottom w:val="none" w:sz="0" w:space="0" w:color="auto"/>
                <w:right w:val="none" w:sz="0" w:space="0" w:color="auto"/>
              </w:divBdr>
            </w:div>
            <w:div w:id="1819305455">
              <w:marLeft w:val="0"/>
              <w:marRight w:val="0"/>
              <w:marTop w:val="0"/>
              <w:marBottom w:val="0"/>
              <w:divBdr>
                <w:top w:val="none" w:sz="0" w:space="0" w:color="auto"/>
                <w:left w:val="none" w:sz="0" w:space="0" w:color="auto"/>
                <w:bottom w:val="none" w:sz="0" w:space="0" w:color="auto"/>
                <w:right w:val="none" w:sz="0" w:space="0" w:color="auto"/>
              </w:divBdr>
            </w:div>
            <w:div w:id="377318652">
              <w:marLeft w:val="0"/>
              <w:marRight w:val="0"/>
              <w:marTop w:val="0"/>
              <w:marBottom w:val="0"/>
              <w:divBdr>
                <w:top w:val="none" w:sz="0" w:space="0" w:color="auto"/>
                <w:left w:val="none" w:sz="0" w:space="0" w:color="auto"/>
                <w:bottom w:val="none" w:sz="0" w:space="0" w:color="auto"/>
                <w:right w:val="none" w:sz="0" w:space="0" w:color="auto"/>
              </w:divBdr>
            </w:div>
            <w:div w:id="775634384">
              <w:marLeft w:val="0"/>
              <w:marRight w:val="0"/>
              <w:marTop w:val="0"/>
              <w:marBottom w:val="0"/>
              <w:divBdr>
                <w:top w:val="none" w:sz="0" w:space="0" w:color="auto"/>
                <w:left w:val="none" w:sz="0" w:space="0" w:color="auto"/>
                <w:bottom w:val="none" w:sz="0" w:space="0" w:color="auto"/>
                <w:right w:val="none" w:sz="0" w:space="0" w:color="auto"/>
              </w:divBdr>
            </w:div>
            <w:div w:id="1583644342">
              <w:marLeft w:val="0"/>
              <w:marRight w:val="0"/>
              <w:marTop w:val="0"/>
              <w:marBottom w:val="0"/>
              <w:divBdr>
                <w:top w:val="none" w:sz="0" w:space="0" w:color="auto"/>
                <w:left w:val="none" w:sz="0" w:space="0" w:color="auto"/>
                <w:bottom w:val="none" w:sz="0" w:space="0" w:color="auto"/>
                <w:right w:val="none" w:sz="0" w:space="0" w:color="auto"/>
              </w:divBdr>
            </w:div>
            <w:div w:id="954361351">
              <w:marLeft w:val="0"/>
              <w:marRight w:val="0"/>
              <w:marTop w:val="0"/>
              <w:marBottom w:val="0"/>
              <w:divBdr>
                <w:top w:val="none" w:sz="0" w:space="0" w:color="auto"/>
                <w:left w:val="none" w:sz="0" w:space="0" w:color="auto"/>
                <w:bottom w:val="none" w:sz="0" w:space="0" w:color="auto"/>
                <w:right w:val="none" w:sz="0" w:space="0" w:color="auto"/>
              </w:divBdr>
            </w:div>
            <w:div w:id="841580282">
              <w:marLeft w:val="0"/>
              <w:marRight w:val="0"/>
              <w:marTop w:val="0"/>
              <w:marBottom w:val="0"/>
              <w:divBdr>
                <w:top w:val="none" w:sz="0" w:space="0" w:color="auto"/>
                <w:left w:val="none" w:sz="0" w:space="0" w:color="auto"/>
                <w:bottom w:val="none" w:sz="0" w:space="0" w:color="auto"/>
                <w:right w:val="none" w:sz="0" w:space="0" w:color="auto"/>
              </w:divBdr>
            </w:div>
            <w:div w:id="2080055292">
              <w:marLeft w:val="0"/>
              <w:marRight w:val="0"/>
              <w:marTop w:val="0"/>
              <w:marBottom w:val="0"/>
              <w:divBdr>
                <w:top w:val="none" w:sz="0" w:space="0" w:color="auto"/>
                <w:left w:val="none" w:sz="0" w:space="0" w:color="auto"/>
                <w:bottom w:val="none" w:sz="0" w:space="0" w:color="auto"/>
                <w:right w:val="none" w:sz="0" w:space="0" w:color="auto"/>
              </w:divBdr>
            </w:div>
            <w:div w:id="456799146">
              <w:marLeft w:val="0"/>
              <w:marRight w:val="0"/>
              <w:marTop w:val="0"/>
              <w:marBottom w:val="0"/>
              <w:divBdr>
                <w:top w:val="none" w:sz="0" w:space="0" w:color="auto"/>
                <w:left w:val="none" w:sz="0" w:space="0" w:color="auto"/>
                <w:bottom w:val="none" w:sz="0" w:space="0" w:color="auto"/>
                <w:right w:val="none" w:sz="0" w:space="0" w:color="auto"/>
              </w:divBdr>
            </w:div>
            <w:div w:id="535393238">
              <w:marLeft w:val="0"/>
              <w:marRight w:val="0"/>
              <w:marTop w:val="0"/>
              <w:marBottom w:val="0"/>
              <w:divBdr>
                <w:top w:val="none" w:sz="0" w:space="0" w:color="auto"/>
                <w:left w:val="none" w:sz="0" w:space="0" w:color="auto"/>
                <w:bottom w:val="none" w:sz="0" w:space="0" w:color="auto"/>
                <w:right w:val="none" w:sz="0" w:space="0" w:color="auto"/>
              </w:divBdr>
            </w:div>
            <w:div w:id="198590337">
              <w:marLeft w:val="0"/>
              <w:marRight w:val="0"/>
              <w:marTop w:val="0"/>
              <w:marBottom w:val="0"/>
              <w:divBdr>
                <w:top w:val="none" w:sz="0" w:space="0" w:color="auto"/>
                <w:left w:val="none" w:sz="0" w:space="0" w:color="auto"/>
                <w:bottom w:val="none" w:sz="0" w:space="0" w:color="auto"/>
                <w:right w:val="none" w:sz="0" w:space="0" w:color="auto"/>
              </w:divBdr>
            </w:div>
            <w:div w:id="1535924422">
              <w:marLeft w:val="0"/>
              <w:marRight w:val="0"/>
              <w:marTop w:val="0"/>
              <w:marBottom w:val="0"/>
              <w:divBdr>
                <w:top w:val="none" w:sz="0" w:space="0" w:color="auto"/>
                <w:left w:val="none" w:sz="0" w:space="0" w:color="auto"/>
                <w:bottom w:val="none" w:sz="0" w:space="0" w:color="auto"/>
                <w:right w:val="none" w:sz="0" w:space="0" w:color="auto"/>
              </w:divBdr>
            </w:div>
            <w:div w:id="1027561344">
              <w:marLeft w:val="0"/>
              <w:marRight w:val="0"/>
              <w:marTop w:val="0"/>
              <w:marBottom w:val="0"/>
              <w:divBdr>
                <w:top w:val="none" w:sz="0" w:space="0" w:color="auto"/>
                <w:left w:val="none" w:sz="0" w:space="0" w:color="auto"/>
                <w:bottom w:val="none" w:sz="0" w:space="0" w:color="auto"/>
                <w:right w:val="none" w:sz="0" w:space="0" w:color="auto"/>
              </w:divBdr>
            </w:div>
            <w:div w:id="1863742673">
              <w:marLeft w:val="0"/>
              <w:marRight w:val="0"/>
              <w:marTop w:val="0"/>
              <w:marBottom w:val="0"/>
              <w:divBdr>
                <w:top w:val="none" w:sz="0" w:space="0" w:color="auto"/>
                <w:left w:val="none" w:sz="0" w:space="0" w:color="auto"/>
                <w:bottom w:val="none" w:sz="0" w:space="0" w:color="auto"/>
                <w:right w:val="none" w:sz="0" w:space="0" w:color="auto"/>
              </w:divBdr>
            </w:div>
            <w:div w:id="660741413">
              <w:marLeft w:val="0"/>
              <w:marRight w:val="0"/>
              <w:marTop w:val="0"/>
              <w:marBottom w:val="0"/>
              <w:divBdr>
                <w:top w:val="none" w:sz="0" w:space="0" w:color="auto"/>
                <w:left w:val="none" w:sz="0" w:space="0" w:color="auto"/>
                <w:bottom w:val="none" w:sz="0" w:space="0" w:color="auto"/>
                <w:right w:val="none" w:sz="0" w:space="0" w:color="auto"/>
              </w:divBdr>
            </w:div>
            <w:div w:id="653414610">
              <w:marLeft w:val="0"/>
              <w:marRight w:val="0"/>
              <w:marTop w:val="0"/>
              <w:marBottom w:val="0"/>
              <w:divBdr>
                <w:top w:val="none" w:sz="0" w:space="0" w:color="auto"/>
                <w:left w:val="none" w:sz="0" w:space="0" w:color="auto"/>
                <w:bottom w:val="none" w:sz="0" w:space="0" w:color="auto"/>
                <w:right w:val="none" w:sz="0" w:space="0" w:color="auto"/>
              </w:divBdr>
            </w:div>
            <w:div w:id="497961158">
              <w:marLeft w:val="0"/>
              <w:marRight w:val="0"/>
              <w:marTop w:val="0"/>
              <w:marBottom w:val="0"/>
              <w:divBdr>
                <w:top w:val="none" w:sz="0" w:space="0" w:color="auto"/>
                <w:left w:val="none" w:sz="0" w:space="0" w:color="auto"/>
                <w:bottom w:val="none" w:sz="0" w:space="0" w:color="auto"/>
                <w:right w:val="none" w:sz="0" w:space="0" w:color="auto"/>
              </w:divBdr>
            </w:div>
            <w:div w:id="1808623368">
              <w:marLeft w:val="0"/>
              <w:marRight w:val="0"/>
              <w:marTop w:val="0"/>
              <w:marBottom w:val="0"/>
              <w:divBdr>
                <w:top w:val="none" w:sz="0" w:space="0" w:color="auto"/>
                <w:left w:val="none" w:sz="0" w:space="0" w:color="auto"/>
                <w:bottom w:val="none" w:sz="0" w:space="0" w:color="auto"/>
                <w:right w:val="none" w:sz="0" w:space="0" w:color="auto"/>
              </w:divBdr>
            </w:div>
            <w:div w:id="1010715131">
              <w:marLeft w:val="0"/>
              <w:marRight w:val="0"/>
              <w:marTop w:val="0"/>
              <w:marBottom w:val="0"/>
              <w:divBdr>
                <w:top w:val="none" w:sz="0" w:space="0" w:color="auto"/>
                <w:left w:val="none" w:sz="0" w:space="0" w:color="auto"/>
                <w:bottom w:val="none" w:sz="0" w:space="0" w:color="auto"/>
                <w:right w:val="none" w:sz="0" w:space="0" w:color="auto"/>
              </w:divBdr>
            </w:div>
            <w:div w:id="1318650525">
              <w:marLeft w:val="0"/>
              <w:marRight w:val="0"/>
              <w:marTop w:val="0"/>
              <w:marBottom w:val="0"/>
              <w:divBdr>
                <w:top w:val="none" w:sz="0" w:space="0" w:color="auto"/>
                <w:left w:val="none" w:sz="0" w:space="0" w:color="auto"/>
                <w:bottom w:val="none" w:sz="0" w:space="0" w:color="auto"/>
                <w:right w:val="none" w:sz="0" w:space="0" w:color="auto"/>
              </w:divBdr>
            </w:div>
            <w:div w:id="1026829085">
              <w:marLeft w:val="0"/>
              <w:marRight w:val="0"/>
              <w:marTop w:val="0"/>
              <w:marBottom w:val="0"/>
              <w:divBdr>
                <w:top w:val="none" w:sz="0" w:space="0" w:color="auto"/>
                <w:left w:val="none" w:sz="0" w:space="0" w:color="auto"/>
                <w:bottom w:val="none" w:sz="0" w:space="0" w:color="auto"/>
                <w:right w:val="none" w:sz="0" w:space="0" w:color="auto"/>
              </w:divBdr>
            </w:div>
            <w:div w:id="353264158">
              <w:marLeft w:val="0"/>
              <w:marRight w:val="0"/>
              <w:marTop w:val="0"/>
              <w:marBottom w:val="0"/>
              <w:divBdr>
                <w:top w:val="none" w:sz="0" w:space="0" w:color="auto"/>
                <w:left w:val="none" w:sz="0" w:space="0" w:color="auto"/>
                <w:bottom w:val="none" w:sz="0" w:space="0" w:color="auto"/>
                <w:right w:val="none" w:sz="0" w:space="0" w:color="auto"/>
              </w:divBdr>
            </w:div>
            <w:div w:id="1241476910">
              <w:marLeft w:val="0"/>
              <w:marRight w:val="0"/>
              <w:marTop w:val="0"/>
              <w:marBottom w:val="0"/>
              <w:divBdr>
                <w:top w:val="none" w:sz="0" w:space="0" w:color="auto"/>
                <w:left w:val="none" w:sz="0" w:space="0" w:color="auto"/>
                <w:bottom w:val="none" w:sz="0" w:space="0" w:color="auto"/>
                <w:right w:val="none" w:sz="0" w:space="0" w:color="auto"/>
              </w:divBdr>
            </w:div>
            <w:div w:id="1464621478">
              <w:marLeft w:val="0"/>
              <w:marRight w:val="0"/>
              <w:marTop w:val="0"/>
              <w:marBottom w:val="0"/>
              <w:divBdr>
                <w:top w:val="none" w:sz="0" w:space="0" w:color="auto"/>
                <w:left w:val="none" w:sz="0" w:space="0" w:color="auto"/>
                <w:bottom w:val="none" w:sz="0" w:space="0" w:color="auto"/>
                <w:right w:val="none" w:sz="0" w:space="0" w:color="auto"/>
              </w:divBdr>
            </w:div>
            <w:div w:id="1173370989">
              <w:marLeft w:val="0"/>
              <w:marRight w:val="0"/>
              <w:marTop w:val="0"/>
              <w:marBottom w:val="0"/>
              <w:divBdr>
                <w:top w:val="none" w:sz="0" w:space="0" w:color="auto"/>
                <w:left w:val="none" w:sz="0" w:space="0" w:color="auto"/>
                <w:bottom w:val="none" w:sz="0" w:space="0" w:color="auto"/>
                <w:right w:val="none" w:sz="0" w:space="0" w:color="auto"/>
              </w:divBdr>
            </w:div>
            <w:div w:id="906115991">
              <w:marLeft w:val="0"/>
              <w:marRight w:val="0"/>
              <w:marTop w:val="0"/>
              <w:marBottom w:val="0"/>
              <w:divBdr>
                <w:top w:val="none" w:sz="0" w:space="0" w:color="auto"/>
                <w:left w:val="none" w:sz="0" w:space="0" w:color="auto"/>
                <w:bottom w:val="none" w:sz="0" w:space="0" w:color="auto"/>
                <w:right w:val="none" w:sz="0" w:space="0" w:color="auto"/>
              </w:divBdr>
            </w:div>
            <w:div w:id="730423161">
              <w:marLeft w:val="0"/>
              <w:marRight w:val="0"/>
              <w:marTop w:val="0"/>
              <w:marBottom w:val="0"/>
              <w:divBdr>
                <w:top w:val="none" w:sz="0" w:space="0" w:color="auto"/>
                <w:left w:val="none" w:sz="0" w:space="0" w:color="auto"/>
                <w:bottom w:val="none" w:sz="0" w:space="0" w:color="auto"/>
                <w:right w:val="none" w:sz="0" w:space="0" w:color="auto"/>
              </w:divBdr>
            </w:div>
            <w:div w:id="1407530806">
              <w:marLeft w:val="0"/>
              <w:marRight w:val="0"/>
              <w:marTop w:val="0"/>
              <w:marBottom w:val="0"/>
              <w:divBdr>
                <w:top w:val="none" w:sz="0" w:space="0" w:color="auto"/>
                <w:left w:val="none" w:sz="0" w:space="0" w:color="auto"/>
                <w:bottom w:val="none" w:sz="0" w:space="0" w:color="auto"/>
                <w:right w:val="none" w:sz="0" w:space="0" w:color="auto"/>
              </w:divBdr>
            </w:div>
            <w:div w:id="655111857">
              <w:marLeft w:val="0"/>
              <w:marRight w:val="0"/>
              <w:marTop w:val="0"/>
              <w:marBottom w:val="0"/>
              <w:divBdr>
                <w:top w:val="none" w:sz="0" w:space="0" w:color="auto"/>
                <w:left w:val="none" w:sz="0" w:space="0" w:color="auto"/>
                <w:bottom w:val="none" w:sz="0" w:space="0" w:color="auto"/>
                <w:right w:val="none" w:sz="0" w:space="0" w:color="auto"/>
              </w:divBdr>
            </w:div>
            <w:div w:id="1170679251">
              <w:marLeft w:val="0"/>
              <w:marRight w:val="0"/>
              <w:marTop w:val="0"/>
              <w:marBottom w:val="0"/>
              <w:divBdr>
                <w:top w:val="none" w:sz="0" w:space="0" w:color="auto"/>
                <w:left w:val="none" w:sz="0" w:space="0" w:color="auto"/>
                <w:bottom w:val="none" w:sz="0" w:space="0" w:color="auto"/>
                <w:right w:val="none" w:sz="0" w:space="0" w:color="auto"/>
              </w:divBdr>
            </w:div>
            <w:div w:id="683821882">
              <w:marLeft w:val="0"/>
              <w:marRight w:val="0"/>
              <w:marTop w:val="0"/>
              <w:marBottom w:val="0"/>
              <w:divBdr>
                <w:top w:val="none" w:sz="0" w:space="0" w:color="auto"/>
                <w:left w:val="none" w:sz="0" w:space="0" w:color="auto"/>
                <w:bottom w:val="none" w:sz="0" w:space="0" w:color="auto"/>
                <w:right w:val="none" w:sz="0" w:space="0" w:color="auto"/>
              </w:divBdr>
            </w:div>
            <w:div w:id="384331206">
              <w:marLeft w:val="0"/>
              <w:marRight w:val="0"/>
              <w:marTop w:val="0"/>
              <w:marBottom w:val="0"/>
              <w:divBdr>
                <w:top w:val="none" w:sz="0" w:space="0" w:color="auto"/>
                <w:left w:val="none" w:sz="0" w:space="0" w:color="auto"/>
                <w:bottom w:val="none" w:sz="0" w:space="0" w:color="auto"/>
                <w:right w:val="none" w:sz="0" w:space="0" w:color="auto"/>
              </w:divBdr>
            </w:div>
            <w:div w:id="1880700709">
              <w:marLeft w:val="0"/>
              <w:marRight w:val="0"/>
              <w:marTop w:val="0"/>
              <w:marBottom w:val="0"/>
              <w:divBdr>
                <w:top w:val="none" w:sz="0" w:space="0" w:color="auto"/>
                <w:left w:val="none" w:sz="0" w:space="0" w:color="auto"/>
                <w:bottom w:val="none" w:sz="0" w:space="0" w:color="auto"/>
                <w:right w:val="none" w:sz="0" w:space="0" w:color="auto"/>
              </w:divBdr>
            </w:div>
            <w:div w:id="405304240">
              <w:marLeft w:val="0"/>
              <w:marRight w:val="0"/>
              <w:marTop w:val="0"/>
              <w:marBottom w:val="0"/>
              <w:divBdr>
                <w:top w:val="none" w:sz="0" w:space="0" w:color="auto"/>
                <w:left w:val="none" w:sz="0" w:space="0" w:color="auto"/>
                <w:bottom w:val="none" w:sz="0" w:space="0" w:color="auto"/>
                <w:right w:val="none" w:sz="0" w:space="0" w:color="auto"/>
              </w:divBdr>
            </w:div>
            <w:div w:id="1240407934">
              <w:marLeft w:val="0"/>
              <w:marRight w:val="0"/>
              <w:marTop w:val="0"/>
              <w:marBottom w:val="0"/>
              <w:divBdr>
                <w:top w:val="none" w:sz="0" w:space="0" w:color="auto"/>
                <w:left w:val="none" w:sz="0" w:space="0" w:color="auto"/>
                <w:bottom w:val="none" w:sz="0" w:space="0" w:color="auto"/>
                <w:right w:val="none" w:sz="0" w:space="0" w:color="auto"/>
              </w:divBdr>
            </w:div>
            <w:div w:id="807817618">
              <w:marLeft w:val="0"/>
              <w:marRight w:val="0"/>
              <w:marTop w:val="0"/>
              <w:marBottom w:val="0"/>
              <w:divBdr>
                <w:top w:val="none" w:sz="0" w:space="0" w:color="auto"/>
                <w:left w:val="none" w:sz="0" w:space="0" w:color="auto"/>
                <w:bottom w:val="none" w:sz="0" w:space="0" w:color="auto"/>
                <w:right w:val="none" w:sz="0" w:space="0" w:color="auto"/>
              </w:divBdr>
            </w:div>
            <w:div w:id="1746998876">
              <w:marLeft w:val="0"/>
              <w:marRight w:val="0"/>
              <w:marTop w:val="0"/>
              <w:marBottom w:val="0"/>
              <w:divBdr>
                <w:top w:val="none" w:sz="0" w:space="0" w:color="auto"/>
                <w:left w:val="none" w:sz="0" w:space="0" w:color="auto"/>
                <w:bottom w:val="none" w:sz="0" w:space="0" w:color="auto"/>
                <w:right w:val="none" w:sz="0" w:space="0" w:color="auto"/>
              </w:divBdr>
            </w:div>
            <w:div w:id="1583759826">
              <w:marLeft w:val="0"/>
              <w:marRight w:val="0"/>
              <w:marTop w:val="0"/>
              <w:marBottom w:val="0"/>
              <w:divBdr>
                <w:top w:val="none" w:sz="0" w:space="0" w:color="auto"/>
                <w:left w:val="none" w:sz="0" w:space="0" w:color="auto"/>
                <w:bottom w:val="none" w:sz="0" w:space="0" w:color="auto"/>
                <w:right w:val="none" w:sz="0" w:space="0" w:color="auto"/>
              </w:divBdr>
            </w:div>
            <w:div w:id="614290328">
              <w:marLeft w:val="0"/>
              <w:marRight w:val="0"/>
              <w:marTop w:val="0"/>
              <w:marBottom w:val="0"/>
              <w:divBdr>
                <w:top w:val="none" w:sz="0" w:space="0" w:color="auto"/>
                <w:left w:val="none" w:sz="0" w:space="0" w:color="auto"/>
                <w:bottom w:val="none" w:sz="0" w:space="0" w:color="auto"/>
                <w:right w:val="none" w:sz="0" w:space="0" w:color="auto"/>
              </w:divBdr>
            </w:div>
            <w:div w:id="57830437">
              <w:marLeft w:val="0"/>
              <w:marRight w:val="0"/>
              <w:marTop w:val="0"/>
              <w:marBottom w:val="0"/>
              <w:divBdr>
                <w:top w:val="none" w:sz="0" w:space="0" w:color="auto"/>
                <w:left w:val="none" w:sz="0" w:space="0" w:color="auto"/>
                <w:bottom w:val="none" w:sz="0" w:space="0" w:color="auto"/>
                <w:right w:val="none" w:sz="0" w:space="0" w:color="auto"/>
              </w:divBdr>
            </w:div>
            <w:div w:id="1843273537">
              <w:marLeft w:val="0"/>
              <w:marRight w:val="0"/>
              <w:marTop w:val="0"/>
              <w:marBottom w:val="0"/>
              <w:divBdr>
                <w:top w:val="none" w:sz="0" w:space="0" w:color="auto"/>
                <w:left w:val="none" w:sz="0" w:space="0" w:color="auto"/>
                <w:bottom w:val="none" w:sz="0" w:space="0" w:color="auto"/>
                <w:right w:val="none" w:sz="0" w:space="0" w:color="auto"/>
              </w:divBdr>
            </w:div>
            <w:div w:id="81534121">
              <w:marLeft w:val="0"/>
              <w:marRight w:val="0"/>
              <w:marTop w:val="0"/>
              <w:marBottom w:val="0"/>
              <w:divBdr>
                <w:top w:val="none" w:sz="0" w:space="0" w:color="auto"/>
                <w:left w:val="none" w:sz="0" w:space="0" w:color="auto"/>
                <w:bottom w:val="none" w:sz="0" w:space="0" w:color="auto"/>
                <w:right w:val="none" w:sz="0" w:space="0" w:color="auto"/>
              </w:divBdr>
            </w:div>
            <w:div w:id="442264129">
              <w:marLeft w:val="0"/>
              <w:marRight w:val="0"/>
              <w:marTop w:val="0"/>
              <w:marBottom w:val="0"/>
              <w:divBdr>
                <w:top w:val="none" w:sz="0" w:space="0" w:color="auto"/>
                <w:left w:val="none" w:sz="0" w:space="0" w:color="auto"/>
                <w:bottom w:val="none" w:sz="0" w:space="0" w:color="auto"/>
                <w:right w:val="none" w:sz="0" w:space="0" w:color="auto"/>
              </w:divBdr>
            </w:div>
            <w:div w:id="1807241518">
              <w:marLeft w:val="0"/>
              <w:marRight w:val="0"/>
              <w:marTop w:val="0"/>
              <w:marBottom w:val="0"/>
              <w:divBdr>
                <w:top w:val="none" w:sz="0" w:space="0" w:color="auto"/>
                <w:left w:val="none" w:sz="0" w:space="0" w:color="auto"/>
                <w:bottom w:val="none" w:sz="0" w:space="0" w:color="auto"/>
                <w:right w:val="none" w:sz="0" w:space="0" w:color="auto"/>
              </w:divBdr>
            </w:div>
            <w:div w:id="2046782917">
              <w:marLeft w:val="0"/>
              <w:marRight w:val="0"/>
              <w:marTop w:val="0"/>
              <w:marBottom w:val="0"/>
              <w:divBdr>
                <w:top w:val="none" w:sz="0" w:space="0" w:color="auto"/>
                <w:left w:val="none" w:sz="0" w:space="0" w:color="auto"/>
                <w:bottom w:val="none" w:sz="0" w:space="0" w:color="auto"/>
                <w:right w:val="none" w:sz="0" w:space="0" w:color="auto"/>
              </w:divBdr>
            </w:div>
            <w:div w:id="1083993894">
              <w:marLeft w:val="0"/>
              <w:marRight w:val="0"/>
              <w:marTop w:val="0"/>
              <w:marBottom w:val="0"/>
              <w:divBdr>
                <w:top w:val="none" w:sz="0" w:space="0" w:color="auto"/>
                <w:left w:val="none" w:sz="0" w:space="0" w:color="auto"/>
                <w:bottom w:val="none" w:sz="0" w:space="0" w:color="auto"/>
                <w:right w:val="none" w:sz="0" w:space="0" w:color="auto"/>
              </w:divBdr>
            </w:div>
            <w:div w:id="706830141">
              <w:marLeft w:val="0"/>
              <w:marRight w:val="0"/>
              <w:marTop w:val="0"/>
              <w:marBottom w:val="0"/>
              <w:divBdr>
                <w:top w:val="none" w:sz="0" w:space="0" w:color="auto"/>
                <w:left w:val="none" w:sz="0" w:space="0" w:color="auto"/>
                <w:bottom w:val="none" w:sz="0" w:space="0" w:color="auto"/>
                <w:right w:val="none" w:sz="0" w:space="0" w:color="auto"/>
              </w:divBdr>
            </w:div>
            <w:div w:id="1202133357">
              <w:marLeft w:val="0"/>
              <w:marRight w:val="0"/>
              <w:marTop w:val="0"/>
              <w:marBottom w:val="0"/>
              <w:divBdr>
                <w:top w:val="none" w:sz="0" w:space="0" w:color="auto"/>
                <w:left w:val="none" w:sz="0" w:space="0" w:color="auto"/>
                <w:bottom w:val="none" w:sz="0" w:space="0" w:color="auto"/>
                <w:right w:val="none" w:sz="0" w:space="0" w:color="auto"/>
              </w:divBdr>
            </w:div>
            <w:div w:id="1865678885">
              <w:marLeft w:val="0"/>
              <w:marRight w:val="0"/>
              <w:marTop w:val="0"/>
              <w:marBottom w:val="0"/>
              <w:divBdr>
                <w:top w:val="none" w:sz="0" w:space="0" w:color="auto"/>
                <w:left w:val="none" w:sz="0" w:space="0" w:color="auto"/>
                <w:bottom w:val="none" w:sz="0" w:space="0" w:color="auto"/>
                <w:right w:val="none" w:sz="0" w:space="0" w:color="auto"/>
              </w:divBdr>
            </w:div>
            <w:div w:id="551499342">
              <w:marLeft w:val="0"/>
              <w:marRight w:val="0"/>
              <w:marTop w:val="0"/>
              <w:marBottom w:val="0"/>
              <w:divBdr>
                <w:top w:val="none" w:sz="0" w:space="0" w:color="auto"/>
                <w:left w:val="none" w:sz="0" w:space="0" w:color="auto"/>
                <w:bottom w:val="none" w:sz="0" w:space="0" w:color="auto"/>
                <w:right w:val="none" w:sz="0" w:space="0" w:color="auto"/>
              </w:divBdr>
            </w:div>
            <w:div w:id="1825580828">
              <w:marLeft w:val="0"/>
              <w:marRight w:val="0"/>
              <w:marTop w:val="0"/>
              <w:marBottom w:val="0"/>
              <w:divBdr>
                <w:top w:val="none" w:sz="0" w:space="0" w:color="auto"/>
                <w:left w:val="none" w:sz="0" w:space="0" w:color="auto"/>
                <w:bottom w:val="none" w:sz="0" w:space="0" w:color="auto"/>
                <w:right w:val="none" w:sz="0" w:space="0" w:color="auto"/>
              </w:divBdr>
            </w:div>
            <w:div w:id="1709989137">
              <w:marLeft w:val="0"/>
              <w:marRight w:val="0"/>
              <w:marTop w:val="0"/>
              <w:marBottom w:val="0"/>
              <w:divBdr>
                <w:top w:val="none" w:sz="0" w:space="0" w:color="auto"/>
                <w:left w:val="none" w:sz="0" w:space="0" w:color="auto"/>
                <w:bottom w:val="none" w:sz="0" w:space="0" w:color="auto"/>
                <w:right w:val="none" w:sz="0" w:space="0" w:color="auto"/>
              </w:divBdr>
            </w:div>
            <w:div w:id="117453658">
              <w:marLeft w:val="0"/>
              <w:marRight w:val="0"/>
              <w:marTop w:val="0"/>
              <w:marBottom w:val="0"/>
              <w:divBdr>
                <w:top w:val="none" w:sz="0" w:space="0" w:color="auto"/>
                <w:left w:val="none" w:sz="0" w:space="0" w:color="auto"/>
                <w:bottom w:val="none" w:sz="0" w:space="0" w:color="auto"/>
                <w:right w:val="none" w:sz="0" w:space="0" w:color="auto"/>
              </w:divBdr>
            </w:div>
            <w:div w:id="652100874">
              <w:marLeft w:val="0"/>
              <w:marRight w:val="0"/>
              <w:marTop w:val="0"/>
              <w:marBottom w:val="0"/>
              <w:divBdr>
                <w:top w:val="none" w:sz="0" w:space="0" w:color="auto"/>
                <w:left w:val="none" w:sz="0" w:space="0" w:color="auto"/>
                <w:bottom w:val="none" w:sz="0" w:space="0" w:color="auto"/>
                <w:right w:val="none" w:sz="0" w:space="0" w:color="auto"/>
              </w:divBdr>
            </w:div>
            <w:div w:id="551767788">
              <w:marLeft w:val="0"/>
              <w:marRight w:val="0"/>
              <w:marTop w:val="0"/>
              <w:marBottom w:val="0"/>
              <w:divBdr>
                <w:top w:val="none" w:sz="0" w:space="0" w:color="auto"/>
                <w:left w:val="none" w:sz="0" w:space="0" w:color="auto"/>
                <w:bottom w:val="none" w:sz="0" w:space="0" w:color="auto"/>
                <w:right w:val="none" w:sz="0" w:space="0" w:color="auto"/>
              </w:divBdr>
            </w:div>
            <w:div w:id="1206411977">
              <w:marLeft w:val="0"/>
              <w:marRight w:val="0"/>
              <w:marTop w:val="0"/>
              <w:marBottom w:val="0"/>
              <w:divBdr>
                <w:top w:val="none" w:sz="0" w:space="0" w:color="auto"/>
                <w:left w:val="none" w:sz="0" w:space="0" w:color="auto"/>
                <w:bottom w:val="none" w:sz="0" w:space="0" w:color="auto"/>
                <w:right w:val="none" w:sz="0" w:space="0" w:color="auto"/>
              </w:divBdr>
            </w:div>
            <w:div w:id="1764836866">
              <w:marLeft w:val="0"/>
              <w:marRight w:val="0"/>
              <w:marTop w:val="0"/>
              <w:marBottom w:val="0"/>
              <w:divBdr>
                <w:top w:val="none" w:sz="0" w:space="0" w:color="auto"/>
                <w:left w:val="none" w:sz="0" w:space="0" w:color="auto"/>
                <w:bottom w:val="none" w:sz="0" w:space="0" w:color="auto"/>
                <w:right w:val="none" w:sz="0" w:space="0" w:color="auto"/>
              </w:divBdr>
            </w:div>
            <w:div w:id="1329403278">
              <w:marLeft w:val="0"/>
              <w:marRight w:val="0"/>
              <w:marTop w:val="0"/>
              <w:marBottom w:val="0"/>
              <w:divBdr>
                <w:top w:val="none" w:sz="0" w:space="0" w:color="auto"/>
                <w:left w:val="none" w:sz="0" w:space="0" w:color="auto"/>
                <w:bottom w:val="none" w:sz="0" w:space="0" w:color="auto"/>
                <w:right w:val="none" w:sz="0" w:space="0" w:color="auto"/>
              </w:divBdr>
            </w:div>
            <w:div w:id="2104759455">
              <w:marLeft w:val="0"/>
              <w:marRight w:val="0"/>
              <w:marTop w:val="0"/>
              <w:marBottom w:val="0"/>
              <w:divBdr>
                <w:top w:val="none" w:sz="0" w:space="0" w:color="auto"/>
                <w:left w:val="none" w:sz="0" w:space="0" w:color="auto"/>
                <w:bottom w:val="none" w:sz="0" w:space="0" w:color="auto"/>
                <w:right w:val="none" w:sz="0" w:space="0" w:color="auto"/>
              </w:divBdr>
            </w:div>
            <w:div w:id="868227159">
              <w:marLeft w:val="0"/>
              <w:marRight w:val="0"/>
              <w:marTop w:val="0"/>
              <w:marBottom w:val="0"/>
              <w:divBdr>
                <w:top w:val="none" w:sz="0" w:space="0" w:color="auto"/>
                <w:left w:val="none" w:sz="0" w:space="0" w:color="auto"/>
                <w:bottom w:val="none" w:sz="0" w:space="0" w:color="auto"/>
                <w:right w:val="none" w:sz="0" w:space="0" w:color="auto"/>
              </w:divBdr>
            </w:div>
            <w:div w:id="1033313098">
              <w:marLeft w:val="0"/>
              <w:marRight w:val="0"/>
              <w:marTop w:val="0"/>
              <w:marBottom w:val="0"/>
              <w:divBdr>
                <w:top w:val="none" w:sz="0" w:space="0" w:color="auto"/>
                <w:left w:val="none" w:sz="0" w:space="0" w:color="auto"/>
                <w:bottom w:val="none" w:sz="0" w:space="0" w:color="auto"/>
                <w:right w:val="none" w:sz="0" w:space="0" w:color="auto"/>
              </w:divBdr>
            </w:div>
            <w:div w:id="2006661781">
              <w:marLeft w:val="0"/>
              <w:marRight w:val="0"/>
              <w:marTop w:val="0"/>
              <w:marBottom w:val="0"/>
              <w:divBdr>
                <w:top w:val="none" w:sz="0" w:space="0" w:color="auto"/>
                <w:left w:val="none" w:sz="0" w:space="0" w:color="auto"/>
                <w:bottom w:val="none" w:sz="0" w:space="0" w:color="auto"/>
                <w:right w:val="none" w:sz="0" w:space="0" w:color="auto"/>
              </w:divBdr>
            </w:div>
            <w:div w:id="2096438568">
              <w:marLeft w:val="0"/>
              <w:marRight w:val="0"/>
              <w:marTop w:val="0"/>
              <w:marBottom w:val="0"/>
              <w:divBdr>
                <w:top w:val="none" w:sz="0" w:space="0" w:color="auto"/>
                <w:left w:val="none" w:sz="0" w:space="0" w:color="auto"/>
                <w:bottom w:val="none" w:sz="0" w:space="0" w:color="auto"/>
                <w:right w:val="none" w:sz="0" w:space="0" w:color="auto"/>
              </w:divBdr>
            </w:div>
            <w:div w:id="306588630">
              <w:marLeft w:val="0"/>
              <w:marRight w:val="0"/>
              <w:marTop w:val="0"/>
              <w:marBottom w:val="0"/>
              <w:divBdr>
                <w:top w:val="none" w:sz="0" w:space="0" w:color="auto"/>
                <w:left w:val="none" w:sz="0" w:space="0" w:color="auto"/>
                <w:bottom w:val="none" w:sz="0" w:space="0" w:color="auto"/>
                <w:right w:val="none" w:sz="0" w:space="0" w:color="auto"/>
              </w:divBdr>
            </w:div>
            <w:div w:id="1092900113">
              <w:marLeft w:val="0"/>
              <w:marRight w:val="0"/>
              <w:marTop w:val="0"/>
              <w:marBottom w:val="0"/>
              <w:divBdr>
                <w:top w:val="none" w:sz="0" w:space="0" w:color="auto"/>
                <w:left w:val="none" w:sz="0" w:space="0" w:color="auto"/>
                <w:bottom w:val="none" w:sz="0" w:space="0" w:color="auto"/>
                <w:right w:val="none" w:sz="0" w:space="0" w:color="auto"/>
              </w:divBdr>
            </w:div>
            <w:div w:id="225117014">
              <w:marLeft w:val="0"/>
              <w:marRight w:val="0"/>
              <w:marTop w:val="0"/>
              <w:marBottom w:val="0"/>
              <w:divBdr>
                <w:top w:val="none" w:sz="0" w:space="0" w:color="auto"/>
                <w:left w:val="none" w:sz="0" w:space="0" w:color="auto"/>
                <w:bottom w:val="none" w:sz="0" w:space="0" w:color="auto"/>
                <w:right w:val="none" w:sz="0" w:space="0" w:color="auto"/>
              </w:divBdr>
            </w:div>
            <w:div w:id="1884828444">
              <w:marLeft w:val="0"/>
              <w:marRight w:val="0"/>
              <w:marTop w:val="0"/>
              <w:marBottom w:val="0"/>
              <w:divBdr>
                <w:top w:val="none" w:sz="0" w:space="0" w:color="auto"/>
                <w:left w:val="none" w:sz="0" w:space="0" w:color="auto"/>
                <w:bottom w:val="none" w:sz="0" w:space="0" w:color="auto"/>
                <w:right w:val="none" w:sz="0" w:space="0" w:color="auto"/>
              </w:divBdr>
            </w:div>
            <w:div w:id="1431662844">
              <w:marLeft w:val="0"/>
              <w:marRight w:val="0"/>
              <w:marTop w:val="0"/>
              <w:marBottom w:val="0"/>
              <w:divBdr>
                <w:top w:val="none" w:sz="0" w:space="0" w:color="auto"/>
                <w:left w:val="none" w:sz="0" w:space="0" w:color="auto"/>
                <w:bottom w:val="none" w:sz="0" w:space="0" w:color="auto"/>
                <w:right w:val="none" w:sz="0" w:space="0" w:color="auto"/>
              </w:divBdr>
            </w:div>
            <w:div w:id="185870146">
              <w:marLeft w:val="0"/>
              <w:marRight w:val="0"/>
              <w:marTop w:val="0"/>
              <w:marBottom w:val="0"/>
              <w:divBdr>
                <w:top w:val="none" w:sz="0" w:space="0" w:color="auto"/>
                <w:left w:val="none" w:sz="0" w:space="0" w:color="auto"/>
                <w:bottom w:val="none" w:sz="0" w:space="0" w:color="auto"/>
                <w:right w:val="none" w:sz="0" w:space="0" w:color="auto"/>
              </w:divBdr>
            </w:div>
            <w:div w:id="613486921">
              <w:marLeft w:val="0"/>
              <w:marRight w:val="0"/>
              <w:marTop w:val="0"/>
              <w:marBottom w:val="0"/>
              <w:divBdr>
                <w:top w:val="none" w:sz="0" w:space="0" w:color="auto"/>
                <w:left w:val="none" w:sz="0" w:space="0" w:color="auto"/>
                <w:bottom w:val="none" w:sz="0" w:space="0" w:color="auto"/>
                <w:right w:val="none" w:sz="0" w:space="0" w:color="auto"/>
              </w:divBdr>
            </w:div>
            <w:div w:id="723529333">
              <w:marLeft w:val="0"/>
              <w:marRight w:val="0"/>
              <w:marTop w:val="0"/>
              <w:marBottom w:val="0"/>
              <w:divBdr>
                <w:top w:val="none" w:sz="0" w:space="0" w:color="auto"/>
                <w:left w:val="none" w:sz="0" w:space="0" w:color="auto"/>
                <w:bottom w:val="none" w:sz="0" w:space="0" w:color="auto"/>
                <w:right w:val="none" w:sz="0" w:space="0" w:color="auto"/>
              </w:divBdr>
            </w:div>
            <w:div w:id="1681932154">
              <w:marLeft w:val="0"/>
              <w:marRight w:val="0"/>
              <w:marTop w:val="0"/>
              <w:marBottom w:val="0"/>
              <w:divBdr>
                <w:top w:val="none" w:sz="0" w:space="0" w:color="auto"/>
                <w:left w:val="none" w:sz="0" w:space="0" w:color="auto"/>
                <w:bottom w:val="none" w:sz="0" w:space="0" w:color="auto"/>
                <w:right w:val="none" w:sz="0" w:space="0" w:color="auto"/>
              </w:divBdr>
            </w:div>
            <w:div w:id="949094273">
              <w:marLeft w:val="0"/>
              <w:marRight w:val="0"/>
              <w:marTop w:val="0"/>
              <w:marBottom w:val="0"/>
              <w:divBdr>
                <w:top w:val="none" w:sz="0" w:space="0" w:color="auto"/>
                <w:left w:val="none" w:sz="0" w:space="0" w:color="auto"/>
                <w:bottom w:val="none" w:sz="0" w:space="0" w:color="auto"/>
                <w:right w:val="none" w:sz="0" w:space="0" w:color="auto"/>
              </w:divBdr>
            </w:div>
            <w:div w:id="1654216853">
              <w:marLeft w:val="0"/>
              <w:marRight w:val="0"/>
              <w:marTop w:val="0"/>
              <w:marBottom w:val="0"/>
              <w:divBdr>
                <w:top w:val="none" w:sz="0" w:space="0" w:color="auto"/>
                <w:left w:val="none" w:sz="0" w:space="0" w:color="auto"/>
                <w:bottom w:val="none" w:sz="0" w:space="0" w:color="auto"/>
                <w:right w:val="none" w:sz="0" w:space="0" w:color="auto"/>
              </w:divBdr>
            </w:div>
            <w:div w:id="1976520847">
              <w:marLeft w:val="0"/>
              <w:marRight w:val="0"/>
              <w:marTop w:val="0"/>
              <w:marBottom w:val="0"/>
              <w:divBdr>
                <w:top w:val="none" w:sz="0" w:space="0" w:color="auto"/>
                <w:left w:val="none" w:sz="0" w:space="0" w:color="auto"/>
                <w:bottom w:val="none" w:sz="0" w:space="0" w:color="auto"/>
                <w:right w:val="none" w:sz="0" w:space="0" w:color="auto"/>
              </w:divBdr>
            </w:div>
            <w:div w:id="584799638">
              <w:marLeft w:val="0"/>
              <w:marRight w:val="0"/>
              <w:marTop w:val="0"/>
              <w:marBottom w:val="0"/>
              <w:divBdr>
                <w:top w:val="none" w:sz="0" w:space="0" w:color="auto"/>
                <w:left w:val="none" w:sz="0" w:space="0" w:color="auto"/>
                <w:bottom w:val="none" w:sz="0" w:space="0" w:color="auto"/>
                <w:right w:val="none" w:sz="0" w:space="0" w:color="auto"/>
              </w:divBdr>
            </w:div>
            <w:div w:id="164974934">
              <w:marLeft w:val="0"/>
              <w:marRight w:val="0"/>
              <w:marTop w:val="0"/>
              <w:marBottom w:val="0"/>
              <w:divBdr>
                <w:top w:val="none" w:sz="0" w:space="0" w:color="auto"/>
                <w:left w:val="none" w:sz="0" w:space="0" w:color="auto"/>
                <w:bottom w:val="none" w:sz="0" w:space="0" w:color="auto"/>
                <w:right w:val="none" w:sz="0" w:space="0" w:color="auto"/>
              </w:divBdr>
            </w:div>
            <w:div w:id="2045985329">
              <w:marLeft w:val="0"/>
              <w:marRight w:val="0"/>
              <w:marTop w:val="0"/>
              <w:marBottom w:val="0"/>
              <w:divBdr>
                <w:top w:val="none" w:sz="0" w:space="0" w:color="auto"/>
                <w:left w:val="none" w:sz="0" w:space="0" w:color="auto"/>
                <w:bottom w:val="none" w:sz="0" w:space="0" w:color="auto"/>
                <w:right w:val="none" w:sz="0" w:space="0" w:color="auto"/>
              </w:divBdr>
            </w:div>
            <w:div w:id="1951816810">
              <w:marLeft w:val="0"/>
              <w:marRight w:val="0"/>
              <w:marTop w:val="0"/>
              <w:marBottom w:val="0"/>
              <w:divBdr>
                <w:top w:val="none" w:sz="0" w:space="0" w:color="auto"/>
                <w:left w:val="none" w:sz="0" w:space="0" w:color="auto"/>
                <w:bottom w:val="none" w:sz="0" w:space="0" w:color="auto"/>
                <w:right w:val="none" w:sz="0" w:space="0" w:color="auto"/>
              </w:divBdr>
            </w:div>
            <w:div w:id="2086804473">
              <w:marLeft w:val="0"/>
              <w:marRight w:val="0"/>
              <w:marTop w:val="0"/>
              <w:marBottom w:val="0"/>
              <w:divBdr>
                <w:top w:val="none" w:sz="0" w:space="0" w:color="auto"/>
                <w:left w:val="none" w:sz="0" w:space="0" w:color="auto"/>
                <w:bottom w:val="none" w:sz="0" w:space="0" w:color="auto"/>
                <w:right w:val="none" w:sz="0" w:space="0" w:color="auto"/>
              </w:divBdr>
            </w:div>
            <w:div w:id="931816739">
              <w:marLeft w:val="0"/>
              <w:marRight w:val="0"/>
              <w:marTop w:val="0"/>
              <w:marBottom w:val="0"/>
              <w:divBdr>
                <w:top w:val="none" w:sz="0" w:space="0" w:color="auto"/>
                <w:left w:val="none" w:sz="0" w:space="0" w:color="auto"/>
                <w:bottom w:val="none" w:sz="0" w:space="0" w:color="auto"/>
                <w:right w:val="none" w:sz="0" w:space="0" w:color="auto"/>
              </w:divBdr>
            </w:div>
            <w:div w:id="429470631">
              <w:marLeft w:val="0"/>
              <w:marRight w:val="0"/>
              <w:marTop w:val="0"/>
              <w:marBottom w:val="0"/>
              <w:divBdr>
                <w:top w:val="none" w:sz="0" w:space="0" w:color="auto"/>
                <w:left w:val="none" w:sz="0" w:space="0" w:color="auto"/>
                <w:bottom w:val="none" w:sz="0" w:space="0" w:color="auto"/>
                <w:right w:val="none" w:sz="0" w:space="0" w:color="auto"/>
              </w:divBdr>
            </w:div>
            <w:div w:id="855577169">
              <w:marLeft w:val="0"/>
              <w:marRight w:val="0"/>
              <w:marTop w:val="0"/>
              <w:marBottom w:val="0"/>
              <w:divBdr>
                <w:top w:val="none" w:sz="0" w:space="0" w:color="auto"/>
                <w:left w:val="none" w:sz="0" w:space="0" w:color="auto"/>
                <w:bottom w:val="none" w:sz="0" w:space="0" w:color="auto"/>
                <w:right w:val="none" w:sz="0" w:space="0" w:color="auto"/>
              </w:divBdr>
            </w:div>
            <w:div w:id="894858574">
              <w:marLeft w:val="0"/>
              <w:marRight w:val="0"/>
              <w:marTop w:val="0"/>
              <w:marBottom w:val="0"/>
              <w:divBdr>
                <w:top w:val="none" w:sz="0" w:space="0" w:color="auto"/>
                <w:left w:val="none" w:sz="0" w:space="0" w:color="auto"/>
                <w:bottom w:val="none" w:sz="0" w:space="0" w:color="auto"/>
                <w:right w:val="none" w:sz="0" w:space="0" w:color="auto"/>
              </w:divBdr>
            </w:div>
            <w:div w:id="1480922349">
              <w:marLeft w:val="0"/>
              <w:marRight w:val="0"/>
              <w:marTop w:val="0"/>
              <w:marBottom w:val="0"/>
              <w:divBdr>
                <w:top w:val="none" w:sz="0" w:space="0" w:color="auto"/>
                <w:left w:val="none" w:sz="0" w:space="0" w:color="auto"/>
                <w:bottom w:val="none" w:sz="0" w:space="0" w:color="auto"/>
                <w:right w:val="none" w:sz="0" w:space="0" w:color="auto"/>
              </w:divBdr>
            </w:div>
            <w:div w:id="1476409035">
              <w:marLeft w:val="0"/>
              <w:marRight w:val="0"/>
              <w:marTop w:val="0"/>
              <w:marBottom w:val="0"/>
              <w:divBdr>
                <w:top w:val="none" w:sz="0" w:space="0" w:color="auto"/>
                <w:left w:val="none" w:sz="0" w:space="0" w:color="auto"/>
                <w:bottom w:val="none" w:sz="0" w:space="0" w:color="auto"/>
                <w:right w:val="none" w:sz="0" w:space="0" w:color="auto"/>
              </w:divBdr>
            </w:div>
            <w:div w:id="373048160">
              <w:marLeft w:val="0"/>
              <w:marRight w:val="0"/>
              <w:marTop w:val="0"/>
              <w:marBottom w:val="0"/>
              <w:divBdr>
                <w:top w:val="none" w:sz="0" w:space="0" w:color="auto"/>
                <w:left w:val="none" w:sz="0" w:space="0" w:color="auto"/>
                <w:bottom w:val="none" w:sz="0" w:space="0" w:color="auto"/>
                <w:right w:val="none" w:sz="0" w:space="0" w:color="auto"/>
              </w:divBdr>
            </w:div>
            <w:div w:id="1743335304">
              <w:marLeft w:val="0"/>
              <w:marRight w:val="0"/>
              <w:marTop w:val="0"/>
              <w:marBottom w:val="0"/>
              <w:divBdr>
                <w:top w:val="none" w:sz="0" w:space="0" w:color="auto"/>
                <w:left w:val="none" w:sz="0" w:space="0" w:color="auto"/>
                <w:bottom w:val="none" w:sz="0" w:space="0" w:color="auto"/>
                <w:right w:val="none" w:sz="0" w:space="0" w:color="auto"/>
              </w:divBdr>
            </w:div>
            <w:div w:id="2132356257">
              <w:marLeft w:val="0"/>
              <w:marRight w:val="0"/>
              <w:marTop w:val="0"/>
              <w:marBottom w:val="0"/>
              <w:divBdr>
                <w:top w:val="none" w:sz="0" w:space="0" w:color="auto"/>
                <w:left w:val="none" w:sz="0" w:space="0" w:color="auto"/>
                <w:bottom w:val="none" w:sz="0" w:space="0" w:color="auto"/>
                <w:right w:val="none" w:sz="0" w:space="0" w:color="auto"/>
              </w:divBdr>
            </w:div>
            <w:div w:id="815530174">
              <w:marLeft w:val="0"/>
              <w:marRight w:val="0"/>
              <w:marTop w:val="0"/>
              <w:marBottom w:val="0"/>
              <w:divBdr>
                <w:top w:val="none" w:sz="0" w:space="0" w:color="auto"/>
                <w:left w:val="none" w:sz="0" w:space="0" w:color="auto"/>
                <w:bottom w:val="none" w:sz="0" w:space="0" w:color="auto"/>
                <w:right w:val="none" w:sz="0" w:space="0" w:color="auto"/>
              </w:divBdr>
            </w:div>
            <w:div w:id="1894004895">
              <w:marLeft w:val="0"/>
              <w:marRight w:val="0"/>
              <w:marTop w:val="0"/>
              <w:marBottom w:val="0"/>
              <w:divBdr>
                <w:top w:val="none" w:sz="0" w:space="0" w:color="auto"/>
                <w:left w:val="none" w:sz="0" w:space="0" w:color="auto"/>
                <w:bottom w:val="none" w:sz="0" w:space="0" w:color="auto"/>
                <w:right w:val="none" w:sz="0" w:space="0" w:color="auto"/>
              </w:divBdr>
            </w:div>
            <w:div w:id="1123578604">
              <w:marLeft w:val="0"/>
              <w:marRight w:val="0"/>
              <w:marTop w:val="0"/>
              <w:marBottom w:val="0"/>
              <w:divBdr>
                <w:top w:val="none" w:sz="0" w:space="0" w:color="auto"/>
                <w:left w:val="none" w:sz="0" w:space="0" w:color="auto"/>
                <w:bottom w:val="none" w:sz="0" w:space="0" w:color="auto"/>
                <w:right w:val="none" w:sz="0" w:space="0" w:color="auto"/>
              </w:divBdr>
            </w:div>
            <w:div w:id="1922906730">
              <w:marLeft w:val="0"/>
              <w:marRight w:val="0"/>
              <w:marTop w:val="0"/>
              <w:marBottom w:val="0"/>
              <w:divBdr>
                <w:top w:val="none" w:sz="0" w:space="0" w:color="auto"/>
                <w:left w:val="none" w:sz="0" w:space="0" w:color="auto"/>
                <w:bottom w:val="none" w:sz="0" w:space="0" w:color="auto"/>
                <w:right w:val="none" w:sz="0" w:space="0" w:color="auto"/>
              </w:divBdr>
            </w:div>
            <w:div w:id="451365271">
              <w:marLeft w:val="0"/>
              <w:marRight w:val="0"/>
              <w:marTop w:val="0"/>
              <w:marBottom w:val="0"/>
              <w:divBdr>
                <w:top w:val="none" w:sz="0" w:space="0" w:color="auto"/>
                <w:left w:val="none" w:sz="0" w:space="0" w:color="auto"/>
                <w:bottom w:val="none" w:sz="0" w:space="0" w:color="auto"/>
                <w:right w:val="none" w:sz="0" w:space="0" w:color="auto"/>
              </w:divBdr>
            </w:div>
            <w:div w:id="1375153674">
              <w:marLeft w:val="0"/>
              <w:marRight w:val="0"/>
              <w:marTop w:val="0"/>
              <w:marBottom w:val="0"/>
              <w:divBdr>
                <w:top w:val="none" w:sz="0" w:space="0" w:color="auto"/>
                <w:left w:val="none" w:sz="0" w:space="0" w:color="auto"/>
                <w:bottom w:val="none" w:sz="0" w:space="0" w:color="auto"/>
                <w:right w:val="none" w:sz="0" w:space="0" w:color="auto"/>
              </w:divBdr>
            </w:div>
            <w:div w:id="1289311750">
              <w:marLeft w:val="0"/>
              <w:marRight w:val="0"/>
              <w:marTop w:val="0"/>
              <w:marBottom w:val="0"/>
              <w:divBdr>
                <w:top w:val="none" w:sz="0" w:space="0" w:color="auto"/>
                <w:left w:val="none" w:sz="0" w:space="0" w:color="auto"/>
                <w:bottom w:val="none" w:sz="0" w:space="0" w:color="auto"/>
                <w:right w:val="none" w:sz="0" w:space="0" w:color="auto"/>
              </w:divBdr>
            </w:div>
            <w:div w:id="1295139359">
              <w:marLeft w:val="0"/>
              <w:marRight w:val="0"/>
              <w:marTop w:val="0"/>
              <w:marBottom w:val="0"/>
              <w:divBdr>
                <w:top w:val="none" w:sz="0" w:space="0" w:color="auto"/>
                <w:left w:val="none" w:sz="0" w:space="0" w:color="auto"/>
                <w:bottom w:val="none" w:sz="0" w:space="0" w:color="auto"/>
                <w:right w:val="none" w:sz="0" w:space="0" w:color="auto"/>
              </w:divBdr>
            </w:div>
            <w:div w:id="833031243">
              <w:marLeft w:val="0"/>
              <w:marRight w:val="0"/>
              <w:marTop w:val="0"/>
              <w:marBottom w:val="0"/>
              <w:divBdr>
                <w:top w:val="none" w:sz="0" w:space="0" w:color="auto"/>
                <w:left w:val="none" w:sz="0" w:space="0" w:color="auto"/>
                <w:bottom w:val="none" w:sz="0" w:space="0" w:color="auto"/>
                <w:right w:val="none" w:sz="0" w:space="0" w:color="auto"/>
              </w:divBdr>
            </w:div>
            <w:div w:id="435903747">
              <w:marLeft w:val="0"/>
              <w:marRight w:val="0"/>
              <w:marTop w:val="0"/>
              <w:marBottom w:val="0"/>
              <w:divBdr>
                <w:top w:val="none" w:sz="0" w:space="0" w:color="auto"/>
                <w:left w:val="none" w:sz="0" w:space="0" w:color="auto"/>
                <w:bottom w:val="none" w:sz="0" w:space="0" w:color="auto"/>
                <w:right w:val="none" w:sz="0" w:space="0" w:color="auto"/>
              </w:divBdr>
            </w:div>
            <w:div w:id="1580015875">
              <w:marLeft w:val="0"/>
              <w:marRight w:val="0"/>
              <w:marTop w:val="0"/>
              <w:marBottom w:val="0"/>
              <w:divBdr>
                <w:top w:val="none" w:sz="0" w:space="0" w:color="auto"/>
                <w:left w:val="none" w:sz="0" w:space="0" w:color="auto"/>
                <w:bottom w:val="none" w:sz="0" w:space="0" w:color="auto"/>
                <w:right w:val="none" w:sz="0" w:space="0" w:color="auto"/>
              </w:divBdr>
            </w:div>
            <w:div w:id="2065986290">
              <w:marLeft w:val="0"/>
              <w:marRight w:val="0"/>
              <w:marTop w:val="0"/>
              <w:marBottom w:val="0"/>
              <w:divBdr>
                <w:top w:val="none" w:sz="0" w:space="0" w:color="auto"/>
                <w:left w:val="none" w:sz="0" w:space="0" w:color="auto"/>
                <w:bottom w:val="none" w:sz="0" w:space="0" w:color="auto"/>
                <w:right w:val="none" w:sz="0" w:space="0" w:color="auto"/>
              </w:divBdr>
            </w:div>
            <w:div w:id="1216773684">
              <w:marLeft w:val="0"/>
              <w:marRight w:val="0"/>
              <w:marTop w:val="0"/>
              <w:marBottom w:val="0"/>
              <w:divBdr>
                <w:top w:val="none" w:sz="0" w:space="0" w:color="auto"/>
                <w:left w:val="none" w:sz="0" w:space="0" w:color="auto"/>
                <w:bottom w:val="none" w:sz="0" w:space="0" w:color="auto"/>
                <w:right w:val="none" w:sz="0" w:space="0" w:color="auto"/>
              </w:divBdr>
            </w:div>
            <w:div w:id="1007320113">
              <w:marLeft w:val="0"/>
              <w:marRight w:val="0"/>
              <w:marTop w:val="0"/>
              <w:marBottom w:val="0"/>
              <w:divBdr>
                <w:top w:val="none" w:sz="0" w:space="0" w:color="auto"/>
                <w:left w:val="none" w:sz="0" w:space="0" w:color="auto"/>
                <w:bottom w:val="none" w:sz="0" w:space="0" w:color="auto"/>
                <w:right w:val="none" w:sz="0" w:space="0" w:color="auto"/>
              </w:divBdr>
            </w:div>
            <w:div w:id="266474276">
              <w:marLeft w:val="0"/>
              <w:marRight w:val="0"/>
              <w:marTop w:val="0"/>
              <w:marBottom w:val="0"/>
              <w:divBdr>
                <w:top w:val="none" w:sz="0" w:space="0" w:color="auto"/>
                <w:left w:val="none" w:sz="0" w:space="0" w:color="auto"/>
                <w:bottom w:val="none" w:sz="0" w:space="0" w:color="auto"/>
                <w:right w:val="none" w:sz="0" w:space="0" w:color="auto"/>
              </w:divBdr>
            </w:div>
            <w:div w:id="1501579128">
              <w:marLeft w:val="0"/>
              <w:marRight w:val="0"/>
              <w:marTop w:val="0"/>
              <w:marBottom w:val="0"/>
              <w:divBdr>
                <w:top w:val="none" w:sz="0" w:space="0" w:color="auto"/>
                <w:left w:val="none" w:sz="0" w:space="0" w:color="auto"/>
                <w:bottom w:val="none" w:sz="0" w:space="0" w:color="auto"/>
                <w:right w:val="none" w:sz="0" w:space="0" w:color="auto"/>
              </w:divBdr>
            </w:div>
            <w:div w:id="1892040484">
              <w:marLeft w:val="0"/>
              <w:marRight w:val="0"/>
              <w:marTop w:val="0"/>
              <w:marBottom w:val="0"/>
              <w:divBdr>
                <w:top w:val="none" w:sz="0" w:space="0" w:color="auto"/>
                <w:left w:val="none" w:sz="0" w:space="0" w:color="auto"/>
                <w:bottom w:val="none" w:sz="0" w:space="0" w:color="auto"/>
                <w:right w:val="none" w:sz="0" w:space="0" w:color="auto"/>
              </w:divBdr>
            </w:div>
            <w:div w:id="1638291881">
              <w:marLeft w:val="0"/>
              <w:marRight w:val="0"/>
              <w:marTop w:val="0"/>
              <w:marBottom w:val="0"/>
              <w:divBdr>
                <w:top w:val="none" w:sz="0" w:space="0" w:color="auto"/>
                <w:left w:val="none" w:sz="0" w:space="0" w:color="auto"/>
                <w:bottom w:val="none" w:sz="0" w:space="0" w:color="auto"/>
                <w:right w:val="none" w:sz="0" w:space="0" w:color="auto"/>
              </w:divBdr>
            </w:div>
            <w:div w:id="1303150248">
              <w:marLeft w:val="0"/>
              <w:marRight w:val="0"/>
              <w:marTop w:val="0"/>
              <w:marBottom w:val="0"/>
              <w:divBdr>
                <w:top w:val="none" w:sz="0" w:space="0" w:color="auto"/>
                <w:left w:val="none" w:sz="0" w:space="0" w:color="auto"/>
                <w:bottom w:val="none" w:sz="0" w:space="0" w:color="auto"/>
                <w:right w:val="none" w:sz="0" w:space="0" w:color="auto"/>
              </w:divBdr>
            </w:div>
            <w:div w:id="289017574">
              <w:marLeft w:val="0"/>
              <w:marRight w:val="0"/>
              <w:marTop w:val="0"/>
              <w:marBottom w:val="0"/>
              <w:divBdr>
                <w:top w:val="none" w:sz="0" w:space="0" w:color="auto"/>
                <w:left w:val="none" w:sz="0" w:space="0" w:color="auto"/>
                <w:bottom w:val="none" w:sz="0" w:space="0" w:color="auto"/>
                <w:right w:val="none" w:sz="0" w:space="0" w:color="auto"/>
              </w:divBdr>
            </w:div>
            <w:div w:id="492796723">
              <w:marLeft w:val="0"/>
              <w:marRight w:val="0"/>
              <w:marTop w:val="0"/>
              <w:marBottom w:val="0"/>
              <w:divBdr>
                <w:top w:val="none" w:sz="0" w:space="0" w:color="auto"/>
                <w:left w:val="none" w:sz="0" w:space="0" w:color="auto"/>
                <w:bottom w:val="none" w:sz="0" w:space="0" w:color="auto"/>
                <w:right w:val="none" w:sz="0" w:space="0" w:color="auto"/>
              </w:divBdr>
            </w:div>
            <w:div w:id="1856386639">
              <w:marLeft w:val="0"/>
              <w:marRight w:val="0"/>
              <w:marTop w:val="0"/>
              <w:marBottom w:val="0"/>
              <w:divBdr>
                <w:top w:val="none" w:sz="0" w:space="0" w:color="auto"/>
                <w:left w:val="none" w:sz="0" w:space="0" w:color="auto"/>
                <w:bottom w:val="none" w:sz="0" w:space="0" w:color="auto"/>
                <w:right w:val="none" w:sz="0" w:space="0" w:color="auto"/>
              </w:divBdr>
            </w:div>
            <w:div w:id="146938779">
              <w:marLeft w:val="0"/>
              <w:marRight w:val="0"/>
              <w:marTop w:val="0"/>
              <w:marBottom w:val="0"/>
              <w:divBdr>
                <w:top w:val="none" w:sz="0" w:space="0" w:color="auto"/>
                <w:left w:val="none" w:sz="0" w:space="0" w:color="auto"/>
                <w:bottom w:val="none" w:sz="0" w:space="0" w:color="auto"/>
                <w:right w:val="none" w:sz="0" w:space="0" w:color="auto"/>
              </w:divBdr>
            </w:div>
            <w:div w:id="526989654">
              <w:marLeft w:val="0"/>
              <w:marRight w:val="0"/>
              <w:marTop w:val="0"/>
              <w:marBottom w:val="0"/>
              <w:divBdr>
                <w:top w:val="none" w:sz="0" w:space="0" w:color="auto"/>
                <w:left w:val="none" w:sz="0" w:space="0" w:color="auto"/>
                <w:bottom w:val="none" w:sz="0" w:space="0" w:color="auto"/>
                <w:right w:val="none" w:sz="0" w:space="0" w:color="auto"/>
              </w:divBdr>
            </w:div>
            <w:div w:id="730465053">
              <w:marLeft w:val="0"/>
              <w:marRight w:val="0"/>
              <w:marTop w:val="0"/>
              <w:marBottom w:val="0"/>
              <w:divBdr>
                <w:top w:val="none" w:sz="0" w:space="0" w:color="auto"/>
                <w:left w:val="none" w:sz="0" w:space="0" w:color="auto"/>
                <w:bottom w:val="none" w:sz="0" w:space="0" w:color="auto"/>
                <w:right w:val="none" w:sz="0" w:space="0" w:color="auto"/>
              </w:divBdr>
            </w:div>
            <w:div w:id="178859052">
              <w:marLeft w:val="0"/>
              <w:marRight w:val="0"/>
              <w:marTop w:val="0"/>
              <w:marBottom w:val="0"/>
              <w:divBdr>
                <w:top w:val="none" w:sz="0" w:space="0" w:color="auto"/>
                <w:left w:val="none" w:sz="0" w:space="0" w:color="auto"/>
                <w:bottom w:val="none" w:sz="0" w:space="0" w:color="auto"/>
                <w:right w:val="none" w:sz="0" w:space="0" w:color="auto"/>
              </w:divBdr>
            </w:div>
            <w:div w:id="674263568">
              <w:marLeft w:val="0"/>
              <w:marRight w:val="0"/>
              <w:marTop w:val="0"/>
              <w:marBottom w:val="0"/>
              <w:divBdr>
                <w:top w:val="none" w:sz="0" w:space="0" w:color="auto"/>
                <w:left w:val="none" w:sz="0" w:space="0" w:color="auto"/>
                <w:bottom w:val="none" w:sz="0" w:space="0" w:color="auto"/>
                <w:right w:val="none" w:sz="0" w:space="0" w:color="auto"/>
              </w:divBdr>
            </w:div>
            <w:div w:id="1932931050">
              <w:marLeft w:val="0"/>
              <w:marRight w:val="0"/>
              <w:marTop w:val="0"/>
              <w:marBottom w:val="0"/>
              <w:divBdr>
                <w:top w:val="none" w:sz="0" w:space="0" w:color="auto"/>
                <w:left w:val="none" w:sz="0" w:space="0" w:color="auto"/>
                <w:bottom w:val="none" w:sz="0" w:space="0" w:color="auto"/>
                <w:right w:val="none" w:sz="0" w:space="0" w:color="auto"/>
              </w:divBdr>
            </w:div>
            <w:div w:id="1240141850">
              <w:marLeft w:val="0"/>
              <w:marRight w:val="0"/>
              <w:marTop w:val="0"/>
              <w:marBottom w:val="0"/>
              <w:divBdr>
                <w:top w:val="none" w:sz="0" w:space="0" w:color="auto"/>
                <w:left w:val="none" w:sz="0" w:space="0" w:color="auto"/>
                <w:bottom w:val="none" w:sz="0" w:space="0" w:color="auto"/>
                <w:right w:val="none" w:sz="0" w:space="0" w:color="auto"/>
              </w:divBdr>
            </w:div>
            <w:div w:id="1058237744">
              <w:marLeft w:val="0"/>
              <w:marRight w:val="0"/>
              <w:marTop w:val="0"/>
              <w:marBottom w:val="0"/>
              <w:divBdr>
                <w:top w:val="none" w:sz="0" w:space="0" w:color="auto"/>
                <w:left w:val="none" w:sz="0" w:space="0" w:color="auto"/>
                <w:bottom w:val="none" w:sz="0" w:space="0" w:color="auto"/>
                <w:right w:val="none" w:sz="0" w:space="0" w:color="auto"/>
              </w:divBdr>
            </w:div>
            <w:div w:id="1735855237">
              <w:marLeft w:val="0"/>
              <w:marRight w:val="0"/>
              <w:marTop w:val="0"/>
              <w:marBottom w:val="0"/>
              <w:divBdr>
                <w:top w:val="none" w:sz="0" w:space="0" w:color="auto"/>
                <w:left w:val="none" w:sz="0" w:space="0" w:color="auto"/>
                <w:bottom w:val="none" w:sz="0" w:space="0" w:color="auto"/>
                <w:right w:val="none" w:sz="0" w:space="0" w:color="auto"/>
              </w:divBdr>
            </w:div>
            <w:div w:id="1246457953">
              <w:marLeft w:val="0"/>
              <w:marRight w:val="0"/>
              <w:marTop w:val="0"/>
              <w:marBottom w:val="0"/>
              <w:divBdr>
                <w:top w:val="none" w:sz="0" w:space="0" w:color="auto"/>
                <w:left w:val="none" w:sz="0" w:space="0" w:color="auto"/>
                <w:bottom w:val="none" w:sz="0" w:space="0" w:color="auto"/>
                <w:right w:val="none" w:sz="0" w:space="0" w:color="auto"/>
              </w:divBdr>
            </w:div>
            <w:div w:id="1689672277">
              <w:marLeft w:val="0"/>
              <w:marRight w:val="0"/>
              <w:marTop w:val="0"/>
              <w:marBottom w:val="0"/>
              <w:divBdr>
                <w:top w:val="none" w:sz="0" w:space="0" w:color="auto"/>
                <w:left w:val="none" w:sz="0" w:space="0" w:color="auto"/>
                <w:bottom w:val="none" w:sz="0" w:space="0" w:color="auto"/>
                <w:right w:val="none" w:sz="0" w:space="0" w:color="auto"/>
              </w:divBdr>
            </w:div>
            <w:div w:id="155074224">
              <w:marLeft w:val="0"/>
              <w:marRight w:val="0"/>
              <w:marTop w:val="0"/>
              <w:marBottom w:val="0"/>
              <w:divBdr>
                <w:top w:val="none" w:sz="0" w:space="0" w:color="auto"/>
                <w:left w:val="none" w:sz="0" w:space="0" w:color="auto"/>
                <w:bottom w:val="none" w:sz="0" w:space="0" w:color="auto"/>
                <w:right w:val="none" w:sz="0" w:space="0" w:color="auto"/>
              </w:divBdr>
            </w:div>
            <w:div w:id="86125511">
              <w:marLeft w:val="0"/>
              <w:marRight w:val="0"/>
              <w:marTop w:val="0"/>
              <w:marBottom w:val="0"/>
              <w:divBdr>
                <w:top w:val="none" w:sz="0" w:space="0" w:color="auto"/>
                <w:left w:val="none" w:sz="0" w:space="0" w:color="auto"/>
                <w:bottom w:val="none" w:sz="0" w:space="0" w:color="auto"/>
                <w:right w:val="none" w:sz="0" w:space="0" w:color="auto"/>
              </w:divBdr>
            </w:div>
            <w:div w:id="165479857">
              <w:marLeft w:val="0"/>
              <w:marRight w:val="0"/>
              <w:marTop w:val="0"/>
              <w:marBottom w:val="0"/>
              <w:divBdr>
                <w:top w:val="none" w:sz="0" w:space="0" w:color="auto"/>
                <w:left w:val="none" w:sz="0" w:space="0" w:color="auto"/>
                <w:bottom w:val="none" w:sz="0" w:space="0" w:color="auto"/>
                <w:right w:val="none" w:sz="0" w:space="0" w:color="auto"/>
              </w:divBdr>
            </w:div>
            <w:div w:id="1541354678">
              <w:marLeft w:val="0"/>
              <w:marRight w:val="0"/>
              <w:marTop w:val="0"/>
              <w:marBottom w:val="0"/>
              <w:divBdr>
                <w:top w:val="none" w:sz="0" w:space="0" w:color="auto"/>
                <w:left w:val="none" w:sz="0" w:space="0" w:color="auto"/>
                <w:bottom w:val="none" w:sz="0" w:space="0" w:color="auto"/>
                <w:right w:val="none" w:sz="0" w:space="0" w:color="auto"/>
              </w:divBdr>
            </w:div>
            <w:div w:id="1267887454">
              <w:marLeft w:val="0"/>
              <w:marRight w:val="0"/>
              <w:marTop w:val="0"/>
              <w:marBottom w:val="0"/>
              <w:divBdr>
                <w:top w:val="none" w:sz="0" w:space="0" w:color="auto"/>
                <w:left w:val="none" w:sz="0" w:space="0" w:color="auto"/>
                <w:bottom w:val="none" w:sz="0" w:space="0" w:color="auto"/>
                <w:right w:val="none" w:sz="0" w:space="0" w:color="auto"/>
              </w:divBdr>
            </w:div>
            <w:div w:id="1289583118">
              <w:marLeft w:val="0"/>
              <w:marRight w:val="0"/>
              <w:marTop w:val="0"/>
              <w:marBottom w:val="0"/>
              <w:divBdr>
                <w:top w:val="none" w:sz="0" w:space="0" w:color="auto"/>
                <w:left w:val="none" w:sz="0" w:space="0" w:color="auto"/>
                <w:bottom w:val="none" w:sz="0" w:space="0" w:color="auto"/>
                <w:right w:val="none" w:sz="0" w:space="0" w:color="auto"/>
              </w:divBdr>
            </w:div>
            <w:div w:id="236208037">
              <w:marLeft w:val="0"/>
              <w:marRight w:val="0"/>
              <w:marTop w:val="0"/>
              <w:marBottom w:val="0"/>
              <w:divBdr>
                <w:top w:val="none" w:sz="0" w:space="0" w:color="auto"/>
                <w:left w:val="none" w:sz="0" w:space="0" w:color="auto"/>
                <w:bottom w:val="none" w:sz="0" w:space="0" w:color="auto"/>
                <w:right w:val="none" w:sz="0" w:space="0" w:color="auto"/>
              </w:divBdr>
            </w:div>
            <w:div w:id="1003969147">
              <w:marLeft w:val="0"/>
              <w:marRight w:val="0"/>
              <w:marTop w:val="0"/>
              <w:marBottom w:val="0"/>
              <w:divBdr>
                <w:top w:val="none" w:sz="0" w:space="0" w:color="auto"/>
                <w:left w:val="none" w:sz="0" w:space="0" w:color="auto"/>
                <w:bottom w:val="none" w:sz="0" w:space="0" w:color="auto"/>
                <w:right w:val="none" w:sz="0" w:space="0" w:color="auto"/>
              </w:divBdr>
            </w:div>
            <w:div w:id="1026709075">
              <w:marLeft w:val="0"/>
              <w:marRight w:val="0"/>
              <w:marTop w:val="0"/>
              <w:marBottom w:val="0"/>
              <w:divBdr>
                <w:top w:val="none" w:sz="0" w:space="0" w:color="auto"/>
                <w:left w:val="none" w:sz="0" w:space="0" w:color="auto"/>
                <w:bottom w:val="none" w:sz="0" w:space="0" w:color="auto"/>
                <w:right w:val="none" w:sz="0" w:space="0" w:color="auto"/>
              </w:divBdr>
            </w:div>
            <w:div w:id="1589004593">
              <w:marLeft w:val="0"/>
              <w:marRight w:val="0"/>
              <w:marTop w:val="0"/>
              <w:marBottom w:val="0"/>
              <w:divBdr>
                <w:top w:val="none" w:sz="0" w:space="0" w:color="auto"/>
                <w:left w:val="none" w:sz="0" w:space="0" w:color="auto"/>
                <w:bottom w:val="none" w:sz="0" w:space="0" w:color="auto"/>
                <w:right w:val="none" w:sz="0" w:space="0" w:color="auto"/>
              </w:divBdr>
            </w:div>
            <w:div w:id="144663471">
              <w:marLeft w:val="0"/>
              <w:marRight w:val="0"/>
              <w:marTop w:val="0"/>
              <w:marBottom w:val="0"/>
              <w:divBdr>
                <w:top w:val="none" w:sz="0" w:space="0" w:color="auto"/>
                <w:left w:val="none" w:sz="0" w:space="0" w:color="auto"/>
                <w:bottom w:val="none" w:sz="0" w:space="0" w:color="auto"/>
                <w:right w:val="none" w:sz="0" w:space="0" w:color="auto"/>
              </w:divBdr>
            </w:div>
            <w:div w:id="1404449319">
              <w:marLeft w:val="0"/>
              <w:marRight w:val="0"/>
              <w:marTop w:val="0"/>
              <w:marBottom w:val="0"/>
              <w:divBdr>
                <w:top w:val="none" w:sz="0" w:space="0" w:color="auto"/>
                <w:left w:val="none" w:sz="0" w:space="0" w:color="auto"/>
                <w:bottom w:val="none" w:sz="0" w:space="0" w:color="auto"/>
                <w:right w:val="none" w:sz="0" w:space="0" w:color="auto"/>
              </w:divBdr>
            </w:div>
            <w:div w:id="193344748">
              <w:marLeft w:val="0"/>
              <w:marRight w:val="0"/>
              <w:marTop w:val="0"/>
              <w:marBottom w:val="0"/>
              <w:divBdr>
                <w:top w:val="none" w:sz="0" w:space="0" w:color="auto"/>
                <w:left w:val="none" w:sz="0" w:space="0" w:color="auto"/>
                <w:bottom w:val="none" w:sz="0" w:space="0" w:color="auto"/>
                <w:right w:val="none" w:sz="0" w:space="0" w:color="auto"/>
              </w:divBdr>
            </w:div>
            <w:div w:id="1214349118">
              <w:marLeft w:val="0"/>
              <w:marRight w:val="0"/>
              <w:marTop w:val="0"/>
              <w:marBottom w:val="0"/>
              <w:divBdr>
                <w:top w:val="none" w:sz="0" w:space="0" w:color="auto"/>
                <w:left w:val="none" w:sz="0" w:space="0" w:color="auto"/>
                <w:bottom w:val="none" w:sz="0" w:space="0" w:color="auto"/>
                <w:right w:val="none" w:sz="0" w:space="0" w:color="auto"/>
              </w:divBdr>
            </w:div>
            <w:div w:id="172770119">
              <w:marLeft w:val="0"/>
              <w:marRight w:val="0"/>
              <w:marTop w:val="0"/>
              <w:marBottom w:val="0"/>
              <w:divBdr>
                <w:top w:val="none" w:sz="0" w:space="0" w:color="auto"/>
                <w:left w:val="none" w:sz="0" w:space="0" w:color="auto"/>
                <w:bottom w:val="none" w:sz="0" w:space="0" w:color="auto"/>
                <w:right w:val="none" w:sz="0" w:space="0" w:color="auto"/>
              </w:divBdr>
            </w:div>
            <w:div w:id="216204526">
              <w:marLeft w:val="0"/>
              <w:marRight w:val="0"/>
              <w:marTop w:val="0"/>
              <w:marBottom w:val="0"/>
              <w:divBdr>
                <w:top w:val="none" w:sz="0" w:space="0" w:color="auto"/>
                <w:left w:val="none" w:sz="0" w:space="0" w:color="auto"/>
                <w:bottom w:val="none" w:sz="0" w:space="0" w:color="auto"/>
                <w:right w:val="none" w:sz="0" w:space="0" w:color="auto"/>
              </w:divBdr>
            </w:div>
            <w:div w:id="657031078">
              <w:marLeft w:val="0"/>
              <w:marRight w:val="0"/>
              <w:marTop w:val="0"/>
              <w:marBottom w:val="0"/>
              <w:divBdr>
                <w:top w:val="none" w:sz="0" w:space="0" w:color="auto"/>
                <w:left w:val="none" w:sz="0" w:space="0" w:color="auto"/>
                <w:bottom w:val="none" w:sz="0" w:space="0" w:color="auto"/>
                <w:right w:val="none" w:sz="0" w:space="0" w:color="auto"/>
              </w:divBdr>
            </w:div>
            <w:div w:id="1012759735">
              <w:marLeft w:val="0"/>
              <w:marRight w:val="0"/>
              <w:marTop w:val="0"/>
              <w:marBottom w:val="0"/>
              <w:divBdr>
                <w:top w:val="none" w:sz="0" w:space="0" w:color="auto"/>
                <w:left w:val="none" w:sz="0" w:space="0" w:color="auto"/>
                <w:bottom w:val="none" w:sz="0" w:space="0" w:color="auto"/>
                <w:right w:val="none" w:sz="0" w:space="0" w:color="auto"/>
              </w:divBdr>
            </w:div>
            <w:div w:id="931398919">
              <w:marLeft w:val="0"/>
              <w:marRight w:val="0"/>
              <w:marTop w:val="0"/>
              <w:marBottom w:val="0"/>
              <w:divBdr>
                <w:top w:val="none" w:sz="0" w:space="0" w:color="auto"/>
                <w:left w:val="none" w:sz="0" w:space="0" w:color="auto"/>
                <w:bottom w:val="none" w:sz="0" w:space="0" w:color="auto"/>
                <w:right w:val="none" w:sz="0" w:space="0" w:color="auto"/>
              </w:divBdr>
            </w:div>
            <w:div w:id="1774740062">
              <w:marLeft w:val="0"/>
              <w:marRight w:val="0"/>
              <w:marTop w:val="0"/>
              <w:marBottom w:val="0"/>
              <w:divBdr>
                <w:top w:val="none" w:sz="0" w:space="0" w:color="auto"/>
                <w:left w:val="none" w:sz="0" w:space="0" w:color="auto"/>
                <w:bottom w:val="none" w:sz="0" w:space="0" w:color="auto"/>
                <w:right w:val="none" w:sz="0" w:space="0" w:color="auto"/>
              </w:divBdr>
            </w:div>
            <w:div w:id="1157190994">
              <w:marLeft w:val="0"/>
              <w:marRight w:val="0"/>
              <w:marTop w:val="0"/>
              <w:marBottom w:val="0"/>
              <w:divBdr>
                <w:top w:val="none" w:sz="0" w:space="0" w:color="auto"/>
                <w:left w:val="none" w:sz="0" w:space="0" w:color="auto"/>
                <w:bottom w:val="none" w:sz="0" w:space="0" w:color="auto"/>
                <w:right w:val="none" w:sz="0" w:space="0" w:color="auto"/>
              </w:divBdr>
            </w:div>
            <w:div w:id="1366902746">
              <w:marLeft w:val="0"/>
              <w:marRight w:val="0"/>
              <w:marTop w:val="0"/>
              <w:marBottom w:val="0"/>
              <w:divBdr>
                <w:top w:val="none" w:sz="0" w:space="0" w:color="auto"/>
                <w:left w:val="none" w:sz="0" w:space="0" w:color="auto"/>
                <w:bottom w:val="none" w:sz="0" w:space="0" w:color="auto"/>
                <w:right w:val="none" w:sz="0" w:space="0" w:color="auto"/>
              </w:divBdr>
            </w:div>
            <w:div w:id="212817305">
              <w:marLeft w:val="0"/>
              <w:marRight w:val="0"/>
              <w:marTop w:val="0"/>
              <w:marBottom w:val="0"/>
              <w:divBdr>
                <w:top w:val="none" w:sz="0" w:space="0" w:color="auto"/>
                <w:left w:val="none" w:sz="0" w:space="0" w:color="auto"/>
                <w:bottom w:val="none" w:sz="0" w:space="0" w:color="auto"/>
                <w:right w:val="none" w:sz="0" w:space="0" w:color="auto"/>
              </w:divBdr>
            </w:div>
            <w:div w:id="1956861284">
              <w:marLeft w:val="0"/>
              <w:marRight w:val="0"/>
              <w:marTop w:val="0"/>
              <w:marBottom w:val="0"/>
              <w:divBdr>
                <w:top w:val="none" w:sz="0" w:space="0" w:color="auto"/>
                <w:left w:val="none" w:sz="0" w:space="0" w:color="auto"/>
                <w:bottom w:val="none" w:sz="0" w:space="0" w:color="auto"/>
                <w:right w:val="none" w:sz="0" w:space="0" w:color="auto"/>
              </w:divBdr>
            </w:div>
            <w:div w:id="1864392720">
              <w:marLeft w:val="0"/>
              <w:marRight w:val="0"/>
              <w:marTop w:val="0"/>
              <w:marBottom w:val="0"/>
              <w:divBdr>
                <w:top w:val="none" w:sz="0" w:space="0" w:color="auto"/>
                <w:left w:val="none" w:sz="0" w:space="0" w:color="auto"/>
                <w:bottom w:val="none" w:sz="0" w:space="0" w:color="auto"/>
                <w:right w:val="none" w:sz="0" w:space="0" w:color="auto"/>
              </w:divBdr>
            </w:div>
            <w:div w:id="1958833610">
              <w:marLeft w:val="0"/>
              <w:marRight w:val="0"/>
              <w:marTop w:val="0"/>
              <w:marBottom w:val="0"/>
              <w:divBdr>
                <w:top w:val="none" w:sz="0" w:space="0" w:color="auto"/>
                <w:left w:val="none" w:sz="0" w:space="0" w:color="auto"/>
                <w:bottom w:val="none" w:sz="0" w:space="0" w:color="auto"/>
                <w:right w:val="none" w:sz="0" w:space="0" w:color="auto"/>
              </w:divBdr>
            </w:div>
            <w:div w:id="113255528">
              <w:marLeft w:val="0"/>
              <w:marRight w:val="0"/>
              <w:marTop w:val="0"/>
              <w:marBottom w:val="0"/>
              <w:divBdr>
                <w:top w:val="none" w:sz="0" w:space="0" w:color="auto"/>
                <w:left w:val="none" w:sz="0" w:space="0" w:color="auto"/>
                <w:bottom w:val="none" w:sz="0" w:space="0" w:color="auto"/>
                <w:right w:val="none" w:sz="0" w:space="0" w:color="auto"/>
              </w:divBdr>
            </w:div>
            <w:div w:id="976570601">
              <w:marLeft w:val="0"/>
              <w:marRight w:val="0"/>
              <w:marTop w:val="0"/>
              <w:marBottom w:val="0"/>
              <w:divBdr>
                <w:top w:val="none" w:sz="0" w:space="0" w:color="auto"/>
                <w:left w:val="none" w:sz="0" w:space="0" w:color="auto"/>
                <w:bottom w:val="none" w:sz="0" w:space="0" w:color="auto"/>
                <w:right w:val="none" w:sz="0" w:space="0" w:color="auto"/>
              </w:divBdr>
            </w:div>
            <w:div w:id="1106576132">
              <w:marLeft w:val="0"/>
              <w:marRight w:val="0"/>
              <w:marTop w:val="0"/>
              <w:marBottom w:val="0"/>
              <w:divBdr>
                <w:top w:val="none" w:sz="0" w:space="0" w:color="auto"/>
                <w:left w:val="none" w:sz="0" w:space="0" w:color="auto"/>
                <w:bottom w:val="none" w:sz="0" w:space="0" w:color="auto"/>
                <w:right w:val="none" w:sz="0" w:space="0" w:color="auto"/>
              </w:divBdr>
            </w:div>
            <w:div w:id="1171527849">
              <w:marLeft w:val="0"/>
              <w:marRight w:val="0"/>
              <w:marTop w:val="0"/>
              <w:marBottom w:val="0"/>
              <w:divBdr>
                <w:top w:val="none" w:sz="0" w:space="0" w:color="auto"/>
                <w:left w:val="none" w:sz="0" w:space="0" w:color="auto"/>
                <w:bottom w:val="none" w:sz="0" w:space="0" w:color="auto"/>
                <w:right w:val="none" w:sz="0" w:space="0" w:color="auto"/>
              </w:divBdr>
            </w:div>
            <w:div w:id="212354955">
              <w:marLeft w:val="0"/>
              <w:marRight w:val="0"/>
              <w:marTop w:val="0"/>
              <w:marBottom w:val="0"/>
              <w:divBdr>
                <w:top w:val="none" w:sz="0" w:space="0" w:color="auto"/>
                <w:left w:val="none" w:sz="0" w:space="0" w:color="auto"/>
                <w:bottom w:val="none" w:sz="0" w:space="0" w:color="auto"/>
                <w:right w:val="none" w:sz="0" w:space="0" w:color="auto"/>
              </w:divBdr>
            </w:div>
            <w:div w:id="1007051701">
              <w:marLeft w:val="0"/>
              <w:marRight w:val="0"/>
              <w:marTop w:val="0"/>
              <w:marBottom w:val="0"/>
              <w:divBdr>
                <w:top w:val="none" w:sz="0" w:space="0" w:color="auto"/>
                <w:left w:val="none" w:sz="0" w:space="0" w:color="auto"/>
                <w:bottom w:val="none" w:sz="0" w:space="0" w:color="auto"/>
                <w:right w:val="none" w:sz="0" w:space="0" w:color="auto"/>
              </w:divBdr>
            </w:div>
            <w:div w:id="787548921">
              <w:marLeft w:val="0"/>
              <w:marRight w:val="0"/>
              <w:marTop w:val="0"/>
              <w:marBottom w:val="0"/>
              <w:divBdr>
                <w:top w:val="none" w:sz="0" w:space="0" w:color="auto"/>
                <w:left w:val="none" w:sz="0" w:space="0" w:color="auto"/>
                <w:bottom w:val="none" w:sz="0" w:space="0" w:color="auto"/>
                <w:right w:val="none" w:sz="0" w:space="0" w:color="auto"/>
              </w:divBdr>
            </w:div>
            <w:div w:id="220797320">
              <w:marLeft w:val="0"/>
              <w:marRight w:val="0"/>
              <w:marTop w:val="0"/>
              <w:marBottom w:val="0"/>
              <w:divBdr>
                <w:top w:val="none" w:sz="0" w:space="0" w:color="auto"/>
                <w:left w:val="none" w:sz="0" w:space="0" w:color="auto"/>
                <w:bottom w:val="none" w:sz="0" w:space="0" w:color="auto"/>
                <w:right w:val="none" w:sz="0" w:space="0" w:color="auto"/>
              </w:divBdr>
            </w:div>
            <w:div w:id="299573743">
              <w:marLeft w:val="0"/>
              <w:marRight w:val="0"/>
              <w:marTop w:val="0"/>
              <w:marBottom w:val="0"/>
              <w:divBdr>
                <w:top w:val="none" w:sz="0" w:space="0" w:color="auto"/>
                <w:left w:val="none" w:sz="0" w:space="0" w:color="auto"/>
                <w:bottom w:val="none" w:sz="0" w:space="0" w:color="auto"/>
                <w:right w:val="none" w:sz="0" w:space="0" w:color="auto"/>
              </w:divBdr>
            </w:div>
            <w:div w:id="1879665182">
              <w:marLeft w:val="0"/>
              <w:marRight w:val="0"/>
              <w:marTop w:val="0"/>
              <w:marBottom w:val="0"/>
              <w:divBdr>
                <w:top w:val="none" w:sz="0" w:space="0" w:color="auto"/>
                <w:left w:val="none" w:sz="0" w:space="0" w:color="auto"/>
                <w:bottom w:val="none" w:sz="0" w:space="0" w:color="auto"/>
                <w:right w:val="none" w:sz="0" w:space="0" w:color="auto"/>
              </w:divBdr>
            </w:div>
            <w:div w:id="773405140">
              <w:marLeft w:val="0"/>
              <w:marRight w:val="0"/>
              <w:marTop w:val="0"/>
              <w:marBottom w:val="0"/>
              <w:divBdr>
                <w:top w:val="none" w:sz="0" w:space="0" w:color="auto"/>
                <w:left w:val="none" w:sz="0" w:space="0" w:color="auto"/>
                <w:bottom w:val="none" w:sz="0" w:space="0" w:color="auto"/>
                <w:right w:val="none" w:sz="0" w:space="0" w:color="auto"/>
              </w:divBdr>
            </w:div>
            <w:div w:id="522480100">
              <w:marLeft w:val="0"/>
              <w:marRight w:val="0"/>
              <w:marTop w:val="0"/>
              <w:marBottom w:val="0"/>
              <w:divBdr>
                <w:top w:val="none" w:sz="0" w:space="0" w:color="auto"/>
                <w:left w:val="none" w:sz="0" w:space="0" w:color="auto"/>
                <w:bottom w:val="none" w:sz="0" w:space="0" w:color="auto"/>
                <w:right w:val="none" w:sz="0" w:space="0" w:color="auto"/>
              </w:divBdr>
            </w:div>
            <w:div w:id="145702985">
              <w:marLeft w:val="0"/>
              <w:marRight w:val="0"/>
              <w:marTop w:val="0"/>
              <w:marBottom w:val="0"/>
              <w:divBdr>
                <w:top w:val="none" w:sz="0" w:space="0" w:color="auto"/>
                <w:left w:val="none" w:sz="0" w:space="0" w:color="auto"/>
                <w:bottom w:val="none" w:sz="0" w:space="0" w:color="auto"/>
                <w:right w:val="none" w:sz="0" w:space="0" w:color="auto"/>
              </w:divBdr>
            </w:div>
            <w:div w:id="1334719581">
              <w:marLeft w:val="0"/>
              <w:marRight w:val="0"/>
              <w:marTop w:val="0"/>
              <w:marBottom w:val="0"/>
              <w:divBdr>
                <w:top w:val="none" w:sz="0" w:space="0" w:color="auto"/>
                <w:left w:val="none" w:sz="0" w:space="0" w:color="auto"/>
                <w:bottom w:val="none" w:sz="0" w:space="0" w:color="auto"/>
                <w:right w:val="none" w:sz="0" w:space="0" w:color="auto"/>
              </w:divBdr>
            </w:div>
            <w:div w:id="1515341334">
              <w:marLeft w:val="0"/>
              <w:marRight w:val="0"/>
              <w:marTop w:val="0"/>
              <w:marBottom w:val="0"/>
              <w:divBdr>
                <w:top w:val="none" w:sz="0" w:space="0" w:color="auto"/>
                <w:left w:val="none" w:sz="0" w:space="0" w:color="auto"/>
                <w:bottom w:val="none" w:sz="0" w:space="0" w:color="auto"/>
                <w:right w:val="none" w:sz="0" w:space="0" w:color="auto"/>
              </w:divBdr>
            </w:div>
            <w:div w:id="1371802762">
              <w:marLeft w:val="0"/>
              <w:marRight w:val="0"/>
              <w:marTop w:val="0"/>
              <w:marBottom w:val="0"/>
              <w:divBdr>
                <w:top w:val="none" w:sz="0" w:space="0" w:color="auto"/>
                <w:left w:val="none" w:sz="0" w:space="0" w:color="auto"/>
                <w:bottom w:val="none" w:sz="0" w:space="0" w:color="auto"/>
                <w:right w:val="none" w:sz="0" w:space="0" w:color="auto"/>
              </w:divBdr>
            </w:div>
            <w:div w:id="170419444">
              <w:marLeft w:val="0"/>
              <w:marRight w:val="0"/>
              <w:marTop w:val="0"/>
              <w:marBottom w:val="0"/>
              <w:divBdr>
                <w:top w:val="none" w:sz="0" w:space="0" w:color="auto"/>
                <w:left w:val="none" w:sz="0" w:space="0" w:color="auto"/>
                <w:bottom w:val="none" w:sz="0" w:space="0" w:color="auto"/>
                <w:right w:val="none" w:sz="0" w:space="0" w:color="auto"/>
              </w:divBdr>
            </w:div>
            <w:div w:id="2086371000">
              <w:marLeft w:val="0"/>
              <w:marRight w:val="0"/>
              <w:marTop w:val="0"/>
              <w:marBottom w:val="0"/>
              <w:divBdr>
                <w:top w:val="none" w:sz="0" w:space="0" w:color="auto"/>
                <w:left w:val="none" w:sz="0" w:space="0" w:color="auto"/>
                <w:bottom w:val="none" w:sz="0" w:space="0" w:color="auto"/>
                <w:right w:val="none" w:sz="0" w:space="0" w:color="auto"/>
              </w:divBdr>
            </w:div>
            <w:div w:id="1941716950">
              <w:marLeft w:val="0"/>
              <w:marRight w:val="0"/>
              <w:marTop w:val="0"/>
              <w:marBottom w:val="0"/>
              <w:divBdr>
                <w:top w:val="none" w:sz="0" w:space="0" w:color="auto"/>
                <w:left w:val="none" w:sz="0" w:space="0" w:color="auto"/>
                <w:bottom w:val="none" w:sz="0" w:space="0" w:color="auto"/>
                <w:right w:val="none" w:sz="0" w:space="0" w:color="auto"/>
              </w:divBdr>
            </w:div>
            <w:div w:id="41294362">
              <w:marLeft w:val="0"/>
              <w:marRight w:val="0"/>
              <w:marTop w:val="0"/>
              <w:marBottom w:val="0"/>
              <w:divBdr>
                <w:top w:val="none" w:sz="0" w:space="0" w:color="auto"/>
                <w:left w:val="none" w:sz="0" w:space="0" w:color="auto"/>
                <w:bottom w:val="none" w:sz="0" w:space="0" w:color="auto"/>
                <w:right w:val="none" w:sz="0" w:space="0" w:color="auto"/>
              </w:divBdr>
            </w:div>
            <w:div w:id="1880236253">
              <w:marLeft w:val="0"/>
              <w:marRight w:val="0"/>
              <w:marTop w:val="0"/>
              <w:marBottom w:val="0"/>
              <w:divBdr>
                <w:top w:val="none" w:sz="0" w:space="0" w:color="auto"/>
                <w:left w:val="none" w:sz="0" w:space="0" w:color="auto"/>
                <w:bottom w:val="none" w:sz="0" w:space="0" w:color="auto"/>
                <w:right w:val="none" w:sz="0" w:space="0" w:color="auto"/>
              </w:divBdr>
            </w:div>
            <w:div w:id="1633169142">
              <w:marLeft w:val="0"/>
              <w:marRight w:val="0"/>
              <w:marTop w:val="0"/>
              <w:marBottom w:val="0"/>
              <w:divBdr>
                <w:top w:val="none" w:sz="0" w:space="0" w:color="auto"/>
                <w:left w:val="none" w:sz="0" w:space="0" w:color="auto"/>
                <w:bottom w:val="none" w:sz="0" w:space="0" w:color="auto"/>
                <w:right w:val="none" w:sz="0" w:space="0" w:color="auto"/>
              </w:divBdr>
            </w:div>
            <w:div w:id="502355457">
              <w:marLeft w:val="0"/>
              <w:marRight w:val="0"/>
              <w:marTop w:val="0"/>
              <w:marBottom w:val="0"/>
              <w:divBdr>
                <w:top w:val="none" w:sz="0" w:space="0" w:color="auto"/>
                <w:left w:val="none" w:sz="0" w:space="0" w:color="auto"/>
                <w:bottom w:val="none" w:sz="0" w:space="0" w:color="auto"/>
                <w:right w:val="none" w:sz="0" w:space="0" w:color="auto"/>
              </w:divBdr>
            </w:div>
            <w:div w:id="1940141233">
              <w:marLeft w:val="0"/>
              <w:marRight w:val="0"/>
              <w:marTop w:val="0"/>
              <w:marBottom w:val="0"/>
              <w:divBdr>
                <w:top w:val="none" w:sz="0" w:space="0" w:color="auto"/>
                <w:left w:val="none" w:sz="0" w:space="0" w:color="auto"/>
                <w:bottom w:val="none" w:sz="0" w:space="0" w:color="auto"/>
                <w:right w:val="none" w:sz="0" w:space="0" w:color="auto"/>
              </w:divBdr>
            </w:div>
            <w:div w:id="1867520898">
              <w:marLeft w:val="0"/>
              <w:marRight w:val="0"/>
              <w:marTop w:val="0"/>
              <w:marBottom w:val="0"/>
              <w:divBdr>
                <w:top w:val="none" w:sz="0" w:space="0" w:color="auto"/>
                <w:left w:val="none" w:sz="0" w:space="0" w:color="auto"/>
                <w:bottom w:val="none" w:sz="0" w:space="0" w:color="auto"/>
                <w:right w:val="none" w:sz="0" w:space="0" w:color="auto"/>
              </w:divBdr>
            </w:div>
            <w:div w:id="1378117285">
              <w:marLeft w:val="0"/>
              <w:marRight w:val="0"/>
              <w:marTop w:val="0"/>
              <w:marBottom w:val="0"/>
              <w:divBdr>
                <w:top w:val="none" w:sz="0" w:space="0" w:color="auto"/>
                <w:left w:val="none" w:sz="0" w:space="0" w:color="auto"/>
                <w:bottom w:val="none" w:sz="0" w:space="0" w:color="auto"/>
                <w:right w:val="none" w:sz="0" w:space="0" w:color="auto"/>
              </w:divBdr>
            </w:div>
            <w:div w:id="1970278541">
              <w:marLeft w:val="0"/>
              <w:marRight w:val="0"/>
              <w:marTop w:val="0"/>
              <w:marBottom w:val="0"/>
              <w:divBdr>
                <w:top w:val="none" w:sz="0" w:space="0" w:color="auto"/>
                <w:left w:val="none" w:sz="0" w:space="0" w:color="auto"/>
                <w:bottom w:val="none" w:sz="0" w:space="0" w:color="auto"/>
                <w:right w:val="none" w:sz="0" w:space="0" w:color="auto"/>
              </w:divBdr>
            </w:div>
            <w:div w:id="39786517">
              <w:marLeft w:val="0"/>
              <w:marRight w:val="0"/>
              <w:marTop w:val="0"/>
              <w:marBottom w:val="0"/>
              <w:divBdr>
                <w:top w:val="none" w:sz="0" w:space="0" w:color="auto"/>
                <w:left w:val="none" w:sz="0" w:space="0" w:color="auto"/>
                <w:bottom w:val="none" w:sz="0" w:space="0" w:color="auto"/>
                <w:right w:val="none" w:sz="0" w:space="0" w:color="auto"/>
              </w:divBdr>
            </w:div>
            <w:div w:id="1842962621">
              <w:marLeft w:val="0"/>
              <w:marRight w:val="0"/>
              <w:marTop w:val="0"/>
              <w:marBottom w:val="0"/>
              <w:divBdr>
                <w:top w:val="none" w:sz="0" w:space="0" w:color="auto"/>
                <w:left w:val="none" w:sz="0" w:space="0" w:color="auto"/>
                <w:bottom w:val="none" w:sz="0" w:space="0" w:color="auto"/>
                <w:right w:val="none" w:sz="0" w:space="0" w:color="auto"/>
              </w:divBdr>
            </w:div>
            <w:div w:id="1203716337">
              <w:marLeft w:val="0"/>
              <w:marRight w:val="0"/>
              <w:marTop w:val="0"/>
              <w:marBottom w:val="0"/>
              <w:divBdr>
                <w:top w:val="none" w:sz="0" w:space="0" w:color="auto"/>
                <w:left w:val="none" w:sz="0" w:space="0" w:color="auto"/>
                <w:bottom w:val="none" w:sz="0" w:space="0" w:color="auto"/>
                <w:right w:val="none" w:sz="0" w:space="0" w:color="auto"/>
              </w:divBdr>
            </w:div>
            <w:div w:id="2042974960">
              <w:marLeft w:val="0"/>
              <w:marRight w:val="0"/>
              <w:marTop w:val="0"/>
              <w:marBottom w:val="0"/>
              <w:divBdr>
                <w:top w:val="none" w:sz="0" w:space="0" w:color="auto"/>
                <w:left w:val="none" w:sz="0" w:space="0" w:color="auto"/>
                <w:bottom w:val="none" w:sz="0" w:space="0" w:color="auto"/>
                <w:right w:val="none" w:sz="0" w:space="0" w:color="auto"/>
              </w:divBdr>
            </w:div>
            <w:div w:id="1567715385">
              <w:marLeft w:val="0"/>
              <w:marRight w:val="0"/>
              <w:marTop w:val="0"/>
              <w:marBottom w:val="0"/>
              <w:divBdr>
                <w:top w:val="none" w:sz="0" w:space="0" w:color="auto"/>
                <w:left w:val="none" w:sz="0" w:space="0" w:color="auto"/>
                <w:bottom w:val="none" w:sz="0" w:space="0" w:color="auto"/>
                <w:right w:val="none" w:sz="0" w:space="0" w:color="auto"/>
              </w:divBdr>
            </w:div>
            <w:div w:id="1886679040">
              <w:marLeft w:val="0"/>
              <w:marRight w:val="0"/>
              <w:marTop w:val="0"/>
              <w:marBottom w:val="0"/>
              <w:divBdr>
                <w:top w:val="none" w:sz="0" w:space="0" w:color="auto"/>
                <w:left w:val="none" w:sz="0" w:space="0" w:color="auto"/>
                <w:bottom w:val="none" w:sz="0" w:space="0" w:color="auto"/>
                <w:right w:val="none" w:sz="0" w:space="0" w:color="auto"/>
              </w:divBdr>
            </w:div>
            <w:div w:id="1198203363">
              <w:marLeft w:val="0"/>
              <w:marRight w:val="0"/>
              <w:marTop w:val="0"/>
              <w:marBottom w:val="0"/>
              <w:divBdr>
                <w:top w:val="none" w:sz="0" w:space="0" w:color="auto"/>
                <w:left w:val="none" w:sz="0" w:space="0" w:color="auto"/>
                <w:bottom w:val="none" w:sz="0" w:space="0" w:color="auto"/>
                <w:right w:val="none" w:sz="0" w:space="0" w:color="auto"/>
              </w:divBdr>
            </w:div>
            <w:div w:id="636640884">
              <w:marLeft w:val="0"/>
              <w:marRight w:val="0"/>
              <w:marTop w:val="0"/>
              <w:marBottom w:val="0"/>
              <w:divBdr>
                <w:top w:val="none" w:sz="0" w:space="0" w:color="auto"/>
                <w:left w:val="none" w:sz="0" w:space="0" w:color="auto"/>
                <w:bottom w:val="none" w:sz="0" w:space="0" w:color="auto"/>
                <w:right w:val="none" w:sz="0" w:space="0" w:color="auto"/>
              </w:divBdr>
            </w:div>
            <w:div w:id="772743200">
              <w:marLeft w:val="0"/>
              <w:marRight w:val="0"/>
              <w:marTop w:val="0"/>
              <w:marBottom w:val="0"/>
              <w:divBdr>
                <w:top w:val="none" w:sz="0" w:space="0" w:color="auto"/>
                <w:left w:val="none" w:sz="0" w:space="0" w:color="auto"/>
                <w:bottom w:val="none" w:sz="0" w:space="0" w:color="auto"/>
                <w:right w:val="none" w:sz="0" w:space="0" w:color="auto"/>
              </w:divBdr>
            </w:div>
            <w:div w:id="2140954601">
              <w:marLeft w:val="0"/>
              <w:marRight w:val="0"/>
              <w:marTop w:val="0"/>
              <w:marBottom w:val="0"/>
              <w:divBdr>
                <w:top w:val="none" w:sz="0" w:space="0" w:color="auto"/>
                <w:left w:val="none" w:sz="0" w:space="0" w:color="auto"/>
                <w:bottom w:val="none" w:sz="0" w:space="0" w:color="auto"/>
                <w:right w:val="none" w:sz="0" w:space="0" w:color="auto"/>
              </w:divBdr>
            </w:div>
            <w:div w:id="390739222">
              <w:marLeft w:val="0"/>
              <w:marRight w:val="0"/>
              <w:marTop w:val="0"/>
              <w:marBottom w:val="0"/>
              <w:divBdr>
                <w:top w:val="none" w:sz="0" w:space="0" w:color="auto"/>
                <w:left w:val="none" w:sz="0" w:space="0" w:color="auto"/>
                <w:bottom w:val="none" w:sz="0" w:space="0" w:color="auto"/>
                <w:right w:val="none" w:sz="0" w:space="0" w:color="auto"/>
              </w:divBdr>
            </w:div>
            <w:div w:id="342245306">
              <w:marLeft w:val="0"/>
              <w:marRight w:val="0"/>
              <w:marTop w:val="0"/>
              <w:marBottom w:val="0"/>
              <w:divBdr>
                <w:top w:val="none" w:sz="0" w:space="0" w:color="auto"/>
                <w:left w:val="none" w:sz="0" w:space="0" w:color="auto"/>
                <w:bottom w:val="none" w:sz="0" w:space="0" w:color="auto"/>
                <w:right w:val="none" w:sz="0" w:space="0" w:color="auto"/>
              </w:divBdr>
            </w:div>
            <w:div w:id="1783378801">
              <w:marLeft w:val="0"/>
              <w:marRight w:val="0"/>
              <w:marTop w:val="0"/>
              <w:marBottom w:val="0"/>
              <w:divBdr>
                <w:top w:val="none" w:sz="0" w:space="0" w:color="auto"/>
                <w:left w:val="none" w:sz="0" w:space="0" w:color="auto"/>
                <w:bottom w:val="none" w:sz="0" w:space="0" w:color="auto"/>
                <w:right w:val="none" w:sz="0" w:space="0" w:color="auto"/>
              </w:divBdr>
            </w:div>
            <w:div w:id="269748921">
              <w:marLeft w:val="0"/>
              <w:marRight w:val="0"/>
              <w:marTop w:val="0"/>
              <w:marBottom w:val="0"/>
              <w:divBdr>
                <w:top w:val="none" w:sz="0" w:space="0" w:color="auto"/>
                <w:left w:val="none" w:sz="0" w:space="0" w:color="auto"/>
                <w:bottom w:val="none" w:sz="0" w:space="0" w:color="auto"/>
                <w:right w:val="none" w:sz="0" w:space="0" w:color="auto"/>
              </w:divBdr>
            </w:div>
            <w:div w:id="1736661320">
              <w:marLeft w:val="0"/>
              <w:marRight w:val="0"/>
              <w:marTop w:val="0"/>
              <w:marBottom w:val="0"/>
              <w:divBdr>
                <w:top w:val="none" w:sz="0" w:space="0" w:color="auto"/>
                <w:left w:val="none" w:sz="0" w:space="0" w:color="auto"/>
                <w:bottom w:val="none" w:sz="0" w:space="0" w:color="auto"/>
                <w:right w:val="none" w:sz="0" w:space="0" w:color="auto"/>
              </w:divBdr>
            </w:div>
            <w:div w:id="984091332">
              <w:marLeft w:val="0"/>
              <w:marRight w:val="0"/>
              <w:marTop w:val="0"/>
              <w:marBottom w:val="0"/>
              <w:divBdr>
                <w:top w:val="none" w:sz="0" w:space="0" w:color="auto"/>
                <w:left w:val="none" w:sz="0" w:space="0" w:color="auto"/>
                <w:bottom w:val="none" w:sz="0" w:space="0" w:color="auto"/>
                <w:right w:val="none" w:sz="0" w:space="0" w:color="auto"/>
              </w:divBdr>
            </w:div>
            <w:div w:id="270089112">
              <w:marLeft w:val="0"/>
              <w:marRight w:val="0"/>
              <w:marTop w:val="0"/>
              <w:marBottom w:val="0"/>
              <w:divBdr>
                <w:top w:val="none" w:sz="0" w:space="0" w:color="auto"/>
                <w:left w:val="none" w:sz="0" w:space="0" w:color="auto"/>
                <w:bottom w:val="none" w:sz="0" w:space="0" w:color="auto"/>
                <w:right w:val="none" w:sz="0" w:space="0" w:color="auto"/>
              </w:divBdr>
            </w:div>
            <w:div w:id="11219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a.a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0.14808537900595109"/>
          <c:y val="7.9727535095757057E-2"/>
          <c:w val="0.82541811400620357"/>
          <c:h val="0.67948041874655063"/>
        </c:manualLayout>
      </c:layout>
      <c:scatterChart>
        <c:scatterStyle val="smoothMarker"/>
        <c:ser>
          <c:idx val="0"/>
          <c:order val="0"/>
          <c:tx>
            <c:strRef>
              <c:f>Лист1!$A$1</c:f>
              <c:strCache>
                <c:ptCount val="1"/>
                <c:pt idx="0">
                  <c:v> </c:v>
                </c:pt>
              </c:strCache>
            </c:strRef>
          </c:tx>
          <c:marker>
            <c:symbol val="none"/>
          </c:marker>
          <c:yVal>
            <c:numRef>
              <c:f>Лист1!$A$2:$A$5</c:f>
              <c:numCache>
                <c:formatCode>General</c:formatCode>
                <c:ptCount val="4"/>
                <c:pt idx="0">
                  <c:v>0</c:v>
                </c:pt>
              </c:numCache>
            </c:numRef>
          </c:yVal>
          <c:smooth val="1"/>
          <c:extLst xmlns:c16r2="http://schemas.microsoft.com/office/drawing/2015/06/chart">
            <c:ext xmlns:c16="http://schemas.microsoft.com/office/drawing/2014/chart" uri="{C3380CC4-5D6E-409C-BE32-E72D297353CC}">
              <c16:uniqueId val="{00000000-7896-4ABB-9823-5945F1089988}"/>
            </c:ext>
          </c:extLst>
        </c:ser>
        <c:ser>
          <c:idx val="1"/>
          <c:order val="1"/>
          <c:tx>
            <c:strRef>
              <c:f>Лист1!$B$1</c:f>
              <c:strCache>
                <c:ptCount val="1"/>
                <c:pt idx="0">
                  <c:v>Ряд 1</c:v>
                </c:pt>
              </c:strCache>
            </c:strRef>
          </c:tx>
          <c:marker>
            <c:symbol val="none"/>
          </c:marker>
          <c:yVal>
            <c:numRef>
              <c:f>Лист1!$B$2:$B$5</c:f>
              <c:numCache>
                <c:formatCode>General</c:formatCode>
                <c:ptCount val="4"/>
              </c:numCache>
            </c:numRef>
          </c:yVal>
          <c:smooth val="1"/>
          <c:extLst xmlns:c16r2="http://schemas.microsoft.com/office/drawing/2015/06/chart">
            <c:ext xmlns:c16="http://schemas.microsoft.com/office/drawing/2014/chart" uri="{C3380CC4-5D6E-409C-BE32-E72D297353CC}">
              <c16:uniqueId val="{00000001-7896-4ABB-9823-5945F1089988}"/>
            </c:ext>
          </c:extLst>
        </c:ser>
        <c:ser>
          <c:idx val="2"/>
          <c:order val="2"/>
          <c:tx>
            <c:strRef>
              <c:f>Лист1!$C$1</c:f>
              <c:strCache>
                <c:ptCount val="1"/>
                <c:pt idx="0">
                  <c:v>Ряд 2</c:v>
                </c:pt>
              </c:strCache>
            </c:strRef>
          </c:tx>
          <c:marker>
            <c:symbol val="none"/>
          </c:marker>
          <c:yVal>
            <c:numRef>
              <c:f>Лист1!$C$2:$C$5</c:f>
              <c:numCache>
                <c:formatCode>General</c:formatCode>
                <c:ptCount val="4"/>
              </c:numCache>
            </c:numRef>
          </c:yVal>
          <c:smooth val="1"/>
          <c:extLst xmlns:c16r2="http://schemas.microsoft.com/office/drawing/2015/06/chart">
            <c:ext xmlns:c16="http://schemas.microsoft.com/office/drawing/2014/chart" uri="{C3380CC4-5D6E-409C-BE32-E72D297353CC}">
              <c16:uniqueId val="{00000002-7896-4ABB-9823-5945F1089988}"/>
            </c:ext>
          </c:extLst>
        </c:ser>
        <c:ser>
          <c:idx val="3"/>
          <c:order val="3"/>
          <c:tx>
            <c:strRef>
              <c:f>Лист1!$D$1</c:f>
              <c:strCache>
                <c:ptCount val="1"/>
                <c:pt idx="0">
                  <c:v>Ряд 3</c:v>
                </c:pt>
              </c:strCache>
            </c:strRef>
          </c:tx>
          <c:marker>
            <c:symbol val="none"/>
          </c:marker>
          <c:yVal>
            <c:numRef>
              <c:f>Лист1!$D$2:$D$5</c:f>
              <c:numCache>
                <c:formatCode>General</c:formatCode>
                <c:ptCount val="4"/>
              </c:numCache>
            </c:numRef>
          </c:yVal>
          <c:smooth val="1"/>
          <c:extLst xmlns:c16r2="http://schemas.microsoft.com/office/drawing/2015/06/chart">
            <c:ext xmlns:c16="http://schemas.microsoft.com/office/drawing/2014/chart" uri="{C3380CC4-5D6E-409C-BE32-E72D297353CC}">
              <c16:uniqueId val="{00000003-7896-4ABB-9823-5945F1089988}"/>
            </c:ext>
          </c:extLst>
        </c:ser>
        <c:axId val="66049920"/>
        <c:axId val="66051456"/>
      </c:scatterChart>
      <c:valAx>
        <c:axId val="66049920"/>
        <c:scaling>
          <c:orientation val="minMax"/>
        </c:scaling>
        <c:axPos val="b"/>
        <c:majorTickMark val="none"/>
        <c:tickLblPos val="nextTo"/>
        <c:txPr>
          <a:bodyPr/>
          <a:lstStyle/>
          <a:p>
            <a:pPr>
              <a:defRPr lang="en-US"/>
            </a:pPr>
            <a:endParaRPr lang="ru-RU"/>
          </a:p>
        </c:txPr>
        <c:crossAx val="66051456"/>
        <c:crosses val="autoZero"/>
        <c:crossBetween val="midCat"/>
      </c:valAx>
      <c:valAx>
        <c:axId val="66051456"/>
        <c:scaling>
          <c:orientation val="minMax"/>
        </c:scaling>
        <c:axPos val="l"/>
        <c:numFmt formatCode="General" sourceLinked="1"/>
        <c:majorTickMark val="none"/>
        <c:tickLblPos val="nextTo"/>
        <c:txPr>
          <a:bodyPr/>
          <a:lstStyle/>
          <a:p>
            <a:pPr>
              <a:defRPr lang="en-US"/>
            </a:pPr>
            <a:endParaRPr lang="ru-RU"/>
          </a:p>
        </c:txPr>
        <c:crossAx val="66049920"/>
        <c:crosses val="autoZero"/>
        <c:crossBetween val="midCat"/>
      </c:valAx>
    </c:plotArea>
    <c:plotVisOnly val="1"/>
    <c:dispBlanksAs val="gap"/>
  </c:chart>
  <c:txPr>
    <a:bodyPr/>
    <a:lstStyle/>
    <a:p>
      <a:pPr>
        <a:defRPr sz="1200">
          <a:latin typeface="Sylfaen"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0.15407</cdr:x>
      <cdr:y>0.22455</cdr:y>
    </cdr:from>
    <cdr:to>
      <cdr:x>0.97544</cdr:x>
      <cdr:y>0.77105</cdr:y>
    </cdr:to>
    <cdr:sp macro="" textlink="">
      <cdr:nvSpPr>
        <cdr:cNvPr id="6" name="Полилиния 5"/>
        <cdr:cNvSpPr/>
      </cdr:nvSpPr>
      <cdr:spPr>
        <a:xfrm xmlns:a="http://schemas.openxmlformats.org/drawingml/2006/main">
          <a:off x="972988" y="767751"/>
          <a:ext cx="5187245" cy="1868502"/>
        </a:xfrm>
        <a:custGeom xmlns:a="http://schemas.openxmlformats.org/drawingml/2006/main">
          <a:avLst/>
          <a:gdLst>
            <a:gd name="connsiteX0" fmla="*/ 0 w 4484536"/>
            <a:gd name="connsiteY0" fmla="*/ 1696278 h 1815548"/>
            <a:gd name="connsiteX1" fmla="*/ 556592 w 4484536"/>
            <a:gd name="connsiteY1" fmla="*/ 662609 h 1815548"/>
            <a:gd name="connsiteX2" fmla="*/ 1542553 w 4484536"/>
            <a:gd name="connsiteY2" fmla="*/ 50358 h 1815548"/>
            <a:gd name="connsiteX3" fmla="*/ 2830665 w 4484536"/>
            <a:gd name="connsiteY3" fmla="*/ 360459 h 1815548"/>
            <a:gd name="connsiteX4" fmla="*/ 4484536 w 4484536"/>
            <a:gd name="connsiteY4" fmla="*/ 1815548 h 1815548"/>
            <a:gd name="connsiteX5" fmla="*/ 4484536 w 4484536"/>
            <a:gd name="connsiteY5" fmla="*/ 1815548 h 1815548"/>
            <a:gd name="connsiteX6" fmla="*/ 4476585 w 4484536"/>
            <a:gd name="connsiteY6" fmla="*/ 1799645 h 1815548"/>
            <a:gd name="connsiteX7" fmla="*/ 4476585 w 4484536"/>
            <a:gd name="connsiteY7" fmla="*/ 1799645 h 18155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4484536" h="1815548">
              <a:moveTo>
                <a:pt x="0" y="1696278"/>
              </a:moveTo>
              <a:cubicBezTo>
                <a:pt x="149750" y="1316603"/>
                <a:pt x="299500" y="936929"/>
                <a:pt x="556592" y="662609"/>
              </a:cubicBezTo>
              <a:cubicBezTo>
                <a:pt x="813684" y="388289"/>
                <a:pt x="1163541" y="100716"/>
                <a:pt x="1542553" y="50358"/>
              </a:cubicBezTo>
              <a:cubicBezTo>
                <a:pt x="1921565" y="0"/>
                <a:pt x="2340335" y="66261"/>
                <a:pt x="2830665" y="360459"/>
              </a:cubicBezTo>
              <a:cubicBezTo>
                <a:pt x="3320995" y="654657"/>
                <a:pt x="4484536" y="1815548"/>
                <a:pt x="4484536" y="1815548"/>
              </a:cubicBezTo>
              <a:lnTo>
                <a:pt x="4484536" y="1815548"/>
              </a:lnTo>
              <a:lnTo>
                <a:pt x="4476585" y="1799645"/>
              </a:lnTo>
              <a:lnTo>
                <a:pt x="4476585" y="1799645"/>
              </a:lnTo>
            </a:path>
          </a:pathLst>
        </a:cu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latin typeface="Sylfaen" pitchFamily="18" charset="0"/>
          </a:endParaRPr>
        </a:p>
      </cdr:txBody>
    </cdr:sp>
  </cdr:relSizeAnchor>
  <cdr:relSizeAnchor xmlns:cdr="http://schemas.openxmlformats.org/drawingml/2006/chartDrawing">
    <cdr:from>
      <cdr:x>0.1479</cdr:x>
      <cdr:y>0.72449</cdr:y>
    </cdr:from>
    <cdr:to>
      <cdr:x>0.1569</cdr:x>
      <cdr:y>0.76141</cdr:y>
    </cdr:to>
    <cdr:sp macro="" textlink="">
      <cdr:nvSpPr>
        <cdr:cNvPr id="4" name="Полилиния 3"/>
        <cdr:cNvSpPr/>
      </cdr:nvSpPr>
      <cdr:spPr>
        <a:xfrm xmlns:a="http://schemas.openxmlformats.org/drawingml/2006/main">
          <a:off x="934020" y="2477068"/>
          <a:ext cx="56865" cy="126243"/>
        </a:xfrm>
        <a:custGeom xmlns:a="http://schemas.openxmlformats.org/drawingml/2006/main">
          <a:avLst/>
          <a:gdLst>
            <a:gd name="connsiteX0" fmla="*/ 56865 w 56865"/>
            <a:gd name="connsiteY0" fmla="*/ 0 h 126243"/>
            <a:gd name="connsiteX1" fmla="*/ 9098 w 56865"/>
            <a:gd name="connsiteY1" fmla="*/ 109183 h 126243"/>
            <a:gd name="connsiteX2" fmla="*/ 2274 w 56865"/>
            <a:gd name="connsiteY2" fmla="*/ 102359 h 126243"/>
          </a:gdLst>
          <a:ahLst/>
          <a:cxnLst>
            <a:cxn ang="0">
              <a:pos x="connsiteX0" y="connsiteY0"/>
            </a:cxn>
            <a:cxn ang="0">
              <a:pos x="connsiteX1" y="connsiteY1"/>
            </a:cxn>
            <a:cxn ang="0">
              <a:pos x="connsiteX2" y="connsiteY2"/>
            </a:cxn>
          </a:cxnLst>
          <a:rect l="l" t="t" r="r" b="b"/>
          <a:pathLst>
            <a:path w="56865" h="126243">
              <a:moveTo>
                <a:pt x="56865" y="0"/>
              </a:moveTo>
              <a:cubicBezTo>
                <a:pt x="37530" y="46061"/>
                <a:pt x="18196" y="92123"/>
                <a:pt x="9098" y="109183"/>
              </a:cubicBezTo>
              <a:cubicBezTo>
                <a:pt x="0" y="126243"/>
                <a:pt x="1137" y="114301"/>
                <a:pt x="2274" y="102359"/>
              </a:cubicBezTo>
            </a:path>
          </a:pathLst>
        </a:cu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cdr:x>
      <cdr:y>0.02018</cdr:y>
    </cdr:from>
    <cdr:to>
      <cdr:x>0.08714</cdr:x>
      <cdr:y>0.26744</cdr:y>
    </cdr:to>
    <cdr:sp macro="" textlink="">
      <cdr:nvSpPr>
        <cdr:cNvPr id="7" name="TextBox 6"/>
        <cdr:cNvSpPr txBox="1"/>
      </cdr:nvSpPr>
      <cdr:spPr>
        <a:xfrm xmlns:a="http://schemas.openxmlformats.org/drawingml/2006/main">
          <a:off x="0" y="69011"/>
          <a:ext cx="550293" cy="84538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0.01825</cdr:x>
      <cdr:y>0.04407</cdr:y>
    </cdr:from>
    <cdr:to>
      <cdr:x>0.12512</cdr:x>
      <cdr:y>0.18454</cdr:y>
    </cdr:to>
    <cdr:sp macro="" textlink="">
      <cdr:nvSpPr>
        <cdr:cNvPr id="9" name="TextBox 8"/>
        <cdr:cNvSpPr txBox="1"/>
      </cdr:nvSpPr>
      <cdr:spPr>
        <a:xfrm xmlns:a="http://schemas.openxmlformats.org/drawingml/2006/main">
          <a:off x="120995" y="131806"/>
          <a:ext cx="708454" cy="420131"/>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Մ Ն Դ</a:t>
          </a:r>
        </a:p>
      </cdr:txBody>
    </cdr:sp>
  </cdr:relSizeAnchor>
  <cdr:relSizeAnchor xmlns:cdr="http://schemas.openxmlformats.org/drawingml/2006/chartDrawing">
    <cdr:from>
      <cdr:x>0.71411</cdr:x>
      <cdr:y>0.84558</cdr:y>
    </cdr:from>
    <cdr:to>
      <cdr:x>0.96984</cdr:x>
      <cdr:y>0.95025</cdr:y>
    </cdr:to>
    <cdr:sp macro="" textlink="">
      <cdr:nvSpPr>
        <cdr:cNvPr id="10" name="TextBox 9"/>
        <cdr:cNvSpPr txBox="1"/>
      </cdr:nvSpPr>
      <cdr:spPr>
        <a:xfrm xmlns:a="http://schemas.openxmlformats.org/drawingml/2006/main">
          <a:off x="4734121" y="2529017"/>
          <a:ext cx="1695336" cy="31303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տնտեսական աճի</a:t>
          </a:r>
          <a:r>
            <a:rPr lang="en-US" sz="1100" baseline="0"/>
            <a:t> </a:t>
          </a:r>
          <a:r>
            <a:rPr lang="en-US" sz="1100"/>
            <a:t>տեմպ</a:t>
          </a:r>
          <a:endParaRPr lang="ru-RU" sz="1100"/>
        </a:p>
      </cdr:txBody>
    </cdr:sp>
  </cdr:relSizeAnchor>
  <cdr:relSizeAnchor xmlns:cdr="http://schemas.openxmlformats.org/drawingml/2006/chartDrawing">
    <cdr:from>
      <cdr:x>0.25515</cdr:x>
      <cdr:y>0.52479</cdr:y>
    </cdr:from>
    <cdr:to>
      <cdr:x>0.39994</cdr:x>
      <cdr:y>0.79223</cdr:y>
    </cdr:to>
    <cdr:sp macro="" textlink="">
      <cdr:nvSpPr>
        <cdr:cNvPr id="11" name="TextBox 10"/>
        <cdr:cNvSpPr txBox="1"/>
      </cdr:nvSpPr>
      <cdr:spPr>
        <a:xfrm xmlns:a="http://schemas.openxmlformats.org/drawingml/2006/main">
          <a:off x="1611342" y="1794294"/>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մեծ հրման փուլ</a:t>
          </a:r>
          <a:endParaRPr lang="ru-RU" sz="1100"/>
        </a:p>
      </cdr:txBody>
    </cdr:sp>
  </cdr:relSizeAnchor>
  <cdr:relSizeAnchor xmlns:cdr="http://schemas.openxmlformats.org/drawingml/2006/chartDrawing">
    <cdr:from>
      <cdr:x>0.54883</cdr:x>
      <cdr:y>0.43901</cdr:y>
    </cdr:from>
    <cdr:to>
      <cdr:x>0.69362</cdr:x>
      <cdr:y>0.70645</cdr:y>
    </cdr:to>
    <cdr:sp macro="" textlink="">
      <cdr:nvSpPr>
        <cdr:cNvPr id="12" name="TextBox 11"/>
        <cdr:cNvSpPr txBox="1"/>
      </cdr:nvSpPr>
      <cdr:spPr>
        <a:xfrm xmlns:a="http://schemas.openxmlformats.org/drawingml/2006/main">
          <a:off x="3466022" y="1500996"/>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կայուն տնտեսական</a:t>
          </a:r>
        </a:p>
        <a:p xmlns:a="http://schemas.openxmlformats.org/drawingml/2006/main">
          <a:r>
            <a:rPr lang="en-US" sz="1100"/>
            <a:t>զարգացում</a:t>
          </a:r>
          <a:endParaRPr lang="ru-RU" sz="1100"/>
        </a:p>
      </cdr:txBody>
    </cdr:sp>
  </cdr:relSizeAnchor>
  <cdr:relSizeAnchor xmlns:cdr="http://schemas.openxmlformats.org/drawingml/2006/chartDrawing">
    <cdr:from>
      <cdr:x>0.63761</cdr:x>
      <cdr:y>0.09335</cdr:y>
    </cdr:from>
    <cdr:to>
      <cdr:x>0.86573</cdr:x>
      <cdr:y>0.33809</cdr:y>
    </cdr:to>
    <cdr:sp macro="" textlink="">
      <cdr:nvSpPr>
        <cdr:cNvPr id="13" name="TextBox 12"/>
        <cdr:cNvSpPr txBox="1"/>
      </cdr:nvSpPr>
      <cdr:spPr>
        <a:xfrm xmlns:a="http://schemas.openxmlformats.org/drawingml/2006/main">
          <a:off x="4026738" y="319177"/>
          <a:ext cx="1440611" cy="83676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0.64854</cdr:x>
      <cdr:y>0.19175</cdr:y>
    </cdr:from>
    <cdr:to>
      <cdr:x>0.79333</cdr:x>
      <cdr:y>0.45919</cdr:y>
    </cdr:to>
    <cdr:sp macro="" textlink="">
      <cdr:nvSpPr>
        <cdr:cNvPr id="14" name="TextBox 13"/>
        <cdr:cNvSpPr txBox="1"/>
      </cdr:nvSpPr>
      <cdr:spPr>
        <a:xfrm xmlns:a="http://schemas.openxmlformats.org/drawingml/2006/main">
          <a:off x="4095750" y="655608"/>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վտանգավորության</a:t>
          </a:r>
        </a:p>
        <a:p xmlns:a="http://schemas.openxmlformats.org/drawingml/2006/main">
          <a:r>
            <a:rPr lang="en-US" sz="1100"/>
            <a:t>փուլ</a:t>
          </a:r>
          <a:endParaRPr lang="ru-RU" sz="1100"/>
        </a:p>
      </cdr:txBody>
    </cdr:sp>
  </cdr:relSizeAnchor>
  <cdr:relSizeAnchor xmlns:cdr="http://schemas.openxmlformats.org/drawingml/2006/chartDrawing">
    <cdr:from>
      <cdr:x>0.46004</cdr:x>
      <cdr:y>0.2296</cdr:y>
    </cdr:from>
    <cdr:to>
      <cdr:x>0.60483</cdr:x>
      <cdr:y>0.49704</cdr:y>
    </cdr:to>
    <cdr:sp macro="" textlink="">
      <cdr:nvSpPr>
        <cdr:cNvPr id="15" name="TextBox 14"/>
        <cdr:cNvSpPr txBox="1"/>
      </cdr:nvSpPr>
      <cdr:spPr>
        <a:xfrm xmlns:a="http://schemas.openxmlformats.org/drawingml/2006/main">
          <a:off x="2905305" y="785004"/>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0.30768</cdr:x>
      <cdr:y>0.10865</cdr:y>
    </cdr:from>
    <cdr:to>
      <cdr:x>0.55702</cdr:x>
      <cdr:y>0.27301</cdr:y>
    </cdr:to>
    <cdr:sp macro="" textlink="">
      <cdr:nvSpPr>
        <cdr:cNvPr id="16" name="TextBox 15"/>
        <cdr:cNvSpPr txBox="1"/>
      </cdr:nvSpPr>
      <cdr:spPr>
        <a:xfrm xmlns:a="http://schemas.openxmlformats.org/drawingml/2006/main">
          <a:off x="1943100" y="371475"/>
          <a:ext cx="1574681" cy="5619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sz="1100"/>
            <a:t>բեկումնային</a:t>
          </a:r>
          <a:r>
            <a:rPr lang="en-US" sz="1100" baseline="0"/>
            <a:t> </a:t>
          </a:r>
          <a:r>
            <a:rPr lang="en-US" sz="1100"/>
            <a:t>փուլ կամ</a:t>
          </a:r>
          <a:endParaRPr lang="ru-RU" sz="1100"/>
        </a:p>
        <a:p xmlns:a="http://schemas.openxmlformats.org/drawingml/2006/main">
          <a:r>
            <a:rPr lang="en-US" sz="1100"/>
            <a:t>կրիտիկական կետ</a:t>
          </a:r>
        </a:p>
      </cdr:txBody>
    </cdr:sp>
  </cdr:relSizeAnchor>
  <cdr:relSizeAnchor xmlns:cdr="http://schemas.openxmlformats.org/drawingml/2006/chartDrawing">
    <cdr:from>
      <cdr:x>0.4585</cdr:x>
      <cdr:y>0.23401</cdr:y>
    </cdr:from>
    <cdr:to>
      <cdr:x>0.46152</cdr:x>
      <cdr:y>0.75775</cdr:y>
    </cdr:to>
    <cdr:sp macro="" textlink="">
      <cdr:nvSpPr>
        <cdr:cNvPr id="18" name="Прямая со стрелкой 17"/>
        <cdr:cNvSpPr/>
      </cdr:nvSpPr>
      <cdr:spPr>
        <a:xfrm xmlns:a="http://schemas.openxmlformats.org/drawingml/2006/main" rot="16200000" flipH="1">
          <a:off x="2895600" y="800100"/>
          <a:ext cx="19051" cy="1790701"/>
        </a:xfrm>
        <a:prstGeom xmlns:a="http://schemas.openxmlformats.org/drawingml/2006/main" prst="straightConnector1">
          <a:avLst/>
        </a:prstGeom>
        <a:ln xmlns:a="http://schemas.openxmlformats.org/drawingml/2006/main">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41B8-08EF-43B3-AF5C-CE8E964E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6631</TotalTime>
  <Pages>1</Pages>
  <Words>17685</Words>
  <Characters>100808</Characters>
  <Application>Microsoft Office Word</Application>
  <DocSecurity>0</DocSecurity>
  <Lines>840</Lines>
  <Paragraphs>236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 4</cp:lastModifiedBy>
  <cp:revision>195</cp:revision>
  <cp:lastPrinted>2017-10-20T13:00:00Z</cp:lastPrinted>
  <dcterms:created xsi:type="dcterms:W3CDTF">2017-10-12T16:08:00Z</dcterms:created>
  <dcterms:modified xsi:type="dcterms:W3CDTF">2020-05-27T13:18:00Z</dcterms:modified>
</cp:coreProperties>
</file>