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CC" w:rsidRPr="005F0DBD" w:rsidRDefault="00743ECC" w:rsidP="005F0DBD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Sylfaen" w:hAnsi="Sylfaen" w:cs="Times New Roman"/>
          <w:b/>
          <w:bCs/>
          <w:color w:val="000000" w:themeColor="text1"/>
          <w:sz w:val="28"/>
          <w:szCs w:val="28"/>
        </w:rPr>
      </w:pPr>
      <w:r w:rsidRPr="005F0DBD">
        <w:rPr>
          <w:rFonts w:ascii="Sylfaen" w:hAnsi="Sylfaen" w:cs="Times New Roman"/>
          <w:b/>
          <w:bCs/>
          <w:color w:val="000000" w:themeColor="text1"/>
          <w:sz w:val="28"/>
          <w:szCs w:val="28"/>
        </w:rPr>
        <w:t>ՄԱԿՐՈՏՆՏԵՍԱԳԻՏՈՒԹՅՈՒՆ</w:t>
      </w:r>
    </w:p>
    <w:p w:rsidR="00743ECC" w:rsidRPr="005F0DBD" w:rsidRDefault="005F0DBD" w:rsidP="00BD5F3A">
      <w:pPr>
        <w:pStyle w:val="ListParagraph"/>
        <w:numPr>
          <w:ilvl w:val="0"/>
          <w:numId w:val="1"/>
        </w:numPr>
        <w:spacing w:line="240" w:lineRule="auto"/>
        <w:ind w:left="-567" w:firstLine="283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ՄԱԿՐՈԷԿՈՆՈՄԻԿԱ ԱՌԱՐԿԱՅԻ ՈՒՍՈՒՄՆԱՍԻՐՈՒԹՅԱՆ ՕԲՅԵԿՏԸ և ԱՌԱՐԿԱՆ</w:t>
      </w:r>
    </w:p>
    <w:p w:rsidR="00743ECC" w:rsidRPr="005F0DBD" w:rsidRDefault="005F0DBD" w:rsidP="005F0DBD">
      <w:pPr>
        <w:pStyle w:val="ListParagraph"/>
        <w:spacing w:line="240" w:lineRule="auto"/>
        <w:ind w:left="-567" w:firstLine="283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  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կարգավորման առարկան պետության տնտեսական քաղաքականության խնդիրների և դրանց լուծման ուղիների բացահայտումն է, քաղաքականության ուղղությունների մշակումը, պետական մարմինների կողմից իրականացվող միջոցառումների ուսումնասիրությունը, մեթոդաբանության ստեղծումն ու զարգացումը: Տնտեսության պետական կարգավորման առարկան ընդգրկում է պետական իրավասու հաստատությունների և հասարակական կազմակերպությունների կողմից իրականացվող իրավական, գործադիր և վերահսկողական բնույթի միջոցառումների ամբողջությունը, որի նպատակը գործող սոցիալ-տնտեսական համակարգի համապատասխանեցումն է փոփոխվող իրավիճակին: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կարգավորման դասընթացի ուսումնասիրության օբյեկտը երկրի տնտեսությունն է` ամբողջությամբ վերցրած, այն գործընթացների և հարաբերությունների տարրերը, որոնք կապված են տվյալ երկրի ամբողջ արդյունքի արտադրության, սպառման և կուտակման, ինչպես նաև աշխատանքային ռեսուրսների զբաղվածությունն ապահովելու, դրամաշրջանառությունը նորմալ կազմակերպելու հետ: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կարգավորման նպատակները բխում են երկրի առջև ծառացած քաղաքական, տնտեսական, բնապահպանական, քաղաքացիական հասարակության զարգացման արդի խնդիրներից: Տնտեսության պետական կարգավորման նպատակները դասակարգվում են հետևյալ խմբերում.</w:t>
      </w:r>
    </w:p>
    <w:p w:rsidR="00743ECC" w:rsidRPr="005F0DBD" w:rsidRDefault="00743ECC" w:rsidP="00BD5F3A">
      <w:pPr>
        <w:pStyle w:val="ListParagraph"/>
        <w:numPr>
          <w:ilvl w:val="0"/>
          <w:numId w:val="2"/>
        </w:num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իրավիճակի պահպանում (կայուն տնտեսական աճի ապահովում, գների մակարդակի վերահսկողություն, զբաղվածության ապահովում, վճարային հաշվեկշռի կարգավորում)</w:t>
      </w:r>
    </w:p>
    <w:p w:rsidR="00743ECC" w:rsidRPr="005F0DBD" w:rsidRDefault="00743ECC" w:rsidP="00BD5F3A">
      <w:pPr>
        <w:pStyle w:val="ListParagraph"/>
        <w:numPr>
          <w:ilvl w:val="0"/>
          <w:numId w:val="2"/>
        </w:num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Առաջադիմական գործընթացների խթանում</w:t>
      </w:r>
    </w:p>
    <w:p w:rsidR="00743ECC" w:rsidRPr="005F0DBD" w:rsidRDefault="00743ECC" w:rsidP="00BD5F3A">
      <w:pPr>
        <w:pStyle w:val="ListParagraph"/>
        <w:numPr>
          <w:ilvl w:val="0"/>
          <w:numId w:val="2"/>
        </w:num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Գլխավոր նպատակների իրականացմանն օժանդակող գործունեություն</w:t>
      </w:r>
    </w:p>
    <w:p w:rsidR="00743ECC" w:rsidRDefault="00743ECC" w:rsidP="00BD5F3A">
      <w:pPr>
        <w:pStyle w:val="ListParagraph"/>
        <w:numPr>
          <w:ilvl w:val="0"/>
          <w:numId w:val="2"/>
        </w:num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Ոչ տնտեսական նպատակներ (բնապահպանական շինարարություն, մայրուղիների կառուցում, արտակարգ իրավիճակներից խուսափում, ռազմական բազաների ստեղծում):</w:t>
      </w:r>
    </w:p>
    <w:p w:rsidR="005F0DBD" w:rsidRPr="005F0DBD" w:rsidRDefault="005F0DBD" w:rsidP="005F0DBD">
      <w:pPr>
        <w:pStyle w:val="ListParagraph"/>
        <w:spacing w:line="240" w:lineRule="auto"/>
        <w:ind w:left="-284"/>
        <w:jc w:val="both"/>
        <w:rPr>
          <w:rFonts w:ascii="Sylfaen" w:hAnsi="Sylfaen"/>
          <w:color w:val="000000" w:themeColor="text1"/>
        </w:rPr>
      </w:pPr>
    </w:p>
    <w:p w:rsidR="00743ECC" w:rsidRPr="005F0DBD" w:rsidRDefault="005F0DBD" w:rsidP="00BD5F3A">
      <w:pPr>
        <w:pStyle w:val="ListParagraph"/>
        <w:numPr>
          <w:ilvl w:val="0"/>
          <w:numId w:val="1"/>
        </w:numPr>
        <w:spacing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ՄԱԿՐՈՏՆՏԵՍԱԿԱՆ ՎԵՐԼՈՒԾՈՒԹՅՈՒՆՆԵՐԻ  ՈՒՂՂՈՒԹՅՈՒՆՆԵՐԸ</w:t>
      </w:r>
    </w:p>
    <w:p w:rsidR="00743ECC" w:rsidRPr="005F0DBD" w:rsidRDefault="00743ECC" w:rsidP="005F0DB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իրավիճակի վերլուծությունը կատարվում է 3 փուլով.</w:t>
      </w:r>
    </w:p>
    <w:p w:rsidR="00743ECC" w:rsidRPr="005F0DBD" w:rsidRDefault="00743ECC" w:rsidP="00BD5F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ուսումնասիրվում է տիպիկ ձեռնարկության որոշում կայացնելու գործընթացը,</w:t>
      </w:r>
    </w:p>
    <w:p w:rsidR="00743ECC" w:rsidRPr="005F0DBD" w:rsidRDefault="00743ECC" w:rsidP="00BD5F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խմբավորման հիման վրա բոլոր անհատական որոշումներն ամփոփվում և բացահայտվում են ընդհանուր տնտեսական միտումները,</w:t>
      </w:r>
    </w:p>
    <w:p w:rsidR="00743ECC" w:rsidRPr="005F0DBD" w:rsidRDefault="00743ECC" w:rsidP="00BD5F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հավաքագրվում է փաստացի մակրոտնտեսական տեղեկատվությունը, համակարգվում են տվյալները, դասակարգվում՝ ըստ ազգային հաշվարարության մեթոդիկայի, վերլուծվում է ամբողջ տեղեկատվությունը, որի հիման վրա մշակվում են տնտեսական քաղաքականության միջոցառումներ և սոցիալ-տնտեսական զարգացման ծրագրեր:</w:t>
      </w:r>
    </w:p>
    <w:p w:rsidR="00743ECC" w:rsidRPr="005F0DBD" w:rsidRDefault="00743ECC" w:rsidP="005F0DB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վերլուծությունը իրականացվում է 4 ուղղությամբ.</w:t>
      </w:r>
    </w:p>
    <w:p w:rsidR="00743ECC" w:rsidRPr="005F0DBD" w:rsidRDefault="00743ECC" w:rsidP="00BD5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տնտեսական աճի պարբերաշրջանների վերլուծություն,</w:t>
      </w:r>
    </w:p>
    <w:p w:rsidR="00743ECC" w:rsidRPr="005F0DBD" w:rsidRDefault="00743ECC" w:rsidP="00BD5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զբաղվածության մակարդակի վերլուծություն,</w:t>
      </w:r>
    </w:p>
    <w:p w:rsidR="00743ECC" w:rsidRPr="005F0DBD" w:rsidRDefault="00743ECC" w:rsidP="00BD5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գների մակարդակի վերլուծություն,</w:t>
      </w:r>
    </w:p>
    <w:p w:rsidR="00743ECC" w:rsidRPr="005F0DBD" w:rsidRDefault="00743ECC" w:rsidP="00BD5F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վճարային հաշվեկշռի վերլուծություն:</w:t>
      </w:r>
    </w:p>
    <w:p w:rsidR="00743ECC" w:rsidRPr="005F0DBD" w:rsidRDefault="00743ECC" w:rsidP="005F0DB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Նշված վերլուծությունների համակարգը տնտեսագիտական գրականության մեջ ստացել է «մոգական քառանկյուն» անվանումը:</w:t>
      </w:r>
    </w:p>
    <w:p w:rsidR="00743ECC" w:rsidRPr="005F0DBD" w:rsidRDefault="00743ECC" w:rsidP="005F0DB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color w:val="000000" w:themeColor="text1"/>
        </w:rPr>
        <w:t>Պ</w:t>
      </w:r>
      <w:r w:rsidRPr="005F0DBD">
        <w:rPr>
          <w:rFonts w:ascii="Sylfaen" w:hAnsi="Sylfaen"/>
          <w:color w:val="000000" w:themeColor="text1"/>
        </w:rPr>
        <w:t>ետական տնտեսական քաղաքականություն մշակելիս անհրաժեշտ է կատարել մակրոտնտեսական վերլուծություն հետևյալ ուղղություններով.</w:t>
      </w:r>
    </w:p>
    <w:p w:rsidR="00743ECC" w:rsidRPr="005F0DBD" w:rsidRDefault="00743ECC" w:rsidP="00BD5F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տնտեսական իրավիճակի վերլուծություն,</w:t>
      </w:r>
    </w:p>
    <w:p w:rsidR="00743ECC" w:rsidRPr="005F0DBD" w:rsidRDefault="00743ECC" w:rsidP="00BD5F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նպատակների վերլուծություն,</w:t>
      </w:r>
    </w:p>
    <w:p w:rsidR="00743ECC" w:rsidRPr="005F0DBD" w:rsidRDefault="00743ECC" w:rsidP="00BD5F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տնտեսական համակարգի շահերի համապատասխանության վերլուծություն,</w:t>
      </w:r>
    </w:p>
    <w:p w:rsidR="00743ECC" w:rsidRPr="005F0DBD" w:rsidRDefault="00743ECC" w:rsidP="00BD5F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color w:val="000000" w:themeColor="text1"/>
        </w:rPr>
        <w:t>պետական կարգավորման գործիքների կիրառելիության վերլու</w:t>
      </w:r>
      <w:r w:rsidRPr="005F0DBD">
        <w:rPr>
          <w:rFonts w:ascii="Sylfaen" w:hAnsi="Sylfaen"/>
          <w:color w:val="000000" w:themeColor="text1"/>
        </w:rPr>
        <w:t>ծություն:</w:t>
      </w:r>
    </w:p>
    <w:p w:rsidR="00743ECC" w:rsidRPr="005F0DBD" w:rsidRDefault="00743ECC" w:rsidP="005F0DB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743ECC" w:rsidRPr="005F0DBD" w:rsidRDefault="005F0DBD" w:rsidP="00BD5F3A">
      <w:pPr>
        <w:pStyle w:val="ListParagraph"/>
        <w:numPr>
          <w:ilvl w:val="0"/>
          <w:numId w:val="1"/>
        </w:numPr>
        <w:spacing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lastRenderedPageBreak/>
        <w:t>ՄԱԿՐՈԷԿՈՆՈՄԻԿԱՅԻ ԿՈՂՄԻՑ ԼՈՒԾՎՈՂ ՀԻՄՆԱՀԱՐՑԵՐԸ</w:t>
      </w:r>
      <w:r w:rsidRPr="005F0DBD">
        <w:rPr>
          <w:rFonts w:ascii="Sylfaen" w:hAnsi="Sylfaen"/>
          <w:color w:val="000000" w:themeColor="text1"/>
        </w:rPr>
        <w:t xml:space="preserve">  </w:t>
      </w:r>
    </w:p>
    <w:p w:rsidR="00743ECC" w:rsidRPr="005F0DBD" w:rsidRDefault="00743ECC" w:rsidP="005F0DB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Մակրոտնտեսությունը  ուսումնասիրում է տվյալ երկրի տնտեսական գործունեության ընդհանուր արդյունքները և ունի լուծում պահանջող առանձնահատուկ հիմնահարցեր, դրանք են՝</w:t>
      </w:r>
    </w:p>
    <w:p w:rsidR="00743ECC" w:rsidRPr="005F0DBD" w:rsidRDefault="00743ECC" w:rsidP="00BD5F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 w:cs="Times New Roman"/>
          <w:bCs/>
          <w:color w:val="000000" w:themeColor="text1"/>
          <w:sz w:val="28"/>
          <w:szCs w:val="28"/>
        </w:rPr>
      </w:pPr>
      <w:r w:rsidRPr="005F0DBD">
        <w:rPr>
          <w:rFonts w:ascii="Sylfaen" w:hAnsi="Sylfaen"/>
          <w:color w:val="000000" w:themeColor="text1"/>
        </w:rPr>
        <w:t>Մակրոէկոնոմիկան ընդհանրացնում է տնտեսական գիտությունների հետազոտության արդյունքները, դրանք կապակցում է իրար և օգտագործում է երկրի տնտեսության կարգավորման, տնտեսական քաղաքականության առաջադրման գործընթացում: Դա նշանակում է, որ մակրոէկոնոմիկայի առջև դրվող առաջին  հիմնահարցը երկրի տնտեսության զարգացման ուղիների բացահայտումն է:</w:t>
      </w:r>
    </w:p>
    <w:p w:rsidR="00743ECC" w:rsidRPr="005F0DBD" w:rsidRDefault="00743ECC" w:rsidP="00BD5F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 w:cs="Times New Roman"/>
          <w:bCs/>
          <w:color w:val="000000" w:themeColor="text1"/>
          <w:sz w:val="28"/>
          <w:szCs w:val="28"/>
        </w:rPr>
      </w:pPr>
      <w:r w:rsidRPr="005F0DBD">
        <w:rPr>
          <w:rFonts w:ascii="Sylfaen" w:hAnsi="Sylfaen"/>
          <w:color w:val="000000" w:themeColor="text1"/>
        </w:rPr>
        <w:t>Մակրոէկոնոմիկան տնտեսական քաղաքականության ձևավորման գործիք է, որը առաջադրում է տնտեսության զարգացման այն ռազմավարական խնդիրներն ու հիմնահարցերը, որոնք բխում են երկրի տնտեսական զարգացման տվյալ փուլի նպատակից և պետք է դրվեն տնտեսական քաղաքականության հիմքում:</w:t>
      </w:r>
    </w:p>
    <w:p w:rsidR="00743ECC" w:rsidRPr="005F0DBD" w:rsidRDefault="00743ECC" w:rsidP="00BD5F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 w:cs="Times New Roman"/>
          <w:bCs/>
          <w:color w:val="000000" w:themeColor="text1"/>
          <w:sz w:val="28"/>
          <w:szCs w:val="28"/>
        </w:rPr>
      </w:pPr>
      <w:r w:rsidRPr="005F0DBD">
        <w:rPr>
          <w:rFonts w:ascii="Sylfaen" w:hAnsi="Sylfaen"/>
          <w:color w:val="000000" w:themeColor="text1"/>
        </w:rPr>
        <w:t>Մակրոէկոնոմիկան հնարավորություն է տալիս ամբողջական գնահատել երկրի  տնտեսության բոլոր ճյուղերի գործունեության արդյունավետությունը և իր առջև խնդիր է դնում գնահատել և ընդհանրացնել տնտեսության տարբեր բնագավառների արդյունքները, միավորել դրանք և արտահայտել ընդհանուր ցուցանիշներով:</w:t>
      </w:r>
    </w:p>
    <w:p w:rsidR="00743ECC" w:rsidRPr="005F0DBD" w:rsidRDefault="00743ECC" w:rsidP="00BD5F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 w:cs="Times New Roman"/>
          <w:bCs/>
          <w:color w:val="000000" w:themeColor="text1"/>
          <w:sz w:val="28"/>
          <w:szCs w:val="28"/>
        </w:rPr>
      </w:pPr>
      <w:r w:rsidRPr="005F0DBD">
        <w:rPr>
          <w:rFonts w:ascii="Sylfaen" w:hAnsi="Sylfaen"/>
          <w:color w:val="000000" w:themeColor="text1"/>
        </w:rPr>
        <w:t>Մակրոտնտեսական հետազոտությունը հնարավորություն է տալիս կատարելու համընդհանուր համեմատություններ, պարզելու տարբեր երկրների զարգացման մակարդակները: Միայն դրա շնորհիվ է հնարավոր վեր հանել առանձին երկրների՝ տնտեսական զարգացման գործում թույլ տված սխալները, բացահայտել այդ երկրների տնտեսության աշխուժացման ներքին և արտաքին գործոնները, կայունացման ուղիները:</w:t>
      </w:r>
    </w:p>
    <w:p w:rsidR="00743ECC" w:rsidRPr="005F0DBD" w:rsidRDefault="00743ECC" w:rsidP="00BD5F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Sylfaen" w:hAnsi="Sylfaen" w:cs="Times New Roman"/>
          <w:bCs/>
          <w:color w:val="000000" w:themeColor="text1"/>
          <w:sz w:val="28"/>
          <w:szCs w:val="28"/>
        </w:rPr>
      </w:pPr>
      <w:r w:rsidRPr="005F0DBD">
        <w:rPr>
          <w:rFonts w:ascii="Sylfaen" w:hAnsi="Sylfaen"/>
          <w:color w:val="000000" w:themeColor="text1"/>
        </w:rPr>
        <w:t xml:space="preserve"> Մակրոտնտեսական հետազոտությունի միջոցով փոխկապակցվում են տվյալ երկրի տնտեսական, քաղաքական, բնապահպանական, սոցիալական, պաշտպանական և այլ  համակարգերի այն հիմնահարցերը, որոնք հնարավոր չէ լուծել իրարից անկախ:</w:t>
      </w:r>
    </w:p>
    <w:p w:rsidR="00743ECC" w:rsidRPr="005F0DBD" w:rsidRDefault="005F0DBD" w:rsidP="00BD5F3A">
      <w:pPr>
        <w:pStyle w:val="ListParagraph"/>
        <w:numPr>
          <w:ilvl w:val="0"/>
          <w:numId w:val="1"/>
        </w:numPr>
        <w:spacing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>ՄԱԿՐՈ</w:t>
      </w:r>
      <w:r w:rsidRPr="005F0DBD">
        <w:rPr>
          <w:rFonts w:ascii="Sylfaen" w:hAnsi="Sylfaen"/>
          <w:b/>
          <w:color w:val="000000" w:themeColor="text1"/>
        </w:rPr>
        <w:t>ՏՆՏԵՍԱԿԱՆ ԵՐևՈՒՅԹՆԵՐԻ ՈՒՍՈՒՄՆԱՍԻՐՈՒԹՅԱՆ ՄԵԹՈԴՆԵՐԸ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  Մեթոդ բառը ծագել է հունարեն «methodos» (ինչ-որ նպատակի հասնելու ճանապարհ) բառից և նշանակում է բնության ու հասարակական կյանքի երևույթների ուսումնասիրության գործիքների, հնարքների, իմացության եղանակների ամբողջություն: Մակրոտնտեսական կարգավորումը, որպես գիտություն ունի գիտական և յուրահատուկ մեթոդներ: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Ընդհանուր գիտական մեթոդներից են.</w:t>
      </w:r>
    </w:p>
    <w:p w:rsidR="00743ECC" w:rsidRPr="005F0DBD" w:rsidRDefault="00743ECC" w:rsidP="00BD5F3A">
      <w:pPr>
        <w:pStyle w:val="ListParagraph"/>
        <w:numPr>
          <w:ilvl w:val="0"/>
          <w:numId w:val="6"/>
        </w:numPr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</w:rPr>
        <w:t>ինդուկցիայի և դեդուկցիայի մեթոդները: Ինդուկցիան և դեդուկցիան մտաեզրահանգման մեթոդներ են: Տնտեսագետները նախ հավաքագրում են փաստերը, տվյալները, ապա դրանց հիման վրա մշակում տնտեսական սկզբունքներ: Մասնակի փաստերից ընդհանուր եզրակացություններին անցումը կոչվում է ինդուկցիա, իսկ ընդհանուր եզրահանգումներից մասնակի փաստերին անցումը՝ դեդուկցիա:</w:t>
      </w:r>
    </w:p>
    <w:p w:rsidR="00743ECC" w:rsidRPr="005F0DBD" w:rsidRDefault="00743ECC" w:rsidP="00BD5F3A">
      <w:pPr>
        <w:pStyle w:val="ListParagraph"/>
        <w:numPr>
          <w:ilvl w:val="0"/>
          <w:numId w:val="6"/>
        </w:numPr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</w:rPr>
        <w:t>Գիտական վերացարկման մեթոդ, որը տնտեսական բազմագործոն երևույթների ուսում նասիրության եղանակ է, որի ընթացքում անտեսվում է տվյալ երևույթի վրա ազդող որոշ ոչ էական գործոնների ազդեցությունը:</w:t>
      </w:r>
    </w:p>
    <w:p w:rsidR="00743ECC" w:rsidRPr="005F0DBD" w:rsidRDefault="00743ECC" w:rsidP="00BD5F3A">
      <w:pPr>
        <w:pStyle w:val="ListParagraph"/>
        <w:numPr>
          <w:ilvl w:val="0"/>
          <w:numId w:val="6"/>
        </w:numPr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</w:rPr>
        <w:t>Համակարգային վերլուծության մեթոդ: Վերլուծությունը ցանկացած գիտության՝ եզրակացություններ կատարելու հիմնական մեթոդն է: Վերլուծությունը թույլ է տալիս երևույթը, առարկան դիտարկել մանրամասնորեն, դրանց վրա ազդող գործոնների ամբողջությամբ: Վերլուծությունը կարող է լինել որակական և քանակական:</w:t>
      </w:r>
    </w:p>
    <w:p w:rsidR="00743ECC" w:rsidRPr="005F0DBD" w:rsidRDefault="00743ECC" w:rsidP="00BD5F3A">
      <w:pPr>
        <w:pStyle w:val="ListParagraph"/>
        <w:numPr>
          <w:ilvl w:val="0"/>
          <w:numId w:val="6"/>
        </w:numPr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</w:rPr>
        <w:t>Համեմատական մեթոդ: Այս մեթոդն անհրաժեշտ է երևույթի բնութագիրը տարբեր ժամանակներում և այլ երևույթների հետ համեմատելու համար:</w:t>
      </w:r>
    </w:p>
    <w:p w:rsidR="00743ECC" w:rsidRPr="005F0DBD" w:rsidRDefault="00743ECC" w:rsidP="00BD5F3A">
      <w:pPr>
        <w:pStyle w:val="ListParagraph"/>
        <w:numPr>
          <w:ilvl w:val="0"/>
          <w:numId w:val="6"/>
        </w:numPr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</w:rPr>
        <w:t>Մաթեմատիկական մեթոդներն օգտագործվում են բոլոր այն գիտությունների ուսումնասիրություններում, որոնք դիտարկում են առարկաների, երևույթների քանակական կապերը և քանակական վերլուծություններ են կատարում: Մաթեմատիկական մեթոդների տեսակներ են էկոնոմետրիկայի և օպտիմալացման մեթոդները:</w:t>
      </w:r>
    </w:p>
    <w:p w:rsidR="00743ECC" w:rsidRPr="005F0DBD" w:rsidRDefault="00743ECC" w:rsidP="00BD5F3A">
      <w:pPr>
        <w:pStyle w:val="ListParagraph"/>
        <w:numPr>
          <w:ilvl w:val="0"/>
          <w:numId w:val="6"/>
        </w:numPr>
        <w:spacing w:after="0"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</w:rPr>
        <w:t>Վիճակագրական մեթոդները նույնպես քանակական  ուսումնասիրությունների նպատակով են օգտագործվում:</w:t>
      </w:r>
    </w:p>
    <w:p w:rsidR="00743ECC" w:rsidRPr="005F0DBD" w:rsidRDefault="00743ECC" w:rsidP="005F0DBD">
      <w:pPr>
        <w:spacing w:after="0"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  <w:szCs w:val="28"/>
        </w:rPr>
        <w:t>Յուրահատուկ մեթոդներից են՝</w:t>
      </w:r>
    </w:p>
    <w:p w:rsidR="00743ECC" w:rsidRPr="005F0DBD" w:rsidRDefault="00743ECC" w:rsidP="00BD5F3A">
      <w:pPr>
        <w:pStyle w:val="ListParagraph"/>
        <w:numPr>
          <w:ilvl w:val="0"/>
          <w:numId w:val="7"/>
        </w:numPr>
        <w:spacing w:after="0"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  <w:szCs w:val="28"/>
        </w:rPr>
        <w:lastRenderedPageBreak/>
        <w:t>Ագրեգավորման (խմբավորման) մեթոդը,</w:t>
      </w:r>
    </w:p>
    <w:p w:rsidR="00743ECC" w:rsidRPr="005F0DBD" w:rsidRDefault="00743ECC" w:rsidP="00BD5F3A">
      <w:pPr>
        <w:pStyle w:val="ListParagraph"/>
        <w:numPr>
          <w:ilvl w:val="0"/>
          <w:numId w:val="7"/>
        </w:numPr>
        <w:spacing w:after="0"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  <w:szCs w:val="28"/>
        </w:rPr>
        <w:t>Դինամիկ հետազոտությունների մեթոդը,</w:t>
      </w:r>
    </w:p>
    <w:p w:rsidR="00743ECC" w:rsidRPr="005F0DBD" w:rsidRDefault="00743ECC" w:rsidP="00BD5F3A">
      <w:pPr>
        <w:pStyle w:val="ListParagraph"/>
        <w:numPr>
          <w:ilvl w:val="0"/>
          <w:numId w:val="7"/>
        </w:numPr>
        <w:spacing w:after="0"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  <w:szCs w:val="28"/>
        </w:rPr>
        <w:t>Հաշվեկշռային մեթոդը, որը տնտեսական երևույթների միջև գոյություն ունեցող քանակական կապերը գնահատելու և արտահայտելու միջոց է: Մշակվում են աշխատանքային, արժեքային, բնաիրային հաշվեկշիռներ:</w:t>
      </w:r>
    </w:p>
    <w:p w:rsidR="00743ECC" w:rsidRPr="005F0DBD" w:rsidRDefault="00743ECC" w:rsidP="00BD5F3A">
      <w:pPr>
        <w:pStyle w:val="ListParagraph"/>
        <w:numPr>
          <w:ilvl w:val="0"/>
          <w:numId w:val="7"/>
        </w:numPr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  <w:szCs w:val="28"/>
        </w:rPr>
        <w:t>Նորմատիվային մեթոդ: Այս մեթոդի էությունը հանգում է պետության կողմից տնտեսավարող սուբյեկտների համար որոշակի նորմերի և նորմատիվների սահմանումը: Նորմատիվներ են հարկային դրույթաչափերը, մաքսավճարները, նվազագույն աշխատավարձը, սպառողական զամբյուղը, վերաֆինանսավորման տոկոսադրույքը:</w:t>
      </w:r>
    </w:p>
    <w:p w:rsidR="00743ECC" w:rsidRPr="005F0DBD" w:rsidRDefault="00743ECC" w:rsidP="00BD5F3A">
      <w:pPr>
        <w:pStyle w:val="ListParagraph"/>
        <w:numPr>
          <w:ilvl w:val="0"/>
          <w:numId w:val="7"/>
        </w:numPr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  <w:r w:rsidRPr="005F0DBD">
        <w:rPr>
          <w:rFonts w:ascii="Sylfaen" w:hAnsi="Sylfaen"/>
          <w:color w:val="000000" w:themeColor="text1"/>
          <w:szCs w:val="28"/>
        </w:rPr>
        <w:t>Ծրագրանպատակային մեթոդ: Ըստ այս մեթոդի՝ ցանկացած ծրագիր մշակելիս նախ սահմանվում է ծրագրի վերջնական նպատակը, այնուհետև որոշվում են դրա կատարման համար անհրաժեշտ ռեսուրսները, ժամկետները և անհրաժեշտ միջոցառումների շարքը</w:t>
      </w:r>
    </w:p>
    <w:p w:rsidR="00517173" w:rsidRPr="005F0DBD" w:rsidRDefault="00517173" w:rsidP="005F0DBD">
      <w:pPr>
        <w:pStyle w:val="ListParagraph"/>
        <w:spacing w:line="240" w:lineRule="auto"/>
        <w:ind w:left="-567" w:firstLine="283"/>
        <w:rPr>
          <w:rFonts w:ascii="Sylfaen" w:hAnsi="Sylfaen"/>
          <w:color w:val="000000" w:themeColor="text1"/>
          <w:szCs w:val="28"/>
        </w:rPr>
      </w:pPr>
    </w:p>
    <w:p w:rsidR="00743ECC" w:rsidRPr="005F0DBD" w:rsidRDefault="005F0DBD" w:rsidP="00BD5F3A">
      <w:pPr>
        <w:pStyle w:val="ListParagraph"/>
        <w:numPr>
          <w:ilvl w:val="0"/>
          <w:numId w:val="1"/>
        </w:numPr>
        <w:spacing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>ՄԱԿՐՈ</w:t>
      </w:r>
      <w:r w:rsidRPr="005F0DBD">
        <w:rPr>
          <w:rFonts w:ascii="Sylfaen" w:hAnsi="Sylfaen"/>
          <w:b/>
          <w:color w:val="000000" w:themeColor="text1"/>
        </w:rPr>
        <w:t xml:space="preserve">ՏՆՏԵՍԱԿԱՆ ԻՐԱՎԻՃԱԿԸ ԲՆՈՒԹԱԳՐՈՂ ՑՈՒՑԱՆԻՇՆԵՐԻ ՀԱՄԱԿԱՐԳԸ </w:t>
      </w:r>
    </w:p>
    <w:p w:rsidR="00743ECC" w:rsidRPr="005F0DBD" w:rsidRDefault="005F0DBD" w:rsidP="005F0DBD">
      <w:pPr>
        <w:pStyle w:val="ListParagraph"/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և ԴՐԱՆՑ ՆԵՐԿԱՅԱՑՎՈՂ ՊԱՀԱՆՋՆԵՐԸ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  Ցուցանիշները տնտեսական երևույթների, գործընթացների քանակական և որակական հատկանիշները բնութագրող մեծություններ են: Մակրոտնտեսական ցուցանիշներն արտահայտում են երկրի ամբողջ տնտեսության գործունեության արդյունքները և դրանց օգտագործման ուղղությունները: Բոլոր երկրների համար սահմանվում է ցուցանիշների հաշվարկման միասնական կարգ, որը ներկայացնում է «ազգային հաշիվների համակարգը»: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Ըստ այս համակարգի սկզբունքների՝ մակրոտնտեսական ցուցանիշներին վերաբերող պահանջները հետևյալն են.</w:t>
      </w:r>
    </w:p>
    <w:p w:rsidR="00743ECC" w:rsidRPr="005F0DBD" w:rsidRDefault="00743ECC" w:rsidP="00BD5F3A">
      <w:pPr>
        <w:pStyle w:val="ListParagraph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պետք է արտահայտեն ամբողջ երկրում ստեղծված արդյունքը, թողարկված արտադրանքը և մատուցված ծառայությունները,</w:t>
      </w:r>
    </w:p>
    <w:p w:rsidR="00743ECC" w:rsidRPr="005F0DBD" w:rsidRDefault="00743ECC" w:rsidP="00BD5F3A">
      <w:pPr>
        <w:pStyle w:val="ListParagraph"/>
        <w:numPr>
          <w:ilvl w:val="0"/>
          <w:numId w:val="8"/>
        </w:num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պետք է ունենան մեթոդաբանական միասնականություն և համադրելիություն, հաշվարկման հստակ, պարզագույն մեթոդիկա,</w:t>
      </w:r>
    </w:p>
    <w:p w:rsidR="00743ECC" w:rsidRPr="005F0DBD" w:rsidRDefault="00743ECC" w:rsidP="00BD5F3A">
      <w:pPr>
        <w:pStyle w:val="ListParagraph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պետք է արտացոլեն տնտեսական տվյալ կատեգորիայի էությունը, էական հատկանիշների ամբողջությունը: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իրավիճակը վերլուծելիս օգտագործվում են 3 խումբ ցուցանիշներ.</w:t>
      </w:r>
    </w:p>
    <w:p w:rsidR="00743ECC" w:rsidRPr="005F0DBD" w:rsidRDefault="00743ECC" w:rsidP="00BD5F3A">
      <w:pPr>
        <w:pStyle w:val="ListParagraph"/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մակրոտնտեսական արժեքային ցուցանիշներ,</w:t>
      </w:r>
    </w:p>
    <w:p w:rsidR="00743ECC" w:rsidRPr="005F0DBD" w:rsidRDefault="00743ECC" w:rsidP="00BD5F3A">
      <w:pPr>
        <w:pStyle w:val="ListParagraph"/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գների մակարդակը նշող ցուցանիշներ,</w:t>
      </w:r>
    </w:p>
    <w:p w:rsidR="00743ECC" w:rsidRPr="005F0DBD" w:rsidRDefault="00743ECC" w:rsidP="00BD5F3A">
      <w:pPr>
        <w:pStyle w:val="ListParagraph"/>
        <w:numPr>
          <w:ilvl w:val="0"/>
          <w:numId w:val="9"/>
        </w:num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զբաղվածության մակարդակը բնութագրող ցուցանիշներ:</w:t>
      </w:r>
    </w:p>
    <w:p w:rsidR="00743ECC" w:rsidRPr="005F0DBD" w:rsidRDefault="005F0DBD" w:rsidP="00BD5F3A">
      <w:pPr>
        <w:pStyle w:val="ListParagraph"/>
        <w:numPr>
          <w:ilvl w:val="0"/>
          <w:numId w:val="1"/>
        </w:numPr>
        <w:spacing w:line="240" w:lineRule="auto"/>
        <w:ind w:left="-567" w:firstLine="283"/>
        <w:jc w:val="center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ՀԱՄԱԽԱՌՆ  ԱԶԳԱՅԻՆ ԱՐԴՅՈՒՆՔ,  ՀԱՄԱԽԱՌՆ  ՆԵՐՔԻՆ ԱՐԴՅՈՒՆՔ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Մակրոտնտեսական հիմնական արժեքային ցուցանիշը   </w:t>
      </w:r>
      <w:r w:rsidRPr="005F0DBD">
        <w:rPr>
          <w:rFonts w:ascii="Sylfaen" w:hAnsi="Sylfaen"/>
          <w:b/>
          <w:color w:val="000000" w:themeColor="text1"/>
        </w:rPr>
        <w:t>Համախառն  ներքին արդյունքն է (ՀՆԱ)</w:t>
      </w:r>
      <w:r w:rsidRPr="005F0DBD">
        <w:rPr>
          <w:rFonts w:ascii="Sylfaen" w:hAnsi="Sylfaen"/>
          <w:color w:val="000000" w:themeColor="text1"/>
        </w:rPr>
        <w:t>: ՀՆԱ-ն որոշակի ժամանակահատվածում  (սովորաբար մեկ տարում) երկրի տնտեսական տարածքում արտադրված վերջնական ապրանքների և ծառայությունների ամբողջական շուկայական արժեքների գումարն է:  ՀՆԱ-ն մի կողմից ազգային արդյունքի արտադրության գործընթացում կատարված բոլոր ծախսերի գումարն է, իսկ մյուս կողմից՝ ազգային արդյունքի արտադրության գործընթացում ստեղծված ամբողջական եկամուտը: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Ամբողջական ծախսեր =ՀՆԱ = Ամբողջական եկամուտ</w:t>
      </w:r>
    </w:p>
    <w:p w:rsidR="00743ECC" w:rsidRPr="005F0DBD" w:rsidRDefault="00743ECC" w:rsidP="005F0DBD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ՀՆԱ-ն կրկնահաշվարկ չպարունակող ցուցանիշ է՝ չի ընդգրկում միջանկյալ արտադրանքի արժեքը: Սկսած 1993թ.՝ աշխարհի բոլոր երկրներում ազգային արդյունքը հաշվարկվում է ՀՆԱ-ի միջոցով: Մինչ այդ, ազգային արդյունքը հաշվարկվում էր համախառն ազգային արդյունքի՝ ՀԱԱ-ի ցուցանիշով: ՀԱԱ-ն տվյալ երկրի գործակալների կողմից արտադրված ապրանքների և մատուցված ծառայությունների շուկայական արժեքների գումարն է, անկախ այն հանգամանքից, թե որ երկրում է գործակալը գործունեություն իրականացնում: ՀՆԱ-ն և ՀԱԱ-ն հաշվարկվում են նույն կարգով, սակայն քանակապես տարբեր են:</w:t>
      </w:r>
    </w:p>
    <w:p w:rsidR="00743ECC" w:rsidRPr="005F0DBD" w:rsidRDefault="00743ECC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ԶՈՒՏ ԱԶԳԱՅԻՆ ԱՐԴՅՈՒՆՔ, ԱԶԳԱՅԻՆ ԵԿԱՄՈՒՏ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Զուտ ազգային արդյունքը մեկ տարում երկրում արտադրված բոլոր վերջնական ապրանքների և ծառայությունների գումարային ծավալն է դրամական արտահայտությամբ, հանած հիմնական միջոցների համար նախատեսված ամորտիզացիան (մաշվածք): Այն որոշվում է որպես համախառն ազգային արդյունքի (ՀԱԱ) և ամորտիզացիոն հատկացումների միջև տարբերություն: 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lastRenderedPageBreak/>
        <w:t xml:space="preserve">Ազգային եկամուտը մեկ տարվա ընթացքում տվյալ երկրում նոր ստեղծված ամբողջական արդյունքի արժեքն է դրամական արտահայտությամբ: իրենից ներկայացնում է արտադրության բոլոր գործոնների (աշխատանք, հող, կապիտալ, ձեռնարկատիրություն) բերած եկամուտը: Երկրի ազգային եկամուտը հավասար է՝ ՀԱԱ-ից հանած ամորտիզացիոն մասհանումները (հիմնական միջոցների մաշվածություն) և անուղղակի հարկերը: Մյուս կողմից, ազգային եկամուտը կարելի է որոշել որպես մետ տարում աշխատավարձի, կազմակերպությունների շահույթի, ներդրված կապիտալի դիմաց ստացված տոկոսի, հողի ռենտայի, վարձավճարի, սեփական գործով զբաղվող արհեստավարժների, ինչպես նաև ոչ առևտրային կազմակերպությունների կողմից ստացված բոլոր եկամուտների գումար: Ազգային եկամուտը երկրի տնտեսական զարգացման կարևորագույն ընդհանրական ցուցանիշներից է և բնութագրում է բնակչության մեկ շնչին ընկնող ընդհանուր կենսամակարդակը: 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743ECC" w:rsidRPr="005F0DBD" w:rsidRDefault="00743ECC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ԱՆՁՆԱԿԱՆ ԵԿԱՄՈՒՏ և ԱՆՁՆԱԿԱՆ ՏՆՕՐԻՆՎՈՂ ԵԿԱՄՈՒՏ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Մակրոտնտեսական հիմնախնդիրների լուծման ընթացքում անհրաժեշտ է հաշվարկել նաև անձնական և անձնական տնօրինվող եկամտի ցուցանիշները, որոնց միջոցով գնահատվում են բնակչության կենսամակարդակը և սոցիալական ապահովվածության աստիճանը: 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Անձնական եկամուտ=ԱԵ – սոցապ հատկացումներ – շահութահարկ – չբաշխվող շահույթ – զուտ տոկոս +տրանսֆերտներ + անձնական տոկոսային եկամուտներ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Սոցապ հատկացումները մուտք են արվում կենսաթոշակային հիմնադրամ: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Շահութահարկն ուղղակի հարկատեսակ է, որը մուտք է արվում պետբյուջե: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Չբաշխվող շահույթը մնում է ձեռնարկության տրամադրության տակ և օգտագործվում է ձեռնարկության կանոնադրությանը համապատասխան: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Տրանսֆերտները մի ինստիտուցիոնալ միավորի կողմից մյուսին տրամադրվող անհատույց օգնությունն է փողի, ապրանքի կամ ակտիվի տեսքով: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Տրանսֆերտային հատկացումներ տրամադրում է պետությունը սոցիալապես անապահով խավերին՝ գործազուրկներին, հաշմանդամներին, միայնակ մայրերին: 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Այսպիսով՝ աձնական եկամուտը հասարակության փաստացի ստացած եկամուտն է, որը հաշվարկելու համար ԱԵ-ից հանում են եկամուտի այն մասը, որն աշխատել, բայց չեն ստացել, և գումարում աշխատանքային ընթացիկ գործունեությանը չառնչվող եկամուտները: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Տնօրինվող անձնական եկամուտ = անձնական եկամուտ – ուղղակի հարկեր – պարտադիր վճարներ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Ուղղակի հարկեր են համարվում ուղղակի կամ մասնավոր եկամտահարկը, մասնավոր գույքահարկը, ժառանգության և նվիրատվության հարկը: Պարտադիր վճարներ են համարվում տույժերն ու տուգանքները: Տնօրինվող անձնական եկամուտն օգտագործվում է երկու ուղղությամբ՝ սպառման և խնայման: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743ECC" w:rsidRPr="005F0DBD" w:rsidRDefault="00743ECC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ՏՆՏԵՍԱԿԱՆ ՄՈԴԵԼՆԵՐԸ և ՀՈՍՔԵՐԸ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Տնտեսական երևույթների, գործընթացների ձևակերպումը մաթեմատիկական լեզվով կոչվում է տնտեսական մոդելավորում: Տնտեսական մոդելը տնտեսական երևույթ, իրավիճակի պարզեցված արտացոլումն է, նկարագիրը: Կառուցելով մոդելներ՝ տնտեսագետները բացահայտում են ուսումնասիրվող երևույթը որոշող, պայմանավորող էական գործոնները: Տնտեսական մոդելը սովորաբար կառուցվում է հետևյալ կերպ.</w:t>
      </w:r>
    </w:p>
    <w:p w:rsidR="00743ECC" w:rsidRPr="005F0DBD" w:rsidRDefault="00743ECC" w:rsidP="00BD5F3A">
      <w:pPr>
        <w:pStyle w:val="ListParagraph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Ընտրվում է ուսումնասիրության առարկան և ձևակերպվում են նպատակները,</w:t>
      </w:r>
    </w:p>
    <w:p w:rsidR="00743ECC" w:rsidRPr="005F0DBD" w:rsidRDefault="00743ECC" w:rsidP="00BD5F3A">
      <w:pPr>
        <w:pStyle w:val="ListParagraph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Դիտարկվող տնտեսական համակարգում առանձնացվում են տվյալ նպատակին համապատասխանող կառուցվածքային կամ գործառութային տարրերը, բացահայտվում են դրանց առավել կարևոր որակական բնութագրերը,</w:t>
      </w:r>
    </w:p>
    <w:p w:rsidR="00743ECC" w:rsidRPr="005F0DBD" w:rsidRDefault="00743ECC" w:rsidP="00BD5F3A">
      <w:pPr>
        <w:pStyle w:val="ListParagraph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Նկարագրվում են մոդելի տարրերի միջև գոյություն ունեցող որակական կապերը,</w:t>
      </w:r>
    </w:p>
    <w:p w:rsidR="00743ECC" w:rsidRPr="005F0DBD" w:rsidRDefault="00743ECC" w:rsidP="00BD5F3A">
      <w:pPr>
        <w:pStyle w:val="ListParagraph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Կատարվում են նշանակումներ, ցույց են տրվում փոփոխականների միջև կախվածությունները, այլ խոսքով՝ ձևավորվում է մաթեմատիկական մոդելը,</w:t>
      </w:r>
    </w:p>
    <w:p w:rsidR="00743ECC" w:rsidRPr="005F0DBD" w:rsidRDefault="00743ECC" w:rsidP="00BD5F3A">
      <w:pPr>
        <w:pStyle w:val="ListParagraph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Կատարվում են հաշվարկներ՝ ըստ մաթեմատիկական մոդելի: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b/>
          <w:i/>
          <w:color w:val="000000" w:themeColor="text1"/>
        </w:rPr>
        <w:lastRenderedPageBreak/>
        <w:t>Մակրոտնտեսական մոդելները</w:t>
      </w:r>
      <w:r w:rsidRPr="005F0DBD">
        <w:rPr>
          <w:rFonts w:ascii="Sylfaen" w:hAnsi="Sylfaen"/>
          <w:color w:val="000000" w:themeColor="text1"/>
        </w:rPr>
        <w:t xml:space="preserve"> նկարագրում են տնտեսությունը որպես միասնական ամբողջություն՝ իրար հետ կապելով ՀՆԱ-ն, սպառումը, ներդրումները, զբաղվածության մակարդակը, տոլշկոսադրույքը, փողի առաջարկը: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b/>
          <w:i/>
          <w:color w:val="000000" w:themeColor="text1"/>
        </w:rPr>
        <w:t>Միկրոտնտեսական մոդելները</w:t>
      </w:r>
      <w:r w:rsidRPr="005F0DBD">
        <w:rPr>
          <w:rFonts w:ascii="Sylfaen" w:hAnsi="Sylfaen"/>
          <w:color w:val="000000" w:themeColor="text1"/>
        </w:rPr>
        <w:t xml:space="preserve"> նկարագրում են տնտեսության կառուցվածքային և գործառութային բաղկացուցիչների վարքը շուկայական միջավայրում: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Տնտեսական մոդելներում օգտագործվում են 2 տեսակի ցուցանիշներ.</w:t>
      </w:r>
    </w:p>
    <w:p w:rsidR="00743ECC" w:rsidRPr="005F0DBD" w:rsidRDefault="00743ECC" w:rsidP="00BD5F3A">
      <w:pPr>
        <w:pStyle w:val="ListParagraph"/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Էկզոգեն. Սրանք դրսից մոդել մուտք արվող չեզոք, անկախ ցուցանիշներ են, որոնք հաճախ անվանվում են սրված ցուցանիշներ,</w:t>
      </w:r>
    </w:p>
    <w:p w:rsidR="00743ECC" w:rsidRPr="005F0DBD" w:rsidRDefault="00743ECC" w:rsidP="00BD5F3A">
      <w:pPr>
        <w:pStyle w:val="ListParagraph"/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Էնդոգեն. Սրանք ելքային կամ կախյալ ցուցանիշներ են, որոնք ստացվում են տնտեսական մոդելի լուծման արդյունքում: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Մոդելները լինում են կիրառական, դինամիկ, դետերմինացված, կանխատեսման, վերլուծական և այլն: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Տնտեսագետները տարբերում են հաշվարկման 2 տիպի քանակական ցուցանիշ՝ </w:t>
      </w:r>
      <w:r w:rsidRPr="005F0DBD">
        <w:rPr>
          <w:rFonts w:ascii="Sylfaen" w:hAnsi="Sylfaen"/>
          <w:b/>
          <w:color w:val="000000" w:themeColor="text1"/>
          <w:u w:val="single"/>
        </w:rPr>
        <w:t>հոսք և պաշար:</w:t>
      </w:r>
      <w:r w:rsidRPr="005F0DBD">
        <w:rPr>
          <w:rFonts w:ascii="Sylfaen" w:hAnsi="Sylfaen"/>
          <w:color w:val="000000" w:themeColor="text1"/>
        </w:rPr>
        <w:t xml:space="preserve"> </w:t>
      </w:r>
      <w:r w:rsidRPr="005F0DBD">
        <w:rPr>
          <w:rFonts w:ascii="Sylfaen" w:hAnsi="Sylfaen"/>
          <w:b/>
          <w:i/>
          <w:color w:val="000000" w:themeColor="text1"/>
          <w:u w:val="single"/>
        </w:rPr>
        <w:t>Հոսքերը</w:t>
      </w:r>
      <w:r w:rsidRPr="005F0DBD">
        <w:rPr>
          <w:rFonts w:ascii="Sylfaen" w:hAnsi="Sylfaen"/>
          <w:color w:val="000000" w:themeColor="text1"/>
        </w:rPr>
        <w:t xml:space="preserve"> արտահայտում են մակրոտնտեսական մեծությունների դինամիկ փոփոխությունը, դրանց շարժը ժամանակի միավորի ընթացքում (օրինակ՝ մեկ տարում): Այդպիսի ցուցանիշներ են՝ արտադրված համախառն ներքին արդյունքի (ՀՆԱ) ծավալը, ներդրումների ծավալը, պետական բյուջեի պակասուրդը: </w:t>
      </w:r>
      <w:r w:rsidRPr="005F0DBD">
        <w:rPr>
          <w:rFonts w:ascii="Sylfaen" w:hAnsi="Sylfaen"/>
          <w:b/>
          <w:i/>
          <w:color w:val="000000" w:themeColor="text1"/>
          <w:u w:val="single"/>
        </w:rPr>
        <w:t xml:space="preserve">Պաշարները </w:t>
      </w:r>
      <w:r w:rsidRPr="005F0DBD">
        <w:rPr>
          <w:rFonts w:ascii="Sylfaen" w:hAnsi="Sylfaen"/>
          <w:color w:val="000000" w:themeColor="text1"/>
        </w:rPr>
        <w:t>բնութագրում են մակրոտնտեսական մեծությունների ներկա պահի վիճակը: Այդպիսի մեծություններ են՝ արտադրական ռեսուրսները, բնակարանային ֆոնդը, պետական պարտքը, կապիտալի պաշարը և այլն:  Սովորաբար հոսքերի և պաշարների ֆիզիկական էությունը պատկերացնելու համար ասվում է ջրավազանի ջուրը համարվում է պաշար, իսկ ջրավազանը լցնող ծորակի ջուրը՝ հոսք: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743ECC" w:rsidRPr="005F0DBD" w:rsidRDefault="00743ECC" w:rsidP="009D2EC6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-567" w:firstLine="283"/>
        <w:jc w:val="center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>ՀԱՄԱԽԱՌՆ</w:t>
      </w:r>
      <w:r w:rsidRPr="005F0DBD">
        <w:rPr>
          <w:rFonts w:ascii="Sylfaen" w:hAnsi="Sylfaen"/>
          <w:b/>
          <w:color w:val="000000" w:themeColor="text1"/>
        </w:rPr>
        <w:t xml:space="preserve">  ՆԵՐՔԻՆ ԱՐԴՅՈՒՆՔԻ (ՀՆԱ) ՀԱՇՎԱՐԿՄԱՆ ԵՂԱՆԱԿՆԵՐԸ և ԿԱՆՈՆՆԵՐԸ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ՀՆԱ-ն հաշվարկվում է 3 եղանակով.</w:t>
      </w:r>
    </w:p>
    <w:p w:rsidR="00743ECC" w:rsidRPr="005F0DBD" w:rsidRDefault="00743ECC" w:rsidP="00BD5F3A">
      <w:pPr>
        <w:pStyle w:val="ListParagraph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color w:val="000000" w:themeColor="text1"/>
        </w:rPr>
        <w:t xml:space="preserve">ըստ ավելացված արժեքի </w:t>
      </w:r>
      <w:r w:rsidRPr="005F0DBD">
        <w:rPr>
          <w:rFonts w:ascii="Sylfaen" w:hAnsi="Sylfaen"/>
          <w:color w:val="000000" w:themeColor="text1"/>
        </w:rPr>
        <w:t>(արտադրական մեթոդ),</w:t>
      </w:r>
    </w:p>
    <w:p w:rsidR="00743ECC" w:rsidRPr="005F0DBD" w:rsidRDefault="00743ECC" w:rsidP="00BD5F3A">
      <w:pPr>
        <w:pStyle w:val="ListParagraph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color w:val="000000" w:themeColor="text1"/>
        </w:rPr>
        <w:t xml:space="preserve">ըստ ծախսերի </w:t>
      </w:r>
      <w:r w:rsidRPr="005F0DBD">
        <w:rPr>
          <w:rFonts w:ascii="Sylfaen" w:hAnsi="Sylfaen"/>
          <w:color w:val="000000" w:themeColor="text1"/>
        </w:rPr>
        <w:t>(վերջնական օգտագործման մեթոդ),</w:t>
      </w:r>
    </w:p>
    <w:p w:rsidR="00743ECC" w:rsidRPr="007461B7" w:rsidRDefault="00743ECC" w:rsidP="00BD5F3A">
      <w:pPr>
        <w:pStyle w:val="ListParagraph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color w:val="000000" w:themeColor="text1"/>
        </w:rPr>
        <w:t xml:space="preserve">ըստ եկամուտների </w:t>
      </w:r>
      <w:r w:rsidRPr="005F0DBD">
        <w:rPr>
          <w:rFonts w:ascii="Sylfaen" w:hAnsi="Sylfaen"/>
          <w:color w:val="000000" w:themeColor="text1"/>
        </w:rPr>
        <w:t>(բաշխման մեթոդ):</w:t>
      </w:r>
    </w:p>
    <w:p w:rsidR="00743ECC" w:rsidRPr="005F0DBD" w:rsidRDefault="00743ECC" w:rsidP="00BD5F3A">
      <w:pPr>
        <w:pStyle w:val="ListParagraph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>Ըստ ավելացված արժեքի</w:t>
      </w:r>
      <w:r w:rsidRPr="005F0DBD">
        <w:rPr>
          <w:rFonts w:ascii="Sylfaen" w:hAnsi="Sylfaen" w:cs="Sylfaen"/>
          <w:color w:val="000000" w:themeColor="text1"/>
        </w:rPr>
        <w:t>: ՀՆԱ-ն տնտեսավարող առանձին սուբյեկտների կողմից ստեղծված ավելացված արժեքների գումարն է: Ավելացված արժեքը պատրաստի ապրանքի շուկայական գնի և մատակարարներից ստացած հումքի, նյութերի, կոմպլեկտավորման իրերի արժեքների տարբերությունն է: ՀՆԱ-ն հիմնականում հաշվարկվում է ձեռնարկությունների վիճակագրական հաշվետվությունների հիման վրա:</w:t>
      </w:r>
    </w:p>
    <w:p w:rsidR="00743ECC" w:rsidRPr="005F0DBD" w:rsidRDefault="00743ECC" w:rsidP="00BD5F3A">
      <w:pPr>
        <w:pStyle w:val="ListParagraph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>Ըստ ծախսերի</w:t>
      </w:r>
      <w:r w:rsidRPr="005F0DBD">
        <w:rPr>
          <w:rFonts w:ascii="Sylfaen" w:hAnsi="Sylfaen" w:cs="Sylfaen"/>
          <w:color w:val="000000" w:themeColor="text1"/>
        </w:rPr>
        <w:t>: Այս մեթոդով ՀՆԱ-ն հաշվարկելու համար գումարում են երկրում կատարված բոլոր ծախսերը, որոնք բաժանվում են 4 խմբի.</w:t>
      </w:r>
    </w:p>
    <w:p w:rsidR="00743ECC" w:rsidRPr="005F0DBD" w:rsidRDefault="00743EC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 w:cs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 xml:space="preserve">ա)  </w:t>
      </w:r>
      <w:r w:rsidRPr="005F0DBD">
        <w:rPr>
          <w:rFonts w:ascii="Sylfaen" w:hAnsi="Sylfaen" w:cs="Sylfaen"/>
          <w:color w:val="000000" w:themeColor="text1"/>
        </w:rPr>
        <w:t>տնային տնտեսությունների սպառողական ծախսեր կամ սպառում՝ C:</w:t>
      </w:r>
    </w:p>
    <w:p w:rsidR="00743ECC" w:rsidRPr="005F0DBD" w:rsidRDefault="00743EC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 w:cs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 xml:space="preserve">բ)   </w:t>
      </w:r>
      <w:r w:rsidRPr="005F0DBD">
        <w:rPr>
          <w:rFonts w:ascii="Sylfaen" w:hAnsi="Sylfaen" w:cs="Sylfaen"/>
          <w:color w:val="000000" w:themeColor="text1"/>
        </w:rPr>
        <w:t>համախառն, ներքին, մասնավոր ներդրումներ՝ I:</w:t>
      </w:r>
    </w:p>
    <w:p w:rsidR="00743ECC" w:rsidRPr="005F0DBD" w:rsidRDefault="00743EC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 w:cs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 xml:space="preserve">գ)   </w:t>
      </w:r>
      <w:r w:rsidRPr="005F0DBD">
        <w:rPr>
          <w:rFonts w:ascii="Sylfaen" w:hAnsi="Sylfaen" w:cs="Sylfaen"/>
          <w:color w:val="000000" w:themeColor="text1"/>
        </w:rPr>
        <w:t>պետական գնումներ՝ G:</w:t>
      </w:r>
    </w:p>
    <w:p w:rsidR="00743ECC" w:rsidRPr="005F0DBD" w:rsidRDefault="00743EC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 xml:space="preserve">դ) </w:t>
      </w:r>
      <w:r w:rsidRPr="005F0DBD">
        <w:rPr>
          <w:rFonts w:ascii="Sylfaen" w:hAnsi="Sylfaen" w:cs="Sylfaen"/>
          <w:color w:val="000000" w:themeColor="text1"/>
        </w:rPr>
        <w:t>զուտ արտահանում՝ NX:</w:t>
      </w:r>
      <w:r w:rsidRPr="005F0DBD">
        <w:rPr>
          <w:rFonts w:ascii="Sylfaen" w:hAnsi="Sylfaen"/>
          <w:color w:val="000000" w:themeColor="text1"/>
        </w:rPr>
        <w:t xml:space="preserve"> (զուտ արտահանումը արտահանման և ներմուծման տարբերությունն է, որը կարող է լինել և դրական, և բացասական)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ՀՆԱ-ի հաշվարկը ծախսային եղանակով ներկայացվում է հիմնական մակրոտնտեսական հավասարման միջոցով, այսպես՝</w:t>
      </w:r>
    </w:p>
    <w:p w:rsidR="00743ECC" w:rsidRPr="005F0DBD" w:rsidRDefault="00743ECC" w:rsidP="005F0DBD">
      <w:pPr>
        <w:spacing w:after="0" w:line="240" w:lineRule="auto"/>
        <w:ind w:left="-567" w:firstLine="283"/>
        <w:jc w:val="center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Y = C + I + G + NX</w:t>
      </w:r>
    </w:p>
    <w:p w:rsidR="00743ECC" w:rsidRPr="005F0DBD" w:rsidRDefault="00743ECC" w:rsidP="00BD5F3A">
      <w:pPr>
        <w:pStyle w:val="ListParagraph"/>
        <w:numPr>
          <w:ilvl w:val="0"/>
          <w:numId w:val="13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>Ըստ եկամուտների:</w:t>
      </w:r>
      <w:r w:rsidRPr="005F0DBD">
        <w:rPr>
          <w:rFonts w:ascii="Sylfaen" w:hAnsi="Sylfaen"/>
          <w:color w:val="000000" w:themeColor="text1"/>
        </w:rPr>
        <w:t xml:space="preserve"> Այս մեթոդով ՀՆԱ-ն հաշվարկելու համար գումարում են եկամուտների </w:t>
      </w:r>
      <w:r w:rsidR="008E771A" w:rsidRPr="005F0DBD">
        <w:rPr>
          <w:rFonts w:ascii="Sylfaen" w:hAnsi="Sylfaen"/>
          <w:color w:val="000000" w:themeColor="text1"/>
        </w:rPr>
        <w:t>4</w:t>
      </w:r>
      <w:r w:rsidRPr="005F0DBD">
        <w:rPr>
          <w:rFonts w:ascii="Sylfaen" w:hAnsi="Sylfaen"/>
          <w:color w:val="000000" w:themeColor="text1"/>
        </w:rPr>
        <w:t xml:space="preserve"> տեսակները և եկամուտների վճարման հետ չկապված ևս 2 հատված.</w:t>
      </w:r>
    </w:p>
    <w:p w:rsidR="00743ECC" w:rsidRPr="005F0DBD" w:rsidRDefault="00743EC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 xml:space="preserve">ՀՆԱ = </w:t>
      </w:r>
      <w:r w:rsidRPr="005F0DBD">
        <w:rPr>
          <w:rFonts w:ascii="Sylfaen" w:hAnsi="Sylfaen"/>
          <w:color w:val="000000" w:themeColor="text1"/>
        </w:rPr>
        <w:t xml:space="preserve">աշխատավարձ + շահույթ+ռենտա + տոկոս + բիզնեսի անուղղակի հարկեր + </w:t>
      </w:r>
      <w:r w:rsidRPr="005F0DBD">
        <w:rPr>
          <w:rFonts w:ascii="Sylfaen" w:hAnsi="Sylfaen"/>
          <w:b/>
          <w:color w:val="000000" w:themeColor="text1"/>
        </w:rPr>
        <w:t>ամորտիզացիա: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 w:cs="Sylfaen"/>
          <w:color w:val="000000" w:themeColor="text1"/>
        </w:rPr>
      </w:pPr>
      <w:r w:rsidRPr="005F0DBD">
        <w:rPr>
          <w:rFonts w:ascii="Sylfaen" w:hAnsi="Sylfaen" w:cs="Sylfaen"/>
          <w:i/>
          <w:color w:val="000000" w:themeColor="text1"/>
          <w:u w:val="single"/>
        </w:rPr>
        <w:t>Աշխատավարձը</w:t>
      </w:r>
      <w:r w:rsidRPr="005F0DBD">
        <w:rPr>
          <w:rFonts w:ascii="Sylfaen" w:hAnsi="Sylfaen" w:cs="Sylfaen"/>
          <w:color w:val="000000" w:themeColor="text1"/>
        </w:rPr>
        <w:t xml:space="preserve"> = բոլոր աշխատողների աշխատանքի վարձատրության գումարին + սոցիալական ապահովության և ապահովագրական ֆոնդերից ստացվող միջոցներ + մասնավոր թոշակային ֆոնդերիցդ ստացվող միջոցները: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 w:cs="Sylfaen"/>
          <w:color w:val="000000" w:themeColor="text1"/>
        </w:rPr>
      </w:pPr>
      <w:r w:rsidRPr="005F0DBD">
        <w:rPr>
          <w:rFonts w:ascii="Sylfaen" w:hAnsi="Sylfaen" w:cs="Sylfaen"/>
          <w:i/>
          <w:color w:val="000000" w:themeColor="text1"/>
          <w:u w:val="single"/>
        </w:rPr>
        <w:lastRenderedPageBreak/>
        <w:t>Շահույթը</w:t>
      </w:r>
      <w:r w:rsidRPr="005F0DBD">
        <w:rPr>
          <w:rFonts w:ascii="Sylfaen" w:hAnsi="Sylfaen" w:cs="Sylfaen"/>
          <w:color w:val="000000" w:themeColor="text1"/>
        </w:rPr>
        <w:t xml:space="preserve"> լինում է կորպորացված (ստանում են իրավաբանական կարգավիճակ ունեցող ձեռնարկությունները) և չկորպորացված (ստանում են տնային տնտեսությունից իրավաբանորեն չբաժանված ձեռնարկատերերը, օրինակ՝ անհատ ձեռներեցները):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 w:cs="Sylfaen"/>
          <w:color w:val="000000" w:themeColor="text1"/>
        </w:rPr>
      </w:pPr>
      <w:r w:rsidRPr="005F0DBD">
        <w:rPr>
          <w:rFonts w:ascii="Sylfaen" w:hAnsi="Sylfaen" w:cs="Sylfaen"/>
          <w:i/>
          <w:color w:val="000000" w:themeColor="text1"/>
          <w:u w:val="single"/>
        </w:rPr>
        <w:t>Ռենտա</w:t>
      </w:r>
      <w:r w:rsidRPr="005F0DBD">
        <w:rPr>
          <w:rFonts w:ascii="Sylfaen" w:hAnsi="Sylfaen" w:cs="Sylfaen"/>
          <w:color w:val="000000" w:themeColor="text1"/>
        </w:rPr>
        <w:t xml:space="preserve"> ստանում են անշարժ գույքի, հողի, արտադրության այլ միջոցների սեփականատերերը՝ դրանք վարձով տրամադրելու դիմաց: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i/>
          <w:color w:val="000000" w:themeColor="text1"/>
          <w:u w:val="single"/>
        </w:rPr>
        <w:t>Տոկոսային եկամուտը</w:t>
      </w:r>
      <w:r w:rsidRPr="005F0DBD">
        <w:rPr>
          <w:rFonts w:ascii="Sylfaen" w:hAnsi="Sylfaen"/>
          <w:color w:val="000000" w:themeColor="text1"/>
        </w:rPr>
        <w:t xml:space="preserve"> ստանում են փոխառու կապիտալի տրամադրման դիմաց:</w:t>
      </w:r>
    </w:p>
    <w:p w:rsidR="00743ECC" w:rsidRPr="005F0DBD" w:rsidRDefault="00743ECC" w:rsidP="005F0DBD">
      <w:pPr>
        <w:spacing w:after="0" w:line="240" w:lineRule="auto"/>
        <w:ind w:left="-567" w:firstLine="283"/>
        <w:jc w:val="both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i/>
          <w:color w:val="000000" w:themeColor="text1"/>
          <w:u w:val="single"/>
        </w:rPr>
        <w:t>Ամորտիզացիոն հատկացումները</w:t>
      </w:r>
      <w:r w:rsidRPr="005F0DBD">
        <w:rPr>
          <w:rFonts w:ascii="Sylfaen" w:hAnsi="Sylfaen"/>
          <w:color w:val="000000" w:themeColor="text1"/>
        </w:rPr>
        <w:t xml:space="preserve"> այն միջոցներն են, որոնք օգտագործվում են արտադրության գործընթացում ծախսված, սպառված կապիտալի փոխհատուցման համար:</w:t>
      </w:r>
    </w:p>
    <w:p w:rsidR="00743ECC" w:rsidRPr="005F0DBD" w:rsidRDefault="00743EC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ՀՆԱ-ի հաշվարկման կանոններն են.</w:t>
      </w:r>
    </w:p>
    <w:p w:rsidR="00743ECC" w:rsidRPr="005F0DBD" w:rsidRDefault="00743ECC" w:rsidP="00BD5F3A">
      <w:pPr>
        <w:pStyle w:val="ListParagraph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 xml:space="preserve">ՀՆԱ-ն հաշվարկելիս որպես հիմք են ընդունում միայն </w:t>
      </w:r>
      <w:r w:rsidRPr="005F0DBD">
        <w:rPr>
          <w:rFonts w:ascii="Sylfaen" w:hAnsi="Sylfaen"/>
          <w:b/>
          <w:color w:val="000000" w:themeColor="text1"/>
          <w:u w:val="single"/>
        </w:rPr>
        <w:t>վերջնական ապրանքների շուկայական գները</w:t>
      </w:r>
      <w:r w:rsidRPr="005F0DBD">
        <w:rPr>
          <w:rFonts w:ascii="Sylfaen" w:hAnsi="Sylfaen"/>
          <w:color w:val="000000" w:themeColor="text1"/>
        </w:rPr>
        <w:t>: Պատրաստի արտադրանքը կարող է լինել ինչպես վերջնական, այնպես էլ միջանկյալ: Վերջնական են համարվում այն ապրանքները, որոնք նախատեսված են վերջնական օգտագործման, կուտակման և արտահանման համար: Իսկ միջանկյալ են այն ապրանքները, որոնք նախատեսված են մշակման, վերամշակման և վերավաճառքի համար:</w:t>
      </w:r>
    </w:p>
    <w:p w:rsidR="00743ECC" w:rsidRPr="005F0DBD" w:rsidRDefault="00743ECC" w:rsidP="00BD5F3A">
      <w:pPr>
        <w:pStyle w:val="ListParagraph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ՀՆԱ-ն հաշվարկվում է ապրանքների և ծառայությունների շուկայական գնով:</w:t>
      </w:r>
    </w:p>
    <w:p w:rsidR="00743ECC" w:rsidRPr="005F0DBD" w:rsidRDefault="00743ECC" w:rsidP="00BD5F3A">
      <w:pPr>
        <w:pStyle w:val="ListParagraph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ՀՆԱ-ն հաշվարկելիս չեն ներառում պահեստավորված ապրանքների վաճառքի արժեքը:</w:t>
      </w:r>
    </w:p>
    <w:p w:rsidR="00743ECC" w:rsidRPr="005F0DBD" w:rsidRDefault="00743ECC" w:rsidP="00BD5F3A">
      <w:pPr>
        <w:pStyle w:val="ListParagraph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ՀՆԱ-ն ներառում է որոշ ծառայությունների պայմանական արժեքը: Օրինակ՝ երկրի նախագահի, պատգամավորների, հչշեջների, ոստիկանների, այլ հասարակական ծառայություններ մատուցողների աշխատանքի արժեքը ՀՆԱ-ն ընդգրկում է միայն նրանց ստացած աշխատավարձի չափով՝ պայմանական արժեքով:</w:t>
      </w:r>
    </w:p>
    <w:p w:rsidR="00743ECC" w:rsidRPr="005F0DBD" w:rsidRDefault="00743ECC" w:rsidP="00BD5F3A">
      <w:pPr>
        <w:pStyle w:val="ListParagraph"/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ՀՆԱ-ի մեջ ներառվող յուրաքանչյուր գումար մի կողմից ծախս է, մյուս կողմից՝ եկամուտ: ՀՆԱ-ում հաշվարկվում է բնակարանավարձի գումարը՝ անկախ նրանից՝ բնակարանը սեփական է, թե վարձակալած: Վարձավճարի գումարը, որը սեփականատերը չի ստանում, քանի որ բնակարանն իրենն է և վարձով չի տվել, նրա համար ծախս է, իսկ այդ նույն գումարը, որը ինքը չի վճարում, քանի որ բնակարանն իրենն է, իր համար եկամուտ է: Ելնելով այս հանգամանքից՝ բնակարանավարձը հաշվարկվում է երկրի ողջ բնակելի ֆոնդի համար և ՀՆԱ-ի հաշվարկման ժամանակ ավելանում է որպես պայմանական հավելադիր արժեք:</w:t>
      </w:r>
    </w:p>
    <w:p w:rsidR="00F9089D" w:rsidRPr="005F0DBD" w:rsidRDefault="00743ECC" w:rsidP="009D2EC6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ՀՆԱ-ն հաշվարկելիս հնարավոր չէ ընդգրկել ընտանիքներում պատրաստված ճաշի և ստվերային տնտեսական գործունեության ընթացքում տեղի ունեցող արժեմեծացման գործընթացների ժամանակ ստեղծված արժեքը:</w:t>
      </w:r>
    </w:p>
    <w:p w:rsidR="00F9089D" w:rsidRPr="005F0DBD" w:rsidRDefault="00F9089D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color w:val="000000" w:themeColor="text1"/>
        </w:rPr>
      </w:pPr>
      <w:r w:rsidRPr="005F0DBD">
        <w:rPr>
          <w:rFonts w:ascii="Sylfaen" w:hAnsi="Sylfaen" w:cs="Sylfaen"/>
          <w:b/>
          <w:color w:val="000000" w:themeColor="text1"/>
        </w:rPr>
        <w:t xml:space="preserve">ԱՆՎԱՆԱԿԱՆ  և  ԻՐԱԿԱՆ   </w:t>
      </w:r>
      <w:r w:rsidRPr="005F0DBD">
        <w:rPr>
          <w:rFonts w:ascii="Sylfaen" w:hAnsi="Sylfaen"/>
          <w:b/>
          <w:color w:val="000000" w:themeColor="text1"/>
        </w:rPr>
        <w:t>ՀՆԱ</w:t>
      </w:r>
    </w:p>
    <w:p w:rsidR="00F9089D" w:rsidRPr="005F0DBD" w:rsidRDefault="00F9089D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Տարբերվում են անվանական և իրական, փաստացի և ներուժային ՀՆԱ ծավալի ցուցանիշներ:</w:t>
      </w:r>
    </w:p>
    <w:p w:rsidR="00F9089D" w:rsidRPr="005F0DBD" w:rsidRDefault="00F9089D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Անվանական ՀՆԱ-ն տվյալ տարում արտադրված ապրանքների ու մատուցված</w:t>
      </w:r>
      <w:r w:rsidR="004E7A1F" w:rsidRPr="005F0DBD">
        <w:rPr>
          <w:rFonts w:ascii="Sylfaen" w:hAnsi="Sylfaen"/>
          <w:color w:val="000000" w:themeColor="text1"/>
        </w:rPr>
        <w:t xml:space="preserve"> </w:t>
      </w:r>
      <w:r w:rsidRPr="005F0DBD">
        <w:rPr>
          <w:rFonts w:ascii="Sylfaen" w:hAnsi="Sylfaen"/>
          <w:color w:val="000000" w:themeColor="text1"/>
        </w:rPr>
        <w:t>ծառայությունների շուկայական արժեքն է՝ արտահայտված տվյալ տարվա գործող միջին գներով: Այդ ծավալը կարող է մեծանալ ին</w:t>
      </w:r>
      <w:r w:rsidR="004E7A1F" w:rsidRPr="005F0DBD">
        <w:rPr>
          <w:rFonts w:ascii="Sylfaen" w:hAnsi="Sylfaen"/>
          <w:color w:val="000000" w:themeColor="text1"/>
        </w:rPr>
        <w:t>չ</w:t>
      </w:r>
      <w:r w:rsidRPr="005F0DBD">
        <w:rPr>
          <w:rFonts w:ascii="Sylfaen" w:hAnsi="Sylfaen"/>
          <w:color w:val="000000" w:themeColor="text1"/>
        </w:rPr>
        <w:t>պես ապրանքների քանակի ավելացման, այնպես էլ դրանց գների բարձրացման դեպքում:</w:t>
      </w:r>
    </w:p>
    <w:p w:rsidR="00F9089D" w:rsidRPr="005F0DBD" w:rsidRDefault="00F9089D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Իրական ՀՆԱ-ն ապրանքների ու ծառայությունների ամբողջությունն է, որոնք արտադրվել են երկրում: ՀՆԱ-ն հաշվարկելու համար այդ ապրանքները և ծառայությունները</w:t>
      </w:r>
      <w:r w:rsidR="004E7A1F" w:rsidRPr="005F0DBD">
        <w:rPr>
          <w:rFonts w:ascii="Sylfaen" w:hAnsi="Sylfaen"/>
          <w:color w:val="000000" w:themeColor="text1"/>
        </w:rPr>
        <w:t xml:space="preserve"> հաշվարկում են այն տարվա գներով, որի հետ համեմատում են: Իրականում դա տնտեսագետի պատկերացումն է ՀՆԱ ֆիզիկական բովանդակության ավելացման մասին, քանի որ ոչ մի սպառող, որը գնում է պաղպաղակ կամ խնձոր, երբեք չի մտածում, որ երեք տարի առաջ դրանք բոլորովին այլ գին ունեին: Ուստի իրական ՀՆԱ-ն միայն վերլուծական բովանդակություն և էություն ունի և թույլ է տալիս համեմատել տարբեր տարիների ՀՆԱ արտադրության ծավալները:</w:t>
      </w:r>
    </w:p>
    <w:p w:rsidR="00F9089D" w:rsidRPr="005F0DBD" w:rsidRDefault="004E7A1F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5F0DBD">
        <w:rPr>
          <w:rFonts w:ascii="Sylfaen" w:hAnsi="Sylfaen"/>
          <w:color w:val="000000" w:themeColor="text1"/>
        </w:rPr>
        <w:t>Իրական ՀՆԱ-ն ավելի լավ չափանիշ է հանդիսանում տնտեսական բարեկեցության համար, քան անվանական ՀՆԱ-ն, որովհետև հասարակության կարողությունը՝ ապահովել իր անդամների տնտեսական բավարարվածությունը, վերջին հաշվով կախված է արտադրված ապրանքների և ծառայությունների քանակից:</w:t>
      </w:r>
    </w:p>
    <w:p w:rsidR="004C7B0A" w:rsidRPr="005F0DBD" w:rsidRDefault="004C7B0A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</w:rPr>
      </w:pPr>
      <w:r w:rsidRPr="005F0DBD">
        <w:rPr>
          <w:rFonts w:ascii="Sylfaen" w:hAnsi="Sylfaen"/>
          <w:b/>
          <w:color w:val="000000" w:themeColor="text1"/>
        </w:rPr>
        <w:t xml:space="preserve">ՆԵՐՈՒԺԱՅԻՆ և ՓԱՍՏԱՑԻ </w:t>
      </w:r>
      <w:r w:rsidR="00F9089D" w:rsidRPr="005F0DBD">
        <w:rPr>
          <w:rFonts w:ascii="Sylfaen" w:hAnsi="Sylfaen"/>
          <w:b/>
          <w:color w:val="000000" w:themeColor="text1"/>
        </w:rPr>
        <w:t>ՀՆԱ</w:t>
      </w:r>
    </w:p>
    <w:p w:rsidR="0097284B" w:rsidRDefault="004C7B0A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 w:rsidRPr="0097284B">
        <w:rPr>
          <w:rFonts w:ascii="Sylfaen" w:hAnsi="Sylfaen"/>
          <w:b/>
        </w:rPr>
        <w:t>Փաստացի ՀՆԱ-ն</w:t>
      </w:r>
      <w:r>
        <w:rPr>
          <w:rFonts w:ascii="Sylfaen" w:hAnsi="Sylfaen"/>
        </w:rPr>
        <w:t xml:space="preserve"> առանձին տարիներին ստեղծված  ապրանքների և ծառայությունների շուկայական արժեքն է՝ </w:t>
      </w:r>
      <w:r w:rsidR="0097284B">
        <w:rPr>
          <w:rFonts w:ascii="Sylfaen" w:hAnsi="Sylfaen"/>
        </w:rPr>
        <w:t xml:space="preserve">միասնական համադրելի գներով արտահայտված: Եթե դիտարկում ենք ՀՆԱ աճն անցած, ասենք 10 տարիների ընթացքում, ապա դրանք բոլորը պետք է արտահայտված լինեն միևնույն (որևէ տարվա) գներով: Փաստացի ՀՆԱ աճի տեմպերը կարող են խիստ տատանվել՝ </w:t>
      </w:r>
      <w:r w:rsidR="0097284B">
        <w:rPr>
          <w:rFonts w:ascii="Sylfaen" w:hAnsi="Sylfaen"/>
        </w:rPr>
        <w:lastRenderedPageBreak/>
        <w:t>բարձրանալ, իջնել, նույնիսկ բացասական դառնալ, երբ արտադրության իրական ծավալը, նախորդ տարվա համեմատությամբ, կրճատվում է: Ուստի տնտեսական վերլուծություններում օգտագործում ենք նաև ներուժային ՀՆԱ ցուցանիշը:</w:t>
      </w:r>
    </w:p>
    <w:p w:rsidR="0097284B" w:rsidRDefault="0097284B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 w:rsidRPr="0097284B">
        <w:rPr>
          <w:rFonts w:ascii="Sylfaen" w:hAnsi="Sylfaen"/>
          <w:b/>
        </w:rPr>
        <w:t>Ն</w:t>
      </w:r>
      <w:r w:rsidR="004C7B0A" w:rsidRPr="0097284B">
        <w:rPr>
          <w:rFonts w:ascii="Sylfaen" w:hAnsi="Sylfaen"/>
          <w:b/>
        </w:rPr>
        <w:t>երուժային ՀՆԱ</w:t>
      </w:r>
      <w:r>
        <w:rPr>
          <w:rFonts w:ascii="Sylfaen" w:hAnsi="Sylfaen"/>
        </w:rPr>
        <w:t>-ն այն ապրանքների և ծառայությունների ամբողջության արժեքն է, որոնք երկիրը կարող է արտադրել իր արտադրական ռեսուրսների օգտագործման միջին լարվածության պայմաններում: Դա նշանակում է, որ փաստացի ՀՆԱ-ն տատանվում է ներուժային ՀՆԱ-ի սահմաններում: Ներուժային ՀՆԱ աճի տեմպերը սովորաբար ավելի կայուն են, քանի որ արտադրական հնարավորություններն ավելանում են աշխատուժի կապիտալի կայուն տեմպերով աճի և տեխնոլոգիական որոշակի կայուն առաջադիմության պայմաններում: Փաստացի ՀՆԱ արտադրության տատանումները տնտեսական պարբերաշրջանների առկայության արդյունք են, որը բնորոշ է շուկայական ինքնակարգավորվող տնտեսական համակարգին:</w:t>
      </w:r>
    </w:p>
    <w:p w:rsidR="0097284B" w:rsidRDefault="0097284B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</w:p>
    <w:p w:rsidR="004C7B0A" w:rsidRPr="00BC0081" w:rsidRDefault="00BC0081" w:rsidP="00BD5F3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center"/>
        <w:rPr>
          <w:rFonts w:ascii="Sylfaen" w:hAnsi="Sylfaen"/>
          <w:b/>
        </w:rPr>
      </w:pPr>
      <w:r w:rsidRPr="00BC0081">
        <w:rPr>
          <w:rFonts w:ascii="Sylfaen" w:hAnsi="Sylfaen"/>
          <w:b/>
        </w:rPr>
        <w:t xml:space="preserve">ՀՆԱ-ի ՀԱՇՎԱՐԿՈՒՄԸ </w:t>
      </w:r>
      <w:r>
        <w:rPr>
          <w:rFonts w:ascii="Sylfaen" w:hAnsi="Sylfaen"/>
          <w:b/>
        </w:rPr>
        <w:t xml:space="preserve"> </w:t>
      </w:r>
      <w:r w:rsidRPr="00BC0081">
        <w:rPr>
          <w:rFonts w:ascii="Sylfaen" w:hAnsi="Sylfaen"/>
          <w:b/>
        </w:rPr>
        <w:t>ԸՍՏ</w:t>
      </w:r>
      <w:r>
        <w:rPr>
          <w:rFonts w:ascii="Sylfaen" w:hAnsi="Sylfaen"/>
          <w:b/>
        </w:rPr>
        <w:t xml:space="preserve"> </w:t>
      </w:r>
      <w:r w:rsidRPr="00BC0081">
        <w:rPr>
          <w:rFonts w:ascii="Sylfaen" w:hAnsi="Sylfaen"/>
          <w:b/>
        </w:rPr>
        <w:t xml:space="preserve"> ԾԱԽՍԵՐԻ</w:t>
      </w:r>
    </w:p>
    <w:p w:rsidR="004C7B0A" w:rsidRDefault="004C7B0A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</w:p>
    <w:p w:rsidR="00BC0081" w:rsidRDefault="00BC0081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 w:rsidRPr="00197441">
        <w:rPr>
          <w:rFonts w:ascii="Sylfaen" w:hAnsi="Sylfaen"/>
        </w:rPr>
        <w:t xml:space="preserve">ՀՆԱ-ն </w:t>
      </w:r>
      <w:r>
        <w:rPr>
          <w:rFonts w:ascii="Sylfaen" w:hAnsi="Sylfaen"/>
        </w:rPr>
        <w:t>հաշվարկվում է 3 եղանակով.</w:t>
      </w:r>
    </w:p>
    <w:p w:rsidR="00BC0081" w:rsidRDefault="00BC0081" w:rsidP="00BD5F3A">
      <w:pPr>
        <w:pStyle w:val="ListParagraph"/>
        <w:numPr>
          <w:ilvl w:val="0"/>
          <w:numId w:val="16"/>
        </w:num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ըստ ավելացված արժեքի </w:t>
      </w:r>
      <w:r w:rsidRPr="00750527">
        <w:rPr>
          <w:rFonts w:ascii="Sylfaen" w:hAnsi="Sylfaen"/>
        </w:rPr>
        <w:t>(</w:t>
      </w:r>
      <w:r>
        <w:rPr>
          <w:rFonts w:ascii="Sylfaen" w:hAnsi="Sylfaen"/>
        </w:rPr>
        <w:t>արտադրական մեթոդ</w:t>
      </w:r>
      <w:r w:rsidRPr="00750527">
        <w:rPr>
          <w:rFonts w:ascii="Sylfaen" w:hAnsi="Sylfaen"/>
        </w:rPr>
        <w:t>)</w:t>
      </w:r>
      <w:r>
        <w:rPr>
          <w:rFonts w:ascii="Sylfaen" w:hAnsi="Sylfaen"/>
        </w:rPr>
        <w:t>,</w:t>
      </w:r>
    </w:p>
    <w:p w:rsidR="00BC0081" w:rsidRDefault="00BC0081" w:rsidP="00BD5F3A">
      <w:pPr>
        <w:pStyle w:val="ListParagraph"/>
        <w:numPr>
          <w:ilvl w:val="0"/>
          <w:numId w:val="16"/>
        </w:num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ըստ ծախսերի </w:t>
      </w:r>
      <w:r w:rsidRPr="00750527">
        <w:rPr>
          <w:rFonts w:ascii="Sylfaen" w:hAnsi="Sylfaen"/>
        </w:rPr>
        <w:t>(</w:t>
      </w:r>
      <w:r>
        <w:rPr>
          <w:rFonts w:ascii="Sylfaen" w:hAnsi="Sylfaen"/>
        </w:rPr>
        <w:t>վերջնական օգտագործման մեթոդ</w:t>
      </w:r>
      <w:r w:rsidRPr="00750527">
        <w:rPr>
          <w:rFonts w:ascii="Sylfaen" w:hAnsi="Sylfaen"/>
        </w:rPr>
        <w:t>)</w:t>
      </w:r>
      <w:r>
        <w:rPr>
          <w:rFonts w:ascii="Sylfaen" w:hAnsi="Sylfaen"/>
        </w:rPr>
        <w:t>,</w:t>
      </w:r>
    </w:p>
    <w:p w:rsidR="00B566B2" w:rsidRPr="00B566B2" w:rsidRDefault="00BC0081" w:rsidP="00BD5F3A">
      <w:pPr>
        <w:pStyle w:val="ListParagraph"/>
        <w:numPr>
          <w:ilvl w:val="0"/>
          <w:numId w:val="16"/>
        </w:numPr>
        <w:spacing w:before="240" w:after="0" w:line="240" w:lineRule="auto"/>
        <w:ind w:left="-567" w:firstLine="283"/>
        <w:jc w:val="both"/>
        <w:rPr>
          <w:color w:val="000000" w:themeColor="text1"/>
        </w:rPr>
      </w:pPr>
      <w:r w:rsidRPr="00B566B2">
        <w:rPr>
          <w:rFonts w:ascii="Sylfaen" w:hAnsi="Sylfaen" w:cs="Sylfaen"/>
        </w:rPr>
        <w:t xml:space="preserve">ըստ եկամուտների </w:t>
      </w:r>
      <w:r w:rsidRPr="00B566B2">
        <w:rPr>
          <w:rFonts w:ascii="Sylfaen" w:hAnsi="Sylfaen"/>
        </w:rPr>
        <w:t>(բաշխման մեթոդ)</w:t>
      </w:r>
    </w:p>
    <w:p w:rsidR="00BC0081" w:rsidRPr="00B566B2" w:rsidRDefault="00BC0081" w:rsidP="00B566B2">
      <w:pPr>
        <w:pStyle w:val="ListParagraph"/>
        <w:spacing w:before="240" w:after="0" w:line="240" w:lineRule="auto"/>
        <w:ind w:left="-284"/>
        <w:jc w:val="both"/>
        <w:rPr>
          <w:color w:val="000000" w:themeColor="text1"/>
        </w:rPr>
      </w:pPr>
      <w:r w:rsidRPr="00B566B2">
        <w:rPr>
          <w:rFonts w:ascii="Sylfaen" w:hAnsi="Sylfaen" w:cs="Sylfaen"/>
          <w:color w:val="000000" w:themeColor="text1"/>
        </w:rPr>
        <w:t>Ըստ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ծախսերի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ՀՆԱ</w:t>
      </w:r>
      <w:r w:rsidRPr="00B566B2">
        <w:rPr>
          <w:color w:val="000000" w:themeColor="text1"/>
        </w:rPr>
        <w:t>-</w:t>
      </w:r>
      <w:r w:rsidRPr="00B566B2">
        <w:rPr>
          <w:rFonts w:ascii="Sylfaen" w:hAnsi="Sylfaen" w:cs="Sylfaen"/>
          <w:color w:val="000000" w:themeColor="text1"/>
        </w:rPr>
        <w:t>ն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հաշվարկելու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համար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գումարում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են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երկրում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կատարված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բոլոր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ծախսերը</w:t>
      </w:r>
      <w:r w:rsidRPr="00B566B2">
        <w:rPr>
          <w:color w:val="000000" w:themeColor="text1"/>
        </w:rPr>
        <w:t xml:space="preserve">, </w:t>
      </w:r>
      <w:r w:rsidRPr="00B566B2">
        <w:rPr>
          <w:rFonts w:ascii="Sylfaen" w:hAnsi="Sylfaen" w:cs="Sylfaen"/>
          <w:color w:val="000000" w:themeColor="text1"/>
        </w:rPr>
        <w:t>որոնք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բաժանվում</w:t>
      </w:r>
      <w:r w:rsidRPr="00B566B2">
        <w:rPr>
          <w:color w:val="000000" w:themeColor="text1"/>
        </w:rPr>
        <w:t xml:space="preserve"> </w:t>
      </w:r>
      <w:r w:rsidRPr="00B566B2">
        <w:rPr>
          <w:rFonts w:ascii="Sylfaen" w:hAnsi="Sylfaen" w:cs="Sylfaen"/>
          <w:color w:val="000000" w:themeColor="text1"/>
        </w:rPr>
        <w:t>են</w:t>
      </w:r>
      <w:r w:rsidRPr="00B566B2">
        <w:rPr>
          <w:color w:val="000000" w:themeColor="text1"/>
        </w:rPr>
        <w:t xml:space="preserve"> 4 </w:t>
      </w:r>
      <w:r w:rsidRPr="00B566B2">
        <w:rPr>
          <w:rFonts w:ascii="Sylfaen" w:hAnsi="Sylfaen" w:cs="Sylfaen"/>
          <w:color w:val="000000" w:themeColor="text1"/>
        </w:rPr>
        <w:t>խմբի</w:t>
      </w:r>
      <w:r w:rsidRPr="00B566B2">
        <w:rPr>
          <w:color w:val="000000" w:themeColor="text1"/>
        </w:rPr>
        <w:t>.</w:t>
      </w:r>
    </w:p>
    <w:p w:rsidR="00BC0081" w:rsidRDefault="00BC0081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</w:rPr>
        <w:t xml:space="preserve">ա)  </w:t>
      </w:r>
      <w:r w:rsidRPr="00DB5933">
        <w:rPr>
          <w:rFonts w:ascii="Sylfaen" w:hAnsi="Sylfaen" w:cs="Sylfaen"/>
        </w:rPr>
        <w:t>տնային տնտեսությունների սպառողական ծախսեր</w:t>
      </w:r>
      <w:r>
        <w:rPr>
          <w:rFonts w:ascii="Sylfaen" w:hAnsi="Sylfaen" w:cs="Sylfaen"/>
        </w:rPr>
        <w:t xml:space="preserve"> կամ սպառում՝ C</w:t>
      </w:r>
      <w:r w:rsidR="0039370C">
        <w:rPr>
          <w:rFonts w:ascii="Sylfaen" w:hAnsi="Sylfaen" w:cs="Sylfaen"/>
        </w:rPr>
        <w:t xml:space="preserve"> (</w:t>
      </w:r>
      <w:r w:rsidR="0039370C" w:rsidRPr="00DB5933">
        <w:rPr>
          <w:rFonts w:ascii="Sylfaen" w:hAnsi="Sylfaen" w:cs="Sylfaen"/>
        </w:rPr>
        <w:t>տնային տնտեսություններ</w:t>
      </w:r>
      <w:r w:rsidR="0039370C">
        <w:rPr>
          <w:rFonts w:ascii="Sylfaen" w:hAnsi="Sylfaen" w:cs="Sylfaen"/>
        </w:rPr>
        <w:t>ը</w:t>
      </w:r>
      <w:r w:rsidR="0039370C" w:rsidRPr="00DB5933">
        <w:rPr>
          <w:rFonts w:ascii="Sylfaen" w:hAnsi="Sylfaen" w:cs="Sylfaen"/>
        </w:rPr>
        <w:t xml:space="preserve"> սպառողական ծախսեր</w:t>
      </w:r>
      <w:r w:rsidR="0039370C">
        <w:rPr>
          <w:rFonts w:ascii="Sylfaen" w:hAnsi="Sylfaen" w:cs="Sylfaen"/>
        </w:rPr>
        <w:t xml:space="preserve"> կատարում են 3 ուղղությամբ. 1.- Սնունդ, հագուստ ձեռք բերման նպատակով, որի օգտագործման առավելագույն ժամկետը 1 տարի է: 2.-երկարաժամկետ  օգտագործման ապրանքներ ձեռք բերելու համար, որի օգտագործման առավելագույն ժամկետը 1 տարուց ավելի է: 3.-կոմունալ և կենցաղային ծառայությունների դիմաց վճարումներ)</w:t>
      </w:r>
      <w:r>
        <w:rPr>
          <w:rFonts w:ascii="Sylfaen" w:hAnsi="Sylfaen" w:cs="Sylfaen"/>
        </w:rPr>
        <w:t>:</w:t>
      </w:r>
    </w:p>
    <w:p w:rsidR="00BC0081" w:rsidRDefault="00BC0081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</w:rPr>
        <w:t xml:space="preserve">բ)   </w:t>
      </w:r>
      <w:r w:rsidRPr="0027659E">
        <w:rPr>
          <w:rFonts w:ascii="Sylfaen" w:hAnsi="Sylfaen" w:cs="Sylfaen"/>
          <w:b/>
        </w:rPr>
        <w:t>համախառն,</w:t>
      </w:r>
      <w:r>
        <w:rPr>
          <w:rFonts w:ascii="Sylfaen" w:hAnsi="Sylfaen" w:cs="Sylfaen"/>
        </w:rPr>
        <w:t xml:space="preserve"> ներքին, </w:t>
      </w:r>
      <w:r w:rsidRPr="0027659E">
        <w:rPr>
          <w:rFonts w:ascii="Sylfaen" w:hAnsi="Sylfaen" w:cs="Sylfaen"/>
          <w:b/>
        </w:rPr>
        <w:t>մասնավոր</w:t>
      </w:r>
      <w:r>
        <w:rPr>
          <w:rFonts w:ascii="Sylfaen" w:hAnsi="Sylfaen" w:cs="Sylfaen"/>
        </w:rPr>
        <w:t xml:space="preserve"> ներդրումներ՝ I</w:t>
      </w:r>
      <w:r w:rsidR="0039370C">
        <w:rPr>
          <w:rFonts w:ascii="Sylfaen" w:hAnsi="Sylfaen" w:cs="Sylfaen"/>
        </w:rPr>
        <w:t xml:space="preserve"> (</w:t>
      </w:r>
      <w:r w:rsidR="0039370C" w:rsidRPr="0027659E">
        <w:rPr>
          <w:rFonts w:ascii="Sylfaen" w:hAnsi="Sylfaen" w:cs="Sylfaen"/>
          <w:b/>
        </w:rPr>
        <w:t>համախառն</w:t>
      </w:r>
      <w:r w:rsidR="0039370C">
        <w:rPr>
          <w:rFonts w:ascii="Sylfaen" w:hAnsi="Sylfaen" w:cs="Sylfaen"/>
        </w:rPr>
        <w:t xml:space="preserve"> ներդրումը ընդգրկում է զուտ ներդրումները և ամորտիզացիան: Զուտ ներդրումները կապիտալի աճն ապահովող ներդրումներն են, իսկ ամորտիզացիան այն միջոցների ամբողջությունն է, որոնք օգտագործվում են</w:t>
      </w:r>
      <w:r w:rsidR="0027659E">
        <w:rPr>
          <w:rFonts w:ascii="Sylfaen" w:hAnsi="Sylfaen" w:cs="Sylfaen"/>
        </w:rPr>
        <w:t xml:space="preserve"> մաշված, սպառված կապիտալի արժեքը փոխհատուցելու համար: </w:t>
      </w:r>
      <w:r w:rsidR="0027659E" w:rsidRPr="0027659E">
        <w:rPr>
          <w:rFonts w:ascii="Sylfaen" w:hAnsi="Sylfaen" w:cs="Sylfaen"/>
          <w:b/>
        </w:rPr>
        <w:t>Մասնավոր</w:t>
      </w:r>
      <w:r w:rsidR="0027659E">
        <w:rPr>
          <w:rFonts w:ascii="Sylfaen" w:hAnsi="Sylfaen" w:cs="Sylfaen"/>
        </w:rPr>
        <w:t xml:space="preserve"> են այն ներդրումները, որ կատարվում են մասնավոր հատվածի կողմից՝ տնային տնտեսությունների և կազմակերպությունների: </w:t>
      </w:r>
      <w:r w:rsidR="0039370C">
        <w:rPr>
          <w:rFonts w:ascii="Sylfaen" w:hAnsi="Sylfaen" w:cs="Sylfaen"/>
        </w:rPr>
        <w:t>)</w:t>
      </w:r>
      <w:r>
        <w:rPr>
          <w:rFonts w:ascii="Sylfaen" w:hAnsi="Sylfaen" w:cs="Sylfaen"/>
        </w:rPr>
        <w:t>:</w:t>
      </w:r>
    </w:p>
    <w:p w:rsidR="00BC0081" w:rsidRDefault="00BC0081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</w:rPr>
        <w:t xml:space="preserve">գ)   </w:t>
      </w:r>
      <w:r>
        <w:rPr>
          <w:rFonts w:ascii="Sylfaen" w:hAnsi="Sylfaen" w:cs="Sylfaen"/>
        </w:rPr>
        <w:t>պետական գնումներ՝ G</w:t>
      </w:r>
      <w:r w:rsidR="0027659E">
        <w:rPr>
          <w:rFonts w:ascii="Sylfaen" w:hAnsi="Sylfaen" w:cs="Sylfaen"/>
        </w:rPr>
        <w:t xml:space="preserve"> (կատարում են ինչպես պետական, այնպես էլ տեղական ինքնակառավարման մարմինները (</w:t>
      </w:r>
      <w:r w:rsidR="000E49C2">
        <w:rPr>
          <w:rFonts w:ascii="Sylfaen" w:hAnsi="Sylfaen" w:cs="Sylfaen"/>
        </w:rPr>
        <w:t>զենք, զինամթերք, պաշարներ, պետական ծառայողների աշխատանք, գրքերի ձեռք բերում, երկաթուղիներ, դպրոցների կառուցում և այլն</w:t>
      </w:r>
      <w:r w:rsidR="0027659E">
        <w:rPr>
          <w:rFonts w:ascii="Sylfaen" w:hAnsi="Sylfaen" w:cs="Sylfaen"/>
        </w:rPr>
        <w:t>)</w:t>
      </w:r>
      <w:r w:rsidR="000E49C2">
        <w:rPr>
          <w:rFonts w:ascii="Sylfaen" w:hAnsi="Sylfaen" w:cs="Sylfaen"/>
        </w:rPr>
        <w:t xml:space="preserve">: ՀՆԱ-ն ընդգրկում է միայն պետական գնումների գումարը, որը պետական ծախսերի մի մասն է: </w:t>
      </w:r>
      <w:r w:rsidR="000E49C2" w:rsidRPr="008E771A">
        <w:rPr>
          <w:rFonts w:ascii="Sylfaen" w:hAnsi="Sylfaen" w:cs="Sylfaen"/>
          <w:b/>
        </w:rPr>
        <w:t>Պետական ծախսերի</w:t>
      </w:r>
      <w:r w:rsidR="000E49C2">
        <w:rPr>
          <w:rFonts w:ascii="Sylfaen" w:hAnsi="Sylfaen" w:cs="Sylfaen"/>
        </w:rPr>
        <w:t xml:space="preserve"> մեջ մտնում են </w:t>
      </w:r>
      <w:r w:rsidR="000E49C2" w:rsidRPr="008E771A">
        <w:rPr>
          <w:rFonts w:ascii="Sylfaen" w:hAnsi="Sylfaen" w:cs="Sylfaen"/>
          <w:b/>
        </w:rPr>
        <w:t>պետական գնումները</w:t>
      </w:r>
      <w:r w:rsidR="000E49C2">
        <w:rPr>
          <w:rFonts w:ascii="Sylfaen" w:hAnsi="Sylfaen" w:cs="Sylfaen"/>
        </w:rPr>
        <w:t xml:space="preserve">, </w:t>
      </w:r>
      <w:r w:rsidR="000E49C2" w:rsidRPr="008E771A">
        <w:rPr>
          <w:rFonts w:ascii="Sylfaen" w:hAnsi="Sylfaen" w:cs="Sylfaen"/>
          <w:b/>
        </w:rPr>
        <w:t>պետական պարտքի գծով տոկոսային վճարումները</w:t>
      </w:r>
      <w:r w:rsidR="000E49C2">
        <w:rPr>
          <w:rFonts w:ascii="Sylfaen" w:hAnsi="Sylfaen" w:cs="Sylfaen"/>
        </w:rPr>
        <w:t xml:space="preserve"> և </w:t>
      </w:r>
      <w:r w:rsidR="000E49C2" w:rsidRPr="008E771A">
        <w:rPr>
          <w:rFonts w:ascii="Sylfaen" w:hAnsi="Sylfaen" w:cs="Sylfaen"/>
          <w:b/>
        </w:rPr>
        <w:t xml:space="preserve">տրանսֆերտային հատկացումները </w:t>
      </w:r>
      <w:r w:rsidR="000E49C2">
        <w:rPr>
          <w:rFonts w:ascii="Sylfaen" w:hAnsi="Sylfaen" w:cs="Sylfaen"/>
        </w:rPr>
        <w:t>(տրանսֆերտային հատկացումները</w:t>
      </w:r>
      <w:r w:rsidR="008E771A">
        <w:rPr>
          <w:rFonts w:ascii="Sylfaen" w:hAnsi="Sylfaen" w:cs="Sylfaen"/>
        </w:rPr>
        <w:t xml:space="preserve"> </w:t>
      </w:r>
      <w:r w:rsidR="000E49C2">
        <w:rPr>
          <w:rFonts w:ascii="Sylfaen" w:hAnsi="Sylfaen" w:cs="Sylfaen"/>
        </w:rPr>
        <w:t>պետական բյուջեից տրվող անվերադարձ հատկացումներ</w:t>
      </w:r>
      <w:r w:rsidR="008E771A">
        <w:rPr>
          <w:rFonts w:ascii="Sylfaen" w:hAnsi="Sylfaen" w:cs="Sylfaen"/>
        </w:rPr>
        <w:t>ն են</w:t>
      </w:r>
      <w:r w:rsidR="000E49C2">
        <w:rPr>
          <w:rFonts w:ascii="Sylfaen" w:hAnsi="Sylfaen" w:cs="Sylfaen"/>
        </w:rPr>
        <w:t>՝ նպաստ, կրթաթոշակ, կենսաթոշակ, սոց.ապահովագրություն, օգնության վճարներ և այլն):</w:t>
      </w:r>
      <w:r w:rsidR="0027659E">
        <w:rPr>
          <w:rFonts w:ascii="Sylfaen" w:hAnsi="Sylfaen" w:cs="Sylfaen"/>
        </w:rPr>
        <w:t>)</w:t>
      </w:r>
      <w:r>
        <w:rPr>
          <w:rFonts w:ascii="Sylfaen" w:hAnsi="Sylfaen" w:cs="Sylfaen"/>
        </w:rPr>
        <w:t>:</w:t>
      </w:r>
    </w:p>
    <w:p w:rsidR="00BC0081" w:rsidRDefault="00BC0081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 w:cs="Sylfaen"/>
          <w:b/>
        </w:rPr>
        <w:t xml:space="preserve">դ) </w:t>
      </w:r>
      <w:r>
        <w:rPr>
          <w:rFonts w:ascii="Sylfaen" w:hAnsi="Sylfaen" w:cs="Sylfaen"/>
        </w:rPr>
        <w:t>զուտ արտահանում՝ NX:</w:t>
      </w:r>
      <w:r>
        <w:rPr>
          <w:rFonts w:ascii="Sylfaen" w:hAnsi="Sylfaen"/>
        </w:rPr>
        <w:t xml:space="preserve"> (զուտ արտահանումը արտահանման և ներմուծման տարբերությունն է, որը կարող է լինել և դրական, և բացասական)</w:t>
      </w:r>
    </w:p>
    <w:p w:rsidR="00BC0081" w:rsidRDefault="00BC0081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>ՀՆԱ-ի հաշվարկը ծախսային եղանակով ներկայացվում է հիմնական մակրոտնտեսական հավասարման միջոցով, այսպես՝</w:t>
      </w:r>
    </w:p>
    <w:p w:rsidR="00BC0081" w:rsidRDefault="00BC0081" w:rsidP="005F0DBD">
      <w:pPr>
        <w:spacing w:after="0" w:line="240" w:lineRule="auto"/>
        <w:ind w:left="-567" w:firstLine="283"/>
        <w:jc w:val="center"/>
        <w:rPr>
          <w:rFonts w:ascii="Sylfaen" w:hAnsi="Sylfaen"/>
        </w:rPr>
      </w:pPr>
      <w:r>
        <w:rPr>
          <w:rFonts w:ascii="Sylfaen" w:hAnsi="Sylfaen"/>
        </w:rPr>
        <w:t>Y = C + I + G + NX</w:t>
      </w:r>
    </w:p>
    <w:p w:rsidR="00BC0081" w:rsidRPr="00BC0081" w:rsidRDefault="00BC0081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</w:p>
    <w:p w:rsidR="004C7B0A" w:rsidRPr="008E771A" w:rsidRDefault="008E771A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</w:rPr>
      </w:pPr>
      <w:r w:rsidRPr="00BC0081">
        <w:rPr>
          <w:rFonts w:ascii="Sylfaen" w:hAnsi="Sylfaen"/>
          <w:b/>
        </w:rPr>
        <w:t xml:space="preserve">ՀՆԱ-ի ՀԱՇՎԱՐԿՈՒՄԸ </w:t>
      </w:r>
      <w:r>
        <w:rPr>
          <w:rFonts w:ascii="Sylfaen" w:hAnsi="Sylfaen"/>
          <w:b/>
        </w:rPr>
        <w:t xml:space="preserve"> </w:t>
      </w:r>
      <w:r w:rsidRPr="00BC0081">
        <w:rPr>
          <w:rFonts w:ascii="Sylfaen" w:hAnsi="Sylfaen"/>
          <w:b/>
        </w:rPr>
        <w:t>ԸՍՏ</w:t>
      </w:r>
      <w:r>
        <w:rPr>
          <w:rFonts w:ascii="Sylfaen" w:hAnsi="Sylfaen"/>
          <w:b/>
        </w:rPr>
        <w:t xml:space="preserve"> </w:t>
      </w:r>
      <w:r w:rsidRPr="00BC008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ԵԿԱՄՈՒՏՆԵՐԻ</w:t>
      </w:r>
    </w:p>
    <w:p w:rsidR="008E771A" w:rsidRPr="008E771A" w:rsidRDefault="008E771A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 w:rsidRPr="008E771A">
        <w:rPr>
          <w:rFonts w:ascii="Sylfaen" w:hAnsi="Sylfaen"/>
          <w:b/>
        </w:rPr>
        <w:t>Ըստ եկամուտների</w:t>
      </w:r>
      <w:r w:rsidRPr="008E771A">
        <w:rPr>
          <w:rFonts w:ascii="Sylfaen" w:hAnsi="Sylfaen"/>
        </w:rPr>
        <w:t xml:space="preserve"> ՀՆԱ-ն հաշվարկելու համար գումարում են եկամուտների </w:t>
      </w:r>
      <w:r>
        <w:rPr>
          <w:rFonts w:ascii="Sylfaen" w:hAnsi="Sylfaen"/>
        </w:rPr>
        <w:t>4</w:t>
      </w:r>
      <w:r w:rsidRPr="008E771A">
        <w:rPr>
          <w:rFonts w:ascii="Sylfaen" w:hAnsi="Sylfaen"/>
        </w:rPr>
        <w:t xml:space="preserve"> տեսակները և եկամուտների վճարման հետ չկապված ևս 2 հատված.</w:t>
      </w:r>
    </w:p>
    <w:p w:rsidR="008E771A" w:rsidRDefault="008E771A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ՀՆԱ = </w:t>
      </w:r>
      <w:r w:rsidRPr="00B420E5">
        <w:rPr>
          <w:rFonts w:ascii="Sylfaen" w:hAnsi="Sylfaen"/>
        </w:rPr>
        <w:t>ա</w:t>
      </w:r>
      <w:r>
        <w:rPr>
          <w:rFonts w:ascii="Sylfaen" w:hAnsi="Sylfaen"/>
        </w:rPr>
        <w:t xml:space="preserve">շխատավարձ + շահույթ+ռենտա + տոկոս + բիզնեսի անուղղակի հարկեր + </w:t>
      </w:r>
      <w:r w:rsidRPr="00B420E5">
        <w:rPr>
          <w:rFonts w:ascii="Sylfaen" w:hAnsi="Sylfaen"/>
          <w:b/>
        </w:rPr>
        <w:t>ամորտիզացիա:</w:t>
      </w:r>
    </w:p>
    <w:p w:rsidR="008E771A" w:rsidRDefault="008E771A" w:rsidP="005F0DBD">
      <w:pPr>
        <w:spacing w:after="0" w:line="240" w:lineRule="auto"/>
        <w:ind w:left="-567" w:firstLine="283"/>
        <w:jc w:val="both"/>
        <w:rPr>
          <w:rFonts w:ascii="Sylfaen" w:hAnsi="Sylfaen" w:cs="Sylfaen"/>
        </w:rPr>
      </w:pPr>
      <w:r w:rsidRPr="00B420E5">
        <w:rPr>
          <w:rFonts w:ascii="Sylfaen" w:hAnsi="Sylfaen" w:cs="Sylfaen"/>
          <w:i/>
          <w:u w:val="single"/>
        </w:rPr>
        <w:lastRenderedPageBreak/>
        <w:t>Աշխատավարձը</w:t>
      </w:r>
      <w:r>
        <w:rPr>
          <w:rFonts w:ascii="Sylfaen" w:hAnsi="Sylfaen" w:cs="Sylfaen"/>
        </w:rPr>
        <w:t xml:space="preserve"> = բոլոր աշխատողների աշխատանքի վարձատրության գումարին + սոցիալական ապահովության և ապահովագրական ֆոնդերից ստացվող միջոցներ + մասնավոր թոշակային ֆոնդերիցդ ստացվող միջոցները:</w:t>
      </w:r>
    </w:p>
    <w:p w:rsidR="008E771A" w:rsidRDefault="008E771A" w:rsidP="005F0DBD">
      <w:pPr>
        <w:spacing w:after="0" w:line="240" w:lineRule="auto"/>
        <w:ind w:left="-567" w:firstLine="283"/>
        <w:jc w:val="both"/>
        <w:rPr>
          <w:rFonts w:ascii="Sylfaen" w:hAnsi="Sylfaen" w:cs="Sylfaen"/>
        </w:rPr>
      </w:pPr>
      <w:r w:rsidRPr="00B420E5">
        <w:rPr>
          <w:rFonts w:ascii="Sylfaen" w:hAnsi="Sylfaen" w:cs="Sylfaen"/>
          <w:i/>
          <w:u w:val="single"/>
        </w:rPr>
        <w:t>Շահույթը</w:t>
      </w:r>
      <w:r>
        <w:rPr>
          <w:rFonts w:ascii="Sylfaen" w:hAnsi="Sylfaen" w:cs="Sylfaen"/>
        </w:rPr>
        <w:t xml:space="preserve"> լինում է կորպորացված (ստանում են իրավաբանական կարգավիճակ ունեցող ձեռնարկությունները) և չկորպորացված (ստանում են տնային տնտեսությունից իրավաբանորեն չբաժանված ձեռնարկատերերը, օրինակ՝ անհատ ձեռներեցները):</w:t>
      </w:r>
    </w:p>
    <w:p w:rsidR="008E771A" w:rsidRDefault="008E771A" w:rsidP="005F0DBD">
      <w:pPr>
        <w:spacing w:after="0" w:line="240" w:lineRule="auto"/>
        <w:ind w:left="-567" w:firstLine="283"/>
        <w:jc w:val="both"/>
        <w:rPr>
          <w:rFonts w:ascii="Sylfaen" w:hAnsi="Sylfaen" w:cs="Sylfaen"/>
        </w:rPr>
      </w:pPr>
      <w:r w:rsidRPr="00D138F7">
        <w:rPr>
          <w:rFonts w:ascii="Sylfaen" w:hAnsi="Sylfaen" w:cs="Sylfaen"/>
          <w:i/>
          <w:u w:val="single"/>
        </w:rPr>
        <w:t>Ռենտա</w:t>
      </w:r>
      <w:r>
        <w:rPr>
          <w:rFonts w:ascii="Sylfaen" w:hAnsi="Sylfaen" w:cs="Sylfaen"/>
        </w:rPr>
        <w:t xml:space="preserve"> ստանում են անշարժ գույքի, հողի, արտադրության այլ միջոցների սեփականատերերը՝ դրանք վարձով տրամադրելու դիմաց:</w:t>
      </w:r>
    </w:p>
    <w:p w:rsidR="008E771A" w:rsidRDefault="008E771A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 w:rsidRPr="00313755">
        <w:rPr>
          <w:rFonts w:ascii="Sylfaen" w:hAnsi="Sylfaen"/>
          <w:i/>
          <w:u w:val="single"/>
        </w:rPr>
        <w:t>Տոկոսային եկամուտը</w:t>
      </w:r>
      <w:r>
        <w:rPr>
          <w:rFonts w:ascii="Sylfaen" w:hAnsi="Sylfaen"/>
        </w:rPr>
        <w:t xml:space="preserve"> ստանում են փոխառու կապիտալի տրամադրման դիմաց:</w:t>
      </w:r>
    </w:p>
    <w:p w:rsidR="008E771A" w:rsidRPr="00B420E5" w:rsidRDefault="008E771A" w:rsidP="005F0DBD">
      <w:pPr>
        <w:spacing w:after="0" w:line="240" w:lineRule="auto"/>
        <w:ind w:left="-567" w:firstLine="283"/>
        <w:jc w:val="both"/>
        <w:rPr>
          <w:rFonts w:ascii="Sylfaen" w:hAnsi="Sylfaen"/>
          <w:b/>
        </w:rPr>
      </w:pPr>
      <w:r w:rsidRPr="00313755">
        <w:rPr>
          <w:rFonts w:ascii="Sylfaen" w:hAnsi="Sylfaen"/>
          <w:i/>
          <w:u w:val="single"/>
        </w:rPr>
        <w:t>Ամորտիզացիոն հատկացումները</w:t>
      </w:r>
      <w:r>
        <w:rPr>
          <w:rFonts w:ascii="Sylfaen" w:hAnsi="Sylfaen"/>
        </w:rPr>
        <w:t xml:space="preserve"> այն միջոցներն են, որոնք օգտագործվում են արտադրության գործընթացում ծախսված, սպառված կապիտալի փոխհատուցման համար:</w:t>
      </w:r>
    </w:p>
    <w:p w:rsidR="00517173" w:rsidRPr="008E771A" w:rsidRDefault="00517173" w:rsidP="00B566B2">
      <w:pPr>
        <w:spacing w:after="0" w:line="240" w:lineRule="auto"/>
        <w:rPr>
          <w:rFonts w:ascii="Sylfaen" w:hAnsi="Sylfaen"/>
        </w:rPr>
      </w:pPr>
    </w:p>
    <w:p w:rsidR="00FC7049" w:rsidRPr="00FC7049" w:rsidRDefault="00FC7049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FC7049">
        <w:rPr>
          <w:rFonts w:ascii="Sylfaen" w:hAnsi="Sylfaen"/>
          <w:b/>
          <w:sz w:val="24"/>
          <w:szCs w:val="24"/>
        </w:rPr>
        <w:t>ՀՆԱ-ի ԴԵՖԼՅԱՏՈՐԸ և ՍՊԱՌՈՂԱԿԱՆ ԳՆԵՐԻ ԻՆԴԵՔՍԸ</w:t>
      </w:r>
    </w:p>
    <w:p w:rsidR="00FC7049" w:rsidRDefault="00FC7049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</w:p>
    <w:p w:rsidR="00297B84" w:rsidRDefault="00297B84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>ՀՆԱ դեֆլյատորը արտահայտում է ապրանքների և ծառայությունների այն ամբողջության գների փոփոխությունը, որոնք ընդգրկվում են ՀՆԱ կազմում: ՀՆԱ դեֆլյատորը անվանական ՀՆԱ-ի և իրական ՀՆԱ-ի հարաբերությունն է՝</w:t>
      </w:r>
    </w:p>
    <w:p w:rsidR="00297B84" w:rsidRDefault="00297B84" w:rsidP="005F0DBD">
      <w:pPr>
        <w:spacing w:after="0" w:line="240" w:lineRule="auto"/>
        <w:ind w:left="-567" w:firstLine="283"/>
        <w:jc w:val="center"/>
        <w:rPr>
          <w:rFonts w:ascii="Sylfaen" w:hAnsi="Sylfaen"/>
        </w:rPr>
      </w:pPr>
      <w:r>
        <w:rPr>
          <w:rFonts w:ascii="Sylfaen" w:hAnsi="Sylfaen"/>
        </w:rPr>
        <w:t xml:space="preserve">ՀՆԱ դեֆլյատորը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Sylfaen" w:hAnsi="Sylfaen"/>
              </w:rPr>
              <m:t>Անվանական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ՀՆԱ</m:t>
            </m:r>
          </m:num>
          <m:den>
            <m:r>
              <w:rPr>
                <w:rFonts w:ascii="Sylfaen" w:hAnsi="Sylfaen"/>
              </w:rPr>
              <m:t>Իրական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ՀՆԱ</m:t>
            </m:r>
          </m:den>
        </m:f>
      </m:oMath>
      <w:r>
        <w:rPr>
          <w:rFonts w:ascii="Sylfaen" w:hAnsi="Sylfaen"/>
        </w:rPr>
        <w:t xml:space="preserve"> </w:t>
      </w:r>
    </w:p>
    <w:p w:rsidR="00AA2AA3" w:rsidRDefault="00297B84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Որպեսզի լավ պատկերացնենք, թե ինչ է  ՀՆԱ անվանական և իրական ծավալը և ՀՆԱ դեֆլյատորը, կատարենք մի տնտեսական քննարկում, որտեղ արտադրվում է միայն 1 տեսակի ապրանք՝ հաց: </w:t>
      </w:r>
      <w:r w:rsidR="0042502E">
        <w:rPr>
          <w:rFonts w:ascii="Sylfaen" w:hAnsi="Sylfaen"/>
        </w:rPr>
        <w:t xml:space="preserve">Ցանկացած տարվա համար </w:t>
      </w:r>
      <w:r>
        <w:rPr>
          <w:rFonts w:ascii="Sylfaen" w:hAnsi="Sylfaen"/>
        </w:rPr>
        <w:t xml:space="preserve"> </w:t>
      </w:r>
      <w:r w:rsidR="0042502E">
        <w:rPr>
          <w:rFonts w:ascii="Sylfaen" w:hAnsi="Sylfaen"/>
        </w:rPr>
        <w:t xml:space="preserve">հացի արտադրության վրա ծախսված ընդհանուր գումարը համարվում է անվանական </w:t>
      </w:r>
      <w:r>
        <w:rPr>
          <w:rFonts w:ascii="Sylfaen" w:hAnsi="Sylfaen"/>
        </w:rPr>
        <w:t>ՀՆԱ</w:t>
      </w:r>
      <w:r w:rsidR="0042502E">
        <w:rPr>
          <w:rFonts w:ascii="Sylfaen" w:hAnsi="Sylfaen"/>
        </w:rPr>
        <w:t>: Իրական ՀՆԱ՝ դա այդ տարի արտադրված հացի քանակն է՝ բազմապատկած մեկ հացի գնով, որևէ բազային տարում:  ՀՆԱ դեֆլյատորը՝ տվյալ տարում</w:t>
      </w:r>
      <w:r w:rsidR="00AA2AA3">
        <w:rPr>
          <w:rFonts w:ascii="Sylfaen" w:hAnsi="Sylfaen"/>
        </w:rPr>
        <w:t xml:space="preserve"> մեկ հացի գնի հարաբերությունն է բազային տարվա հացի գնին:</w:t>
      </w:r>
      <w:r w:rsidR="0042502E">
        <w:rPr>
          <w:rFonts w:ascii="Sylfaen" w:hAnsi="Sylfaen"/>
        </w:rPr>
        <w:t xml:space="preserve"> </w:t>
      </w:r>
      <w:r w:rsidR="00AA2AA3">
        <w:rPr>
          <w:rFonts w:ascii="Sylfaen" w:hAnsi="Sylfaen"/>
        </w:rPr>
        <w:t>ՀՆԱ դեֆլյատորը ցույց է տալիս միավոր արտադրանքի գնի փոփոխությունը հաշվետու տարում՝ բազային տարվա նկատմամբ:</w:t>
      </w:r>
    </w:p>
    <w:p w:rsidR="00AA2AA3" w:rsidRDefault="00AA2AA3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>Առավել հաճախ օգտագործվող գների մակարդակի ցուցանիշ է սպառողական գների ինդեքսը (ՍԳԻ): ՍԳԻ-ի հաշվարկումով զբաղվում է Աշխատանքի վիճակագրության կոմիտեն: Նախ կատարվում է հազարավոր ապրանքների և ծառայությունների գների մասին տվյալների հավաքագրում (սպառողական գների ինդեքսը արտահացոլում է շատ ապրանքների և ծառայությունների գները): Դա գների ընդհանուր մակարդակի ցուցանիշ է:</w:t>
      </w:r>
    </w:p>
    <w:p w:rsidR="00126642" w:rsidRDefault="00126642" w:rsidP="005F0DBD">
      <w:pPr>
        <w:spacing w:after="0" w:line="240" w:lineRule="auto"/>
        <w:ind w:left="-567" w:firstLine="283"/>
        <w:jc w:val="center"/>
        <w:rPr>
          <w:rFonts w:ascii="Sylfaen" w:hAnsi="Sylfaen"/>
        </w:rPr>
      </w:pPr>
      <w:r>
        <w:rPr>
          <w:rFonts w:ascii="Sylfaen" w:hAnsi="Sylfaen"/>
        </w:rPr>
        <w:t xml:space="preserve">ՍԳԻ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Sylfaen" w:hAnsi="Sylfaen"/>
              </w:rPr>
              <m:t>տարբեր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ապրանքների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ընթացիկ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գների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գումարը</m:t>
            </m:r>
          </m:num>
          <m:den>
            <m:r>
              <w:rPr>
                <w:rFonts w:ascii="Sylfaen" w:hAnsi="Sylfaen"/>
              </w:rPr>
              <m:t>այդ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ապրանքների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բազիսային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տարվա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գների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Sylfaen" w:hAnsi="Sylfaen"/>
              </w:rPr>
              <m:t>գումարը</m:t>
            </m:r>
          </m:den>
        </m:f>
      </m:oMath>
      <w:r>
        <w:rPr>
          <w:rFonts w:ascii="Sylfaen" w:hAnsi="Sylfaen"/>
        </w:rPr>
        <w:t xml:space="preserve"> </w:t>
      </w:r>
    </w:p>
    <w:p w:rsidR="00FC7049" w:rsidRDefault="0042502E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ՀՆԱ </w:t>
      </w:r>
      <w:r w:rsidR="00297B84">
        <w:rPr>
          <w:rFonts w:ascii="Sylfaen" w:hAnsi="Sylfaen"/>
        </w:rPr>
        <w:t>դեֆլյատորը և սպառողական գների ինդեքսը գների ընդհանուր մակարդակի մասին տալիս են տարբեր տեղեկություն:</w:t>
      </w:r>
      <w:r w:rsidR="00493212">
        <w:rPr>
          <w:rFonts w:ascii="Sylfaen" w:hAnsi="Sylfaen"/>
        </w:rPr>
        <w:t xml:space="preserve"> Այդ 2 ցուցանիշների միջև կա երեք հիմնական տարբերություն: </w:t>
      </w:r>
    </w:p>
    <w:p w:rsidR="00493212" w:rsidRDefault="00493212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>Առաջին տարբերությունը այն է, որ ՀՆԱ դեֆլյատորը արտացոլում է արտադրված բոլոր ապրանքների և ծառայությունների գները, այն դեպքում, երբ ՍԳԻ-ում հաշվի են առնվում միայն սպառողների կողմից ձեռք բերված ապրանքների և ծառայությունների գները:</w:t>
      </w:r>
      <w:r w:rsidR="00001B7D">
        <w:rPr>
          <w:rFonts w:ascii="Sylfaen" w:hAnsi="Sylfaen"/>
        </w:rPr>
        <w:t xml:space="preserve"> Այսպես, ֆիրմաների և կառավարության կողմից ձեռք բերված ապրանքների և ծառայությունների գների աճը կարտահայտվի ՀՆԱ դեֆլյատորի մեջ, բայց ոչ սպառողական գների ինդեքսում:</w:t>
      </w:r>
    </w:p>
    <w:p w:rsidR="00001B7D" w:rsidRDefault="00001B7D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Երկրորդ տարբերությունը կայանում է նրանում, որ ՀՆԱ դեֆլյատորի մեջ հաշվի են առնվում միայն այն ապրանքները, որոնք արտադրվել են տվյալ երկրի քաղաքացիների կողմից: Արտասահմանից ներմուծված ապրանքները չեն հաշվարկվում ՀՆԱ մեջ և չեն արտացոլվում ՀՆԱ դեֆլյատորի մեջ: </w:t>
      </w:r>
      <w:r w:rsidR="004545BC">
        <w:rPr>
          <w:rFonts w:ascii="Sylfaen" w:hAnsi="Sylfaen"/>
        </w:rPr>
        <w:t>Օրինակ Ճապոնիայում արտադրված</w:t>
      </w:r>
      <w:r w:rsidR="00BB56E9">
        <w:rPr>
          <w:rFonts w:ascii="Sylfaen" w:hAnsi="Sylfaen"/>
        </w:rPr>
        <w:t xml:space="preserve"> և Հայաստանում վաճառված </w:t>
      </w:r>
      <w:r w:rsidR="0053312E">
        <w:rPr>
          <w:rFonts w:ascii="Sylfaen" w:hAnsi="Sylfaen"/>
        </w:rPr>
        <w:t>«Տոյոտայի»</w:t>
      </w:r>
      <w:r w:rsidR="003A264A">
        <w:rPr>
          <w:rFonts w:ascii="Sylfaen" w:hAnsi="Sylfaen"/>
        </w:rPr>
        <w:t xml:space="preserve"> գնի բարձրացումը կարտացոլվի սպառողական գների ինդեքսում, քանի որ այն ձեռք է բերվում ամերիկյան սպառողների կողմից, բայց չի արտացոլվում ՀՆԱ դեֆլյատորի մեջ:</w:t>
      </w:r>
    </w:p>
    <w:p w:rsidR="003A264A" w:rsidRDefault="003A264A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>Երրորդ և առավել էական տարբերությունը կայանում է տարբեր գների ընդհանրացման եղանակների մեջ: Սպառողական գների ինդեքսը հաշվարկելիս տարբեր ապրանքների գները ունեն հաստատուն կշիռներ, այն դեպքում, երբ</w:t>
      </w:r>
      <w:r w:rsidR="00517173">
        <w:rPr>
          <w:rFonts w:ascii="Sylfaen" w:hAnsi="Sylfaen"/>
        </w:rPr>
        <w:t xml:space="preserve"> ՀՆԱ դեֆլյատորը հաշվարկելիս կիրառվում են փոփոխական կշիռներ:</w:t>
      </w:r>
      <w:r w:rsidR="007A7AD2">
        <w:rPr>
          <w:rFonts w:ascii="Sylfaen" w:hAnsi="Sylfaen"/>
        </w:rPr>
        <w:t xml:space="preserve"> Դա նշանակում է, որ ինդեքսների հաշվարկման ժամանակ որպես կշիռներ հանդես եկող ապրանքների տեսականին փոփոխուն է դեֆլյատորի համար և կայուն՝ ՍԳԻ-ի համար Փոփոխվող կազմով գնային ինդեքսը Պաաշեի ինդեքսն է՝ </w:t>
      </w:r>
    </w:p>
    <w:p w:rsidR="007A7AD2" w:rsidRDefault="007A7AD2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lastRenderedPageBreak/>
        <w:t xml:space="preserve">Պաաշեի ինդեքս </w:t>
      </w:r>
      <w:r w:rsidRPr="00032CBD">
        <w:rPr>
          <w:rFonts w:ascii="Sylfaen" w:hAnsi="Sylfae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nary>
          </m:den>
        </m:f>
      </m:oMath>
      <w:r w:rsidR="00032CBD">
        <w:rPr>
          <w:rFonts w:ascii="Sylfaen" w:hAnsi="Sylfaen"/>
          <w:sz w:val="24"/>
          <w:szCs w:val="24"/>
        </w:rPr>
        <w:t xml:space="preserve">  </w:t>
      </w:r>
    </w:p>
    <w:p w:rsidR="00032CBD" w:rsidRDefault="00032CB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Կայուն կշռով (անփոփոխ կազմով) գնային ինդեքսը Լասպեյրեսի ինդեքսն է՝ </w:t>
      </w:r>
    </w:p>
    <w:p w:rsidR="00032CBD" w:rsidRPr="00032CBD" w:rsidRDefault="00032CBD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Լասպեյրեսի ինդեքս </w:t>
      </w:r>
      <w:r w:rsidRPr="00032CBD">
        <w:rPr>
          <w:rFonts w:ascii="Sylfaen" w:hAnsi="Sylfae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0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nary>
          </m:den>
        </m:f>
      </m:oMath>
      <w:r>
        <w:rPr>
          <w:rFonts w:ascii="Sylfaen" w:hAnsi="Sylfaen"/>
          <w:sz w:val="24"/>
          <w:szCs w:val="24"/>
        </w:rPr>
        <w:t xml:space="preserve">  </w:t>
      </w:r>
    </w:p>
    <w:p w:rsidR="00FC7049" w:rsidRPr="00FC7049" w:rsidRDefault="00FC7049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 w:rsidRPr="00FC7049">
        <w:rPr>
          <w:rFonts w:ascii="Sylfaen" w:hAnsi="Sylfaen"/>
        </w:rPr>
        <w:t xml:space="preserve">                                               </w:t>
      </w:r>
    </w:p>
    <w:p w:rsidR="00032CBD" w:rsidRPr="005F0DBD" w:rsidRDefault="00032CBD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Sylfaen" w:hAnsi="Sylfaen"/>
        </w:rPr>
      </w:pPr>
      <w:r w:rsidRPr="00FC7049">
        <w:rPr>
          <w:rFonts w:ascii="Sylfaen" w:hAnsi="Sylfaen"/>
          <w:b/>
          <w:sz w:val="24"/>
          <w:szCs w:val="24"/>
        </w:rPr>
        <w:t>ՀՆԱ-ի ԴԵՖԼՅԱՏՈՐ</w:t>
      </w:r>
      <w:r>
        <w:rPr>
          <w:rFonts w:ascii="Sylfaen" w:hAnsi="Sylfaen"/>
          <w:b/>
          <w:sz w:val="24"/>
          <w:szCs w:val="24"/>
        </w:rPr>
        <w:t>Ի ՀԱՇՎԱՐԿՄԱՆ  ԱՌԱՆՁՆԱՀԱՏԿՈՒԹՅՈՒՆՆԵՐԸ</w:t>
      </w:r>
    </w:p>
    <w:p w:rsidR="00032CBD" w:rsidRDefault="00032CBD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ՀՆԱ դեֆլյատորը և սպառողական գների ինդեքսը գների ընդհանուր մակարդակի մասին տալիս են տարբեր տեղեկություն: Այդ 2 ցուցանիշների միջև կա երեք հիմնական տարբերություն: </w:t>
      </w:r>
    </w:p>
    <w:p w:rsidR="00032CBD" w:rsidRDefault="00032CBD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>Առաջին տարբերությունը այն է, որ ՀՆԱ դեֆլյատորը արտացոլում է արտադրված բոլոր ապրանքների և ծառայությունների գները, այն դեպքում, երբ ՍԳԻ-ում հաշվի են առնվում միայն սպառողների կողմից ձեռք բերված ապրանքների և ծառայությունների գները: Այսպես, ֆիրմաների և կառավարության կողմից ձեռք բերված ապրանքների և ծառայությունների գների աճը կարտահայտվի ՀՆԱ դեֆլյատորի մեջ, բայց ոչ սպառողական գների ինդեքսում:</w:t>
      </w:r>
    </w:p>
    <w:p w:rsidR="00032CBD" w:rsidRDefault="00032CBD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>Երկրորդ տարբերությունը կայանում է նրանում, որ ՀՆԱ դեֆլյատորի մեջ հաշվի են առնվում միայն այն ապրանքները, որոնք արտադրվել են տվյալ երկրի քաղաքացիների կողմից: Արտասահմանից ներմուծված ապրանքները չեն հաշվարկվում ՀՆԱ մեջ և չեն արտացոլվում ՀՆԱ դեֆլյատորի մեջ: Օրինակ Ճապոնիայում արտադրված և Հայաստանում վաճառված «Տոյոտայի» գնի բարձրացումը կարտացոլվի սպառողական գների ինդեքսում, քանի որ այն ձեռք է բերվում ամերիկյան սպառողների կողմից, բայց չի արտացոլվում ՀՆԱ դեֆլյատորի մեջ:</w:t>
      </w:r>
    </w:p>
    <w:p w:rsidR="00032CBD" w:rsidRDefault="00032CBD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</w:rPr>
        <w:t xml:space="preserve">Երրորդ և առավել էական տարբերությունը կայանում է տարբեր գների ընդհանրացման եղանակների մեջ: Սպառողական գների ինդեքսը հաշվարկելիս տարբեր ապրանքների գները ունեն հաստատուն կշիռներ, այն դեպքում, երբ ՀՆԱ դեֆլյատորը հաշվարկելիս կիրառվում են փոփոխական կշիռներ: Դա նշանակում է, որ ինդեքսների հաշվարկման ժամանակ որպես կշիռներ հանդես եկող ապրանքների տեսականին փոփոխուն է դեֆլյատորի համար և կայուն՝ ՍԳԻ-ի համար Փոփոխվող կազմով գնային ինդեքսը Պաաշեի ինդեքսն է՝ </w:t>
      </w:r>
    </w:p>
    <w:p w:rsidR="00032CBD" w:rsidRDefault="00032CBD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Պաաշեի ինդեքս </w:t>
      </w:r>
      <w:r w:rsidRPr="00032CBD">
        <w:rPr>
          <w:rFonts w:ascii="Sylfaen" w:hAnsi="Sylfae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nary>
          </m:den>
        </m:f>
      </m:oMath>
      <w:r>
        <w:rPr>
          <w:rFonts w:ascii="Sylfaen" w:hAnsi="Sylfaen"/>
          <w:sz w:val="24"/>
          <w:szCs w:val="24"/>
        </w:rPr>
        <w:t xml:space="preserve">  </w:t>
      </w:r>
    </w:p>
    <w:p w:rsidR="00032CBD" w:rsidRDefault="00032CB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Կայուն կշռով (անփոփոխ կազմով) գնային ինդեքսը Լասպեյրեսի ինդեքսն է՝ </w:t>
      </w:r>
    </w:p>
    <w:p w:rsidR="00032CBD" w:rsidRPr="005F0DBD" w:rsidRDefault="00032CBD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Լասպեյրեսի ինդեքս </w:t>
      </w:r>
      <w:r w:rsidRPr="00032CBD">
        <w:rPr>
          <w:rFonts w:ascii="Sylfaen" w:hAnsi="Sylfae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0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nary>
          </m:den>
        </m:f>
      </m:oMath>
      <w:r>
        <w:rPr>
          <w:rFonts w:ascii="Sylfaen" w:hAnsi="Sylfaen"/>
          <w:sz w:val="24"/>
          <w:szCs w:val="24"/>
        </w:rPr>
        <w:t xml:space="preserve">  </w:t>
      </w:r>
    </w:p>
    <w:p w:rsidR="00032CBD" w:rsidRPr="00F47A80" w:rsidRDefault="00032CBD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9D57B5" w:rsidRPr="00F47A80" w:rsidRDefault="009D57B5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color w:val="000000" w:themeColor="text1"/>
        </w:rPr>
      </w:pPr>
      <w:r w:rsidRPr="00F47A80">
        <w:rPr>
          <w:rFonts w:ascii="Sylfaen" w:hAnsi="Sylfaen"/>
          <w:b/>
          <w:color w:val="000000" w:themeColor="text1"/>
          <w:sz w:val="24"/>
          <w:szCs w:val="24"/>
        </w:rPr>
        <w:t>ԱԶԳԱՅԻՆ ՏՆՏԵՍՈՒԹՅԱՆ ԶԱՐԳԱՑՄԱՆ ԽՆԴԻՐՆԵՐԸ և ԾՐԱԳՐԵՐԸ</w:t>
      </w:r>
    </w:p>
    <w:p w:rsidR="009D57B5" w:rsidRDefault="005D1809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F47A80">
        <w:rPr>
          <w:rFonts w:ascii="Sylfaen" w:hAnsi="Sylfaen"/>
          <w:color w:val="000000" w:themeColor="text1"/>
        </w:rPr>
        <w:t>Ազգային տնտեսությունը մի համալիր է, որի բաղադրամասերն ունեն ընդհանրություն, և այդ տնտեսության առանձին հատվածների միջև գոյություն ունեն փոխադարձ կապեր: Ազգային տնտեսական գործունեությունը և սոցիալական հարաբերությունները կարգավորելու գործում էական դեր ունի ազգային պետությունը, որի կարևորագույն խնդիրներից մեկը ազգային տնտեսության կայունության և վերարտադրության ցանկալի տեմպերի ապահովումն է: Դա նշանակում է, որ տնտեսության հաջող զարգացման անհրաժեշտ պայման է տնտեսական և սոցիալական խնդիրների լուծման նպատակով պետության իրակ</w:t>
      </w:r>
      <w:r w:rsidR="00171E53">
        <w:rPr>
          <w:rFonts w:ascii="Sylfaen" w:hAnsi="Sylfaen"/>
          <w:color w:val="000000" w:themeColor="text1"/>
        </w:rPr>
        <w:t>ան</w:t>
      </w:r>
      <w:r w:rsidRPr="00F47A80">
        <w:rPr>
          <w:rFonts w:ascii="Sylfaen" w:hAnsi="Sylfaen"/>
          <w:color w:val="000000" w:themeColor="text1"/>
        </w:rPr>
        <w:t>ացրած նպատակաուղղված գործունեությունը</w:t>
      </w:r>
      <w:r w:rsidR="00B56D77" w:rsidRPr="00F47A80">
        <w:rPr>
          <w:rFonts w:ascii="Sylfaen" w:hAnsi="Sylfaen"/>
          <w:color w:val="000000" w:themeColor="text1"/>
        </w:rPr>
        <w:t>:</w:t>
      </w:r>
      <w:r w:rsidR="00171E53">
        <w:rPr>
          <w:rFonts w:ascii="Sylfaen" w:hAnsi="Sylfaen"/>
          <w:color w:val="000000" w:themeColor="text1"/>
        </w:rPr>
        <w:t xml:space="preserve"> Ազգային տնտեսական գործունեությունը իրականացվում է հակասական նպատակներ հետապնդող մարդկային զանգվածների կողմից: Նրանց գործունեության շարժառիթները պայմանավորված են մի կողմից՝ շահերի և պահանջմունքների տարբերությամբ, իսկ մյուս կողմից՝ դրանք իրականացնելու միջոցների և մեթոդների բազմազանությամբ:Ազգային տնտեսության հաջող կառավարման համար երկրի պետական և տեղական կառավարման մարմինները պետք է նախատեսեն կոնկրետ նպատակ</w:t>
      </w:r>
      <w:r w:rsidR="00C271D5">
        <w:rPr>
          <w:rFonts w:ascii="Sylfaen" w:hAnsi="Sylfaen"/>
          <w:color w:val="000000" w:themeColor="text1"/>
        </w:rPr>
        <w:t>ներ, նախապատրաստեն գիտականորեն հիմնավորված միջոցառումներ՝ այդ նպատակներին հասնելու համար: Բոլոր այդ խնդիրները լուծվում են կարգավորման և պլանավորման միջոցով:</w:t>
      </w:r>
    </w:p>
    <w:p w:rsidR="00C271D5" w:rsidRDefault="00C271D5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Երկրի տնտեսական քաղաքականությունն արտացոլվում է սոցիալ-տնտեսական զարգացման ծրագրերում: Այդ ծրագրերը մշակվում են ինչպես վարչահրամայական տնտեսական համակարգի, այնպես էլ շուկայական տնտեսության պայմաններում: Տնտեսական կարգավորման գործառույթը պետությունն իրականացնում է այդ ծրագրերի և երկարաժամկետ կանխատեսումների միջոցով: Դրանք են՝ բնապահպանական իրավիճակը, բնական ռեսուրսների առկայությունը, սպասվող նոր </w:t>
      </w:r>
      <w:r>
        <w:rPr>
          <w:rFonts w:ascii="Sylfaen" w:hAnsi="Sylfaen"/>
          <w:color w:val="000000" w:themeColor="text1"/>
        </w:rPr>
        <w:lastRenderedPageBreak/>
        <w:t>տեխնոլոգիական լուծումները, գիտատեխնիակական առաջադիմությունը, հասարակաության մտավոր ներուժը և երկրի դեմքը համաշխարհային տնտեսական կապերի համակարգում:</w:t>
      </w:r>
    </w:p>
    <w:p w:rsidR="001200C9" w:rsidRDefault="001200C9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Հայաստանի Հանրապետությունում տնտեսական-սոցիալական ծրագրերը մշակվում են ըստ առանձին բաժինների, հետևյալ հաջորդականությամբ.</w:t>
      </w:r>
    </w:p>
    <w:p w:rsidR="001200C9" w:rsidRDefault="001200C9" w:rsidP="00BD5F3A">
      <w:pPr>
        <w:pStyle w:val="ListParagraph"/>
        <w:numPr>
          <w:ilvl w:val="0"/>
          <w:numId w:val="17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սոցիալ-տնտեսական իրավիճակը և բարեփոխումների ընթացքը հանրապետությունում,</w:t>
      </w:r>
    </w:p>
    <w:p w:rsidR="001200C9" w:rsidRDefault="001200C9" w:rsidP="00BD5F3A">
      <w:pPr>
        <w:pStyle w:val="ListParagraph"/>
        <w:numPr>
          <w:ilvl w:val="0"/>
          <w:numId w:val="17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ծրագրի նպատակը և խնդիրները,</w:t>
      </w:r>
    </w:p>
    <w:p w:rsidR="001200C9" w:rsidRDefault="001200C9" w:rsidP="00BD5F3A">
      <w:pPr>
        <w:pStyle w:val="ListParagraph"/>
        <w:numPr>
          <w:ilvl w:val="0"/>
          <w:numId w:val="17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տնտեսական բարեփոխումների ծրագիրը,</w:t>
      </w:r>
    </w:p>
    <w:p w:rsidR="001200C9" w:rsidRDefault="001200C9" w:rsidP="00BD5F3A">
      <w:pPr>
        <w:pStyle w:val="ListParagraph"/>
        <w:numPr>
          <w:ilvl w:val="0"/>
          <w:numId w:val="17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տնտեսական քաղաքականությունն առանձին ոլորտներում:</w:t>
      </w:r>
    </w:p>
    <w:p w:rsidR="00B47BD5" w:rsidRDefault="00B47BD5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B47BD5" w:rsidRPr="00AD2918" w:rsidRDefault="00B47BD5" w:rsidP="00BD5F3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/>
          <w:color w:val="000000" w:themeColor="text1"/>
        </w:rPr>
      </w:pPr>
      <w:r w:rsidRPr="00B47BD5">
        <w:rPr>
          <w:rFonts w:ascii="Sylfaen" w:hAnsi="Sylfaen"/>
          <w:b/>
          <w:color w:val="000000" w:themeColor="text1"/>
          <w:sz w:val="24"/>
          <w:szCs w:val="24"/>
        </w:rPr>
        <w:t>ՏՆՏԵՍ</w:t>
      </w:r>
      <w:r>
        <w:rPr>
          <w:rFonts w:ascii="Sylfaen" w:hAnsi="Sylfaen"/>
          <w:b/>
          <w:color w:val="000000" w:themeColor="text1"/>
          <w:sz w:val="24"/>
          <w:szCs w:val="24"/>
        </w:rPr>
        <w:t>ԱԿ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 xml:space="preserve">ԱՆ </w:t>
      </w:r>
      <w:r>
        <w:rPr>
          <w:rFonts w:ascii="Sylfaen" w:hAnsi="Sylfaen"/>
          <w:b/>
          <w:color w:val="000000" w:themeColor="text1"/>
          <w:sz w:val="24"/>
          <w:szCs w:val="24"/>
        </w:rPr>
        <w:t>Տ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>Ա</w:t>
      </w:r>
      <w:r>
        <w:rPr>
          <w:rFonts w:ascii="Sylfaen" w:hAnsi="Sylfaen"/>
          <w:b/>
          <w:color w:val="000000" w:themeColor="text1"/>
          <w:sz w:val="24"/>
          <w:szCs w:val="24"/>
        </w:rPr>
        <w:t>Տ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>Ա</w:t>
      </w:r>
      <w:r>
        <w:rPr>
          <w:rFonts w:ascii="Sylfaen" w:hAnsi="Sylfaen"/>
          <w:b/>
          <w:color w:val="000000" w:themeColor="text1"/>
          <w:sz w:val="24"/>
          <w:szCs w:val="24"/>
        </w:rPr>
        <w:t>ՆՈՒ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>ՄՆ</w:t>
      </w:r>
      <w:r>
        <w:rPr>
          <w:rFonts w:ascii="Sylfaen" w:hAnsi="Sylfaen"/>
          <w:b/>
          <w:color w:val="000000" w:themeColor="text1"/>
          <w:sz w:val="24"/>
          <w:szCs w:val="24"/>
        </w:rPr>
        <w:t xml:space="preserve">ԵՐԸ  և 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 xml:space="preserve"> ՏՆՏԵՍ</w:t>
      </w:r>
      <w:r>
        <w:rPr>
          <w:rFonts w:ascii="Sylfaen" w:hAnsi="Sylfaen"/>
          <w:b/>
          <w:color w:val="000000" w:themeColor="text1"/>
          <w:sz w:val="24"/>
          <w:szCs w:val="24"/>
        </w:rPr>
        <w:t>ԱԿ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 xml:space="preserve">ԱՆ </w:t>
      </w:r>
      <w:r>
        <w:rPr>
          <w:rFonts w:ascii="Sylfaen" w:hAnsi="Sylfaen"/>
          <w:b/>
          <w:color w:val="000000" w:themeColor="text1"/>
          <w:sz w:val="24"/>
          <w:szCs w:val="24"/>
        </w:rPr>
        <w:t>ՊԱՐԲԵՐԱՇՐՋԱՆՆ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>ԵՐԸ</w:t>
      </w:r>
    </w:p>
    <w:p w:rsidR="00AD2918" w:rsidRDefault="00AD2918" w:rsidP="005F0DBD">
      <w:pPr>
        <w:spacing w:after="0" w:line="240" w:lineRule="auto"/>
        <w:ind w:left="-567" w:firstLine="283"/>
        <w:jc w:val="center"/>
        <w:rPr>
          <w:rFonts w:ascii="Sylfaen" w:hAnsi="Sylfaen"/>
          <w:color w:val="000000" w:themeColor="text1"/>
        </w:rPr>
      </w:pPr>
    </w:p>
    <w:p w:rsidR="00AD2918" w:rsidRDefault="00AD2918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Տնտեսական զարգացումը տեղի է ունենում անհավասարաչափ՝ որոշակի վերելքներով և անկումներով: Տնտեսական տատանումների հետևանքով իրական ՀՆԱ աճի տեմպերը տատանվում են: Հաճախ դիտարկվում են տնտեսական ակտիվության անկումային ժամանակաշրժաններ, երբ բնակչության եկամուտները նվազում են, իսկ գործազրկության մակարդակը՝ աճում: Պարբերաբար փոխվում են տոկոսադրույքի, փոխանակային կուրսի մակարդակները, փողի զանգվածը:</w:t>
      </w:r>
    </w:p>
    <w:p w:rsidR="008B6AEC" w:rsidRDefault="00AD2918" w:rsidP="005F0DBD">
      <w:pPr>
        <w:spacing w:after="0" w:line="240" w:lineRule="auto"/>
        <w:ind w:left="-567" w:firstLine="283"/>
        <w:jc w:val="both"/>
        <w:rPr>
          <w:rFonts w:ascii="Sylfaen" w:hAnsi="Sylfaen" w:cs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Տնտեսական  պարբերաշրջանը արտադրության ծավալի, զբաղվածության մակարդակի և ինֆլյացիայի տեմպի պարբերական տատանումներն են: Ուստի տնտեսական պարբերաշրջանը կարելի է սահմանել որպես երկու նույնատիպ տնտեսական իրավիճակների միջև ընկած ժամանակաշրջան, իսկ </w:t>
      </w:r>
      <w:r w:rsidR="00B47BD5" w:rsidRPr="00AD2918">
        <w:rPr>
          <w:rFonts w:ascii="Sylfaen" w:hAnsi="Sylfaen" w:cs="Sylfaen"/>
          <w:color w:val="000000" w:themeColor="text1"/>
        </w:rPr>
        <w:t>տնտես</w:t>
      </w:r>
      <w:r>
        <w:rPr>
          <w:rFonts w:ascii="Sylfaen" w:hAnsi="Sylfaen" w:cs="Sylfaen"/>
          <w:color w:val="000000" w:themeColor="text1"/>
        </w:rPr>
        <w:t>ակա</w:t>
      </w:r>
      <w:r w:rsidR="00B47BD5" w:rsidRPr="00AD2918">
        <w:rPr>
          <w:rFonts w:ascii="Sylfaen" w:hAnsi="Sylfaen" w:cs="Sylfaen"/>
          <w:color w:val="000000" w:themeColor="text1"/>
        </w:rPr>
        <w:t>ն</w:t>
      </w:r>
      <w:r>
        <w:rPr>
          <w:rFonts w:ascii="Sylfaen" w:hAnsi="Sylfaen" w:cs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>տատանումներ</w:t>
      </w:r>
      <w:r w:rsidR="00B47BD5" w:rsidRPr="00AD2918">
        <w:rPr>
          <w:rFonts w:ascii="Sylfaen" w:hAnsi="Sylfaen" w:cs="Sylfaen"/>
          <w:color w:val="000000" w:themeColor="text1"/>
        </w:rPr>
        <w:t>ը</w:t>
      </w:r>
      <w:r>
        <w:rPr>
          <w:rFonts w:ascii="Sylfaen" w:hAnsi="Sylfaen" w:cs="Sylfaen"/>
          <w:color w:val="000000" w:themeColor="text1"/>
        </w:rPr>
        <w:t xml:space="preserve">՝ որպես </w:t>
      </w:r>
      <w:r w:rsidR="00B47BD5" w:rsidRPr="00AD2918">
        <w:rPr>
          <w:rFonts w:ascii="Sylfaen" w:hAnsi="Sylfaen"/>
          <w:color w:val="000000" w:themeColor="text1"/>
        </w:rPr>
        <w:t xml:space="preserve"> </w:t>
      </w:r>
      <w:r w:rsidRPr="00AD2918">
        <w:rPr>
          <w:rFonts w:ascii="Sylfaen" w:hAnsi="Sylfaen" w:cs="Sylfaen"/>
          <w:color w:val="000000" w:themeColor="text1"/>
        </w:rPr>
        <w:t>տնտես</w:t>
      </w:r>
      <w:r>
        <w:rPr>
          <w:rFonts w:ascii="Sylfaen" w:hAnsi="Sylfaen" w:cs="Sylfaen"/>
          <w:color w:val="000000" w:themeColor="text1"/>
        </w:rPr>
        <w:t>ակա</w:t>
      </w:r>
      <w:r w:rsidRPr="00AD2918">
        <w:rPr>
          <w:rFonts w:ascii="Sylfaen" w:hAnsi="Sylfaen" w:cs="Sylfaen"/>
          <w:color w:val="000000" w:themeColor="text1"/>
        </w:rPr>
        <w:t>ն</w:t>
      </w:r>
      <w:r>
        <w:rPr>
          <w:rFonts w:ascii="Sylfaen" w:hAnsi="Sylfaen" w:cs="Sylfaen"/>
          <w:color w:val="000000" w:themeColor="text1"/>
        </w:rPr>
        <w:t xml:space="preserve"> ակտիվության մակարդակների </w:t>
      </w:r>
      <w:r w:rsidR="008B6AEC">
        <w:rPr>
          <w:rFonts w:ascii="Sylfaen" w:hAnsi="Sylfaen" w:cs="Sylfaen"/>
          <w:color w:val="000000" w:themeColor="text1"/>
        </w:rPr>
        <w:t>իրար հաջորդող վերելքներ ու անկումներ (վայրէջքներ):</w:t>
      </w:r>
    </w:p>
    <w:p w:rsidR="008B6AEC" w:rsidRDefault="008B6AE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Տ</w:t>
      </w:r>
      <w:r w:rsidR="00B47BD5" w:rsidRPr="00AD2918">
        <w:rPr>
          <w:rFonts w:ascii="Sylfaen" w:hAnsi="Sylfaen"/>
          <w:color w:val="000000" w:themeColor="text1"/>
        </w:rPr>
        <w:t>նտեսա</w:t>
      </w:r>
      <w:r>
        <w:rPr>
          <w:rFonts w:ascii="Sylfaen" w:hAnsi="Sylfaen"/>
          <w:color w:val="000000" w:themeColor="text1"/>
        </w:rPr>
        <w:t>գետ</w:t>
      </w:r>
      <w:r w:rsidR="00B47BD5" w:rsidRPr="00AD2918">
        <w:rPr>
          <w:rFonts w:ascii="Sylfaen" w:hAnsi="Sylfaen"/>
          <w:color w:val="000000" w:themeColor="text1"/>
        </w:rPr>
        <w:t>ն</w:t>
      </w:r>
      <w:r>
        <w:rPr>
          <w:rFonts w:ascii="Sylfaen" w:hAnsi="Sylfaen"/>
          <w:color w:val="000000" w:themeColor="text1"/>
        </w:rPr>
        <w:t>երն</w:t>
      </w:r>
      <w:r w:rsidR="00B47BD5" w:rsidRPr="00AD2918">
        <w:rPr>
          <w:rFonts w:ascii="Sylfaen" w:hAnsi="Sylfaen"/>
          <w:color w:val="000000" w:themeColor="text1"/>
        </w:rPr>
        <w:t xml:space="preserve"> առանձն</w:t>
      </w:r>
      <w:r>
        <w:rPr>
          <w:rFonts w:ascii="Sylfaen" w:hAnsi="Sylfaen"/>
          <w:color w:val="000000" w:themeColor="text1"/>
        </w:rPr>
        <w:t>ացնում են տնտեսական պարբերաշրջանի 4 փուլ.</w:t>
      </w:r>
    </w:p>
    <w:p w:rsidR="008B6AEC" w:rsidRDefault="008B6AEC" w:rsidP="00BD5F3A">
      <w:pPr>
        <w:pStyle w:val="ListParagraph"/>
        <w:numPr>
          <w:ilvl w:val="0"/>
          <w:numId w:val="18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Վերելքի փուլ</w:t>
      </w:r>
    </w:p>
    <w:p w:rsidR="008B6AEC" w:rsidRDefault="008B6AEC" w:rsidP="00BD5F3A">
      <w:pPr>
        <w:pStyle w:val="ListParagraph"/>
        <w:numPr>
          <w:ilvl w:val="0"/>
          <w:numId w:val="18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Ճգնաժամ</w:t>
      </w:r>
    </w:p>
    <w:p w:rsidR="008B6AEC" w:rsidRDefault="008B6AEC" w:rsidP="00BD5F3A">
      <w:pPr>
        <w:pStyle w:val="ListParagraph"/>
        <w:numPr>
          <w:ilvl w:val="0"/>
          <w:numId w:val="18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Դեպրեսիա</w:t>
      </w:r>
    </w:p>
    <w:p w:rsidR="008B6AEC" w:rsidRDefault="008B6AEC" w:rsidP="00BD5F3A">
      <w:pPr>
        <w:pStyle w:val="ListParagraph"/>
        <w:numPr>
          <w:ilvl w:val="0"/>
          <w:numId w:val="18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Աշխուժացում</w:t>
      </w:r>
    </w:p>
    <w:p w:rsidR="008B6AEC" w:rsidRDefault="008B6AE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8B6AEC" w:rsidRDefault="008B6AE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8B6AEC">
        <w:rPr>
          <w:rFonts w:ascii="Sylfaen" w:hAnsi="Sylfaen"/>
          <w:b/>
          <w:color w:val="000000" w:themeColor="text1"/>
          <w:u w:val="single"/>
        </w:rPr>
        <w:t>Վերելքի փուլում</w:t>
      </w:r>
      <w:r>
        <w:rPr>
          <w:rFonts w:ascii="Sylfaen" w:hAnsi="Sylfaen"/>
          <w:color w:val="000000" w:themeColor="text1"/>
        </w:rPr>
        <w:t xml:space="preserve"> տարեցտարի աճում է իրական ՀՆԱ-ն, կրճատվում է գործազրկությունը: Նկատվում է իրական կապիտալի և ներդրումների կտրուկ աճ: Խրախուսվում են նորամուծությունները: Տնտեսվարող սուբյեկտները աշխատում են շահույթով, իսկ տնտեսությունը ձեռք է բերում զարգացման նոր մակարդակ:</w:t>
      </w:r>
    </w:p>
    <w:p w:rsidR="008B6AEC" w:rsidRDefault="008B6AE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8B6AEC">
        <w:rPr>
          <w:rFonts w:ascii="Sylfaen" w:hAnsi="Sylfaen" w:cs="Sylfaen"/>
          <w:b/>
          <w:color w:val="000000" w:themeColor="text1"/>
          <w:u w:val="single"/>
        </w:rPr>
        <w:t>Ճ</w:t>
      </w:r>
      <w:r w:rsidRPr="008B6AEC">
        <w:rPr>
          <w:rFonts w:ascii="Sylfaen" w:hAnsi="Sylfaen"/>
          <w:b/>
          <w:color w:val="000000" w:themeColor="text1"/>
          <w:u w:val="single"/>
        </w:rPr>
        <w:t>գնաժամ փուլում</w:t>
      </w:r>
      <w:r>
        <w:rPr>
          <w:rFonts w:ascii="Sylfaen" w:hAnsi="Sylfaen"/>
          <w:color w:val="000000" w:themeColor="text1"/>
        </w:rPr>
        <w:t xml:space="preserve">  (անկում) կրճատվում է գործարար ակտիվությունը, իջնում է գների մակարդակը, կրճատվում են իրական ներդրումները, արտադրության ծավալները: </w:t>
      </w:r>
      <w:r w:rsidR="00761915">
        <w:rPr>
          <w:rFonts w:ascii="Sylfaen" w:hAnsi="Sylfaen"/>
          <w:color w:val="000000" w:themeColor="text1"/>
        </w:rPr>
        <w:t>Անկման փուլը համեմատաբար կարճ է տևում:</w:t>
      </w:r>
    </w:p>
    <w:p w:rsidR="00761915" w:rsidRDefault="00761915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u w:val="single"/>
        </w:rPr>
        <w:t>Դեպրեսիայի</w:t>
      </w:r>
      <w:r w:rsidRPr="008B6AEC">
        <w:rPr>
          <w:rFonts w:ascii="Sylfaen" w:hAnsi="Sylfaen"/>
          <w:b/>
          <w:color w:val="000000" w:themeColor="text1"/>
          <w:u w:val="single"/>
        </w:rPr>
        <w:t xml:space="preserve"> փուլ</w:t>
      </w:r>
      <w:r>
        <w:rPr>
          <w:rFonts w:ascii="Sylfaen" w:hAnsi="Sylfaen"/>
          <w:b/>
          <w:color w:val="000000" w:themeColor="text1"/>
          <w:u w:val="single"/>
        </w:rPr>
        <w:t>ի</w:t>
      </w:r>
      <w:r>
        <w:rPr>
          <w:rFonts w:ascii="Sylfaen" w:hAnsi="Sylfaen"/>
          <w:color w:val="000000" w:themeColor="text1"/>
        </w:rPr>
        <w:t xml:space="preserve">  (ստագնացիա) տևողությունն անհամեմատ երկար է: Արտադրության ծավալները շարունակում են կրճատվել, իսկ գործազրկության մակարդակը՝ բարձրանալ: Ներդրումների ծավալը մոտենում է 0-ի: Այս փուլում թեև անկումը դադարում է, սակայն աճի միտումներ չեն նկատվում:</w:t>
      </w:r>
    </w:p>
    <w:p w:rsidR="001965D7" w:rsidRPr="008B6AEC" w:rsidRDefault="001965D7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u w:val="single"/>
        </w:rPr>
        <w:t xml:space="preserve">Աշխուժացում.   </w:t>
      </w:r>
      <w:r w:rsidRPr="001965D7">
        <w:rPr>
          <w:rFonts w:ascii="Sylfaen" w:hAnsi="Sylfaen" w:cs="Sylfaen"/>
          <w:color w:val="000000" w:themeColor="text1"/>
        </w:rPr>
        <w:t>Ա</w:t>
      </w:r>
      <w:r>
        <w:rPr>
          <w:rFonts w:ascii="Sylfaen" w:hAnsi="Sylfaen" w:cs="Sylfaen"/>
          <w:color w:val="000000" w:themeColor="text1"/>
        </w:rPr>
        <w:t>յս փուլը գործարար ակտիվության վերականգնման փուլ է: Աճում են արտադրության ծավալը, զբաղվածության , գների մակարդակները, տոկոսադրույքները: Կատարվում են նոր ներդրումներ, լավանում է մակրոտնտեսական իրավիճակը, որից հետո սկսվում է տնտեսական աճ (վերելքի փուլ):</w:t>
      </w:r>
    </w:p>
    <w:p w:rsidR="008B6AEC" w:rsidRPr="008B6AEC" w:rsidRDefault="008B6AEC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803E0A" w:rsidRPr="00496AD4" w:rsidRDefault="002E4677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color w:val="000000" w:themeColor="text1"/>
        </w:rPr>
      </w:pPr>
      <w:r w:rsidRPr="00B47BD5">
        <w:rPr>
          <w:rFonts w:ascii="Sylfaen" w:hAnsi="Sylfaen"/>
          <w:b/>
          <w:color w:val="000000" w:themeColor="text1"/>
          <w:sz w:val="24"/>
          <w:szCs w:val="24"/>
        </w:rPr>
        <w:t>ՏՆՏԵՍ</w:t>
      </w:r>
      <w:r>
        <w:rPr>
          <w:rFonts w:ascii="Sylfaen" w:hAnsi="Sylfaen"/>
          <w:b/>
          <w:color w:val="000000" w:themeColor="text1"/>
          <w:sz w:val="24"/>
          <w:szCs w:val="24"/>
        </w:rPr>
        <w:t>ԱԿ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 xml:space="preserve">ԱՆ </w:t>
      </w:r>
      <w:r>
        <w:rPr>
          <w:rFonts w:ascii="Sylfaen" w:hAnsi="Sylfaen"/>
          <w:b/>
          <w:color w:val="000000" w:themeColor="text1"/>
          <w:sz w:val="24"/>
          <w:szCs w:val="24"/>
        </w:rPr>
        <w:t>Տ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>Ա</w:t>
      </w:r>
      <w:r>
        <w:rPr>
          <w:rFonts w:ascii="Sylfaen" w:hAnsi="Sylfaen"/>
          <w:b/>
          <w:color w:val="000000" w:themeColor="text1"/>
          <w:sz w:val="24"/>
          <w:szCs w:val="24"/>
        </w:rPr>
        <w:t>Տ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>Ա</w:t>
      </w:r>
      <w:r>
        <w:rPr>
          <w:rFonts w:ascii="Sylfaen" w:hAnsi="Sylfaen"/>
          <w:b/>
          <w:color w:val="000000" w:themeColor="text1"/>
          <w:sz w:val="24"/>
          <w:szCs w:val="24"/>
        </w:rPr>
        <w:t>ՆՈՒ</w:t>
      </w:r>
      <w:r w:rsidRPr="00B47BD5">
        <w:rPr>
          <w:rFonts w:ascii="Sylfaen" w:hAnsi="Sylfaen"/>
          <w:b/>
          <w:color w:val="000000" w:themeColor="text1"/>
          <w:sz w:val="24"/>
          <w:szCs w:val="24"/>
        </w:rPr>
        <w:t>ՄՆ</w:t>
      </w:r>
      <w:r>
        <w:rPr>
          <w:rFonts w:ascii="Sylfaen" w:hAnsi="Sylfaen"/>
          <w:b/>
          <w:color w:val="000000" w:themeColor="text1"/>
          <w:sz w:val="24"/>
          <w:szCs w:val="24"/>
        </w:rPr>
        <w:t>ԵՐԻ ՊԱՏՃԱՌՆԵՐԸ</w:t>
      </w:r>
    </w:p>
    <w:p w:rsidR="00803E0A" w:rsidRDefault="00803E0A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803E0A">
        <w:rPr>
          <w:rFonts w:ascii="Sylfaen" w:hAnsi="Sylfaen"/>
          <w:color w:val="000000" w:themeColor="text1"/>
        </w:rPr>
        <w:t>Տնտեսա</w:t>
      </w:r>
      <w:r>
        <w:rPr>
          <w:rFonts w:ascii="Sylfaen" w:hAnsi="Sylfaen"/>
          <w:color w:val="000000" w:themeColor="text1"/>
        </w:rPr>
        <w:t>գիտա</w:t>
      </w:r>
      <w:r w:rsidRPr="00803E0A">
        <w:rPr>
          <w:rFonts w:ascii="Sylfaen" w:hAnsi="Sylfaen"/>
          <w:color w:val="000000" w:themeColor="text1"/>
        </w:rPr>
        <w:t xml:space="preserve">կան </w:t>
      </w:r>
      <w:r>
        <w:rPr>
          <w:rFonts w:ascii="Sylfaen" w:hAnsi="Sylfaen"/>
          <w:color w:val="000000" w:themeColor="text1"/>
        </w:rPr>
        <w:t>մտքի մի քանի հիմնական ուղղություններ ներկայացնելով կարելի է բացատրել</w:t>
      </w:r>
      <w:r w:rsidRPr="00803E0A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 xml:space="preserve"> տ</w:t>
      </w:r>
      <w:r w:rsidRPr="00803E0A">
        <w:rPr>
          <w:rFonts w:ascii="Sylfaen" w:hAnsi="Sylfaen"/>
          <w:color w:val="000000" w:themeColor="text1"/>
        </w:rPr>
        <w:t>նտեսական տատանումների պատճառները</w:t>
      </w:r>
      <w:r>
        <w:rPr>
          <w:rFonts w:ascii="Sylfaen" w:hAnsi="Sylfaen"/>
          <w:color w:val="000000" w:themeColor="text1"/>
        </w:rPr>
        <w:t>.</w:t>
      </w:r>
    </w:p>
    <w:p w:rsidR="00955611" w:rsidRDefault="00803E0A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955611">
        <w:rPr>
          <w:rFonts w:ascii="Sylfaen" w:hAnsi="Sylfaen"/>
          <w:b/>
          <w:i/>
          <w:color w:val="000000" w:themeColor="text1"/>
        </w:rPr>
        <w:t>Առաջին ուղղությունը</w:t>
      </w:r>
      <w:r>
        <w:rPr>
          <w:rFonts w:ascii="Sylfaen" w:hAnsi="Sylfaen"/>
          <w:color w:val="000000" w:themeColor="text1"/>
        </w:rPr>
        <w:t xml:space="preserve"> պարբերաշրջանների պատճառ է համարում սահմանափակ վճարունակ պահանջարկով պայմանավորված</w:t>
      </w:r>
      <w:r w:rsidR="00955611">
        <w:rPr>
          <w:rFonts w:ascii="Sylfaen" w:hAnsi="Sylfaen"/>
          <w:color w:val="000000" w:themeColor="text1"/>
        </w:rPr>
        <w:t>՝ բնակչության անբավարար սպառումը: Նշված տեսակետի կողմնակիցները ուտոպիստներն ու մարքսիստներն են: Այս ուղղության հետևողական ներկայացուցիչն է նաև ձախ քեյնսականության առաջնորդ Ջ.Ռոբինսոնը: Նրանք պարբերաշրջանների դեմ պայքարի ուղի են համարում սպառման խթանումը:</w:t>
      </w:r>
    </w:p>
    <w:p w:rsidR="00BA4E5E" w:rsidRDefault="00955611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b/>
          <w:i/>
          <w:color w:val="000000" w:themeColor="text1"/>
        </w:rPr>
        <w:lastRenderedPageBreak/>
        <w:t>Երկրորդ</w:t>
      </w:r>
      <w:r w:rsidRPr="00955611">
        <w:rPr>
          <w:rFonts w:ascii="Sylfaen" w:hAnsi="Sylfaen"/>
          <w:b/>
          <w:i/>
          <w:color w:val="000000" w:themeColor="text1"/>
        </w:rPr>
        <w:t xml:space="preserve"> ուղղությունը</w:t>
      </w:r>
      <w:r>
        <w:rPr>
          <w:rFonts w:ascii="Sylfaen" w:hAnsi="Sylfaen"/>
          <w:color w:val="000000" w:themeColor="text1"/>
        </w:rPr>
        <w:t xml:space="preserve">  ճգնաժամերի պատճառ է համարում ճյուղերի միջև գոյություն ունեցող ոչ օպտիմալ համամասնությունները, գործարարների տարերային գործողությունները, այսինքն՝ տնտեսության անհավասարակշռությունը: Այս ուղղության ակնառու ներկայացուցիչը Ֆրիդրիխ Ֆոն Հայեկն է: Ըստ նրա՝ </w:t>
      </w:r>
      <w:r w:rsidR="00BA4E5E">
        <w:rPr>
          <w:rFonts w:ascii="Sylfaen" w:hAnsi="Sylfaen"/>
          <w:color w:val="000000" w:themeColor="text1"/>
        </w:rPr>
        <w:t>գերարտադրության հիմնական պատճառը պետության կողմից ավելցուկային ֆինանսավորումն է (էժան վարկեր, ուռճացված պահանջարկ):</w:t>
      </w:r>
    </w:p>
    <w:p w:rsidR="00BA4E5E" w:rsidRDefault="00BA4E5E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b/>
          <w:i/>
          <w:color w:val="000000" w:themeColor="text1"/>
        </w:rPr>
        <w:t>Երրորդ</w:t>
      </w:r>
      <w:r w:rsidRPr="00955611">
        <w:rPr>
          <w:rFonts w:ascii="Sylfaen" w:hAnsi="Sylfaen"/>
          <w:b/>
          <w:i/>
          <w:color w:val="000000" w:themeColor="text1"/>
        </w:rPr>
        <w:t xml:space="preserve"> ուղղությունը</w:t>
      </w:r>
      <w:r>
        <w:rPr>
          <w:rFonts w:ascii="Sylfaen" w:hAnsi="Sylfaen"/>
          <w:color w:val="000000" w:themeColor="text1"/>
        </w:rPr>
        <w:t xml:space="preserve">  ճգնաժամերը բացատրում է արտաքին՝ քաղաքական, ժողովրդագրական, բնական գործոնների ազդեցությամբ: Մի շարք տնտեսագետներ տնտեսական պարբերաշրջանները բացատրում են քաղաքական այլ պատահական իրադարձություններով: Այսպես՝ պատերազմի ժամանակ կտրուկ աճում է  ռազմական արտադրանքի նկատմամբ պահանջարկը, իսկ խաղաղություն ձեռք բերելուց հետո ռազմական ծախսերը կրճատվում են, որին հետևում է տնտեսական անկումը: Այս ուղղության որոշ տնտեսագետներ տնտեսական </w:t>
      </w:r>
      <w:r w:rsidR="00955611">
        <w:rPr>
          <w:rFonts w:ascii="Sylfaen" w:hAnsi="Sylfaen"/>
          <w:color w:val="000000" w:themeColor="text1"/>
        </w:rPr>
        <w:t>պարբերաշրջանների</w:t>
      </w:r>
      <w:r>
        <w:rPr>
          <w:rFonts w:ascii="Sylfaen" w:hAnsi="Sylfaen"/>
          <w:color w:val="000000" w:themeColor="text1"/>
        </w:rPr>
        <w:t xml:space="preserve"> պատճառ են համարում փոփոխվող մոնետար քաղաքականությունը: Օրինակ՝ ազատական կառավարությունը, որպես կանոն, իրականացնում է ընդլայնողական, խթանող դրամավարկային քաղաքականություն, իսկ պահպանողականը՝ զսպող:</w:t>
      </w:r>
    </w:p>
    <w:p w:rsidR="00A20734" w:rsidRDefault="00BA4E5E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BA4E5E">
        <w:rPr>
          <w:rFonts w:ascii="Sylfaen" w:hAnsi="Sylfaen"/>
          <w:b/>
          <w:i/>
          <w:color w:val="000000" w:themeColor="text1"/>
        </w:rPr>
        <w:t xml:space="preserve">Չորրորդ </w:t>
      </w:r>
      <w:r w:rsidRPr="00955611">
        <w:rPr>
          <w:rFonts w:ascii="Sylfaen" w:hAnsi="Sylfaen"/>
          <w:b/>
          <w:i/>
          <w:color w:val="000000" w:themeColor="text1"/>
        </w:rPr>
        <w:t>ուղղությունը</w:t>
      </w:r>
      <w:r>
        <w:rPr>
          <w:rFonts w:ascii="Sylfaen" w:hAnsi="Sylfaen"/>
          <w:color w:val="000000" w:themeColor="text1"/>
        </w:rPr>
        <w:t xml:space="preserve">  պարբերաշրջանները բացատրում է բնակլիմայական պայմանների  փոփոխությամբ:</w:t>
      </w:r>
      <w:r w:rsidR="00A20734">
        <w:rPr>
          <w:rFonts w:ascii="Sylfaen" w:hAnsi="Sylfaen"/>
          <w:color w:val="000000" w:themeColor="text1"/>
        </w:rPr>
        <w:t xml:space="preserve"> Հետաքրքրական է մարժինալիստ ՈՒ.Ջևոնսի տեսությունը, որը կապ է տեսնում գործարար ակտիվության պարբերաշրջանների և 10 տարին մեկ տեղի ունեցող արևային բծերի դասավորության փոփոխությունների միջև: Նա այդպիսի փոփոխություններով է բացատրում բերրի և ոչ բերրի տարիների հաջորդափոխությունը և տնտեսության անցումը ճգնաժամային վիճակից գործարար ակտիվության վիճակի: Այս տեսակետի կողմնակից է Ա.Չիժևսկին: Նա ապացուցում է, որ մարդկային զարգացման ընթացքը ենթարկվում է արեգակնային ակտիվության փոփոխություններին: Մթնոլորտում առկա էլեկտրոնային մասնիկների բաղադրության փոփոխությունը ազդում է մարդկանց ֆիզիկական վիճակի վրա և առաջացնում այս կամ այն սոցիալ-տնտեսական դրսևորումները:</w:t>
      </w:r>
    </w:p>
    <w:p w:rsidR="005F0DBD" w:rsidRPr="00B566B2" w:rsidRDefault="00A20734" w:rsidP="00B566B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b/>
          <w:i/>
          <w:color w:val="000000" w:themeColor="text1"/>
        </w:rPr>
        <w:t>Հինգերորդ</w:t>
      </w:r>
      <w:r w:rsidRPr="00955611">
        <w:rPr>
          <w:rFonts w:ascii="Sylfaen" w:hAnsi="Sylfaen"/>
          <w:b/>
          <w:i/>
          <w:color w:val="000000" w:themeColor="text1"/>
        </w:rPr>
        <w:t xml:space="preserve"> ուղղությունը</w:t>
      </w:r>
      <w:r>
        <w:rPr>
          <w:rFonts w:ascii="Sylfaen" w:hAnsi="Sylfaen"/>
          <w:color w:val="000000" w:themeColor="text1"/>
        </w:rPr>
        <w:t xml:space="preserve">  ճգնաժամերը բացատրում է հոգեբանական նկարագրի օգնությամբ: Ճգնաժամերի հոգեբանական տեսության կողմնակիցները կարծում են, որ տնտեսական պարբերաշրջանի յուրաքանչյուր փուլին</w:t>
      </w:r>
      <w:r w:rsidR="00BA4E5E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>հատկանշական է որոշակի հոգեբանական պատկեր, որի ազդեցությամբ ձևավորում է ներդրումների նկատմամբ վերաբերմունք: Ըստ տնտեսագետ Ժ.Շումպետերի՝ փոփոխվող իրավիճակը ձևավորում է ներդրումային</w:t>
      </w:r>
      <w:r w:rsidRPr="00A20734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>պարբերաշրջանի անհամաչափություն, որն էլ տնտեսական տատանումների պատճառ է դառնում:</w:t>
      </w:r>
    </w:p>
    <w:p w:rsidR="005F0DBD" w:rsidRPr="00803E0A" w:rsidRDefault="005F0DBD" w:rsidP="005F0DBD">
      <w:pPr>
        <w:spacing w:after="0" w:line="240" w:lineRule="auto"/>
        <w:ind w:left="-567" w:firstLine="283"/>
        <w:jc w:val="both"/>
        <w:rPr>
          <w:rFonts w:ascii="Sylfaen" w:hAnsi="Sylfaen"/>
          <w:color w:val="FFFFFF" w:themeColor="background1"/>
        </w:rPr>
      </w:pPr>
    </w:p>
    <w:p w:rsidR="00803E0A" w:rsidRDefault="00496AD4" w:rsidP="00BD5F3A">
      <w:pPr>
        <w:pStyle w:val="ListParagraph"/>
        <w:numPr>
          <w:ilvl w:val="0"/>
          <w:numId w:val="1"/>
        </w:numPr>
        <w:spacing w:after="0" w:line="240" w:lineRule="auto"/>
        <w:ind w:left="-142" w:firstLine="284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6AD4">
        <w:rPr>
          <w:rFonts w:ascii="Sylfaen" w:hAnsi="Sylfaen"/>
          <w:b/>
          <w:color w:val="000000" w:themeColor="text1"/>
          <w:sz w:val="24"/>
          <w:szCs w:val="24"/>
        </w:rPr>
        <w:t>ԱՄԲՈՂՋԱԿԱՆ ԱՌԱՋԱՐԿԻ</w:t>
      </w:r>
      <w:r>
        <w:rPr>
          <w:rFonts w:ascii="Sylfaen" w:hAnsi="Sylfaen"/>
          <w:b/>
          <w:color w:val="000000" w:themeColor="text1"/>
          <w:sz w:val="24"/>
          <w:szCs w:val="24"/>
        </w:rPr>
        <w:t xml:space="preserve"> ԵՎ ԱՄԲՈՂՋԱԿԱՆ ՊԱՀԱՆՋԱՐԿԻ ՏԵՍՈՒԹՅՈՒՆՆԵՐԸ ԿԱՐՃ ԵՎ ԵՐԿԱՐ ԺԱՄԿԵՏՆԵՐՈՒՄ</w:t>
      </w:r>
    </w:p>
    <w:p w:rsidR="001C117A" w:rsidRDefault="001C117A" w:rsidP="005F0DBD">
      <w:p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1C117A" w:rsidRDefault="001C117A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Ամբողջական պահանջարկը ցույց է տալիս գնողունակ պահանջարկ ունեցող թողարկված արտադրանքի քանակի և գների ընդհանուր մակարդակի փոխկախվածությունը: Ամբողջական պահանջարկը կորի տեսքով մի մոդել է, որը ցույց է տալիս գնողունակ պահանջարկի և գների մակարդակի հակադարձ կախվածությունը: Ամբողջական պահանջարկի կորը բնութագրվում է 3 էֆեկտի միջոցով.</w:t>
      </w:r>
    </w:p>
    <w:p w:rsidR="001C117A" w:rsidRDefault="001C117A" w:rsidP="00BD5F3A">
      <w:pPr>
        <w:pStyle w:val="ListParagraph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Հարստության կամ Պիգուի էֆեկտ,</w:t>
      </w:r>
    </w:p>
    <w:p w:rsidR="001C117A" w:rsidRDefault="001C117A" w:rsidP="00BD5F3A">
      <w:pPr>
        <w:pStyle w:val="ListParagraph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Տոկոսադրույքի կամ Քեյնսի էֆեկտ,</w:t>
      </w:r>
    </w:p>
    <w:p w:rsidR="001C117A" w:rsidRDefault="001C117A" w:rsidP="00BD5F3A">
      <w:pPr>
        <w:pStyle w:val="ListParagraph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Փոխանակային կուրսի մանդել-ֆլեմինգի էֆեկտ:</w:t>
      </w:r>
    </w:p>
    <w:p w:rsidR="001C117A" w:rsidRDefault="001C117A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Սրանցից յուրաքանչյուրը ցույց է </w:t>
      </w:r>
      <w:r w:rsidR="0015232B">
        <w:rPr>
          <w:rFonts w:ascii="Sylfaen" w:hAnsi="Sylfaen"/>
          <w:color w:val="000000" w:themeColor="text1"/>
        </w:rPr>
        <w:t>տալիս, որ գների մակարդակի և իրական ՀՆԱ-ի կապը հակադարձ է:</w:t>
      </w:r>
    </w:p>
    <w:p w:rsidR="0015232B" w:rsidRDefault="0015232B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Եթե գների մակարդակը իջնում է, ապա սպառողները հնարավորություն են ձեռք բերում իրենց նյութական հարստությամբ գնելու ավելի շատ սպառողական ապրանքներ, հայրենական արտադրության ապրանքներն</w:t>
      </w:r>
      <w:r w:rsidR="00180F36">
        <w:rPr>
          <w:rFonts w:ascii="Sylfaen" w:hAnsi="Sylfaen"/>
          <w:color w:val="000000" w:themeColor="text1"/>
        </w:rPr>
        <w:t>, արտասահմանյան ապրանքների համեմատությամբ, էժանանում են: Արդյունքում՝ արտահանումը խթանվում է:</w:t>
      </w:r>
    </w:p>
    <w:p w:rsidR="00180F36" w:rsidRDefault="00180F36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Ամբողջական պահանջարկի կորի կառուցման համար կարող են օգտագործել փողի քանակական տեսության հավասարումը.</w:t>
      </w:r>
    </w:p>
    <w:p w:rsidR="00180F36" w:rsidRDefault="00180F36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MV=PY, որտեղ՝  M-ը փողի առաջարկն է, V-ն՝ փողի շրջապտույտի արագությունը (որն այստեղ ընդունում ենք կայուն), P-ն՝ գնի մակարդակը, Y-ը՝ արտադրված ապրանքների և </w:t>
      </w:r>
      <w:r>
        <w:rPr>
          <w:rFonts w:ascii="Sylfaen" w:hAnsi="Sylfaen"/>
          <w:color w:val="000000" w:themeColor="text1"/>
        </w:rPr>
        <w:lastRenderedPageBreak/>
        <w:t>ծառայությունների քանակը: Այս հավասարման հիման վրա կառուցված ամբողջական պահանջարկի կորը ունի հետևյալ տեսքը.</w:t>
      </w:r>
    </w:p>
    <w:p w:rsidR="00180F36" w:rsidRPr="001C117A" w:rsidRDefault="00180F36" w:rsidP="005F0DBD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177ED9" w:rsidRDefault="00976301" w:rsidP="005F0DBD">
      <w:pPr>
        <w:spacing w:line="240" w:lineRule="auto"/>
        <w:ind w:left="-567" w:firstLine="283"/>
        <w:jc w:val="both"/>
        <w:rPr>
          <w:rFonts w:ascii="Times LatArm" w:hAnsi="Times LatArm"/>
          <w:noProof/>
        </w:rPr>
      </w:pPr>
      <w:r>
        <w:rPr>
          <w:rFonts w:ascii="Times LatArm" w:hAnsi="Times LatAr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6.45pt;margin-top:1pt;width:420.75pt;height:258.5pt;z-index:251658240" stroked="f">
            <v:textbox style="mso-next-textbox:#_x0000_s1158">
              <w:txbxContent>
                <w:p w:rsidR="00B60442" w:rsidRDefault="00B60442">
                  <w:pPr>
                    <w:rPr>
                      <w:rFonts w:ascii="Sylfaen" w:hAnsi="Sylfaen"/>
                      <w:b/>
                    </w:rPr>
                  </w:pPr>
                  <w:r>
                    <w:t xml:space="preserve">                     </w:t>
                  </w:r>
                  <w:r w:rsidRPr="00597B12">
                    <w:rPr>
                      <w:rFonts w:ascii="Sylfaen" w:hAnsi="Sylfaen"/>
                      <w:b/>
                    </w:rPr>
                    <w:t>P</w:t>
                  </w:r>
                </w:p>
                <w:p w:rsidR="00B60442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Default="00B60442">
                  <w:pPr>
                    <w:rPr>
                      <w:rFonts w:ascii="Sylfaen" w:hAnsi="Sylfaen"/>
                      <w:vertAlign w:val="subscript"/>
                    </w:rPr>
                  </w:pPr>
                  <w:r w:rsidRPr="00597B12">
                    <w:rPr>
                      <w:rFonts w:ascii="Sylfaen" w:hAnsi="Sylfaen"/>
                    </w:rPr>
                    <w:t xml:space="preserve">                   P</w:t>
                  </w:r>
                  <w:r w:rsidRPr="00597B12">
                    <w:rPr>
                      <w:rFonts w:ascii="Sylfaen" w:hAnsi="Sylfaen"/>
                      <w:vertAlign w:val="subscript"/>
                    </w:rPr>
                    <w:t>1</w:t>
                  </w:r>
                </w:p>
                <w:p w:rsidR="00B60442" w:rsidRDefault="00B60442">
                  <w:pPr>
                    <w:rPr>
                      <w:rFonts w:ascii="Sylfaen" w:hAnsi="Sylfaen"/>
                      <w:vertAlign w:val="subscript"/>
                    </w:rPr>
                  </w:pPr>
                </w:p>
                <w:p w:rsidR="00B60442" w:rsidRPr="00597B12" w:rsidRDefault="00B60442">
                  <w:pPr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vertAlign w:val="subscript"/>
                    </w:rPr>
                    <w:tab/>
                    <w:t xml:space="preserve"> </w:t>
                  </w:r>
                  <w:r>
                    <w:rPr>
                      <w:rFonts w:ascii="Sylfaen" w:hAnsi="Sylfaen"/>
                    </w:rPr>
                    <w:t xml:space="preserve">     P</w:t>
                  </w:r>
                  <w:r w:rsidRPr="00597B12">
                    <w:rPr>
                      <w:rFonts w:ascii="Sylfaen" w:hAnsi="Sylfaen"/>
                      <w:vertAlign w:val="subscript"/>
                    </w:rPr>
                    <w:t>2</w:t>
                  </w:r>
                  <w:r>
                    <w:rPr>
                      <w:rFonts w:ascii="Sylfaen" w:hAnsi="Sylfaen"/>
                      <w:vertAlign w:val="subscript"/>
                    </w:rPr>
                    <w:tab/>
                  </w:r>
                  <w:r>
                    <w:rPr>
                      <w:rFonts w:ascii="Sylfaen" w:hAnsi="Sylfaen"/>
                      <w:vertAlign w:val="subscript"/>
                    </w:rPr>
                    <w:tab/>
                  </w:r>
                  <w:r>
                    <w:rPr>
                      <w:rFonts w:ascii="Sylfaen" w:hAnsi="Sylfaen"/>
                      <w:vertAlign w:val="subscript"/>
                    </w:rPr>
                    <w:tab/>
                  </w:r>
                  <w:r>
                    <w:rPr>
                      <w:rFonts w:ascii="Sylfaen" w:hAnsi="Sylfaen"/>
                      <w:vertAlign w:val="subscript"/>
                    </w:rPr>
                    <w:tab/>
                  </w:r>
                  <w:r>
                    <w:rPr>
                      <w:rFonts w:ascii="Sylfaen" w:hAnsi="Sylfaen"/>
                      <w:vertAlign w:val="subscript"/>
                    </w:rPr>
                    <w:tab/>
                    <w:t xml:space="preserve"> </w:t>
                  </w:r>
                  <w:r>
                    <w:rPr>
                      <w:rFonts w:ascii="Sylfaen" w:hAnsi="Sylfaen"/>
                      <w:b/>
                    </w:rPr>
                    <w:t xml:space="preserve">        </w:t>
                  </w:r>
                  <w:r w:rsidRPr="00597B12">
                    <w:rPr>
                      <w:rFonts w:ascii="Sylfaen" w:hAnsi="Sylfaen"/>
                      <w:b/>
                    </w:rPr>
                    <w:t>AD</w:t>
                  </w:r>
                </w:p>
              </w:txbxContent>
            </v:textbox>
          </v:shape>
        </w:pict>
      </w:r>
      <w:r w:rsidRPr="00976301">
        <w:rPr>
          <w:rFonts w:ascii="Times LatArm" w:hAnsi="Times LatArm"/>
          <w:noProof/>
          <w:lang w:val="en-US" w:eastAsia="en-US"/>
        </w:rPr>
        <w:pict>
          <v:group id="_x0000_s1175" style="position:absolute;left:0;text-align:left;margin-left:19.2pt;margin-top:13.9pt;width:299.3pt;height:187.45pt;z-index:251673600" coordorigin="2085,8791" coordsize="5986,37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3" type="#_x0000_t32" style="position:absolute;left:3990;top:9795;width:3615;height:2235" o:connectortype="straight" strokecolor="black [3213]" strokeweight="1pt"/>
            <v:shape id="_x0000_s1165" type="#_x0000_t32" style="position:absolute;left:6525;top:11370;width:1;height:1050" o:connectortype="straight" strokecolor="black [3213]">
              <v:stroke dashstyle="dash"/>
            </v:shape>
            <v:shape id="_x0000_s1166" type="#_x0000_t32" style="position:absolute;left:5071;top:10485;width:0;height:1935" o:connectortype="straight">
              <v:stroke dashstyle="dash"/>
            </v:shape>
            <v:shape id="_x0000_s1170" type="#_x0000_t202" style="position:absolute;left:2085;top:8910;width:600;height:3630" stroked="f">
              <v:textbox style="layout-flow:vertical;mso-layout-flow-alt:bottom-to-top;mso-next-textbox:#_x0000_s1170">
                <w:txbxContent>
                  <w:p w:rsidR="00B60442" w:rsidRPr="00A14B06" w:rsidRDefault="00B60442" w:rsidP="00A14B06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Գների մակարդակ</w:t>
                    </w:r>
                  </w:p>
                </w:txbxContent>
              </v:textbox>
            </v:shape>
            <v:shape id="_x0000_s1171" type="#_x0000_t32" style="position:absolute;left:3315;top:12420;width:4756;height:0" o:connectortype="straight" strokeweight="1pt">
              <v:stroke endarrow="block"/>
            </v:shape>
            <v:shape id="_x0000_s1172" type="#_x0000_t32" style="position:absolute;left:3315;top:8791;width:0;height:3629;flip:y" o:connectortype="straight" strokeweight="1pt">
              <v:stroke endarrow="block"/>
            </v:shape>
            <v:shape id="_x0000_s1173" type="#_x0000_t32" style="position:absolute;left:3315;top:11370;width:3210;height:0" o:connectortype="straight">
              <v:stroke dashstyle="dash"/>
            </v:shape>
            <v:shape id="_x0000_s1174" type="#_x0000_t32" style="position:absolute;left:3315;top:10485;width:1756;height:0" o:connectortype="straight">
              <v:stroke dashstyle="dash"/>
            </v:shape>
          </v:group>
        </w:pict>
      </w:r>
      <w:r>
        <w:rPr>
          <w:rFonts w:ascii="Times LatArm" w:hAnsi="Times LatArm"/>
          <w:noProof/>
        </w:rPr>
        <w:pict>
          <v:shape id="_x0000_s1159" type="#_x0000_t202" style="position:absolute;left:0;text-align:left;margin-left:19.2pt;margin-top:19.85pt;width:30pt;height:181.5pt;z-index:251659264" stroked="f">
            <v:textbox style="layout-flow:vertical;mso-layout-flow-alt:bottom-to-top;mso-next-textbox:#_x0000_s1159">
              <w:txbxContent>
                <w:p w:rsidR="00B60442" w:rsidRPr="00A14B06" w:rsidRDefault="00B60442" w:rsidP="00A14B06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Գների մակարդակ</w:t>
                  </w:r>
                </w:p>
              </w:txbxContent>
            </v:textbox>
          </v:shape>
        </w:pict>
      </w:r>
      <w:r>
        <w:rPr>
          <w:rFonts w:ascii="Times LatArm" w:hAnsi="Times LatArm"/>
          <w:noProof/>
        </w:rPr>
        <w:pict>
          <v:shape id="_x0000_s1167" type="#_x0000_t32" style="position:absolute;left:0;text-align:left;margin-left:80.7pt;margin-top:98.6pt;width:87.8pt;height:0;z-index:251667456" o:connectortype="straight">
            <v:stroke dashstyle="dash"/>
          </v:shape>
        </w:pict>
      </w:r>
      <w:r>
        <w:rPr>
          <w:rFonts w:ascii="Times LatArm" w:hAnsi="Times LatArm"/>
          <w:noProof/>
        </w:rPr>
        <w:pict>
          <v:shape id="_x0000_s1164" type="#_x0000_t32" style="position:absolute;left:0;text-align:left;margin-left:80.7pt;margin-top:142.85pt;width:160.5pt;height:0;z-index:251664384" o:connectortype="straight">
            <v:stroke dashstyle="dash"/>
          </v:shape>
        </w:pict>
      </w:r>
      <w:r>
        <w:rPr>
          <w:rFonts w:ascii="Times LatArm" w:hAnsi="Times LatArm"/>
          <w:noProof/>
        </w:rPr>
        <w:pict>
          <v:shape id="_x0000_s1162" type="#_x0000_t32" style="position:absolute;left:0;text-align:left;margin-left:80.7pt;margin-top:13.9pt;width:0;height:181.45pt;flip:y;z-index:251662336" o:connectortype="straight" strokeweight="1pt">
            <v:stroke endarrow="block"/>
          </v:shape>
        </w:pict>
      </w:r>
      <w:r>
        <w:rPr>
          <w:rFonts w:ascii="Times LatArm" w:hAnsi="Times LatArm"/>
          <w:noProof/>
        </w:rPr>
        <w:pict>
          <v:shape id="_x0000_s1161" type="#_x0000_t32" style="position:absolute;left:0;text-align:left;margin-left:80.7pt;margin-top:195.35pt;width:237.8pt;height:0;z-index:251661312" o:connectortype="straight" strokeweight="1pt">
            <v:stroke endarrow="block"/>
          </v:shape>
        </w:pict>
      </w: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Pr="00177ED9" w:rsidRDefault="009D2EC6" w:rsidP="005F0DBD">
      <w:pPr>
        <w:spacing w:line="240" w:lineRule="auto"/>
        <w:ind w:left="-567" w:firstLine="283"/>
        <w:rPr>
          <w:rFonts w:ascii="Times LatArm" w:hAnsi="Times LatArm"/>
        </w:rPr>
      </w:pPr>
      <w:r>
        <w:rPr>
          <w:rFonts w:ascii="Times LatArm" w:hAnsi="Times LatArm"/>
          <w:noProof/>
        </w:rPr>
        <w:pict>
          <v:shape id="_x0000_s1160" type="#_x0000_t202" style="position:absolute;left:0;text-align:left;margin-left:101.7pt;margin-top:20.15pt;width:268.5pt;height:53.25pt;z-index:251660288" strokecolor="white [3212]">
            <v:textbox style="mso-next-textbox:#_x0000_s1160">
              <w:txbxContent>
                <w:p w:rsidR="00B60442" w:rsidRPr="00597B12" w:rsidRDefault="00B60442" w:rsidP="00A14B06">
                  <w:pPr>
                    <w:spacing w:after="0" w:line="240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ab/>
                  </w:r>
                  <w:r w:rsidRPr="00597B12">
                    <w:rPr>
                      <w:rFonts w:ascii="Sylfaen" w:hAnsi="Sylfaen"/>
                    </w:rPr>
                    <w:t xml:space="preserve">      Y</w:t>
                  </w:r>
                  <w:r w:rsidRPr="00597B12">
                    <w:rPr>
                      <w:rFonts w:ascii="Sylfaen" w:hAnsi="Sylfaen"/>
                      <w:vertAlign w:val="subscript"/>
                    </w:rPr>
                    <w:t>1</w:t>
                  </w:r>
                  <w:r w:rsidRPr="00597B12">
                    <w:rPr>
                      <w:rFonts w:ascii="Sylfaen" w:hAnsi="Sylfaen"/>
                      <w:vertAlign w:val="subscript"/>
                    </w:rPr>
                    <w:tab/>
                  </w:r>
                  <w:r w:rsidRPr="00597B12">
                    <w:rPr>
                      <w:rFonts w:ascii="Sylfaen" w:hAnsi="Sylfaen"/>
                      <w:vertAlign w:val="subscript"/>
                    </w:rPr>
                    <w:tab/>
                    <w:t xml:space="preserve"> </w:t>
                  </w:r>
                  <w:r w:rsidRPr="00597B12">
                    <w:rPr>
                      <w:rFonts w:ascii="Sylfaen" w:hAnsi="Sylfaen"/>
                    </w:rPr>
                    <w:t xml:space="preserve">       Y</w:t>
                  </w:r>
                  <w:r w:rsidRPr="00597B12">
                    <w:rPr>
                      <w:rFonts w:ascii="Sylfaen" w:hAnsi="Sylfaen"/>
                      <w:vertAlign w:val="subscript"/>
                    </w:rPr>
                    <w:t>2</w:t>
                  </w:r>
                  <w:r>
                    <w:rPr>
                      <w:rFonts w:ascii="Sylfaen" w:hAnsi="Sylfaen"/>
                      <w:vertAlign w:val="subscript"/>
                    </w:rPr>
                    <w:t xml:space="preserve">                                            </w:t>
                  </w:r>
                  <w:r w:rsidRPr="00597B12">
                    <w:rPr>
                      <w:rFonts w:ascii="Sylfaen" w:hAnsi="Sylfaen"/>
                      <w:b/>
                      <w:vertAlign w:val="subscript"/>
                    </w:rPr>
                    <w:t xml:space="preserve"> </w:t>
                  </w:r>
                  <w:r w:rsidRPr="00597B12">
                    <w:rPr>
                      <w:rFonts w:ascii="Sylfaen" w:hAnsi="Sylfaen"/>
                      <w:b/>
                    </w:rPr>
                    <w:t>Y</w:t>
                  </w:r>
                </w:p>
                <w:p w:rsidR="00B60442" w:rsidRPr="00A14B06" w:rsidRDefault="00B60442" w:rsidP="00A14B06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            ե</w:t>
                  </w:r>
                  <w:r w:rsidRPr="00A14B06">
                    <w:rPr>
                      <w:rFonts w:ascii="Sylfaen" w:hAnsi="Sylfaen"/>
                      <w:sz w:val="20"/>
                      <w:szCs w:val="20"/>
                    </w:rPr>
                    <w:t xml:space="preserve">կամուտ, 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        </w:t>
                  </w:r>
                  <w:r w:rsidRPr="00A14B06">
                    <w:rPr>
                      <w:rFonts w:ascii="Sylfaen" w:hAnsi="Sylfaen"/>
                      <w:sz w:val="20"/>
                      <w:szCs w:val="20"/>
                    </w:rPr>
                    <w:t xml:space="preserve"> թողարկում</w:t>
                  </w:r>
                </w:p>
                <w:p w:rsidR="00B60442" w:rsidRDefault="00B60442" w:rsidP="00A14B06">
                  <w:pPr>
                    <w:spacing w:after="0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Գծան.1. </w:t>
                  </w:r>
                  <w:r w:rsidRPr="004A3470">
                    <w:rPr>
                      <w:rFonts w:ascii="Sylfaen" w:hAnsi="Sylfaen"/>
                      <w:b/>
                      <w:i/>
                    </w:rPr>
                    <w:t>Ամբողջական պահանջարկի կորը</w:t>
                  </w:r>
                </w:p>
                <w:p w:rsidR="00B60442" w:rsidRPr="00A14B06" w:rsidRDefault="00B60442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177ED9" w:rsidRPr="00177ED9" w:rsidRDefault="00177ED9" w:rsidP="005F0DBD">
      <w:pPr>
        <w:spacing w:line="240" w:lineRule="auto"/>
        <w:ind w:left="-567" w:firstLine="283"/>
        <w:rPr>
          <w:rFonts w:ascii="Times LatArm" w:hAnsi="Times LatArm"/>
        </w:rPr>
      </w:pPr>
    </w:p>
    <w:p w:rsidR="00177ED9" w:rsidRDefault="00177ED9" w:rsidP="005F0DBD">
      <w:pPr>
        <w:spacing w:line="240" w:lineRule="auto"/>
        <w:ind w:left="-567" w:firstLine="283"/>
      </w:pPr>
    </w:p>
    <w:p w:rsidR="005F0DBD" w:rsidRPr="005F0DBD" w:rsidRDefault="005F0DBD" w:rsidP="005F0DBD">
      <w:pPr>
        <w:spacing w:line="240" w:lineRule="auto"/>
        <w:ind w:left="-567" w:firstLine="283"/>
      </w:pPr>
    </w:p>
    <w:p w:rsidR="003E10A7" w:rsidRDefault="00177ED9" w:rsidP="00B566B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</w:rPr>
        <w:t xml:space="preserve">Փողի քանակական տեսությունը հաստատում է այն հանգամանքը, որ փողի առաջարկն արտադրության ծավալը որոշում է անվանական արտահայտությամբ, որն իր հերթին կախված է գների մակարդակից և թողարկված արտադրանքի քանակից: </w:t>
      </w:r>
      <w:r>
        <w:rPr>
          <w:rFonts w:ascii="Sylfaen" w:hAnsi="Sylfaen"/>
          <w:color w:val="000000" w:themeColor="text1"/>
        </w:rPr>
        <w:t>Ամբողջական պահանջարկի կորի գրաֆիկը կառուցված է փողի առաջարկի M մակարդակի համար: Այդ կորն արտահայտում է կախվածությունը գնի P մակարդակի և ապրանքների ու ծառայությունների Y պահանջարկի միջև: Ամբողջական պահանջարկի կոր</w:t>
      </w:r>
      <w:r w:rsidR="00F456CD">
        <w:rPr>
          <w:rFonts w:ascii="Sylfaen" w:hAnsi="Sylfaen"/>
          <w:color w:val="000000" w:themeColor="text1"/>
        </w:rPr>
        <w:t>ը թեքված է դեպի ներքև:</w:t>
      </w:r>
      <w:r w:rsidR="00892AA5">
        <w:rPr>
          <w:rFonts w:ascii="Sylfaen" w:hAnsi="Sylfaen"/>
          <w:color w:val="000000" w:themeColor="text1"/>
        </w:rPr>
        <w:t xml:space="preserve"> Որքան բարձր է գնի P մակարդակը, այնքան փոքր է փողի M/</w:t>
      </w:r>
      <w:r w:rsidR="00892AA5" w:rsidRPr="00892AA5">
        <w:rPr>
          <w:rFonts w:ascii="Sylfaen" w:hAnsi="Sylfaen"/>
          <w:color w:val="000000" w:themeColor="text1"/>
        </w:rPr>
        <w:t xml:space="preserve"> </w:t>
      </w:r>
      <w:r w:rsidR="00892AA5">
        <w:rPr>
          <w:rFonts w:ascii="Sylfaen" w:hAnsi="Sylfaen"/>
          <w:color w:val="000000" w:themeColor="text1"/>
        </w:rPr>
        <w:t>P իրական պաշարը: Այդ պատճառով փոքր է ապրանքների և ծառայությունների Y պահանջարկը:</w:t>
      </w:r>
    </w:p>
    <w:p w:rsidR="00892AA5" w:rsidRDefault="0066280E" w:rsidP="00B566B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Ամբողջական առաջարկը կախվածություն է գների մակարդակի և թողարկման առարկայի ծավալի միջև: Ամբողջական առաջարկի կորը բաղկացած է 3 հատվածից.</w:t>
      </w:r>
    </w:p>
    <w:p w:rsidR="0066280E" w:rsidRDefault="0066280E" w:rsidP="00B566B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Հորիզանական կամ քեյնսյան հատված</w:t>
      </w:r>
      <w:r w:rsidR="00B06038">
        <w:rPr>
          <w:rFonts w:ascii="Sylfaen" w:hAnsi="Sylfaen"/>
          <w:color w:val="000000" w:themeColor="text1"/>
        </w:rPr>
        <w:t>. Գների մակարդակը կայուն է, վերլուծությունը վերաբերում է կարճ ժամկետին: Անվանական ՀՆԱ-ն աճում է իրական ՀՆԱ աճի հաշվին.</w:t>
      </w:r>
    </w:p>
    <w:p w:rsidR="00323EFC" w:rsidRDefault="00976301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976301">
        <w:rPr>
          <w:rFonts w:ascii="Sylfaen" w:hAnsi="Sylfaen"/>
          <w:noProof/>
          <w:color w:val="000000" w:themeColor="text1"/>
          <w:lang w:val="en-US" w:eastAsia="en-US"/>
        </w:rPr>
        <w:pict>
          <v:shape id="_x0000_s1176" type="#_x0000_t202" style="position:absolute;left:0;text-align:left;margin-left:-5.55pt;margin-top:11.1pt;width:458.25pt;height:254.25pt;z-index:251674624" strokecolor="white [3212]">
            <v:textbox style="mso-next-textbox:#_x0000_s1176">
              <w:txbxContent>
                <w:p w:rsidR="00B60442" w:rsidRDefault="00B60442" w:rsidP="00323EFC">
                  <w:pPr>
                    <w:ind w:left="708" w:firstLine="708"/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</w:t>
                  </w:r>
                  <w:r w:rsidRPr="004A3470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  <w:p w:rsidR="00B60442" w:rsidRPr="004A3470" w:rsidRDefault="00B60442">
                  <w:pPr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</w:pPr>
                  <w:r>
                    <w:tab/>
                  </w:r>
                  <w:r>
                    <w:tab/>
                  </w:r>
                  <w:r w:rsidRPr="004A3470"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B60442" w:rsidRDefault="00B604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B60442" w:rsidRPr="00323EFC" w:rsidRDefault="00B604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SRAS</w:t>
                  </w:r>
                </w:p>
                <w:p w:rsidR="00B60442" w:rsidRDefault="00B60442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4A3470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60442" w:rsidRDefault="00B60442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B60442" w:rsidRDefault="00B60442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B60442" w:rsidRDefault="00B60442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  <w:t xml:space="preserve">    </w:t>
                  </w:r>
                  <w:r w:rsidRPr="004A3470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  <w:p w:rsidR="00B60442" w:rsidRPr="004A3470" w:rsidRDefault="00B60442" w:rsidP="004A3470">
                  <w:pPr>
                    <w:ind w:left="5664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 w:rsidRPr="00976301">
        <w:rPr>
          <w:rFonts w:ascii="Sylfaen" w:hAnsi="Sylfaen"/>
          <w:noProof/>
          <w:color w:val="000000" w:themeColor="text1"/>
          <w:lang w:val="en-US" w:eastAsia="en-US"/>
        </w:rPr>
        <w:pict>
          <v:group id="_x0000_s1182" style="position:absolute;left:0;text-align:left;margin-left:57.8pt;margin-top:18.45pt;width:346.15pt;height:242.25pt;z-index:251680768" coordorigin="3052,4365" coordsize="6713,4845">
            <v:shape id="_x0000_s1177" type="#_x0000_t32" style="position:absolute;left:3900;top:4365;width:0;height:3585;flip:y" o:connectortype="straight">
              <v:stroke endarrow="block"/>
            </v:shape>
            <v:shape id="_x0000_s1178" type="#_x0000_t32" style="position:absolute;left:3900;top:7950;width:3630;height:0" o:connectortype="straight">
              <v:stroke endarrow="block"/>
            </v:shape>
            <v:shape id="_x0000_s1179" type="#_x0000_t32" style="position:absolute;left:3900;top:5880;width:2985;height:0" o:connectortype="straight"/>
            <v:shape id="_x0000_s1180" type="#_x0000_t202" style="position:absolute;left:3052;top:5340;width:608;height:2610" strokecolor="white [3212]">
              <v:textbox style="layout-flow:vertical;mso-layout-flow-alt:bottom-to-top;mso-next-textbox:#_x0000_s1180">
                <w:txbxContent>
                  <w:p w:rsidR="00B60442" w:rsidRPr="004A3470" w:rsidRDefault="00B60442">
                    <w:pPr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Գների մակարդակ</w:t>
                    </w:r>
                  </w:p>
                </w:txbxContent>
              </v:textbox>
            </v:shape>
            <v:shape id="_x0000_s1181" type="#_x0000_t202" style="position:absolute;left:3465;top:8160;width:6300;height:1050" strokecolor="white [3212]">
              <v:textbox style="mso-next-textbox:#_x0000_s1181">
                <w:txbxContent>
                  <w:p w:rsidR="00B60442" w:rsidRPr="00483041" w:rsidRDefault="00B60442" w:rsidP="00B566B2">
                    <w:pPr>
                      <w:spacing w:after="0" w:line="240" w:lineRule="auto"/>
                      <w:rPr>
                        <w:rFonts w:ascii="Sylfaen" w:hAnsi="Sylfae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</w:t>
                    </w:r>
                    <w:r w:rsidRPr="004A3470">
                      <w:rPr>
                        <w:rFonts w:ascii="Sylfaen" w:hAnsi="Sylfaen"/>
                        <w:sz w:val="20"/>
                        <w:szCs w:val="20"/>
                      </w:rPr>
                      <w:t>Եկամուտ</w:t>
                    </w:r>
                    <w:r w:rsidRPr="00483041">
                      <w:rPr>
                        <w:rFonts w:ascii="Sylfaen" w:hAnsi="Sylfaen"/>
                        <w:sz w:val="20"/>
                        <w:szCs w:val="20"/>
                        <w:lang w:val="en-US"/>
                      </w:rPr>
                      <w:t xml:space="preserve">,    </w:t>
                    </w:r>
                    <w:r w:rsidRPr="004A3470">
                      <w:rPr>
                        <w:rFonts w:ascii="Sylfaen" w:hAnsi="Sylfaen"/>
                        <w:sz w:val="20"/>
                        <w:szCs w:val="20"/>
                      </w:rPr>
                      <w:t>թողարկում</w:t>
                    </w:r>
                    <w:r w:rsidRPr="00483041">
                      <w:rPr>
                        <w:rFonts w:ascii="Sylfaen" w:hAnsi="Sylfaen"/>
                        <w:sz w:val="20"/>
                        <w:szCs w:val="20"/>
                        <w:lang w:val="en-US"/>
                      </w:rPr>
                      <w:t xml:space="preserve">                    </w:t>
                    </w:r>
                  </w:p>
                  <w:p w:rsidR="00B60442" w:rsidRPr="00483041" w:rsidRDefault="00B60442" w:rsidP="00B566B2">
                    <w:pPr>
                      <w:spacing w:after="0"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A3470">
                      <w:rPr>
                        <w:rFonts w:ascii="Sylfaen" w:hAnsi="Sylfaen"/>
                        <w:sz w:val="24"/>
                        <w:szCs w:val="24"/>
                      </w:rPr>
                      <w:t>Գծն</w:t>
                    </w:r>
                    <w:r w:rsidRPr="00483041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 xml:space="preserve">. 2 </w:t>
                    </w:r>
                    <w:r w:rsidRPr="004A3470">
                      <w:rPr>
                        <w:rFonts w:ascii="Sylfaen" w:hAnsi="Sylfaen"/>
                        <w:b/>
                        <w:i/>
                      </w:rPr>
                      <w:t>Ամբողջական</w:t>
                    </w:r>
                    <w:r w:rsidRPr="00483041">
                      <w:rPr>
                        <w:rFonts w:ascii="Sylfaen" w:hAnsi="Sylfaen"/>
                        <w:b/>
                        <w:i/>
                        <w:lang w:val="en-US"/>
                      </w:rPr>
                      <w:t xml:space="preserve"> </w:t>
                    </w:r>
                    <w:r w:rsidRPr="004A3470">
                      <w:rPr>
                        <w:rFonts w:ascii="Sylfaen" w:hAnsi="Sylfaen"/>
                        <w:b/>
                        <w:i/>
                      </w:rPr>
                      <w:t>առաջարկի</w:t>
                    </w:r>
                    <w:r w:rsidRPr="00483041">
                      <w:rPr>
                        <w:rFonts w:ascii="Sylfaen" w:hAnsi="Sylfaen"/>
                        <w:b/>
                        <w:i/>
                        <w:lang w:val="en-US"/>
                      </w:rPr>
                      <w:t xml:space="preserve"> </w:t>
                    </w:r>
                    <w:r w:rsidRPr="004A3470">
                      <w:rPr>
                        <w:rFonts w:ascii="Sylfaen" w:hAnsi="Sylfaen"/>
                        <w:b/>
                        <w:i/>
                      </w:rPr>
                      <w:t>կարճաժամկետ</w:t>
                    </w:r>
                    <w:r w:rsidRPr="00483041">
                      <w:rPr>
                        <w:rFonts w:ascii="Sylfaen" w:hAnsi="Sylfaen"/>
                        <w:b/>
                        <w:i/>
                        <w:lang w:val="en-US"/>
                      </w:rPr>
                      <w:t xml:space="preserve"> </w:t>
                    </w:r>
                    <w:r w:rsidRPr="004A3470">
                      <w:rPr>
                        <w:rFonts w:ascii="Sylfaen" w:hAnsi="Sylfaen"/>
                        <w:b/>
                        <w:i/>
                      </w:rPr>
                      <w:t>կորը</w:t>
                    </w:r>
                  </w:p>
                  <w:p w:rsidR="00B60442" w:rsidRPr="00483041" w:rsidRDefault="00B60442">
                    <w:pPr>
                      <w:rPr>
                        <w:rFonts w:ascii="Sylfaen" w:hAnsi="Sylfaen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323EFC" w:rsidRDefault="00323EFC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323EFC" w:rsidRDefault="00323EFC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323EFC" w:rsidRDefault="00323EFC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323EFC" w:rsidRDefault="00323EFC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323EFC" w:rsidRDefault="00323EFC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323EFC" w:rsidRDefault="00323EFC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9D2EC6" w:rsidRDefault="009D2EC6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9D2EC6" w:rsidRDefault="009D2EC6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9D2EC6" w:rsidRDefault="009D2EC6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</w:p>
    <w:p w:rsidR="00323EFC" w:rsidRDefault="00323EFC" w:rsidP="005F0DBD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lastRenderedPageBreak/>
        <w:t>Միջանկյալ հատված, որը համապատասխանում է կարճաժամկետին: Գների մակարդակի և ՀՆԱ դրական կախվածությունը դրսևորվում է հենց այս հատվածում: Անվանական ՀՆԱ աճը տեղի է ունենում և′գների մակարդակի բարձրացմամբ, և′ իրական ՀՆԱ-ի ավելացման հաշվին:</w:t>
      </w:r>
    </w:p>
    <w:p w:rsidR="00B72ECA" w:rsidRDefault="00976301" w:rsidP="005F0DBD">
      <w:pPr>
        <w:spacing w:line="240" w:lineRule="auto"/>
        <w:ind w:left="-567" w:firstLine="283"/>
        <w:jc w:val="both"/>
        <w:rPr>
          <w:rFonts w:ascii="Sylfaen" w:hAnsi="Sylfaen"/>
        </w:rPr>
      </w:pPr>
      <w:r w:rsidRPr="00976301">
        <w:rPr>
          <w:rFonts w:ascii="Sylfaen" w:hAnsi="Sylfaen"/>
          <w:noProof/>
          <w:lang w:val="en-US" w:eastAsia="en-US"/>
        </w:rPr>
        <w:pict>
          <v:group id="_x0000_s1189" style="position:absolute;left:0;text-align:left;margin-left:83.7pt;margin-top:20.4pt;width:232.5pt;height:174.7pt;z-index:251686912" coordorigin="3375,10831" coordsize="4650,3494">
            <v:shape id="_x0000_s1184" type="#_x0000_t32" style="position:absolute;left:4065;top:14325;width:3960;height:0" o:connectortype="straight">
              <v:stroke endarrow="block"/>
            </v:shape>
            <v:shape id="_x0000_s1185" type="#_x0000_t32" style="position:absolute;left:4065;top:10831;width:0;height:3494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87" type="#_x0000_t19" style="position:absolute;left:4635;top:12030;width:3165;height:1785;rotation:-180;flip:x"/>
            <v:shape id="_x0000_s1188" type="#_x0000_t202" style="position:absolute;left:3375;top:11655;width:585;height:2670" strokecolor="white [3212]">
              <v:textbox style="layout-flow:vertical;mso-layout-flow-alt:bottom-to-top;mso-next-textbox:#_x0000_s1188">
                <w:txbxContent>
                  <w:p w:rsidR="00B60442" w:rsidRPr="00B72ECA" w:rsidRDefault="00B60442" w:rsidP="00B72ECA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Գների  մակարդակ</w:t>
                    </w:r>
                  </w:p>
                </w:txbxContent>
              </v:textbox>
            </v:shape>
          </v:group>
        </w:pict>
      </w:r>
      <w:r w:rsidRPr="00976301">
        <w:rPr>
          <w:rFonts w:ascii="Sylfaen" w:hAnsi="Sylfaen"/>
          <w:noProof/>
          <w:lang w:val="en-US" w:eastAsia="en-US"/>
        </w:rPr>
        <w:pict>
          <v:shape id="_x0000_s1183" type="#_x0000_t202" style="position:absolute;left:0;text-align:left;margin-left:4.95pt;margin-top:3.85pt;width:426.75pt;height:219pt;z-index:251681792" strokecolor="white [3212]">
            <v:textbox style="mso-next-textbox:#_x0000_s1183">
              <w:txbxContent>
                <w:p w:rsidR="00B60442" w:rsidRPr="00B72ECA" w:rsidRDefault="00B60442">
                  <w:pPr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</w:pPr>
                  <w:r>
                    <w:t xml:space="preserve">                                     </w:t>
                  </w:r>
                  <w:r w:rsidRPr="00B72ECA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  <w:p w:rsidR="00B60442" w:rsidRDefault="00B6044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60442" w:rsidRDefault="00B6044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  <w:t xml:space="preserve">      AS</w:t>
                  </w:r>
                </w:p>
                <w:p w:rsidR="00B60442" w:rsidRDefault="00B6044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60442" w:rsidRDefault="00B6044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60442" w:rsidRDefault="00B6044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60442" w:rsidRDefault="00B6044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60442" w:rsidRPr="00B72ECA" w:rsidRDefault="00B60442">
                  <w:pPr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B72ECA">
                    <w:rPr>
                      <w:rFonts w:ascii="Sylfaen" w:hAnsi="Sylfaen"/>
                      <w:sz w:val="24"/>
                      <w:szCs w:val="24"/>
                    </w:rPr>
                    <w:t>Եկամուտ,  թողարկում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            </w:t>
                  </w:r>
                  <w:r w:rsidRPr="00B72ECA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B72ECA" w:rsidRP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B72ECA" w:rsidRP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B72ECA" w:rsidRP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B72ECA" w:rsidRP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B72ECA" w:rsidRP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B72ECA" w:rsidRP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B72ECA" w:rsidRP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B72ECA" w:rsidRDefault="00B72ECA" w:rsidP="005F0DBD">
      <w:pPr>
        <w:spacing w:line="240" w:lineRule="auto"/>
        <w:ind w:left="-567" w:firstLine="283"/>
        <w:rPr>
          <w:rFonts w:ascii="Sylfaen" w:hAnsi="Sylfaen"/>
        </w:rPr>
      </w:pPr>
    </w:p>
    <w:p w:rsidR="000A1D0E" w:rsidRDefault="00B72ECA" w:rsidP="005F0DBD">
      <w:pPr>
        <w:spacing w:line="240" w:lineRule="auto"/>
        <w:ind w:left="-567" w:firstLine="283"/>
        <w:rPr>
          <w:rFonts w:ascii="Sylfaen" w:hAnsi="Sylfaen"/>
          <w:b/>
          <w:i/>
        </w:rPr>
      </w:pPr>
      <w:r>
        <w:rPr>
          <w:rFonts w:ascii="Sylfaen" w:hAnsi="Sylfaen"/>
        </w:rPr>
        <w:t xml:space="preserve">Գծն. 3 </w:t>
      </w:r>
      <w:r w:rsidR="000A1D0E">
        <w:rPr>
          <w:rFonts w:ascii="Sylfaen" w:hAnsi="Sylfaen"/>
          <w:b/>
          <w:i/>
        </w:rPr>
        <w:t>Ամբողջական առաջարկի կորի միջանկյալ հատվածը</w:t>
      </w:r>
    </w:p>
    <w:p w:rsidR="000A1D0E" w:rsidRDefault="00976301" w:rsidP="005F0DBD">
      <w:pPr>
        <w:spacing w:line="240" w:lineRule="auto"/>
        <w:ind w:left="-567" w:firstLine="283"/>
        <w:rPr>
          <w:rFonts w:ascii="Sylfaen" w:hAnsi="Sylfaen"/>
        </w:rPr>
      </w:pPr>
      <w:r w:rsidRPr="00976301">
        <w:rPr>
          <w:rFonts w:ascii="Sylfaen" w:hAnsi="Sylfaen"/>
          <w:noProof/>
          <w:lang w:val="en-US" w:eastAsia="en-US"/>
        </w:rPr>
        <w:pict>
          <v:shape id="_x0000_s1192" type="#_x0000_t202" style="position:absolute;left:0;text-align:left;margin-left:37.2pt;margin-top:120.05pt;width:34.5pt;height:141pt;z-index:251688960" strokecolor="white [3212]">
            <v:textbox style="layout-flow:vertical;mso-layout-flow-alt:bottom-to-top;mso-next-textbox:#_x0000_s1192">
              <w:txbxContent>
                <w:p w:rsidR="00B60442" w:rsidRPr="00FF6151" w:rsidRDefault="00B60442" w:rsidP="00FF6151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Գների մակարդակը</w:t>
                  </w:r>
                </w:p>
              </w:txbxContent>
            </v:textbox>
          </v:shape>
        </w:pict>
      </w:r>
      <w:r w:rsidR="000A1D0E">
        <w:rPr>
          <w:rFonts w:ascii="Sylfaen" w:hAnsi="Sylfaen"/>
        </w:rPr>
        <w:t>Ուղղահայաց կամ դասական հատված. Համապատասխանում է երկարաժամկետին: Արտադրության ծավալը հասել է իր ներուժային մակարդակին, անվանական ՀՆԱ-ն աճում է բացառապես գների մակարդակի բարձրացման արդյունքում:</w:t>
      </w:r>
    </w:p>
    <w:p w:rsidR="004C5D46" w:rsidRDefault="00976301" w:rsidP="005F0DBD">
      <w:pPr>
        <w:spacing w:line="240" w:lineRule="auto"/>
        <w:ind w:left="-567" w:firstLine="283"/>
        <w:rPr>
          <w:rFonts w:ascii="Sylfaen" w:hAnsi="Sylfaen"/>
        </w:rPr>
      </w:pPr>
      <w:r w:rsidRPr="00976301">
        <w:rPr>
          <w:rFonts w:ascii="Sylfaen" w:hAnsi="Sylfaen"/>
          <w:noProof/>
          <w:lang w:val="en-US" w:eastAsia="en-US"/>
        </w:rPr>
        <w:pict>
          <v:shape id="_x0000_s1190" type="#_x0000_t202" style="position:absolute;left:0;text-align:left;margin-left:-8.55pt;margin-top:6.6pt;width:454.5pt;height:239.85pt;z-index:251687936" strokecolor="white [3212]">
            <v:textbox style="mso-next-textbox:#_x0000_s1190">
              <w:txbxContent>
                <w:p w:rsidR="00B60442" w:rsidRDefault="00B60442"/>
                <w:p w:rsidR="00B60442" w:rsidRPr="00396F40" w:rsidRDefault="00B60442">
                  <w:pPr>
                    <w:rPr>
                      <w:rFonts w:ascii="Sylfaen" w:hAnsi="Sylfaen"/>
                      <w:b/>
                    </w:rPr>
                  </w:pPr>
                  <w:r>
                    <w:t xml:space="preserve">                        </w:t>
                  </w:r>
                  <w:r w:rsidRPr="00FF6151">
                    <w:rPr>
                      <w:rFonts w:ascii="Sylfaen" w:hAnsi="Sylfaen"/>
                      <w:b/>
                    </w:rPr>
                    <w:t xml:space="preserve"> </w:t>
                  </w:r>
                  <w:r w:rsidRPr="00FF6151">
                    <w:rPr>
                      <w:rFonts w:ascii="Sylfaen" w:hAnsi="Sylfaen"/>
                      <w:b/>
                      <w:lang w:val="en-US"/>
                    </w:rPr>
                    <w:t>P</w:t>
                  </w:r>
                  <w:r w:rsidRPr="00396F40">
                    <w:rPr>
                      <w:rFonts w:ascii="Sylfaen" w:hAnsi="Sylfaen"/>
                      <w:b/>
                    </w:rPr>
                    <w:t xml:space="preserve">                                        </w:t>
                  </w:r>
                  <w:r>
                    <w:rPr>
                      <w:rFonts w:ascii="Sylfaen" w:hAnsi="Sylfaen"/>
                      <w:b/>
                    </w:rPr>
                    <w:t xml:space="preserve">    </w:t>
                  </w:r>
                  <w:r>
                    <w:rPr>
                      <w:rFonts w:ascii="Sylfaen" w:hAnsi="Sylfaen"/>
                      <w:b/>
                      <w:lang w:val="en-US"/>
                    </w:rPr>
                    <w:t>LRAS</w:t>
                  </w:r>
                </w:p>
                <w:p w:rsidR="00B60442" w:rsidRPr="00396F40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Pr="00396F40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Pr="00396F40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Pr="00396F40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Pr="00396F40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Default="00B60442" w:rsidP="00B566B2">
                  <w:pPr>
                    <w:spacing w:after="0" w:line="240" w:lineRule="auto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 xml:space="preserve">                                                              </w:t>
                  </w:r>
                </w:p>
                <w:p w:rsidR="00B60442" w:rsidRDefault="00B60442" w:rsidP="00B566B2">
                  <w:pPr>
                    <w:spacing w:after="0" w:line="240" w:lineRule="auto"/>
                    <w:ind w:left="2832" w:firstLine="708"/>
                    <w:rPr>
                      <w:rFonts w:ascii="Sylfaen" w:hAnsi="Sylfaen"/>
                      <w:b/>
                    </w:rPr>
                  </w:pPr>
                  <w:r w:rsidRPr="008C7C61">
                    <w:rPr>
                      <w:rFonts w:ascii="Sylfaen" w:hAnsi="Sylfaen"/>
                      <w:b/>
                    </w:rPr>
                    <w:t>Y</w:t>
                  </w:r>
                </w:p>
                <w:p w:rsidR="00B60442" w:rsidRPr="00396F40" w:rsidRDefault="00B60442" w:rsidP="00B566B2">
                  <w:pPr>
                    <w:spacing w:after="0" w:line="240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                                              </w:t>
                  </w:r>
                  <w:r w:rsidRPr="00396F40">
                    <w:rPr>
                      <w:rFonts w:ascii="Sylfaen" w:hAnsi="Sylfaen"/>
                    </w:rPr>
                    <w:t>Եկամուտ,   թողարկում</w:t>
                  </w:r>
                </w:p>
                <w:p w:rsidR="00B60442" w:rsidRPr="008C7C61" w:rsidRDefault="00B60442">
                  <w:pPr>
                    <w:rPr>
                      <w:rFonts w:ascii="Sylfaen" w:hAnsi="Sylfaen"/>
                      <w:b/>
                    </w:rPr>
                  </w:pPr>
                </w:p>
                <w:p w:rsidR="00B60442" w:rsidRPr="008C7C61" w:rsidRDefault="00976301" w:rsidP="008C7C61">
                  <w:pPr>
                    <w:ind w:left="2832"/>
                    <w:rPr>
                      <w:rFonts w:ascii="Sylfaen" w:hAnsi="Sylfaen"/>
                      <w:lang w:val="en-US"/>
                    </w:rPr>
                  </w:pPr>
                  <m:oMathPara>
                    <m:oMath>
                      <w:sdt>
                        <w:sdtPr>
                          <w:rPr>
                            <w:rFonts w:ascii="Cambria Math" w:hAnsi="Arial Unicode"/>
                            <w:i/>
                            <w:lang w:val="en-US"/>
                          </w:rPr>
                          <w:id w:val="21061157"/>
                          <w:temporary/>
                          <w:showingPlcHdr/>
                          <w:equation/>
                        </w:sdtPr>
                        <w:sdtContent>
                          <m:r>
                            <m:rPr>
                              <m:sty m:val="p"/>
                            </m:rPr>
                            <w:rPr>
                              <w:rFonts w:ascii="Cambria Math" w:hAnsi="Arial Unicode"/>
                              <w:lang w:val="en-US"/>
                            </w:rPr>
                            <m:t xml:space="preserve">     </m:t>
                          </m:r>
                        </w:sdtContent>
                      </w:sdt>
                    </m:oMath>
                  </m:oMathPara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group id="_x0000_s1219" style="position:absolute;left:0;text-align:left;margin-left:78.45pt;margin-top:24.05pt;width:210.75pt;height:188.25pt;z-index:251714560" coordorigin="3270,2760" coordsize="4215,3765">
            <v:shape id="_x0000_s1193" type="#_x0000_t32" style="position:absolute;left:3270;top:2760;width:0;height:3495;flip:y" o:connectortype="straight">
              <v:stroke endarrow="block"/>
            </v:shape>
            <v:shape id="_x0000_s1194" type="#_x0000_t32" style="position:absolute;left:3270;top:6255;width:4215;height:0" o:connectortype="straight">
              <v:stroke endarrow="block"/>
            </v:shape>
            <v:shape id="_x0000_s1195" type="#_x0000_t32" style="position:absolute;left:5190;top:2880;width:0;height:3375" o:connectortype="straight"/>
            <v:shape id="_x0000_s1218" type="#_x0000_t32" style="position:absolute;left:5280;top:6525;width:90;height:0" o:connectortype="straight"/>
          </v:group>
        </w:pict>
      </w: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4C5D46" w:rsidRDefault="004C5D46" w:rsidP="005F0DBD">
      <w:pPr>
        <w:spacing w:line="240" w:lineRule="auto"/>
        <w:ind w:left="-567" w:firstLine="283"/>
        <w:rPr>
          <w:rFonts w:ascii="Sylfaen" w:hAnsi="Sylfaen"/>
        </w:rPr>
      </w:pPr>
    </w:p>
    <w:p w:rsidR="00B566B2" w:rsidRDefault="00B566B2" w:rsidP="005F0DBD">
      <w:pPr>
        <w:spacing w:line="240" w:lineRule="auto"/>
        <w:ind w:left="-567" w:firstLine="283"/>
        <w:rPr>
          <w:rFonts w:ascii="Sylfaen" w:hAnsi="Sylfaen"/>
        </w:rPr>
      </w:pPr>
    </w:p>
    <w:p w:rsidR="00396F40" w:rsidRDefault="00E06966" w:rsidP="00B566B2">
      <w:pPr>
        <w:spacing w:line="240" w:lineRule="auto"/>
        <w:ind w:left="-567" w:firstLine="283"/>
        <w:rPr>
          <w:rFonts w:ascii="Sylfaen" w:hAnsi="Sylfaen"/>
          <w:b/>
          <w:i/>
        </w:rPr>
      </w:pPr>
      <w:r>
        <w:rPr>
          <w:rFonts w:ascii="Sylfaen" w:hAnsi="Sylfaen"/>
        </w:rPr>
        <w:t xml:space="preserve">Գծն. 4 </w:t>
      </w:r>
      <w:r>
        <w:rPr>
          <w:rFonts w:ascii="Sylfaen" w:hAnsi="Sylfaen"/>
          <w:b/>
          <w:i/>
        </w:rPr>
        <w:t>Ամբողջական առաջարկի կորը  երկար ժամկետում</w:t>
      </w:r>
    </w:p>
    <w:p w:rsidR="00CD17D0" w:rsidRPr="00CD17D0" w:rsidRDefault="00CD17D0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CD17D0">
        <w:rPr>
          <w:rFonts w:ascii="Sylfaen" w:hAnsi="Sylfaen" w:cs="Sylfaen"/>
          <w:b/>
          <w:sz w:val="24"/>
          <w:szCs w:val="24"/>
        </w:rPr>
        <w:t>ԿԱՅՈՒՆԱՑՄԱՆ</w:t>
      </w:r>
      <w:r w:rsidRPr="00CD17D0">
        <w:rPr>
          <w:rFonts w:ascii="Sylfaen" w:hAnsi="Sylfaen"/>
          <w:b/>
          <w:sz w:val="24"/>
          <w:szCs w:val="24"/>
        </w:rPr>
        <w:t xml:space="preserve"> ՄԱԿՐՈՏՆՏԵՍԱԿԱՆ ՔԱՂԱՔԱԿԱՆՈՒԹՅԱՆ</w:t>
      </w:r>
    </w:p>
    <w:p w:rsidR="00CD17D0" w:rsidRDefault="00CD17D0" w:rsidP="00B566B2">
      <w:p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960428">
        <w:rPr>
          <w:rFonts w:ascii="Sylfaen" w:hAnsi="Sylfaen"/>
          <w:b/>
          <w:sz w:val="24"/>
          <w:szCs w:val="24"/>
        </w:rPr>
        <w:t>ԻՐԱԿԱՆԱՑՄԱՆ ՄԵԽԱՆԻԶՄՆԵՐԸ</w:t>
      </w:r>
    </w:p>
    <w:p w:rsidR="00CD17D0" w:rsidRPr="00B566B2" w:rsidRDefault="00CD17D0" w:rsidP="00B566B2">
      <w:pPr>
        <w:spacing w:after="0" w:line="240" w:lineRule="auto"/>
        <w:ind w:left="-567" w:firstLine="283"/>
        <w:jc w:val="both"/>
        <w:rPr>
          <w:rFonts w:ascii="Sylfaen" w:hAnsi="Sylfaen"/>
        </w:rPr>
      </w:pPr>
      <w:r w:rsidRPr="00B566B2">
        <w:rPr>
          <w:rFonts w:ascii="Sylfaen" w:hAnsi="Sylfaen"/>
        </w:rPr>
        <w:t>Տնտեսական տատանումներ տեղի են ունենում ամբողջական պահանջարկի կամ ամբողջական առաջարկի կտրուկ փոփոխությունների պատճառով: Որոշակի գործոնների ազդեցությամբ տեղի ունեցող տատանումները տնտեսագիտության մեջ անվանում են տնտեսական ցնցումներ կամ շոկեր: Տնտեսական ցնցումներն ի հայտ են գալիս, երբ արտադրության ծավալը և զբաղվածությունը շեղվում են իրենց բնական մակարդակից:</w:t>
      </w:r>
    </w:p>
    <w:p w:rsidR="009D2EC6" w:rsidRDefault="00483041" w:rsidP="00B566B2">
      <w:pPr>
        <w:spacing w:line="240" w:lineRule="auto"/>
        <w:ind w:left="-567" w:firstLine="283"/>
        <w:jc w:val="both"/>
        <w:rPr>
          <w:rFonts w:ascii="Sylfaen" w:hAnsi="Sylfaen"/>
        </w:rPr>
      </w:pPr>
      <w:r w:rsidRPr="00B566B2">
        <w:rPr>
          <w:rFonts w:ascii="Sylfaen" w:hAnsi="Sylfaen"/>
        </w:rPr>
        <w:lastRenderedPageBreak/>
        <w:t>Կայունացման մակրոտնտեսական քաղաքականությունը պետության կողմից իրականացված այնպիսի միջոցառումների ամբողջություն է, որը նպատակ ունի բնական մակարդակի վրա պահելու արտադրության ծավալը և զբաղվածությունը: Կայունացման քաղաքականությունը պետք է անկման փուլում խթանի ամբողջական պահանջարկը՝ թողարկումն ու զբաղվածությունը բնական մակարդակի վրա պահելու համար, իսկ վերելքի փուլում զսպել ամբողջական պահանջարկը՝ ինֆկյացիոն գործընթացներից խուսափելու համար:</w:t>
      </w:r>
    </w:p>
    <w:p w:rsidR="00483041" w:rsidRPr="00B566B2" w:rsidRDefault="00976301" w:rsidP="00B566B2">
      <w:pPr>
        <w:spacing w:line="240" w:lineRule="auto"/>
        <w:ind w:left="-567" w:firstLine="283"/>
        <w:jc w:val="both"/>
        <w:rPr>
          <w:rFonts w:ascii="Sylfaen" w:hAnsi="Sylfaen"/>
        </w:rPr>
      </w:pPr>
      <w:r>
        <w:rPr>
          <w:rFonts w:ascii="Sylfaen" w:hAnsi="Sylfaen"/>
          <w:noProof/>
        </w:rPr>
        <w:pict>
          <v:shape id="_x0000_s1197" type="#_x0000_t202" style="position:absolute;left:0;text-align:left;margin-left:-10.8pt;margin-top:105.3pt;width:476.25pt;height:258pt;z-index:251693056" strokecolor="white [3212]">
            <v:textbox style="mso-next-textbox:#_x0000_s1197">
              <w:txbxContent>
                <w:p w:rsidR="00B60442" w:rsidRPr="004F5137" w:rsidRDefault="00B60442">
                  <w:pPr>
                    <w:rPr>
                      <w:lang w:val="en-US"/>
                    </w:rPr>
                  </w:pPr>
                  <w:r w:rsidRPr="001B28C4">
                    <w:rPr>
                      <w:lang w:val="en-US"/>
                    </w:rPr>
                    <w:t xml:space="preserve">             </w:t>
                  </w:r>
                  <w:r w:rsidRPr="00040AFF">
                    <w:rPr>
                      <w:lang w:val="en-US"/>
                    </w:rPr>
                    <w:t xml:space="preserve">         </w:t>
                  </w:r>
                  <w:r w:rsidRPr="001B28C4">
                    <w:rPr>
                      <w:lang w:val="en-US"/>
                    </w:rPr>
                    <w:t xml:space="preserve"> P                                              </w:t>
                  </w:r>
                </w:p>
                <w:p w:rsidR="00B60442" w:rsidRPr="001B28C4" w:rsidRDefault="00B60442" w:rsidP="00B566B2">
                  <w:pPr>
                    <w:ind w:left="3540" w:firstLine="708"/>
                    <w:rPr>
                      <w:lang w:val="en-US"/>
                    </w:rPr>
                  </w:pPr>
                  <w:r w:rsidRPr="001B28C4">
                    <w:rPr>
                      <w:lang w:val="en-US"/>
                    </w:rPr>
                    <w:t xml:space="preserve">  LRAS</w:t>
                  </w:r>
                </w:p>
                <w:p w:rsidR="00B60442" w:rsidRPr="001B28C4" w:rsidRDefault="00B60442">
                  <w:pPr>
                    <w:rPr>
                      <w:lang w:val="en-US"/>
                    </w:rPr>
                  </w:pPr>
                  <w:r w:rsidRPr="001B28C4">
                    <w:rPr>
                      <w:lang w:val="en-US"/>
                    </w:rPr>
                    <w:t xml:space="preserve">                                             </w:t>
                  </w:r>
                </w:p>
                <w:p w:rsidR="00B60442" w:rsidRPr="001B28C4" w:rsidRDefault="00B60442">
                  <w:pPr>
                    <w:rPr>
                      <w:lang w:val="en-US"/>
                    </w:rPr>
                  </w:pP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  <w:t xml:space="preserve">     B                                                    </w:t>
                  </w:r>
                  <w:r w:rsidRPr="001B28C4">
                    <w:rPr>
                      <w:lang w:val="en-US"/>
                    </w:rPr>
                    <w:tab/>
                    <w:t>SRAS</w:t>
                  </w:r>
                  <w:r w:rsidRPr="001B28C4">
                    <w:rPr>
                      <w:vertAlign w:val="subscript"/>
                      <w:lang w:val="en-US"/>
                    </w:rPr>
                    <w:t>2</w:t>
                  </w:r>
                </w:p>
                <w:p w:rsidR="00B60442" w:rsidRPr="001B28C4" w:rsidRDefault="00B60442">
                  <w:pPr>
                    <w:rPr>
                      <w:lang w:val="en-US"/>
                    </w:rPr>
                  </w:pPr>
                  <w:r w:rsidRPr="001B28C4">
                    <w:rPr>
                      <w:lang w:val="en-US"/>
                    </w:rPr>
                    <w:t xml:space="preserve">                                                      </w:t>
                  </w:r>
                </w:p>
                <w:p w:rsidR="00B60442" w:rsidRPr="003B316A" w:rsidRDefault="00B60442" w:rsidP="00B24C3B">
                  <w:pPr>
                    <w:rPr>
                      <w:vertAlign w:val="subscript"/>
                      <w:lang w:val="en-US"/>
                    </w:rPr>
                  </w:pP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  <w:t xml:space="preserve">   A</w:t>
                  </w: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</w:r>
                  <w:r w:rsidRPr="001B28C4">
                    <w:rPr>
                      <w:lang w:val="en-US"/>
                    </w:rPr>
                    <w:tab/>
                    <w:t xml:space="preserve"> </w:t>
                  </w:r>
                  <w:r w:rsidRPr="003B316A">
                    <w:rPr>
                      <w:lang w:val="en-US"/>
                    </w:rPr>
                    <w:t>SRAS</w:t>
                  </w:r>
                  <w:r w:rsidRPr="003B316A">
                    <w:rPr>
                      <w:vertAlign w:val="subscript"/>
                      <w:lang w:val="en-US"/>
                    </w:rPr>
                    <w:t>1</w:t>
                  </w:r>
                </w:p>
                <w:p w:rsidR="00B60442" w:rsidRPr="003B316A" w:rsidRDefault="00B60442" w:rsidP="00B24C3B">
                  <w:pPr>
                    <w:rPr>
                      <w:vertAlign w:val="subscript"/>
                      <w:lang w:val="en-US"/>
                    </w:rPr>
                  </w:pPr>
                </w:p>
                <w:p w:rsidR="00B60442" w:rsidRPr="003B316A" w:rsidRDefault="00B60442" w:rsidP="00B24C3B">
                  <w:pPr>
                    <w:rPr>
                      <w:lang w:val="en-US"/>
                    </w:rPr>
                  </w:pPr>
                  <w:r w:rsidRPr="003B316A">
                    <w:rPr>
                      <w:vertAlign w:val="subscript"/>
                      <w:lang w:val="en-US"/>
                    </w:rPr>
                    <w:tab/>
                  </w:r>
                  <w:r w:rsidRPr="003B316A">
                    <w:rPr>
                      <w:vertAlign w:val="subscript"/>
                      <w:lang w:val="en-US"/>
                    </w:rPr>
                    <w:tab/>
                  </w:r>
                  <w:r w:rsidRPr="003B316A">
                    <w:rPr>
                      <w:vertAlign w:val="subscript"/>
                      <w:lang w:val="en-US"/>
                    </w:rPr>
                    <w:tab/>
                  </w:r>
                  <w:r w:rsidRPr="003B316A">
                    <w:rPr>
                      <w:vertAlign w:val="subscript"/>
                      <w:lang w:val="en-US"/>
                    </w:rPr>
                    <w:tab/>
                  </w:r>
                  <w:r w:rsidRPr="003B316A">
                    <w:rPr>
                      <w:vertAlign w:val="subscript"/>
                      <w:lang w:val="en-US"/>
                    </w:rPr>
                    <w:tab/>
                  </w:r>
                  <w:r w:rsidRPr="003B316A">
                    <w:rPr>
                      <w:vertAlign w:val="subscript"/>
                      <w:lang w:val="en-US"/>
                    </w:rPr>
                    <w:tab/>
                  </w:r>
                  <w:r w:rsidRPr="003B316A">
                    <w:rPr>
                      <w:vertAlign w:val="subscript"/>
                      <w:lang w:val="en-US"/>
                    </w:rPr>
                    <w:tab/>
                  </w:r>
                  <w:r w:rsidRPr="003B316A">
                    <w:rPr>
                      <w:lang w:val="en-US"/>
                    </w:rPr>
                    <w:t xml:space="preserve">   AD</w:t>
                  </w:r>
                </w:p>
                <w:p w:rsidR="00B60442" w:rsidRPr="003B316A" w:rsidRDefault="00B60442" w:rsidP="001B28C4">
                  <w:pPr>
                    <w:spacing w:line="240" w:lineRule="auto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</w:p>
                <w:p w:rsidR="00B60442" w:rsidRPr="003B316A" w:rsidRDefault="00B60442" w:rsidP="001B28C4">
                  <w:pPr>
                    <w:spacing w:line="240" w:lineRule="auto"/>
                    <w:ind w:left="2124"/>
                    <w:rPr>
                      <w:lang w:val="en-US"/>
                    </w:rPr>
                  </w:pPr>
                  <w:r w:rsidRPr="003B316A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1B28C4">
                    <w:rPr>
                      <w:rFonts w:ascii="Sylfaen" w:hAnsi="Sylfaen"/>
                      <w:sz w:val="20"/>
                      <w:szCs w:val="20"/>
                    </w:rPr>
                    <w:t>Եկամուտ</w:t>
                  </w:r>
                  <w:r w:rsidRPr="003B316A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,   </w:t>
                  </w:r>
                  <w:r w:rsidRPr="001B28C4">
                    <w:rPr>
                      <w:rFonts w:ascii="Sylfaen" w:hAnsi="Sylfaen"/>
                      <w:sz w:val="20"/>
                      <w:szCs w:val="20"/>
                    </w:rPr>
                    <w:t>թողարկում</w:t>
                  </w:r>
                  <w:r w:rsidRPr="003B316A">
                    <w:rPr>
                      <w:sz w:val="20"/>
                      <w:szCs w:val="20"/>
                      <w:lang w:val="en-US"/>
                    </w:rPr>
                    <w:tab/>
                  </w:r>
                  <w:r w:rsidRPr="003B316A">
                    <w:rPr>
                      <w:lang w:val="en-US"/>
                    </w:rPr>
                    <w:tab/>
                  </w:r>
                  <w:r w:rsidRPr="003B316A">
                    <w:rPr>
                      <w:lang w:val="en-US"/>
                    </w:rPr>
                    <w:tab/>
                  </w:r>
                  <w:r w:rsidRPr="003B316A">
                    <w:rPr>
                      <w:lang w:val="en-US"/>
                    </w:rPr>
                    <w:tab/>
                    <w:t>Y</w:t>
                  </w:r>
                </w:p>
                <w:p w:rsidR="00B60442" w:rsidRPr="00040AFF" w:rsidRDefault="00B60442" w:rsidP="001B28C4">
                  <w:pPr>
                    <w:spacing w:line="240" w:lineRule="auto"/>
                    <w:rPr>
                      <w:rFonts w:ascii="Sylfaen" w:hAnsi="Sylfaen"/>
                      <w:b/>
                      <w:lang w:val="en-US"/>
                    </w:rPr>
                  </w:pPr>
                  <w:r w:rsidRPr="003B316A">
                    <w:rPr>
                      <w:lang w:val="en-US"/>
                    </w:rPr>
                    <w:tab/>
                  </w:r>
                  <w:r w:rsidRPr="003B316A">
                    <w:rPr>
                      <w:lang w:val="en-US"/>
                    </w:rPr>
                    <w:tab/>
                  </w:r>
                  <w:r>
                    <w:rPr>
                      <w:rFonts w:ascii="Sylfaen" w:hAnsi="Sylfaen"/>
                    </w:rPr>
                    <w:t>Գծն</w:t>
                  </w:r>
                  <w:r w:rsidRPr="003B316A">
                    <w:rPr>
                      <w:rFonts w:ascii="Sylfaen" w:hAnsi="Sylfaen"/>
                      <w:lang w:val="en-US"/>
                    </w:rPr>
                    <w:t xml:space="preserve">. 5. </w:t>
                  </w:r>
                  <w:r w:rsidRPr="001B28C4">
                    <w:rPr>
                      <w:rFonts w:ascii="Sylfaen" w:hAnsi="Sylfaen"/>
                      <w:b/>
                    </w:rPr>
                    <w:t>Առաջարկի</w:t>
                  </w:r>
                  <w:r w:rsidRPr="00040AFF"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r w:rsidRPr="001B28C4">
                    <w:rPr>
                      <w:rFonts w:ascii="Sylfaen" w:hAnsi="Sylfaen"/>
                      <w:b/>
                    </w:rPr>
                    <w:t>ոչ</w:t>
                  </w:r>
                  <w:r w:rsidRPr="00040AFF"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r w:rsidRPr="001B28C4">
                    <w:rPr>
                      <w:rFonts w:ascii="Sylfaen" w:hAnsi="Sylfaen"/>
                      <w:b/>
                    </w:rPr>
                    <w:t>բարենպաստ</w:t>
                  </w:r>
                  <w:r w:rsidRPr="00040AFF">
                    <w:rPr>
                      <w:rFonts w:ascii="Sylfaen" w:hAnsi="Sylfaen"/>
                      <w:b/>
                      <w:lang w:val="en-US"/>
                    </w:rPr>
                    <w:t xml:space="preserve">  </w:t>
                  </w:r>
                  <w:r w:rsidRPr="001B28C4">
                    <w:rPr>
                      <w:rFonts w:ascii="Sylfaen" w:hAnsi="Sylfaen"/>
                      <w:b/>
                    </w:rPr>
                    <w:t>ցնցում</w:t>
                  </w:r>
                </w:p>
              </w:txbxContent>
            </v:textbox>
          </v:shape>
        </w:pict>
      </w:r>
      <w:r w:rsidR="00396F40" w:rsidRPr="00B566B2">
        <w:rPr>
          <w:rFonts w:ascii="Sylfaen" w:hAnsi="Sylfaen"/>
        </w:rPr>
        <w:t>Ամբողջական առաջարկի անբարենպաստ ցնցումների հետևանքները մեղմելու</w:t>
      </w:r>
      <w:r>
        <w:rPr>
          <w:rFonts w:ascii="Sylfaen" w:hAnsi="Sylfaen"/>
          <w:noProof/>
        </w:rPr>
        <w:pict>
          <v:group id="_x0000_s1208" style="position:absolute;left:0;text-align:left;margin-left:19.95pt;margin-top:133.2pt;width:333pt;height:205.5pt;z-index:251703296;mso-position-horizontal-relative:text;mso-position-vertical-relative:text" coordorigin="2100,4191" coordsize="6660,4110">
            <v:shape id="_x0000_s1198" type="#_x0000_t32" style="position:absolute;left:2865;top:8285;width:5895;height:0" o:connectortype="straight" strokeweight="1pt">
              <v:stroke endarrow="block"/>
            </v:shape>
            <v:shape id="_x0000_s1199" type="#_x0000_t32" style="position:absolute;left:2865;top:4191;width:0;height:4095;flip:y" o:connectortype="straight" strokeweight="1pt">
              <v:stroke endarrow="block"/>
            </v:shape>
            <v:shape id="_x0000_s1200" type="#_x0000_t202" style="position:absolute;left:2100;top:4551;width:630;height:3225" strokecolor="white [3212]">
              <v:textbox style="layout-flow:vertical;mso-layout-flow-alt:bottom-to-top;mso-next-textbox:#_x0000_s1200">
                <w:txbxContent>
                  <w:p w:rsidR="00B60442" w:rsidRPr="001B28C4" w:rsidRDefault="00B60442" w:rsidP="00B24C3B">
                    <w:pPr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  <w:r w:rsidRPr="001B28C4">
                      <w:rPr>
                        <w:rFonts w:ascii="Sylfaen" w:hAnsi="Sylfaen"/>
                        <w:sz w:val="20"/>
                        <w:szCs w:val="20"/>
                      </w:rPr>
                      <w:t>Գների մակարդակ</w:t>
                    </w:r>
                  </w:p>
                </w:txbxContent>
              </v:textbox>
            </v:shape>
            <v:shape id="_x0000_s1201" type="#_x0000_t32" style="position:absolute;left:5025;top:4506;width:0;height:3795;flip:y" o:connectortype="straight"/>
            <v:shape id="_x0000_s1202" type="#_x0000_t32" style="position:absolute;left:2865;top:6591;width:4770;height:0" o:connectortype="straight"/>
            <v:shape id="_x0000_s1203" type="#_x0000_t32" style="position:absolute;left:2865;top:5631;width:4770;height:0" o:connectortype="straight"/>
            <v:shape id="_x0000_s1204" type="#_x0000_t32" style="position:absolute;left:3105;top:5121;width:3525;height:2655" o:connectortype="straight" strokeweight="1.5pt"/>
            <v:shape id="_x0000_s1205" type="#_x0000_t32" style="position:absolute;left:3600;top:5916;width:0;height:675;flip:y" o:connectortype="straight">
              <v:stroke endarrow="block"/>
            </v:shape>
            <v:shape id="_x0000_s1206" type="#_x0000_t32" style="position:absolute;left:6750;top:5916;width:0;height:675;flip:y" o:connectortype="straight">
              <v:stroke endarrow="block"/>
            </v:shape>
          </v:group>
        </w:pict>
      </w:r>
      <w:r w:rsidR="001B28C4" w:rsidRPr="00B566B2">
        <w:rPr>
          <w:rFonts w:ascii="Sylfaen" w:hAnsi="Sylfaen"/>
        </w:rPr>
        <w:t xml:space="preserve"> նպատակով կարելի է ամբողջական պահանջարկը կարգավորել տնտեսական քաղաքականության 2 տարբերակների միջև ընտրություն կատարելու ճանապարհով: Առաջին տարբերակը կայուն ամբողջական պահանջարկի պահպանումն է, երբ արտադրության և զբաղվածության մակարդակները բնականից ցածր են: Վաղ թե ուշ գները կնվազեն մինչև նախկին մակարդակը, և լրիվ զբաղվածությունը կվերականգնվի (А կետ): Սակայն այս տարբերակի դեպքում տնտեսական տատանումն անխուսափելի է:</w:t>
      </w: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Default="00736926" w:rsidP="005F0DBD">
      <w:pPr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736926" w:rsidRPr="00B566B2" w:rsidRDefault="00736926" w:rsidP="005F0DBD">
      <w:pPr>
        <w:spacing w:line="240" w:lineRule="auto"/>
        <w:ind w:left="-567" w:firstLine="283"/>
        <w:jc w:val="both"/>
        <w:rPr>
          <w:rFonts w:ascii="Sylfaen" w:hAnsi="Sylfaen"/>
        </w:rPr>
      </w:pPr>
    </w:p>
    <w:p w:rsidR="00B566B2" w:rsidRDefault="00B566B2" w:rsidP="005F0DBD">
      <w:pPr>
        <w:spacing w:line="240" w:lineRule="auto"/>
        <w:ind w:left="-567" w:firstLine="283"/>
        <w:jc w:val="both"/>
        <w:rPr>
          <w:rFonts w:ascii="Sylfaen" w:hAnsi="Sylfaen"/>
        </w:rPr>
      </w:pPr>
    </w:p>
    <w:p w:rsidR="00E52D73" w:rsidRPr="00B566B2" w:rsidRDefault="00E52D73" w:rsidP="005F0DBD">
      <w:pPr>
        <w:spacing w:line="240" w:lineRule="auto"/>
        <w:ind w:left="-567" w:firstLine="283"/>
        <w:jc w:val="both"/>
        <w:rPr>
          <w:rFonts w:ascii="Sylfaen" w:hAnsi="Sylfaen"/>
        </w:rPr>
      </w:pPr>
      <w:r w:rsidRPr="00B566B2">
        <w:rPr>
          <w:rFonts w:ascii="Sylfaen" w:hAnsi="Sylfaen"/>
        </w:rPr>
        <w:t xml:space="preserve">Երկրորդ տարբերակը ամբողջական պահանջարկի խթանումն է՝ նպատակ ունենալով ավելի արագ վերականգնելու արտադրության բնական մակարդակը: Այս դեպքում հավասարակշռությունը տեղափոխվում է A-ից C կետ: Կենտրոնական բանկին հաջողվում է մեղմել առաջարկի ցնցակաթվածի հետևանքները: Այդ որոշման թերությունն այն է, որ գների բարձր մակարդակը պահպանվում է նաև ապագայում: Ի դեպ, գոյություն չունի ամբողջական պահանջարկը տվյալ մակարդակի վրա պահելու այնպիսի եղանակ, որի դեպքում ապահովվի </w:t>
      </w:r>
      <w:r w:rsidR="00C91467" w:rsidRPr="00B566B2">
        <w:rPr>
          <w:rFonts w:ascii="Sylfaen" w:hAnsi="Sylfaen"/>
        </w:rPr>
        <w:t>ինչպես լրիվ զբաղվածություն, այնպես էլ գնի կայունություն:</w:t>
      </w:r>
    </w:p>
    <w:p w:rsidR="00E06966" w:rsidRPr="008C7C61" w:rsidRDefault="00976301" w:rsidP="005F0DBD">
      <w:pPr>
        <w:spacing w:line="240" w:lineRule="auto"/>
        <w:ind w:left="-567" w:firstLine="283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group id="_x0000_s1222" style="position:absolute;left:0;text-align:left;margin-left:64.2pt;margin-top:3.45pt;width:247.5pt;height:183.75pt;z-index:251708928" coordorigin="2985,11055" coordsize="4950,3675">
            <v:shape id="_x0000_s1209" type="#_x0000_t32" style="position:absolute;left:2985;top:11055;width:0;height:3675;flip:y" o:connectortype="straight">
              <v:stroke endarrow="block"/>
            </v:shape>
            <v:shape id="_x0000_s1210" type="#_x0000_t32" style="position:absolute;left:2985;top:14730;width:4950;height:0" o:connectortype="straight">
              <v:stroke endarrow="block"/>
            </v:shape>
            <v:shape id="_x0000_s1211" type="#_x0000_t32" style="position:absolute;left:2985;top:12990;width:4800;height:0" o:connectortype="straight"/>
            <v:shape id="_x0000_s1212" type="#_x0000_t32" style="position:absolute;left:2985;top:12015;width:4800;height:0" o:connectortype="straight"/>
            <v:shape id="_x0000_s1213" type="#_x0000_t32" style="position:absolute;left:3240;top:11565;width:3090;height:2445" o:connectortype="straight"/>
            <v:shape id="_x0000_s1214" type="#_x0000_t32" style="position:absolute;left:3780;top:11055;width:3165;height:2490" o:connectortype="straight"/>
            <v:shape id="_x0000_s1215" type="#_x0000_t32" style="position:absolute;left:5025;top:11130;width:0;height:3600" o:connectortype="straight"/>
            <v:shape id="_x0000_s1216" type="#_x0000_t32" style="position:absolute;left:5025;top:12540;width:0;height:375;flip:y" o:connectortype="straight">
              <v:stroke endarrow="block"/>
            </v:shape>
            <v:shape id="_x0000_s1217" type="#_x0000_t32" style="position:absolute;left:5025;top:12165;width:0;height:375;flip:y" o:connectortype="straight">
              <v:stroke endarrow="block"/>
            </v:shape>
          </v:group>
        </w:pict>
      </w:r>
      <w:r w:rsidR="008C7C61" w:rsidRPr="009D2EC6">
        <w:rPr>
          <w:rFonts w:ascii="Sylfaen" w:hAnsi="Sylfaen"/>
          <w:lang w:val="en-US"/>
        </w:rPr>
        <w:t xml:space="preserve">                      </w:t>
      </w:r>
      <w:r w:rsidR="008C7C61" w:rsidRPr="008C7C61">
        <w:rPr>
          <w:rFonts w:ascii="Sylfaen" w:hAnsi="Sylfaen"/>
          <w:lang w:val="en-US"/>
        </w:rPr>
        <w:t xml:space="preserve">P                                        </w:t>
      </w:r>
      <w:r w:rsidR="008C7C61" w:rsidRPr="001B28C4">
        <w:rPr>
          <w:lang w:val="en-US"/>
        </w:rPr>
        <w:t>LRAS</w:t>
      </w:r>
    </w:p>
    <w:p w:rsidR="004C5D46" w:rsidRPr="008C7C61" w:rsidRDefault="008C7C61" w:rsidP="005F0DBD">
      <w:pPr>
        <w:spacing w:line="240" w:lineRule="auto"/>
        <w:ind w:left="-567" w:firstLine="283"/>
        <w:rPr>
          <w:vertAlign w:val="subscript"/>
          <w:lang w:val="en-US"/>
        </w:rPr>
      </w:pPr>
      <w:r w:rsidRPr="008C7C61">
        <w:rPr>
          <w:rFonts w:ascii="Sylfaen" w:hAnsi="Sylfaen"/>
          <w:lang w:val="en-US"/>
        </w:rPr>
        <w:tab/>
      </w:r>
      <w:r w:rsidRPr="008C7C61">
        <w:rPr>
          <w:rFonts w:ascii="Sylfaen" w:hAnsi="Sylfaen"/>
          <w:lang w:val="en-US"/>
        </w:rPr>
        <w:tab/>
      </w:r>
      <w:r w:rsidRPr="008C7C61">
        <w:rPr>
          <w:rFonts w:ascii="Sylfaen" w:hAnsi="Sylfaen"/>
          <w:lang w:val="en-US"/>
        </w:rPr>
        <w:tab/>
      </w:r>
      <w:r w:rsidRPr="008C7C61">
        <w:rPr>
          <w:rFonts w:ascii="Sylfaen" w:hAnsi="Sylfaen"/>
          <w:lang w:val="en-US"/>
        </w:rPr>
        <w:tab/>
      </w:r>
      <w:r w:rsidRPr="008C7C61">
        <w:rPr>
          <w:rFonts w:ascii="Sylfaen" w:hAnsi="Sylfaen"/>
          <w:lang w:val="en-US"/>
        </w:rPr>
        <w:tab/>
        <w:t xml:space="preserve">           C</w:t>
      </w:r>
      <w:r w:rsidRPr="008C7C61">
        <w:rPr>
          <w:rFonts w:ascii="Sylfaen" w:hAnsi="Sylfaen"/>
          <w:lang w:val="en-US"/>
        </w:rPr>
        <w:tab/>
      </w:r>
      <w:r w:rsidRPr="008C7C61">
        <w:rPr>
          <w:rFonts w:ascii="Sylfaen" w:hAnsi="Sylfaen"/>
          <w:lang w:val="en-US"/>
        </w:rPr>
        <w:tab/>
      </w:r>
      <w:r w:rsidRPr="008C7C61">
        <w:rPr>
          <w:rFonts w:ascii="Sylfaen" w:hAnsi="Sylfaen"/>
          <w:lang w:val="en-US"/>
        </w:rPr>
        <w:tab/>
      </w:r>
      <w:r w:rsidRPr="001B28C4">
        <w:rPr>
          <w:lang w:val="en-US"/>
        </w:rPr>
        <w:t>SRAS</w:t>
      </w:r>
      <w:r w:rsidRPr="001B28C4">
        <w:rPr>
          <w:vertAlign w:val="subscript"/>
          <w:lang w:val="en-US"/>
        </w:rPr>
        <w:t>2</w:t>
      </w:r>
    </w:p>
    <w:p w:rsidR="008C7C61" w:rsidRPr="00040AFF" w:rsidRDefault="00396F40" w:rsidP="005F0DBD">
      <w:pPr>
        <w:spacing w:line="240" w:lineRule="auto"/>
        <w:ind w:left="-567" w:firstLine="283"/>
        <w:rPr>
          <w:rFonts w:ascii="Sylfaen" w:hAnsi="Sylfaen"/>
          <w:lang w:val="en-US"/>
        </w:rPr>
      </w:pPr>
      <w:r w:rsidRPr="003B316A">
        <w:rPr>
          <w:vertAlign w:val="subscript"/>
          <w:lang w:val="en-US"/>
        </w:rPr>
        <w:t xml:space="preserve">                                                                                                      </w:t>
      </w:r>
      <w:r w:rsidRPr="003B316A">
        <w:rPr>
          <w:vertAlign w:val="subscript"/>
          <w:lang w:val="en-US"/>
        </w:rPr>
        <w:tab/>
      </w:r>
      <w:r w:rsidRPr="003B316A">
        <w:rPr>
          <w:vertAlign w:val="subscript"/>
          <w:lang w:val="en-US"/>
        </w:rPr>
        <w:tab/>
      </w:r>
      <w:r w:rsidRPr="003B316A">
        <w:rPr>
          <w:vertAlign w:val="subscript"/>
          <w:lang w:val="en-US"/>
        </w:rPr>
        <w:tab/>
      </w:r>
      <w:r w:rsidRPr="003B316A">
        <w:rPr>
          <w:vertAlign w:val="subscript"/>
          <w:lang w:val="en-US"/>
        </w:rPr>
        <w:tab/>
      </w:r>
      <w:r w:rsidRPr="003B316A">
        <w:rPr>
          <w:vertAlign w:val="subscript"/>
          <w:lang w:val="en-US"/>
        </w:rPr>
        <w:tab/>
      </w:r>
      <w:r w:rsidRPr="003B316A">
        <w:rPr>
          <w:vertAlign w:val="subscript"/>
          <w:lang w:val="en-US"/>
        </w:rPr>
        <w:tab/>
      </w:r>
      <w:r w:rsidRPr="00396F40">
        <w:rPr>
          <w:rFonts w:ascii="Sylfaen" w:hAnsi="Sylfaen"/>
        </w:rPr>
        <w:t>Գծն</w:t>
      </w:r>
      <w:r w:rsidRPr="003B316A">
        <w:rPr>
          <w:rFonts w:ascii="Sylfaen" w:hAnsi="Sylfaen"/>
          <w:lang w:val="en-US"/>
        </w:rPr>
        <w:t xml:space="preserve">. 6. </w:t>
      </w:r>
      <w:r>
        <w:rPr>
          <w:rFonts w:ascii="Sylfaen" w:hAnsi="Sylfaen"/>
        </w:rPr>
        <w:t>Առաջարկի</w:t>
      </w:r>
    </w:p>
    <w:p w:rsidR="008C7C61" w:rsidRPr="00040AFF" w:rsidRDefault="008C7C61" w:rsidP="005F0DBD">
      <w:pPr>
        <w:spacing w:line="240" w:lineRule="auto"/>
        <w:ind w:left="-567" w:firstLine="283"/>
        <w:rPr>
          <w:rFonts w:ascii="Sylfaen" w:hAnsi="Sylfaen"/>
          <w:lang w:val="en-US"/>
        </w:rPr>
      </w:pP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  <w:t xml:space="preserve">      </w:t>
      </w:r>
      <w:r w:rsidRPr="008C7C61">
        <w:rPr>
          <w:lang w:val="en-US"/>
        </w:rPr>
        <w:t>B</w:t>
      </w:r>
      <w:r w:rsidRPr="00040AFF">
        <w:rPr>
          <w:vertAlign w:val="subscript"/>
          <w:lang w:val="en-US"/>
        </w:rPr>
        <w:tab/>
      </w:r>
      <w:r w:rsidRPr="001B28C4">
        <w:rPr>
          <w:lang w:val="en-US"/>
        </w:rPr>
        <w:t>SRAS</w:t>
      </w:r>
      <w:r w:rsidRPr="00040AFF">
        <w:rPr>
          <w:vertAlign w:val="subscript"/>
          <w:lang w:val="en-US"/>
        </w:rPr>
        <w:t>1</w:t>
      </w:r>
      <w:r w:rsidR="00396F40" w:rsidRPr="00040AFF">
        <w:rPr>
          <w:vertAlign w:val="subscript"/>
          <w:lang w:val="en-US"/>
        </w:rPr>
        <w:tab/>
      </w:r>
      <w:r w:rsidR="00396F40" w:rsidRPr="00040AFF">
        <w:rPr>
          <w:vertAlign w:val="subscript"/>
          <w:lang w:val="en-US"/>
        </w:rPr>
        <w:tab/>
        <w:t xml:space="preserve">        </w:t>
      </w:r>
      <w:r w:rsidR="00396F40">
        <w:rPr>
          <w:rFonts w:ascii="Sylfaen" w:hAnsi="Sylfaen"/>
        </w:rPr>
        <w:t>անբարենպաստ</w:t>
      </w:r>
      <w:r w:rsidR="00396F40" w:rsidRPr="00040AFF">
        <w:rPr>
          <w:rFonts w:ascii="Sylfaen" w:hAnsi="Sylfaen"/>
          <w:lang w:val="en-US"/>
        </w:rPr>
        <w:t xml:space="preserve"> </w:t>
      </w:r>
      <w:r w:rsidR="00396F40">
        <w:rPr>
          <w:rFonts w:ascii="Sylfaen" w:hAnsi="Sylfaen"/>
        </w:rPr>
        <w:t>ցնցման</w:t>
      </w:r>
    </w:p>
    <w:p w:rsidR="008C7C61" w:rsidRPr="00040AFF" w:rsidRDefault="008C7C61" w:rsidP="005F0DBD">
      <w:pPr>
        <w:spacing w:after="0" w:line="240" w:lineRule="auto"/>
        <w:ind w:left="-567" w:firstLine="283"/>
        <w:rPr>
          <w:rFonts w:ascii="Sylfaen" w:hAnsi="Sylfaen"/>
          <w:lang w:val="en-US"/>
        </w:rPr>
      </w:pP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  <w:t xml:space="preserve">     A</w:t>
      </w:r>
      <w:r w:rsidR="00396F40" w:rsidRPr="00040AFF">
        <w:rPr>
          <w:lang w:val="en-US"/>
        </w:rPr>
        <w:tab/>
      </w:r>
      <w:r w:rsidR="00396F40" w:rsidRPr="00040AFF">
        <w:rPr>
          <w:lang w:val="en-US"/>
        </w:rPr>
        <w:tab/>
      </w:r>
      <w:r w:rsidR="00396F40" w:rsidRPr="00040AFF">
        <w:rPr>
          <w:lang w:val="en-US"/>
        </w:rPr>
        <w:tab/>
      </w:r>
      <w:r w:rsidR="00396F40" w:rsidRPr="00040AFF">
        <w:rPr>
          <w:lang w:val="en-US"/>
        </w:rPr>
        <w:tab/>
      </w:r>
      <w:r w:rsidR="00396F40" w:rsidRPr="00040AFF">
        <w:rPr>
          <w:lang w:val="en-US"/>
        </w:rPr>
        <w:tab/>
        <w:t xml:space="preserve">     </w:t>
      </w:r>
      <w:r w:rsidR="00396F40">
        <w:rPr>
          <w:rFonts w:ascii="Sylfaen" w:hAnsi="Sylfaen"/>
        </w:rPr>
        <w:t>մեղմացումը</w:t>
      </w:r>
    </w:p>
    <w:p w:rsidR="008C7C61" w:rsidRPr="00040AFF" w:rsidRDefault="008C7C61" w:rsidP="005F0DBD">
      <w:pPr>
        <w:spacing w:after="0" w:line="240" w:lineRule="auto"/>
        <w:ind w:left="-567" w:firstLine="283"/>
        <w:rPr>
          <w:vertAlign w:val="subscript"/>
          <w:lang w:val="en-US"/>
        </w:rPr>
      </w:pP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  <w:t xml:space="preserve">      AD</w:t>
      </w:r>
      <w:r w:rsidRPr="00040AFF">
        <w:rPr>
          <w:vertAlign w:val="subscript"/>
          <w:lang w:val="en-US"/>
        </w:rPr>
        <w:t>2</w:t>
      </w:r>
    </w:p>
    <w:p w:rsidR="008C7C61" w:rsidRPr="00040AFF" w:rsidRDefault="008C7C61" w:rsidP="005F0DBD">
      <w:pPr>
        <w:spacing w:after="0" w:line="240" w:lineRule="auto"/>
        <w:ind w:left="-567" w:firstLine="283"/>
        <w:rPr>
          <w:lang w:val="en-US"/>
        </w:rPr>
      </w:pP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</w:r>
      <w:r w:rsidRPr="00040AFF">
        <w:rPr>
          <w:vertAlign w:val="subscript"/>
          <w:lang w:val="en-US"/>
        </w:rPr>
        <w:tab/>
        <w:t xml:space="preserve"> </w:t>
      </w:r>
      <w:r w:rsidRPr="00040AFF">
        <w:rPr>
          <w:lang w:val="en-US"/>
        </w:rPr>
        <w:t xml:space="preserve">    AD</w:t>
      </w:r>
      <w:r w:rsidRPr="00040AFF">
        <w:rPr>
          <w:vertAlign w:val="subscript"/>
          <w:lang w:val="en-US"/>
        </w:rPr>
        <w:t>1</w:t>
      </w:r>
    </w:p>
    <w:p w:rsidR="008C7C61" w:rsidRPr="00040AFF" w:rsidRDefault="008C7C61" w:rsidP="005F0DBD">
      <w:pPr>
        <w:spacing w:after="0" w:line="240" w:lineRule="auto"/>
        <w:ind w:left="-567" w:firstLine="283"/>
        <w:rPr>
          <w:lang w:val="en-US"/>
        </w:rPr>
      </w:pP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</w:p>
    <w:p w:rsidR="008C7C61" w:rsidRPr="00040AFF" w:rsidRDefault="008C7C61" w:rsidP="005F0DBD">
      <w:pPr>
        <w:spacing w:after="0" w:line="240" w:lineRule="auto"/>
        <w:ind w:left="-567" w:firstLine="283"/>
        <w:rPr>
          <w:lang w:val="en-US"/>
        </w:rPr>
      </w:pPr>
    </w:p>
    <w:p w:rsidR="008C7C61" w:rsidRPr="00040AFF" w:rsidRDefault="008C7C61" w:rsidP="005F0DBD">
      <w:pPr>
        <w:spacing w:after="0" w:line="240" w:lineRule="auto"/>
        <w:ind w:left="-567" w:firstLine="283"/>
        <w:rPr>
          <w:lang w:val="en-US"/>
        </w:rPr>
      </w:pP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</w:p>
    <w:p w:rsidR="00396F40" w:rsidRPr="00040AFF" w:rsidRDefault="00976301" w:rsidP="005F0DBD">
      <w:pPr>
        <w:spacing w:after="0" w:line="240" w:lineRule="auto"/>
        <w:ind w:left="-567" w:firstLine="283"/>
        <w:rPr>
          <w:lang w:val="en-US"/>
        </w:rPr>
      </w:pPr>
      <w:r>
        <w:rPr>
          <w:noProof/>
        </w:rPr>
        <w:lastRenderedPageBreak/>
        <w:pict>
          <v:shape id="_x0000_s1220" type="#_x0000_t32" style="position:absolute;left:0;text-align:left;margin-left:166.2pt;margin-top:.9pt;width:3.75pt;height:0;z-index:251715584" o:connectortype="straight"/>
        </w:pict>
      </w:r>
      <w:r w:rsidR="008C7C61" w:rsidRPr="00040AFF">
        <w:rPr>
          <w:lang w:val="en-US"/>
        </w:rPr>
        <w:tab/>
      </w:r>
      <w:r w:rsidR="008C7C61" w:rsidRPr="00040AFF">
        <w:rPr>
          <w:lang w:val="en-US"/>
        </w:rPr>
        <w:tab/>
      </w:r>
      <w:r w:rsidR="008C7C61" w:rsidRPr="00040AFF">
        <w:rPr>
          <w:lang w:val="en-US"/>
        </w:rPr>
        <w:tab/>
      </w:r>
      <w:r w:rsidR="008C7C61" w:rsidRPr="00040AFF">
        <w:rPr>
          <w:lang w:val="en-US"/>
        </w:rPr>
        <w:tab/>
      </w:r>
      <w:r w:rsidR="008C7C61" w:rsidRPr="00040AFF">
        <w:rPr>
          <w:lang w:val="en-US"/>
        </w:rPr>
        <w:tab/>
        <w:t xml:space="preserve">  </w:t>
      </w:r>
      <w:r w:rsidR="00396F40" w:rsidRPr="00040AFF">
        <w:rPr>
          <w:lang w:val="en-US"/>
        </w:rPr>
        <w:t xml:space="preserve">       </w:t>
      </w:r>
      <w:r w:rsidR="00396F40" w:rsidRPr="00040AFF">
        <w:rPr>
          <w:rFonts w:ascii="Sylfaen" w:hAnsi="Sylfaen"/>
          <w:b/>
          <w:lang w:val="en-US"/>
        </w:rPr>
        <w:t>Y</w:t>
      </w:r>
      <w:r w:rsidR="008C7C61" w:rsidRPr="00040AFF">
        <w:rPr>
          <w:lang w:val="en-US"/>
        </w:rPr>
        <w:t xml:space="preserve">     </w:t>
      </w:r>
    </w:p>
    <w:p w:rsidR="008C7C61" w:rsidRPr="00040AFF" w:rsidRDefault="00396F40" w:rsidP="005F0DBD">
      <w:pPr>
        <w:spacing w:after="0" w:line="240" w:lineRule="auto"/>
        <w:ind w:left="-567" w:firstLine="283"/>
        <w:rPr>
          <w:lang w:val="en-US"/>
        </w:rPr>
      </w:pP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 w:rsidRPr="00040AFF">
        <w:rPr>
          <w:lang w:val="en-US"/>
        </w:rPr>
        <w:tab/>
      </w:r>
      <w:r>
        <w:rPr>
          <w:rFonts w:ascii="Sylfaen" w:hAnsi="Sylfaen"/>
        </w:rPr>
        <w:t>Եկամուտ</w:t>
      </w:r>
      <w:r w:rsidRPr="00040AFF">
        <w:rPr>
          <w:rFonts w:ascii="Sylfaen" w:hAnsi="Sylfaen"/>
          <w:lang w:val="en-US"/>
        </w:rPr>
        <w:t xml:space="preserve">,    </w:t>
      </w:r>
      <w:r>
        <w:rPr>
          <w:rFonts w:ascii="Sylfaen" w:hAnsi="Sylfaen"/>
        </w:rPr>
        <w:t>թողարկում</w:t>
      </w:r>
      <w:r w:rsidR="008C7C61" w:rsidRPr="00040AFF">
        <w:rPr>
          <w:lang w:val="en-US"/>
        </w:rPr>
        <w:t xml:space="preserve"> </w:t>
      </w:r>
    </w:p>
    <w:p w:rsidR="00476B2B" w:rsidRPr="00040AFF" w:rsidRDefault="00476B2B" w:rsidP="005F0DBD">
      <w:pPr>
        <w:spacing w:line="240" w:lineRule="auto"/>
        <w:ind w:left="-567" w:firstLine="283"/>
        <w:rPr>
          <w:rFonts w:ascii="Sylfaen" w:hAnsi="Sylfaen"/>
          <w:b/>
          <w:i/>
          <w:lang w:val="en-US"/>
        </w:rPr>
      </w:pPr>
    </w:p>
    <w:p w:rsidR="00476B2B" w:rsidRPr="00B566B2" w:rsidRDefault="00476B2B" w:rsidP="00BD5F3A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24"/>
          <w:szCs w:val="24"/>
          <w:lang w:val="en-US"/>
        </w:rPr>
      </w:pPr>
      <w:r w:rsidRPr="00476B2B">
        <w:rPr>
          <w:rFonts w:ascii="Sylfaen" w:hAnsi="Sylfaen" w:cs="Sylfaen"/>
          <w:b/>
          <w:sz w:val="24"/>
          <w:szCs w:val="24"/>
        </w:rPr>
        <w:t>Ա</w:t>
      </w:r>
      <w:r>
        <w:rPr>
          <w:rFonts w:ascii="Sylfaen" w:hAnsi="Sylfaen" w:cs="Sylfaen"/>
          <w:b/>
          <w:sz w:val="24"/>
          <w:szCs w:val="24"/>
        </w:rPr>
        <w:t>ԿՏԻՎ</w:t>
      </w:r>
      <w:r w:rsidRPr="00B566B2">
        <w:rPr>
          <w:rFonts w:ascii="Sylfaen" w:hAnsi="Sylfaen" w:cs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>ԵՎ</w:t>
      </w:r>
      <w:r w:rsidRPr="00B566B2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ՊԱՍԻՎ</w:t>
      </w:r>
      <w:r w:rsidRPr="00B566B2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476B2B">
        <w:rPr>
          <w:rFonts w:ascii="Sylfaen" w:hAnsi="Sylfaen"/>
          <w:b/>
          <w:sz w:val="24"/>
          <w:szCs w:val="24"/>
        </w:rPr>
        <w:t>ՏՆՏԵՍԱԿԱՆ</w:t>
      </w:r>
      <w:r w:rsidRPr="00B566B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6B2B">
        <w:rPr>
          <w:rFonts w:ascii="Sylfaen" w:hAnsi="Sylfaen"/>
          <w:b/>
          <w:sz w:val="24"/>
          <w:szCs w:val="24"/>
        </w:rPr>
        <w:t>ՔԱՂԱՔԱԿԱՆՈՒԹՅ</w:t>
      </w:r>
      <w:r w:rsidR="00076F06">
        <w:rPr>
          <w:rFonts w:ascii="Sylfaen" w:hAnsi="Sylfaen"/>
          <w:b/>
          <w:sz w:val="24"/>
          <w:szCs w:val="24"/>
        </w:rPr>
        <w:t>ՈՒ</w:t>
      </w:r>
      <w:r w:rsidRPr="00476B2B">
        <w:rPr>
          <w:rFonts w:ascii="Sylfaen" w:hAnsi="Sylfaen"/>
          <w:b/>
          <w:sz w:val="24"/>
          <w:szCs w:val="24"/>
        </w:rPr>
        <w:t>Ն</w:t>
      </w:r>
    </w:p>
    <w:p w:rsidR="00085547" w:rsidRPr="004F5137" w:rsidRDefault="00476B2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CC6B56">
        <w:rPr>
          <w:rFonts w:ascii="Sylfaen" w:hAnsi="Sylfaen"/>
          <w:sz w:val="24"/>
          <w:szCs w:val="24"/>
        </w:rPr>
        <w:t>Տնտես</w:t>
      </w:r>
      <w:r w:rsidR="003B316A">
        <w:rPr>
          <w:rFonts w:ascii="Sylfaen" w:hAnsi="Sylfaen"/>
          <w:sz w:val="24"/>
          <w:szCs w:val="24"/>
        </w:rPr>
        <w:t>ությ</w:t>
      </w:r>
      <w:r w:rsidRPr="00CC6B56">
        <w:rPr>
          <w:rFonts w:ascii="Sylfaen" w:hAnsi="Sylfaen"/>
          <w:sz w:val="24"/>
          <w:szCs w:val="24"/>
        </w:rPr>
        <w:t>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զարգացումը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էապես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կախված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է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տվյալ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երկրի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կառավարությոն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Pr="00CC6B56">
        <w:rPr>
          <w:rFonts w:ascii="Sylfaen" w:hAnsi="Sylfaen"/>
          <w:sz w:val="24"/>
          <w:szCs w:val="24"/>
        </w:rPr>
        <w:t>տատ</w:t>
      </w:r>
      <w:r w:rsidR="003B316A">
        <w:rPr>
          <w:rFonts w:ascii="Sylfaen" w:hAnsi="Sylfaen"/>
          <w:sz w:val="24"/>
          <w:szCs w:val="24"/>
        </w:rPr>
        <w:t>եսակա</w:t>
      </w:r>
      <w:r w:rsidRPr="00CC6B56">
        <w:rPr>
          <w:rFonts w:ascii="Sylfaen" w:hAnsi="Sylfaen"/>
          <w:sz w:val="24"/>
          <w:szCs w:val="24"/>
        </w:rPr>
        <w:t>ն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 w:rsidRPr="003B316A">
        <w:rPr>
          <w:rFonts w:ascii="Sylfaen" w:hAnsi="Sylfaen"/>
          <w:sz w:val="24"/>
          <w:szCs w:val="24"/>
        </w:rPr>
        <w:t>քաղաքականություն</w:t>
      </w:r>
      <w:r w:rsidRPr="00CC6B56">
        <w:rPr>
          <w:rFonts w:ascii="Sylfaen" w:hAnsi="Sylfaen"/>
          <w:sz w:val="24"/>
          <w:szCs w:val="24"/>
        </w:rPr>
        <w:t>ի</w:t>
      </w:r>
      <w:r w:rsidR="003B316A">
        <w:rPr>
          <w:rFonts w:ascii="Sylfaen" w:hAnsi="Sylfaen"/>
          <w:sz w:val="24"/>
          <w:szCs w:val="24"/>
        </w:rPr>
        <w:t>ց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: 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 w:rsidRPr="00CC6B56">
        <w:rPr>
          <w:rFonts w:ascii="Sylfaen" w:hAnsi="Sylfaen"/>
          <w:sz w:val="24"/>
          <w:szCs w:val="24"/>
        </w:rPr>
        <w:t>Տատ</w:t>
      </w:r>
      <w:r w:rsidR="003B316A">
        <w:rPr>
          <w:rFonts w:ascii="Sylfaen" w:hAnsi="Sylfaen"/>
          <w:sz w:val="24"/>
          <w:szCs w:val="24"/>
        </w:rPr>
        <w:t>եսակա</w:t>
      </w:r>
      <w:r w:rsidR="003B316A" w:rsidRPr="00CC6B56">
        <w:rPr>
          <w:rFonts w:ascii="Sylfaen" w:hAnsi="Sylfaen"/>
          <w:sz w:val="24"/>
          <w:szCs w:val="24"/>
        </w:rPr>
        <w:t>ն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 w:rsidRPr="003B316A">
        <w:rPr>
          <w:rFonts w:ascii="Sylfaen" w:hAnsi="Sylfaen"/>
          <w:sz w:val="24"/>
          <w:szCs w:val="24"/>
        </w:rPr>
        <w:t>քաղաքականություն</w:t>
      </w:r>
      <w:r w:rsidR="003B316A">
        <w:rPr>
          <w:rFonts w:ascii="Sylfaen" w:hAnsi="Sylfaen"/>
          <w:sz w:val="24"/>
          <w:szCs w:val="24"/>
        </w:rPr>
        <w:t>ը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կառավարության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տնտեսական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միջոցառումների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, </w:t>
      </w:r>
      <w:r w:rsidR="003B316A">
        <w:rPr>
          <w:rFonts w:ascii="Sylfaen" w:hAnsi="Sylfaen"/>
          <w:sz w:val="24"/>
          <w:szCs w:val="24"/>
        </w:rPr>
        <w:t>ծրագրերի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, </w:t>
      </w:r>
      <w:r w:rsidR="003B316A">
        <w:rPr>
          <w:rFonts w:ascii="Sylfaen" w:hAnsi="Sylfaen"/>
          <w:sz w:val="24"/>
          <w:szCs w:val="24"/>
        </w:rPr>
        <w:t>տնտեսությունը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վարելու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կուրսի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, </w:t>
      </w:r>
      <w:r w:rsidR="003B316A">
        <w:rPr>
          <w:rFonts w:ascii="Sylfaen" w:hAnsi="Sylfaen"/>
          <w:sz w:val="24"/>
          <w:szCs w:val="24"/>
        </w:rPr>
        <w:t>ձևերի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ու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եղանակների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ամբողջությունն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3B316A">
        <w:rPr>
          <w:rFonts w:ascii="Sylfaen" w:hAnsi="Sylfaen"/>
          <w:sz w:val="24"/>
          <w:szCs w:val="24"/>
        </w:rPr>
        <w:t>է</w:t>
      </w:r>
      <w:r w:rsidR="003B316A" w:rsidRPr="004F5137">
        <w:rPr>
          <w:rFonts w:ascii="Sylfaen" w:hAnsi="Sylfaen"/>
          <w:sz w:val="24"/>
          <w:szCs w:val="24"/>
          <w:lang w:val="en-US"/>
        </w:rPr>
        <w:t xml:space="preserve">: </w:t>
      </w:r>
    </w:p>
    <w:p w:rsidR="00F21CC1" w:rsidRPr="004F5137" w:rsidRDefault="00085547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CC6B56">
        <w:rPr>
          <w:rFonts w:ascii="Sylfaen" w:hAnsi="Sylfaen"/>
          <w:sz w:val="24"/>
          <w:szCs w:val="24"/>
        </w:rPr>
        <w:t>Տատ</w:t>
      </w:r>
      <w:r>
        <w:rPr>
          <w:rFonts w:ascii="Sylfaen" w:hAnsi="Sylfaen"/>
          <w:sz w:val="24"/>
          <w:szCs w:val="24"/>
        </w:rPr>
        <w:t>եսակա</w:t>
      </w:r>
      <w:r w:rsidRPr="00CC6B56">
        <w:rPr>
          <w:rFonts w:ascii="Sylfaen" w:hAnsi="Sylfaen"/>
          <w:sz w:val="24"/>
          <w:szCs w:val="24"/>
        </w:rPr>
        <w:t>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Pr="003B316A">
        <w:rPr>
          <w:rFonts w:ascii="Sylfaen" w:hAnsi="Sylfaen"/>
          <w:sz w:val="24"/>
          <w:szCs w:val="24"/>
        </w:rPr>
        <w:t>քաղաքականություն</w:t>
      </w:r>
      <w:r>
        <w:rPr>
          <w:rFonts w:ascii="Sylfaen" w:hAnsi="Sylfaen"/>
          <w:sz w:val="24"/>
          <w:szCs w:val="24"/>
        </w:rPr>
        <w:t>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</w:t>
      </w:r>
      <w:r w:rsidR="00476B2B" w:rsidRPr="00CC6B56">
        <w:rPr>
          <w:rFonts w:ascii="Sylfaen" w:hAnsi="Sylfaen"/>
          <w:sz w:val="24"/>
          <w:szCs w:val="24"/>
        </w:rPr>
        <w:t>նե</w:t>
      </w:r>
      <w:r>
        <w:rPr>
          <w:rFonts w:ascii="Sylfaen" w:hAnsi="Sylfaen"/>
          <w:sz w:val="24"/>
          <w:szCs w:val="24"/>
        </w:rPr>
        <w:t>լ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476B2B" w:rsidRPr="00CC6B56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կտիվ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</w:t>
      </w:r>
      <w:r w:rsidRPr="004F5137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Ակտիվ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քաղաքականության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կողմնակիցները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կարծում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պետությունը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ակտիվորեն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միջամտի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գործընթացներին</w:t>
      </w:r>
      <w:r w:rsidRPr="004F5137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Նրանց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կարծիքով՝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անկման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ժամանակաշրջանին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բնորոշ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գործազրկության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եկամուտների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բնակչության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բարեկեցության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ցածր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մակարդակներ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ամբողջական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պահանջարկը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ամբողջական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առաջարկը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կարգավորելու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իրականացվող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դրամավարկային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հարկաբյուջետային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Pr="003B316A">
        <w:rPr>
          <w:rFonts w:ascii="Sylfaen" w:hAnsi="Sylfaen"/>
          <w:sz w:val="24"/>
          <w:szCs w:val="24"/>
        </w:rPr>
        <w:t>քաղաքականություն</w:t>
      </w:r>
      <w:r>
        <w:rPr>
          <w:rFonts w:ascii="Sylfaen" w:hAnsi="Sylfaen"/>
          <w:sz w:val="24"/>
          <w:szCs w:val="24"/>
        </w:rPr>
        <w:t>ը</w:t>
      </w:r>
      <w:r w:rsidRPr="004F5137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կանխում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անկումները</w:t>
      </w:r>
      <w:r w:rsidRPr="004F5137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Պասիվ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քաղաքականության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կողմնակիցները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քննադատաբար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վերաբերվում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կառավարության՝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կայունացման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միջոցառումներին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համարելով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վերջինս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ձեռնպահ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մնա</w:t>
      </w:r>
      <w:r w:rsidRPr="004F5137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տնտեսական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քաղաքականությունից</w:t>
      </w:r>
      <w:r w:rsidRPr="004F5137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Այդպիսի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տեսակետի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ձևավորումը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պայմանավորված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քաղաքականության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ընդունման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և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իրականացման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գործընթացների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միջև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ժամանակային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խզումների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գոյությամբ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: </w:t>
      </w:r>
      <w:r w:rsidR="00F21CC1">
        <w:rPr>
          <w:rFonts w:ascii="Sylfaen" w:hAnsi="Sylfaen"/>
          <w:sz w:val="24"/>
          <w:szCs w:val="24"/>
        </w:rPr>
        <w:t>Պասիվ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տնտեսական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քաղաքականության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կողմնակիցները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պնդում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են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, </w:t>
      </w:r>
      <w:r w:rsidR="00F21CC1">
        <w:rPr>
          <w:rFonts w:ascii="Sylfaen" w:hAnsi="Sylfaen"/>
          <w:sz w:val="24"/>
          <w:szCs w:val="24"/>
        </w:rPr>
        <w:t>որ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խզումների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պատճառով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կայունացման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հաջողված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քաղաքականությունը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դառնում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է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անհնար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և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տնտեսության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 </w:t>
      </w:r>
      <w:r w:rsidR="00F21CC1">
        <w:rPr>
          <w:rFonts w:ascii="Sylfaen" w:hAnsi="Sylfaen"/>
          <w:sz w:val="24"/>
          <w:szCs w:val="24"/>
        </w:rPr>
        <w:t>կայունացման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միջոցառումները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շատ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հաճախ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հատուցվում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են</w:t>
      </w:r>
      <w:r w:rsidR="00F21CC1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F21CC1">
        <w:rPr>
          <w:rFonts w:ascii="Sylfaen" w:hAnsi="Sylfaen"/>
          <w:sz w:val="24"/>
          <w:szCs w:val="24"/>
        </w:rPr>
        <w:t>անկայունությամբ</w:t>
      </w:r>
      <w:r w:rsidR="00F21CC1" w:rsidRPr="004F5137">
        <w:rPr>
          <w:rFonts w:ascii="Sylfaen" w:hAnsi="Sylfaen"/>
          <w:sz w:val="24"/>
          <w:szCs w:val="24"/>
          <w:lang w:val="en-US"/>
        </w:rPr>
        <w:t>:</w:t>
      </w:r>
    </w:p>
    <w:p w:rsidR="00F21CC1" w:rsidRPr="004F5137" w:rsidRDefault="00F21CC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Ակտիվ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</w:t>
      </w:r>
      <w:r w:rsidRPr="004F5137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տնտեսական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քաղաքականության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ընտրությունը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կախված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բանից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գնահատվում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պատմության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դասերը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այսինքն՝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թե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կայունարար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քաղաքականությունը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ինչպիսի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խաղացել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պատմության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4F5137">
        <w:rPr>
          <w:rFonts w:ascii="Sylfaen" w:hAnsi="Sylfaen"/>
          <w:sz w:val="24"/>
          <w:szCs w:val="24"/>
          <w:lang w:val="en-US"/>
        </w:rPr>
        <w:t xml:space="preserve">: </w:t>
      </w:r>
    </w:p>
    <w:p w:rsidR="008744C2" w:rsidRPr="004F5137" w:rsidRDefault="00F21CC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CC6B56">
        <w:rPr>
          <w:rFonts w:ascii="Sylfaen" w:hAnsi="Sylfaen"/>
          <w:sz w:val="24"/>
          <w:szCs w:val="24"/>
        </w:rPr>
        <w:t>Տատ</w:t>
      </w:r>
      <w:r>
        <w:rPr>
          <w:rFonts w:ascii="Sylfaen" w:hAnsi="Sylfaen"/>
          <w:sz w:val="24"/>
          <w:szCs w:val="24"/>
        </w:rPr>
        <w:t>եսակա</w:t>
      </w:r>
      <w:r w:rsidRPr="00CC6B56">
        <w:rPr>
          <w:rFonts w:ascii="Sylfaen" w:hAnsi="Sylfaen"/>
          <w:sz w:val="24"/>
          <w:szCs w:val="24"/>
        </w:rPr>
        <w:t>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Pr="003B316A">
        <w:rPr>
          <w:rFonts w:ascii="Sylfaen" w:hAnsi="Sylfaen"/>
          <w:sz w:val="24"/>
          <w:szCs w:val="24"/>
        </w:rPr>
        <w:t>քաղաքականությ</w:t>
      </w:r>
      <w:r>
        <w:rPr>
          <w:rFonts w:ascii="Sylfaen" w:hAnsi="Sylfaen"/>
          <w:sz w:val="24"/>
          <w:szCs w:val="24"/>
        </w:rPr>
        <w:t>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հետևողականությունը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լինել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ակտիվ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այնպես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</w:t>
      </w:r>
      <w:r w:rsidRPr="004F5137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Պասիվ</w:t>
      </w:r>
      <w:r w:rsidRPr="004F5137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հետևողական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քաղաքականության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նախատեսվում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փողի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առաջարկի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տարեկան</w:t>
      </w:r>
      <w:r w:rsidRPr="004F5137">
        <w:rPr>
          <w:rFonts w:ascii="Sylfaen" w:hAnsi="Sylfaen"/>
          <w:sz w:val="24"/>
          <w:szCs w:val="24"/>
          <w:lang w:val="en-US"/>
        </w:rPr>
        <w:t xml:space="preserve"> 3% </w:t>
      </w:r>
      <w:r>
        <w:rPr>
          <w:rFonts w:ascii="Sylfaen" w:hAnsi="Sylfaen"/>
          <w:sz w:val="24"/>
          <w:szCs w:val="24"/>
        </w:rPr>
        <w:t>հավելաճի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անփոփոխ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տեմպեր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, </w:t>
      </w:r>
      <w:r w:rsidR="008744C2">
        <w:rPr>
          <w:rFonts w:ascii="Sylfaen" w:hAnsi="Sylfaen"/>
          <w:sz w:val="24"/>
          <w:szCs w:val="24"/>
        </w:rPr>
        <w:t>իսկ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ակտիվ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տարբերակի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դեպքում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կարելի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է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առաջնորդվել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հետևյալ</w:t>
      </w:r>
      <w:r w:rsidR="008744C2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8744C2">
        <w:rPr>
          <w:rFonts w:ascii="Sylfaen" w:hAnsi="Sylfaen"/>
          <w:sz w:val="24"/>
          <w:szCs w:val="24"/>
        </w:rPr>
        <w:t>կանոնով</w:t>
      </w:r>
      <w:r w:rsidR="008744C2" w:rsidRPr="004F5137">
        <w:rPr>
          <w:rFonts w:ascii="Sylfaen" w:hAnsi="Sylfaen"/>
          <w:sz w:val="24"/>
          <w:szCs w:val="24"/>
          <w:lang w:val="en-US"/>
        </w:rPr>
        <w:t>.</w:t>
      </w:r>
    </w:p>
    <w:p w:rsidR="00476B2B" w:rsidRPr="004F5137" w:rsidRDefault="008744C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Փողի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476B2B" w:rsidRPr="00CC6B56">
        <w:rPr>
          <w:rFonts w:ascii="Sylfaen" w:hAnsi="Sylfaen"/>
          <w:sz w:val="24"/>
          <w:szCs w:val="24"/>
        </w:rPr>
        <w:t>առաջարկի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աճի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տեմպ</w:t>
      </w:r>
      <w:r w:rsidR="00476B2B" w:rsidRPr="00CC6B56">
        <w:rPr>
          <w:rFonts w:ascii="Sylfaen" w:hAnsi="Sylfaen"/>
          <w:sz w:val="24"/>
          <w:szCs w:val="24"/>
        </w:rPr>
        <w:t>եր</w:t>
      </w:r>
      <w:r>
        <w:rPr>
          <w:rFonts w:ascii="Sylfaen" w:hAnsi="Sylfaen"/>
          <w:sz w:val="24"/>
          <w:szCs w:val="24"/>
        </w:rPr>
        <w:t>ը</w:t>
      </w:r>
      <w:r w:rsidRPr="004F5137">
        <w:rPr>
          <w:rFonts w:ascii="Sylfaen" w:hAnsi="Sylfaen"/>
          <w:sz w:val="24"/>
          <w:szCs w:val="24"/>
          <w:lang w:val="en-US"/>
        </w:rPr>
        <w:t xml:space="preserve"> = 3% + (u-u*):</w:t>
      </w:r>
    </w:p>
    <w:p w:rsidR="00476B2B" w:rsidRPr="004F5137" w:rsidRDefault="00476B2B" w:rsidP="005F0DBD">
      <w:pPr>
        <w:spacing w:after="0" w:line="240" w:lineRule="auto"/>
        <w:ind w:left="-567" w:firstLine="283"/>
        <w:jc w:val="both"/>
        <w:rPr>
          <w:lang w:val="en-US"/>
        </w:rPr>
      </w:pPr>
    </w:p>
    <w:p w:rsidR="00A6491C" w:rsidRDefault="00A6491C" w:rsidP="00BD5F3A">
      <w:pPr>
        <w:pStyle w:val="ListParagraph"/>
        <w:numPr>
          <w:ilvl w:val="0"/>
          <w:numId w:val="1"/>
        </w:numPr>
        <w:spacing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ԺԱՄ</w:t>
      </w:r>
      <w:r w:rsidRPr="00A6491C"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</w:rPr>
        <w:t>ՆԱ</w:t>
      </w:r>
      <w:r w:rsidRPr="00A6491C">
        <w:rPr>
          <w:rFonts w:ascii="Sylfaen" w:hAnsi="Sylfaen"/>
          <w:b/>
          <w:sz w:val="24"/>
          <w:szCs w:val="24"/>
        </w:rPr>
        <w:t>ԿԱ</w:t>
      </w:r>
      <w:r>
        <w:rPr>
          <w:rFonts w:ascii="Sylfaen" w:hAnsi="Sylfaen"/>
          <w:b/>
          <w:sz w:val="24"/>
          <w:szCs w:val="24"/>
        </w:rPr>
        <w:t>ՅԻ</w:t>
      </w:r>
      <w:r w:rsidRPr="00A6491C">
        <w:rPr>
          <w:rFonts w:ascii="Sylfaen" w:hAnsi="Sylfaen"/>
          <w:b/>
          <w:sz w:val="24"/>
          <w:szCs w:val="24"/>
        </w:rPr>
        <w:t xml:space="preserve">Ն </w:t>
      </w:r>
      <w:r>
        <w:rPr>
          <w:rFonts w:ascii="Sylfaen" w:hAnsi="Sylfaen"/>
          <w:b/>
          <w:sz w:val="24"/>
          <w:szCs w:val="24"/>
        </w:rPr>
        <w:t xml:space="preserve"> ԽԶՈՒՄՆԵՐԸ</w:t>
      </w:r>
    </w:p>
    <w:p w:rsidR="00DD123C" w:rsidRPr="00A6491C" w:rsidRDefault="00DD123C" w:rsidP="005F0DBD">
      <w:pPr>
        <w:pStyle w:val="ListParagraph"/>
        <w:spacing w:line="240" w:lineRule="auto"/>
        <w:ind w:left="-567" w:firstLine="283"/>
        <w:rPr>
          <w:rFonts w:ascii="Sylfaen" w:hAnsi="Sylfaen"/>
          <w:b/>
          <w:sz w:val="24"/>
          <w:szCs w:val="24"/>
        </w:rPr>
      </w:pPr>
    </w:p>
    <w:p w:rsidR="009A4B73" w:rsidRDefault="00DD123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CC6B56">
        <w:rPr>
          <w:rFonts w:ascii="Sylfaen" w:hAnsi="Sylfaen"/>
          <w:sz w:val="24"/>
          <w:szCs w:val="24"/>
        </w:rPr>
        <w:t>Տատ</w:t>
      </w:r>
      <w:r>
        <w:rPr>
          <w:rFonts w:ascii="Sylfaen" w:hAnsi="Sylfaen"/>
          <w:sz w:val="24"/>
          <w:szCs w:val="24"/>
        </w:rPr>
        <w:t>եսակա</w:t>
      </w:r>
      <w:r w:rsidRPr="00CC6B56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 xml:space="preserve"> կայունությունը հեշտությամբ ձեռք կբերվի, եթե անհապաղ հանդես գա </w:t>
      </w:r>
      <w:r w:rsidRPr="00DD123C">
        <w:rPr>
          <w:rFonts w:ascii="Sylfaen" w:hAnsi="Sylfaen"/>
          <w:sz w:val="24"/>
          <w:szCs w:val="24"/>
        </w:rPr>
        <w:t xml:space="preserve"> քաղաքականության</w:t>
      </w:r>
      <w:r>
        <w:rPr>
          <w:rFonts w:ascii="Sylfaen" w:hAnsi="Sylfaen"/>
          <w:sz w:val="24"/>
          <w:szCs w:val="24"/>
        </w:rPr>
        <w:t xml:space="preserve"> ազդեցությունը: Դրամավարկային  և հարկաբյուջետային քաղաքականությունը տնտեսության զարգացման վրա ներգործում  է ոչ անմիջապես, այլ որոշ, ընդ որում տարբեր տևողություն ունեցող ժամանակահատվածներից հետո: </w:t>
      </w:r>
      <w:r w:rsidR="009A4B73">
        <w:rPr>
          <w:rFonts w:ascii="Sylfaen" w:hAnsi="Sylfaen"/>
          <w:sz w:val="24"/>
          <w:szCs w:val="24"/>
        </w:rPr>
        <w:t xml:space="preserve">Այդ տևողությունը համարվում է ժամանակավոր խզում և այդպիսի երկարատև և կայուն խզումների առկայությունը բարդացնում է  տնտեսական կայունացման խնդիրները: </w:t>
      </w:r>
      <w:r w:rsidRPr="00DD123C">
        <w:rPr>
          <w:rFonts w:ascii="Sylfaen" w:hAnsi="Sylfaen"/>
          <w:sz w:val="24"/>
          <w:szCs w:val="24"/>
        </w:rPr>
        <w:t xml:space="preserve"> Պասիվ տնտեսական քաղաքականության կողմնակիցները պնդում են, որ խզումների պատճառով կայունացման հաջողված քաղաքականությունը դառնում է անհնար և տնտեսության  կայունացման միջոցառումները շատ հաճախ հատուցվում են անկայունությամբ:</w:t>
      </w:r>
      <w:r w:rsidR="009A4B73">
        <w:rPr>
          <w:rFonts w:ascii="Sylfaen" w:hAnsi="Sylfaen"/>
          <w:sz w:val="24"/>
          <w:szCs w:val="24"/>
        </w:rPr>
        <w:t xml:space="preserve"> Տնտեսագետները տարբերում են կայունարար քաղաքականության խզումների 2 տեսակ՝ ներքին և արտաքին: Ներքին խզումը այն ժամանակաշրջանն է, որն ընկած է տնտեսական կաթվածի պահի և </w:t>
      </w:r>
      <w:r w:rsidR="009A4B73" w:rsidRPr="00DD123C">
        <w:rPr>
          <w:rFonts w:ascii="Sylfaen" w:hAnsi="Sylfaen"/>
          <w:sz w:val="24"/>
          <w:szCs w:val="24"/>
        </w:rPr>
        <w:t>տնտեսական քաղաքականության</w:t>
      </w:r>
      <w:r w:rsidR="009A4B73">
        <w:rPr>
          <w:rFonts w:ascii="Sylfaen" w:hAnsi="Sylfaen"/>
          <w:sz w:val="24"/>
          <w:szCs w:val="24"/>
        </w:rPr>
        <w:t xml:space="preserve"> պատասխան միջոցառումների ընդունման պահի միջև. բանն այն է, որ անհրաժեշտ է որոշ ժամանակ, </w:t>
      </w:r>
      <w:r w:rsidR="009A4B73">
        <w:rPr>
          <w:rFonts w:ascii="Sylfaen" w:hAnsi="Sylfaen"/>
          <w:sz w:val="24"/>
          <w:szCs w:val="24"/>
        </w:rPr>
        <w:lastRenderedPageBreak/>
        <w:t>մինչև կգիտակցվի,որ տեղի է ունեցել կաթված և կգործ</w:t>
      </w:r>
      <w:r w:rsidR="009A4B73" w:rsidRPr="009A4B73">
        <w:rPr>
          <w:rFonts w:ascii="Sylfaen" w:hAnsi="Sylfaen" w:cs="Sylfaen"/>
          <w:sz w:val="24"/>
          <w:szCs w:val="24"/>
        </w:rPr>
        <w:t>ա</w:t>
      </w:r>
      <w:r w:rsidR="009A4B73" w:rsidRPr="009A4B73">
        <w:rPr>
          <w:rFonts w:ascii="Sylfaen" w:hAnsi="Sylfaen"/>
          <w:sz w:val="24"/>
          <w:szCs w:val="24"/>
        </w:rPr>
        <w:t>դրվեն</w:t>
      </w:r>
      <w:r w:rsidR="009A4B73">
        <w:rPr>
          <w:rFonts w:ascii="Sylfaen" w:hAnsi="Sylfaen"/>
          <w:sz w:val="24"/>
          <w:szCs w:val="24"/>
        </w:rPr>
        <w:t xml:space="preserve"> համապատասխան միջոցառումներ: Արտաքին խզումը այն ժամանակամիջոցն է, որն ընկած է </w:t>
      </w:r>
      <w:r w:rsidR="009A4B73" w:rsidRPr="00DD123C">
        <w:rPr>
          <w:rFonts w:ascii="Sylfaen" w:hAnsi="Sylfaen"/>
          <w:sz w:val="24"/>
          <w:szCs w:val="24"/>
        </w:rPr>
        <w:t>տնտեսական քաղաքականության</w:t>
      </w:r>
      <w:r w:rsidR="009A4B73">
        <w:rPr>
          <w:rFonts w:ascii="Sylfaen" w:hAnsi="Sylfaen"/>
          <w:sz w:val="24"/>
          <w:szCs w:val="24"/>
        </w:rPr>
        <w:t xml:space="preserve"> այս կամ այն</w:t>
      </w:r>
      <w:r w:rsidR="009A4B73" w:rsidRPr="009A4B73">
        <w:rPr>
          <w:rFonts w:ascii="Sylfaen" w:hAnsi="Sylfaen"/>
          <w:sz w:val="24"/>
          <w:szCs w:val="24"/>
        </w:rPr>
        <w:t xml:space="preserve"> </w:t>
      </w:r>
      <w:r w:rsidR="009A4B73">
        <w:rPr>
          <w:rFonts w:ascii="Sylfaen" w:hAnsi="Sylfaen"/>
          <w:sz w:val="24"/>
          <w:szCs w:val="24"/>
        </w:rPr>
        <w:t>միջոցառումների</w:t>
      </w:r>
      <w:r w:rsidR="009A4B73" w:rsidRPr="009A4B73">
        <w:rPr>
          <w:rFonts w:ascii="Sylfaen" w:hAnsi="Sylfaen"/>
          <w:sz w:val="24"/>
          <w:szCs w:val="24"/>
        </w:rPr>
        <w:t xml:space="preserve"> </w:t>
      </w:r>
      <w:r w:rsidR="009A4B73">
        <w:rPr>
          <w:rFonts w:ascii="Sylfaen" w:hAnsi="Sylfaen"/>
          <w:sz w:val="24"/>
          <w:szCs w:val="24"/>
        </w:rPr>
        <w:t>ընդունման պահի և այն ժամանակի  միջև, երբ դրանք սկսում են արդյունքներ տալ:</w:t>
      </w:r>
    </w:p>
    <w:p w:rsidR="009A4B73" w:rsidRDefault="009A4B73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Հարկաբյուջետային </w:t>
      </w:r>
      <w:r w:rsidRPr="00DD123C">
        <w:rPr>
          <w:rFonts w:ascii="Sylfaen" w:hAnsi="Sylfaen"/>
          <w:sz w:val="24"/>
          <w:szCs w:val="24"/>
        </w:rPr>
        <w:t>քաղաքականության</w:t>
      </w:r>
      <w:r>
        <w:rPr>
          <w:rFonts w:ascii="Sylfaen" w:hAnsi="Sylfaen"/>
          <w:sz w:val="24"/>
          <w:szCs w:val="24"/>
        </w:rPr>
        <w:t>ը բնորոշ են երկարատև  ներքին խզումները</w:t>
      </w:r>
      <w:r w:rsidR="00BA3BBB">
        <w:rPr>
          <w:rFonts w:ascii="Sylfaen" w:hAnsi="Sylfaen"/>
          <w:sz w:val="24"/>
          <w:szCs w:val="24"/>
        </w:rPr>
        <w:t xml:space="preserve">: </w:t>
      </w:r>
      <w:r w:rsidR="005A6680">
        <w:rPr>
          <w:rFonts w:ascii="Sylfaen" w:hAnsi="Sylfaen"/>
          <w:sz w:val="24"/>
          <w:szCs w:val="24"/>
        </w:rPr>
        <w:t xml:space="preserve">Դրամավարկային </w:t>
      </w:r>
      <w:r w:rsidR="005A6680" w:rsidRPr="00DD123C">
        <w:rPr>
          <w:rFonts w:ascii="Sylfaen" w:hAnsi="Sylfaen"/>
          <w:sz w:val="24"/>
          <w:szCs w:val="24"/>
        </w:rPr>
        <w:t>քաղաքականության</w:t>
      </w:r>
      <w:r w:rsidR="005A6680">
        <w:rPr>
          <w:rFonts w:ascii="Sylfaen" w:hAnsi="Sylfaen"/>
          <w:sz w:val="24"/>
          <w:szCs w:val="24"/>
        </w:rPr>
        <w:t>ը բնորոշ են երկարատև  արտաքին խզումները:</w:t>
      </w:r>
    </w:p>
    <w:p w:rsidR="005A6680" w:rsidRPr="009A4B73" w:rsidRDefault="005A6680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Կայունարար քաղաքականության որոշ միջոցներ, որոնց անվանում են «ինքնակայունարարներ», հատկապես նպատակամղված են կայունության քաղաքականության խզումների կրճատմանը: Դրանք թույլ են տալիս արգելակել կամ խթանել տնտեսական աճը առանց քաղաքական կուրսի հատուկ ճշգրտումների: Այդպիսի կայունարարներ են եկամտահարկերի համակարգը և գործազրկությունից ապահովագրության համակարգը: Այս 2 «ինքնակայունարարներ»-ը ներքին խզումներից զերծ հարկաբյուջետային քաղաքականության տարատեսակներ են:</w:t>
      </w:r>
    </w:p>
    <w:p w:rsidR="00DD123C" w:rsidRDefault="00DD123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DD123C" w:rsidRPr="00901FEA" w:rsidRDefault="00901FEA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901FEA">
        <w:rPr>
          <w:rFonts w:ascii="Sylfaen" w:hAnsi="Sylfaen"/>
          <w:b/>
          <w:sz w:val="24"/>
          <w:szCs w:val="24"/>
        </w:rPr>
        <w:t>ՏՆՏԵՍԱԿԱՆ ՍՈՒԲՅԵԿՏՆԵՐԻ ԲՆՈՒԹԱԳԻՐԸ</w:t>
      </w:r>
    </w:p>
    <w:p w:rsidR="00DD123C" w:rsidRDefault="00DD123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01FEA" w:rsidRDefault="00901FE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Շուկայական տ</w:t>
      </w:r>
      <w:r w:rsidR="00A6491C" w:rsidRPr="00CC6B56">
        <w:rPr>
          <w:rFonts w:ascii="Sylfaen" w:hAnsi="Sylfaen"/>
          <w:sz w:val="24"/>
          <w:szCs w:val="24"/>
        </w:rPr>
        <w:t>նտես</w:t>
      </w:r>
      <w:r w:rsidR="00A6491C">
        <w:rPr>
          <w:rFonts w:ascii="Sylfaen" w:hAnsi="Sylfaen"/>
          <w:sz w:val="24"/>
          <w:szCs w:val="24"/>
        </w:rPr>
        <w:t>ությ</w:t>
      </w:r>
      <w:r w:rsidR="00A6491C" w:rsidRPr="00CC6B56"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</w:rPr>
        <w:t xml:space="preserve"> սուբյեկտներ են համարվում տնային տնտեսությունը, կազմակերպությունը, պետությունը:</w:t>
      </w:r>
    </w:p>
    <w:p w:rsidR="00D12DA9" w:rsidRDefault="00A6491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D12DA9">
        <w:rPr>
          <w:rFonts w:ascii="Sylfaen" w:hAnsi="Sylfaen"/>
          <w:b/>
          <w:i/>
          <w:sz w:val="24"/>
          <w:szCs w:val="24"/>
        </w:rPr>
        <w:t xml:space="preserve"> </w:t>
      </w:r>
      <w:r w:rsidR="00D12DA9" w:rsidRPr="00D12DA9">
        <w:rPr>
          <w:rFonts w:ascii="Sylfaen" w:hAnsi="Sylfaen"/>
          <w:b/>
          <w:i/>
          <w:sz w:val="24"/>
          <w:szCs w:val="24"/>
        </w:rPr>
        <w:t xml:space="preserve"> Տնային տնտեսություն</w:t>
      </w:r>
      <w:r w:rsidR="00D12DA9">
        <w:rPr>
          <w:rFonts w:ascii="Sylfaen" w:hAnsi="Sylfaen"/>
          <w:sz w:val="24"/>
          <w:szCs w:val="24"/>
        </w:rPr>
        <w:t>ը մեկ կամ մի քանի անձից բաղկացած տնտեսական միավոր է, որը՝</w:t>
      </w:r>
    </w:p>
    <w:p w:rsidR="00D12DA9" w:rsidRDefault="0039043A" w:rsidP="00BD5F3A">
      <w:pPr>
        <w:pStyle w:val="ListParagraph"/>
        <w:numPr>
          <w:ilvl w:val="0"/>
          <w:numId w:val="20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</w:t>
      </w:r>
      <w:r w:rsidRPr="00CC6B56">
        <w:rPr>
          <w:rFonts w:ascii="Sylfaen" w:hAnsi="Sylfaen"/>
          <w:sz w:val="24"/>
          <w:szCs w:val="24"/>
        </w:rPr>
        <w:t>նտես</w:t>
      </w:r>
      <w:r>
        <w:rPr>
          <w:rFonts w:ascii="Sylfaen" w:hAnsi="Sylfaen"/>
          <w:sz w:val="24"/>
          <w:szCs w:val="24"/>
        </w:rPr>
        <w:t>ությ</w:t>
      </w:r>
      <w:r w:rsidRPr="00CC6B56"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</w:rPr>
        <w:t xml:space="preserve"> որոշումներն ընդունում է ինքնուրույն,</w:t>
      </w:r>
    </w:p>
    <w:p w:rsidR="0039043A" w:rsidRDefault="0039043A" w:rsidP="00BD5F3A">
      <w:pPr>
        <w:pStyle w:val="ListParagraph"/>
        <w:numPr>
          <w:ilvl w:val="0"/>
          <w:numId w:val="20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արտադրության որևէ գործոնի սեփականատեր է,</w:t>
      </w:r>
    </w:p>
    <w:p w:rsidR="0039043A" w:rsidRDefault="0039043A" w:rsidP="00BD5F3A">
      <w:pPr>
        <w:pStyle w:val="ListParagraph"/>
        <w:numPr>
          <w:ilvl w:val="0"/>
          <w:numId w:val="20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ձգտում է առավելագույն չափով բավարարել իր պահանջմունքները:</w:t>
      </w:r>
    </w:p>
    <w:p w:rsidR="0039043A" w:rsidRDefault="0039043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Տնային տնտեսություն են համարվում սպառողները, վարձու աշխատողները, կապիտալի, հողի, արտադրության միջոցների սեփականատերերը:</w:t>
      </w:r>
      <w:r w:rsidRPr="0039043A">
        <w:rPr>
          <w:rFonts w:ascii="Sylfaen" w:hAnsi="Sylfaen"/>
          <w:sz w:val="24"/>
          <w:szCs w:val="24"/>
        </w:rPr>
        <w:t xml:space="preserve"> </w:t>
      </w:r>
    </w:p>
    <w:p w:rsidR="0039043A" w:rsidRDefault="0039043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Ձեռնարկ</w:t>
      </w:r>
      <w:r w:rsidRPr="00D12DA9">
        <w:rPr>
          <w:rFonts w:ascii="Sylfaen" w:hAnsi="Sylfaen"/>
          <w:b/>
          <w:i/>
          <w:sz w:val="24"/>
          <w:szCs w:val="24"/>
        </w:rPr>
        <w:t>ություն</w:t>
      </w:r>
      <w:r>
        <w:rPr>
          <w:rFonts w:ascii="Sylfaen" w:hAnsi="Sylfaen"/>
          <w:sz w:val="24"/>
          <w:szCs w:val="24"/>
        </w:rPr>
        <w:t>ը այնպիսի տնտեսական միավոր է, որը՝</w:t>
      </w:r>
    </w:p>
    <w:p w:rsidR="0039043A" w:rsidRDefault="0039043A" w:rsidP="00BD5F3A">
      <w:pPr>
        <w:pStyle w:val="ListParagraph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տնտեսական որոշումներն ընդունում է ինքնուրույն,</w:t>
      </w:r>
    </w:p>
    <w:p w:rsidR="0039043A" w:rsidRDefault="0039043A" w:rsidP="00BD5F3A">
      <w:pPr>
        <w:pStyle w:val="ListParagraph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ձեռք է բերում արտադրության գործոններ, կազմակերպում է ապրանքային արտադրություն, արտադրանքը վաճառում</w:t>
      </w:r>
      <w:r w:rsidR="009F1492">
        <w:rPr>
          <w:rFonts w:ascii="Sylfaen" w:hAnsi="Sylfaen"/>
          <w:sz w:val="24"/>
          <w:szCs w:val="24"/>
        </w:rPr>
        <w:t xml:space="preserve"> այլ ձեռնարկություններին, տնային տնտեսություններին և պետությանը,</w:t>
      </w:r>
    </w:p>
    <w:p w:rsidR="009F1492" w:rsidRDefault="009F1492" w:rsidP="00BD5F3A">
      <w:pPr>
        <w:pStyle w:val="ListParagraph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ձգտում է առավելագույն շահույթ ստանալ:</w:t>
      </w:r>
    </w:p>
    <w:p w:rsidR="009F1492" w:rsidRDefault="009F149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Պետությունը, որպես շուկայական տնտեսության սուբյեկտ, հանդես է գալիս պետական կառավարման և տեղական ինքնակառավարման մարմինների ձևով, որոնք ունեն քաղաքական իշխանություն, սահմանադրությամբ և օրենքներով սահմանված իրավունքներ ու պարտականություններ՝ համապետական շահերի և նպատակների իրագործման համար տնտեսական սուբյեկտների և շուկայի վրա վերահսկողություն սահմանելու գործում:</w:t>
      </w:r>
    </w:p>
    <w:p w:rsidR="009F1492" w:rsidRDefault="009F149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Նշված ինստիտուցիոնալ միավորները սերտորեն համագործակցում են երեք շուկաներում՝ ապրանքների ու ծառայությունների, արտադրության գործոնների և ֆինանսական՝ ձևավորելով յուրօրինակ «ծախսեր-եկամուտներ» փողի հոսքերի շրջանառությունը:</w:t>
      </w:r>
    </w:p>
    <w:p w:rsidR="00622DDD" w:rsidRDefault="00622DD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Տնային տնտեսությունները արտադրության գործոնների տրամադրման դիմաց ստացած եկամուտից պետությանը վճարում են հարկեր, իսկ տնօրինվող եկամուտը օգտագործում են սպառողական ծախսերի և մասնավոր խնայողությունների նպատակով:</w:t>
      </w:r>
    </w:p>
    <w:p w:rsidR="00622DDD" w:rsidRDefault="00622DD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Ձեռնարկությունները իրենց ստացած եկամուտը օգտագործում են արտադրության գործոնների ձեռքբերման և պետությանը հարկեր վճարելու համար:</w:t>
      </w:r>
    </w:p>
    <w:p w:rsidR="00622DDD" w:rsidRDefault="00622DDD" w:rsidP="005F0DBD">
      <w:pPr>
        <w:spacing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Պետությունը մասնավոր հատվածից ստանալով հարկային եկամուտներ, գնումներ է կատարում արտադրության գործոնների և ապրանքների ու ծառայությունների շուկայից, եկամուտների և ծախսերի բացասական մնացորդի (պետական բյուջեի պակասուրդի) դեպքում դիմում է ֆինանսական շուկային՝ թողարկելով պետական փոխառություններ: </w:t>
      </w:r>
    </w:p>
    <w:p w:rsidR="00622DDD" w:rsidRDefault="00622DDD" w:rsidP="005F0DBD">
      <w:pPr>
        <w:spacing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Արտաքին աշխարհը պետության տնտեսական համակարգի հետ կապված է 3 եղանակով.</w:t>
      </w:r>
    </w:p>
    <w:p w:rsidR="00622DDD" w:rsidRPr="004F201A" w:rsidRDefault="004F201A" w:rsidP="00BD5F3A">
      <w:pPr>
        <w:pStyle w:val="ListParagraph"/>
        <w:numPr>
          <w:ilvl w:val="0"/>
          <w:numId w:val="22"/>
        </w:numPr>
        <w:spacing w:line="240" w:lineRule="auto"/>
        <w:ind w:left="-567" w:firstLine="283"/>
      </w:pPr>
      <w:r>
        <w:rPr>
          <w:rFonts w:ascii="Sylfaen" w:hAnsi="Sylfaen"/>
          <w:sz w:val="24"/>
          <w:szCs w:val="24"/>
        </w:rPr>
        <w:t>ապրանքների ու ծառայությունների ներմուծման միջոցով,</w:t>
      </w:r>
    </w:p>
    <w:p w:rsidR="004F201A" w:rsidRPr="004F201A" w:rsidRDefault="004F201A" w:rsidP="00BD5F3A">
      <w:pPr>
        <w:pStyle w:val="ListParagraph"/>
        <w:numPr>
          <w:ilvl w:val="0"/>
          <w:numId w:val="22"/>
        </w:numPr>
        <w:spacing w:line="240" w:lineRule="auto"/>
        <w:ind w:left="-567" w:firstLine="283"/>
      </w:pPr>
      <w:r>
        <w:rPr>
          <w:rFonts w:ascii="Sylfaen" w:hAnsi="Sylfaen"/>
          <w:sz w:val="24"/>
          <w:szCs w:val="24"/>
        </w:rPr>
        <w:t>ապրանքների ու ծառայությունների արտահանման միջոցով,</w:t>
      </w:r>
    </w:p>
    <w:p w:rsidR="004F201A" w:rsidRPr="004F201A" w:rsidRDefault="004F201A" w:rsidP="00BD5F3A">
      <w:pPr>
        <w:pStyle w:val="ListParagraph"/>
        <w:numPr>
          <w:ilvl w:val="0"/>
          <w:numId w:val="22"/>
        </w:numPr>
        <w:spacing w:line="240" w:lineRule="auto"/>
        <w:ind w:left="-567" w:firstLine="283"/>
      </w:pPr>
      <w:r>
        <w:rPr>
          <w:rFonts w:ascii="Sylfaen" w:hAnsi="Sylfaen"/>
        </w:rPr>
        <w:t>միջազգային ֆինանսական գործարքների միջոցով:</w:t>
      </w:r>
    </w:p>
    <w:p w:rsidR="004F201A" w:rsidRPr="004F201A" w:rsidRDefault="004F201A" w:rsidP="005F0DBD">
      <w:pPr>
        <w:spacing w:line="240" w:lineRule="auto"/>
        <w:ind w:left="-567" w:firstLine="283"/>
        <w:rPr>
          <w:rFonts w:ascii="Sylfaen" w:hAnsi="Sylfaen"/>
        </w:rPr>
      </w:pPr>
      <w:r>
        <w:rPr>
          <w:rFonts w:ascii="Sylfaen" w:hAnsi="Sylfaen"/>
        </w:rPr>
        <w:t>Շուկայական տնտեսություններում մեկ սուբյեկտի ծախսը մյուսի համար եկամուտ է համարվում, և հակառակը:</w:t>
      </w:r>
    </w:p>
    <w:p w:rsidR="004F201A" w:rsidRPr="004F201A" w:rsidRDefault="004F201A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ԱՊՐԱՆՔՆԵՐԻ և ՓՈՂԵՐԻ ՀՈՍՔԵՐԸ </w:t>
      </w:r>
      <w:r w:rsidRPr="004F201A">
        <w:rPr>
          <w:rFonts w:ascii="Sylfaen" w:hAnsi="Sylfaen" w:cs="Sylfaen"/>
          <w:b/>
          <w:sz w:val="24"/>
          <w:szCs w:val="24"/>
        </w:rPr>
        <w:t>ՏՆՏԵՍ</w:t>
      </w:r>
      <w:r w:rsidRPr="004F201A">
        <w:rPr>
          <w:rFonts w:ascii="Sylfaen" w:hAnsi="Sylfaen"/>
          <w:b/>
          <w:sz w:val="24"/>
          <w:szCs w:val="24"/>
        </w:rPr>
        <w:t>ՈՒ</w:t>
      </w:r>
      <w:r>
        <w:rPr>
          <w:rFonts w:ascii="Sylfaen" w:hAnsi="Sylfaen"/>
          <w:b/>
          <w:sz w:val="24"/>
          <w:szCs w:val="24"/>
        </w:rPr>
        <w:t>Թ</w:t>
      </w:r>
      <w:r w:rsidRPr="004F201A">
        <w:rPr>
          <w:rFonts w:ascii="Sylfaen" w:hAnsi="Sylfaen"/>
          <w:b/>
          <w:sz w:val="24"/>
          <w:szCs w:val="24"/>
        </w:rPr>
        <w:t>ՅՈՒ</w:t>
      </w:r>
      <w:r>
        <w:rPr>
          <w:rFonts w:ascii="Sylfaen" w:hAnsi="Sylfaen"/>
          <w:b/>
          <w:sz w:val="24"/>
          <w:szCs w:val="24"/>
        </w:rPr>
        <w:t>ՆՈՒՄ</w:t>
      </w:r>
    </w:p>
    <w:p w:rsidR="004F201A" w:rsidRDefault="004F201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D81BCA" w:rsidRDefault="00D81BC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Տնային տնտեսությունները, ձեռնարկությունները և պետությունը սերտորեն համագործակցում են երեք շուկաներում՝ ապրանքների ու ծառայությունների, արտադրության գործոնների և ֆինանսական՝ ձևավորելով յուրօրինակ «ծախսեր-եկամուտներ» փողի հոսքերի շրջանառությունը:</w:t>
      </w:r>
    </w:p>
    <w:p w:rsidR="00D81BCA" w:rsidRDefault="00D81BC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Տնային տնտեսությունները արտադրության գործոնների տրամադրման դիմաց ստացած եկամուտից պետությանը վճարում են հարկեր, իսկ տնօրինվող եկամուտը օգտագործում են սպառողական ծախսերի և մասնավոր խնայողությունների նպատակով:</w:t>
      </w:r>
    </w:p>
    <w:p w:rsidR="00D81BCA" w:rsidRDefault="00D81BC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Ձեռնարկությունները իրենց ստացած եկամուտը օգտագործում են արտադրության գործոնների ձեռքբերման և պետությանը հարկեր վճարելու համար:</w:t>
      </w:r>
    </w:p>
    <w:p w:rsidR="00D81BCA" w:rsidRDefault="00D81BCA" w:rsidP="005F0DBD">
      <w:pPr>
        <w:spacing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Պետությունը մասնավոր հատվածից ստանալով հարկային եկամուտներ, գնումներ է կատարում արտադրության գործոնների և ապրանքների ու ծառայությունների շուկայից, եկամուտների և ծախսերի բացասական մնացորդի (պետական բյուջեի պակասուրդի) դեպքում դիմում է ֆինանսական շուկային՝ թողարկելով պետական փոխառություններ: </w:t>
      </w:r>
    </w:p>
    <w:p w:rsidR="00D81BCA" w:rsidRDefault="00D81BCA" w:rsidP="005F0DBD">
      <w:pPr>
        <w:spacing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Արտաքին աշխարհը պետության տնտեսական համակարգի հետ կապված է 3 եղանակով.</w:t>
      </w:r>
    </w:p>
    <w:p w:rsidR="00D81BCA" w:rsidRPr="004F201A" w:rsidRDefault="00D81BCA" w:rsidP="00BD5F3A">
      <w:pPr>
        <w:pStyle w:val="ListParagraph"/>
        <w:numPr>
          <w:ilvl w:val="0"/>
          <w:numId w:val="22"/>
        </w:numPr>
        <w:spacing w:line="240" w:lineRule="auto"/>
        <w:ind w:left="-567" w:firstLine="283"/>
      </w:pPr>
      <w:r>
        <w:rPr>
          <w:rFonts w:ascii="Sylfaen" w:hAnsi="Sylfaen"/>
          <w:sz w:val="24"/>
          <w:szCs w:val="24"/>
        </w:rPr>
        <w:t>ապրանքների ու ծառայությունների ներմուծման միջոցով,</w:t>
      </w:r>
    </w:p>
    <w:p w:rsidR="00D81BCA" w:rsidRPr="004F201A" w:rsidRDefault="00D81BCA" w:rsidP="00BD5F3A">
      <w:pPr>
        <w:pStyle w:val="ListParagraph"/>
        <w:numPr>
          <w:ilvl w:val="0"/>
          <w:numId w:val="22"/>
        </w:numPr>
        <w:spacing w:line="240" w:lineRule="auto"/>
        <w:ind w:left="-567" w:firstLine="283"/>
      </w:pPr>
      <w:r>
        <w:rPr>
          <w:rFonts w:ascii="Sylfaen" w:hAnsi="Sylfaen"/>
          <w:sz w:val="24"/>
          <w:szCs w:val="24"/>
        </w:rPr>
        <w:t>ապրանքների ու ծառայությունների արտահանման միջոցով,</w:t>
      </w:r>
    </w:p>
    <w:p w:rsidR="00D81BCA" w:rsidRPr="004F201A" w:rsidRDefault="00D81BCA" w:rsidP="00BD5F3A">
      <w:pPr>
        <w:pStyle w:val="ListParagraph"/>
        <w:numPr>
          <w:ilvl w:val="0"/>
          <w:numId w:val="22"/>
        </w:numPr>
        <w:spacing w:line="240" w:lineRule="auto"/>
        <w:ind w:left="-567" w:firstLine="283"/>
      </w:pPr>
      <w:r>
        <w:rPr>
          <w:rFonts w:ascii="Sylfaen" w:hAnsi="Sylfaen"/>
        </w:rPr>
        <w:t>միջազգային ֆինանսական գործարքների միջոցով:</w:t>
      </w:r>
    </w:p>
    <w:p w:rsidR="00D12DA9" w:rsidRDefault="004F201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Շուկայական տ</w:t>
      </w:r>
      <w:r w:rsidRPr="00CC6B56">
        <w:rPr>
          <w:rFonts w:ascii="Sylfaen" w:hAnsi="Sylfaen"/>
          <w:sz w:val="24"/>
          <w:szCs w:val="24"/>
        </w:rPr>
        <w:t>նտես</w:t>
      </w:r>
      <w:r>
        <w:rPr>
          <w:rFonts w:ascii="Sylfaen" w:hAnsi="Sylfaen"/>
          <w:sz w:val="24"/>
          <w:szCs w:val="24"/>
        </w:rPr>
        <w:t>ությ</w:t>
      </w:r>
      <w:r w:rsidR="00D81BCA">
        <w:rPr>
          <w:rFonts w:ascii="Sylfaen" w:hAnsi="Sylfaen"/>
          <w:sz w:val="24"/>
          <w:szCs w:val="24"/>
        </w:rPr>
        <w:t>ունում</w:t>
      </w:r>
      <w:r>
        <w:rPr>
          <w:rFonts w:ascii="Sylfaen" w:hAnsi="Sylfaen"/>
          <w:sz w:val="24"/>
          <w:szCs w:val="24"/>
        </w:rPr>
        <w:t xml:space="preserve"> </w:t>
      </w:r>
      <w:r w:rsidR="00D81BCA">
        <w:rPr>
          <w:rFonts w:ascii="Sylfaen" w:hAnsi="Sylfaen"/>
          <w:sz w:val="24"/>
          <w:szCs w:val="24"/>
        </w:rPr>
        <w:t>մեկ սուբյեկտի ծախսը մյուսի համար եկամուտ է համարվում, և հակառակը: Այդ սուբյեկտների բյուջեները փոխկապակցված են, և երկրի տնտեսությունում առաջանում է փողի շրջապտույտ: Բաց տնտեսությունում պետության միջամտությամբ «եկամուտներ-ծախսեր» հոսքերից տեղի է ունենում արտահոսք և միաժամանակ՝ լրացուցիչ միջոցների ներհոսք:</w:t>
      </w:r>
    </w:p>
    <w:p w:rsidR="00D81BCA" w:rsidRDefault="00D81BC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106602">
        <w:rPr>
          <w:rFonts w:ascii="Sylfaen" w:hAnsi="Sylfaen"/>
          <w:b/>
          <w:sz w:val="24"/>
          <w:szCs w:val="24"/>
        </w:rPr>
        <w:t xml:space="preserve">Արտահոսք </w:t>
      </w:r>
      <w:r>
        <w:rPr>
          <w:rFonts w:ascii="Sylfaen" w:hAnsi="Sylfaen"/>
          <w:sz w:val="24"/>
          <w:szCs w:val="24"/>
        </w:rPr>
        <w:t>է համարվում երկրի ներսում արտադրված ապրանքների և ծառայությունների գնումից բացի որևէ այլ նպատակով եկամտի օգտագործումը: Դրանք հանդես են գալիս խնայողությունների, հարկերի և ներմուծման տեսքով (S+T+IM):</w:t>
      </w:r>
    </w:p>
    <w:p w:rsidR="00D81BCA" w:rsidRDefault="00D81BCA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106602">
        <w:rPr>
          <w:rFonts w:ascii="Sylfaen" w:hAnsi="Sylfaen"/>
          <w:b/>
          <w:sz w:val="24"/>
          <w:szCs w:val="24"/>
        </w:rPr>
        <w:t>Ներհոսք</w:t>
      </w:r>
      <w:r>
        <w:rPr>
          <w:rFonts w:ascii="Sylfaen" w:hAnsi="Sylfaen"/>
          <w:sz w:val="24"/>
          <w:szCs w:val="24"/>
        </w:rPr>
        <w:t xml:space="preserve"> է համարվում ազգային արդյունքի ֆինանսավորման</w:t>
      </w:r>
      <w:r w:rsidR="00812D16">
        <w:rPr>
          <w:rFonts w:ascii="Sylfaen" w:hAnsi="Sylfaen"/>
          <w:sz w:val="24"/>
          <w:szCs w:val="24"/>
        </w:rPr>
        <w:t xml:space="preserve"> ծախսերը, որոնք իրենցից ներկայացնում են երկրի ներսում արտադրված բարիքների վրա կատարվող սպառողական ծախսերի ցանկացած ավելացում: Դրանք են՝ ներդրումները, պետական գնումները և </w:t>
      </w:r>
      <w:r w:rsidR="00812D16">
        <w:rPr>
          <w:rFonts w:ascii="Sylfaen" w:hAnsi="Sylfaen"/>
          <w:sz w:val="24"/>
          <w:szCs w:val="24"/>
        </w:rPr>
        <w:lastRenderedPageBreak/>
        <w:t>արտահանումը (I+G+EX): Ներհոսքի ընդհանուր գումարը հավասար է արտահոսքի ընդհանուր գումարին.</w:t>
      </w:r>
    </w:p>
    <w:p w:rsidR="00812D16" w:rsidRDefault="00812D16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I+G+EX = S+T+IM</w:t>
      </w:r>
    </w:p>
    <w:p w:rsidR="00812D16" w:rsidRDefault="00FF7D25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</w:t>
      </w:r>
      <w:r w:rsidR="00812D16">
        <w:rPr>
          <w:rFonts w:ascii="Sylfaen" w:hAnsi="Sylfaen"/>
          <w:sz w:val="24"/>
          <w:szCs w:val="24"/>
        </w:rPr>
        <w:t>ավասարումը</w:t>
      </w:r>
      <w:r w:rsidR="00812D16" w:rsidRPr="00812D16">
        <w:rPr>
          <w:rFonts w:ascii="Sylfaen" w:hAnsi="Sylfaen"/>
          <w:sz w:val="24"/>
          <w:szCs w:val="24"/>
        </w:rPr>
        <w:t xml:space="preserve"> </w:t>
      </w:r>
      <w:r w:rsidR="00812D16">
        <w:rPr>
          <w:rFonts w:ascii="Sylfaen" w:hAnsi="Sylfaen"/>
          <w:sz w:val="24"/>
          <w:szCs w:val="24"/>
        </w:rPr>
        <w:t>կարելի է ներկայացնել հետևյալ տեսքով.</w:t>
      </w:r>
    </w:p>
    <w:p w:rsidR="00812D16" w:rsidRPr="00812D16" w:rsidRDefault="00812D16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 w:rsidRPr="00812D16">
        <w:rPr>
          <w:rFonts w:ascii="Sylfaen" w:hAnsi="Sylfaen"/>
          <w:sz w:val="24"/>
          <w:szCs w:val="24"/>
          <w:lang w:val="en-US"/>
        </w:rPr>
        <w:t>I+(G-T) = S+(IM-EX)</w:t>
      </w:r>
    </w:p>
    <w:p w:rsidR="00812D16" w:rsidRPr="00381369" w:rsidRDefault="00812D16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Որտեղ՝</w:t>
      </w:r>
    </w:p>
    <w:p w:rsidR="00812D16" w:rsidRPr="00812D16" w:rsidRDefault="00812D16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</w:p>
    <w:p w:rsidR="00812D16" w:rsidRPr="00381369" w:rsidRDefault="00812D1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812D16">
        <w:rPr>
          <w:rFonts w:ascii="Sylfaen" w:hAnsi="Sylfaen"/>
          <w:sz w:val="24"/>
          <w:szCs w:val="24"/>
          <w:lang w:val="en-US"/>
        </w:rPr>
        <w:t>(G-T)-</w:t>
      </w:r>
      <w:r>
        <w:rPr>
          <w:rFonts w:ascii="Sylfaen" w:hAnsi="Sylfaen"/>
          <w:sz w:val="24"/>
          <w:szCs w:val="24"/>
        </w:rPr>
        <w:t>ն</w:t>
      </w:r>
      <w:r w:rsidRPr="00812D1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պետբյուջեի</w:t>
      </w:r>
      <w:r w:rsidRPr="00812D1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պակասուրդն</w:t>
      </w:r>
      <w:r w:rsidRPr="00812D1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12D16">
        <w:rPr>
          <w:rFonts w:ascii="Sylfaen" w:hAnsi="Sylfaen"/>
          <w:sz w:val="24"/>
          <w:szCs w:val="24"/>
          <w:lang w:val="en-US"/>
        </w:rPr>
        <w:t>,</w:t>
      </w:r>
    </w:p>
    <w:p w:rsidR="00812D16" w:rsidRPr="00381369" w:rsidRDefault="00812D1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812D16">
        <w:rPr>
          <w:rFonts w:ascii="Sylfaen" w:hAnsi="Sylfaen"/>
          <w:sz w:val="24"/>
          <w:szCs w:val="24"/>
          <w:lang w:val="en-US"/>
        </w:rPr>
        <w:t>S</w:t>
      </w:r>
      <w:r w:rsidRPr="00381369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ը՝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ազգային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ներքին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խնայողությունները</w:t>
      </w:r>
      <w:r w:rsidRPr="00381369">
        <w:rPr>
          <w:rFonts w:ascii="Sylfaen" w:hAnsi="Sylfaen"/>
          <w:sz w:val="24"/>
          <w:szCs w:val="24"/>
          <w:lang w:val="en-US"/>
        </w:rPr>
        <w:t>,</w:t>
      </w:r>
    </w:p>
    <w:p w:rsidR="00812D16" w:rsidRPr="00381369" w:rsidRDefault="00812D1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381369">
        <w:rPr>
          <w:rFonts w:ascii="Sylfaen" w:hAnsi="Sylfaen"/>
          <w:sz w:val="24"/>
          <w:szCs w:val="24"/>
          <w:lang w:val="en-US"/>
        </w:rPr>
        <w:t>(</w:t>
      </w:r>
      <w:r w:rsidRPr="00812D16">
        <w:rPr>
          <w:rFonts w:ascii="Sylfaen" w:hAnsi="Sylfaen"/>
          <w:sz w:val="24"/>
          <w:szCs w:val="24"/>
          <w:lang w:val="en-US"/>
        </w:rPr>
        <w:t>IM</w:t>
      </w:r>
      <w:r w:rsidRPr="00381369">
        <w:rPr>
          <w:rFonts w:ascii="Sylfaen" w:hAnsi="Sylfaen"/>
          <w:sz w:val="24"/>
          <w:szCs w:val="24"/>
          <w:lang w:val="en-US"/>
        </w:rPr>
        <w:t>-</w:t>
      </w:r>
      <w:r w:rsidRPr="00812D16">
        <w:rPr>
          <w:rFonts w:ascii="Sylfaen" w:hAnsi="Sylfaen"/>
          <w:sz w:val="24"/>
          <w:szCs w:val="24"/>
          <w:lang w:val="en-US"/>
        </w:rPr>
        <w:t>EX</w:t>
      </w:r>
      <w:r w:rsidRPr="00381369">
        <w:rPr>
          <w:rFonts w:ascii="Sylfaen" w:hAnsi="Sylfaen"/>
          <w:sz w:val="24"/>
          <w:szCs w:val="24"/>
          <w:lang w:val="en-US"/>
        </w:rPr>
        <w:t>)-</w:t>
      </w:r>
      <w:r>
        <w:rPr>
          <w:rFonts w:ascii="Sylfaen" w:hAnsi="Sylfaen"/>
          <w:sz w:val="24"/>
          <w:szCs w:val="24"/>
        </w:rPr>
        <w:t>ը՝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ներհոսքի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հաշվին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ֆինանսավորվող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զուտ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ներմուծումը</w:t>
      </w:r>
      <w:r w:rsidRPr="00381369">
        <w:rPr>
          <w:rFonts w:ascii="Sylfaen" w:hAnsi="Sylfaen"/>
          <w:sz w:val="24"/>
          <w:szCs w:val="24"/>
          <w:lang w:val="en-US"/>
        </w:rPr>
        <w:t>:</w:t>
      </w:r>
    </w:p>
    <w:p w:rsidR="00476B2B" w:rsidRPr="00381369" w:rsidRDefault="00476B2B" w:rsidP="005F0DBD">
      <w:pPr>
        <w:spacing w:after="0" w:line="240" w:lineRule="auto"/>
        <w:ind w:left="-567" w:firstLine="283"/>
        <w:jc w:val="both"/>
        <w:rPr>
          <w:rFonts w:ascii="Sylfaen" w:hAnsi="Sylfaen"/>
          <w:lang w:val="en-US"/>
        </w:rPr>
      </w:pPr>
    </w:p>
    <w:p w:rsidR="007E4C9E" w:rsidRPr="00381369" w:rsidRDefault="007E4C9E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7E4C9E">
        <w:rPr>
          <w:rFonts w:ascii="Sylfaen" w:hAnsi="Sylfaen" w:cs="Sylfaen"/>
          <w:b/>
          <w:sz w:val="24"/>
          <w:szCs w:val="24"/>
        </w:rPr>
        <w:t>ԱՊՐԱՆՔՆԵՐԻ</w:t>
      </w:r>
      <w:r w:rsidRPr="0038136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7E4C9E">
        <w:rPr>
          <w:rFonts w:ascii="Sylfaen" w:hAnsi="Sylfaen" w:cs="Sylfaen"/>
          <w:b/>
          <w:sz w:val="24"/>
          <w:szCs w:val="24"/>
        </w:rPr>
        <w:t>և</w:t>
      </w:r>
      <w:r w:rsidRPr="0038136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D847A0">
        <w:rPr>
          <w:rFonts w:ascii="Sylfaen" w:hAnsi="Sylfaen" w:cs="Sylfaen"/>
          <w:b/>
          <w:sz w:val="24"/>
          <w:szCs w:val="24"/>
        </w:rPr>
        <w:t>ԾԱՌԱՅՈՒԹՅՈՒՆՆ</w:t>
      </w:r>
      <w:r w:rsidRPr="007E4C9E">
        <w:rPr>
          <w:rFonts w:ascii="Sylfaen" w:hAnsi="Sylfaen" w:cs="Sylfaen"/>
          <w:b/>
          <w:sz w:val="24"/>
          <w:szCs w:val="24"/>
        </w:rPr>
        <w:t>ԵՐԻ</w:t>
      </w:r>
      <w:r w:rsidRPr="0038136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D847A0" w:rsidRPr="0038136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D847A0">
        <w:rPr>
          <w:rFonts w:ascii="Sylfaen" w:hAnsi="Sylfaen" w:cs="Sylfaen"/>
          <w:b/>
          <w:sz w:val="24"/>
          <w:szCs w:val="24"/>
        </w:rPr>
        <w:t>ԱՐՏԱԴՐՈՒԹ</w:t>
      </w:r>
      <w:r w:rsidRPr="007E4C9E">
        <w:rPr>
          <w:rFonts w:ascii="Sylfaen" w:hAnsi="Sylfaen"/>
          <w:b/>
          <w:sz w:val="24"/>
          <w:szCs w:val="24"/>
        </w:rPr>
        <w:t>ՅՈՒՆ</w:t>
      </w:r>
      <w:r w:rsidR="00D847A0">
        <w:rPr>
          <w:rFonts w:ascii="Sylfaen" w:hAnsi="Sylfaen"/>
          <w:b/>
          <w:sz w:val="24"/>
          <w:szCs w:val="24"/>
        </w:rPr>
        <w:t>Ը</w:t>
      </w:r>
      <w:r w:rsidR="00D847A0" w:rsidRPr="00381369">
        <w:rPr>
          <w:rFonts w:ascii="Sylfaen" w:hAnsi="Sylfaen"/>
          <w:b/>
          <w:sz w:val="24"/>
          <w:szCs w:val="24"/>
          <w:lang w:val="en-US"/>
        </w:rPr>
        <w:t xml:space="preserve">: </w:t>
      </w:r>
      <w:r w:rsidR="00D847A0">
        <w:rPr>
          <w:rFonts w:ascii="Sylfaen" w:hAnsi="Sylfaen"/>
          <w:b/>
          <w:sz w:val="24"/>
          <w:szCs w:val="24"/>
        </w:rPr>
        <w:t>ԱՐՏԱԴՐԱԿԱՆ</w:t>
      </w:r>
      <w:r w:rsidR="00D847A0" w:rsidRPr="0038136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D847A0">
        <w:rPr>
          <w:rFonts w:ascii="Sylfaen" w:hAnsi="Sylfaen"/>
          <w:b/>
          <w:sz w:val="24"/>
          <w:szCs w:val="24"/>
        </w:rPr>
        <w:t>ՖՈՒՆԿՑԻԱ</w:t>
      </w:r>
    </w:p>
    <w:p w:rsidR="007E4C9E" w:rsidRPr="00381369" w:rsidRDefault="007E4C9E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9E78FB" w:rsidRPr="00381369" w:rsidRDefault="009E78F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Ամբողջական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ծավալը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որոշվում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գործոնների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 w:rsidR="00F554C4">
        <w:rPr>
          <w:rFonts w:ascii="Sylfaen" w:hAnsi="Sylfaen"/>
          <w:sz w:val="24"/>
          <w:szCs w:val="24"/>
        </w:rPr>
        <w:t>արտադրության</w:t>
      </w:r>
      <w:r w:rsidR="00F554C4" w:rsidRPr="00381369">
        <w:rPr>
          <w:rFonts w:ascii="Sylfaen" w:hAnsi="Sylfaen"/>
          <w:sz w:val="24"/>
          <w:szCs w:val="24"/>
          <w:lang w:val="en-US"/>
        </w:rPr>
        <w:t xml:space="preserve"> </w:t>
      </w:r>
      <w:r w:rsidR="00F554C4">
        <w:rPr>
          <w:rFonts w:ascii="Sylfaen" w:hAnsi="Sylfaen"/>
          <w:sz w:val="24"/>
          <w:szCs w:val="24"/>
        </w:rPr>
        <w:t>ֆունկցիա</w:t>
      </w:r>
      <w:r>
        <w:rPr>
          <w:rFonts w:ascii="Sylfaen" w:hAnsi="Sylfaen"/>
          <w:sz w:val="24"/>
          <w:szCs w:val="24"/>
        </w:rPr>
        <w:t>յի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միջոցով</w:t>
      </w:r>
      <w:r w:rsidRPr="00381369">
        <w:rPr>
          <w:rFonts w:ascii="Sylfaen" w:hAnsi="Sylfaen"/>
          <w:sz w:val="24"/>
          <w:szCs w:val="24"/>
          <w:lang w:val="en-US"/>
        </w:rPr>
        <w:t>:</w:t>
      </w:r>
    </w:p>
    <w:p w:rsidR="009E78FB" w:rsidRPr="00381369" w:rsidRDefault="009E78F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Արտադրական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ֆունկցիա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որևէ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արտադրանքի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գործոնների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քանակների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միջև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եղած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կախվածությունը</w:t>
      </w:r>
      <w:r w:rsidRPr="00381369">
        <w:rPr>
          <w:rFonts w:ascii="Sylfaen" w:hAnsi="Sylfaen"/>
          <w:sz w:val="24"/>
          <w:szCs w:val="24"/>
          <w:lang w:val="en-US"/>
        </w:rPr>
        <w:t>.</w:t>
      </w:r>
    </w:p>
    <w:p w:rsidR="009E78FB" w:rsidRPr="00381369" w:rsidRDefault="009E78F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Արտադր</w:t>
      </w:r>
      <w:r w:rsidR="00FA159C">
        <w:rPr>
          <w:rFonts w:ascii="Sylfaen" w:hAnsi="Sylfaen"/>
          <w:sz w:val="24"/>
          <w:szCs w:val="24"/>
        </w:rPr>
        <w:t>ակ</w:t>
      </w:r>
      <w:r>
        <w:rPr>
          <w:rFonts w:ascii="Sylfaen" w:hAnsi="Sylfaen"/>
          <w:sz w:val="24"/>
          <w:szCs w:val="24"/>
        </w:rPr>
        <w:t>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գործոններն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են՝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կապիտալը</w:t>
      </w:r>
      <w:r w:rsidRPr="00381369">
        <w:rPr>
          <w:rFonts w:ascii="Sylfaen" w:hAnsi="Sylfaen"/>
          <w:sz w:val="24"/>
          <w:szCs w:val="24"/>
          <w:lang w:val="en-US"/>
        </w:rPr>
        <w:t xml:space="preserve"> (K), </w:t>
      </w:r>
      <w:r>
        <w:rPr>
          <w:rFonts w:ascii="Sylfaen" w:hAnsi="Sylfaen"/>
          <w:sz w:val="24"/>
          <w:szCs w:val="24"/>
        </w:rPr>
        <w:t>այսինքն՝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միջոցները</w:t>
      </w:r>
      <w:r w:rsidRPr="0038136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և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աշխատանքը</w:t>
      </w:r>
      <w:r w:rsidRPr="00381369">
        <w:rPr>
          <w:rFonts w:ascii="Sylfaen" w:hAnsi="Sylfaen"/>
          <w:sz w:val="24"/>
          <w:szCs w:val="24"/>
          <w:lang w:val="en-US"/>
        </w:rPr>
        <w:t xml:space="preserve"> (L), </w:t>
      </w:r>
      <w:r>
        <w:rPr>
          <w:rFonts w:ascii="Sylfaen" w:hAnsi="Sylfaen"/>
          <w:sz w:val="24"/>
          <w:szCs w:val="24"/>
        </w:rPr>
        <w:t>այսինքն՝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աշխատաժամանակը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աշխատողների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թիվը</w:t>
      </w:r>
      <w:r w:rsidRPr="00381369">
        <w:rPr>
          <w:rFonts w:ascii="Sylfaen" w:hAnsi="Sylfaen"/>
          <w:sz w:val="24"/>
          <w:szCs w:val="24"/>
          <w:lang w:val="en-US"/>
        </w:rPr>
        <w:t>:</w:t>
      </w:r>
    </w:p>
    <w:p w:rsidR="007E4C9E" w:rsidRDefault="00FA159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ֆունկցիան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ցույց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38136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աշխատանքը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կապիտալը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ծավալը</w:t>
      </w:r>
      <w:r w:rsidRPr="0038136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Արտադրական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ֆունկցիան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արտահայտում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ամբողջական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եկամտի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կախվածությունը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քանակից</w:t>
      </w:r>
      <w:r w:rsidRPr="0038136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Արտադրական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շատ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ֆունկցիաներ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այնպիսի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հատկություն</w:t>
      </w:r>
      <w:r w:rsidRPr="0038136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կայուն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հատույց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մասշտաբից</w:t>
      </w:r>
      <w:r w:rsidRPr="00381369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Դա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է՝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եթե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գործոններն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ավելանում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որևէ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դրական</w:t>
      </w:r>
      <w:r w:rsidRPr="00381369">
        <w:rPr>
          <w:rFonts w:ascii="Sylfaen" w:hAnsi="Sylfaen"/>
          <w:sz w:val="24"/>
          <w:szCs w:val="24"/>
          <w:lang w:val="en-US"/>
        </w:rPr>
        <w:t xml:space="preserve"> z </w:t>
      </w:r>
      <w:r>
        <w:rPr>
          <w:rFonts w:ascii="Sylfaen" w:hAnsi="Sylfaen"/>
          <w:sz w:val="24"/>
          <w:szCs w:val="24"/>
        </w:rPr>
        <w:t>մեծությամբ</w:t>
      </w:r>
      <w:r w:rsidRPr="0038136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ծավալը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նույնպես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աճում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նշված</w:t>
      </w:r>
      <w:r w:rsidRPr="003813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մեծությամբ</w:t>
      </w:r>
      <w:r w:rsidRPr="0038136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այսպես</w:t>
      </w:r>
      <w:r w:rsidRPr="00381369">
        <w:rPr>
          <w:rFonts w:ascii="Sylfaen" w:hAnsi="Sylfaen"/>
          <w:sz w:val="24"/>
          <w:szCs w:val="24"/>
          <w:lang w:val="en-US"/>
        </w:rPr>
        <w:t xml:space="preserve">.      </w:t>
      </w:r>
      <w:r>
        <w:rPr>
          <w:rFonts w:ascii="Sylfaen" w:hAnsi="Sylfaen"/>
          <w:sz w:val="24"/>
          <w:szCs w:val="24"/>
        </w:rPr>
        <w:t xml:space="preserve">zY = F (zK, zL),    որտեղ՝  z </w:t>
      </w:r>
      <w:r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Sylfaen" w:hAnsi="Sylfaen"/>
          <w:sz w:val="24"/>
          <w:szCs w:val="24"/>
        </w:rPr>
        <w:t xml:space="preserve"> 0:</w:t>
      </w:r>
    </w:p>
    <w:p w:rsidR="00DD11A0" w:rsidRDefault="00DD11A0" w:rsidP="005F0DBD">
      <w:pPr>
        <w:spacing w:after="0" w:line="240" w:lineRule="auto"/>
        <w:ind w:left="-567" w:firstLine="283"/>
        <w:jc w:val="both"/>
        <w:rPr>
          <w:rFonts w:ascii="Sylfaen" w:hAnsi="Sylfaen"/>
        </w:rPr>
      </w:pPr>
    </w:p>
    <w:p w:rsidR="00DD11A0" w:rsidRPr="00DD11A0" w:rsidRDefault="00DD11A0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DD11A0">
        <w:rPr>
          <w:rFonts w:ascii="Sylfaen" w:hAnsi="Sylfaen" w:cs="Sylfaen"/>
          <w:b/>
          <w:sz w:val="24"/>
          <w:szCs w:val="24"/>
        </w:rPr>
        <w:t>ԱՐՏԱԴՐՈՒԹ</w:t>
      </w:r>
      <w:r w:rsidRPr="00DD11A0">
        <w:rPr>
          <w:rFonts w:ascii="Sylfaen" w:hAnsi="Sylfaen"/>
          <w:b/>
          <w:sz w:val="24"/>
          <w:szCs w:val="24"/>
        </w:rPr>
        <w:t>Յ</w:t>
      </w:r>
      <w:r>
        <w:rPr>
          <w:rFonts w:ascii="Sylfaen" w:hAnsi="Sylfaen"/>
          <w:b/>
          <w:sz w:val="24"/>
          <w:szCs w:val="24"/>
        </w:rPr>
        <w:t>Ա</w:t>
      </w:r>
      <w:r w:rsidRPr="00DD11A0">
        <w:rPr>
          <w:rFonts w:ascii="Sylfaen" w:hAnsi="Sylfaen"/>
          <w:b/>
          <w:sz w:val="24"/>
          <w:szCs w:val="24"/>
        </w:rPr>
        <w:t>Ն</w:t>
      </w:r>
      <w:r>
        <w:rPr>
          <w:rFonts w:ascii="Sylfaen" w:hAnsi="Sylfaen"/>
          <w:b/>
          <w:sz w:val="24"/>
          <w:szCs w:val="24"/>
        </w:rPr>
        <w:t xml:space="preserve"> ԳՈՐԾՈՆՆԵՐԻ ԳՆԵՐ</w:t>
      </w:r>
      <w:r w:rsidRPr="00DD11A0">
        <w:rPr>
          <w:rFonts w:ascii="Sylfaen" w:hAnsi="Sylfaen"/>
          <w:b/>
          <w:sz w:val="24"/>
          <w:szCs w:val="24"/>
        </w:rPr>
        <w:t>Ը</w:t>
      </w:r>
    </w:p>
    <w:p w:rsidR="00DD11A0" w:rsidRDefault="00DD11A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460BBD" w:rsidRDefault="00DD11A0" w:rsidP="00980E6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Արտադրության գործոնի գինը փողի այն քանակությունն է, որը վճարվում է գործոնի միավորը ձեռք բերելիս: Աշխատանք գործոնի գինը անվանական աշխատավարձն է՝ W, կապիտալ գործոնի գինը կապիտալի վարձավճարն է՝ R: Արտադրության գործոնի գինը որոշվում է գործոնների շուկայում առաջարկի և պահանջարկի փոխազդեցությամբ: Ժամանակի յուրաքանչյուր որոշակի պահի գործոնի առաջարկը կայուն, տրված մեծություն է, իսկ արտադրության գործոնների պահանջարկը կախված է ձեռնարկության կողմից թողարկվող ապրանքի արտադրության ծավալի մասին «տիպիկ» մրցակցային ձեռնարկության որոշումից: Ձեռնարկությունը արտադրության գործոններ է գնում և արտադրանք թողարկում՝ շահույթ ստանալու նպատակով</w:t>
      </w:r>
      <w:r w:rsidR="00B6141F">
        <w:rPr>
          <w:rFonts w:ascii="Sylfaen" w:hAnsi="Sylfaen"/>
          <w:sz w:val="24"/>
          <w:szCs w:val="24"/>
        </w:rPr>
        <w:t>:</w:t>
      </w:r>
    </w:p>
    <w:p w:rsidR="00460BBD" w:rsidRDefault="00460BBD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ԱՇԽԱՏԱՆՔԻ ՍԱՀՄԱՆԱՅԻՆ </w:t>
      </w:r>
      <w:r w:rsidRPr="00460BBD">
        <w:rPr>
          <w:rFonts w:ascii="Sylfaen" w:hAnsi="Sylfaen" w:cs="Sylfaen"/>
          <w:b/>
          <w:sz w:val="24"/>
          <w:szCs w:val="24"/>
        </w:rPr>
        <w:t>ԱՐՏԱԴՐՈ</w:t>
      </w:r>
      <w:r>
        <w:rPr>
          <w:rFonts w:ascii="Sylfaen" w:hAnsi="Sylfaen" w:cs="Sylfaen"/>
          <w:b/>
          <w:sz w:val="24"/>
          <w:szCs w:val="24"/>
        </w:rPr>
        <w:t>ՂԱԿԱՆՈՒ</w:t>
      </w:r>
      <w:r w:rsidRPr="00460BBD">
        <w:rPr>
          <w:rFonts w:ascii="Sylfaen" w:hAnsi="Sylfaen" w:cs="Sylfaen"/>
          <w:b/>
          <w:sz w:val="24"/>
          <w:szCs w:val="24"/>
        </w:rPr>
        <w:t>Թ</w:t>
      </w:r>
      <w:r w:rsidRPr="00460BBD">
        <w:rPr>
          <w:rFonts w:ascii="Sylfaen" w:hAnsi="Sylfaen"/>
          <w:b/>
          <w:sz w:val="24"/>
          <w:szCs w:val="24"/>
        </w:rPr>
        <w:t>Յ</w:t>
      </w:r>
      <w:r>
        <w:rPr>
          <w:rFonts w:ascii="Sylfaen" w:hAnsi="Sylfaen"/>
          <w:b/>
          <w:sz w:val="24"/>
          <w:szCs w:val="24"/>
        </w:rPr>
        <w:t>ՈՒ</w:t>
      </w:r>
      <w:r w:rsidRPr="00460BBD">
        <w:rPr>
          <w:rFonts w:ascii="Sylfaen" w:hAnsi="Sylfaen"/>
          <w:b/>
          <w:sz w:val="24"/>
          <w:szCs w:val="24"/>
        </w:rPr>
        <w:t>ՆԸ</w:t>
      </w:r>
    </w:p>
    <w:p w:rsidR="00F3304C" w:rsidRDefault="00F3304C" w:rsidP="005F0DBD">
      <w:pPr>
        <w:pStyle w:val="ListParagraph"/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F3304C">
        <w:rPr>
          <w:rFonts w:ascii="Sylfaen" w:hAnsi="Sylfaen"/>
          <w:b/>
          <w:sz w:val="24"/>
          <w:szCs w:val="24"/>
        </w:rPr>
        <w:t>ԵՎ ԻՐԱԿԱՆ ԱՇԽԱՏԱՎԱՐՁ</w:t>
      </w:r>
    </w:p>
    <w:p w:rsidR="000342C0" w:rsidRDefault="00F3304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Ձեռնարկությունը արտադրության գործոններ է գնում և արտադրանք թողարկում՝ շահույթ ստանալու նպատակով:</w:t>
      </w:r>
      <w:r w:rsidR="001F13EF">
        <w:rPr>
          <w:rFonts w:ascii="Sylfaen" w:hAnsi="Sylfaen"/>
          <w:sz w:val="24"/>
          <w:szCs w:val="24"/>
        </w:rPr>
        <w:t xml:space="preserve"> Ենթադրենք՝ մեկ աշխատողը արտադրում է 10 դետալ, ձեռնարկությունը վարձում է երկրորդ աշխատողին, միասին նրանք արտադրում են 18 դետալ, վարձված երրորդ աշխատողի դեպքում ձեռնարկության ընդհանուր արտադրանքը կազմում է 24 դետալ: Հետևաբար, երկրորդ աշխատողի սահմանային արդյունքը 8 դետալ է, </w:t>
      </w:r>
      <w:r w:rsidR="001F13EF">
        <w:rPr>
          <w:rFonts w:ascii="Sylfaen" w:hAnsi="Sylfaen"/>
          <w:sz w:val="24"/>
          <w:szCs w:val="24"/>
        </w:rPr>
        <w:lastRenderedPageBreak/>
        <w:t>իսկ 3-ինը՝ 6 դետալ:</w:t>
      </w:r>
      <w:r w:rsidR="000342C0">
        <w:rPr>
          <w:rFonts w:ascii="Sylfaen" w:hAnsi="Sylfaen"/>
          <w:sz w:val="24"/>
          <w:szCs w:val="24"/>
        </w:rPr>
        <w:t xml:space="preserve"> Այսպիսով, աշխատանքի սահմանային արդյունքը աշխատանքի լրացուցիչ միավորով ստեղծված արտադրանքի լրացուցիչ քանակությունն է. </w:t>
      </w:r>
    </w:p>
    <w:p w:rsidR="000342C0" w:rsidRPr="00FE37C7" w:rsidRDefault="000342C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0342C0">
        <w:rPr>
          <w:rFonts w:ascii="Sylfaen" w:hAnsi="Sylfaen"/>
          <w:sz w:val="24"/>
          <w:szCs w:val="24"/>
          <w:lang w:val="en-US"/>
        </w:rPr>
        <w:t>MPL</w:t>
      </w:r>
      <w:r w:rsidRPr="00FE37C7">
        <w:rPr>
          <w:rFonts w:ascii="Sylfaen" w:hAnsi="Sylfaen"/>
          <w:sz w:val="24"/>
          <w:szCs w:val="24"/>
        </w:rPr>
        <w:t xml:space="preserve"> = </w:t>
      </w:r>
      <w:r w:rsidRPr="000342C0">
        <w:rPr>
          <w:rFonts w:ascii="Sylfaen" w:hAnsi="Sylfaen"/>
          <w:sz w:val="24"/>
          <w:szCs w:val="24"/>
          <w:lang w:val="en-US"/>
        </w:rPr>
        <w:t>F</w:t>
      </w:r>
      <w:r w:rsidRPr="00FE37C7">
        <w:rPr>
          <w:rFonts w:ascii="Sylfaen" w:hAnsi="Sylfae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K, </m:t>
            </m:r>
          </m:e>
        </m:acc>
      </m:oMath>
      <w:r w:rsidRPr="000342C0">
        <w:rPr>
          <w:rFonts w:ascii="Sylfaen" w:hAnsi="Sylfaen"/>
          <w:sz w:val="24"/>
          <w:szCs w:val="24"/>
          <w:lang w:val="en-US"/>
        </w:rPr>
        <w:t>L</w:t>
      </w:r>
      <w:r w:rsidRPr="00FE37C7">
        <w:rPr>
          <w:rFonts w:ascii="Sylfaen" w:hAnsi="Sylfaen"/>
          <w:sz w:val="24"/>
          <w:szCs w:val="24"/>
        </w:rPr>
        <w:t>+1)</w:t>
      </w:r>
      <w:r w:rsidR="00C0539C">
        <w:rPr>
          <w:rFonts w:ascii="Sylfaen" w:hAnsi="Sylfaen"/>
          <w:sz w:val="24"/>
          <w:szCs w:val="24"/>
        </w:rPr>
        <w:t xml:space="preserve"> </w:t>
      </w:r>
      <w:r w:rsidRPr="00FE37C7">
        <w:rPr>
          <w:rFonts w:ascii="Sylfaen" w:hAnsi="Sylfaen"/>
          <w:sz w:val="24"/>
          <w:szCs w:val="24"/>
        </w:rPr>
        <w:t xml:space="preserve">- </w:t>
      </w:r>
      <w:r w:rsidRPr="000342C0">
        <w:rPr>
          <w:rFonts w:ascii="Sylfaen" w:hAnsi="Sylfaen"/>
          <w:sz w:val="24"/>
          <w:szCs w:val="24"/>
          <w:lang w:val="en-US"/>
        </w:rPr>
        <w:t>F</w:t>
      </w:r>
      <w:r w:rsidRPr="00FE37C7">
        <w:rPr>
          <w:rFonts w:ascii="Sylfaen" w:hAnsi="Sylfaen"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,L</m:t>
        </m:r>
      </m:oMath>
      <w:r w:rsidRPr="00FE37C7">
        <w:rPr>
          <w:rFonts w:ascii="Sylfaen" w:hAnsi="Sylfaen"/>
          <w:sz w:val="24"/>
          <w:szCs w:val="24"/>
        </w:rPr>
        <w:t xml:space="preserve">)   </w:t>
      </w:r>
    </w:p>
    <w:p w:rsidR="00E5485C" w:rsidRDefault="000342C0" w:rsidP="00980E6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Արտադրական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ֆունկցիաների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մեծամասնությունն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նվազող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սահմանային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արդյունքի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հատկություն</w:t>
      </w:r>
      <w:r w:rsidRPr="00FE37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այսինքն՝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եթե</w:t>
      </w:r>
      <w:r w:rsidRPr="00FE37C7">
        <w:rPr>
          <w:rFonts w:ascii="Sylfaen" w:hAnsi="Sylfaen"/>
          <w:sz w:val="24"/>
          <w:szCs w:val="24"/>
        </w:rPr>
        <w:t xml:space="preserve"> </w:t>
      </w:r>
      <w:r w:rsidRPr="000342C0">
        <w:rPr>
          <w:rFonts w:ascii="Sylfaen" w:hAnsi="Sylfaen"/>
          <w:sz w:val="24"/>
          <w:szCs w:val="24"/>
          <w:lang w:val="en-US"/>
        </w:rPr>
        <w:t>K</w:t>
      </w:r>
      <w:r w:rsidRPr="00FE37C7">
        <w:rPr>
          <w:rFonts w:ascii="Sylfaen" w:hAnsi="Sylfaen"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</m:oMath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ապա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յուրաքանչյուր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հաջորդ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լրացուցիչ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աշխատող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քիչ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լրացուցիչ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արդյունք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ստեղծում</w:t>
      </w:r>
      <w:r w:rsidRPr="00FE37C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քան</w:t>
      </w:r>
      <w:r w:rsidRPr="00FE37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նախորդը</w:t>
      </w:r>
      <w:r w:rsidRPr="00FE37C7">
        <w:rPr>
          <w:rFonts w:ascii="Sylfaen" w:hAnsi="Sylfaen"/>
          <w:sz w:val="24"/>
          <w:szCs w:val="24"/>
        </w:rPr>
        <w:t xml:space="preserve">: </w:t>
      </w:r>
    </w:p>
    <w:p w:rsidR="00E5485C" w:rsidRPr="00C0539C" w:rsidRDefault="00E5485C" w:rsidP="00980E6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MPL</w:t>
      </w:r>
      <w:r>
        <w:rPr>
          <w:rFonts w:ascii="Sylfaen" w:hAnsi="Sylfaen"/>
          <w:sz w:val="24"/>
          <w:szCs w:val="24"/>
        </w:rPr>
        <w:tab/>
      </w:r>
      <w:r w:rsidRPr="00E5485C">
        <w:rPr>
          <w:rFonts w:ascii="Sylfaen" w:hAnsi="Sylfaen"/>
        </w:rPr>
        <w:t>աշխատանքի սահմանային արդյունք</w:t>
      </w:r>
      <w:r>
        <w:rPr>
          <w:rFonts w:ascii="Sylfaen" w:hAnsi="Sylfaen"/>
        </w:rPr>
        <w:t>ի կորը ցույց է տալիս, որ որքան ավելանում է աշխատողների թիվը, այնքան կրճատվում է արտադրվող լրացուցիչ արտադրանքի քանակը</w:t>
      </w:r>
      <w:r w:rsidR="00C0539C">
        <w:rPr>
          <w:rFonts w:ascii="Sylfaen" w:hAnsi="Sylfaen"/>
        </w:rPr>
        <w:t>:</w:t>
      </w:r>
    </w:p>
    <w:p w:rsidR="00E5485C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shape id="_x0000_s1224" type="#_x0000_t32" style="position:absolute;left:0;text-align:left;margin-left:23.7pt;margin-top:6.6pt;width:.05pt;height:89.25pt;z-index:251716608" o:connectortype="straight"/>
        </w:pict>
      </w:r>
    </w:p>
    <w:p w:rsidR="00980E6B" w:rsidRDefault="00980E6B" w:rsidP="00980E6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MPL</w:t>
      </w:r>
    </w:p>
    <w:p w:rsidR="00E5485C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group id="_x0000_s1228" style="position:absolute;left:0;text-align:left;margin-left:23.7pt;margin-top:8.15pt;width:213.75pt;height:163.5pt;z-index:251720704" coordorigin="2175,10410" coordsize="4275,3270">
            <v:shape id="_x0000_s1225" type="#_x0000_t32" style="position:absolute;left:2175;top:13680;width:4275;height:0" o:connectortype="straight"/>
            <v:shape id="_x0000_s1226" style="position:absolute;left:2370;top:11451;width:2175;height:1620;rotation:422706fd" coordsize="2175,1620" path="m,c5,160,10,320,45,465v35,145,73,270,165,405c302,1005,448,1170,600,1275v152,105,360,173,525,225c1290,1552,1415,1570,1590,1590v175,20,488,25,585,30e" filled="f" strokeweight="1pt">
              <v:path arrowok="t"/>
            </v:shape>
            <v:shape id="_x0000_s1227" type="#_x0000_t32" style="position:absolute;left:2175;top:10410;width:0;height:3270" o:connectortype="straight"/>
          </v:group>
        </w:pict>
      </w:r>
    </w:p>
    <w:p w:rsidR="00980E6B" w:rsidRDefault="00C0539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</w:t>
      </w:r>
    </w:p>
    <w:p w:rsidR="00C0539C" w:rsidRDefault="00C0539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C0539C" w:rsidRDefault="00C0539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C0539C" w:rsidRDefault="00C0539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80E6B" w:rsidRDefault="00980E6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80E6B" w:rsidRDefault="00980E6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80E6B" w:rsidRDefault="00980E6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80E6B" w:rsidRDefault="00980E6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80E6B" w:rsidRDefault="00980E6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  L</w:t>
      </w:r>
    </w:p>
    <w:p w:rsidR="00980E6B" w:rsidRDefault="00980E6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80E6B" w:rsidRDefault="00980E6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C0539C" w:rsidRDefault="00C0539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Գծն.7. Աշխատանքի սահմանային արդյունքի կորը</w:t>
      </w:r>
    </w:p>
    <w:p w:rsidR="00E5485C" w:rsidRDefault="00E5485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E5485C" w:rsidRDefault="00C0539C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MPL-ը ցույց է տալիս նաև շահույթը առավելագույնի հասցնելու նպատակ ունեցող ձեռնարկության՝ աշխատանքի նկատմամբ դրսևորած պահանջարկի կորը:</w:t>
      </w:r>
    </w:p>
    <w:p w:rsidR="00E63DDB" w:rsidRDefault="00E63DDB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Ձեռնարկությունը, վարձելով մեկ լրացուցիչ աշխատող, նրա աշխատանքի և թողարկած արտադրանքի շնորհիվ ստանում է լրացուցիչ հասույթ: Լրացուցիչ արտադրանքը հավասար է աշխատանքի սահմանային  արդյունքին</w:t>
      </w:r>
      <w:r w:rsidR="00613410">
        <w:rPr>
          <w:rFonts w:ascii="Sylfaen" w:hAnsi="Sylfaen"/>
          <w:sz w:val="24"/>
          <w:szCs w:val="24"/>
        </w:rPr>
        <w:t xml:space="preserve">: Ձեռնարկատերը գիտի, որ քանի դեռ լրացուցիչ հասույթը գերազանցում է անվանական միավոր աշխատավարձը, լրացուցիչ աշխատանքը ավելացնում է շահույթը: Հետևաբար, ձեռնարկությունը </w:t>
      </w:r>
      <w:r w:rsidR="00A50082">
        <w:rPr>
          <w:rFonts w:ascii="Sylfaen" w:hAnsi="Sylfaen"/>
          <w:sz w:val="24"/>
          <w:szCs w:val="24"/>
        </w:rPr>
        <w:t xml:space="preserve"> աշխատող է վարձում այնքան ժամանակ, մինչև որ աշխատանքի հերթական լրացուցիչ միավորը այլևս լրացուցիչ շահույթ չի բերում, այսինքն՝ քանի դեռ MPL-ը չի փոքրանում այնքան, որ լրացուցիչ հասույթը հավասար լինի աշխատավարձին.</w:t>
      </w:r>
    </w:p>
    <w:p w:rsidR="00A50082" w:rsidRDefault="00A50082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 w:rsidRPr="00A50082">
        <w:rPr>
          <w:rFonts w:ascii="Sylfaen" w:hAnsi="Sylfaen"/>
          <w:sz w:val="24"/>
          <w:szCs w:val="24"/>
          <w:lang w:val="en-US"/>
        </w:rPr>
        <w:t>MPLx</w:t>
      </w:r>
      <w:r w:rsidRPr="00A50082">
        <w:rPr>
          <w:rFonts w:ascii="Sylfaen" w:hAnsi="Sylfaen"/>
          <w:sz w:val="24"/>
          <w:szCs w:val="24"/>
        </w:rPr>
        <w:t xml:space="preserve"> </w:t>
      </w:r>
      <w:r w:rsidRPr="00A50082">
        <w:rPr>
          <w:rFonts w:ascii="Sylfaen" w:hAnsi="Sylfaen"/>
          <w:sz w:val="24"/>
          <w:szCs w:val="24"/>
          <w:lang w:val="en-US"/>
        </w:rPr>
        <w:t>P</w:t>
      </w:r>
      <w:r w:rsidRPr="00A50082">
        <w:rPr>
          <w:rFonts w:ascii="Sylfaen" w:hAnsi="Sylfaen"/>
          <w:sz w:val="24"/>
          <w:szCs w:val="24"/>
        </w:rPr>
        <w:t xml:space="preserve">= </w:t>
      </w:r>
      <w:r w:rsidRPr="00A50082">
        <w:rPr>
          <w:rFonts w:ascii="Sylfaen" w:hAnsi="Sylfaen"/>
          <w:sz w:val="24"/>
          <w:szCs w:val="24"/>
          <w:lang w:val="en-US"/>
        </w:rPr>
        <w:t>W</w:t>
      </w:r>
      <w:r w:rsidRPr="00A5008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A50082">
        <w:rPr>
          <w:rFonts w:ascii="Sylfaen" w:hAnsi="Sylfaen"/>
          <w:sz w:val="24"/>
          <w:szCs w:val="24"/>
        </w:rPr>
        <w:t xml:space="preserve"> </w:t>
      </w:r>
      <w:r w:rsidRPr="00A50082">
        <w:rPr>
          <w:rFonts w:ascii="Sylfaen" w:hAnsi="Sylfaen"/>
          <w:sz w:val="24"/>
          <w:szCs w:val="24"/>
          <w:lang w:val="en-US"/>
        </w:rPr>
        <w:t>M</w:t>
      </w:r>
      <w:r>
        <w:rPr>
          <w:rFonts w:ascii="Sylfaen" w:hAnsi="Sylfaen"/>
          <w:sz w:val="24"/>
          <w:szCs w:val="24"/>
        </w:rPr>
        <w:t>PL = W/P</w:t>
      </w:r>
    </w:p>
    <w:p w:rsidR="00A50082" w:rsidRPr="00A50082" w:rsidRDefault="00A50082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</w:p>
    <w:p w:rsidR="00A50082" w:rsidRDefault="00A5008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W/P արտահայտությունը անվանում ենք </w:t>
      </w:r>
      <w:r w:rsidRPr="00E33A36">
        <w:rPr>
          <w:rFonts w:ascii="Sylfaen" w:hAnsi="Sylfaen"/>
          <w:b/>
          <w:sz w:val="24"/>
          <w:szCs w:val="24"/>
        </w:rPr>
        <w:t>իրական աշխատավարձ</w:t>
      </w:r>
      <w:r>
        <w:rPr>
          <w:rFonts w:ascii="Sylfaen" w:hAnsi="Sylfaen"/>
          <w:sz w:val="24"/>
          <w:szCs w:val="24"/>
        </w:rPr>
        <w:t xml:space="preserve"> կամ աշխատանքի իրական գին: </w:t>
      </w:r>
      <w:r w:rsidRPr="00E33A36">
        <w:rPr>
          <w:rFonts w:ascii="Sylfaen" w:hAnsi="Sylfaen"/>
          <w:b/>
          <w:i/>
          <w:sz w:val="24"/>
          <w:szCs w:val="24"/>
        </w:rPr>
        <w:t>Իրական աշխատավարձը</w:t>
      </w:r>
      <w:r>
        <w:rPr>
          <w:rFonts w:ascii="Sylfaen" w:hAnsi="Sylfaen"/>
          <w:sz w:val="24"/>
          <w:szCs w:val="24"/>
        </w:rPr>
        <w:t xml:space="preserve"> աշխատանքի վարձատրությունն է՝ արտահայտված ոչ թե փողով, այլ ապրանքների ու ծառայությունների քանակությամբ, դա այն գնողունակ կարողությունն է, որը ձեռնարկությունը  վճարում է  աշխատանքի յուրաքանչյուր միավորին: Որպեսզի առավելագույնի հասցնի իր շահույթը, ձեռնարկությունը աշխատողներ է վարձում այնքան ժամանակ, քանի դեռ աշխատանքի սահմանային  արդյունքը չի հավասարվել իրական աշխատավարձին:</w:t>
      </w:r>
    </w:p>
    <w:p w:rsidR="00F3304C" w:rsidRPr="003848A0" w:rsidRDefault="00F3304C" w:rsidP="005F0DBD">
      <w:pPr>
        <w:spacing w:after="0" w:line="240" w:lineRule="auto"/>
        <w:ind w:left="-567" w:firstLine="283"/>
        <w:rPr>
          <w:rFonts w:ascii="Sylfaen" w:hAnsi="Sylfaen"/>
          <w:b/>
          <w:sz w:val="24"/>
          <w:szCs w:val="24"/>
        </w:rPr>
      </w:pPr>
    </w:p>
    <w:p w:rsidR="00F3304C" w:rsidRPr="00F3304C" w:rsidRDefault="00F3304C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F3304C">
        <w:rPr>
          <w:rFonts w:ascii="Sylfaen" w:hAnsi="Sylfaen"/>
          <w:b/>
          <w:sz w:val="24"/>
          <w:szCs w:val="24"/>
        </w:rPr>
        <w:t xml:space="preserve">ԿԱՊԻՏԱԼԻ ՍԱՀՄԱՆԱՅԻՆ ԱՐՏԱԴՐՈՂԱԿԱՆՈՒԹՅՈՒՆԸ </w:t>
      </w:r>
    </w:p>
    <w:p w:rsidR="00F3304C" w:rsidRDefault="00F3304C" w:rsidP="005F0DBD">
      <w:pPr>
        <w:pStyle w:val="ListParagraph"/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F3304C">
        <w:rPr>
          <w:rFonts w:ascii="Sylfaen" w:hAnsi="Sylfaen"/>
          <w:b/>
          <w:sz w:val="24"/>
          <w:szCs w:val="24"/>
        </w:rPr>
        <w:t>ԵՎ ԻՐԱԿԱՆ ՎԱՐՁ</w:t>
      </w:r>
      <w:r>
        <w:rPr>
          <w:rFonts w:ascii="Sylfaen" w:hAnsi="Sylfaen"/>
          <w:b/>
          <w:sz w:val="24"/>
          <w:szCs w:val="24"/>
        </w:rPr>
        <w:t>ԱՎՃԱՐ</w:t>
      </w:r>
    </w:p>
    <w:p w:rsidR="003848A0" w:rsidRDefault="003848A0" w:rsidP="005F0DBD">
      <w:pPr>
        <w:pStyle w:val="ListParagraph"/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</w:p>
    <w:p w:rsidR="003848A0" w:rsidRDefault="003848A0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Տնտեսագետները կապիտալ են անվանում անցյալում արտադրված և կուտակված, նոր ապրանքների և ծառայությունների արտադրության համար ներկայումս օգտագործվող ներդրումային միջոցները՝ մեքենաները, սարքավորումները, գործարանային շենքերն ու կառույցները, տրանսպորտային միջոցները, իրացման ցանցը և այլն:</w:t>
      </w:r>
    </w:p>
    <w:p w:rsidR="003848A0" w:rsidRDefault="003848A0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Կապիտալի սահմանային արդյունքը կապիտալի լրացուցիչ միավորով ստեղծված արտադրանքի լրացուցիչ քանակությունն է:</w:t>
      </w:r>
    </w:p>
    <w:p w:rsidR="003848A0" w:rsidRDefault="003848A0" w:rsidP="005F0DBD">
      <w:pPr>
        <w:pStyle w:val="ListParagraph"/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MPK = F(K+1,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>
        <w:rPr>
          <w:rFonts w:ascii="Sylfaen" w:hAnsi="Sylfaen"/>
          <w:sz w:val="24"/>
          <w:szCs w:val="24"/>
        </w:rPr>
        <w:t>) – F (K,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>
        <w:rPr>
          <w:rFonts w:ascii="Sylfaen" w:hAnsi="Sylfaen"/>
          <w:sz w:val="24"/>
          <w:szCs w:val="24"/>
        </w:rPr>
        <w:t xml:space="preserve"> )</w:t>
      </w:r>
    </w:p>
    <w:p w:rsidR="00E33A36" w:rsidRPr="00E33A36" w:rsidRDefault="00E33A36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Ձեռնարկությունը</w:t>
      </w:r>
      <w:r w:rsidRPr="00E33A3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կապիտալ կվարձի այնքան ժամանակ, քանի դեռ լրացուցիչ շահույթ է ստանում: Հենց որ ձեռնարկության լրացուցիչ հասույթը՝ MPK xP-ն հավասարվում է կապիտալի միավորի վարձավճարին՝ R-ին, MPK x P = R կամ որ նույնն է, հենց որ MPK = R/</w:t>
      </w:r>
      <w:r w:rsidR="00AB3ADA">
        <w:rPr>
          <w:rFonts w:ascii="Sylfaen" w:hAnsi="Sylfaen"/>
          <w:sz w:val="24"/>
          <w:szCs w:val="24"/>
        </w:rPr>
        <w:t>P, ձեռնարկությունը այլևս նոր կապիտալ չի վարձակալի, քանի որ լրացուցիչ շահույթ այդ պայմաններում չի ստանա:</w:t>
      </w:r>
      <w:r w:rsidR="00AB3ADA" w:rsidRPr="00AB3ADA">
        <w:rPr>
          <w:rFonts w:ascii="Sylfaen" w:hAnsi="Sylfaen"/>
          <w:sz w:val="24"/>
          <w:szCs w:val="24"/>
        </w:rPr>
        <w:t xml:space="preserve"> </w:t>
      </w:r>
      <w:r w:rsidR="00AB3ADA">
        <w:rPr>
          <w:rFonts w:ascii="Sylfaen" w:hAnsi="Sylfaen"/>
          <w:sz w:val="24"/>
          <w:szCs w:val="24"/>
        </w:rPr>
        <w:t xml:space="preserve">R/P-ն անվանում են կապիտալի իրական գին: </w:t>
      </w:r>
    </w:p>
    <w:p w:rsidR="00A821C7" w:rsidRDefault="00A821C7" w:rsidP="005F0DBD">
      <w:pPr>
        <w:pStyle w:val="ListParagraph"/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</w:p>
    <w:p w:rsidR="00A821C7" w:rsidRDefault="00A821C7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ԱԶԳԱՅԻՆ ԵԿԱՄՏԻ ԲԱՇԽՄԱՆ ՆՈՐ ԴԱՍԱԿԱՆ ՏԵՍՈՒԹՅՈՒՆԸ</w:t>
      </w:r>
    </w:p>
    <w:p w:rsidR="00FE37C7" w:rsidRDefault="00FE37C7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Ազգային եկամուտը որոշակի ժամանակաշրջանում (մեկ տարում) տվյալ երկրում նոր ստեղծված ամբողջական արդյունքի արժեքն է դրամական արտահայտությամբ: Այն իրենից ներկայացնում է արտադրության բոլոր գործոնների բերած եկամուտը: Երկրի ազգային եկամուտը հավասար է՝ ՀԱԱ-ից (համախառն ազգային արդյունք) հանած հիմնական միջոցների մաշվածությունը (</w:t>
      </w:r>
      <w:r w:rsidR="0008203A">
        <w:rPr>
          <w:rFonts w:ascii="Sylfaen" w:hAnsi="Sylfaen"/>
          <w:sz w:val="24"/>
          <w:szCs w:val="24"/>
        </w:rPr>
        <w:t>ամորտիզացիոն մասհանումներ</w:t>
      </w:r>
      <w:r>
        <w:rPr>
          <w:rFonts w:ascii="Sylfaen" w:hAnsi="Sylfaen"/>
          <w:sz w:val="24"/>
          <w:szCs w:val="24"/>
        </w:rPr>
        <w:t>)</w:t>
      </w:r>
      <w:r w:rsidR="0008203A">
        <w:rPr>
          <w:rFonts w:ascii="Sylfaen" w:hAnsi="Sylfaen"/>
          <w:sz w:val="24"/>
          <w:szCs w:val="24"/>
        </w:rPr>
        <w:t>: Ազգային եկամուտը երկրի տնտեսական զարգացման կարևորագույն ընդհանրական ցուցանիշներից է և բնութագրում է բնակչության մեկ շնչին ընկնող ընդհանուր կենսամակարդակը:</w:t>
      </w:r>
      <w:r w:rsidR="00405533">
        <w:rPr>
          <w:rFonts w:ascii="Sylfaen" w:hAnsi="Sylfaen"/>
          <w:sz w:val="24"/>
          <w:szCs w:val="24"/>
        </w:rPr>
        <w:t xml:space="preserve"> </w:t>
      </w:r>
    </w:p>
    <w:p w:rsidR="00405533" w:rsidRDefault="00E249BE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19-րդ դարի հայտնի տջնտեսագետ Կ.Մարքսը կապիտալի և աշխատանքի սեփականատերերի եկամուտների ստացումը բացատրում էր անհրաժեշտ և հավելյալ արդյունքների բաշխման միջոցով: Ըստ ամբողջական եկամտի բաշխման ժամանակակից տեսության, որը ստացել է բաշխման նորդասական տեսություն անվանումը, ամբողջական ազգային եկամուտը բաշխվում է ըստ արտադրության իրական գործոնների գների:</w:t>
      </w:r>
    </w:p>
    <w:p w:rsidR="0008203A" w:rsidRDefault="00D6663E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Արտադրության գործոնի գինը փողի այն քանակությունն է, որը վճարվում է գործոնի միավորը ձեռք բերելիս: Աշխատանք գործոնի գինը անվանական աշխատավարձն է՝ W, կապիտալ գործոնի գինը կապիտալի վարձավճարն է՝ R: Արտադրության գործոնի գինը որոշվում է գործոնների շուկայում առաջարկի և պահանջարկի փոխազդեցությամբ: Ժամանակի յուրաքանչյուր որոշակի պահի գործոնի առաջարկը կայուն, տրված մեծություն է, իսկ արտադրության գործոնների պահանջարկը կախված է ձեռնարկության կողմից թողարկվող ապրանքի արտադրության ծավալի մասին «տիպիկ» մրցակցային ձեռնարկության որոշումից: Ձեռնարկությունը արտադրության գործոններ է գնում և արտադրանք թողարկում՝ շահույթ ստանալու նպատակով:</w:t>
      </w:r>
    </w:p>
    <w:p w:rsidR="00D07177" w:rsidRPr="00FE37C7" w:rsidRDefault="00D07177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A821C7" w:rsidRDefault="00A821C7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ԱՄԲՈՂՋԱԿԱՆ ԵԿԱՄՏԻ ՕԳՏԱԳՈՐԾՈՒՄԸ</w:t>
      </w:r>
    </w:p>
    <w:p w:rsidR="005A4480" w:rsidRDefault="00DB78B3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Փակ տնտեսությունում</w:t>
      </w:r>
      <w:r w:rsidR="005A4480">
        <w:rPr>
          <w:rFonts w:ascii="Sylfaen" w:hAnsi="Sylfaen"/>
          <w:sz w:val="24"/>
          <w:szCs w:val="24"/>
        </w:rPr>
        <w:t xml:space="preserve"> արտադրված ամբողջական արդյունքը օգտագործվում է 3 ուղղություններով.</w:t>
      </w:r>
    </w:p>
    <w:p w:rsidR="005A4480" w:rsidRDefault="005A4480" w:rsidP="00BD5F3A">
      <w:pPr>
        <w:pStyle w:val="ListParagraph"/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սպառվում է  (C) տնային տնտեսությունների կողմից, </w:t>
      </w:r>
    </w:p>
    <w:p w:rsidR="005A4480" w:rsidRDefault="005A4480" w:rsidP="00BD5F3A">
      <w:pPr>
        <w:pStyle w:val="ListParagraph"/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ներդրվում է  (I) տնային տնտեսությունների և մասնավոր ձեռնարկությունների կողմից, </w:t>
      </w:r>
    </w:p>
    <w:p w:rsidR="005A4480" w:rsidRDefault="005A4480" w:rsidP="00BD5F3A">
      <w:pPr>
        <w:pStyle w:val="ListParagraph"/>
        <w:numPr>
          <w:ilvl w:val="0"/>
          <w:numId w:val="26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պետության կողմից ծախսվում է  (G) հասարակական կարիքների համար.</w:t>
      </w:r>
    </w:p>
    <w:p w:rsidR="005A4480" w:rsidRDefault="005A4480" w:rsidP="005F0DBD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Y = C+I+G</w:t>
      </w:r>
    </w:p>
    <w:p w:rsidR="005A4480" w:rsidRDefault="005A448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670178">
        <w:rPr>
          <w:rFonts w:ascii="Sylfaen" w:hAnsi="Sylfaen"/>
          <w:b/>
          <w:i/>
          <w:sz w:val="24"/>
          <w:szCs w:val="24"/>
        </w:rPr>
        <w:t>Սպառումը</w:t>
      </w:r>
      <w:r>
        <w:rPr>
          <w:rFonts w:ascii="Sylfaen" w:hAnsi="Sylfaen"/>
          <w:sz w:val="24"/>
          <w:szCs w:val="24"/>
        </w:rPr>
        <w:t xml:space="preserve"> սովորաբար կազմում է ՀՆԱ-ի գրեթե 2-3-ը: Տնային տնտեսությունները աշխատանքի և կապիտալի դիմաց ստանալով ամբողջական եկամուտ՝ Y-ը, վճարում են </w:t>
      </w:r>
      <w:r>
        <w:rPr>
          <w:rFonts w:ascii="Sylfaen" w:hAnsi="Sylfaen"/>
          <w:sz w:val="24"/>
          <w:szCs w:val="24"/>
        </w:rPr>
        <w:lastRenderedPageBreak/>
        <w:t>պետության հարկերը և որոշում</w:t>
      </w:r>
      <w:r w:rsidR="00670178">
        <w:rPr>
          <w:rFonts w:ascii="Sylfaen" w:hAnsi="Sylfaen"/>
          <w:sz w:val="24"/>
          <w:szCs w:val="24"/>
        </w:rPr>
        <w:t>, թե տնօրինվող եկամտի որ մասը սպառեն, որը խնայեն: Տնօրինվող եկամուտը ամբողջական եկամտի և զուտ հարկերի տարբերությունն է՝ Y-T:</w:t>
      </w:r>
    </w:p>
    <w:p w:rsidR="00670178" w:rsidRDefault="00670178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670178">
        <w:rPr>
          <w:rFonts w:ascii="Sylfaen" w:hAnsi="Sylfaen"/>
          <w:b/>
          <w:i/>
          <w:sz w:val="24"/>
          <w:szCs w:val="24"/>
        </w:rPr>
        <w:t>Ներդրումային</w:t>
      </w:r>
      <w:r>
        <w:rPr>
          <w:rFonts w:ascii="Sylfaen" w:hAnsi="Sylfaen"/>
          <w:sz w:val="24"/>
          <w:szCs w:val="24"/>
        </w:rPr>
        <w:t xml:space="preserve"> ապրանքների քանակությունը կախված է իրական տոկոսադրույքից: Քանի որ տոկոսադրույքը ցույց է տալիս ներդրումային նախագծերի ֆինանսական ծախսը, ապա դրա բարձրացումը հանգեցնում է շահութաբեր ներդրումային նախագծերի թվի կրճատման, հետևաբար՝ կրճատվում է նաև ներդրումային ապրանքների պահանջարկը: Կապը ներդրումների և տոկոսադրույքի միջև արտահայտվում է հետևյալ ֆունկցիայով. </w:t>
      </w:r>
    </w:p>
    <w:p w:rsidR="00670178" w:rsidRPr="006A7C2A" w:rsidRDefault="00670178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670178">
        <w:rPr>
          <w:rFonts w:ascii="Sylfaen" w:hAnsi="Sylfaen"/>
          <w:sz w:val="24"/>
          <w:szCs w:val="24"/>
          <w:lang w:val="en-US"/>
        </w:rPr>
        <w:t>I</w:t>
      </w:r>
      <w:r w:rsidRPr="006A7C2A">
        <w:rPr>
          <w:rFonts w:ascii="Sylfaen" w:hAnsi="Sylfaen"/>
          <w:sz w:val="24"/>
          <w:szCs w:val="24"/>
        </w:rPr>
        <w:t xml:space="preserve"> = </w:t>
      </w:r>
      <w:r w:rsidRPr="00670178">
        <w:rPr>
          <w:rFonts w:ascii="Sylfaen" w:hAnsi="Sylfaen"/>
          <w:sz w:val="24"/>
          <w:szCs w:val="24"/>
          <w:lang w:val="en-US"/>
        </w:rPr>
        <w:t>l</w:t>
      </w:r>
      <w:r w:rsidRPr="006A7C2A">
        <w:rPr>
          <w:rFonts w:ascii="Sylfaen" w:hAnsi="Sylfaen"/>
          <w:sz w:val="24"/>
          <w:szCs w:val="24"/>
        </w:rPr>
        <w:t>(</w:t>
      </w:r>
      <w:r w:rsidRPr="00670178">
        <w:rPr>
          <w:rFonts w:ascii="Sylfaen" w:hAnsi="Sylfaen"/>
          <w:sz w:val="24"/>
          <w:szCs w:val="24"/>
          <w:lang w:val="en-US"/>
        </w:rPr>
        <w:t>r</w:t>
      </w:r>
      <w:r w:rsidRPr="006A7C2A">
        <w:rPr>
          <w:rFonts w:ascii="Sylfaen" w:hAnsi="Sylfaen"/>
          <w:sz w:val="24"/>
          <w:szCs w:val="24"/>
        </w:rPr>
        <w:t>)</w:t>
      </w:r>
    </w:p>
    <w:p w:rsidR="00670178" w:rsidRDefault="00670178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Որքան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բարձր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տոկոսադրույքը</w:t>
      </w:r>
      <w:r w:rsidRPr="006A7C2A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այնքան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ցածր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ներդրումային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պահանջարկը</w:t>
      </w:r>
      <w:r w:rsidRPr="006A7C2A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Մակրոտնտեսագետների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օգտագործած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ներդրումները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ենթադրում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6A7C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ստեղծում</w:t>
      </w:r>
      <w:r w:rsidR="00826803" w:rsidRPr="006A7C2A">
        <w:rPr>
          <w:rFonts w:ascii="Sylfaen" w:hAnsi="Sylfaen"/>
          <w:sz w:val="24"/>
          <w:szCs w:val="24"/>
        </w:rPr>
        <w:t>:</w:t>
      </w:r>
    </w:p>
    <w:p w:rsidR="00826803" w:rsidRPr="00826803" w:rsidRDefault="00826803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826803">
        <w:rPr>
          <w:rFonts w:ascii="Sylfaen" w:hAnsi="Sylfaen"/>
          <w:b/>
          <w:i/>
          <w:sz w:val="24"/>
          <w:szCs w:val="24"/>
        </w:rPr>
        <w:t xml:space="preserve">Պետական գնումները </w:t>
      </w:r>
      <w:r>
        <w:rPr>
          <w:rFonts w:ascii="Sylfaen" w:hAnsi="Sylfaen"/>
          <w:sz w:val="24"/>
          <w:szCs w:val="24"/>
        </w:rPr>
        <w:t>կատարում են ինչպես պետական կառավարման մարմինները, այնպես էլ տեղական ինքնակառավարման մարմինները: Պետական ծախսերն ավելի ընդգրկուն են և ներառում են ինչպես պետական գնումները, այնպես էլ տրանսֆերտները և պետական պարտքի գծով տոկոսային վճարումները:</w:t>
      </w:r>
    </w:p>
    <w:p w:rsidR="005A4480" w:rsidRPr="00826803" w:rsidRDefault="005A448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A821C7" w:rsidRDefault="00A821C7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ՀԱՎԱՍԱՐԱԿՇՌՈՒԹՅՈՒՆԸ ԱՊՐԱՆՔՆԵՐԻ և ԾԱՌԱՅՈՒԹՅՈՒՆՆԵՐԻ ՇՈՒԿԱՅՈՒՄ</w:t>
      </w:r>
    </w:p>
    <w:p w:rsidR="006A7C2A" w:rsidRDefault="006A7C2A" w:rsidP="005F0DBD">
      <w:pPr>
        <w:widowControl w:val="0"/>
        <w:spacing w:line="240" w:lineRule="auto"/>
        <w:ind w:left="-567" w:firstLine="283"/>
        <w:jc w:val="both"/>
        <w:rPr>
          <w:rFonts w:cs="Arial Armenian"/>
        </w:rPr>
      </w:pPr>
    </w:p>
    <w:p w:rsidR="006A7C2A" w:rsidRDefault="006A7C2A" w:rsidP="005F0DBD">
      <w:pPr>
        <w:widowControl w:val="0"/>
        <w:spacing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 w:rsidRPr="006A7C2A">
        <w:rPr>
          <w:rFonts w:ascii="Sylfaen" w:hAnsi="Sylfaen"/>
          <w:sz w:val="24"/>
          <w:szCs w:val="24"/>
        </w:rPr>
        <w:t>պրանքների և ծառայությունների շուկայում</w:t>
      </w:r>
      <w:r w:rsidRPr="006A7C2A">
        <w:rPr>
          <w:rFonts w:ascii="Arial LatArm" w:hAnsi="Arial LatArm" w:cs="Arial Armenian"/>
        </w:rPr>
        <w:t xml:space="preserve"> </w:t>
      </w:r>
      <w:r>
        <w:rPr>
          <w:rFonts w:ascii="Sylfaen" w:hAnsi="Sylfaen" w:cs="Arial Armenian"/>
        </w:rPr>
        <w:t xml:space="preserve">հավասարակշռություն է հաստատվում, երբ ապրանքների և </w:t>
      </w:r>
      <w:r w:rsidRPr="006A7C2A">
        <w:rPr>
          <w:rFonts w:ascii="Sylfaen" w:hAnsi="Sylfaen"/>
          <w:sz w:val="24"/>
          <w:szCs w:val="24"/>
        </w:rPr>
        <w:t>ծառայությունների</w:t>
      </w:r>
      <w:r>
        <w:rPr>
          <w:rFonts w:ascii="Sylfaen" w:hAnsi="Sylfaen"/>
          <w:sz w:val="24"/>
          <w:szCs w:val="24"/>
        </w:rPr>
        <w:t xml:space="preserve"> առաջարկը հավասարվում է դրանց պահանջարկին:</w:t>
      </w:r>
    </w:p>
    <w:p w:rsidR="006A7C2A" w:rsidRPr="006A7C2A" w:rsidRDefault="006A7C2A" w:rsidP="005F0DBD">
      <w:pPr>
        <w:widowControl w:val="0"/>
        <w:spacing w:line="240" w:lineRule="auto"/>
        <w:ind w:left="-567" w:firstLine="283"/>
        <w:jc w:val="both"/>
        <w:rPr>
          <w:rFonts w:ascii="Sylfaen" w:hAnsi="Sylfaen" w:cs="Arial Armenian"/>
        </w:rPr>
      </w:pPr>
      <w:r>
        <w:rPr>
          <w:rFonts w:ascii="Sylfaen" w:hAnsi="Sylfaen"/>
          <w:sz w:val="24"/>
          <w:szCs w:val="24"/>
        </w:rPr>
        <w:t xml:space="preserve">Ամբողջական պահանջարկը արտահայտվում է </w:t>
      </w:r>
      <w:r w:rsidRPr="006A7C2A">
        <w:rPr>
          <w:rFonts w:ascii="Arial LatArm" w:hAnsi="Arial LatArm" w:cs="Arial Armenian"/>
        </w:rPr>
        <w:t xml:space="preserve">ª Y=C+I+G, </w:t>
      </w:r>
      <w:r>
        <w:rPr>
          <w:rFonts w:ascii="Sylfaen" w:hAnsi="Sylfaen" w:cs="Arial Armenian"/>
        </w:rPr>
        <w:t xml:space="preserve">որտեղ՝ </w:t>
      </w:r>
    </w:p>
    <w:p w:rsidR="006A7C2A" w:rsidRPr="006A7C2A" w:rsidRDefault="006A7C2A" w:rsidP="005F0DBD">
      <w:pPr>
        <w:pStyle w:val="ListParagraph"/>
        <w:widowControl w:val="0"/>
        <w:spacing w:line="240" w:lineRule="auto"/>
        <w:ind w:left="-567" w:firstLine="283"/>
        <w:rPr>
          <w:rFonts w:ascii="Sylfaen" w:hAnsi="Sylfaen" w:cs="Arial Armenian"/>
        </w:rPr>
      </w:pPr>
      <w:r w:rsidRPr="006A7C2A">
        <w:rPr>
          <w:rFonts w:ascii="Arial LatArm" w:hAnsi="Arial LatArm" w:cs="Arial Armenian"/>
        </w:rPr>
        <w:t xml:space="preserve">C=C(Y-T) -     </w:t>
      </w:r>
      <w:r>
        <w:rPr>
          <w:rFonts w:ascii="Sylfaen" w:hAnsi="Sylfaen" w:cs="Arial Armenian"/>
        </w:rPr>
        <w:t>սպառումը ֆունկցիա է տնօրինվող եկամտից,</w:t>
      </w:r>
    </w:p>
    <w:p w:rsidR="006A7C2A" w:rsidRPr="006A7C2A" w:rsidRDefault="006A7C2A" w:rsidP="005F0DBD">
      <w:pPr>
        <w:pStyle w:val="ListParagraph"/>
        <w:widowControl w:val="0"/>
        <w:spacing w:line="240" w:lineRule="auto"/>
        <w:ind w:left="-567" w:firstLine="283"/>
        <w:rPr>
          <w:rFonts w:ascii="Sylfaen" w:hAnsi="Sylfaen" w:cs="Arial Armenian"/>
        </w:rPr>
      </w:pPr>
      <w:r w:rsidRPr="006A7C2A">
        <w:rPr>
          <w:rFonts w:ascii="Arial LatArm" w:hAnsi="Arial LatArm" w:cs="Arial Armenian"/>
          <w:lang w:val="en-US"/>
        </w:rPr>
        <w:t>I</w:t>
      </w:r>
      <w:r w:rsidRPr="006A7C2A">
        <w:rPr>
          <w:rFonts w:ascii="Arial LatArm" w:hAnsi="Arial LatArm" w:cs="Arial Armenian"/>
        </w:rPr>
        <w:t xml:space="preserve">= </w:t>
      </w:r>
      <w:r w:rsidRPr="006A7C2A">
        <w:rPr>
          <w:rFonts w:ascii="Arial LatArm" w:hAnsi="Arial LatArm" w:cs="Arial Armenian"/>
          <w:lang w:val="en-US"/>
        </w:rPr>
        <w:t>I</w:t>
      </w:r>
      <w:r w:rsidRPr="006A7C2A">
        <w:rPr>
          <w:rFonts w:ascii="Arial LatArm" w:hAnsi="Arial LatArm" w:cs="Arial Armenian"/>
        </w:rPr>
        <w:t xml:space="preserve"> (</w:t>
      </w:r>
      <w:r w:rsidRPr="006A7C2A">
        <w:rPr>
          <w:rFonts w:ascii="Arial LatArm" w:hAnsi="Arial LatArm" w:cs="Arial Armenian"/>
          <w:lang w:val="en-US"/>
        </w:rPr>
        <w:t>r</w:t>
      </w:r>
      <w:r w:rsidRPr="006A7C2A">
        <w:rPr>
          <w:rFonts w:ascii="Arial LatArm" w:hAnsi="Arial LatArm" w:cs="Arial Armenian"/>
        </w:rPr>
        <w:t>)  -</w:t>
      </w:r>
      <w:r w:rsidRPr="006A7C2A">
        <w:rPr>
          <w:rFonts w:ascii="Arial LatArm" w:hAnsi="Arial LatArm" w:cs="Arial Armenian"/>
        </w:rPr>
        <w:tab/>
      </w:r>
      <w:r w:rsidRPr="006A7C2A">
        <w:rPr>
          <w:rFonts w:cs="Arial Armenian"/>
        </w:rPr>
        <w:t xml:space="preserve"> </w:t>
      </w:r>
      <w:r>
        <w:rPr>
          <w:rFonts w:ascii="Sylfaen" w:hAnsi="Sylfaen" w:cs="Arial Armenian"/>
        </w:rPr>
        <w:t>ներդրումները</w:t>
      </w:r>
      <w:r w:rsidRPr="006A7C2A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կախված</w:t>
      </w:r>
      <w:r w:rsidRPr="006A7C2A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են իրակական տոկոսադրույէից,</w:t>
      </w:r>
    </w:p>
    <w:p w:rsidR="006A7C2A" w:rsidRPr="006A7C2A" w:rsidRDefault="006A7C2A" w:rsidP="005F0DBD">
      <w:pPr>
        <w:pStyle w:val="ListParagraph"/>
        <w:widowControl w:val="0"/>
        <w:spacing w:line="240" w:lineRule="auto"/>
        <w:ind w:left="-567" w:firstLine="283"/>
        <w:rPr>
          <w:rFonts w:ascii="Arial LatArm" w:hAnsi="Arial LatArm" w:cs="Arial Armenian"/>
        </w:rPr>
      </w:pPr>
      <w:r w:rsidRPr="006A7C2A">
        <w:rPr>
          <w:rFonts w:ascii="Arial LatArm" w:hAnsi="Arial LatArm" w:cs="Arial Armenian"/>
        </w:rPr>
        <w:t>G=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>G. T=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 xml:space="preserve">T </w:t>
      </w:r>
      <w:r>
        <w:rPr>
          <w:rFonts w:ascii="Arial LatArm" w:hAnsi="Arial LatArm" w:cs="Arial Armenian"/>
        </w:rPr>
        <w:t>–</w:t>
      </w:r>
      <w:r w:rsidRPr="006A7C2A">
        <w:rPr>
          <w:rFonts w:ascii="Arial LatArm" w:hAnsi="Arial LatArm" w:cs="Arial Armenian"/>
        </w:rPr>
        <w:t xml:space="preserve"> </w:t>
      </w:r>
      <w:r>
        <w:rPr>
          <w:rFonts w:ascii="Sylfaen" w:hAnsi="Sylfaen" w:cs="Arial Armenian"/>
        </w:rPr>
        <w:t>պետական ծախսերը և եկամուտները հարկաբյուջետային քաղաքականության արտածին</w:t>
      </w:r>
      <w:r w:rsidRPr="006A7C2A">
        <w:rPr>
          <w:rFonts w:ascii="Arial LatArm" w:hAnsi="Arial LatArm" w:cs="Arial Armenian"/>
        </w:rPr>
        <w:t xml:space="preserve"> (</w:t>
      </w:r>
      <w:r>
        <w:rPr>
          <w:rFonts w:ascii="Sylfaen" w:hAnsi="Sylfaen" w:cs="Arial Armenian"/>
        </w:rPr>
        <w:t>էկզոգեն</w:t>
      </w:r>
      <w:r w:rsidRPr="006A7C2A">
        <w:rPr>
          <w:rFonts w:ascii="Arial LatArm" w:hAnsi="Arial LatArm" w:cs="Arial Armenian"/>
        </w:rPr>
        <w:t>)</w:t>
      </w:r>
      <w:r>
        <w:rPr>
          <w:rFonts w:cs="Arial Armenian"/>
        </w:rPr>
        <w:t xml:space="preserve"> </w:t>
      </w:r>
      <w:r>
        <w:rPr>
          <w:rFonts w:ascii="Sylfaen" w:hAnsi="Sylfaen" w:cs="Arial Armenian"/>
        </w:rPr>
        <w:t>փոփոխականներ են</w:t>
      </w:r>
      <w:r w:rsidRPr="006A7C2A">
        <w:rPr>
          <w:rFonts w:ascii="Arial LatArm" w:hAnsi="Arial LatArm" w:cs="Arial Armenian"/>
        </w:rPr>
        <w:t xml:space="preserve">£     </w:t>
      </w:r>
    </w:p>
    <w:p w:rsidR="006A7C2A" w:rsidRPr="006A7C2A" w:rsidRDefault="006A7C2A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</w:rPr>
      </w:pPr>
      <w:r>
        <w:rPr>
          <w:rFonts w:ascii="Sylfaen" w:hAnsi="Sylfaen" w:cs="Arial Armenian"/>
        </w:rPr>
        <w:t>Տեղադրենք հավասարման մեջ</w:t>
      </w:r>
      <w:r w:rsidRPr="006A7C2A">
        <w:rPr>
          <w:rFonts w:ascii="Arial LatArm" w:hAnsi="Arial LatArm" w:cs="Arial Armenian"/>
        </w:rPr>
        <w:t xml:space="preserve">ª  </w:t>
      </w:r>
    </w:p>
    <w:p w:rsidR="006A7C2A" w:rsidRPr="006A7C2A" w:rsidRDefault="006A7C2A" w:rsidP="005F0DBD">
      <w:pPr>
        <w:widowControl w:val="0"/>
        <w:spacing w:line="240" w:lineRule="auto"/>
        <w:ind w:left="-567" w:firstLine="283"/>
        <w:jc w:val="center"/>
        <w:rPr>
          <w:rFonts w:ascii="Arial LatArm" w:hAnsi="Arial LatArm" w:cs="Arial Armenian"/>
        </w:rPr>
      </w:pPr>
      <w:r w:rsidRPr="006A7C2A">
        <w:rPr>
          <w:rFonts w:ascii="Arial LatArm" w:hAnsi="Arial LatArm" w:cs="Arial Armenian"/>
        </w:rPr>
        <w:t>Y=C(Y-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>T) + I(r) +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>G</w:t>
      </w:r>
    </w:p>
    <w:p w:rsidR="006A7C2A" w:rsidRPr="006A7C2A" w:rsidRDefault="006A7C2A" w:rsidP="005F0DBD">
      <w:pPr>
        <w:pStyle w:val="ListParagraph"/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</w:rPr>
      </w:pPr>
      <w:r>
        <w:rPr>
          <w:rFonts w:ascii="Sylfaen" w:hAnsi="Sylfaen" w:cs="Arial Armenian"/>
        </w:rPr>
        <w:t xml:space="preserve">Ամբողջական առաջարկը որոշվում է արտադրության հայտնի, տրված գործոններով և արտադրական ֆունկցիայով՝                        </w:t>
      </w:r>
      <w:r w:rsidRPr="006A7C2A">
        <w:rPr>
          <w:rFonts w:ascii="Arial LatArm" w:hAnsi="Arial LatArm" w:cs="Arial Armenian"/>
        </w:rPr>
        <w:t>Y= F(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 xml:space="preserve">K, 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>L) =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>Y£</w:t>
      </w:r>
    </w:p>
    <w:p w:rsidR="006A7C2A" w:rsidRPr="006A7C2A" w:rsidRDefault="006A7C2A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</w:rPr>
      </w:pPr>
      <w:r>
        <w:rPr>
          <w:rFonts w:ascii="Sylfaen" w:hAnsi="Sylfaen" w:cs="Arial Armenian"/>
        </w:rPr>
        <w:t>Միավորելով առաջարկի և պահանջարկի հավասարումները՝ կստանանք</w:t>
      </w:r>
      <w:r w:rsidRPr="006A7C2A">
        <w:rPr>
          <w:rFonts w:ascii="Arial LatArm" w:hAnsi="Arial LatArm" w:cs="Arial Armenian"/>
        </w:rPr>
        <w:t xml:space="preserve"> </w:t>
      </w:r>
    </w:p>
    <w:p w:rsidR="006A7C2A" w:rsidRPr="006A7C2A" w:rsidRDefault="006A7C2A" w:rsidP="005F0DBD">
      <w:pPr>
        <w:pStyle w:val="ListParagraph"/>
        <w:widowControl w:val="0"/>
        <w:spacing w:line="240" w:lineRule="auto"/>
        <w:ind w:left="-567" w:firstLine="283"/>
        <w:jc w:val="center"/>
        <w:rPr>
          <w:rFonts w:ascii="Arial LatArm" w:hAnsi="Arial LatArm" w:cs="Arial Armenian"/>
        </w:rPr>
      </w:pPr>
      <w:r w:rsidRPr="00595EDD">
        <w:sym w:font="Symbol" w:char="F060"/>
      </w:r>
      <w:r w:rsidRPr="006A7C2A">
        <w:rPr>
          <w:rFonts w:ascii="Arial LatArm" w:hAnsi="Arial LatArm" w:cs="Arial Armenian"/>
        </w:rPr>
        <w:t xml:space="preserve"> Y=C(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>Y-</w:t>
      </w:r>
      <w:r w:rsidRPr="00595EDD">
        <w:sym w:font="Symbol" w:char="F060"/>
      </w:r>
      <w:r w:rsidRPr="006A7C2A">
        <w:rPr>
          <w:rFonts w:ascii="Arial LatArm" w:hAnsi="Arial LatArm" w:cs="Arial Armenian"/>
          <w:lang w:val="en-US"/>
        </w:rPr>
        <w:t>T</w:t>
      </w:r>
      <w:r w:rsidRPr="006A7C2A">
        <w:rPr>
          <w:rFonts w:ascii="Arial LatArm" w:hAnsi="Arial LatArm" w:cs="Arial Armenian"/>
        </w:rPr>
        <w:t xml:space="preserve"> )+I(r) +</w:t>
      </w:r>
      <w:r w:rsidRPr="00595EDD">
        <w:sym w:font="Symbol" w:char="F060"/>
      </w:r>
      <w:r w:rsidRPr="006A7C2A">
        <w:rPr>
          <w:rFonts w:ascii="Arial LatArm" w:hAnsi="Arial LatArm" w:cs="Arial Armenian"/>
        </w:rPr>
        <w:t>G</w:t>
      </w:r>
    </w:p>
    <w:p w:rsidR="006A7C2A" w:rsidRDefault="006A7C2A" w:rsidP="005F0DBD">
      <w:pPr>
        <w:widowControl w:val="0"/>
        <w:spacing w:after="0" w:line="240" w:lineRule="auto"/>
        <w:ind w:left="-567" w:firstLine="283"/>
        <w:jc w:val="both"/>
        <w:rPr>
          <w:rFonts w:cs="Arial Armenian"/>
        </w:rPr>
      </w:pPr>
      <w:r>
        <w:rPr>
          <w:rFonts w:ascii="Sylfaen" w:hAnsi="Sylfaen" w:cs="Arial Armenian"/>
        </w:rPr>
        <w:t>Հավասարումից պարզ է դառնում, որ</w:t>
      </w:r>
      <w:r w:rsidRPr="006A7C2A">
        <w:rPr>
          <w:rFonts w:ascii="Arial LatArm" w:hAnsi="Arial LatArm" w:cs="Arial Armenian"/>
        </w:rPr>
        <w:t xml:space="preserve"> r </w:t>
      </w:r>
      <w:r>
        <w:rPr>
          <w:rFonts w:ascii="Sylfaen" w:hAnsi="Sylfaen" w:cs="Arial Armenian"/>
        </w:rPr>
        <w:t>իրական տոկոսադրույքը</w:t>
      </w:r>
      <w:r>
        <w:rPr>
          <w:rFonts w:cs="Arial Armenian"/>
        </w:rPr>
        <w:t xml:space="preserve"> </w:t>
      </w:r>
      <w:r>
        <w:rPr>
          <w:rFonts w:ascii="Sylfaen" w:hAnsi="Sylfaen" w:cs="Arial Armenian"/>
        </w:rPr>
        <w:t xml:space="preserve">էապես ազդում է առաջարկի և պահանջարկի հավասարակշռության վրա: </w:t>
      </w:r>
      <w:r w:rsidRPr="006A7C2A">
        <w:rPr>
          <w:rFonts w:ascii="Arial LatArm" w:hAnsi="Arial LatArm" w:cs="Arial Armenian"/>
        </w:rPr>
        <w:t>r¬</w:t>
      </w:r>
      <w:r>
        <w:rPr>
          <w:rFonts w:ascii="Sylfaen" w:hAnsi="Sylfaen" w:cs="Arial Armenian"/>
        </w:rPr>
        <w:t xml:space="preserve">ը պետք է փոփոխվի այնպես, որ հավասարեցնի </w:t>
      </w:r>
      <w:r w:rsidRPr="006A7C2A">
        <w:rPr>
          <w:rFonts w:ascii="Arial LatArm" w:hAnsi="Arial LatArm" w:cs="Arial Armenian"/>
        </w:rPr>
        <w:t xml:space="preserve"> </w:t>
      </w:r>
      <w:r>
        <w:rPr>
          <w:rFonts w:ascii="Sylfaen" w:hAnsi="Sylfaen" w:cs="Arial Armenian"/>
        </w:rPr>
        <w:t xml:space="preserve">ապրանքների և </w:t>
      </w:r>
      <w:r w:rsidRPr="006A7C2A">
        <w:rPr>
          <w:rFonts w:ascii="Sylfaen" w:hAnsi="Sylfaen"/>
          <w:sz w:val="24"/>
          <w:szCs w:val="24"/>
        </w:rPr>
        <w:t>ծառայությունների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 Armenian"/>
        </w:rPr>
        <w:t xml:space="preserve">պահանջարկը դրանց առաջարկին: Որքան բարձր է իրական </w:t>
      </w:r>
      <w:r>
        <w:rPr>
          <w:rFonts w:ascii="Sylfaen" w:hAnsi="Sylfaen"/>
          <w:sz w:val="24"/>
          <w:szCs w:val="24"/>
        </w:rPr>
        <w:t>տոկոսադրույքը, այնքան ցածր է ներդրումների ծավալը, հետևաբար նաև՝ ամբողջական պահանջարկը:</w:t>
      </w:r>
      <w:r w:rsidRPr="006A7C2A">
        <w:rPr>
          <w:rFonts w:ascii="Arial LatArm" w:hAnsi="Arial LatArm" w:cs="Arial Armenian"/>
        </w:rPr>
        <w:t xml:space="preserve"> </w:t>
      </w:r>
    </w:p>
    <w:p w:rsidR="006A7C2A" w:rsidRPr="006A7C2A" w:rsidRDefault="006A7C2A" w:rsidP="005F0DBD">
      <w:pPr>
        <w:widowControl w:val="0"/>
        <w:spacing w:line="240" w:lineRule="auto"/>
        <w:ind w:left="-567" w:firstLine="283"/>
        <w:jc w:val="both"/>
        <w:rPr>
          <w:rFonts w:cs="Arial Armenian"/>
        </w:rPr>
      </w:pPr>
      <w:r>
        <w:rPr>
          <w:rFonts w:ascii="Sylfaen" w:hAnsi="Sylfaen" w:cs="Arial Armenian"/>
        </w:rPr>
        <w:t xml:space="preserve">Հավասարակշռված իրական </w:t>
      </w:r>
      <w:r>
        <w:rPr>
          <w:rFonts w:ascii="Sylfaen" w:hAnsi="Sylfaen"/>
          <w:sz w:val="24"/>
          <w:szCs w:val="24"/>
        </w:rPr>
        <w:t xml:space="preserve">տոկոսադրույքի պայմաններում </w:t>
      </w:r>
      <w:r>
        <w:rPr>
          <w:rFonts w:ascii="Sylfaen" w:hAnsi="Sylfaen" w:cs="Arial Armenian"/>
        </w:rPr>
        <w:t xml:space="preserve">ապրանքների և </w:t>
      </w:r>
      <w:r w:rsidRPr="006A7C2A">
        <w:rPr>
          <w:rFonts w:ascii="Sylfaen" w:hAnsi="Sylfaen"/>
          <w:sz w:val="24"/>
          <w:szCs w:val="24"/>
        </w:rPr>
        <w:t>ծառայությունների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 Armenian"/>
        </w:rPr>
        <w:t>պահանջարկը հավասարվում է դրանց առաջարկին:</w:t>
      </w:r>
    </w:p>
    <w:p w:rsidR="00A821C7" w:rsidRDefault="00A821C7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ԿՈԲ-ԴՈՒԳԼԱՍԻ ԱՐՏԱԴՐԱԿԱՆ ՖՈՒՆԿՑԻԱՅԻ ՀԱՏԿՈՒԹՅՈՒՆՆԵՐԸ</w:t>
      </w:r>
    </w:p>
    <w:p w:rsidR="00A821C7" w:rsidRDefault="005C6AE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5C6AE6">
        <w:rPr>
          <w:rFonts w:ascii="Sylfaen" w:hAnsi="Sylfaen"/>
          <w:sz w:val="24"/>
          <w:szCs w:val="24"/>
        </w:rPr>
        <w:t>1927թ.</w:t>
      </w:r>
      <w:r>
        <w:rPr>
          <w:rFonts w:ascii="Sylfaen" w:hAnsi="Sylfaen"/>
          <w:sz w:val="24"/>
          <w:szCs w:val="24"/>
        </w:rPr>
        <w:t xml:space="preserve"> ամերիկացի տնտեսագետ Պոլ Դուգլասը հիմնավորեց, որ ժամանակի ընթացքում արտադրության գործոնների</w:t>
      </w:r>
      <w:r w:rsidR="0000432D">
        <w:rPr>
          <w:rFonts w:ascii="Sylfaen" w:hAnsi="Sylfaen"/>
          <w:sz w:val="24"/>
          <w:szCs w:val="24"/>
        </w:rPr>
        <w:t xml:space="preserve"> բաժիններն ամբողջական եկամտում կայուն են:</w:t>
      </w:r>
    </w:p>
    <w:p w:rsidR="0000432D" w:rsidRDefault="0000432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Այն արտադրական ֆունկցիան, որն ունի արտադրության գործոնների կայուն բաժինների հատկություն, եթե գործոնները միշտ ստանում են իրենց սահմանային արդյունքները, ներկայացրեց մաթեմատիկոս Չարլզ Կոբը: Այսպես՝ Y=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1-α</m:t>
            </m:r>
          </m:sup>
        </m:sSup>
      </m:oMath>
    </w:p>
    <w:p w:rsidR="0000432D" w:rsidRDefault="0000432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Կոբ-Դուգլասի արտադրական ֆունկցիայում </w:t>
      </w:r>
      <w:r w:rsidR="00462F70">
        <w:rPr>
          <w:rFonts w:ascii="Sylfaen" w:hAnsi="Sylfaen"/>
          <w:sz w:val="24"/>
          <w:szCs w:val="24"/>
        </w:rPr>
        <w:t>α-ն ցույց է տալիս կապիտալի բաժինը եկամտում և որոշում, թե եկամտի որ մասն է բաժին հասնում կապիտալի սեփականատերերին: 0</w:t>
      </w:r>
      <w:r w:rsidR="00462F70">
        <w:rPr>
          <w:rFonts w:ascii="Times New Roman" w:hAnsi="Times New Roman" w:cs="Times New Roman"/>
          <w:sz w:val="24"/>
          <w:szCs w:val="24"/>
        </w:rPr>
        <w:t>˂</w:t>
      </w:r>
      <w:r w:rsidR="00462F70">
        <w:rPr>
          <w:rFonts w:ascii="Sylfaen" w:hAnsi="Sylfaen"/>
          <w:sz w:val="24"/>
          <w:szCs w:val="24"/>
        </w:rPr>
        <w:t>α</w:t>
      </w:r>
      <w:r w:rsidR="00462F70">
        <w:rPr>
          <w:rFonts w:ascii="Times New Roman" w:hAnsi="Times New Roman" w:cs="Times New Roman"/>
          <w:sz w:val="24"/>
          <w:szCs w:val="24"/>
        </w:rPr>
        <w:t>˂</w:t>
      </w:r>
      <w:r w:rsidR="00462F70">
        <w:rPr>
          <w:rFonts w:ascii="Sylfaen" w:hAnsi="Sylfaen"/>
          <w:sz w:val="24"/>
          <w:szCs w:val="24"/>
        </w:rPr>
        <w:t>1 և կայուն է, A-ն դրական գործակից է, որը ցույց է տալիս կապիտալի և աշխատանքի միացման տեխնոլոգիայի ազդեցությունը ամբողջական եկամտի ծավալի վրա:</w:t>
      </w:r>
    </w:p>
    <w:p w:rsidR="00462F70" w:rsidRDefault="00462F7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Կոբ-Դուգլասի արտադրական ֆունկցիան ունի 3 հատկություն.</w:t>
      </w:r>
    </w:p>
    <w:p w:rsidR="00462F70" w:rsidRDefault="00462F70" w:rsidP="00BD5F3A">
      <w:pPr>
        <w:pStyle w:val="ListParagraph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Կայուն հատույց մասշտաբից</w:t>
      </w:r>
      <w:r w:rsidR="00740A32">
        <w:rPr>
          <w:rFonts w:ascii="Sylfaen" w:hAnsi="Sylfaen"/>
          <w:sz w:val="24"/>
          <w:szCs w:val="24"/>
        </w:rPr>
        <w:t xml:space="preserve"> zY = A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zK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</m:oMath>
      <w:r w:rsidR="00740A32">
        <w:rPr>
          <w:rFonts w:ascii="Sylfaen" w:hAnsi="Sylfae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zL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1-α</m:t>
            </m:r>
          </m:sup>
        </m:sSup>
      </m:oMath>
      <w:r w:rsidR="00740A32">
        <w:rPr>
          <w:rFonts w:ascii="Sylfaen" w:hAnsi="Sylfaen"/>
          <w:sz w:val="24"/>
          <w:szCs w:val="24"/>
        </w:rPr>
        <w:t>, այսինքն՝ եթե կապիտալը և աշխատանքը ավելացնենք միևնույն չափով, ապա արտադրության ծավալը կավելանա նույն z չափով (z</w:t>
      </w:r>
      <w:r w:rsidR="00740A32">
        <w:rPr>
          <w:rFonts w:ascii="Times New Roman" w:hAnsi="Times New Roman" w:cs="Times New Roman"/>
          <w:sz w:val="24"/>
          <w:szCs w:val="24"/>
        </w:rPr>
        <w:t>˃</w:t>
      </w:r>
      <w:r w:rsidR="00740A32">
        <w:rPr>
          <w:rFonts w:ascii="Sylfaen" w:hAnsi="Sylfaen"/>
          <w:sz w:val="24"/>
          <w:szCs w:val="24"/>
        </w:rPr>
        <w:t>0):</w:t>
      </w:r>
    </w:p>
    <w:p w:rsidR="000D7D46" w:rsidRPr="000D7D46" w:rsidRDefault="000D7D46" w:rsidP="00BD5F3A">
      <w:pPr>
        <w:pStyle w:val="ListParagraph"/>
        <w:numPr>
          <w:ilvl w:val="0"/>
          <w:numId w:val="23"/>
        </w:numPr>
        <w:spacing w:after="0" w:line="240" w:lineRule="auto"/>
        <w:ind w:left="-567" w:firstLine="283"/>
        <w:jc w:val="center"/>
        <w:rPr>
          <w:oMath/>
          <w:rFonts w:ascii="Cambria Math" w:hAnsi="Cambria Math"/>
          <w:sz w:val="24"/>
          <w:szCs w:val="24"/>
        </w:rPr>
      </w:pPr>
      <w:r w:rsidRPr="000D7D46">
        <w:rPr>
          <w:rFonts w:ascii="Sylfaen" w:hAnsi="Sylfaen"/>
          <w:sz w:val="24"/>
          <w:szCs w:val="24"/>
        </w:rPr>
        <w:t xml:space="preserve">Արտադրության գործոնների սահմանային արդյունքները ուղիղ համեմատական են դրանց միջին արտադրողականությանը:   Աշխատանքի և կապիտալի սահմանային արդյունքները ստանալու համար </w:t>
      </w:r>
      <w:r w:rsidR="00740A32" w:rsidRPr="000D7D46">
        <w:rPr>
          <w:rFonts w:ascii="Sylfaen" w:hAnsi="Sylfaen"/>
          <w:sz w:val="24"/>
          <w:szCs w:val="24"/>
          <w:lang w:val="en-US"/>
        </w:rPr>
        <w:t>Y</w:t>
      </w:r>
      <w:r w:rsidR="00740A32" w:rsidRPr="000D7D46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1-α</m:t>
            </m:r>
          </m:sup>
        </m:sSup>
      </m:oMath>
      <w:r w:rsidR="00740A32" w:rsidRPr="000D7D4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ֆունկցիան ածանցենք ըստ </w:t>
      </w:r>
      <w:r w:rsidR="00740A32" w:rsidRPr="000D7D46">
        <w:rPr>
          <w:rFonts w:ascii="Sylfaen" w:hAnsi="Sylfaen"/>
          <w:sz w:val="24"/>
          <w:szCs w:val="24"/>
          <w:lang w:val="en-US"/>
        </w:rPr>
        <w:t>L</w:t>
      </w:r>
      <w:r w:rsidR="00740A32" w:rsidRPr="000D7D46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 xml:space="preserve">ի և </w:t>
      </w:r>
      <w:r w:rsidR="00740A32" w:rsidRPr="000D7D46">
        <w:rPr>
          <w:rFonts w:ascii="Sylfaen" w:hAnsi="Sylfaen"/>
          <w:sz w:val="24"/>
          <w:szCs w:val="24"/>
          <w:lang w:val="en-US"/>
        </w:rPr>
        <w:t>K</w:t>
      </w:r>
      <w:r w:rsidR="00740A32" w:rsidRPr="000D7D46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ի՝</w:t>
      </w:r>
      <w:r w:rsidR="00740A32" w:rsidRPr="000D7D46">
        <w:rPr>
          <w:rFonts w:ascii="Sylfaen" w:hAnsi="Sylfaen"/>
          <w:sz w:val="24"/>
          <w:szCs w:val="24"/>
        </w:rPr>
        <w:t xml:space="preserve">      </w:t>
      </w:r>
      <w:r>
        <w:rPr>
          <w:rFonts w:ascii="Sylfaen" w:hAnsi="Sylfaen"/>
          <w:sz w:val="24"/>
          <w:szCs w:val="24"/>
        </w:rPr>
        <w:t xml:space="preserve">           </w:t>
      </w:r>
      <w:r w:rsidR="00740A32" w:rsidRPr="000D7D46">
        <w:rPr>
          <w:rFonts w:ascii="Sylfaen" w:hAnsi="Sylfaen"/>
          <w:sz w:val="24"/>
          <w:szCs w:val="24"/>
          <w:lang w:val="en-US"/>
        </w:rPr>
        <w:t>MPL</w:t>
      </w:r>
      <w:r w:rsidR="00740A32" w:rsidRPr="000D7D46">
        <w:rPr>
          <w:rFonts w:ascii="Sylfaen" w:hAnsi="Sylfaen"/>
          <w:sz w:val="24"/>
          <w:szCs w:val="24"/>
        </w:rPr>
        <w:t xml:space="preserve">=(1- 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AK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sup>
        </m:sSup>
      </m:oMath>
      <w:r w:rsidR="00740A32" w:rsidRPr="000D7D46">
        <w:rPr>
          <w:rFonts w:ascii="Sylfaen" w:hAnsi="Sylfaen"/>
          <w:sz w:val="24"/>
          <w:szCs w:val="24"/>
        </w:rPr>
        <w:t xml:space="preserve"> =(1- α)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den>
        </m:f>
      </m:oMath>
      <w:r w:rsidR="00740A32" w:rsidRPr="000D7D46">
        <w:rPr>
          <w:rFonts w:ascii="Sylfaen" w:hAnsi="Sylfaen"/>
          <w:sz w:val="24"/>
          <w:szCs w:val="24"/>
        </w:rPr>
        <w:t xml:space="preserve"> </w:t>
      </w:r>
      <w:r w:rsidR="00F91330" w:rsidRPr="000D7D46">
        <w:rPr>
          <w:rFonts w:ascii="Sylfaen" w:hAnsi="Sylfaen"/>
          <w:sz w:val="24"/>
          <w:szCs w:val="24"/>
        </w:rPr>
        <w:t xml:space="preserve">     </w:t>
      </w:r>
    </w:p>
    <w:p w:rsidR="00F91330" w:rsidRPr="000D7D46" w:rsidRDefault="00F91330" w:rsidP="005F0DBD">
      <w:pPr>
        <w:pStyle w:val="ListParagraph"/>
        <w:spacing w:after="0" w:line="240" w:lineRule="auto"/>
        <w:ind w:left="-567" w:firstLine="283"/>
        <w:jc w:val="center"/>
        <w:rPr>
          <w:oMath/>
          <w:rFonts w:ascii="Cambria Math" w:hAnsi="Cambria Math"/>
          <w:sz w:val="24"/>
          <w:szCs w:val="24"/>
          <w:lang w:val="en-US"/>
        </w:rPr>
      </w:pPr>
      <w:r w:rsidRPr="000D7D46">
        <w:rPr>
          <w:rFonts w:ascii="Sylfaen" w:hAnsi="Sylfaen"/>
          <w:sz w:val="24"/>
          <w:szCs w:val="24"/>
          <w:lang w:val="en-US"/>
        </w:rPr>
        <w:t>MPK=</w:t>
      </w:r>
      <w:r w:rsidRPr="000D7D46">
        <w:rPr>
          <w:rFonts w:ascii="Sylfaen" w:hAnsi="Sylfaen"/>
          <w:sz w:val="24"/>
          <w:szCs w:val="24"/>
        </w:rPr>
        <w:t>α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AK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α-1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1-α</m:t>
            </m:r>
          </m:sup>
        </m:sSup>
      </m:oMath>
      <w:r w:rsidRPr="000D7D46">
        <w:rPr>
          <w:rFonts w:ascii="Sylfaen" w:hAnsi="Sylfaen"/>
          <w:sz w:val="24"/>
          <w:szCs w:val="24"/>
          <w:lang w:val="en-US"/>
        </w:rPr>
        <w:t xml:space="preserve"> = </w:t>
      </w:r>
      <w:r w:rsidRPr="000D7D46">
        <w:rPr>
          <w:rFonts w:ascii="Sylfaen" w:hAnsi="Sylfaen"/>
          <w:sz w:val="24"/>
          <w:szCs w:val="24"/>
        </w:rPr>
        <w:t>α</w:t>
      </w:r>
      <w:r w:rsidRPr="000D7D46">
        <w:rPr>
          <w:rFonts w:ascii="Sylfaen" w:hAnsi="Sylfae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den>
        </m:f>
      </m:oMath>
    </w:p>
    <w:p w:rsidR="000D7D46" w:rsidRPr="000D7D46" w:rsidRDefault="00F91330" w:rsidP="005F0DBD">
      <w:pPr>
        <w:pStyle w:val="ListParagraph"/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 w:rsidRPr="000D7D46">
        <w:rPr>
          <w:rFonts w:ascii="Sylfaen" w:hAnsi="Sylfaen"/>
          <w:sz w:val="24"/>
          <w:szCs w:val="24"/>
          <w:lang w:val="en-US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-</m:t>
        </m:r>
        <m:r>
          <w:rPr>
            <w:rFonts w:ascii="Sylfaen" w:hAnsi="Sylfaen"/>
            <w:sz w:val="24"/>
            <w:szCs w:val="24"/>
          </w:rPr>
          <m:t>ը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աշխատանքի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միջին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արտադրողականությունն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է</m:t>
        </m:r>
        <m:r>
          <w:rPr>
            <w:rFonts w:ascii="Cambria Math" w:hAnsi="Cambria Math"/>
            <w:sz w:val="24"/>
            <w:szCs w:val="24"/>
          </w:rPr>
          <m:t>,</m:t>
        </m:r>
      </m:oMath>
    </w:p>
    <w:p w:rsidR="0000432D" w:rsidRDefault="001C0596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Sylfaen" w:hAnsi="Sylfaen"/>
            <w:sz w:val="24"/>
            <w:szCs w:val="24"/>
          </w:rPr>
          <m:t>ը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կապիտալի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միջին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արտադրողականությունն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/>
            <w:sz w:val="24"/>
            <w:szCs w:val="24"/>
          </w:rPr>
          <m:t>է</m:t>
        </m:r>
      </m:oMath>
      <w:r w:rsidR="000D7D46">
        <w:rPr>
          <w:rFonts w:ascii="Sylfaen" w:hAnsi="Sylfaen"/>
          <w:sz w:val="24"/>
          <w:szCs w:val="24"/>
        </w:rPr>
        <w:t>:</w:t>
      </w:r>
    </w:p>
    <w:p w:rsidR="000D7D46" w:rsidRDefault="000D7D46" w:rsidP="005F0DBD">
      <w:pPr>
        <w:spacing w:after="0" w:line="240" w:lineRule="auto"/>
        <w:ind w:left="-567" w:firstLine="283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Հաշվի առնելով, որ </w:t>
      </w:r>
      <w:r>
        <w:rPr>
          <w:rFonts w:ascii="Times New Roman" w:hAnsi="Times New Roman" w:cs="Times New Roman"/>
          <w:sz w:val="24"/>
          <w:szCs w:val="24"/>
        </w:rPr>
        <w:t>0˂</w:t>
      </w:r>
      <w:r w:rsidRPr="001C059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˂1 </w:t>
      </w:r>
      <w:r>
        <w:rPr>
          <w:rFonts w:ascii="Sylfaen" w:hAnsi="Sylfaen" w:cs="Times New Roman"/>
          <w:sz w:val="24"/>
          <w:szCs w:val="24"/>
        </w:rPr>
        <w:t>և կայուն է, կարելի է անել 3 հետևություն, որոնք մեկնաբանում են արտադրության գործոնների սահմանային արդյունքների փոփոխության պատճառները՝</w:t>
      </w:r>
    </w:p>
    <w:p w:rsidR="005851AE" w:rsidRPr="005851AE" w:rsidRDefault="005851AE" w:rsidP="00BD5F3A">
      <w:pPr>
        <w:pStyle w:val="ListParagraph"/>
        <w:numPr>
          <w:ilvl w:val="0"/>
          <w:numId w:val="24"/>
        </w:numPr>
        <w:spacing w:after="0" w:line="240" w:lineRule="auto"/>
        <w:ind w:left="-567" w:firstLine="283"/>
        <w:rPr>
          <w:rFonts w:ascii="Sylfaen" w:hAnsi="Sylfaen"/>
          <w:b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կ</w:t>
      </w:r>
      <w:r w:rsidRPr="005851AE">
        <w:rPr>
          <w:rFonts w:ascii="Sylfaen" w:hAnsi="Sylfaen" w:cs="Times New Roman"/>
          <w:sz w:val="24"/>
          <w:szCs w:val="24"/>
        </w:rPr>
        <w:t xml:space="preserve">ապիտալի ավելացումը մեծացնում է </w:t>
      </w:r>
      <w:r w:rsidRPr="005851AE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5851AE">
        <w:rPr>
          <w:rFonts w:ascii="Times New Roman" w:hAnsi="Times New Roman" w:cs="Times New Roman"/>
          <w:sz w:val="24"/>
          <w:szCs w:val="24"/>
        </w:rPr>
        <w:t>-</w:t>
      </w:r>
      <w:r w:rsidRPr="005851AE">
        <w:rPr>
          <w:rFonts w:ascii="Sylfaen" w:hAnsi="Sylfaen" w:cs="Times New Roman"/>
          <w:sz w:val="24"/>
          <w:szCs w:val="24"/>
        </w:rPr>
        <w:t xml:space="preserve">ը և կրճատում </w:t>
      </w:r>
      <w:r w:rsidRPr="005851AE">
        <w:rPr>
          <w:rFonts w:ascii="Times New Roman" w:hAnsi="Times New Roman" w:cs="Times New Roman"/>
          <w:sz w:val="24"/>
          <w:szCs w:val="24"/>
        </w:rPr>
        <w:t xml:space="preserve">  </w:t>
      </w:r>
      <w:r w:rsidRPr="005851AE">
        <w:rPr>
          <w:rFonts w:ascii="Times New Roman" w:hAnsi="Times New Roman" w:cs="Times New Roman"/>
          <w:sz w:val="24"/>
          <w:szCs w:val="24"/>
          <w:lang w:val="en-US"/>
        </w:rPr>
        <w:t>MPK</w:t>
      </w:r>
      <w:r w:rsidRPr="005851AE">
        <w:rPr>
          <w:rFonts w:ascii="Times New Roman" w:hAnsi="Times New Roman" w:cs="Times New Roman"/>
          <w:sz w:val="24"/>
          <w:szCs w:val="24"/>
        </w:rPr>
        <w:t>-</w:t>
      </w:r>
      <w:r w:rsidRPr="005851AE">
        <w:rPr>
          <w:rFonts w:ascii="Sylfaen" w:hAnsi="Sylfaen" w:cs="Times New Roman"/>
          <w:sz w:val="24"/>
          <w:szCs w:val="24"/>
        </w:rPr>
        <w:t>ն,</w:t>
      </w:r>
    </w:p>
    <w:p w:rsidR="008E10A2" w:rsidRPr="008E10A2" w:rsidRDefault="005851AE" w:rsidP="00BD5F3A">
      <w:pPr>
        <w:pStyle w:val="ListParagraph"/>
        <w:numPr>
          <w:ilvl w:val="0"/>
          <w:numId w:val="24"/>
        </w:numPr>
        <w:spacing w:after="0" w:line="240" w:lineRule="auto"/>
        <w:ind w:left="-567" w:firstLine="283"/>
        <w:rPr>
          <w:rFonts w:ascii="Sylfaen" w:hAnsi="Sylfaen"/>
          <w:b/>
          <w:sz w:val="24"/>
          <w:szCs w:val="24"/>
        </w:rPr>
      </w:pPr>
      <w:r w:rsidRPr="0058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</w:rPr>
        <w:t xml:space="preserve">աշխատանքի </w:t>
      </w:r>
      <w:r w:rsidRPr="0058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</w:rPr>
        <w:t xml:space="preserve">ավելացումը </w:t>
      </w:r>
      <w:r w:rsidR="008E10A2" w:rsidRPr="005851AE">
        <w:rPr>
          <w:rFonts w:ascii="Sylfaen" w:hAnsi="Sylfaen" w:cs="Times New Roman"/>
          <w:sz w:val="24"/>
          <w:szCs w:val="24"/>
        </w:rPr>
        <w:t>մեծացնում է</w:t>
      </w:r>
      <w:r w:rsidR="008E10A2" w:rsidRPr="008E10A2">
        <w:rPr>
          <w:rFonts w:ascii="Times New Roman" w:hAnsi="Times New Roman" w:cs="Times New Roman"/>
          <w:sz w:val="24"/>
          <w:szCs w:val="24"/>
        </w:rPr>
        <w:t xml:space="preserve"> </w:t>
      </w:r>
      <w:r w:rsidRPr="005851AE">
        <w:rPr>
          <w:rFonts w:ascii="Times New Roman" w:hAnsi="Times New Roman" w:cs="Times New Roman"/>
          <w:sz w:val="24"/>
          <w:szCs w:val="24"/>
          <w:lang w:val="en-US"/>
        </w:rPr>
        <w:t>MPK</w:t>
      </w:r>
      <w:r w:rsidR="008E10A2">
        <w:rPr>
          <w:rFonts w:ascii="Times New Roman" w:hAnsi="Times New Roman" w:cs="Times New Roman"/>
          <w:sz w:val="24"/>
          <w:szCs w:val="24"/>
        </w:rPr>
        <w:t>-</w:t>
      </w:r>
      <w:r w:rsidR="008E10A2">
        <w:rPr>
          <w:rFonts w:ascii="Sylfaen" w:hAnsi="Sylfaen" w:cs="Times New Roman"/>
          <w:sz w:val="24"/>
          <w:szCs w:val="24"/>
        </w:rPr>
        <w:t xml:space="preserve">ն </w:t>
      </w:r>
      <w:r w:rsidRPr="005851AE">
        <w:rPr>
          <w:rFonts w:ascii="Times New Roman" w:hAnsi="Times New Roman" w:cs="Times New Roman"/>
          <w:sz w:val="24"/>
          <w:szCs w:val="24"/>
        </w:rPr>
        <w:t xml:space="preserve">   </w:t>
      </w:r>
      <w:r w:rsidR="008E10A2" w:rsidRPr="005851AE">
        <w:rPr>
          <w:rFonts w:ascii="Sylfaen" w:hAnsi="Sylfaen" w:cs="Times New Roman"/>
          <w:sz w:val="24"/>
          <w:szCs w:val="24"/>
        </w:rPr>
        <w:t xml:space="preserve">և կրճատում </w:t>
      </w:r>
      <w:r w:rsidR="008E10A2" w:rsidRPr="005851AE">
        <w:rPr>
          <w:rFonts w:ascii="Times New Roman" w:hAnsi="Times New Roman" w:cs="Times New Roman"/>
          <w:sz w:val="24"/>
          <w:szCs w:val="24"/>
        </w:rPr>
        <w:t xml:space="preserve">  </w:t>
      </w:r>
      <w:r w:rsidRPr="005851AE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8E10A2">
        <w:rPr>
          <w:rFonts w:ascii="Times New Roman" w:hAnsi="Times New Roman" w:cs="Times New Roman"/>
          <w:sz w:val="24"/>
          <w:szCs w:val="24"/>
        </w:rPr>
        <w:t>-</w:t>
      </w:r>
      <w:r w:rsidR="008E10A2">
        <w:rPr>
          <w:rFonts w:ascii="Sylfaen" w:hAnsi="Sylfaen" w:cs="Times New Roman"/>
          <w:sz w:val="24"/>
          <w:szCs w:val="24"/>
        </w:rPr>
        <w:t>ը,</w:t>
      </w:r>
    </w:p>
    <w:p w:rsidR="000D7D46" w:rsidRPr="008E10A2" w:rsidRDefault="005851AE" w:rsidP="00BD5F3A">
      <w:pPr>
        <w:pStyle w:val="ListParagraph"/>
        <w:numPr>
          <w:ilvl w:val="0"/>
          <w:numId w:val="24"/>
        </w:numPr>
        <w:spacing w:after="0" w:line="240" w:lineRule="auto"/>
        <w:ind w:left="-567" w:firstLine="283"/>
        <w:rPr>
          <w:oMath/>
          <w:rFonts w:ascii="Cambria Math" w:hAnsi="Cambria Math"/>
          <w:sz w:val="24"/>
          <w:szCs w:val="24"/>
        </w:rPr>
      </w:pPr>
      <w:r w:rsidRPr="008E10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10A2" w:rsidRPr="008E10A2">
        <w:rPr>
          <w:rFonts w:ascii="Times New Roman" w:hAnsi="Times New Roman" w:cs="Times New Roman"/>
          <w:sz w:val="24"/>
          <w:szCs w:val="24"/>
        </w:rPr>
        <w:t>-</w:t>
      </w:r>
      <w:r w:rsidR="008E10A2">
        <w:rPr>
          <w:rFonts w:ascii="Sylfaen" w:hAnsi="Sylfaen" w:cs="Times New Roman"/>
          <w:sz w:val="24"/>
          <w:szCs w:val="24"/>
        </w:rPr>
        <w:t>ի</w:t>
      </w:r>
      <w:r w:rsidR="008E10A2" w:rsidRPr="008E10A2">
        <w:rPr>
          <w:rFonts w:ascii="Sylfaen" w:hAnsi="Sylfaen" w:cs="Times New Roman"/>
          <w:sz w:val="24"/>
          <w:szCs w:val="24"/>
        </w:rPr>
        <w:t xml:space="preserve"> </w:t>
      </w:r>
      <w:r w:rsidR="008E10A2" w:rsidRPr="008E10A2">
        <w:rPr>
          <w:rFonts w:ascii="Times New Roman" w:hAnsi="Times New Roman" w:cs="Times New Roman"/>
          <w:sz w:val="24"/>
          <w:szCs w:val="24"/>
        </w:rPr>
        <w:t>(</w:t>
      </w:r>
      <w:r w:rsidR="008E10A2">
        <w:rPr>
          <w:rFonts w:ascii="Sylfaen" w:hAnsi="Sylfaen" w:cs="Times New Roman"/>
          <w:sz w:val="24"/>
          <w:szCs w:val="24"/>
        </w:rPr>
        <w:t>տեխնոլոգիական առաջադիմության ազդեցությունը ներկայացնող չափորոշիչ</w:t>
      </w:r>
      <w:r w:rsidR="008E10A2" w:rsidRPr="008E10A2">
        <w:rPr>
          <w:rFonts w:ascii="Times New Roman" w:hAnsi="Times New Roman" w:cs="Times New Roman"/>
          <w:sz w:val="24"/>
          <w:szCs w:val="24"/>
        </w:rPr>
        <w:t>)</w:t>
      </w:r>
      <w:r w:rsidR="008E10A2">
        <w:rPr>
          <w:rFonts w:ascii="Times New Roman" w:hAnsi="Times New Roman" w:cs="Times New Roman"/>
          <w:sz w:val="24"/>
          <w:szCs w:val="24"/>
        </w:rPr>
        <w:t xml:space="preserve"> </w:t>
      </w:r>
      <w:r w:rsidR="008E10A2">
        <w:rPr>
          <w:rFonts w:ascii="Sylfaen" w:hAnsi="Sylfaen" w:cs="Times New Roman"/>
          <w:sz w:val="24"/>
          <w:szCs w:val="24"/>
        </w:rPr>
        <w:t>ավելացումը համամասնորեն մեծացնում է 2 գործոնների սահմանային արդյունքները:</w:t>
      </w:r>
      <w:r w:rsidRPr="008E10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10A2" w:rsidRPr="009B0E11" w:rsidRDefault="008E10A2" w:rsidP="00BD5F3A">
      <w:pPr>
        <w:pStyle w:val="ListParagraph"/>
        <w:numPr>
          <w:ilvl w:val="0"/>
          <w:numId w:val="23"/>
        </w:numPr>
        <w:spacing w:after="0" w:line="240" w:lineRule="auto"/>
        <w:ind w:left="-567" w:firstLine="283"/>
        <w:jc w:val="both"/>
        <w:rPr>
          <w:oMath/>
          <w:rFonts w:ascii="Cambria Math" w:hAnsi="Cambria Math"/>
          <w:color w:val="FF0000"/>
          <w:sz w:val="24"/>
          <w:szCs w:val="24"/>
        </w:rPr>
      </w:pPr>
      <w:r w:rsidRPr="009B0E11">
        <w:rPr>
          <w:rFonts w:ascii="Sylfaen" w:hAnsi="Sylfaen"/>
          <w:color w:val="FF0000"/>
          <w:sz w:val="24"/>
          <w:szCs w:val="24"/>
        </w:rPr>
        <w:t xml:space="preserve">Աշխատանքի վրա կատարված ընդհանուր ծախսերը հավասար են՝ </w:t>
      </w:r>
    </w:p>
    <w:p w:rsidR="008E10A2" w:rsidRPr="009B0E11" w:rsidRDefault="008E10A2" w:rsidP="005F0DBD">
      <w:pPr>
        <w:pStyle w:val="ListParagraph"/>
        <w:spacing w:after="0" w:line="240" w:lineRule="auto"/>
        <w:ind w:left="-567" w:firstLine="283"/>
        <w:rPr>
          <w:rFonts w:ascii="Sylfaen" w:hAnsi="Sylfaen"/>
          <w:color w:val="FF0000"/>
          <w:sz w:val="24"/>
          <w:szCs w:val="24"/>
        </w:rPr>
      </w:pPr>
      <w:r w:rsidRPr="009B0E11">
        <w:rPr>
          <w:rFonts w:ascii="Times New Roman" w:hAnsi="Times New Roman" w:cs="Times New Roman"/>
          <w:color w:val="FF0000"/>
          <w:sz w:val="24"/>
          <w:szCs w:val="24"/>
          <w:lang w:val="en-US"/>
        </w:rPr>
        <w:t>MPL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E11">
        <w:rPr>
          <w:rFonts w:ascii="Times New Roman" w:hAnsi="Times New Roman" w:cs="Times New Roman"/>
          <w:color w:val="FF0000"/>
          <w:sz w:val="24"/>
          <w:szCs w:val="24"/>
          <w:lang w:val="en-US"/>
        </w:rPr>
        <w:t>xL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 xml:space="preserve"> = (1-</w:t>
      </w:r>
      <w:r w:rsidRPr="009B0E11">
        <w:rPr>
          <w:rFonts w:ascii="Sylfaen" w:hAnsi="Sylfaen"/>
          <w:color w:val="FF0000"/>
          <w:sz w:val="24"/>
          <w:szCs w:val="24"/>
        </w:rPr>
        <w:t xml:space="preserve"> α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B0E11">
        <w:rPr>
          <w:rFonts w:ascii="Times New Roman" w:hAnsi="Times New Roman" w:cs="Times New Roman"/>
          <w:color w:val="FF0000"/>
          <w:sz w:val="24"/>
          <w:szCs w:val="24"/>
          <w:lang w:val="en-US"/>
        </w:rPr>
        <w:t>Y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B0E11">
        <w:rPr>
          <w:rFonts w:ascii="Sylfaen" w:hAnsi="Sylfaen" w:cs="Times New Roman"/>
          <w:color w:val="FF0000"/>
          <w:sz w:val="24"/>
          <w:szCs w:val="24"/>
        </w:rPr>
        <w:t>կապիտալի վրա կատարվածը՝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B0E11">
        <w:rPr>
          <w:rFonts w:ascii="Times New Roman" w:hAnsi="Times New Roman" w:cs="Times New Roman"/>
          <w:color w:val="FF0000"/>
          <w:sz w:val="24"/>
          <w:szCs w:val="24"/>
          <w:lang w:val="en-US"/>
        </w:rPr>
        <w:t>MPK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E11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E11">
        <w:rPr>
          <w:rFonts w:ascii="Times New Roman" w:hAnsi="Times New Roman" w:cs="Times New Roman"/>
          <w:color w:val="FF0000"/>
          <w:sz w:val="24"/>
          <w:szCs w:val="24"/>
          <w:lang w:val="en-US"/>
        </w:rPr>
        <w:t>K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9B0E11">
        <w:rPr>
          <w:rFonts w:ascii="Sylfaen" w:hAnsi="Sylfaen"/>
          <w:color w:val="FF0000"/>
          <w:sz w:val="24"/>
          <w:szCs w:val="24"/>
        </w:rPr>
        <w:t>α</w:t>
      </w:r>
      <w:r w:rsidRPr="009B0E11">
        <w:rPr>
          <w:rFonts w:ascii="Sylfaen" w:hAnsi="Sylfaen"/>
          <w:color w:val="FF0000"/>
          <w:sz w:val="24"/>
          <w:szCs w:val="24"/>
          <w:lang w:val="en-US"/>
        </w:rPr>
        <w:t>Y</w:t>
      </w:r>
      <w:r w:rsidRPr="009B0E11">
        <w:rPr>
          <w:rFonts w:ascii="Sylfaen" w:hAnsi="Sylfaen"/>
          <w:color w:val="FF0000"/>
          <w:sz w:val="24"/>
          <w:szCs w:val="24"/>
        </w:rPr>
        <w:t>:</w:t>
      </w:r>
    </w:p>
    <w:p w:rsidR="008E10A2" w:rsidRPr="009B0E11" w:rsidRDefault="008E10A2" w:rsidP="00BD5F3A">
      <w:pPr>
        <w:pStyle w:val="ListParagraph"/>
        <w:numPr>
          <w:ilvl w:val="0"/>
          <w:numId w:val="25"/>
        </w:numPr>
        <w:spacing w:after="0" w:line="240" w:lineRule="auto"/>
        <w:ind w:left="-567" w:firstLine="283"/>
        <w:rPr>
          <w:rFonts w:ascii="Sylfaen" w:hAnsi="Sylfaen"/>
          <w:color w:val="FF0000"/>
          <w:sz w:val="24"/>
          <w:szCs w:val="24"/>
        </w:rPr>
      </w:pPr>
      <w:r w:rsidRPr="009B0E11">
        <w:rPr>
          <w:rFonts w:ascii="Sylfaen" w:hAnsi="Sylfaen"/>
          <w:color w:val="FF0000"/>
          <w:sz w:val="24"/>
          <w:szCs w:val="24"/>
        </w:rPr>
        <w:t>α</w:t>
      </w:r>
      <w:r w:rsidRPr="009B0E11">
        <w:rPr>
          <w:rFonts w:ascii="Times New Roman" w:hAnsi="Times New Roman" w:cs="Times New Roman"/>
          <w:color w:val="FF0000"/>
          <w:sz w:val="24"/>
          <w:szCs w:val="24"/>
        </w:rPr>
        <w:t>)-</w:t>
      </w:r>
      <w:r w:rsidRPr="009B0E11">
        <w:rPr>
          <w:rFonts w:ascii="Sylfaen" w:hAnsi="Sylfaen" w:cs="Times New Roman"/>
          <w:color w:val="FF0000"/>
          <w:sz w:val="24"/>
          <w:szCs w:val="24"/>
        </w:rPr>
        <w:t xml:space="preserve">ն աշխատանքի բաժինն է ամբողջական եկամտում, իսկ </w:t>
      </w:r>
      <w:r w:rsidRPr="009B0E11">
        <w:rPr>
          <w:rFonts w:ascii="Sylfaen" w:hAnsi="Sylfaen"/>
          <w:color w:val="FF0000"/>
          <w:sz w:val="24"/>
          <w:szCs w:val="24"/>
        </w:rPr>
        <w:t xml:space="preserve"> α-ն կապիտալի բաժինն է ամբողջական եկամտում:</w:t>
      </w:r>
    </w:p>
    <w:p w:rsidR="008E10A2" w:rsidRPr="009B0E11" w:rsidRDefault="008E10A2" w:rsidP="00BD5F3A">
      <w:pPr>
        <w:pStyle w:val="ListParagraph"/>
        <w:numPr>
          <w:ilvl w:val="0"/>
          <w:numId w:val="25"/>
        </w:numPr>
        <w:spacing w:after="0" w:line="240" w:lineRule="auto"/>
        <w:ind w:left="-567" w:firstLine="283"/>
        <w:rPr>
          <w:rFonts w:ascii="Sylfaen" w:hAnsi="Sylfaen"/>
          <w:b/>
          <w:color w:val="FF0000"/>
          <w:sz w:val="24"/>
          <w:szCs w:val="24"/>
        </w:rPr>
      </w:pPr>
      <w:r w:rsidRPr="009B0E11">
        <w:rPr>
          <w:rFonts w:ascii="Sylfaen" w:hAnsi="Sylfaen"/>
          <w:color w:val="FF0000"/>
          <w:sz w:val="24"/>
          <w:szCs w:val="24"/>
        </w:rPr>
        <w:t xml:space="preserve">Աշխատանքի և կապիտալի սեփականատերերի եկամուտների հարաբերությունը՝ (1- α)/ α-ը, կայուն է  (ինչը և հայտնաբերել էր Դուգլասը): Սրանից հետևում է, որ արտադրության գործոնների բաժինները կախված են միայն α-ից և կախված չեն ոչ  </w:t>
      </w:r>
      <w:r w:rsidRPr="009B0E11">
        <w:rPr>
          <w:rFonts w:ascii="Sylfaen" w:hAnsi="Sylfaen"/>
          <w:color w:val="FF0000"/>
          <w:sz w:val="24"/>
          <w:szCs w:val="24"/>
          <w:lang w:val="en-US"/>
        </w:rPr>
        <w:t>K</w:t>
      </w:r>
      <w:r w:rsidRPr="009B0E11">
        <w:rPr>
          <w:rFonts w:ascii="Sylfaen" w:hAnsi="Sylfaen"/>
          <w:color w:val="FF0000"/>
          <w:sz w:val="24"/>
          <w:szCs w:val="24"/>
        </w:rPr>
        <w:t xml:space="preserve">-ից, ոչ </w:t>
      </w:r>
      <w:r w:rsidRPr="009B0E11">
        <w:rPr>
          <w:rFonts w:ascii="Sylfaen" w:hAnsi="Sylfaen"/>
          <w:color w:val="FF0000"/>
          <w:sz w:val="24"/>
          <w:szCs w:val="24"/>
          <w:lang w:val="en-US"/>
        </w:rPr>
        <w:t>L</w:t>
      </w:r>
      <w:r w:rsidRPr="009B0E11">
        <w:rPr>
          <w:rFonts w:ascii="Sylfaen" w:hAnsi="Sylfaen"/>
          <w:color w:val="FF0000"/>
          <w:sz w:val="24"/>
          <w:szCs w:val="24"/>
        </w:rPr>
        <w:t xml:space="preserve">-ից, ոչ </w:t>
      </w:r>
      <w:r w:rsidRPr="009B0E11">
        <w:rPr>
          <w:rFonts w:ascii="Sylfaen" w:hAnsi="Sylfaen"/>
          <w:color w:val="FF0000"/>
          <w:sz w:val="24"/>
          <w:szCs w:val="24"/>
          <w:lang w:val="en-US"/>
        </w:rPr>
        <w:t>A</w:t>
      </w:r>
      <w:r w:rsidRPr="009B0E11">
        <w:rPr>
          <w:rFonts w:ascii="Sylfaen" w:hAnsi="Sylfaen"/>
          <w:color w:val="FF0000"/>
          <w:sz w:val="24"/>
          <w:szCs w:val="24"/>
        </w:rPr>
        <w:t>-ից:</w:t>
      </w:r>
    </w:p>
    <w:p w:rsidR="00F91330" w:rsidRDefault="00F9133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A821C7" w:rsidRDefault="00A821C7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ՀԱՎԱՍԱՐԱԿՇՌՈՒԹՅՈՒՆԸ ՖԻՆԱՆՍԱԿԱՆ ՇՈՒԿԱՅՈՒՄ, ԱԶԳԱՅԻՆ, ՄԱՍՆԱՎՈՐ և ՊԵՏԱԿԱՆ ԽՆԱՅՈՂՈՒԹՅՈՒՆՆԵՐԸ</w:t>
      </w:r>
    </w:p>
    <w:p w:rsidR="00B70D9F" w:rsidRDefault="00B70D9F" w:rsidP="005F0DBD">
      <w:p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</w:p>
    <w:p w:rsidR="00D55D24" w:rsidRPr="00D55D24" w:rsidRDefault="00D55D24" w:rsidP="005F0DBD">
      <w:pPr>
        <w:widowControl w:val="0"/>
        <w:spacing w:line="240" w:lineRule="auto"/>
        <w:ind w:left="-567" w:firstLine="283"/>
        <w:jc w:val="both"/>
        <w:rPr>
          <w:rFonts w:ascii="Sylfaen" w:hAnsi="Sylfaen" w:cs="Arial Armenian"/>
        </w:rPr>
      </w:pPr>
      <w:r>
        <w:rPr>
          <w:rFonts w:ascii="Sylfaen" w:hAnsi="Sylfaen" w:cs="Arial Armenian"/>
        </w:rPr>
        <w:t>Ազգային հաշիվների հիմնական հավասարումը, փակ տնտեսության դեպքում, կարելի է ներկայացնել այսպես.</w:t>
      </w:r>
    </w:p>
    <w:p w:rsidR="00D55D24" w:rsidRPr="007620BB" w:rsidRDefault="00D55D24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</w:rPr>
      </w:pPr>
      <w:r w:rsidRPr="00D55D24">
        <w:rPr>
          <w:rFonts w:ascii="Arial LatArm" w:hAnsi="Arial LatArm" w:cs="Arial Armenian"/>
        </w:rPr>
        <w:t xml:space="preserve">                                      </w:t>
      </w:r>
      <w:r w:rsidRPr="00D55D24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>-</w:t>
      </w:r>
      <w:r w:rsidRPr="00D55D24">
        <w:rPr>
          <w:rFonts w:ascii="Arial LatArm" w:hAnsi="Arial LatArm" w:cs="Arial Armenian"/>
          <w:lang w:val="en-US"/>
        </w:rPr>
        <w:t>C</w:t>
      </w:r>
      <w:r w:rsidRPr="007620BB">
        <w:rPr>
          <w:rFonts w:ascii="Arial LatArm" w:hAnsi="Arial LatArm" w:cs="Arial Armenian"/>
        </w:rPr>
        <w:t>-</w:t>
      </w:r>
      <w:r w:rsidRPr="00D55D24">
        <w:rPr>
          <w:rFonts w:ascii="Arial LatArm" w:hAnsi="Arial LatArm" w:cs="Arial Armenian"/>
          <w:lang w:val="en-US"/>
        </w:rPr>
        <w:t>G</w:t>
      </w:r>
      <w:r w:rsidRPr="007620BB">
        <w:rPr>
          <w:rFonts w:ascii="Arial LatArm" w:hAnsi="Arial LatArm" w:cs="Arial Armenian"/>
        </w:rPr>
        <w:t>=</w:t>
      </w:r>
      <w:r w:rsidRPr="00D55D24">
        <w:rPr>
          <w:rFonts w:ascii="Arial LatArm" w:hAnsi="Arial LatArm" w:cs="Arial Armenian"/>
          <w:lang w:val="en-US"/>
        </w:rPr>
        <w:t>I</w:t>
      </w:r>
      <w:r w:rsidRPr="007620BB">
        <w:rPr>
          <w:rFonts w:ascii="Arial LatArm" w:hAnsi="Arial LatArm" w:cs="Arial Armenian"/>
        </w:rPr>
        <w:t xml:space="preserve"> </w:t>
      </w:r>
    </w:p>
    <w:p w:rsidR="00D55D24" w:rsidRPr="007620BB" w:rsidRDefault="00D55D24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</w:rPr>
      </w:pPr>
      <w:r w:rsidRPr="007620BB">
        <w:rPr>
          <w:rFonts w:ascii="Arial LatArm" w:hAnsi="Arial LatArm" w:cs="Arial Armenian"/>
        </w:rPr>
        <w:t xml:space="preserve"> (</w:t>
      </w:r>
      <w:r w:rsidRPr="00D55D24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>-</w:t>
      </w:r>
      <w:r w:rsidRPr="00D55D24">
        <w:rPr>
          <w:rFonts w:ascii="Arial LatArm" w:hAnsi="Arial LatArm" w:cs="Arial Armenian"/>
          <w:lang w:val="en-US"/>
        </w:rPr>
        <w:t>C</w:t>
      </w:r>
      <w:r w:rsidRPr="007620BB">
        <w:rPr>
          <w:rFonts w:ascii="Arial LatArm" w:hAnsi="Arial LatArm" w:cs="Arial Armenian"/>
        </w:rPr>
        <w:t xml:space="preserve">- </w:t>
      </w:r>
      <w:r w:rsidRPr="00D55D24">
        <w:rPr>
          <w:rFonts w:ascii="Arial LatArm" w:hAnsi="Arial LatArm" w:cs="Arial Armenian"/>
          <w:lang w:val="en-US"/>
        </w:rPr>
        <w:t>G</w:t>
      </w:r>
      <w:r w:rsidRPr="007620BB">
        <w:rPr>
          <w:rFonts w:ascii="Arial LatArm" w:hAnsi="Arial LatArm" w:cs="Arial Armenian"/>
        </w:rPr>
        <w:t>)¬</w:t>
      </w:r>
      <w:r w:rsidRPr="007620BB">
        <w:rPr>
          <w:rFonts w:cs="Arial Armenian"/>
        </w:rPr>
        <w:t xml:space="preserve"> </w:t>
      </w:r>
      <w:r>
        <w:rPr>
          <w:rFonts w:ascii="Sylfaen" w:hAnsi="Sylfaen" w:cs="Arial Armenian"/>
        </w:rPr>
        <w:t>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ազգային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խնայողություններն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են</w:t>
      </w:r>
      <w:r w:rsidRPr="007620BB">
        <w:rPr>
          <w:rFonts w:ascii="Sylfaen" w:hAnsi="Sylfaen" w:cs="Arial Armenian"/>
        </w:rPr>
        <w:t xml:space="preserve">, </w:t>
      </w:r>
      <w:r>
        <w:rPr>
          <w:rFonts w:ascii="Sylfaen" w:hAnsi="Sylfaen" w:cs="Arial Armenian"/>
        </w:rPr>
        <w:t>որը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նշանակենք</w:t>
      </w:r>
      <w:r w:rsidRPr="007620BB">
        <w:rPr>
          <w:rFonts w:ascii="Arial LatArm" w:hAnsi="Arial LatArm" w:cs="Arial Armenian"/>
        </w:rPr>
        <w:t xml:space="preserve"> </w:t>
      </w:r>
      <w:r w:rsidRPr="00D55D24">
        <w:rPr>
          <w:rFonts w:ascii="Arial LatArm" w:hAnsi="Arial LatArm" w:cs="Arial Armenian"/>
          <w:lang w:val="en-US"/>
        </w:rPr>
        <w:t>S</w:t>
      </w:r>
      <w:r w:rsidRPr="007620BB">
        <w:rPr>
          <w:rFonts w:ascii="Arial LatArm" w:hAnsi="Arial LatArm" w:cs="Arial Armenian"/>
        </w:rPr>
        <w:t>¬</w:t>
      </w:r>
      <w:r>
        <w:rPr>
          <w:rFonts w:ascii="Sylfaen" w:hAnsi="Sylfaen" w:cs="Arial Armenian"/>
        </w:rPr>
        <w:t>ով</w:t>
      </w:r>
      <w:r w:rsidRPr="007620BB">
        <w:rPr>
          <w:rFonts w:ascii="Arial LatArm" w:hAnsi="Arial LatArm" w:cs="Arial Armenian"/>
        </w:rPr>
        <w:t xml:space="preserve">, </w:t>
      </w:r>
      <w:r>
        <w:rPr>
          <w:rFonts w:ascii="Sylfaen" w:hAnsi="Sylfaen" w:cs="Arial Armenian"/>
        </w:rPr>
        <w:t>կստանանք</w:t>
      </w:r>
      <w:r w:rsidRPr="007620BB">
        <w:rPr>
          <w:rFonts w:ascii="Arial LatArm" w:hAnsi="Arial LatArm" w:cs="Arial Armenian"/>
        </w:rPr>
        <w:t xml:space="preserve">ª </w:t>
      </w:r>
      <w:r w:rsidRPr="00D55D24">
        <w:rPr>
          <w:rFonts w:ascii="Arial LatArm" w:hAnsi="Arial LatArm" w:cs="Arial Armenian"/>
          <w:lang w:val="en-US"/>
        </w:rPr>
        <w:t>S</w:t>
      </w:r>
      <w:r w:rsidRPr="007620BB">
        <w:rPr>
          <w:rFonts w:ascii="Arial LatArm" w:hAnsi="Arial LatArm" w:cs="Arial Armenian"/>
        </w:rPr>
        <w:t>=</w:t>
      </w:r>
      <w:r w:rsidRPr="00D55D24">
        <w:rPr>
          <w:rFonts w:ascii="Arial LatArm" w:hAnsi="Arial LatArm" w:cs="Arial Armenian"/>
          <w:lang w:val="en-US"/>
        </w:rPr>
        <w:t>I</w:t>
      </w:r>
    </w:p>
    <w:p w:rsidR="00D55D24" w:rsidRPr="007620BB" w:rsidRDefault="00D55D24" w:rsidP="005F0DBD">
      <w:pPr>
        <w:widowControl w:val="0"/>
        <w:spacing w:after="0" w:line="240" w:lineRule="auto"/>
        <w:ind w:left="-567" w:firstLine="283"/>
        <w:jc w:val="both"/>
        <w:rPr>
          <w:rFonts w:ascii="Arial LatArm" w:hAnsi="Arial LatArm" w:cs="Arial Armenian"/>
        </w:rPr>
      </w:pPr>
      <w:r w:rsidRPr="00D55D24">
        <w:rPr>
          <w:rFonts w:ascii="Arial LatArm" w:hAnsi="Arial LatArm" w:cs="Arial Armenian"/>
          <w:lang w:val="en-US"/>
        </w:rPr>
        <w:t>S</w:t>
      </w:r>
      <w:r w:rsidRPr="007620BB">
        <w:rPr>
          <w:rFonts w:ascii="Arial LatArm" w:hAnsi="Arial LatArm" w:cs="Arial Armenian"/>
        </w:rPr>
        <w:t>-</w:t>
      </w:r>
      <w:r>
        <w:rPr>
          <w:rFonts w:ascii="Sylfaen" w:hAnsi="Sylfaen" w:cs="Arial Armenian"/>
        </w:rPr>
        <w:t>ը՝</w:t>
      </w:r>
      <w:r w:rsidRPr="007620BB">
        <w:rPr>
          <w:rFonts w:ascii="Sylfaen" w:hAnsi="Sylfaen" w:cs="Arial Armenian"/>
        </w:rPr>
        <w:t xml:space="preserve">  </w:t>
      </w:r>
      <w:r>
        <w:rPr>
          <w:rFonts w:ascii="Sylfaen" w:hAnsi="Sylfaen" w:cs="Arial Armenian"/>
        </w:rPr>
        <w:t>ազգային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խնայողություններն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են</w:t>
      </w:r>
      <w:r w:rsidRPr="007620BB">
        <w:rPr>
          <w:rFonts w:ascii="Sylfaen" w:hAnsi="Sylfaen" w:cs="Arial Armenian"/>
        </w:rPr>
        <w:t xml:space="preserve">  </w:t>
      </w:r>
      <w:r>
        <w:rPr>
          <w:rFonts w:ascii="Sylfaen" w:hAnsi="Sylfaen" w:cs="Arial Armenian"/>
        </w:rPr>
        <w:t>ցույց</w:t>
      </w:r>
      <w:r w:rsidRPr="007620BB">
        <w:rPr>
          <w:rFonts w:ascii="Arial LatArm" w:hAnsi="Arial LatArm" w:cs="Arial Armenian"/>
        </w:rPr>
        <w:t xml:space="preserve"> </w:t>
      </w:r>
      <w:r>
        <w:rPr>
          <w:rFonts w:ascii="Sylfaen" w:hAnsi="Sylfaen" w:cs="Arial Armenian"/>
        </w:rPr>
        <w:t>են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տալիս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ամբողջական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արդյունքի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այն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մասը</w:t>
      </w:r>
      <w:r w:rsidRPr="007620BB">
        <w:rPr>
          <w:rFonts w:ascii="Sylfaen" w:hAnsi="Sylfaen" w:cs="Arial Armenian"/>
        </w:rPr>
        <w:t xml:space="preserve">, </w:t>
      </w:r>
      <w:r>
        <w:rPr>
          <w:rFonts w:ascii="Sylfaen" w:hAnsi="Sylfaen" w:cs="Arial Armenian"/>
        </w:rPr>
        <w:t>որը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մնում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է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սպառողների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և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պետության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պահանջարկը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բավարարելուց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հետո</w:t>
      </w:r>
      <w:r w:rsidRPr="007620BB">
        <w:rPr>
          <w:rFonts w:ascii="Sylfaen" w:hAnsi="Sylfaen" w:cs="Arial Armenian"/>
        </w:rPr>
        <w:t xml:space="preserve">: </w:t>
      </w:r>
      <w:r w:rsidRPr="007620BB">
        <w:rPr>
          <w:rFonts w:ascii="Arial LatArm" w:hAnsi="Arial LatArm" w:cs="Arial Armenian"/>
        </w:rPr>
        <w:t xml:space="preserve"> </w:t>
      </w:r>
      <w:r>
        <w:rPr>
          <w:rFonts w:ascii="Sylfaen" w:hAnsi="Sylfaen" w:cs="Arial Armenian"/>
        </w:rPr>
        <w:t>Ազգային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խնայողությունները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բաժանվում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են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մասնավոր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խնայողությունների</w:t>
      </w:r>
      <w:r w:rsidRPr="007620BB">
        <w:rPr>
          <w:rFonts w:ascii="Arial LatArm" w:hAnsi="Arial LatArm" w:cs="Arial Armenian"/>
        </w:rPr>
        <w:t>ª</w:t>
      </w:r>
      <w:r w:rsidRPr="007620BB">
        <w:rPr>
          <w:rFonts w:cs="Arial Armenian"/>
        </w:rPr>
        <w:t xml:space="preserve"> </w:t>
      </w:r>
      <w:r w:rsidRPr="00D55D24">
        <w:rPr>
          <w:rFonts w:ascii="Arial LatArm" w:hAnsi="Arial LatArm" w:cs="Arial Armenian"/>
          <w:lang w:val="en-US"/>
        </w:rPr>
        <w:t>S</w:t>
      </w:r>
      <w:r>
        <w:rPr>
          <w:rFonts w:ascii="Sylfaen" w:hAnsi="Sylfaen" w:cs="Arial Armenian"/>
          <w:vertAlign w:val="subscript"/>
        </w:rPr>
        <w:t>մ</w:t>
      </w:r>
      <w:r w:rsidRPr="007620BB">
        <w:rPr>
          <w:rFonts w:ascii="Arial LatArm" w:hAnsi="Arial LatArm" w:cs="Arial Armenian"/>
          <w:vertAlign w:val="subscript"/>
        </w:rPr>
        <w:t xml:space="preserve"> </w:t>
      </w:r>
      <w:r w:rsidRPr="007620BB">
        <w:rPr>
          <w:rFonts w:ascii="Arial LatArm" w:hAnsi="Arial LatArm" w:cs="Arial Armenian"/>
        </w:rPr>
        <w:t xml:space="preserve">= </w:t>
      </w:r>
      <w:r w:rsidRPr="00D55D24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>-</w:t>
      </w:r>
      <w:r w:rsidRPr="00D55D24">
        <w:rPr>
          <w:rFonts w:ascii="Arial LatArm" w:hAnsi="Arial LatArm" w:cs="Arial Armenian"/>
          <w:lang w:val="en-US"/>
        </w:rPr>
        <w:t>C</w:t>
      </w:r>
      <w:r w:rsidRPr="007620BB">
        <w:rPr>
          <w:rFonts w:ascii="Arial LatArm" w:hAnsi="Arial LatArm" w:cs="Arial Armenian"/>
        </w:rPr>
        <w:t>-</w:t>
      </w:r>
      <w:r w:rsidRPr="00D55D24">
        <w:rPr>
          <w:rFonts w:ascii="Arial LatArm" w:hAnsi="Arial LatArm" w:cs="Arial Armenian"/>
          <w:lang w:val="en-US"/>
        </w:rPr>
        <w:t>T</w:t>
      </w:r>
      <w:r w:rsidRPr="007620BB">
        <w:rPr>
          <w:rFonts w:ascii="Arial LatArm" w:hAnsi="Arial LatArm" w:cs="Arial Armenian"/>
        </w:rPr>
        <w:t xml:space="preserve"> </w:t>
      </w:r>
      <w:r>
        <w:rPr>
          <w:rFonts w:ascii="Sylfaen" w:hAnsi="Sylfaen" w:cs="Arial Armenian"/>
        </w:rPr>
        <w:t>և</w:t>
      </w:r>
      <w:r w:rsidRPr="007620BB">
        <w:rPr>
          <w:rFonts w:ascii="Arial LatArm" w:hAnsi="Arial LatArm" w:cs="Arial Armenian"/>
        </w:rPr>
        <w:t xml:space="preserve">  </w:t>
      </w:r>
      <w:r>
        <w:rPr>
          <w:rFonts w:ascii="Sylfaen" w:hAnsi="Sylfaen" w:cs="Arial Armenian"/>
        </w:rPr>
        <w:t>պետական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lastRenderedPageBreak/>
        <w:t>խնայողությունների</w:t>
      </w:r>
      <w:r w:rsidRPr="007620BB">
        <w:rPr>
          <w:rFonts w:ascii="Arial LatArm" w:hAnsi="Arial LatArm" w:cs="Arial Armenian"/>
        </w:rPr>
        <w:t xml:space="preserve">ª  </w:t>
      </w:r>
      <w:r w:rsidRPr="00D55D24">
        <w:rPr>
          <w:rFonts w:ascii="Arial LatArm" w:hAnsi="Arial LatArm" w:cs="Arial Armenian"/>
          <w:lang w:val="en-US"/>
        </w:rPr>
        <w:t>S</w:t>
      </w:r>
      <w:r>
        <w:rPr>
          <w:rFonts w:ascii="Sylfaen" w:hAnsi="Sylfaen" w:cs="Arial Armenian"/>
          <w:vertAlign w:val="subscript"/>
        </w:rPr>
        <w:t>պ</w:t>
      </w:r>
      <w:r w:rsidRPr="007620BB">
        <w:rPr>
          <w:rFonts w:ascii="Arial LatArm" w:hAnsi="Arial LatArm" w:cs="Arial Armenian"/>
        </w:rPr>
        <w:t xml:space="preserve"> =</w:t>
      </w:r>
      <w:r w:rsidRPr="00D55D24">
        <w:rPr>
          <w:rFonts w:ascii="Arial LatArm" w:hAnsi="Arial LatArm" w:cs="Arial Armenian"/>
          <w:lang w:val="en-US"/>
        </w:rPr>
        <w:t>T</w:t>
      </w:r>
      <w:r w:rsidRPr="007620BB">
        <w:rPr>
          <w:rFonts w:ascii="Arial LatArm" w:hAnsi="Arial LatArm" w:cs="Arial Armenian"/>
        </w:rPr>
        <w:t>-</w:t>
      </w:r>
      <w:r w:rsidRPr="00D55D24">
        <w:rPr>
          <w:rFonts w:ascii="Arial LatArm" w:hAnsi="Arial LatArm" w:cs="Arial Armenian"/>
          <w:lang w:val="en-US"/>
        </w:rPr>
        <w:t>G</w:t>
      </w:r>
      <w:r w:rsidRPr="007620BB">
        <w:rPr>
          <w:rFonts w:ascii="Arial LatArm" w:hAnsi="Arial LatArm" w:cs="Arial Armenian"/>
        </w:rPr>
        <w:t xml:space="preserve">£  </w:t>
      </w:r>
    </w:p>
    <w:p w:rsidR="00D55D24" w:rsidRPr="007620BB" w:rsidRDefault="00D55D24" w:rsidP="005F0DBD">
      <w:pPr>
        <w:widowControl w:val="0"/>
        <w:spacing w:after="0" w:line="240" w:lineRule="auto"/>
        <w:ind w:left="-567" w:firstLine="283"/>
        <w:jc w:val="both"/>
        <w:rPr>
          <w:rFonts w:ascii="Arial LatArm" w:hAnsi="Arial LatArm" w:cs="Arial Armenian"/>
        </w:rPr>
      </w:pPr>
      <w:r w:rsidRPr="00D55D24">
        <w:rPr>
          <w:rFonts w:ascii="Arial LatArm" w:hAnsi="Arial LatArm" w:cs="Arial Armenian"/>
          <w:lang w:val="en-US"/>
        </w:rPr>
        <w:t>S</w:t>
      </w:r>
      <w:r w:rsidRPr="007620BB">
        <w:rPr>
          <w:rFonts w:ascii="Arial LatArm" w:hAnsi="Arial LatArm" w:cs="Arial Armenian"/>
        </w:rPr>
        <w:t>=</w:t>
      </w:r>
      <w:r w:rsidRPr="00D55D24">
        <w:rPr>
          <w:rFonts w:ascii="Arial LatArm" w:hAnsi="Arial LatArm" w:cs="Arial Armenian"/>
          <w:lang w:val="en-US"/>
        </w:rPr>
        <w:t>I</w:t>
      </w:r>
      <w:r w:rsidRPr="007620BB">
        <w:rPr>
          <w:rFonts w:ascii="Arial LatArm" w:hAnsi="Arial LatArm" w:cs="Arial Armenian"/>
        </w:rPr>
        <w:t>-</w:t>
      </w:r>
      <w:r>
        <w:rPr>
          <w:rFonts w:ascii="Sylfaen" w:hAnsi="Sylfaen" w:cs="Arial Armenian"/>
        </w:rPr>
        <w:t>ը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ցույց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է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տալիս</w:t>
      </w:r>
      <w:r w:rsidRPr="007620BB">
        <w:rPr>
          <w:rFonts w:ascii="Sylfaen" w:hAnsi="Sylfaen" w:cs="Arial Armenian"/>
        </w:rPr>
        <w:t xml:space="preserve">, </w:t>
      </w:r>
      <w:r>
        <w:rPr>
          <w:rFonts w:ascii="Sylfaen" w:hAnsi="Sylfaen" w:cs="Arial Armenian"/>
        </w:rPr>
        <w:t>որ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ամբողջությամբ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վերցրած՝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տնտեսության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համար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ազգային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խնայողությունները</w:t>
      </w:r>
      <w:r w:rsidRPr="007620BB">
        <w:rPr>
          <w:rFonts w:ascii="Arial LatArm" w:hAnsi="Arial LatArm" w:cs="Arial Armenian"/>
        </w:rPr>
        <w:t xml:space="preserve"> </w:t>
      </w:r>
      <w:r>
        <w:rPr>
          <w:rFonts w:ascii="Sylfaen" w:hAnsi="Sylfaen" w:cs="Arial Armenian"/>
        </w:rPr>
        <w:t>պետք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է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հավասար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լինեն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ներդրումներին</w:t>
      </w:r>
      <w:r w:rsidRPr="007620BB">
        <w:rPr>
          <w:rFonts w:ascii="Arial LatArm" w:hAnsi="Arial LatArm" w:cs="Arial Armenian"/>
        </w:rPr>
        <w:t xml:space="preserve">£ </w:t>
      </w:r>
      <w:r>
        <w:rPr>
          <w:rFonts w:ascii="Sylfaen" w:hAnsi="Sylfaen" w:cs="Arial Armenian"/>
        </w:rPr>
        <w:t>Տեղադրելով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յուրաքանչյուր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տարրի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արժեքը՝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կստանանք</w:t>
      </w:r>
      <w:r w:rsidRPr="007620BB">
        <w:rPr>
          <w:rFonts w:ascii="Sylfaen" w:hAnsi="Sylfaen" w:cs="Arial Armenian"/>
        </w:rPr>
        <w:t xml:space="preserve">.  </w:t>
      </w:r>
      <w:r w:rsidRPr="00595EDD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>-</w:t>
      </w:r>
      <w:r w:rsidRPr="00595EDD">
        <w:rPr>
          <w:rFonts w:ascii="Arial LatArm" w:hAnsi="Arial LatArm" w:cs="Arial Armenian"/>
          <w:lang w:val="en-US"/>
        </w:rPr>
        <w:t>C</w:t>
      </w:r>
      <w:r w:rsidRPr="007620BB">
        <w:rPr>
          <w:rFonts w:ascii="Arial LatArm" w:hAnsi="Arial LatArm" w:cs="Arial Armenian"/>
        </w:rPr>
        <w:t>(</w:t>
      </w:r>
      <w:r w:rsidRPr="00595EDD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>-</w:t>
      </w:r>
      <w:r w:rsidRPr="00595EDD">
        <w:rPr>
          <w:rFonts w:ascii="Arial LatArm" w:hAnsi="Arial LatArm" w:cs="Arial Armenian"/>
          <w:lang w:val="en-US"/>
        </w:rPr>
        <w:t>T</w:t>
      </w:r>
      <w:r w:rsidRPr="007620BB">
        <w:rPr>
          <w:rFonts w:ascii="Arial LatArm" w:hAnsi="Arial LatArm" w:cs="Arial Armenian"/>
        </w:rPr>
        <w:t xml:space="preserve">) - </w:t>
      </w:r>
      <w:r w:rsidRPr="00595EDD">
        <w:rPr>
          <w:rFonts w:ascii="Arial LatArm" w:hAnsi="Arial LatArm" w:cs="Arial Armenian"/>
          <w:lang w:val="en-US"/>
        </w:rPr>
        <w:t>G</w:t>
      </w:r>
      <w:r w:rsidRPr="007620BB">
        <w:rPr>
          <w:rFonts w:ascii="Arial LatArm" w:hAnsi="Arial LatArm" w:cs="Arial Armenian"/>
        </w:rPr>
        <w:t xml:space="preserve">= </w:t>
      </w:r>
      <w:r w:rsidRPr="00595EDD">
        <w:rPr>
          <w:rFonts w:ascii="Arial LatArm" w:hAnsi="Arial LatArm" w:cs="Arial Armenian"/>
          <w:lang w:val="en-US"/>
        </w:rPr>
        <w:t>I</w:t>
      </w:r>
      <w:r w:rsidRPr="007620BB">
        <w:rPr>
          <w:rFonts w:ascii="Arial LatArm" w:hAnsi="Arial LatArm" w:cs="Arial Armenian"/>
        </w:rPr>
        <w:t>(</w:t>
      </w:r>
      <w:r w:rsidRPr="00595EDD">
        <w:rPr>
          <w:rFonts w:ascii="Arial LatArm" w:hAnsi="Arial LatArm" w:cs="Arial Armenian"/>
          <w:lang w:val="en-US"/>
        </w:rPr>
        <w:t>r</w:t>
      </w:r>
      <w:r w:rsidRPr="007620BB">
        <w:rPr>
          <w:rFonts w:ascii="Arial LatArm" w:hAnsi="Arial LatArm" w:cs="Arial Armenian"/>
        </w:rPr>
        <w:t>)</w:t>
      </w:r>
    </w:p>
    <w:p w:rsidR="00D55D24" w:rsidRPr="007620BB" w:rsidRDefault="00D55D24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</w:rPr>
      </w:pPr>
      <w:r>
        <w:rPr>
          <w:rFonts w:ascii="Sylfaen" w:hAnsi="Sylfaen" w:cs="Arial Armenian"/>
        </w:rPr>
        <w:t>Պետական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ծախսերը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և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եկամուտները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տրված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են</w:t>
      </w:r>
      <w:r w:rsidRPr="007620BB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</w:rPr>
        <w:t>հարկաբյուջետային</w:t>
      </w:r>
      <w:r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քաղաքականությամբ</w:t>
      </w:r>
      <w:r w:rsidR="0058007D" w:rsidRPr="007620BB">
        <w:rPr>
          <w:rFonts w:ascii="Sylfaen" w:hAnsi="Sylfaen" w:cs="Arial Armenian"/>
        </w:rPr>
        <w:t xml:space="preserve">, </w:t>
      </w:r>
      <w:r w:rsidR="0058007D">
        <w:rPr>
          <w:rFonts w:ascii="Sylfaen" w:hAnsi="Sylfaen" w:cs="Arial Armenian"/>
        </w:rPr>
        <w:t>իսկ</w:t>
      </w:r>
      <w:r w:rsidR="0058007D" w:rsidRPr="007620BB">
        <w:rPr>
          <w:rFonts w:ascii="Sylfaen" w:hAnsi="Sylfaen" w:cs="Arial Armenian"/>
        </w:rPr>
        <w:t xml:space="preserve"> </w:t>
      </w:r>
      <w:r w:rsidRPr="00D55D24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>-</w:t>
      </w:r>
      <w:r w:rsidR="0058007D">
        <w:rPr>
          <w:rFonts w:ascii="Sylfaen" w:hAnsi="Sylfaen" w:cs="Arial Armenian"/>
        </w:rPr>
        <w:t>ը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որոշվում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է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արտադրության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գործոնների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և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արտադրական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ֆունկցիայի</w:t>
      </w:r>
      <w:r w:rsidR="0058007D" w:rsidRPr="007620BB">
        <w:rPr>
          <w:rFonts w:ascii="Sylfaen" w:hAnsi="Sylfaen" w:cs="Arial Armenian"/>
        </w:rPr>
        <w:t xml:space="preserve"> </w:t>
      </w:r>
      <w:r w:rsidR="0058007D">
        <w:rPr>
          <w:rFonts w:ascii="Sylfaen" w:hAnsi="Sylfaen" w:cs="Arial Armenian"/>
        </w:rPr>
        <w:t>միջոցով</w:t>
      </w:r>
      <w:r w:rsidR="0058007D" w:rsidRPr="007620BB">
        <w:rPr>
          <w:rFonts w:ascii="Sylfaen" w:hAnsi="Sylfaen" w:cs="Arial Armenian"/>
        </w:rPr>
        <w:t>.</w:t>
      </w:r>
    </w:p>
    <w:p w:rsidR="00D55D24" w:rsidRPr="007620BB" w:rsidRDefault="00D55D24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</w:rPr>
      </w:pPr>
      <w:r w:rsidRPr="007620BB">
        <w:rPr>
          <w:rFonts w:ascii="Arial LatArm" w:hAnsi="Arial LatArm" w:cs="Arial Armenian"/>
        </w:rPr>
        <w:t xml:space="preserve"> </w:t>
      </w:r>
      <w:r w:rsidRPr="0058007D">
        <w:rPr>
          <w:rFonts w:ascii="Arial LatArm" w:hAnsi="Arial LatArm" w:cs="Arial Armenian"/>
          <w:lang w:val="en-US"/>
        </w:rPr>
        <w:t>G</w:t>
      </w:r>
      <w:r w:rsidRPr="007620BB">
        <w:rPr>
          <w:rFonts w:ascii="Arial LatArm" w:hAnsi="Arial LatArm" w:cs="Arial Armenian"/>
        </w:rPr>
        <w:t>=</w:t>
      </w:r>
      <w:r w:rsidRPr="00595EDD">
        <w:rPr>
          <w:rFonts w:ascii="Arial LatArm" w:hAnsi="Arial LatArm" w:cs="Arial Armenian"/>
        </w:rPr>
        <w:sym w:font="Symbol" w:char="F060"/>
      </w:r>
      <w:r w:rsidRPr="0058007D">
        <w:rPr>
          <w:rFonts w:ascii="Arial LatArm" w:hAnsi="Arial LatArm" w:cs="Arial Armenian"/>
          <w:lang w:val="en-US"/>
        </w:rPr>
        <w:t>G</w:t>
      </w:r>
      <w:r w:rsidRPr="007620BB">
        <w:rPr>
          <w:rFonts w:ascii="Arial LatArm" w:hAnsi="Arial LatArm" w:cs="Arial Armenian"/>
        </w:rPr>
        <w:t xml:space="preserve">,   </w:t>
      </w:r>
      <w:r w:rsidRPr="0058007D">
        <w:rPr>
          <w:rFonts w:ascii="Arial LatArm" w:hAnsi="Arial LatArm" w:cs="Arial Armenian"/>
          <w:lang w:val="en-US"/>
        </w:rPr>
        <w:t>T</w:t>
      </w:r>
      <w:r w:rsidRPr="007620BB">
        <w:rPr>
          <w:rFonts w:ascii="Arial LatArm" w:hAnsi="Arial LatArm" w:cs="Arial Armenian"/>
        </w:rPr>
        <w:t>=</w:t>
      </w:r>
      <w:r w:rsidRPr="00595EDD">
        <w:rPr>
          <w:rFonts w:ascii="Arial LatArm" w:hAnsi="Arial LatArm" w:cs="Arial Armenian"/>
        </w:rPr>
        <w:sym w:font="Symbol" w:char="F060"/>
      </w:r>
      <w:r w:rsidRPr="0058007D">
        <w:rPr>
          <w:rFonts w:ascii="Arial LatArm" w:hAnsi="Arial LatArm" w:cs="Arial Armenian"/>
          <w:lang w:val="en-US"/>
        </w:rPr>
        <w:t>T</w:t>
      </w:r>
      <w:r w:rsidRPr="007620BB">
        <w:rPr>
          <w:rFonts w:ascii="Arial LatArm" w:hAnsi="Arial LatArm" w:cs="Arial Armenian"/>
        </w:rPr>
        <w:t xml:space="preserve">,   </w:t>
      </w:r>
      <w:r w:rsidRPr="0058007D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>=</w:t>
      </w:r>
      <w:r w:rsidRPr="00595EDD">
        <w:rPr>
          <w:rFonts w:ascii="Arial LatArm" w:hAnsi="Arial LatArm" w:cs="Arial Armenian"/>
        </w:rPr>
        <w:sym w:font="Symbol" w:char="F060"/>
      </w:r>
      <w:r w:rsidRPr="0058007D">
        <w:rPr>
          <w:rFonts w:ascii="Arial LatArm" w:hAnsi="Arial LatArm" w:cs="Arial Armenian"/>
          <w:lang w:val="en-US"/>
        </w:rPr>
        <w:t>Y</w:t>
      </w:r>
      <w:r w:rsidRPr="007620BB">
        <w:rPr>
          <w:rFonts w:ascii="Arial LatArm" w:hAnsi="Arial LatArm" w:cs="Arial Armenian"/>
        </w:rPr>
        <w:t xml:space="preserve">, </w:t>
      </w:r>
      <w:r w:rsidR="0058007D">
        <w:rPr>
          <w:rFonts w:ascii="Sylfaen" w:hAnsi="Sylfaen" w:cs="Arial Armenian"/>
        </w:rPr>
        <w:t>կստանանք</w:t>
      </w:r>
      <w:r w:rsidRPr="007620BB">
        <w:rPr>
          <w:rFonts w:ascii="Arial LatArm" w:hAnsi="Arial LatArm" w:cs="Arial Armenian"/>
        </w:rPr>
        <w:t xml:space="preserve">ª </w:t>
      </w:r>
    </w:p>
    <w:p w:rsidR="00D55D24" w:rsidRPr="00595EDD" w:rsidRDefault="00D55D24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  <w:lang w:val="en-US"/>
        </w:rPr>
      </w:pPr>
      <w:r w:rsidRPr="00595EDD">
        <w:rPr>
          <w:rFonts w:ascii="Arial LatArm" w:hAnsi="Arial LatArm" w:cs="Arial Armenian"/>
        </w:rPr>
        <w:sym w:font="Symbol" w:char="F060"/>
      </w:r>
      <w:r w:rsidRPr="00595EDD">
        <w:rPr>
          <w:rFonts w:ascii="Arial LatArm" w:hAnsi="Arial LatArm" w:cs="Arial Armenian"/>
          <w:lang w:val="en-US"/>
        </w:rPr>
        <w:t>Y-C(</w:t>
      </w:r>
      <w:r w:rsidRPr="00595EDD">
        <w:rPr>
          <w:rFonts w:ascii="Arial LatArm" w:hAnsi="Arial LatArm" w:cs="Arial Armenian"/>
        </w:rPr>
        <w:sym w:font="Symbol" w:char="F060"/>
      </w:r>
      <w:r w:rsidRPr="00595EDD">
        <w:rPr>
          <w:rFonts w:ascii="Arial LatArm" w:hAnsi="Arial LatArm" w:cs="Arial Armenian"/>
          <w:lang w:val="en-US"/>
        </w:rPr>
        <w:t>Y-</w:t>
      </w:r>
      <w:r w:rsidRPr="00595EDD">
        <w:rPr>
          <w:rFonts w:ascii="Arial LatArm" w:hAnsi="Arial LatArm" w:cs="Arial Armenian"/>
        </w:rPr>
        <w:sym w:font="Symbol" w:char="F060"/>
      </w:r>
      <w:r w:rsidRPr="00595EDD">
        <w:rPr>
          <w:rFonts w:ascii="Arial LatArm" w:hAnsi="Arial LatArm" w:cs="Arial Armenian"/>
          <w:lang w:val="en-US"/>
        </w:rPr>
        <w:t>T) -</w:t>
      </w:r>
      <w:r w:rsidRPr="00595EDD">
        <w:rPr>
          <w:rFonts w:ascii="Arial LatArm" w:hAnsi="Arial LatArm" w:cs="Arial Armenian"/>
        </w:rPr>
        <w:sym w:font="Symbol" w:char="F060"/>
      </w:r>
      <w:r w:rsidRPr="00595EDD">
        <w:rPr>
          <w:rFonts w:ascii="Arial LatArm" w:hAnsi="Arial LatArm" w:cs="Arial Armenian"/>
          <w:lang w:val="en-US"/>
        </w:rPr>
        <w:t xml:space="preserve">G = I(r), </w:t>
      </w:r>
      <w:r w:rsidR="0058007D">
        <w:rPr>
          <w:rFonts w:ascii="Sylfaen" w:hAnsi="Sylfaen" w:cs="Arial Armenian"/>
        </w:rPr>
        <w:t>կամ</w:t>
      </w:r>
      <w:r w:rsidRPr="00595EDD">
        <w:rPr>
          <w:rFonts w:ascii="Arial LatArm" w:hAnsi="Arial LatArm" w:cs="Arial Armenian"/>
          <w:lang w:val="en-US"/>
        </w:rPr>
        <w:t>ª</w:t>
      </w:r>
      <w:r w:rsidR="0058007D" w:rsidRPr="0058007D">
        <w:rPr>
          <w:rFonts w:cs="Arial Armenian"/>
          <w:lang w:val="en-US"/>
        </w:rPr>
        <w:t xml:space="preserve"> </w:t>
      </w:r>
      <w:r w:rsidRPr="00595EDD">
        <w:rPr>
          <w:rFonts w:ascii="Arial LatArm" w:hAnsi="Arial LatArm" w:cs="Arial Armenian"/>
        </w:rPr>
        <w:sym w:font="Symbol" w:char="F060"/>
      </w:r>
      <w:r w:rsidRPr="00595EDD">
        <w:rPr>
          <w:rFonts w:ascii="Arial LatArm" w:hAnsi="Arial LatArm" w:cs="Arial Armenian"/>
          <w:lang w:val="en-US"/>
        </w:rPr>
        <w:t>S= I(r)</w:t>
      </w:r>
    </w:p>
    <w:p w:rsidR="00D55D24" w:rsidRPr="00595EDD" w:rsidRDefault="00D55D24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  <w:lang w:val="en-US"/>
        </w:rPr>
      </w:pPr>
      <w:r w:rsidRPr="00595EDD">
        <w:rPr>
          <w:rFonts w:ascii="Arial LatArm" w:hAnsi="Arial LatArm" w:cs="Arial Armenian"/>
          <w:lang w:val="en-US"/>
        </w:rPr>
        <w:t>S-</w:t>
      </w:r>
      <w:r w:rsidR="0058007D">
        <w:rPr>
          <w:rFonts w:ascii="Sylfaen" w:hAnsi="Sylfaen" w:cs="Arial Armenian"/>
        </w:rPr>
        <w:t>ը</w:t>
      </w:r>
      <w:r w:rsidR="0058007D" w:rsidRPr="0058007D">
        <w:rPr>
          <w:rFonts w:ascii="Sylfaen" w:hAnsi="Sylfaen" w:cs="Arial Armenian"/>
          <w:lang w:val="en-US"/>
        </w:rPr>
        <w:t xml:space="preserve"> </w:t>
      </w:r>
      <w:r w:rsidR="0058007D">
        <w:rPr>
          <w:rFonts w:ascii="Sylfaen" w:hAnsi="Sylfaen" w:cs="Arial Armenian"/>
        </w:rPr>
        <w:t>կախված</w:t>
      </w:r>
      <w:r w:rsidR="0058007D" w:rsidRPr="0058007D">
        <w:rPr>
          <w:rFonts w:ascii="Sylfaen" w:hAnsi="Sylfaen" w:cs="Arial Armenian"/>
          <w:lang w:val="en-US"/>
        </w:rPr>
        <w:t xml:space="preserve"> </w:t>
      </w:r>
      <w:r w:rsidR="0058007D">
        <w:rPr>
          <w:rFonts w:ascii="Sylfaen" w:hAnsi="Sylfaen" w:cs="Arial Armenian"/>
        </w:rPr>
        <w:t>է</w:t>
      </w:r>
      <w:r w:rsidR="0058007D" w:rsidRPr="0058007D">
        <w:rPr>
          <w:rFonts w:ascii="Sylfaen" w:hAnsi="Sylfaen" w:cs="Arial Armenian"/>
          <w:lang w:val="en-US"/>
        </w:rPr>
        <w:t xml:space="preserve"> </w:t>
      </w:r>
      <w:r w:rsidRPr="00595EDD">
        <w:rPr>
          <w:rFonts w:ascii="Arial LatArm" w:hAnsi="Arial LatArm" w:cs="Arial Armenian"/>
          <w:lang w:val="en-US"/>
        </w:rPr>
        <w:t>Y¬</w:t>
      </w:r>
      <w:r w:rsidR="0058007D">
        <w:rPr>
          <w:rFonts w:ascii="Sylfaen" w:hAnsi="Sylfaen" w:cs="Arial Armenian"/>
        </w:rPr>
        <w:t>ից</w:t>
      </w:r>
      <w:r w:rsidR="0058007D" w:rsidRPr="0058007D">
        <w:rPr>
          <w:rFonts w:ascii="Sylfaen" w:hAnsi="Sylfaen" w:cs="Arial Armenian"/>
          <w:lang w:val="en-US"/>
        </w:rPr>
        <w:t xml:space="preserve"> </w:t>
      </w:r>
      <w:r w:rsidR="0058007D">
        <w:rPr>
          <w:rFonts w:ascii="Sylfaen" w:hAnsi="Sylfaen" w:cs="Arial Armenian"/>
        </w:rPr>
        <w:t>և</w:t>
      </w:r>
      <w:r w:rsidR="0058007D" w:rsidRPr="0058007D">
        <w:rPr>
          <w:rFonts w:ascii="Sylfaen" w:hAnsi="Sylfaen" w:cs="Arial Armenian"/>
          <w:lang w:val="en-US"/>
        </w:rPr>
        <w:t xml:space="preserve"> </w:t>
      </w:r>
      <w:r w:rsidR="0058007D">
        <w:rPr>
          <w:rFonts w:ascii="Sylfaen" w:hAnsi="Sylfaen" w:cs="Arial Armenian"/>
        </w:rPr>
        <w:t>հարկաբյուջետային</w:t>
      </w:r>
      <w:r w:rsidR="0058007D" w:rsidRPr="00D55D24">
        <w:rPr>
          <w:rFonts w:ascii="Sylfaen" w:hAnsi="Sylfaen" w:cs="Arial Armenian"/>
          <w:lang w:val="en-US"/>
        </w:rPr>
        <w:t xml:space="preserve"> </w:t>
      </w:r>
      <w:r w:rsidR="0058007D">
        <w:rPr>
          <w:rFonts w:ascii="Sylfaen" w:hAnsi="Sylfaen" w:cs="Arial Armenian"/>
        </w:rPr>
        <w:t>քաղաքականության</w:t>
      </w:r>
      <w:r w:rsidR="0058007D" w:rsidRPr="0058007D">
        <w:rPr>
          <w:rFonts w:ascii="Sylfaen" w:hAnsi="Sylfaen" w:cs="Arial Armenian"/>
          <w:lang w:val="en-US"/>
        </w:rPr>
        <w:t xml:space="preserve"> </w:t>
      </w:r>
      <w:r w:rsidR="0058007D">
        <w:rPr>
          <w:rFonts w:ascii="Sylfaen" w:hAnsi="Sylfaen" w:cs="Arial Armenian"/>
        </w:rPr>
        <w:t>փոփոխականներից՝</w:t>
      </w:r>
      <w:r w:rsidR="0058007D" w:rsidRPr="0058007D">
        <w:rPr>
          <w:rFonts w:ascii="Sylfaen" w:hAnsi="Sylfaen" w:cs="Arial Armenian"/>
          <w:lang w:val="en-US"/>
        </w:rPr>
        <w:t xml:space="preserve"> </w:t>
      </w:r>
      <w:r w:rsidRPr="00595EDD">
        <w:rPr>
          <w:rFonts w:ascii="Arial LatArm" w:hAnsi="Arial LatArm" w:cs="Arial Armenian"/>
          <w:lang w:val="en-US"/>
        </w:rPr>
        <w:t>G¬</w:t>
      </w:r>
      <w:r w:rsidR="0058007D">
        <w:rPr>
          <w:rFonts w:ascii="Sylfaen" w:hAnsi="Sylfaen" w:cs="Arial Armenian"/>
        </w:rPr>
        <w:t>ից</w:t>
      </w:r>
      <w:r w:rsidRPr="00595EDD">
        <w:rPr>
          <w:rFonts w:ascii="Arial LatArm" w:hAnsi="Arial LatArm" w:cs="Arial Armenian"/>
          <w:lang w:val="en-US"/>
        </w:rPr>
        <w:t xml:space="preserve">  </w:t>
      </w:r>
      <w:r w:rsidR="0058007D">
        <w:rPr>
          <w:rFonts w:ascii="Sylfaen" w:hAnsi="Sylfaen" w:cs="Arial Armenian"/>
        </w:rPr>
        <w:t>և</w:t>
      </w:r>
      <w:r w:rsidRPr="00595EDD">
        <w:rPr>
          <w:rFonts w:ascii="Arial LatArm" w:hAnsi="Arial LatArm" w:cs="Arial Armenian"/>
          <w:lang w:val="en-US"/>
        </w:rPr>
        <w:t xml:space="preserve"> T¬</w:t>
      </w:r>
      <w:r w:rsidR="0058007D">
        <w:rPr>
          <w:rFonts w:ascii="Sylfaen" w:hAnsi="Sylfaen" w:cs="Arial Armenian"/>
        </w:rPr>
        <w:t>ից</w:t>
      </w:r>
      <w:r w:rsidRPr="00595EDD">
        <w:rPr>
          <w:rFonts w:ascii="Arial LatArm" w:hAnsi="Arial LatArm" w:cs="Arial Armenian"/>
          <w:lang w:val="en-US"/>
        </w:rPr>
        <w:t>£</w:t>
      </w:r>
    </w:p>
    <w:p w:rsidR="00D55D24" w:rsidRPr="007620BB" w:rsidRDefault="009B1C9F" w:rsidP="005F0DBD">
      <w:pPr>
        <w:widowControl w:val="0"/>
        <w:spacing w:line="240" w:lineRule="auto"/>
        <w:ind w:left="-567" w:firstLine="283"/>
        <w:jc w:val="both"/>
        <w:rPr>
          <w:rFonts w:ascii="Sylfaen" w:hAnsi="Sylfaen" w:cs="Arial Armenian"/>
          <w:lang w:val="en-US"/>
        </w:rPr>
      </w:pPr>
      <w:r>
        <w:rPr>
          <w:rFonts w:ascii="Sylfaen" w:hAnsi="Sylfaen" w:cs="Arial Armenian"/>
        </w:rPr>
        <w:t>Անփոփոխ</w:t>
      </w:r>
      <w:r w:rsidR="00D55D24" w:rsidRPr="00595EDD">
        <w:rPr>
          <w:rFonts w:ascii="Arial LatArm" w:hAnsi="Arial LatArm" w:cs="Arial Armenian"/>
          <w:lang w:val="en-US"/>
        </w:rPr>
        <w:t xml:space="preserve"> Y-</w:t>
      </w:r>
      <w:r>
        <w:rPr>
          <w:rFonts w:ascii="Sylfaen" w:hAnsi="Sylfaen" w:cs="Arial Armenian"/>
        </w:rPr>
        <w:t>ի</w:t>
      </w:r>
      <w:r w:rsidR="00D55D24" w:rsidRPr="00595EDD">
        <w:rPr>
          <w:rFonts w:ascii="Arial LatArm" w:hAnsi="Arial LatArm" w:cs="Arial Armenian"/>
          <w:lang w:val="en-US"/>
        </w:rPr>
        <w:t>,  G-</w:t>
      </w:r>
      <w:r>
        <w:rPr>
          <w:rFonts w:ascii="Sylfaen" w:hAnsi="Sylfaen" w:cs="Arial Armenian"/>
        </w:rPr>
        <w:t>ի</w:t>
      </w:r>
      <w:r w:rsidR="00D55D24" w:rsidRPr="00595EDD">
        <w:rPr>
          <w:rFonts w:ascii="Arial LatArm" w:hAnsi="Arial LatArm" w:cs="Arial Armenian"/>
          <w:lang w:val="en-US"/>
        </w:rPr>
        <w:t xml:space="preserve"> </w:t>
      </w:r>
      <w:r>
        <w:rPr>
          <w:rFonts w:ascii="Sylfaen" w:hAnsi="Sylfaen" w:cs="Arial Armenian"/>
        </w:rPr>
        <w:t>և</w:t>
      </w:r>
      <w:r w:rsidR="00D55D24" w:rsidRPr="00595EDD">
        <w:rPr>
          <w:rFonts w:ascii="Arial LatArm" w:hAnsi="Arial LatArm" w:cs="Arial Armenian"/>
          <w:lang w:val="en-US"/>
        </w:rPr>
        <w:t xml:space="preserve"> T-</w:t>
      </w:r>
      <w:r>
        <w:rPr>
          <w:rFonts w:ascii="Sylfaen" w:hAnsi="Sylfaen" w:cs="Arial Armenian"/>
        </w:rPr>
        <w:t>ի</w:t>
      </w:r>
      <w:r w:rsidR="00D55D24" w:rsidRPr="00595EDD">
        <w:rPr>
          <w:rFonts w:ascii="Arial LatArm" w:hAnsi="Arial LatArm" w:cs="Arial Armenian"/>
          <w:lang w:val="en-US"/>
        </w:rPr>
        <w:t xml:space="preserve"> </w:t>
      </w:r>
      <w:r>
        <w:rPr>
          <w:rFonts w:ascii="Sylfaen" w:hAnsi="Sylfaen" w:cs="Arial Armenian"/>
        </w:rPr>
        <w:t>պայմաններում</w:t>
      </w:r>
      <w:r w:rsidRPr="009B1C9F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անփոփոխ</w:t>
      </w:r>
      <w:r w:rsidRPr="009B1C9F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են</w:t>
      </w:r>
      <w:r w:rsidRPr="009B1C9F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նաև</w:t>
      </w:r>
      <w:r w:rsidRPr="009B1C9F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ազգային</w:t>
      </w:r>
      <w:r w:rsidRPr="009B1C9F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խնայողությունները՝</w:t>
      </w:r>
      <w:r w:rsidRPr="009B1C9F">
        <w:rPr>
          <w:rFonts w:ascii="Sylfaen" w:hAnsi="Sylfaen" w:cs="Arial Armenian"/>
          <w:lang w:val="en-US"/>
        </w:rPr>
        <w:t xml:space="preserve"> </w:t>
      </w:r>
      <w:r w:rsidR="00D55D24" w:rsidRPr="00595EDD">
        <w:rPr>
          <w:rFonts w:ascii="Arial LatArm" w:hAnsi="Arial LatArm" w:cs="Arial Armenian"/>
          <w:lang w:val="en-US"/>
        </w:rPr>
        <w:t xml:space="preserve"> S</w:t>
      </w:r>
      <w:r w:rsidR="000D42C1" w:rsidRPr="000D42C1">
        <w:rPr>
          <w:rFonts w:cs="Arial Armenian"/>
          <w:lang w:val="en-US"/>
        </w:rPr>
        <w:t xml:space="preserve"> </w:t>
      </w:r>
      <w:r w:rsidR="00D55D24" w:rsidRPr="00595EDD">
        <w:rPr>
          <w:rFonts w:ascii="Arial LatArm" w:hAnsi="Arial LatArm" w:cs="Arial Armenian"/>
          <w:lang w:val="en-US"/>
        </w:rPr>
        <w:t>=</w:t>
      </w:r>
      <w:r w:rsidR="00D55D24" w:rsidRPr="00595EDD">
        <w:rPr>
          <w:rFonts w:ascii="Arial LatArm" w:hAnsi="Arial LatArm" w:cs="Arial Armenian"/>
        </w:rPr>
        <w:sym w:font="Symbol" w:char="F060"/>
      </w:r>
      <w:r w:rsidR="00D55D24" w:rsidRPr="00595EDD">
        <w:rPr>
          <w:rFonts w:ascii="Arial LatArm" w:hAnsi="Arial LatArm" w:cs="Arial Armenian"/>
          <w:lang w:val="en-US"/>
        </w:rPr>
        <w:t xml:space="preserve">S£ </w:t>
      </w:r>
      <w:r w:rsidR="000D42C1">
        <w:rPr>
          <w:rFonts w:ascii="Sylfaen" w:hAnsi="Sylfaen" w:cs="Arial Armenian"/>
        </w:rPr>
        <w:t>Կառուցենք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ֆինանսական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շուկայի</w:t>
      </w:r>
      <w:r w:rsidR="000D42C1" w:rsidRPr="000D42C1">
        <w:rPr>
          <w:rFonts w:ascii="Sylfaen" w:hAnsi="Sylfaen" w:cs="Arial Armenian"/>
          <w:lang w:val="en-US"/>
        </w:rPr>
        <w:t xml:space="preserve"> (</w:t>
      </w:r>
      <w:r w:rsidR="000D42C1">
        <w:rPr>
          <w:rFonts w:ascii="Sylfaen" w:hAnsi="Sylfaen" w:cs="Arial Armenian"/>
        </w:rPr>
        <w:t>ենթադրենք՝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դա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միայն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փոխառու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միջոցների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շուկա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է</w:t>
      </w:r>
      <w:r w:rsidR="000D42C1" w:rsidRPr="000D42C1">
        <w:rPr>
          <w:rFonts w:ascii="Sylfaen" w:hAnsi="Sylfaen" w:cs="Arial Armenian"/>
          <w:lang w:val="en-US"/>
        </w:rPr>
        <w:t xml:space="preserve">) </w:t>
      </w:r>
      <w:r w:rsidR="000D42C1">
        <w:rPr>
          <w:rFonts w:ascii="Sylfaen" w:hAnsi="Sylfaen" w:cs="Arial Armenian"/>
        </w:rPr>
        <w:t>գրաֆիկական</w:t>
      </w:r>
      <w:r w:rsidR="000D42C1" w:rsidRPr="000D42C1">
        <w:rPr>
          <w:rFonts w:ascii="Sylfaen" w:hAnsi="Sylfaen" w:cs="Arial Armenian"/>
          <w:lang w:val="en-US"/>
        </w:rPr>
        <w:t xml:space="preserve"> </w:t>
      </w:r>
      <w:r w:rsidR="000D42C1">
        <w:rPr>
          <w:rFonts w:ascii="Sylfaen" w:hAnsi="Sylfaen" w:cs="Arial Armenian"/>
        </w:rPr>
        <w:t>մոդելը</w:t>
      </w:r>
      <w:r w:rsidR="000D42C1" w:rsidRPr="000D42C1">
        <w:rPr>
          <w:rFonts w:ascii="Sylfaen" w:hAnsi="Sylfaen" w:cs="Arial Armenian"/>
          <w:lang w:val="en-US"/>
        </w:rPr>
        <w:t>.</w:t>
      </w:r>
    </w:p>
    <w:p w:rsidR="00D55D24" w:rsidRPr="00595EDD" w:rsidRDefault="00976301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  <w:lang w:val="en-US"/>
        </w:rPr>
      </w:pPr>
      <w:r w:rsidRPr="00976301">
        <w:rPr>
          <w:rFonts w:ascii="Arial LatArm" w:hAnsi="Arial LatArm"/>
          <w:noProof/>
        </w:rPr>
        <w:pict>
          <v:group id="_x0000_s1299" style="position:absolute;left:0;text-align:left;margin-left:28.2pt;margin-top:13.7pt;width:128.4pt;height:95.2pt;z-index:251793408" coordorigin="2265,4597" coordsize="2568,1904">
            <v:line id="_x0000_s1294" style="position:absolute" from="2265,5340" to="3405,5340" wrapcoords="1 1 77 1 77 1 1 1 1 1">
              <v:stroke dashstyle="dash"/>
            </v:line>
            <v:line id="_x0000_s1295" style="position:absolute" from="3348,4918" to="3348,6480" wrapcoords="0 1 0 84 2 84 2 1 0 1"/>
            <v:line id="_x0000_s1296" style="position:absolute" from="2760,4764" to="4200,6172" wrapcoords="-318 0 20647 21282 21918 21282 635 0 -318 0"/>
            <v:line id="_x0000_s1297" style="position:absolute" from="2265,4597" to="2265,6501" wrapcoords="0 1 0 106 2 106 2 1 0 1"/>
            <v:line id="_x0000_s1298" style="position:absolute" from="2265,6501" to="4833,6501" wrapcoords="1 1 138 1 138 1 1 1 1 1"/>
          </v:group>
        </w:pict>
      </w:r>
      <w:r w:rsidRPr="00976301">
        <w:rPr>
          <w:rFonts w:ascii="Arial LatArm" w:hAnsi="Arial LatArm"/>
          <w:noProof/>
        </w:rPr>
        <w:pict>
          <v:line id="_x0000_s1292" style="position:absolute;left:0;text-align:left;z-index:251786240" from="28.2pt,13.7pt" to="28.2pt,108.9pt" wrapcoords="0 1 0 106 2 106 2 1 0 1"/>
        </w:pict>
      </w:r>
      <w:r w:rsidRPr="00976301">
        <w:rPr>
          <w:rFonts w:ascii="Arial LatArm" w:hAnsi="Arial LatArm"/>
          <w:noProof/>
          <w:lang w:val="en-US"/>
        </w:rPr>
        <w:pict>
          <v:shape id="_x0000_s1236" type="#_x0000_t202" style="position:absolute;left:0;text-align:left;margin-left:70.2pt;margin-top:12.65pt;width:34.95pt;height:21.7pt;z-index:251728896" wrapcoords="-379 0 -379 20800 21221 20800 21221 0 -379 0" stroked="f">
            <v:textbox style="mso-next-textbox:#_x0000_s1236">
              <w:txbxContent>
                <w:p w:rsidR="00B60442" w:rsidRPr="00070A39" w:rsidRDefault="00B60442" w:rsidP="00D55D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S</w:t>
                  </w:r>
                  <w:r w:rsidRPr="00070A39">
                    <w:rPr>
                      <w:rFonts w:ascii="Arial LatArm" w:hAnsi="Arial LatArm" w:cs="Arial Armenian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976301">
        <w:rPr>
          <w:rFonts w:ascii="Arial LatArm" w:hAnsi="Arial LatArm"/>
          <w:noProof/>
          <w:lang w:val="en-US"/>
        </w:rPr>
        <w:pict>
          <v:line id="_x0000_s1234" style="position:absolute;left:0;text-align:left;z-index:251726848" from="52.95pt,22.05pt" to="124.95pt,92.45pt" wrapcoords="-318 0 20647 21282 21918 21282 635 0 -318 0"/>
        </w:pict>
      </w:r>
      <w:r w:rsidRPr="00976301">
        <w:rPr>
          <w:rFonts w:ascii="Arial LatArm" w:hAnsi="Arial LatArm"/>
          <w:noProof/>
          <w:lang w:val="en-US"/>
        </w:rPr>
        <w:pict>
          <v:line id="_x0000_s1230" style="position:absolute;left:0;text-align:left;z-index:251722752" from="28.2pt,12.65pt" to="28.2pt,107.85pt" wrapcoords="0 1 0 106 2 106 2 1 0 1"/>
        </w:pict>
      </w:r>
      <w:r w:rsidR="00D55D24" w:rsidRPr="00595EDD">
        <w:rPr>
          <w:rFonts w:ascii="Arial LatArm" w:hAnsi="Arial LatArm" w:cs="Arial Armenian"/>
          <w:lang w:val="en-US"/>
        </w:rPr>
        <w:tab/>
      </w:r>
    </w:p>
    <w:p w:rsidR="00D55D24" w:rsidRPr="00595EDD" w:rsidRDefault="00976301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  <w:lang w:val="en-US"/>
        </w:rPr>
      </w:pPr>
      <w:r w:rsidRPr="00976301">
        <w:rPr>
          <w:rFonts w:ascii="Arial LatArm" w:hAnsi="Arial LatArm"/>
          <w:noProof/>
          <w:lang w:val="en-US"/>
        </w:rPr>
        <w:pict>
          <v:line id="_x0000_s1233" style="position:absolute;left:0;text-align:left;z-index:251725824" from="82.35pt,6.3pt" to="82.35pt,84.4pt" wrapcoords="0 1 0 84 2 84 2 1 0 1"/>
        </w:pict>
      </w:r>
      <w:r w:rsidRPr="00976301">
        <w:rPr>
          <w:rFonts w:ascii="Arial LatArm" w:hAnsi="Arial LatArm"/>
          <w:noProof/>
          <w:lang w:val="en-US"/>
        </w:rPr>
        <w:pict>
          <v:shape id="_x0000_s1287" type="#_x0000_t202" style="position:absolute;left:0;text-align:left;margin-left:7.05pt;margin-top:14.65pt;width:21.15pt;height:19.95pt;z-index:251781120" wrapcoords="-2160 0 -2160 20400 21600 20400 21600 0 -2160 0" stroked="f">
            <v:textbox style="mso-next-textbox:#_x0000_s1287" inset="0,0,0,0">
              <w:txbxContent>
                <w:p w:rsidR="00B60442" w:rsidRPr="00070A39" w:rsidRDefault="00B60442" w:rsidP="00D55D24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 w:rsidRPr="00070A39">
                    <w:rPr>
                      <w:rFonts w:ascii="Sylfaen" w:hAnsi="Sylfaen"/>
                      <w:sz w:val="20"/>
                      <w:szCs w:val="20"/>
                      <w:vertAlign w:val="subscript"/>
                    </w:rPr>
                    <w:t>հ</w:t>
                  </w:r>
                </w:p>
              </w:txbxContent>
            </v:textbox>
          </v:shape>
        </w:pict>
      </w:r>
      <w:r w:rsidR="00D55D24" w:rsidRPr="00595EDD">
        <w:rPr>
          <w:rFonts w:ascii="Arial LatArm" w:hAnsi="Arial LatArm" w:cs="Arial Armenian"/>
          <w:lang w:val="en-US"/>
        </w:rPr>
        <w:tab/>
        <w:t xml:space="preserve">            </w:t>
      </w:r>
    </w:p>
    <w:p w:rsidR="00D55D24" w:rsidRPr="00595EDD" w:rsidRDefault="00976301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  <w:lang w:val="en-US"/>
        </w:rPr>
      </w:pPr>
      <w:r w:rsidRPr="00976301">
        <w:rPr>
          <w:rFonts w:ascii="Arial LatArm" w:hAnsi="Arial LatArm"/>
          <w:noProof/>
          <w:lang w:val="en-US"/>
        </w:rPr>
        <w:pict>
          <v:line id="_x0000_s1232" style="position:absolute;left:0;text-align:left;z-index:251724800" from="28.2pt,3.95pt" to="85.2pt,3.95pt" wrapcoords="1 1 77 1 77 1 1 1 1 1">
            <v:stroke dashstyle="dash"/>
          </v:line>
        </w:pict>
      </w:r>
    </w:p>
    <w:p w:rsidR="00D55D24" w:rsidRPr="007620BB" w:rsidRDefault="00976301" w:rsidP="005F0DBD">
      <w:pPr>
        <w:widowControl w:val="0"/>
        <w:spacing w:line="240" w:lineRule="auto"/>
        <w:ind w:left="-567" w:firstLine="283"/>
        <w:jc w:val="both"/>
        <w:rPr>
          <w:rFonts w:ascii="Sylfaen" w:hAnsi="Sylfaen" w:cs="Arial Armenian"/>
          <w:lang w:val="en-US"/>
        </w:rPr>
      </w:pPr>
      <w:r w:rsidRPr="00976301">
        <w:rPr>
          <w:rFonts w:ascii="Arial LatArm" w:hAnsi="Arial LatArm"/>
          <w:noProof/>
          <w:lang w:val="en-US"/>
        </w:rPr>
        <w:pict>
          <v:shape id="_x0000_s1237" type="#_x0000_t202" style="position:absolute;left:0;text-align:left;margin-left:218.85pt;margin-top:6.05pt;width:31.35pt;height:19.95pt;z-index:251729920" wrapcoords="-514 0 -514 20800 21600 20800 21600 0 -514 0" stroked="f">
            <v:textbox style="mso-next-textbox:#_x0000_s1237">
              <w:txbxContent>
                <w:p w:rsidR="00B60442" w:rsidRDefault="00B60442" w:rsidP="00D55D2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en-US"/>
                    </w:rPr>
                    <w:t>I(r)</w:t>
                  </w:r>
                </w:p>
              </w:txbxContent>
            </v:textbox>
          </v:shape>
        </w:pict>
      </w:r>
      <w:r w:rsidR="00070A39" w:rsidRPr="007620BB">
        <w:rPr>
          <w:rFonts w:cs="Arial Armenian"/>
          <w:lang w:val="en-US"/>
        </w:rPr>
        <w:t xml:space="preserve">                                        </w:t>
      </w:r>
      <w:r w:rsidR="00070A39" w:rsidRPr="007620BB">
        <w:rPr>
          <w:rFonts w:ascii="Sylfaen" w:hAnsi="Sylfaen" w:cs="Arial Armenian"/>
          <w:lang w:val="en-US"/>
        </w:rPr>
        <w:t>l(r)</w:t>
      </w:r>
    </w:p>
    <w:p w:rsidR="00D55D24" w:rsidRPr="00595EDD" w:rsidRDefault="00976301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  <w:lang w:val="en-US"/>
        </w:rPr>
      </w:pPr>
      <w:r w:rsidRPr="00976301">
        <w:rPr>
          <w:rFonts w:ascii="Arial LatArm" w:hAnsi="Arial LatArm"/>
          <w:noProof/>
        </w:rPr>
        <w:pict>
          <v:line id="_x0000_s1293" style="position:absolute;left:0;text-align:left;z-index:251787264" from="28.2pt,14.1pt" to="156.6pt,14.1pt" wrapcoords="1 1 138 1 138 1 1 1 1 1"/>
        </w:pict>
      </w:r>
      <w:r w:rsidRPr="00976301">
        <w:rPr>
          <w:rFonts w:ascii="Arial LatArm" w:hAnsi="Arial LatArm"/>
          <w:noProof/>
          <w:lang w:val="en-US"/>
        </w:rPr>
        <w:pict>
          <v:line id="_x0000_s1231" style="position:absolute;left:0;text-align:left;z-index:251723776" from="28.2pt,14.1pt" to="156.6pt,14.1pt" wrapcoords="1 1 138 1 138 1 1 1 1 1"/>
        </w:pict>
      </w:r>
      <w:r w:rsidRPr="00976301">
        <w:rPr>
          <w:rFonts w:ascii="Arial LatArm" w:hAnsi="Arial LatArm"/>
          <w:noProof/>
          <w:lang w:val="en-US"/>
        </w:rPr>
        <w:pict>
          <v:shape id="_x0000_s1235" type="#_x0000_t202" style="position:absolute;left:0;text-align:left;margin-left:163.95pt;margin-top:20.05pt;width:29.25pt;height:13.9pt;z-index:251727872" wrapcoords="-408 0 -408 20661 21600 20661 21600 0 -408 0" stroked="f">
            <v:textbox style="mso-next-textbox:#_x0000_s1235" inset="0,0,0,0">
              <w:txbxContent>
                <w:p w:rsidR="00B60442" w:rsidRDefault="00B60442" w:rsidP="00D55D2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I,S</w:t>
                  </w:r>
                </w:p>
              </w:txbxContent>
            </v:textbox>
          </v:shape>
        </w:pict>
      </w:r>
      <w:r w:rsidRPr="00976301">
        <w:rPr>
          <w:rFonts w:ascii="Arial LatArm" w:hAnsi="Arial LatArm"/>
          <w:noProof/>
          <w:lang w:val="en-US"/>
        </w:rPr>
        <w:pict>
          <v:shape id="_x0000_s1288" type="#_x0000_t202" style="position:absolute;left:0;text-align:left;margin-left:12.75pt;margin-top:-85.1pt;width:7.35pt;height:13.4pt;z-index:251782144" wrapcoords="-2160 0 -2160 20400 21600 20400 21600 0 -2160 0" stroked="f">
            <v:textbox style="mso-next-textbox:#_x0000_s1288" inset="0,0,0,0">
              <w:txbxContent>
                <w:p w:rsidR="00B60442" w:rsidRDefault="00B60442" w:rsidP="00D55D2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xbxContent>
            </v:textbox>
          </v:shape>
        </w:pict>
      </w:r>
    </w:p>
    <w:p w:rsidR="00D55D24" w:rsidRPr="00595EDD" w:rsidRDefault="00D55D24" w:rsidP="005F0DBD">
      <w:pPr>
        <w:widowControl w:val="0"/>
        <w:spacing w:line="240" w:lineRule="auto"/>
        <w:ind w:left="-567" w:firstLine="283"/>
        <w:jc w:val="both"/>
        <w:rPr>
          <w:rFonts w:ascii="Arial LatArm" w:hAnsi="Arial LatArm" w:cs="Arial Armenian"/>
          <w:lang w:val="en-US"/>
        </w:rPr>
      </w:pPr>
      <w:r w:rsidRPr="00595EDD">
        <w:rPr>
          <w:rFonts w:ascii="Arial LatArm" w:hAnsi="Arial LatArm" w:cs="Arial Armenian"/>
          <w:lang w:val="en-US"/>
        </w:rPr>
        <w:tab/>
        <w:t xml:space="preserve">             </w:t>
      </w:r>
      <w:r w:rsidRPr="00595EDD">
        <w:rPr>
          <w:rFonts w:ascii="Arial LatArm" w:hAnsi="Arial LatArm" w:cs="Arial Armenian"/>
          <w:lang w:val="en-US"/>
        </w:rPr>
        <w:tab/>
      </w:r>
      <w:r w:rsidRPr="00595EDD">
        <w:rPr>
          <w:rFonts w:ascii="Arial LatArm" w:hAnsi="Arial LatArm" w:cs="Arial Armenian"/>
          <w:lang w:val="en-US"/>
        </w:rPr>
        <w:tab/>
      </w:r>
    </w:p>
    <w:p w:rsidR="00D55D24" w:rsidRPr="004F5137" w:rsidRDefault="00070A39" w:rsidP="005F0DBD">
      <w:pPr>
        <w:spacing w:line="240" w:lineRule="auto"/>
        <w:ind w:left="-567" w:firstLine="283"/>
        <w:jc w:val="both"/>
        <w:rPr>
          <w:rFonts w:ascii="Sylfaen" w:hAnsi="Sylfaen" w:cs="Arial Armenian"/>
          <w:i/>
          <w:iCs/>
          <w:sz w:val="20"/>
          <w:szCs w:val="20"/>
          <w:lang w:val="en-US"/>
        </w:rPr>
      </w:pPr>
      <w:r>
        <w:rPr>
          <w:rFonts w:ascii="Sylfaen" w:hAnsi="Sylfaen" w:cs="Arial Armenian"/>
          <w:i/>
          <w:iCs/>
          <w:sz w:val="20"/>
          <w:szCs w:val="20"/>
        </w:rPr>
        <w:t>Նկ</w:t>
      </w:r>
      <w:r w:rsidR="00D55D24" w:rsidRPr="00595EDD">
        <w:rPr>
          <w:rFonts w:ascii="Arial LatArm" w:hAnsi="Arial LatArm" w:cs="Arial Armenian"/>
          <w:i/>
          <w:iCs/>
          <w:sz w:val="20"/>
          <w:szCs w:val="20"/>
          <w:lang w:val="en-US"/>
        </w:rPr>
        <w:t>.</w:t>
      </w:r>
      <w:r w:rsidR="00A0153F" w:rsidRPr="00D608F6">
        <w:rPr>
          <w:rFonts w:cs="Arial Armenian"/>
          <w:i/>
          <w:iCs/>
          <w:sz w:val="20"/>
          <w:szCs w:val="20"/>
          <w:lang w:val="en-US"/>
        </w:rPr>
        <w:t>8</w:t>
      </w:r>
      <w:r w:rsidR="00D55D24" w:rsidRPr="00595EDD">
        <w:rPr>
          <w:rFonts w:ascii="Arial LatArm" w:hAnsi="Arial LatArm" w:cs="Arial Armenian"/>
          <w:i/>
          <w:iCs/>
          <w:sz w:val="20"/>
          <w:szCs w:val="20"/>
          <w:lang w:val="en-US"/>
        </w:rPr>
        <w:t xml:space="preserve">. </w:t>
      </w:r>
      <w:r>
        <w:rPr>
          <w:rFonts w:ascii="Sylfaen" w:hAnsi="Sylfaen" w:cs="Arial Armenian"/>
          <w:i/>
          <w:iCs/>
          <w:sz w:val="20"/>
          <w:szCs w:val="20"/>
        </w:rPr>
        <w:t>Խնայողությունները</w:t>
      </w:r>
      <w:r w:rsidR="00D55D24" w:rsidRPr="00595EDD">
        <w:rPr>
          <w:rFonts w:ascii="Arial LatArm" w:hAnsi="Arial LatArm" w:cs="Arial Armenian"/>
          <w:i/>
          <w:iCs/>
          <w:sz w:val="20"/>
          <w:szCs w:val="20"/>
          <w:lang w:val="en-US"/>
        </w:rPr>
        <w:t xml:space="preserve">, </w:t>
      </w:r>
      <w:r>
        <w:rPr>
          <w:rFonts w:ascii="Sylfaen" w:hAnsi="Sylfaen" w:cs="Arial Armenian"/>
          <w:i/>
          <w:iCs/>
          <w:sz w:val="20"/>
          <w:szCs w:val="20"/>
        </w:rPr>
        <w:t>ներդրումները</w:t>
      </w:r>
      <w:r w:rsidRPr="007620BB">
        <w:rPr>
          <w:rFonts w:ascii="Sylfaen" w:hAnsi="Sylfaen" w:cs="Arial Armenia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Arial Armenian"/>
          <w:i/>
          <w:iCs/>
          <w:sz w:val="20"/>
          <w:szCs w:val="20"/>
        </w:rPr>
        <w:t>և</w:t>
      </w:r>
      <w:r w:rsidRPr="007620BB">
        <w:rPr>
          <w:rFonts w:ascii="Sylfaen" w:hAnsi="Sylfaen" w:cs="Arial Armenia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Arial Armenian"/>
          <w:i/>
          <w:iCs/>
          <w:sz w:val="20"/>
          <w:szCs w:val="20"/>
        </w:rPr>
        <w:t>տոկոսադրույքը</w:t>
      </w:r>
    </w:p>
    <w:p w:rsidR="009B0E11" w:rsidRPr="004F5137" w:rsidRDefault="009F521F" w:rsidP="005F0DBD">
      <w:pPr>
        <w:widowControl w:val="0"/>
        <w:spacing w:after="0" w:line="240" w:lineRule="auto"/>
        <w:ind w:left="-567" w:firstLine="283"/>
        <w:jc w:val="both"/>
        <w:rPr>
          <w:rFonts w:cs="Arial Armenian"/>
          <w:lang w:val="en-US"/>
        </w:rPr>
      </w:pPr>
      <w:r>
        <w:rPr>
          <w:rFonts w:ascii="Sylfaen" w:hAnsi="Sylfaen" w:cs="Arial Armenian"/>
        </w:rPr>
        <w:t>Ազգային</w:t>
      </w:r>
      <w:r w:rsidRPr="004F5137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խնայողությունները</w:t>
      </w:r>
      <w:r w:rsidRPr="004F5137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անվանում</w:t>
      </w:r>
      <w:r w:rsidRPr="004F5137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ենք</w:t>
      </w:r>
      <w:r w:rsidRPr="004F5137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նաև</w:t>
      </w:r>
      <w:r w:rsidRPr="004F5137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փոխառու</w:t>
      </w:r>
      <w:r w:rsidRPr="004F5137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միջոցների</w:t>
      </w:r>
      <w:r w:rsidRPr="004F5137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առաջարկ</w:t>
      </w:r>
      <w:r w:rsidR="009B0E11" w:rsidRPr="004F5137">
        <w:rPr>
          <w:rFonts w:ascii="Sylfaen" w:hAnsi="Sylfaen" w:cs="Arial Armenian"/>
          <w:lang w:val="en-US"/>
        </w:rPr>
        <w:t xml:space="preserve">, </w:t>
      </w:r>
      <w:r w:rsidR="009B0E11">
        <w:rPr>
          <w:rFonts w:ascii="Sylfaen" w:hAnsi="Sylfaen" w:cs="Arial Armenian"/>
        </w:rPr>
        <w:t>իսկ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ներդրումները՝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փոխառու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միջոցների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պահանջարկ</w:t>
      </w:r>
      <w:r w:rsidR="009B0E11" w:rsidRPr="004F5137">
        <w:rPr>
          <w:rFonts w:ascii="Sylfaen" w:hAnsi="Sylfaen" w:cs="Arial Armenian"/>
          <w:lang w:val="en-US"/>
        </w:rPr>
        <w:t xml:space="preserve">: </w:t>
      </w:r>
      <w:r w:rsidR="009B0E11">
        <w:rPr>
          <w:rFonts w:ascii="Sylfaen" w:hAnsi="Sylfaen" w:cs="Arial Armenian"/>
        </w:rPr>
        <w:t>Վերջինս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կախված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է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իրական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տոկոսադրույքից</w:t>
      </w:r>
      <w:r w:rsidR="009B0E11" w:rsidRPr="004F5137">
        <w:rPr>
          <w:rFonts w:ascii="Sylfaen" w:hAnsi="Sylfaen" w:cs="Arial Armenian"/>
          <w:lang w:val="en-US"/>
        </w:rPr>
        <w:t xml:space="preserve">, </w:t>
      </w:r>
      <w:r w:rsidR="009B0E11">
        <w:rPr>
          <w:rFonts w:ascii="Sylfaen" w:hAnsi="Sylfaen" w:cs="Arial Armenian"/>
        </w:rPr>
        <w:t>որը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հանդես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է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գալիս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որպես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փոխառու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միջոցների</w:t>
      </w:r>
      <w:r w:rsidR="009B0E11" w:rsidRPr="004F5137">
        <w:rPr>
          <w:rFonts w:ascii="Sylfaen" w:hAnsi="Sylfaen" w:cs="Arial Armenian"/>
          <w:lang w:val="en-US"/>
        </w:rPr>
        <w:t xml:space="preserve"> </w:t>
      </w:r>
      <w:r w:rsidR="009B0E11">
        <w:rPr>
          <w:rFonts w:ascii="Sylfaen" w:hAnsi="Sylfaen" w:cs="Arial Armenian"/>
        </w:rPr>
        <w:t>գին</w:t>
      </w:r>
      <w:r w:rsidR="009B0E11" w:rsidRPr="004F5137">
        <w:rPr>
          <w:rFonts w:ascii="Sylfaen" w:hAnsi="Sylfaen" w:cs="Arial Armenian"/>
          <w:lang w:val="en-US"/>
        </w:rPr>
        <w:t xml:space="preserve">: </w:t>
      </w:r>
    </w:p>
    <w:p w:rsidR="00B70D9F" w:rsidRPr="0049176D" w:rsidRDefault="009B0E11" w:rsidP="005F0DBD">
      <w:pPr>
        <w:widowControl w:val="0"/>
        <w:spacing w:after="0" w:line="240" w:lineRule="auto"/>
        <w:ind w:left="-567" w:firstLine="283"/>
        <w:jc w:val="both"/>
        <w:rPr>
          <w:rFonts w:ascii="Sylfaen" w:hAnsi="Sylfaen" w:cs="Arial Armenian"/>
          <w:lang w:val="en-US"/>
        </w:rPr>
      </w:pPr>
      <w:r>
        <w:rPr>
          <w:rFonts w:ascii="Sylfaen" w:hAnsi="Sylfaen" w:cs="Arial Armenian"/>
        </w:rPr>
        <w:t>Տոկոսադրույքը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փոփոխվում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է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այնպես</w:t>
      </w:r>
      <w:r w:rsidRPr="009B0E11">
        <w:rPr>
          <w:rFonts w:ascii="Sylfaen" w:hAnsi="Sylfaen" w:cs="Arial Armenian"/>
          <w:lang w:val="en-US"/>
        </w:rPr>
        <w:t xml:space="preserve">, </w:t>
      </w:r>
      <w:r>
        <w:rPr>
          <w:rFonts w:ascii="Sylfaen" w:hAnsi="Sylfaen" w:cs="Arial Armenian"/>
        </w:rPr>
        <w:t>որ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փոխառու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միջոցների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պահանջարկը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հավասարվի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դրանց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առաջարկին</w:t>
      </w:r>
      <w:r w:rsidRPr="009B0E11">
        <w:rPr>
          <w:rFonts w:ascii="Sylfaen" w:hAnsi="Sylfaen" w:cs="Arial Armenian"/>
          <w:lang w:val="en-US"/>
        </w:rPr>
        <w:t xml:space="preserve">: </w:t>
      </w:r>
      <w:r>
        <w:rPr>
          <w:rFonts w:ascii="Sylfaen" w:hAnsi="Sylfaen" w:cs="Arial Armenian"/>
        </w:rPr>
        <w:t>Հավասարակշռված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տոկոսադրույքի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պայմաններում</w:t>
      </w:r>
      <w:r w:rsidR="00D55D24" w:rsidRPr="00595EDD">
        <w:rPr>
          <w:rFonts w:ascii="Arial LatArm" w:hAnsi="Arial LatArm" w:cs="Arial Armenian"/>
          <w:lang w:val="en-US"/>
        </w:rPr>
        <w:t xml:space="preserve"> </w:t>
      </w:r>
      <w:r>
        <w:rPr>
          <w:rFonts w:ascii="Sylfaen" w:hAnsi="Sylfaen" w:cs="Arial Armenian"/>
        </w:rPr>
        <w:t>ներդրումները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հավասար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են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խնայողություններին</w:t>
      </w:r>
      <w:r w:rsidRPr="009B0E11">
        <w:rPr>
          <w:rFonts w:ascii="Sylfaen" w:hAnsi="Sylfaen" w:cs="Arial Armenian"/>
          <w:lang w:val="en-US"/>
        </w:rPr>
        <w:t xml:space="preserve">, </w:t>
      </w:r>
      <w:r>
        <w:rPr>
          <w:rFonts w:ascii="Sylfaen" w:hAnsi="Sylfaen" w:cs="Arial Armenian"/>
        </w:rPr>
        <w:t>կամ</w:t>
      </w:r>
      <w:r w:rsidRPr="009B0E11">
        <w:rPr>
          <w:rFonts w:ascii="Sylfaen" w:hAnsi="Sylfaen" w:cs="Arial Armenian"/>
          <w:lang w:val="en-US"/>
        </w:rPr>
        <w:t xml:space="preserve"> </w:t>
      </w:r>
      <w:r w:rsidR="00D55D24" w:rsidRPr="00595EDD">
        <w:rPr>
          <w:rFonts w:ascii="Arial LatArm" w:hAnsi="Arial LatArm" w:cs="Arial Armenian"/>
          <w:lang w:val="en-US"/>
        </w:rPr>
        <w:t xml:space="preserve"> </w:t>
      </w:r>
      <w:r>
        <w:rPr>
          <w:rFonts w:ascii="Sylfaen" w:hAnsi="Sylfaen" w:cs="Arial Armenian"/>
        </w:rPr>
        <w:t>փոխառու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միջոցների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պահանջարկը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հավասար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է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դրանց</w:t>
      </w:r>
      <w:r w:rsidRPr="009B0E11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</w:rPr>
        <w:t>առաջարկին</w:t>
      </w:r>
      <w:r w:rsidRPr="009B0E11">
        <w:rPr>
          <w:rFonts w:ascii="Sylfaen" w:hAnsi="Sylfaen" w:cs="Arial Armenian"/>
          <w:lang w:val="en-US"/>
        </w:rPr>
        <w:t>:</w:t>
      </w:r>
    </w:p>
    <w:p w:rsidR="00B70D9F" w:rsidRPr="0049176D" w:rsidRDefault="00B70D9F" w:rsidP="005F0DBD">
      <w:p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951096" w:rsidRPr="0049176D" w:rsidRDefault="0095109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ՏՆՏԵՍԱԿԱՆ</w:t>
      </w:r>
      <w:r w:rsidRPr="0049176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ԱՃԸ</w:t>
      </w:r>
      <w:r w:rsidRPr="0049176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49176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ԴՐԱ</w:t>
      </w:r>
      <w:r w:rsidRPr="0049176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ՎՐԱ</w:t>
      </w:r>
      <w:r w:rsidRPr="0049176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ԱԶԴՈՂ</w:t>
      </w:r>
      <w:r w:rsidRPr="0049176D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ԳՈՐԾՈՆՆԵՐԸ</w:t>
      </w:r>
    </w:p>
    <w:p w:rsidR="00082FA4" w:rsidRPr="005E6DF8" w:rsidRDefault="00082FA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Տնտեսական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աճը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երևույթ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չէ</w:t>
      </w:r>
      <w:r w:rsidRPr="0049176D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Դա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հատուկ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եղել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մարդկության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զարգացման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հասարակարգերին</w:t>
      </w:r>
      <w:r w:rsidRPr="0049176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պարզապես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նախկինում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տնտեսական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աճի</w:t>
      </w:r>
      <w:r w:rsidRPr="004917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խնդիրը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որպես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այդպիսին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չէր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հետազոտվում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տնտեսագիտության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կողմից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: </w:t>
      </w:r>
      <w:r w:rsidR="00FA61A6">
        <w:rPr>
          <w:rFonts w:ascii="Sylfaen" w:hAnsi="Sylfaen"/>
          <w:sz w:val="24"/>
          <w:szCs w:val="24"/>
        </w:rPr>
        <w:t>Տնտեսական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աճի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խնդրին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առաջին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անգամ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անդրադարձել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են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մերկանտելիստները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: </w:t>
      </w:r>
      <w:r w:rsidR="00FA61A6">
        <w:rPr>
          <w:rFonts w:ascii="Sylfaen" w:hAnsi="Sylfaen"/>
          <w:sz w:val="24"/>
          <w:szCs w:val="24"/>
        </w:rPr>
        <w:t>Տնտեսական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աճի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տեսության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զարգացման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գործում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մեծ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ավանդ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են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ունեցել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Ջ</w:t>
      </w:r>
      <w:r w:rsidR="00FA61A6" w:rsidRPr="0049176D">
        <w:rPr>
          <w:rFonts w:ascii="Sylfaen" w:hAnsi="Sylfaen"/>
          <w:sz w:val="24"/>
          <w:szCs w:val="24"/>
          <w:lang w:val="en-US"/>
        </w:rPr>
        <w:t>.</w:t>
      </w:r>
      <w:r w:rsidR="00FA61A6">
        <w:rPr>
          <w:rFonts w:ascii="Sylfaen" w:hAnsi="Sylfaen"/>
          <w:sz w:val="24"/>
          <w:szCs w:val="24"/>
        </w:rPr>
        <w:t>Մ</w:t>
      </w:r>
      <w:r w:rsidR="00FA61A6" w:rsidRPr="0049176D">
        <w:rPr>
          <w:rFonts w:ascii="Sylfaen" w:hAnsi="Sylfaen"/>
          <w:sz w:val="24"/>
          <w:szCs w:val="24"/>
          <w:lang w:val="en-US"/>
        </w:rPr>
        <w:t>.</w:t>
      </w:r>
      <w:r w:rsidR="00FA61A6">
        <w:rPr>
          <w:rFonts w:ascii="Sylfaen" w:hAnsi="Sylfaen"/>
          <w:sz w:val="24"/>
          <w:szCs w:val="24"/>
        </w:rPr>
        <w:t>Քեյնսը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Վ</w:t>
      </w:r>
      <w:r w:rsidR="00FA61A6" w:rsidRPr="0049176D">
        <w:rPr>
          <w:rFonts w:ascii="Sylfaen" w:hAnsi="Sylfaen"/>
          <w:sz w:val="24"/>
          <w:szCs w:val="24"/>
          <w:lang w:val="en-US"/>
        </w:rPr>
        <w:t>.</w:t>
      </w:r>
      <w:r w:rsidR="00FA61A6">
        <w:rPr>
          <w:rFonts w:ascii="Sylfaen" w:hAnsi="Sylfaen"/>
          <w:sz w:val="24"/>
          <w:szCs w:val="24"/>
        </w:rPr>
        <w:t>Լեոնտևը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Չարլզ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Կոբը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Պոլ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Դուգլասը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Ռ</w:t>
      </w:r>
      <w:r w:rsidR="00FA61A6" w:rsidRPr="0049176D">
        <w:rPr>
          <w:rFonts w:ascii="Sylfaen" w:hAnsi="Sylfaen"/>
          <w:sz w:val="24"/>
          <w:szCs w:val="24"/>
          <w:lang w:val="en-US"/>
        </w:rPr>
        <w:t>.</w:t>
      </w:r>
      <w:r w:rsidR="00FA61A6">
        <w:rPr>
          <w:rFonts w:ascii="Sylfaen" w:hAnsi="Sylfaen"/>
          <w:sz w:val="24"/>
          <w:szCs w:val="24"/>
        </w:rPr>
        <w:t>Սոլոուն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Եվսեյ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Դոմարը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և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ուրիշներ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: </w:t>
      </w:r>
      <w:r w:rsidR="00FA61A6">
        <w:rPr>
          <w:rFonts w:ascii="Sylfaen" w:hAnsi="Sylfaen"/>
          <w:sz w:val="24"/>
          <w:szCs w:val="24"/>
        </w:rPr>
        <w:t>Ներկայումս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տնտեսական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աճը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տնտեսագետներին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հետաքրքրող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կարևորագույն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հարցերից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է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, </w:t>
      </w:r>
      <w:r w:rsidR="00FA61A6">
        <w:rPr>
          <w:rFonts w:ascii="Sylfaen" w:hAnsi="Sylfaen"/>
          <w:sz w:val="24"/>
          <w:szCs w:val="24"/>
        </w:rPr>
        <w:t>քանի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որ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դա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երկրի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զարգացման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մակրոտնտեսական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ամենահիմնական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բնութագրիչն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է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:  </w:t>
      </w:r>
      <w:r w:rsidR="00FA61A6">
        <w:rPr>
          <w:rFonts w:ascii="Sylfaen" w:hAnsi="Sylfaen"/>
          <w:sz w:val="24"/>
          <w:szCs w:val="24"/>
        </w:rPr>
        <w:t>Տնտեսական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աճը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1 </w:t>
      </w:r>
      <w:r w:rsidR="00FA61A6">
        <w:rPr>
          <w:rFonts w:ascii="Sylfaen" w:hAnsi="Sylfaen"/>
          <w:sz w:val="24"/>
          <w:szCs w:val="24"/>
        </w:rPr>
        <w:t>տարում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արտադրված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ապրանքների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և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ծառայությունների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ավելացումն</w:t>
      </w:r>
      <w:r w:rsidR="00FA61A6" w:rsidRPr="0049176D">
        <w:rPr>
          <w:rFonts w:ascii="Sylfaen" w:hAnsi="Sylfaen"/>
          <w:sz w:val="24"/>
          <w:szCs w:val="24"/>
          <w:lang w:val="en-US"/>
        </w:rPr>
        <w:t xml:space="preserve"> </w:t>
      </w:r>
      <w:r w:rsidR="00FA61A6">
        <w:rPr>
          <w:rFonts w:ascii="Sylfaen" w:hAnsi="Sylfaen"/>
          <w:sz w:val="24"/>
          <w:szCs w:val="24"/>
        </w:rPr>
        <w:t>է</w:t>
      </w:r>
      <w:r w:rsidR="00FA61A6" w:rsidRPr="0049176D">
        <w:rPr>
          <w:rFonts w:ascii="Sylfaen" w:hAnsi="Sylfaen"/>
          <w:sz w:val="24"/>
          <w:szCs w:val="24"/>
          <w:lang w:val="en-US"/>
        </w:rPr>
        <w:t>: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Ցանկացած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երկրի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տնտեսական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աճը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պայմանավորված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է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3 </w:t>
      </w:r>
      <w:r w:rsidR="00040AFF">
        <w:rPr>
          <w:rFonts w:ascii="Sylfaen" w:hAnsi="Sylfaen"/>
          <w:sz w:val="24"/>
          <w:szCs w:val="24"/>
        </w:rPr>
        <w:t>խումբ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հիմնական՝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առաջարկի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, </w:t>
      </w:r>
      <w:r w:rsidR="00040AFF">
        <w:rPr>
          <w:rFonts w:ascii="Sylfaen" w:hAnsi="Sylfaen"/>
          <w:sz w:val="24"/>
          <w:szCs w:val="24"/>
        </w:rPr>
        <w:t>պահանջարկի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և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բաշխման</w:t>
      </w:r>
      <w:r w:rsidR="00040AFF" w:rsidRPr="00040AFF">
        <w:rPr>
          <w:rFonts w:ascii="Sylfaen" w:hAnsi="Sylfaen"/>
          <w:sz w:val="24"/>
          <w:szCs w:val="24"/>
          <w:lang w:val="en-US"/>
        </w:rPr>
        <w:t xml:space="preserve"> </w:t>
      </w:r>
      <w:r w:rsidR="00040AFF">
        <w:rPr>
          <w:rFonts w:ascii="Sylfaen" w:hAnsi="Sylfaen"/>
          <w:sz w:val="24"/>
          <w:szCs w:val="24"/>
        </w:rPr>
        <w:t>գործոններով</w:t>
      </w:r>
      <w:r w:rsidR="00040AFF" w:rsidRPr="00040AFF">
        <w:rPr>
          <w:rFonts w:ascii="Sylfaen" w:hAnsi="Sylfaen"/>
          <w:sz w:val="24"/>
          <w:szCs w:val="24"/>
          <w:lang w:val="en-US"/>
        </w:rPr>
        <w:t>:</w:t>
      </w:r>
    </w:p>
    <w:p w:rsidR="00040AFF" w:rsidRDefault="00040AFF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Առաջարկի գործոններն են.</w:t>
      </w:r>
    </w:p>
    <w:p w:rsidR="00040AFF" w:rsidRDefault="00040AFF" w:rsidP="00BD5F3A">
      <w:pPr>
        <w:pStyle w:val="ListParagraph"/>
        <w:numPr>
          <w:ilvl w:val="0"/>
          <w:numId w:val="27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աշխատանքային ռեսուրսների քանակը և որակը,</w:t>
      </w:r>
    </w:p>
    <w:p w:rsidR="00040AFF" w:rsidRDefault="00040AFF" w:rsidP="00BD5F3A">
      <w:pPr>
        <w:pStyle w:val="ListParagraph"/>
        <w:numPr>
          <w:ilvl w:val="0"/>
          <w:numId w:val="27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հիմնական կապիտալի ծավալը,</w:t>
      </w:r>
    </w:p>
    <w:p w:rsidR="00040AFF" w:rsidRDefault="00040AFF" w:rsidP="00BD5F3A">
      <w:pPr>
        <w:pStyle w:val="ListParagraph"/>
        <w:numPr>
          <w:ilvl w:val="0"/>
          <w:numId w:val="27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տեխնոլոգիան</w:t>
      </w:r>
    </w:p>
    <w:p w:rsidR="00040AFF" w:rsidRDefault="00040AFF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Սրանք ապահովում են արտադրանքի ֆիզիկական ծավալի աճը: Իրական աճի համար կարևոր է 2 հանգամանք՝ պահանջարկի և ռեսուրսների բաշխման գործոնները</w:t>
      </w:r>
      <w:r w:rsidR="00627F9D">
        <w:rPr>
          <w:rFonts w:ascii="Sylfaen" w:hAnsi="Sylfaen"/>
          <w:sz w:val="24"/>
          <w:szCs w:val="24"/>
        </w:rPr>
        <w:t xml:space="preserve">: Տնտեսական աճի հիմնահարցերը քննարկելիս կարևորվում են պահանջարկի և բաշխման գործոնները, սակայն հիմնական ուշադրությունը դարձվում է առաջարկի գործոններին: Տնտեսական աճը որոշվում է այն գործոններով, որոնք ամբողջական առաջարկի կորը տեղաշարժում են աջ: Ընդ որում իրական արդյունքը և եկամուտը կավելանան երկու պայմանով՝ </w:t>
      </w:r>
      <w:r w:rsidR="001B3229">
        <w:rPr>
          <w:rFonts w:ascii="Sylfaen" w:hAnsi="Sylfaen"/>
          <w:sz w:val="24"/>
          <w:szCs w:val="24"/>
        </w:rPr>
        <w:t>ռեսուրսների ավելի մեծ ծավալ ներգրավելով և եղած ռեսուրսները ավելի արդյունավետ օգտագործելով: Վերջինս աշխատանքի արտադրողականության բարձրացման հետևանք է: Աշխատանքի արտադրողականության աճը ըստ ամերիկացի տնտեսագետ Դենիսոնի, ապահովվել է հետևյալ 5 գործոնների շնորհիվ՝ տեխնիկական առաջադիմություն, կապիտալի ծախսեր, կրթություն և մասնագիտական ուսուցում, արտադրության մասշտաբներից տնտեսում, ռեսուրսների բաշխման բարելավում:</w:t>
      </w:r>
    </w:p>
    <w:p w:rsidR="001B3229" w:rsidRPr="00040AFF" w:rsidRDefault="001B3229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Գոյություն ունեն մի շարք գործոններ, որոնք բացասաբար են ազդում տնտեսական աճի վրա: Դրանցից են՝ աշխատանքի պաշտպանության, շրջակա միջավայրի պահպանման օրենսդրական պահանջները, որոնք պահանջում են լրացուցիչ ծախսեր և կրճատում են հիմնական կապիտալի համար կատարվող  ներդրումները: Բացասական գործոններ են նաև աշխատանքի նկատմամբ անբարեխիղճ վերաբերմունքը, տնտեսական հանցագործությունները, աշխատանքային կոնֆլիկտների ժամանակ աշխատանքի դադարեցումը, անբարենպաստ կլիմայական պայմանները և այլ ուրիշ գործոններ:</w:t>
      </w:r>
    </w:p>
    <w:p w:rsidR="00082FA4" w:rsidRPr="00040AFF" w:rsidRDefault="00082FA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51096" w:rsidRPr="005E6DF8" w:rsidRDefault="0095109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ՏՆՏԵՍԱԿԱՆ</w:t>
      </w:r>
      <w:r w:rsidRPr="005E6DF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ԱՃԻ</w:t>
      </w:r>
      <w:r w:rsidRPr="005E6DF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ՔԵՅՆՍՅԱՆ</w:t>
      </w:r>
      <w:r w:rsidRPr="005E6DF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5E6DF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ԴԱՍԱԿԱՆ</w:t>
      </w:r>
      <w:r w:rsidRPr="005E6DF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ՄՈԴԵԼՆԵՐԻ</w:t>
      </w:r>
      <w:r w:rsidRPr="005E6DF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ԸՆԴՀԱՆՈՒՐ</w:t>
      </w:r>
      <w:r w:rsidRPr="005E6DF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ԲՆՈՒԹԱԳԻՐԸ</w:t>
      </w:r>
    </w:p>
    <w:p w:rsidR="001B3229" w:rsidRDefault="001B3229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Տնտեսական</w:t>
      </w:r>
      <w:r w:rsidRPr="005E6DF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աճի</w:t>
      </w:r>
      <w:r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մոդելները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իրական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տնտեսական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գործընթացների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վերացական</w:t>
      </w:r>
      <w:r w:rsidR="00D534F9" w:rsidRPr="005E6DF8">
        <w:rPr>
          <w:rFonts w:ascii="Sylfaen" w:hAnsi="Sylfaen"/>
          <w:sz w:val="24"/>
          <w:szCs w:val="24"/>
        </w:rPr>
        <w:t xml:space="preserve">, </w:t>
      </w:r>
      <w:r w:rsidR="00D534F9">
        <w:rPr>
          <w:rFonts w:ascii="Sylfaen" w:hAnsi="Sylfaen"/>
          <w:sz w:val="24"/>
          <w:szCs w:val="24"/>
        </w:rPr>
        <w:t>պարզեցված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արտացոլումն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են՝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մաթեմատիկական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հավասարումների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կամ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գրաֆիկների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տեսքով</w:t>
      </w:r>
      <w:r w:rsidR="00D534F9" w:rsidRPr="005E6DF8">
        <w:rPr>
          <w:rFonts w:ascii="Sylfaen" w:hAnsi="Sylfaen"/>
          <w:sz w:val="24"/>
          <w:szCs w:val="24"/>
        </w:rPr>
        <w:t xml:space="preserve">: </w:t>
      </w:r>
      <w:r w:rsidR="00D534F9">
        <w:rPr>
          <w:rFonts w:ascii="Sylfaen" w:hAnsi="Sylfaen"/>
          <w:sz w:val="24"/>
          <w:szCs w:val="24"/>
        </w:rPr>
        <w:t>Ժամանակակից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իրականության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մեջ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օգտագործվում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են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տնտեսական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աճի</w:t>
      </w:r>
      <w:r w:rsidR="00D534F9" w:rsidRPr="005E6DF8">
        <w:rPr>
          <w:rFonts w:ascii="Sylfaen" w:hAnsi="Sylfaen"/>
          <w:sz w:val="24"/>
          <w:szCs w:val="24"/>
        </w:rPr>
        <w:t xml:space="preserve"> 2 </w:t>
      </w:r>
      <w:r w:rsidR="00D534F9">
        <w:rPr>
          <w:rFonts w:ascii="Sylfaen" w:hAnsi="Sylfaen"/>
          <w:sz w:val="24"/>
          <w:szCs w:val="24"/>
        </w:rPr>
        <w:t>խումբ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մոդելներ՝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քեյնսյան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և</w:t>
      </w:r>
      <w:r w:rsidR="00D534F9" w:rsidRPr="005E6DF8">
        <w:rPr>
          <w:rFonts w:ascii="Sylfaen" w:hAnsi="Sylfaen"/>
          <w:sz w:val="24"/>
          <w:szCs w:val="24"/>
        </w:rPr>
        <w:t xml:space="preserve"> </w:t>
      </w:r>
      <w:r w:rsidR="00D534F9">
        <w:rPr>
          <w:rFonts w:ascii="Sylfaen" w:hAnsi="Sylfaen"/>
          <w:sz w:val="24"/>
          <w:szCs w:val="24"/>
        </w:rPr>
        <w:t>դասական</w:t>
      </w:r>
      <w:r w:rsidR="00D534F9" w:rsidRPr="005E6DF8">
        <w:rPr>
          <w:rFonts w:ascii="Sylfaen" w:hAnsi="Sylfaen"/>
          <w:sz w:val="24"/>
          <w:szCs w:val="24"/>
        </w:rPr>
        <w:t>:</w:t>
      </w:r>
      <w:r w:rsidR="00FD0A4C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Աճի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քեյնսյան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մոդելները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հիմնականում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օգտագործում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են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կարճաժամկետ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հավասարակշռության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մոդելների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տրամաբանությունը</w:t>
      </w:r>
      <w:r w:rsidR="006A1990" w:rsidRPr="005E6DF8">
        <w:rPr>
          <w:rFonts w:ascii="Sylfaen" w:hAnsi="Sylfaen"/>
          <w:sz w:val="24"/>
          <w:szCs w:val="24"/>
        </w:rPr>
        <w:t xml:space="preserve">: </w:t>
      </w:r>
      <w:r w:rsidR="006A1990">
        <w:rPr>
          <w:rFonts w:ascii="Sylfaen" w:hAnsi="Sylfaen"/>
          <w:sz w:val="24"/>
          <w:szCs w:val="24"/>
        </w:rPr>
        <w:t>Քեյնսյան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մոդելները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կառուցվում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են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ըստ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հետևյալ</w:t>
      </w:r>
      <w:r w:rsidR="006A1990" w:rsidRPr="005E6DF8">
        <w:rPr>
          <w:rFonts w:ascii="Sylfaen" w:hAnsi="Sylfaen"/>
          <w:sz w:val="24"/>
          <w:szCs w:val="24"/>
        </w:rPr>
        <w:t xml:space="preserve"> </w:t>
      </w:r>
      <w:r w:rsidR="006A1990">
        <w:rPr>
          <w:rFonts w:ascii="Sylfaen" w:hAnsi="Sylfaen"/>
          <w:sz w:val="24"/>
          <w:szCs w:val="24"/>
        </w:rPr>
        <w:t>հիմնադրույթների</w:t>
      </w:r>
      <w:r w:rsidR="006A1990" w:rsidRPr="005E6DF8">
        <w:rPr>
          <w:rFonts w:ascii="Sylfaen" w:hAnsi="Sylfaen"/>
          <w:sz w:val="24"/>
          <w:szCs w:val="24"/>
        </w:rPr>
        <w:t>.</w:t>
      </w:r>
    </w:p>
    <w:p w:rsidR="006A1990" w:rsidRDefault="006A1990" w:rsidP="00BD5F3A">
      <w:pPr>
        <w:pStyle w:val="ListParagraph"/>
        <w:numPr>
          <w:ilvl w:val="0"/>
          <w:numId w:val="28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6A1990">
        <w:rPr>
          <w:rFonts w:ascii="Sylfaen" w:hAnsi="Sylfaen"/>
          <w:sz w:val="24"/>
          <w:szCs w:val="24"/>
        </w:rPr>
        <w:t xml:space="preserve">գները </w:t>
      </w:r>
      <w:r>
        <w:rPr>
          <w:rFonts w:ascii="Sylfaen" w:hAnsi="Sylfaen"/>
          <w:sz w:val="24"/>
          <w:szCs w:val="24"/>
        </w:rPr>
        <w:t>ճկուն չեն (հաստատուն գներ)</w:t>
      </w:r>
    </w:p>
    <w:p w:rsidR="006A1990" w:rsidRDefault="006A1990" w:rsidP="00BD5F3A">
      <w:pPr>
        <w:pStyle w:val="ListParagraph"/>
        <w:numPr>
          <w:ilvl w:val="0"/>
          <w:numId w:val="28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սուբյեկտների սպասումները ստատիկ են,</w:t>
      </w:r>
    </w:p>
    <w:p w:rsidR="006A1990" w:rsidRDefault="006A1990" w:rsidP="00BD5F3A">
      <w:pPr>
        <w:pStyle w:val="ListParagraph"/>
        <w:numPr>
          <w:ilvl w:val="0"/>
          <w:numId w:val="28"/>
        </w:num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արտադրության գործոնները փոխադարձ փոխարինելի չեն:</w:t>
      </w:r>
    </w:p>
    <w:p w:rsidR="00E66D39" w:rsidRDefault="006A199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Տնտեսական աճի քեյնսյան մոդելներում արտադրության տեխնոլոգիան ներկայացվում է Լեոնտևի արտադրական ֆունկցիայի միջոցով, որն ունի կապիտալի կայուն սահմանային արտադրողականություն, աշխատանքն էլ դեֆիցիտ ռեսուրս չէ:</w:t>
      </w:r>
    </w:p>
    <w:p w:rsidR="006A1990" w:rsidRDefault="00E66D39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Աճի քեյնսյան մոդելներից ամենատարածվածը Դոմարի և Հարրորդի մշակած մոդելներն են:</w:t>
      </w:r>
    </w:p>
    <w:p w:rsidR="006A1990" w:rsidRDefault="006A199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Տնտեսական աճի դասական մոդելների հիմքը բազմագործոն արտադրական ֆունկցիաներն են՝ մասնավորապես Կոբ-Դուգլասի արտադրական ֆունկցիան, որում աշխատանքի և կապիտալի առաձգականության գործոնների գումարը հավասար է մեկի: Նշանակում է՝ արտադրական ֆունկցիաներն ունեն կայուն հատույց մասշտաբից: Դասական մոդելներում գործում է ինքնակարգավորման այնպիսի մեխանիզմ, որի արդյունքում, երբ տնտեսությունը շեղվում է հավասարակշռության վիճակից, սկսում են գործել</w:t>
      </w:r>
      <w:r w:rsidR="00E66D39">
        <w:rPr>
          <w:rFonts w:ascii="Sylfaen" w:hAnsi="Sylfaen"/>
          <w:sz w:val="24"/>
          <w:szCs w:val="24"/>
        </w:rPr>
        <w:t xml:space="preserve"> ուժեր, որոնք տանում են երկարաժամկետ հավասարակշռության հաստատման: Տնտեսական աճի նորդասական մոդել է Սոլոուի մոդելը:</w:t>
      </w:r>
    </w:p>
    <w:p w:rsidR="009D2EC6" w:rsidRPr="006A1990" w:rsidRDefault="009D2EC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1B3229" w:rsidRPr="006A1990" w:rsidRDefault="001B3229" w:rsidP="005F0DBD">
      <w:pPr>
        <w:spacing w:after="0" w:line="240" w:lineRule="auto"/>
        <w:ind w:left="-567" w:firstLine="283"/>
        <w:jc w:val="both"/>
        <w:rPr>
          <w:rFonts w:ascii="Sylfaen" w:hAnsi="Sylfaen"/>
          <w:b/>
          <w:sz w:val="24"/>
          <w:szCs w:val="24"/>
        </w:rPr>
      </w:pPr>
    </w:p>
    <w:p w:rsidR="004C2BD6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ՀԱՐՐՈՐԴԻ</w:t>
      </w:r>
      <w:r w:rsidRPr="001B322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1B322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ԴՈՄԱՐԻ</w:t>
      </w:r>
      <w:r w:rsidRPr="001B322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ՏՆՏԵՍԱԿԱՆ</w:t>
      </w:r>
      <w:r w:rsidRPr="001B322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ԱՃԻ</w:t>
      </w:r>
      <w:r w:rsidRPr="001B3229">
        <w:rPr>
          <w:rFonts w:ascii="Sylfaen" w:hAnsi="Sylfaen"/>
          <w:b/>
          <w:sz w:val="24"/>
          <w:szCs w:val="24"/>
        </w:rPr>
        <w:t xml:space="preserve"> </w:t>
      </w:r>
      <w:r w:rsidR="00EB24B2">
        <w:rPr>
          <w:rFonts w:ascii="Sylfaen" w:hAnsi="Sylfaen"/>
          <w:b/>
          <w:sz w:val="24"/>
          <w:szCs w:val="24"/>
        </w:rPr>
        <w:t>Մ</w:t>
      </w:r>
      <w:r>
        <w:rPr>
          <w:rFonts w:ascii="Sylfaen" w:hAnsi="Sylfaen"/>
          <w:b/>
          <w:sz w:val="24"/>
          <w:szCs w:val="24"/>
        </w:rPr>
        <w:t>ՈԴԵԼՆԵՐԸ</w:t>
      </w:r>
    </w:p>
    <w:p w:rsidR="00E66D39" w:rsidRDefault="00E66D39" w:rsidP="005F0DBD">
      <w:pPr>
        <w:pStyle w:val="ListParagraph"/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 w:rsidRPr="00E66D39">
        <w:rPr>
          <w:rFonts w:ascii="Sylfaen" w:hAnsi="Sylfaen"/>
          <w:sz w:val="24"/>
          <w:szCs w:val="24"/>
        </w:rPr>
        <w:t>Աճի քեյնսյան մոդելներից ամենատարածվածը Դոմարի և Հարրորդի մշակած մոդելներն են:</w:t>
      </w:r>
    </w:p>
    <w:p w:rsidR="001F3FFC" w:rsidRDefault="00EB24B2" w:rsidP="005F0DBD">
      <w:pPr>
        <w:pStyle w:val="ListParagraph"/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Դոմարի մոդելը տնտեսական աճի համեմատաբար պարզ մոդել է, առաջարկվել է 1940-ական թվականների վերջերին: Տնտեսությունում պահանջարկի և առաջարկի աճի միակ գործոնը ներդրումների աճն է: Եթե տվյալ ժամանակաշրջանում ներդրումներն ավելացել են </w:t>
      </w:r>
      <w:r w:rsidR="00284C48">
        <w:rPr>
          <w:rFonts w:ascii="Sylfaen" w:hAnsi="Sylfaen"/>
          <w:sz w:val="24"/>
          <w:szCs w:val="24"/>
        </w:rPr>
        <w:t>Δl</w:t>
      </w:r>
      <w:r w:rsidR="001F3FFC">
        <w:rPr>
          <w:rFonts w:ascii="Sylfaen" w:hAnsi="Sylfaen"/>
          <w:sz w:val="24"/>
          <w:szCs w:val="24"/>
        </w:rPr>
        <w:t>-ով, ապա ամբողջական պահանջարկի աճը կկազմի.</w:t>
      </w:r>
    </w:p>
    <w:p w:rsidR="00EB24B2" w:rsidRDefault="001F3FFC" w:rsidP="005F0DBD">
      <w:pPr>
        <w:pStyle w:val="ListParagraph"/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Δ</w:t>
      </w:r>
      <w:r w:rsidRPr="001F3FFC">
        <w:rPr>
          <w:rFonts w:ascii="Sylfaen" w:hAnsi="Sylfaen"/>
          <w:sz w:val="24"/>
          <w:szCs w:val="24"/>
          <w:lang w:val="en-US"/>
        </w:rPr>
        <w:t>Y</w:t>
      </w:r>
      <w:r w:rsidRPr="001F3FFC">
        <w:rPr>
          <w:rFonts w:ascii="Sylfaen" w:hAnsi="Sylfaen"/>
          <w:sz w:val="24"/>
          <w:szCs w:val="24"/>
          <w:vertAlign w:val="subscript"/>
          <w:lang w:val="en-US"/>
        </w:rPr>
        <w:t>AD</w:t>
      </w:r>
      <w:r w:rsidRPr="001F3FFC">
        <w:rPr>
          <w:rFonts w:ascii="Sylfaen" w:hAnsi="Sylfaen"/>
          <w:sz w:val="24"/>
          <w:szCs w:val="24"/>
        </w:rPr>
        <w:t xml:space="preserve"> = </w:t>
      </w:r>
      <w:r>
        <w:rPr>
          <w:rFonts w:ascii="Sylfaen" w:hAnsi="Sylfaen"/>
          <w:sz w:val="24"/>
          <w:szCs w:val="24"/>
        </w:rPr>
        <w:t>Δ</w:t>
      </w:r>
      <w:r w:rsidRPr="001F3FFC">
        <w:rPr>
          <w:rFonts w:ascii="Sylfaen" w:hAnsi="Sylfaen"/>
          <w:sz w:val="24"/>
          <w:szCs w:val="24"/>
          <w:lang w:val="en-US"/>
        </w:rPr>
        <w:t>l</w:t>
      </w:r>
      <w:r w:rsidRPr="001F3FFC">
        <w:rPr>
          <w:rFonts w:ascii="Sylfaen" w:hAnsi="Sylfaen"/>
          <w:sz w:val="24"/>
          <w:szCs w:val="24"/>
        </w:rPr>
        <w:t xml:space="preserve">• </w:t>
      </w:r>
      <w:r>
        <w:rPr>
          <w:rFonts w:ascii="Sylfaen" w:hAnsi="Sylfaen"/>
          <w:sz w:val="24"/>
          <w:szCs w:val="24"/>
        </w:rPr>
        <w:t>m =</w:t>
      </w:r>
      <w:r w:rsidR="00284C48" w:rsidRPr="001F3FF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Δ</w:t>
      </w:r>
      <w:r w:rsidRPr="001F3FFC">
        <w:rPr>
          <w:rFonts w:ascii="Sylfaen" w:hAnsi="Sylfaen"/>
          <w:sz w:val="24"/>
          <w:szCs w:val="24"/>
          <w:lang w:val="en-US"/>
        </w:rPr>
        <w:t>l</w:t>
      </w:r>
      <w:r w:rsidRPr="001F3FFC">
        <w:rPr>
          <w:rFonts w:ascii="Sylfaen" w:hAnsi="Sylfaen"/>
          <w:sz w:val="24"/>
          <w:szCs w:val="24"/>
        </w:rPr>
        <w:t xml:space="preserve">•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1-b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lx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den>
        </m:f>
      </m:oMath>
      <w:r w:rsidRPr="001F3FF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որտեղ՝ </w:t>
      </w:r>
      <w:r>
        <w:rPr>
          <w:rFonts w:ascii="Sylfaen" w:hAnsi="Sylfaen"/>
          <w:sz w:val="24"/>
          <w:szCs w:val="24"/>
        </w:rPr>
        <w:tab/>
        <w:t>m –ը ծախսերի բազմարկիչն է,</w:t>
      </w:r>
    </w:p>
    <w:p w:rsidR="001F3FFC" w:rsidRDefault="001F3FFC" w:rsidP="005F0DBD">
      <w:pPr>
        <w:pStyle w:val="ListParagraph"/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b-ն՝ սպառման սահմանային հակումը,</w:t>
      </w:r>
    </w:p>
    <w:p w:rsidR="001F3FFC" w:rsidRDefault="001F3FFC" w:rsidP="005F0DBD">
      <w:pPr>
        <w:pStyle w:val="ListParagraph"/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s-ը՝ խնայողության սահմանային հակումը:</w:t>
      </w:r>
    </w:p>
    <w:p w:rsidR="001F3FFC" w:rsidRDefault="001F3FFC" w:rsidP="005F0DBD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1F3FFC" w:rsidRDefault="001F3FFC" w:rsidP="005F0DBD">
      <w:pPr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Δ</w:t>
      </w:r>
      <w:r w:rsidRPr="001F3FFC">
        <w:rPr>
          <w:rFonts w:ascii="Sylfaen" w:hAnsi="Sylfaen"/>
          <w:sz w:val="24"/>
          <w:szCs w:val="24"/>
          <w:lang w:val="en-US"/>
        </w:rPr>
        <w:t>Y</w:t>
      </w:r>
      <w:r w:rsidRPr="001F3FFC">
        <w:rPr>
          <w:rFonts w:ascii="Sylfaen" w:hAnsi="Sylfaen"/>
          <w:sz w:val="24"/>
          <w:szCs w:val="24"/>
          <w:vertAlign w:val="subscript"/>
          <w:lang w:val="en-US"/>
        </w:rPr>
        <w:t>A</w:t>
      </w:r>
      <w:r>
        <w:rPr>
          <w:rFonts w:ascii="Sylfaen" w:hAnsi="Sylfaen"/>
          <w:sz w:val="24"/>
          <w:szCs w:val="24"/>
          <w:vertAlign w:val="subscript"/>
        </w:rPr>
        <w:t xml:space="preserve">S </w:t>
      </w:r>
      <w:r w:rsidRPr="001F3FFC">
        <w:rPr>
          <w:rFonts w:ascii="Sylfaen" w:hAnsi="Sylfaen"/>
          <w:sz w:val="24"/>
          <w:szCs w:val="24"/>
        </w:rPr>
        <w:t>=</w:t>
      </w:r>
      <w:r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α∙∆K</m:t>
        </m:r>
      </m:oMath>
    </w:p>
    <w:p w:rsidR="005D23F0" w:rsidRDefault="005D23F0" w:rsidP="005F0DBD">
      <w:pPr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ΔK = l</w:t>
      </w:r>
    </w:p>
    <w:p w:rsidR="005D23F0" w:rsidRDefault="005D23F0" w:rsidP="005F0DBD">
      <w:pPr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Δ</w:t>
      </w:r>
      <w:r w:rsidRPr="001F3FFC">
        <w:rPr>
          <w:rFonts w:ascii="Sylfaen" w:hAnsi="Sylfaen"/>
          <w:sz w:val="24"/>
          <w:szCs w:val="24"/>
          <w:lang w:val="en-US"/>
        </w:rPr>
        <w:t>Y</w:t>
      </w:r>
      <w:r w:rsidRPr="001F3FFC">
        <w:rPr>
          <w:rFonts w:ascii="Sylfaen" w:hAnsi="Sylfaen"/>
          <w:sz w:val="24"/>
          <w:szCs w:val="24"/>
          <w:vertAlign w:val="subscript"/>
          <w:lang w:val="en-US"/>
        </w:rPr>
        <w:t>A</w:t>
      </w:r>
      <w:r>
        <w:rPr>
          <w:rFonts w:ascii="Sylfaen" w:hAnsi="Sylfaen"/>
          <w:sz w:val="24"/>
          <w:szCs w:val="24"/>
          <w:vertAlign w:val="subscript"/>
        </w:rPr>
        <w:t xml:space="preserve">S </w:t>
      </w:r>
      <w:r w:rsidRPr="001F3FFC">
        <w:rPr>
          <w:rFonts w:ascii="Sylfaen" w:hAnsi="Sylfae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α∙</m:t>
        </m:r>
      </m:oMath>
      <w:r>
        <w:rPr>
          <w:rFonts w:ascii="Sylfaen" w:hAnsi="Sylfaen"/>
          <w:sz w:val="24"/>
          <w:szCs w:val="24"/>
        </w:rPr>
        <w:t xml:space="preserve"> l</w:t>
      </w:r>
    </w:p>
    <w:p w:rsidR="005D23F0" w:rsidRDefault="005D23F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Տնտեսությունում հավասարակշռված տնտեսական աճ ձեռք կբերվի առաջարկի և պահանջարկի հավասարության պայմաններում, այսինքն.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α∙l </m:t>
        </m:r>
      </m:oMath>
      <w:r>
        <w:rPr>
          <w:rFonts w:ascii="Sylfaen" w:hAnsi="Sylfaen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</w:rPr>
          <m:t>= α∙s</m:t>
        </m:r>
      </m:oMath>
    </w:p>
    <w:p w:rsidR="005D23F0" w:rsidRDefault="005D23F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Դինամիկ հավասարակշռության պայմաններում կապիտալի հավելաճի տեմպը պետք է հավասար լինի MPK-ի  և  MPS-ի արտադրյալին: MPK-ն տրվում է արտադրության տեխնոլոգիայով և, ըստ նախապայմանի, կայուն է, ուստի ներդրումների հավելաճի տեմպը կավելանա միայն s-ի հաշվին, որը նույնպես քննարկվող ժամանակահատվածում ընդունվել է կայուն: </w:t>
      </w:r>
    </w:p>
    <w:p w:rsidR="005D23F0" w:rsidRDefault="005D23F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Տնտեսական ա</w:t>
      </w:r>
      <w:r w:rsidRPr="00E66D39">
        <w:rPr>
          <w:rFonts w:ascii="Sylfaen" w:hAnsi="Sylfaen"/>
          <w:sz w:val="24"/>
          <w:szCs w:val="24"/>
        </w:rPr>
        <w:t>ճի քեյնսյան մոդելներից</w:t>
      </w:r>
      <w:r w:rsidR="001B2C73">
        <w:rPr>
          <w:rFonts w:ascii="Sylfaen" w:hAnsi="Sylfaen"/>
          <w:sz w:val="24"/>
          <w:szCs w:val="24"/>
        </w:rPr>
        <w:t xml:space="preserve"> է </w:t>
      </w:r>
      <w:r w:rsidR="001B2C73" w:rsidRPr="00E66D39">
        <w:rPr>
          <w:rFonts w:ascii="Sylfaen" w:hAnsi="Sylfaen"/>
          <w:sz w:val="24"/>
          <w:szCs w:val="24"/>
        </w:rPr>
        <w:t>Հարրորդի</w:t>
      </w:r>
      <w:r w:rsidR="001B2C73">
        <w:rPr>
          <w:rFonts w:ascii="Sylfaen" w:hAnsi="Sylfaen"/>
          <w:sz w:val="24"/>
          <w:szCs w:val="24"/>
        </w:rPr>
        <w:t xml:space="preserve"> մոդելը: Ի տարբերություն  Դոմարի մոդելի, այստեղ ներդրումները էնդոգեն են, կախված են ձեռներեցների սպասումներից և հիմնված են արագացուցչի սկզբունքի վրա: Եկամտի աճը համամասնորեն ավելացնում է ներդրումները.   l</w:t>
      </w:r>
      <w:r w:rsidR="001B2C73" w:rsidRPr="001B2C73">
        <w:rPr>
          <w:rFonts w:ascii="Sylfaen" w:hAnsi="Sylfaen"/>
          <w:sz w:val="24"/>
          <w:szCs w:val="24"/>
          <w:vertAlign w:val="subscript"/>
        </w:rPr>
        <w:t>t</w:t>
      </w:r>
      <w:r w:rsidR="001B2C73">
        <w:rPr>
          <w:rFonts w:ascii="Sylfaen" w:hAnsi="Sylfaen"/>
          <w:sz w:val="24"/>
          <w:szCs w:val="24"/>
        </w:rPr>
        <w:t xml:space="preserve"> = V (Y</w:t>
      </w:r>
      <w:r w:rsidR="001B2C73" w:rsidRPr="001B2C73">
        <w:rPr>
          <w:rFonts w:ascii="Sylfaen" w:hAnsi="Sylfaen"/>
          <w:sz w:val="24"/>
          <w:szCs w:val="24"/>
          <w:vertAlign w:val="subscript"/>
        </w:rPr>
        <w:t>t</w:t>
      </w:r>
      <w:r w:rsidR="001B2C73">
        <w:rPr>
          <w:rFonts w:ascii="Sylfaen" w:hAnsi="Sylfaen"/>
          <w:sz w:val="24"/>
          <w:szCs w:val="24"/>
        </w:rPr>
        <w:t xml:space="preserve"> – Y</w:t>
      </w:r>
      <w:r w:rsidR="001B2C73" w:rsidRPr="001B2C73">
        <w:rPr>
          <w:rFonts w:ascii="Sylfaen" w:hAnsi="Sylfaen"/>
          <w:sz w:val="24"/>
          <w:szCs w:val="24"/>
          <w:vertAlign w:val="subscript"/>
        </w:rPr>
        <w:t>t-1</w:t>
      </w:r>
      <w:r w:rsidR="001B2C73">
        <w:rPr>
          <w:rFonts w:ascii="Sylfaen" w:hAnsi="Sylfaen"/>
          <w:sz w:val="24"/>
          <w:szCs w:val="24"/>
        </w:rPr>
        <w:t>),  V-ն աքսելերատորն է:</w:t>
      </w:r>
      <w:r w:rsidR="008918F8">
        <w:rPr>
          <w:rFonts w:ascii="Sylfaen" w:hAnsi="Sylfaen"/>
          <w:sz w:val="24"/>
          <w:szCs w:val="24"/>
        </w:rPr>
        <w:t xml:space="preserve"> Ձեռներեցները սեփական արտադրության ծավալները պլանավորում են, ելնելով </w:t>
      </w:r>
      <w:r w:rsidR="00455A82">
        <w:rPr>
          <w:rFonts w:ascii="Sylfaen" w:hAnsi="Sylfaen"/>
          <w:sz w:val="24"/>
          <w:szCs w:val="24"/>
        </w:rPr>
        <w:t>նախորդ ժամանակաշրջանում տիրող իրավիճակից:</w:t>
      </w:r>
    </w:p>
    <w:p w:rsidR="00455A82" w:rsidRPr="005E6DF8" w:rsidRDefault="00455A8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455A82">
        <w:rPr>
          <w:rFonts w:ascii="Sylfaen" w:hAnsi="Sylfaen"/>
          <w:sz w:val="24"/>
          <w:szCs w:val="24"/>
          <w:lang w:val="en-US"/>
        </w:rPr>
        <w:t>Y</w:t>
      </w:r>
      <w:r w:rsidRPr="00011095">
        <w:rPr>
          <w:rFonts w:ascii="Sylfaen" w:hAnsi="Sylfaen"/>
          <w:sz w:val="24"/>
          <w:szCs w:val="24"/>
          <w:vertAlign w:val="subscript"/>
          <w:lang w:val="en-US"/>
        </w:rPr>
        <w:t>t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</m:t>
                </m:r>
              </m:sub>
            </m:sSub>
          </m:den>
        </m:f>
      </m:oMath>
      <w:r w:rsidRPr="00455A82">
        <w:rPr>
          <w:rFonts w:ascii="Sylfaen" w:hAnsi="Sylfae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-1  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sub>
            </m:sSub>
          </m:den>
        </m:f>
      </m:oMath>
      <w:r w:rsidRPr="00455A82"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որտեղ՝</w:t>
      </w:r>
      <w:r w:rsidRPr="00455A82">
        <w:rPr>
          <w:rFonts w:ascii="Sylfaen" w:hAnsi="Sylfaen"/>
          <w:sz w:val="24"/>
          <w:szCs w:val="24"/>
          <w:lang w:val="en-US"/>
        </w:rPr>
        <w:t xml:space="preserve"> </w:t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455A82">
        <w:rPr>
          <w:rFonts w:ascii="Sylfaen" w:hAnsi="Sylfaen"/>
          <w:sz w:val="24"/>
          <w:szCs w:val="24"/>
          <w:lang w:val="en-US"/>
        </w:rPr>
        <w:t>a =1</w:t>
      </w:r>
      <w:r w:rsidRPr="00455A82">
        <w:rPr>
          <w:rFonts w:ascii="Sylfaen" w:hAnsi="Sylfaen"/>
          <w:sz w:val="24"/>
          <w:szCs w:val="24"/>
          <w:lang w:val="en-US"/>
        </w:rPr>
        <w:tab/>
        <w:t>AD = AS,</w:t>
      </w:r>
    </w:p>
    <w:p w:rsidR="00455A82" w:rsidRPr="005E6DF8" w:rsidRDefault="00455A8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  <w:t>a</w:t>
      </w:r>
      <w:r w:rsidRPr="005E6DF8">
        <w:rPr>
          <w:rFonts w:ascii="Times New Roman" w:hAnsi="Times New Roman" w:cs="Times New Roman"/>
          <w:sz w:val="24"/>
          <w:szCs w:val="24"/>
          <w:lang w:val="en-US"/>
        </w:rPr>
        <w:t>˃</w:t>
      </w:r>
      <w:r w:rsidRPr="005E6DF8">
        <w:rPr>
          <w:rFonts w:ascii="Sylfaen" w:hAnsi="Sylfaen"/>
          <w:sz w:val="24"/>
          <w:szCs w:val="24"/>
          <w:lang w:val="en-US"/>
        </w:rPr>
        <w:t>1</w:t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455A82">
        <w:rPr>
          <w:rFonts w:ascii="Sylfaen" w:hAnsi="Sylfaen"/>
          <w:sz w:val="24"/>
          <w:szCs w:val="24"/>
          <w:lang w:val="en-US"/>
        </w:rPr>
        <w:t>AD = AS,</w:t>
      </w:r>
    </w:p>
    <w:p w:rsidR="00455A82" w:rsidRPr="005E6DF8" w:rsidRDefault="00455A8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lang w:val="en-US"/>
        </w:rPr>
        <w:tab/>
        <w:t>a</w:t>
      </w:r>
      <w:r w:rsidRPr="005E6DF8">
        <w:rPr>
          <w:rFonts w:ascii="Times New Roman" w:hAnsi="Times New Roman" w:cs="Times New Roman"/>
          <w:sz w:val="24"/>
          <w:szCs w:val="24"/>
          <w:lang w:val="en-US"/>
        </w:rPr>
        <w:t>˂</w:t>
      </w:r>
      <w:r w:rsidRPr="005E6DF8">
        <w:rPr>
          <w:rFonts w:ascii="Sylfaen" w:hAnsi="Sylfaen"/>
          <w:sz w:val="24"/>
          <w:szCs w:val="24"/>
          <w:lang w:val="en-US"/>
        </w:rPr>
        <w:t>1</w:t>
      </w:r>
      <w:r w:rsidRPr="005E6DF8">
        <w:rPr>
          <w:rFonts w:ascii="Sylfaen" w:hAnsi="Sylfaen"/>
          <w:sz w:val="24"/>
          <w:szCs w:val="24"/>
          <w:lang w:val="en-US"/>
        </w:rPr>
        <w:tab/>
      </w:r>
      <w:r w:rsidRPr="00455A82">
        <w:rPr>
          <w:rFonts w:ascii="Sylfaen" w:hAnsi="Sylfaen"/>
          <w:sz w:val="24"/>
          <w:szCs w:val="24"/>
          <w:lang w:val="en-US"/>
        </w:rPr>
        <w:t>AD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Pr="005E6DF8">
        <w:rPr>
          <w:rFonts w:ascii="Times New Roman" w:hAnsi="Times New Roman" w:cs="Times New Roman"/>
          <w:sz w:val="24"/>
          <w:szCs w:val="24"/>
          <w:lang w:val="en-US"/>
        </w:rPr>
        <w:t>˂</w:t>
      </w:r>
      <w:r w:rsidRPr="00455A82">
        <w:rPr>
          <w:rFonts w:ascii="Sylfaen" w:hAnsi="Sylfaen"/>
          <w:sz w:val="24"/>
          <w:szCs w:val="24"/>
          <w:lang w:val="en-US"/>
        </w:rPr>
        <w:t xml:space="preserve"> AS</w:t>
      </w:r>
      <w:r w:rsidRPr="005E6DF8">
        <w:rPr>
          <w:rFonts w:ascii="Sylfaen" w:hAnsi="Sylfaen"/>
          <w:sz w:val="24"/>
          <w:szCs w:val="24"/>
          <w:lang w:val="en-US"/>
        </w:rPr>
        <w:t>:</w:t>
      </w:r>
    </w:p>
    <w:p w:rsidR="00455A82" w:rsidRPr="005E6DF8" w:rsidRDefault="00455A82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Հավասարման</w:t>
      </w:r>
      <w:r w:rsidRPr="005E6DF8">
        <w:rPr>
          <w:rFonts w:ascii="Sylfaen" w:hAnsi="Sylfaen"/>
          <w:sz w:val="24"/>
          <w:szCs w:val="24"/>
          <w:lang w:val="en-US"/>
        </w:rPr>
        <w:t xml:space="preserve"> 2 </w:t>
      </w:r>
      <w:r>
        <w:rPr>
          <w:rFonts w:ascii="Sylfaen" w:hAnsi="Sylfaen"/>
          <w:sz w:val="24"/>
          <w:szCs w:val="24"/>
        </w:rPr>
        <w:t>մասերը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բազմապատկենք</w:t>
      </w:r>
      <w:r w:rsidRPr="005E6DF8">
        <w:rPr>
          <w:rFonts w:ascii="Sylfaen" w:hAnsi="Sylfaen"/>
          <w:sz w:val="24"/>
          <w:szCs w:val="24"/>
          <w:lang w:val="en-US"/>
        </w:rPr>
        <w:t xml:space="preserve"> Y</w:t>
      </w:r>
      <w:r w:rsidRPr="005E6DF8">
        <w:rPr>
          <w:rFonts w:ascii="Sylfaen" w:hAnsi="Sylfaen"/>
          <w:sz w:val="24"/>
          <w:szCs w:val="24"/>
          <w:vertAlign w:val="subscript"/>
          <w:lang w:val="en-US"/>
        </w:rPr>
        <w:t xml:space="preserve">t-1 </w:t>
      </w:r>
      <w:r w:rsidRPr="005E6DF8">
        <w:rPr>
          <w:rFonts w:ascii="Sylfaen" w:hAnsi="Sylfaen"/>
          <w:sz w:val="24"/>
          <w:szCs w:val="24"/>
          <w:lang w:val="en-US"/>
        </w:rPr>
        <w:t>–</w:t>
      </w:r>
      <w:r>
        <w:rPr>
          <w:rFonts w:ascii="Sylfaen" w:hAnsi="Sylfaen"/>
          <w:sz w:val="24"/>
          <w:szCs w:val="24"/>
        </w:rPr>
        <w:t>ով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ավելացնենք</w:t>
      </w:r>
      <w:r w:rsidRPr="005E6DF8">
        <w:rPr>
          <w:rFonts w:ascii="Sylfaen" w:hAnsi="Sylfaen"/>
          <w:sz w:val="24"/>
          <w:szCs w:val="24"/>
          <w:lang w:val="en-US"/>
        </w:rPr>
        <w:t xml:space="preserve"> Y</w:t>
      </w:r>
      <w:r w:rsidRPr="005E6DF8">
        <w:rPr>
          <w:rFonts w:ascii="Sylfaen" w:hAnsi="Sylfaen"/>
          <w:sz w:val="24"/>
          <w:szCs w:val="24"/>
          <w:vertAlign w:val="subscript"/>
          <w:lang w:val="en-US"/>
        </w:rPr>
        <w:t>t-1</w:t>
      </w:r>
      <w:r w:rsidRPr="005E6D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կստանանք</w:t>
      </w:r>
      <w:r w:rsidRPr="005E6DF8">
        <w:rPr>
          <w:rFonts w:ascii="Sylfaen" w:hAnsi="Sylfaen"/>
          <w:sz w:val="24"/>
          <w:szCs w:val="24"/>
          <w:lang w:val="en-US"/>
        </w:rPr>
        <w:t>.</w:t>
      </w:r>
    </w:p>
    <w:p w:rsidR="00011095" w:rsidRPr="005E6DF8" w:rsidRDefault="00011095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011095">
        <w:rPr>
          <w:rFonts w:ascii="Sylfaen" w:hAnsi="Sylfaen"/>
          <w:sz w:val="24"/>
          <w:szCs w:val="24"/>
          <w:lang w:val="en-US"/>
        </w:rPr>
        <w:t>Y</w:t>
      </w:r>
      <w:r w:rsidRPr="00011095">
        <w:rPr>
          <w:rFonts w:ascii="Sylfaen" w:hAnsi="Sylfaen"/>
          <w:sz w:val="24"/>
          <w:szCs w:val="24"/>
          <w:vertAlign w:val="subscript"/>
          <w:lang w:val="en-US"/>
        </w:rPr>
        <w:t>t</w:t>
      </w:r>
      <w:r w:rsidRPr="005E6DF8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Pr="005E6DF8">
        <w:rPr>
          <w:rFonts w:ascii="Sylfaen" w:hAnsi="Sylfaen"/>
          <w:sz w:val="24"/>
          <w:szCs w:val="24"/>
          <w:lang w:val="en-US"/>
        </w:rPr>
        <w:t xml:space="preserve">= </w:t>
      </w:r>
      <w:r w:rsidRPr="00011095">
        <w:rPr>
          <w:rFonts w:ascii="Sylfaen" w:hAnsi="Sylfaen"/>
          <w:sz w:val="24"/>
          <w:szCs w:val="24"/>
          <w:lang w:val="en-US"/>
        </w:rPr>
        <w:t>Y</w:t>
      </w:r>
      <w:r w:rsidRPr="00011095">
        <w:rPr>
          <w:rFonts w:ascii="Sylfaen" w:hAnsi="Sylfaen"/>
          <w:sz w:val="24"/>
          <w:szCs w:val="24"/>
          <w:vertAlign w:val="subscript"/>
          <w:lang w:val="en-US"/>
        </w:rPr>
        <w:t>t</w:t>
      </w:r>
      <w:r w:rsidRPr="005E6DF8">
        <w:rPr>
          <w:rFonts w:ascii="Sylfaen" w:hAnsi="Sylfaen"/>
          <w:sz w:val="24"/>
          <w:szCs w:val="24"/>
          <w:vertAlign w:val="subscript"/>
          <w:lang w:val="en-US"/>
        </w:rPr>
        <w:t>-1</w:t>
      </w:r>
      <w:r w:rsidRPr="005E6DF8">
        <w:rPr>
          <w:rFonts w:ascii="Sylfaen" w:hAnsi="Sylfaen"/>
          <w:sz w:val="24"/>
          <w:szCs w:val="24"/>
          <w:lang w:val="en-US"/>
        </w:rPr>
        <w:t xml:space="preserve">•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∙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- 1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-2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+ 1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,   </m:t>
        </m:r>
      </m:oMath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Pr="005E6DF8">
        <w:rPr>
          <w:rFonts w:ascii="Sylfaen" w:hAnsi="Sylfaen"/>
          <w:sz w:val="24"/>
          <w:szCs w:val="24"/>
          <w:vertAlign w:val="subscript"/>
          <w:lang w:val="en-US"/>
        </w:rPr>
        <w:t xml:space="preserve">    </w:t>
      </w:r>
      <w:r w:rsidRPr="00011095">
        <w:rPr>
          <w:rFonts w:ascii="Sylfaen" w:hAnsi="Sylfaen"/>
          <w:sz w:val="24"/>
          <w:szCs w:val="24"/>
          <w:lang w:val="en-US"/>
        </w:rPr>
        <w:t>Y</w:t>
      </w:r>
      <w:r w:rsidRPr="00011095">
        <w:rPr>
          <w:rFonts w:ascii="Sylfaen" w:hAnsi="Sylfaen"/>
          <w:sz w:val="24"/>
          <w:szCs w:val="24"/>
          <w:vertAlign w:val="subscript"/>
          <w:lang w:val="en-US"/>
        </w:rPr>
        <w:t>t</w:t>
      </w:r>
      <w:r w:rsidRPr="005E6DF8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Pr="005E6DF8">
        <w:rPr>
          <w:rFonts w:ascii="Sylfaen" w:hAnsi="Sylfaen"/>
          <w:sz w:val="24"/>
          <w:szCs w:val="24"/>
          <w:lang w:val="en-US"/>
        </w:rPr>
        <w:t>–</w:t>
      </w:r>
      <w:r>
        <w:rPr>
          <w:rFonts w:ascii="Sylfaen" w:hAnsi="Sylfaen"/>
          <w:sz w:val="24"/>
          <w:szCs w:val="24"/>
        </w:rPr>
        <w:t>ն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բարիքների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առաջարկն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E6DF8">
        <w:rPr>
          <w:rFonts w:ascii="Sylfaen" w:hAnsi="Sylfaen"/>
          <w:sz w:val="24"/>
          <w:szCs w:val="24"/>
          <w:lang w:val="en-US"/>
        </w:rPr>
        <w:t xml:space="preserve"> t-</w:t>
      </w:r>
      <w:r>
        <w:rPr>
          <w:rFonts w:ascii="Sylfaen" w:hAnsi="Sylfaen"/>
          <w:sz w:val="24"/>
          <w:szCs w:val="24"/>
        </w:rPr>
        <w:t>րդ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ժամանակաշրջանում</w:t>
      </w:r>
      <w:r w:rsidRPr="005E6DF8">
        <w:rPr>
          <w:rFonts w:ascii="Sylfaen" w:hAnsi="Sylfaen"/>
          <w:sz w:val="24"/>
          <w:szCs w:val="24"/>
          <w:lang w:val="en-US"/>
        </w:rPr>
        <w:t>, AD-</w:t>
      </w:r>
      <w:r>
        <w:rPr>
          <w:rFonts w:ascii="Sylfaen" w:hAnsi="Sylfaen"/>
          <w:sz w:val="24"/>
          <w:szCs w:val="24"/>
        </w:rPr>
        <w:t>ն</w:t>
      </w:r>
      <w:r w:rsidRPr="005E6D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ինչպես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Դոմարի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մոդելում</w:t>
      </w:r>
      <w:r w:rsidRPr="005E6D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որոշվում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բազմարկչով</w:t>
      </w:r>
      <w:r w:rsidRPr="005E6DF8">
        <w:rPr>
          <w:rFonts w:ascii="Sylfaen" w:hAnsi="Sylfaen"/>
          <w:sz w:val="24"/>
          <w:szCs w:val="24"/>
          <w:lang w:val="en-US"/>
        </w:rPr>
        <w:t xml:space="preserve"> (l=S):</w:t>
      </w:r>
    </w:p>
    <w:p w:rsidR="001F3FFC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4A61EC" w:rsidRPr="005E6DF8">
        <w:rPr>
          <w:rFonts w:ascii="Sylfaen" w:hAnsi="Sylfaen"/>
          <w:sz w:val="24"/>
          <w:szCs w:val="24"/>
          <w:lang w:val="en-US"/>
        </w:rPr>
        <w:t xml:space="preserve"> - </w:t>
      </w:r>
      <w:r w:rsidR="004A61EC">
        <w:rPr>
          <w:rFonts w:ascii="Sylfaen" w:hAnsi="Sylfaen"/>
          <w:sz w:val="24"/>
          <w:szCs w:val="24"/>
        </w:rPr>
        <w:t>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Հարրորդը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անվանել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երաշխավորված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, </w:t>
      </w:r>
      <w:r w:rsidR="004A61EC">
        <w:rPr>
          <w:rFonts w:ascii="Sylfaen" w:hAnsi="Sylfaen"/>
          <w:sz w:val="24"/>
          <w:szCs w:val="24"/>
        </w:rPr>
        <w:t>այս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դեպքում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AD = AS, </w:t>
      </w:r>
      <w:r w:rsidR="004A61EC">
        <w:rPr>
          <w:rFonts w:ascii="Sylfaen" w:hAnsi="Sylfaen"/>
          <w:sz w:val="24"/>
          <w:szCs w:val="24"/>
        </w:rPr>
        <w:t>և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ձեռներեցների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սպասումները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կիրակականան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: </w:t>
      </w:r>
      <w:r w:rsidR="004A61EC">
        <w:rPr>
          <w:rFonts w:ascii="Sylfaen" w:hAnsi="Sylfaen"/>
          <w:sz w:val="24"/>
          <w:szCs w:val="24"/>
        </w:rPr>
        <w:t>Այսպիսի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ապահովում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արտադրական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հզորությունների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լրիվ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օգտագործում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, </w:t>
      </w:r>
      <w:r w:rsidR="004A61EC">
        <w:rPr>
          <w:rFonts w:ascii="Sylfaen" w:hAnsi="Sylfaen"/>
          <w:sz w:val="24"/>
          <w:szCs w:val="24"/>
        </w:rPr>
        <w:t>սակայն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ոչ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միշտ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ձեռք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բերվում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լրիվ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զբաղվածություն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: </w:t>
      </w:r>
      <w:r w:rsidR="004A61EC">
        <w:rPr>
          <w:rFonts w:ascii="Sylfaen" w:hAnsi="Sylfaen"/>
          <w:sz w:val="24"/>
          <w:szCs w:val="24"/>
        </w:rPr>
        <w:t>Հարրորդը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ներմուծում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նաև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«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բնական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» </w:t>
      </w:r>
      <w:r w:rsidR="004A61EC">
        <w:rPr>
          <w:rFonts w:ascii="Sylfaen" w:hAnsi="Sylfaen"/>
          <w:sz w:val="24"/>
          <w:szCs w:val="24"/>
        </w:rPr>
        <w:t>հասկացությունը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: </w:t>
      </w:r>
      <w:r w:rsidR="004A61EC">
        <w:rPr>
          <w:rFonts w:ascii="Sylfaen" w:hAnsi="Sylfaen"/>
          <w:sz w:val="24"/>
          <w:szCs w:val="24"/>
        </w:rPr>
        <w:t>Սա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առավելագույն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, </w:t>
      </w:r>
      <w:r w:rsidR="004A61EC">
        <w:rPr>
          <w:rFonts w:ascii="Sylfaen" w:hAnsi="Sylfaen"/>
          <w:sz w:val="24"/>
          <w:szCs w:val="24"/>
        </w:rPr>
        <w:t>որը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ձեռք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բերվում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բնակչության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աճով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և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տեխնոլոգիական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առաջադիմությամբ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: </w:t>
      </w:r>
      <w:r w:rsidR="004A61EC">
        <w:rPr>
          <w:rFonts w:ascii="Sylfaen" w:hAnsi="Sylfaen"/>
          <w:sz w:val="24"/>
          <w:szCs w:val="24"/>
        </w:rPr>
        <w:t>Եթե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երաշխավորված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մեծ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բնական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տեմպից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, </w:t>
      </w:r>
      <w:r w:rsidR="004A61EC">
        <w:rPr>
          <w:rFonts w:ascii="Sylfaen" w:hAnsi="Sylfaen"/>
          <w:sz w:val="24"/>
          <w:szCs w:val="24"/>
        </w:rPr>
        <w:t>ապա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փաստացի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փոքր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երաշխավորված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տեմպից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: </w:t>
      </w:r>
      <w:r w:rsidR="004A61EC">
        <w:rPr>
          <w:rFonts w:ascii="Sylfaen" w:hAnsi="Sylfaen"/>
          <w:sz w:val="24"/>
          <w:szCs w:val="24"/>
        </w:rPr>
        <w:t>Տնտեսական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համակարգի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զարգացումը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իդեալական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է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, </w:t>
      </w:r>
      <w:r w:rsidR="004A61EC">
        <w:rPr>
          <w:rFonts w:ascii="Sylfaen" w:hAnsi="Sylfaen"/>
          <w:sz w:val="24"/>
          <w:szCs w:val="24"/>
        </w:rPr>
        <w:t>եթե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հավասարակշռվում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են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աճի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երաշխավորված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, </w:t>
      </w:r>
      <w:r w:rsidR="004A61EC">
        <w:rPr>
          <w:rFonts w:ascii="Sylfaen" w:hAnsi="Sylfaen"/>
          <w:sz w:val="24"/>
          <w:szCs w:val="24"/>
        </w:rPr>
        <w:t>բնական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և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փաստացի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տեմպերը՝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ռեսուրսների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լրիվ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զբաղվածության</w:t>
      </w:r>
      <w:r w:rsidR="004A61EC" w:rsidRPr="005E6DF8">
        <w:rPr>
          <w:rFonts w:ascii="Sylfaen" w:hAnsi="Sylfaen"/>
          <w:sz w:val="24"/>
          <w:szCs w:val="24"/>
          <w:lang w:val="en-US"/>
        </w:rPr>
        <w:t xml:space="preserve"> </w:t>
      </w:r>
      <w:r w:rsidR="004A61EC">
        <w:rPr>
          <w:rFonts w:ascii="Sylfaen" w:hAnsi="Sylfaen"/>
          <w:sz w:val="24"/>
          <w:szCs w:val="24"/>
        </w:rPr>
        <w:t>պայմաններում</w:t>
      </w:r>
      <w:r w:rsidR="004A61EC" w:rsidRPr="005E6DF8">
        <w:rPr>
          <w:rFonts w:ascii="Sylfaen" w:hAnsi="Sylfaen"/>
          <w:sz w:val="24"/>
          <w:szCs w:val="24"/>
          <w:lang w:val="en-US"/>
        </w:rPr>
        <w:t>:</w:t>
      </w:r>
    </w:p>
    <w:p w:rsidR="009D2EC6" w:rsidRDefault="009D2EC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D2EC6" w:rsidRDefault="009D2EC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D2EC6" w:rsidRPr="009D2EC6" w:rsidRDefault="009D2EC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E66D39" w:rsidRPr="005E6DF8" w:rsidRDefault="00E66D39" w:rsidP="005F0DBD">
      <w:p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C2BD6" w:rsidRPr="005E6DF8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lastRenderedPageBreak/>
        <w:t>ՏՆՏԵՍԱԿԱՆ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ԱՃԻ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ՍՈԼՈՈՒԻ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ՄՈԴԵԼԻ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ԸՆԴՀԱՆՈՒՐ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ԲՆՈՒԹԱԳԻՐԸ</w:t>
      </w:r>
    </w:p>
    <w:p w:rsidR="007B59E5" w:rsidRPr="005E6DF8" w:rsidRDefault="004A61EC" w:rsidP="005F0DBD">
      <w:pPr>
        <w:pStyle w:val="Heading5"/>
        <w:spacing w:line="240" w:lineRule="auto"/>
        <w:ind w:left="-567" w:firstLine="283"/>
        <w:jc w:val="both"/>
        <w:rPr>
          <w:rFonts w:ascii="Sylfaen" w:hAnsi="Sylfaen" w:cs="Sylfaen"/>
          <w:color w:val="auto"/>
          <w:lang w:val="en-US"/>
        </w:rPr>
      </w:pPr>
      <w:r w:rsidRPr="000D2C8E">
        <w:rPr>
          <w:rFonts w:ascii="Sylfaen" w:hAnsi="Sylfaen" w:cs="Sylfaen"/>
          <w:color w:val="auto"/>
        </w:rPr>
        <w:t>Սոլոուի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մոդելը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տնտեսական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աճի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նորդասական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մոդել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է</w:t>
      </w:r>
      <w:r w:rsidRPr="005E6DF8">
        <w:rPr>
          <w:color w:val="auto"/>
          <w:lang w:val="en-US"/>
        </w:rPr>
        <w:t xml:space="preserve">, </w:t>
      </w:r>
      <w:r w:rsidR="000D2C8E"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մշակվել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է</w:t>
      </w:r>
      <w:r w:rsidRPr="005E6DF8">
        <w:rPr>
          <w:color w:val="auto"/>
          <w:lang w:val="en-US"/>
        </w:rPr>
        <w:t xml:space="preserve"> 1996</w:t>
      </w:r>
      <w:r w:rsidRPr="000D2C8E">
        <w:rPr>
          <w:rFonts w:ascii="Sylfaen" w:hAnsi="Sylfaen" w:cs="Sylfaen"/>
          <w:color w:val="auto"/>
        </w:rPr>
        <w:t>թ</w:t>
      </w:r>
      <w:r w:rsidRPr="005E6DF8">
        <w:rPr>
          <w:color w:val="auto"/>
          <w:lang w:val="en-US"/>
        </w:rPr>
        <w:t xml:space="preserve">.: </w:t>
      </w:r>
      <w:r w:rsidRPr="000D2C8E">
        <w:rPr>
          <w:rFonts w:ascii="Sylfaen" w:hAnsi="Sylfaen" w:cs="Sylfaen"/>
          <w:color w:val="auto"/>
        </w:rPr>
        <w:t>Այն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հնարավորություն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է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տալիս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վերլուծելու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տնտեսության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կրած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փոփոխությունները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ժամանակի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ընթացքում</w:t>
      </w:r>
      <w:r w:rsidRPr="005E6DF8">
        <w:rPr>
          <w:color w:val="auto"/>
          <w:lang w:val="en-US"/>
        </w:rPr>
        <w:t xml:space="preserve">: </w:t>
      </w:r>
      <w:r w:rsidRPr="000D2C8E">
        <w:rPr>
          <w:rFonts w:ascii="Sylfaen" w:hAnsi="Sylfaen" w:cs="Sylfaen"/>
          <w:color w:val="auto"/>
        </w:rPr>
        <w:t>Դինամիկ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վերլուծության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միջոցով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հնարավոր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է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պարզել</w:t>
      </w:r>
      <w:r w:rsidRPr="005E6DF8">
        <w:rPr>
          <w:color w:val="auto"/>
          <w:lang w:val="en-US"/>
        </w:rPr>
        <w:t xml:space="preserve">, </w:t>
      </w:r>
      <w:r w:rsidRPr="000D2C8E">
        <w:rPr>
          <w:rFonts w:ascii="Sylfaen" w:hAnsi="Sylfaen" w:cs="Sylfaen"/>
          <w:color w:val="auto"/>
        </w:rPr>
        <w:t>թե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կապիտալի</w:t>
      </w:r>
      <w:r w:rsidRPr="005E6DF8">
        <w:rPr>
          <w:color w:val="auto"/>
          <w:lang w:val="en-US"/>
        </w:rPr>
        <w:t xml:space="preserve"> </w:t>
      </w:r>
      <w:r w:rsidRPr="000D2C8E">
        <w:rPr>
          <w:rFonts w:ascii="Sylfaen" w:hAnsi="Sylfaen" w:cs="Sylfaen"/>
          <w:color w:val="auto"/>
        </w:rPr>
        <w:t>կուտակումը</w:t>
      </w:r>
      <w:r w:rsidR="0065602C" w:rsidRPr="005E6DF8">
        <w:rPr>
          <w:color w:val="auto"/>
          <w:lang w:val="en-US"/>
        </w:rPr>
        <w:t xml:space="preserve">, </w:t>
      </w:r>
      <w:r w:rsidR="0065602C" w:rsidRPr="000D2C8E">
        <w:rPr>
          <w:rFonts w:ascii="Sylfaen" w:hAnsi="Sylfaen" w:cs="Sylfaen"/>
          <w:color w:val="auto"/>
        </w:rPr>
        <w:t>բնակչության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աճը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և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տեխնոլոգիական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առաջադիմությունը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ինչպես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են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ազդում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տնտեսական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աճի</w:t>
      </w:r>
      <w:r w:rsidR="0065602C" w:rsidRPr="005E6DF8">
        <w:rPr>
          <w:color w:val="auto"/>
          <w:lang w:val="en-US"/>
        </w:rPr>
        <w:t xml:space="preserve"> </w:t>
      </w:r>
      <w:r w:rsidR="0065602C" w:rsidRPr="000D2C8E">
        <w:rPr>
          <w:rFonts w:ascii="Sylfaen" w:hAnsi="Sylfaen" w:cs="Sylfaen"/>
          <w:color w:val="auto"/>
        </w:rPr>
        <w:t>վրա</w:t>
      </w:r>
      <w:r w:rsidR="0065602C" w:rsidRPr="005E6DF8">
        <w:rPr>
          <w:color w:val="auto"/>
          <w:lang w:val="en-US"/>
        </w:rPr>
        <w:t xml:space="preserve">: </w:t>
      </w:r>
      <w:r w:rsidRPr="005E6DF8">
        <w:rPr>
          <w:color w:val="auto"/>
          <w:lang w:val="en-US"/>
        </w:rPr>
        <w:t xml:space="preserve"> </w:t>
      </w:r>
      <w:r w:rsidR="000D2C8E" w:rsidRPr="000D2C8E">
        <w:rPr>
          <w:rFonts w:ascii="Sylfaen" w:hAnsi="Sylfaen" w:cs="Sylfaen"/>
          <w:color w:val="auto"/>
        </w:rPr>
        <w:t>Սոլոուի</w:t>
      </w:r>
      <w:r w:rsidR="000D2C8E" w:rsidRPr="005E6DF8">
        <w:rPr>
          <w:color w:val="auto"/>
          <w:lang w:val="en-US"/>
        </w:rPr>
        <w:t xml:space="preserve"> </w:t>
      </w:r>
      <w:r w:rsidR="000D2C8E" w:rsidRPr="000D2C8E">
        <w:rPr>
          <w:rFonts w:ascii="Sylfaen" w:hAnsi="Sylfaen" w:cs="Sylfaen"/>
          <w:color w:val="auto"/>
        </w:rPr>
        <w:t>մոդել</w:t>
      </w:r>
      <w:r w:rsidR="000D2C8E">
        <w:rPr>
          <w:rFonts w:ascii="Sylfaen" w:hAnsi="Sylfaen" w:cs="Sylfaen"/>
          <w:color w:val="auto"/>
        </w:rPr>
        <w:t>ի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օգնությամբ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կարող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ենք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դիտարկել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, </w:t>
      </w:r>
      <w:r w:rsidR="000D2C8E">
        <w:rPr>
          <w:rFonts w:ascii="Sylfaen" w:hAnsi="Sylfaen" w:cs="Sylfaen"/>
          <w:color w:val="auto"/>
        </w:rPr>
        <w:t>թե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ինչպես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է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 w:rsidRPr="005E6DF8">
        <w:rPr>
          <w:color w:val="auto"/>
          <w:lang w:val="en-US"/>
        </w:rPr>
        <w:t xml:space="preserve"> </w:t>
      </w:r>
      <w:r w:rsidR="000D2C8E" w:rsidRPr="000D2C8E">
        <w:rPr>
          <w:rFonts w:ascii="Sylfaen" w:hAnsi="Sylfaen" w:cs="Sylfaen"/>
          <w:color w:val="auto"/>
        </w:rPr>
        <w:t>տնտեսական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քաղաքականությունը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ազդում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կենսամակարդակի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բարելավման</w:t>
      </w:r>
      <w:r w:rsidR="000D2C8E" w:rsidRPr="005E6DF8">
        <w:rPr>
          <w:rFonts w:ascii="Sylfaen" w:hAnsi="Sylfaen" w:cs="Sylfaen"/>
          <w:color w:val="auto"/>
          <w:lang w:val="en-US"/>
        </w:rPr>
        <w:t xml:space="preserve"> </w:t>
      </w:r>
      <w:r w:rsidR="000D2C8E">
        <w:rPr>
          <w:rFonts w:ascii="Sylfaen" w:hAnsi="Sylfaen" w:cs="Sylfaen"/>
          <w:color w:val="auto"/>
        </w:rPr>
        <w:t>վրա</w:t>
      </w:r>
      <w:r w:rsidR="000D2C8E" w:rsidRPr="005E6DF8">
        <w:rPr>
          <w:rFonts w:ascii="Sylfaen" w:hAnsi="Sylfaen" w:cs="Sylfaen"/>
          <w:color w:val="auto"/>
          <w:lang w:val="en-US"/>
        </w:rPr>
        <w:t>:</w:t>
      </w:r>
    </w:p>
    <w:p w:rsidR="004A61EC" w:rsidRPr="005E6DF8" w:rsidRDefault="000D2C8E" w:rsidP="005F0DBD">
      <w:pPr>
        <w:spacing w:line="240" w:lineRule="auto"/>
        <w:ind w:left="-567" w:firstLine="283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</w:rPr>
        <w:t>Մոդելում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օգտագործվել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հետևյալ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նախապայմանները՝</w:t>
      </w:r>
      <w:r w:rsidRPr="005E6DF8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կատարյալ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մրցակցություն</w:t>
      </w:r>
      <w:r w:rsidRPr="005E6DF8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գների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ճկունություն</w:t>
      </w:r>
      <w:r w:rsidRPr="005E6DF8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լրիվ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զբաղվածություն</w:t>
      </w:r>
      <w:r w:rsidRPr="005E6DF8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ռեսուրսների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փոխադարձ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փոխարինելիություն</w:t>
      </w:r>
      <w:r w:rsidRPr="005E6DF8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կայուն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հատույց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մասշտաբից</w:t>
      </w:r>
      <w:r w:rsidRPr="005E6DF8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կապիտալի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նվազող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սահմանային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արտադրողականություն</w:t>
      </w:r>
      <w:r w:rsidRPr="005E6DF8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դուրսգրման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կայուն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նորմ</w:t>
      </w:r>
      <w:r w:rsidRPr="005E6DF8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ներդրումային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լագի</w:t>
      </w:r>
      <w:r w:rsidRPr="005E6DF8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բացակայություն</w:t>
      </w:r>
      <w:r w:rsidRPr="005E6DF8">
        <w:rPr>
          <w:rFonts w:ascii="Sylfaen" w:hAnsi="Sylfaen"/>
          <w:lang w:val="en-US"/>
        </w:rPr>
        <w:t>:</w:t>
      </w:r>
    </w:p>
    <w:p w:rsidR="004A61EC" w:rsidRPr="005E6DF8" w:rsidRDefault="004A61EC" w:rsidP="005F0DBD">
      <w:pPr>
        <w:spacing w:after="0" w:line="240" w:lineRule="auto"/>
        <w:ind w:left="-567" w:firstLine="283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4C2BD6" w:rsidRPr="005E6DF8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ԿԱՊԻՏԱԼԱԶԻՆՎԱԾՈՒԹՅԱՆ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ԿԱՅՈՒՆ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ՄԱԿԱՐԴԱԿԸ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ԽՆԱՅՈՂՈՒԹՅԱՆ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ՆՈՐՄԻ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ՓՈՓՈԽՈՒԹՅԱՆ</w:t>
      </w:r>
      <w:r w:rsidRPr="005E6DF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ԱԶԴԵՑՈՒԹՅՈՒՆԸ</w:t>
      </w:r>
    </w:p>
    <w:p w:rsidR="005E6DF8" w:rsidRPr="004F5137" w:rsidRDefault="005E6DF8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Նկատի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ունենանք</w:t>
      </w:r>
      <w:r w:rsidRPr="005E6D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ներդրումները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հանգեցնում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պաշարի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աճի</w:t>
      </w:r>
      <w:r w:rsidRPr="005E6D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մաշվածքը</w:t>
      </w:r>
      <w:r w:rsidRPr="005E6DF8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ամորտիզացիան</w:t>
      </w:r>
      <w:r w:rsidRPr="005E6DF8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կապիտալի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պաշարի</w:t>
      </w:r>
      <w:r w:rsidRPr="005E6D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նվազման</w:t>
      </w:r>
      <w:r w:rsidRPr="005E6DF8">
        <w:rPr>
          <w:rFonts w:ascii="Sylfaen" w:hAnsi="Sylfaen"/>
          <w:sz w:val="24"/>
          <w:szCs w:val="24"/>
          <w:lang w:val="en-US"/>
        </w:rPr>
        <w:t>:</w:t>
      </w:r>
    </w:p>
    <w:p w:rsidR="005F0DBD" w:rsidRPr="004F5137" w:rsidRDefault="005E6DF8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Եթե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ամորտիզացիայի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նորմը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նշանակենք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δ</w:t>
      </w:r>
      <w:r w:rsidRPr="004F5137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ով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տարեկան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դուրս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գրվող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կլինի՝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δ</w:t>
      </w:r>
      <w:r w:rsidRPr="004F5137">
        <w:rPr>
          <w:rFonts w:ascii="Sylfaen" w:hAnsi="Sylfaen"/>
          <w:sz w:val="24"/>
          <w:szCs w:val="24"/>
          <w:lang w:val="en-US"/>
        </w:rPr>
        <w:t xml:space="preserve">k: </w:t>
      </w:r>
      <w:r>
        <w:rPr>
          <w:rFonts w:ascii="Sylfaen" w:hAnsi="Sylfaen"/>
          <w:sz w:val="24"/>
          <w:szCs w:val="24"/>
        </w:rPr>
        <w:t>Այսպիսով՝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փոփոխությունը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կախված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ներդրումներից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մաշվածքից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կորոշվի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հավասարումով՝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Pr="005E6DF8">
        <w:rPr>
          <w:rFonts w:ascii="Sylfaen" w:hAnsi="Sylfaen"/>
          <w:sz w:val="24"/>
          <w:szCs w:val="24"/>
          <w:vertAlign w:val="subscript"/>
        </w:rPr>
        <w:t>Δ</w:t>
      </w:r>
      <w:r w:rsidRPr="004F5137">
        <w:rPr>
          <w:rFonts w:ascii="Sylfaen" w:hAnsi="Sylfaen"/>
          <w:sz w:val="24"/>
          <w:szCs w:val="24"/>
          <w:lang w:val="en-US"/>
        </w:rPr>
        <w:t xml:space="preserve">k = i – </w:t>
      </w:r>
      <w:r>
        <w:rPr>
          <w:rFonts w:ascii="Sylfaen" w:hAnsi="Sylfaen"/>
          <w:sz w:val="24"/>
          <w:szCs w:val="24"/>
          <w:lang w:val="en-US"/>
        </w:rPr>
        <w:t>δ</w:t>
      </w:r>
      <w:r w:rsidRPr="004F5137">
        <w:rPr>
          <w:rFonts w:ascii="Sylfaen" w:hAnsi="Sylfaen"/>
          <w:sz w:val="24"/>
          <w:szCs w:val="24"/>
          <w:lang w:val="en-US"/>
        </w:rPr>
        <w:t xml:space="preserve">k, </w:t>
      </w:r>
      <w:r>
        <w:rPr>
          <w:rFonts w:ascii="Sylfaen" w:hAnsi="Sylfaen"/>
          <w:sz w:val="24"/>
          <w:szCs w:val="24"/>
        </w:rPr>
        <w:t>որտեղ</w:t>
      </w:r>
      <w:r w:rsidRPr="004F5137">
        <w:rPr>
          <w:rFonts w:ascii="Sylfaen" w:hAnsi="Sylfaen"/>
          <w:sz w:val="24"/>
          <w:szCs w:val="24"/>
          <w:lang w:val="en-US"/>
        </w:rPr>
        <w:t xml:space="preserve">  </w:t>
      </w:r>
      <w:r w:rsidRPr="005E6DF8">
        <w:rPr>
          <w:rFonts w:ascii="Sylfaen" w:hAnsi="Sylfaen"/>
          <w:sz w:val="24"/>
          <w:szCs w:val="24"/>
          <w:vertAlign w:val="subscript"/>
        </w:rPr>
        <w:t>Δ</w:t>
      </w:r>
      <w:r w:rsidRPr="004F5137">
        <w:rPr>
          <w:rFonts w:ascii="Sylfaen" w:hAnsi="Sylfaen"/>
          <w:sz w:val="24"/>
          <w:szCs w:val="24"/>
          <w:lang w:val="en-US"/>
        </w:rPr>
        <w:t>k-</w:t>
      </w:r>
      <w:r>
        <w:rPr>
          <w:rFonts w:ascii="Sylfaen" w:hAnsi="Sylfaen"/>
          <w:sz w:val="24"/>
          <w:szCs w:val="24"/>
        </w:rPr>
        <w:t>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աշխատողին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բաժին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ընկնող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հավելաճն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F5137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Քանի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ներդրումները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4F51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խնայողություններին</w:t>
      </w:r>
      <w:r w:rsidRPr="004F513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4F5137">
        <w:rPr>
          <w:rFonts w:ascii="Sylfaen" w:hAnsi="Sylfaen"/>
          <w:sz w:val="24"/>
          <w:szCs w:val="24"/>
          <w:lang w:val="en-US"/>
        </w:rPr>
        <w:t xml:space="preserve">.  </w:t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Pr="005E6DF8">
        <w:rPr>
          <w:rFonts w:ascii="Sylfaen" w:hAnsi="Sylfaen"/>
          <w:sz w:val="24"/>
          <w:szCs w:val="24"/>
          <w:vertAlign w:val="subscript"/>
        </w:rPr>
        <w:t>Δ</w:t>
      </w:r>
      <w:r w:rsidRPr="004F5137">
        <w:rPr>
          <w:rFonts w:ascii="Sylfaen" w:hAnsi="Sylfaen"/>
          <w:sz w:val="24"/>
          <w:szCs w:val="24"/>
          <w:lang w:val="en-US"/>
        </w:rPr>
        <w:t xml:space="preserve">k = sf(k) – </w:t>
      </w:r>
      <w:r>
        <w:rPr>
          <w:rFonts w:ascii="Sylfaen" w:hAnsi="Sylfaen"/>
          <w:sz w:val="24"/>
          <w:szCs w:val="24"/>
          <w:lang w:val="en-US"/>
        </w:rPr>
        <w:t>δ</w:t>
      </w:r>
      <w:r w:rsidRPr="004F5137">
        <w:rPr>
          <w:rFonts w:ascii="Sylfaen" w:hAnsi="Sylfaen"/>
          <w:sz w:val="24"/>
          <w:szCs w:val="24"/>
          <w:lang w:val="en-US"/>
        </w:rPr>
        <w:t xml:space="preserve">k </w:t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 w:rsidRPr="004F5137">
        <w:rPr>
          <w:rFonts w:ascii="Sylfaen" w:hAnsi="Sylfaen"/>
          <w:sz w:val="24"/>
          <w:szCs w:val="24"/>
          <w:lang w:val="en-US"/>
        </w:rPr>
        <w:tab/>
      </w:r>
      <w:r w:rsidR="005F0DBD">
        <w:rPr>
          <w:rFonts w:ascii="Sylfaen" w:hAnsi="Sylfaen"/>
          <w:sz w:val="24"/>
          <w:szCs w:val="24"/>
        </w:rPr>
        <w:t>Այժմ</w:t>
      </w:r>
      <w:r w:rsidR="005F0DBD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5F0DBD">
        <w:rPr>
          <w:rFonts w:ascii="Sylfaen" w:hAnsi="Sylfaen"/>
          <w:sz w:val="24"/>
          <w:szCs w:val="24"/>
        </w:rPr>
        <w:t>համատեղենք</w:t>
      </w:r>
      <w:r w:rsidR="005F0DBD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5F0DBD">
        <w:rPr>
          <w:rFonts w:ascii="Sylfaen" w:hAnsi="Sylfaen"/>
          <w:sz w:val="24"/>
          <w:szCs w:val="24"/>
        </w:rPr>
        <w:t>ներդրումների</w:t>
      </w:r>
      <w:r w:rsidR="005F0DBD" w:rsidRPr="004F5137">
        <w:rPr>
          <w:rFonts w:ascii="Sylfaen" w:hAnsi="Sylfaen"/>
          <w:sz w:val="24"/>
          <w:szCs w:val="24"/>
          <w:lang w:val="en-US"/>
        </w:rPr>
        <w:t xml:space="preserve"> sf(k) </w:t>
      </w:r>
      <w:r w:rsidR="005F0DBD">
        <w:rPr>
          <w:rFonts w:ascii="Sylfaen" w:hAnsi="Sylfaen"/>
          <w:sz w:val="24"/>
          <w:szCs w:val="24"/>
        </w:rPr>
        <w:t>և</w:t>
      </w:r>
      <w:r w:rsidR="005F0DBD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5F0DBD">
        <w:rPr>
          <w:rFonts w:ascii="Sylfaen" w:hAnsi="Sylfaen"/>
          <w:sz w:val="24"/>
          <w:szCs w:val="24"/>
        </w:rPr>
        <w:t>դուրսգրման</w:t>
      </w:r>
      <w:r w:rsidR="005F0DBD" w:rsidRPr="004F5137">
        <w:rPr>
          <w:rFonts w:ascii="Sylfaen" w:hAnsi="Sylfaen"/>
          <w:sz w:val="24"/>
          <w:szCs w:val="24"/>
          <w:lang w:val="en-US"/>
        </w:rPr>
        <w:t xml:space="preserve"> </w:t>
      </w:r>
      <w:r w:rsidR="005F0DBD">
        <w:rPr>
          <w:rFonts w:ascii="Sylfaen" w:hAnsi="Sylfaen"/>
          <w:sz w:val="24"/>
          <w:szCs w:val="24"/>
          <w:lang w:val="en-US"/>
        </w:rPr>
        <w:t>δ</w:t>
      </w:r>
      <w:r w:rsidR="005F0DBD" w:rsidRPr="004F5137">
        <w:rPr>
          <w:rFonts w:ascii="Sylfaen" w:hAnsi="Sylfaen"/>
          <w:sz w:val="24"/>
          <w:szCs w:val="24"/>
          <w:lang w:val="en-US"/>
        </w:rPr>
        <w:t xml:space="preserve">k </w:t>
      </w:r>
      <w:r w:rsidR="005F0DBD">
        <w:rPr>
          <w:rFonts w:ascii="Sylfaen" w:hAnsi="Sylfaen"/>
          <w:sz w:val="24"/>
          <w:szCs w:val="24"/>
        </w:rPr>
        <w:t>գրաֆիկները</w:t>
      </w:r>
      <w:r w:rsidR="005F0DBD" w:rsidRPr="004F5137">
        <w:rPr>
          <w:rFonts w:ascii="Sylfaen" w:hAnsi="Sylfaen"/>
          <w:sz w:val="24"/>
          <w:szCs w:val="24"/>
          <w:lang w:val="en-US"/>
        </w:rPr>
        <w:t>:</w:t>
      </w:r>
      <w:r w:rsidR="00B566B2" w:rsidRPr="004F5137">
        <w:rPr>
          <w:rFonts w:ascii="Sylfaen" w:hAnsi="Sylfaen"/>
          <w:sz w:val="24"/>
          <w:szCs w:val="24"/>
          <w:lang w:val="en-US"/>
        </w:rPr>
        <w:t xml:space="preserve"> </w:t>
      </w:r>
    </w:p>
    <w:p w:rsidR="004C59C6" w:rsidRPr="004F5137" w:rsidRDefault="004C59C6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275150" w:rsidRPr="00D608F6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1" type="#_x0000_t202" style="position:absolute;left:0;text-align:left;margin-left:-11.55pt;margin-top:11.85pt;width:423pt;height:262.5pt;z-index:251794432" strokecolor="white [3212]">
            <v:textbox style="mso-next-textbox:#_x0000_s1301">
              <w:txbxContent>
                <w:p w:rsidR="00B60442" w:rsidRPr="002D582F" w:rsidRDefault="00B60442" w:rsidP="004F5137">
                  <w:pPr>
                    <w:ind w:left="1416" w:firstLine="708"/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</w:pPr>
                  <w:r w:rsidRPr="002D582F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  <w:p w:rsidR="00B60442" w:rsidRPr="002D582F" w:rsidRDefault="00B60442" w:rsidP="004F5137">
                  <w:pPr>
                    <w:ind w:left="708" w:firstLine="708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 w:rsidRPr="002D582F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   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δ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k</w:t>
                  </w:r>
                  <w:r w:rsidRPr="002D582F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D582F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ab/>
                  </w:r>
                  <w:r w:rsidRPr="002D582F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ab/>
                  </w:r>
                  <w:r w:rsidRPr="002D582F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ab/>
                  </w:r>
                  <w:r w:rsidRPr="002D582F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ab/>
                    <w:t xml:space="preserve">      </w:t>
                  </w:r>
                  <w:r w:rsidRPr="00D608F6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 xml:space="preserve">    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δ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k</w:t>
                  </w:r>
                </w:p>
                <w:p w:rsidR="00B60442" w:rsidRPr="002D582F" w:rsidRDefault="00B60442" w:rsidP="004F5137">
                  <w:pPr>
                    <w:ind w:left="708" w:firstLine="708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</w:p>
                <w:p w:rsidR="00B60442" w:rsidRPr="004F5137" w:rsidRDefault="00B60442" w:rsidP="004F5137">
                  <w:pPr>
                    <w:ind w:left="708" w:firstLine="708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sf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(k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)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  <w:t xml:space="preserve">   </w:t>
                  </w:r>
                  <w:r w:rsidRPr="00D608F6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sf (k)</w:t>
                  </w:r>
                </w:p>
                <w:p w:rsidR="00B60442" w:rsidRPr="00D608F6" w:rsidRDefault="00B60442" w:rsidP="004F5137">
                  <w:pPr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                   sf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(k)=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δ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k </w:t>
                  </w:r>
                </w:p>
                <w:p w:rsidR="00B60442" w:rsidRPr="00D608F6" w:rsidRDefault="00B60442" w:rsidP="004F5137">
                  <w:pPr>
                    <w:ind w:left="708" w:firstLine="708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 w:rsidRPr="00D608F6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sf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(k</w:t>
                  </w:r>
                  <w:r w:rsidRPr="00D608F6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)</w:t>
                  </w:r>
                </w:p>
                <w:p w:rsidR="00B60442" w:rsidRPr="00D608F6" w:rsidRDefault="00B60442" w:rsidP="004F5137">
                  <w:pPr>
                    <w:ind w:left="708" w:firstLine="708"/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D608F6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δ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k</w:t>
                  </w:r>
                  <w:r w:rsidRPr="00D608F6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</w:p>
                <w:p w:rsidR="00B60442" w:rsidRPr="00D608F6" w:rsidRDefault="00B60442" w:rsidP="002D582F">
                  <w:pPr>
                    <w:spacing w:line="240" w:lineRule="auto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bookmarkStart w:id="0" w:name="OLE_LINK1"/>
                </w:p>
                <w:p w:rsidR="00B60442" w:rsidRDefault="00B60442" w:rsidP="002D582F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D608F6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                                              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Sylfaen" w:hAnsi="Sylfaen"/>
                      <w:sz w:val="24"/>
                      <w:szCs w:val="24"/>
                      <w:vertAlign w:val="subscript"/>
                    </w:rPr>
                    <w:t>1</w:t>
                  </w:r>
                  <w:bookmarkEnd w:id="0"/>
                  <w:r>
                    <w:rPr>
                      <w:rFonts w:ascii="Sylfaen" w:hAnsi="Sylfaen"/>
                      <w:sz w:val="24"/>
                      <w:szCs w:val="24"/>
                      <w:vertAlign w:val="subscript"/>
                    </w:rPr>
                    <w:t xml:space="preserve">                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k*                  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k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Sylfaen" w:hAnsi="Sylfaen"/>
                      <w:sz w:val="24"/>
                      <w:szCs w:val="24"/>
                      <w:vertAlign w:val="subscript"/>
                    </w:rPr>
                    <w:t xml:space="preserve">                                    </w:t>
                  </w:r>
                  <w:r w:rsidRPr="004F5137">
                    <w:rPr>
                      <w:rFonts w:ascii="Sylfaen" w:hAnsi="Sylfaen"/>
                      <w:b/>
                      <w:sz w:val="24"/>
                      <w:szCs w:val="24"/>
                    </w:rPr>
                    <w:t>k</w:t>
                  </w:r>
                </w:p>
                <w:p w:rsidR="00B60442" w:rsidRPr="00CD359D" w:rsidRDefault="00B60442" w:rsidP="002D582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CD359D">
                    <w:rPr>
                      <w:rFonts w:ascii="Sylfaen" w:hAnsi="Sylfaen"/>
                      <w:sz w:val="20"/>
                      <w:szCs w:val="20"/>
                    </w:rPr>
                    <w:t>Կապիտալազինվածություն</w:t>
                  </w:r>
                </w:p>
              </w:txbxContent>
            </v:textbox>
          </v:shape>
        </w:pict>
      </w:r>
      <w:r w:rsidR="004F5137" w:rsidRPr="00D608F6">
        <w:rPr>
          <w:rFonts w:ascii="Sylfaen" w:hAnsi="Sylfaen"/>
          <w:sz w:val="24"/>
          <w:szCs w:val="24"/>
          <w:lang w:val="en-US"/>
        </w:rPr>
        <w:tab/>
      </w:r>
      <w:r w:rsidR="004F5137" w:rsidRPr="00D608F6">
        <w:rPr>
          <w:rFonts w:ascii="Sylfaen" w:hAnsi="Sylfaen"/>
          <w:sz w:val="24"/>
          <w:szCs w:val="24"/>
          <w:lang w:val="en-US"/>
        </w:rPr>
        <w:tab/>
      </w:r>
      <w:r w:rsidR="004F5137" w:rsidRPr="00D608F6">
        <w:rPr>
          <w:rFonts w:ascii="Sylfaen" w:hAnsi="Sylfaen"/>
          <w:sz w:val="24"/>
          <w:szCs w:val="24"/>
          <w:lang w:val="en-US"/>
        </w:rPr>
        <w:tab/>
      </w:r>
      <w:r w:rsidR="004F5137" w:rsidRPr="00D608F6">
        <w:rPr>
          <w:rFonts w:ascii="Sylfaen" w:hAnsi="Sylfaen"/>
          <w:sz w:val="24"/>
          <w:szCs w:val="24"/>
          <w:lang w:val="en-US"/>
        </w:rPr>
        <w:tab/>
      </w:r>
    </w:p>
    <w:p w:rsidR="004F5137" w:rsidRPr="00D608F6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2" type="#_x0000_t202" style="position:absolute;left:0;text-align:left;margin-left:22.2pt;margin-top:7.35pt;width:28.5pt;height:203.25pt;z-index:251795456" strokecolor="white [3212]">
            <v:textbox style="layout-flow:vertical;mso-layout-flow-alt:bottom-to-top;mso-next-textbox:#_x0000_s1302">
              <w:txbxContent>
                <w:p w:rsidR="00B60442" w:rsidRPr="004F5137" w:rsidRDefault="00B60442" w:rsidP="004F5137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Արտադրողականություն</w:t>
                  </w:r>
                </w:p>
              </w:txbxContent>
            </v:textbox>
          </v:shape>
        </w:pict>
      </w:r>
      <w:r w:rsidR="004F5137" w:rsidRPr="00D608F6">
        <w:rPr>
          <w:rFonts w:ascii="Sylfaen" w:hAnsi="Sylfaen"/>
          <w:sz w:val="24"/>
          <w:szCs w:val="24"/>
          <w:lang w:val="en-US"/>
        </w:rPr>
        <w:tab/>
      </w:r>
      <w:r w:rsidR="004F5137" w:rsidRPr="00D608F6">
        <w:rPr>
          <w:rFonts w:ascii="Sylfaen" w:hAnsi="Sylfaen"/>
          <w:sz w:val="24"/>
          <w:szCs w:val="24"/>
          <w:lang w:val="en-US"/>
        </w:rPr>
        <w:tab/>
      </w:r>
      <w:r w:rsidR="004F5137" w:rsidRPr="00D608F6">
        <w:rPr>
          <w:rFonts w:ascii="Sylfaen" w:hAnsi="Sylfaen"/>
          <w:sz w:val="24"/>
          <w:szCs w:val="24"/>
          <w:lang w:val="en-US"/>
        </w:rPr>
        <w:tab/>
        <w:t xml:space="preserve">       </w:t>
      </w:r>
    </w:p>
    <w:p w:rsidR="00275150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3" type="#_x0000_t32" style="position:absolute;left:0;text-align:left;margin-left:106.2pt;margin-top:1.25pt;width:0;height:203.25pt;z-index:251796480" o:connectortype="straight" strokeweight="1.5pt"/>
        </w:pict>
      </w:r>
    </w:p>
    <w:p w:rsidR="00275150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4" type="#_x0000_t32" style="position:absolute;left:0;text-align:left;margin-left:247.95pt;margin-top:4.2pt;width:0;height:184.5pt;z-index:251807744" o:connectortype="straight">
            <v:stroke dashstyle="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312" type="#_x0000_t32" style="position:absolute;left:0;text-align:left;margin-left:106.25pt;margin-top:4.2pt;width:141.7pt;height:0;z-index:251805696" o:connectortype="straight">
            <v:stroke dashstyle="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305" type="#_x0000_t32" style="position:absolute;left:0;text-align:left;margin-left:106.2pt;margin-top:-.3pt;width:147pt;height:189pt;flip:y;z-index:251798528" o:connectortype="straight" strokecolor="black [3213]" strokeweight="1.5pt"/>
        </w:pict>
      </w:r>
    </w:p>
    <w:p w:rsidR="00275150" w:rsidRPr="004F5137" w:rsidRDefault="0027515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275150" w:rsidRPr="004F5137" w:rsidRDefault="0027515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275150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1" type="#_x0000_t32" style="position:absolute;left:0;text-align:left;margin-left:106.25pt;margin-top:7.8pt;width:141.7pt;height:.05pt;z-index:251804672" o:connectortype="straight">
            <v:stroke dashstyle="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308" style="position:absolute;left:0;text-align:left;margin-left:106.2pt;margin-top:4.05pt;width:161.25pt;height:137.25pt;z-index:251801600" coordsize="3225,2745" path="m,2745c80,2432,160,2120,285,1890,410,1660,533,1557,750,1365,967,1173,1275,927,1590,735,1905,543,2368,332,2640,210,2912,88,3115,40,3225,e" filled="f" strokecolor="black [3213]" strokeweight="1.5pt">
            <v:path arrowok="t"/>
          </v:shape>
        </w:pict>
      </w:r>
    </w:p>
    <w:p w:rsidR="00275150" w:rsidRPr="004F5137" w:rsidRDefault="00275150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275150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3" type="#_x0000_t32" style="position:absolute;left:0;text-align:left;margin-left:185.7pt;margin-top:9.9pt;width:0;height:99.75pt;z-index:251806720" o:connectortype="straight">
            <v:stroke dashstyle="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310" type="#_x0000_t32" style="position:absolute;left:0;text-align:left;margin-left:106.2pt;margin-top:9.9pt;width:79.5pt;height:0;z-index:251803648" o:connectortype="straight">
            <v:stroke dashstyle="dash"/>
          </v:shape>
        </w:pict>
      </w:r>
    </w:p>
    <w:p w:rsidR="005F0DBD" w:rsidRPr="004F5137" w:rsidRDefault="005F0DB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5F0DBD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9" type="#_x0000_t32" style="position:absolute;left:0;text-align:left;margin-left:143.7pt;margin-top:9.05pt;width:.05pt;height:69pt;z-index:251802624" o:connectortype="straight">
            <v:stroke dashstyle="dash"/>
          </v:shape>
        </w:pict>
      </w:r>
    </w:p>
    <w:p w:rsidR="005F0DBD" w:rsidRPr="004F5137" w:rsidRDefault="005F0DB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5F0DBD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7" type="#_x0000_t32" style="position:absolute;left:0;text-align:left;margin-left:106.2pt;margin-top:-22.55pt;width:37.5pt;height:0;z-index:251800576" o:connectortype="straight">
            <v:stroke dashstyle="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306" type="#_x0000_t32" style="position:absolute;left:0;text-align:left;margin-left:106.2pt;margin-top:3.7pt;width:37.5pt;height:0;z-index:251799552" o:connectortype="straight">
            <v:stroke dashstyle="dash"/>
          </v:shape>
        </w:pict>
      </w:r>
    </w:p>
    <w:p w:rsidR="005F0DBD" w:rsidRPr="004F5137" w:rsidRDefault="005F0DB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5F0DBD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4" type="#_x0000_t32" style="position:absolute;left:0;text-align:left;margin-left:106.2pt;margin-top:14.85pt;width:215.95pt;height:0;flip:x;z-index:251797504" o:connectortype="straight" strokecolor="black [3213]" strokeweight="1.5pt"/>
        </w:pict>
      </w:r>
    </w:p>
    <w:p w:rsidR="005F0DBD" w:rsidRPr="004F5137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6" type="#_x0000_t32" style="position:absolute;left:0;text-align:left;margin-left:211.2pt;margin-top:8.8pt;width:19.5pt;height:0;flip:x;z-index:251809792" o:connectortype="straight">
            <v:stroke endarrow="block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315" type="#_x0000_t32" style="position:absolute;left:0;text-align:left;margin-left:157.95pt;margin-top:9.55pt;width:17.25pt;height:.75pt;z-index:251808768" o:connectortype="straight">
            <v:stroke endarrow="block"/>
          </v:shape>
        </w:pict>
      </w:r>
    </w:p>
    <w:p w:rsidR="005F0DBD" w:rsidRPr="004F5137" w:rsidRDefault="005F0DB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5F0DBD" w:rsidRPr="004F5137" w:rsidRDefault="005F0DBD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5F0DBD" w:rsidRPr="00A0153F" w:rsidRDefault="00A0153F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Գծագիր</w:t>
      </w:r>
      <w:r w:rsidRPr="00A0153F">
        <w:rPr>
          <w:rFonts w:ascii="Sylfaen" w:hAnsi="Sylfaen"/>
          <w:sz w:val="24"/>
          <w:szCs w:val="24"/>
          <w:lang w:val="en-US"/>
        </w:rPr>
        <w:t xml:space="preserve"> 9. </w:t>
      </w:r>
      <w:r>
        <w:rPr>
          <w:rFonts w:ascii="Sylfaen" w:hAnsi="Sylfaen"/>
          <w:sz w:val="24"/>
          <w:szCs w:val="24"/>
        </w:rPr>
        <w:t>Ներդրումները</w:t>
      </w:r>
      <w:r w:rsidRPr="00A0153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մաշվածքը</w:t>
      </w:r>
      <w:r w:rsidRPr="00A0153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A0153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կապիտալազինվածության</w:t>
      </w:r>
      <w:r w:rsidRPr="00A0153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մակարդակը</w:t>
      </w:r>
    </w:p>
    <w:p w:rsidR="00A0153F" w:rsidRPr="00D608F6" w:rsidRDefault="00A0153F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A0153F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Գոյություն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5F0DBD"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կապիտալազինվածության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միակ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մակարդակ</w:t>
      </w:r>
      <w:r w:rsidRPr="00D608F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երբ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ներդրումները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ամորտիզացիային</w:t>
      </w:r>
      <w:r w:rsidRPr="00D608F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Այդ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մակարդակում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 w:rsidRPr="005E6DF8">
        <w:rPr>
          <w:rFonts w:ascii="Sylfaen" w:hAnsi="Sylfaen"/>
          <w:sz w:val="24"/>
          <w:szCs w:val="24"/>
          <w:vertAlign w:val="subscript"/>
        </w:rPr>
        <w:t>Δ</w:t>
      </w:r>
      <w:r w:rsidR="002A7640" w:rsidRPr="004F5137">
        <w:rPr>
          <w:rFonts w:ascii="Sylfaen" w:hAnsi="Sylfaen"/>
          <w:sz w:val="24"/>
          <w:szCs w:val="24"/>
          <w:lang w:val="en-US"/>
        </w:rPr>
        <w:t>k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= 0: </w:t>
      </w:r>
      <w:r w:rsidR="002A7640">
        <w:rPr>
          <w:rFonts w:ascii="Sylfaen" w:hAnsi="Sylfaen"/>
          <w:sz w:val="24"/>
          <w:szCs w:val="24"/>
        </w:rPr>
        <w:t>դա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կոչվում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է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կապիտալազինվածության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կայուն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մակարդակ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և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նշանակում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են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 k*-</w:t>
      </w:r>
      <w:r w:rsidR="002A7640">
        <w:rPr>
          <w:rFonts w:ascii="Sylfaen" w:hAnsi="Sylfaen"/>
          <w:sz w:val="24"/>
          <w:szCs w:val="24"/>
        </w:rPr>
        <w:t>ով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: </w:t>
      </w:r>
      <w:r w:rsidR="002A7640">
        <w:rPr>
          <w:rFonts w:ascii="Sylfaen" w:hAnsi="Sylfaen"/>
          <w:sz w:val="24"/>
          <w:szCs w:val="24"/>
        </w:rPr>
        <w:t>Ենթադրենք՝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կապիտալի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պաշարը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փոքր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է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կայուն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մակարդակից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և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գտնվում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է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 w:rsidRPr="004F5137">
        <w:rPr>
          <w:rFonts w:ascii="Sylfaen" w:hAnsi="Sylfaen"/>
          <w:sz w:val="24"/>
          <w:szCs w:val="24"/>
          <w:lang w:val="en-US"/>
        </w:rPr>
        <w:t>k</w:t>
      </w:r>
      <w:r w:rsidR="002A7640" w:rsidRPr="00D608F6">
        <w:rPr>
          <w:rFonts w:ascii="Sylfaen" w:hAnsi="Sylfaen"/>
          <w:sz w:val="24"/>
          <w:szCs w:val="24"/>
          <w:vertAlign w:val="subscript"/>
          <w:lang w:val="en-US"/>
        </w:rPr>
        <w:t xml:space="preserve">1 </w:t>
      </w:r>
      <w:r w:rsidR="002A7640">
        <w:rPr>
          <w:rFonts w:ascii="Sylfaen" w:hAnsi="Sylfaen"/>
          <w:sz w:val="24"/>
          <w:szCs w:val="24"/>
        </w:rPr>
        <w:t>կետում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: </w:t>
      </w:r>
      <w:r w:rsidR="002A7640">
        <w:rPr>
          <w:rFonts w:ascii="Sylfaen" w:hAnsi="Sylfaen"/>
          <w:sz w:val="24"/>
          <w:szCs w:val="24"/>
        </w:rPr>
        <w:t>Այդ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դեպքում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lastRenderedPageBreak/>
        <w:t>ներդրումները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գերազանցում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են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դուրս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գրվող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կապիտալին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: </w:t>
      </w:r>
      <w:r w:rsidR="002A7640">
        <w:rPr>
          <w:rFonts w:ascii="Sylfaen" w:hAnsi="Sylfaen"/>
          <w:sz w:val="24"/>
          <w:szCs w:val="24"/>
        </w:rPr>
        <w:t>Կապիտալազինվածությունն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ավելանում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է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արտադրության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աճին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զուգընթաց՝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մինչև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մոտենա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k* </w:t>
      </w:r>
      <w:r w:rsidR="002A7640">
        <w:rPr>
          <w:rFonts w:ascii="Sylfaen" w:hAnsi="Sylfaen"/>
          <w:sz w:val="24"/>
          <w:szCs w:val="24"/>
        </w:rPr>
        <w:t>կայուն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մակարդակին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: </w:t>
      </w:r>
      <w:r w:rsidR="002A7640">
        <w:rPr>
          <w:rFonts w:ascii="Sylfaen" w:hAnsi="Sylfaen"/>
          <w:sz w:val="24"/>
          <w:szCs w:val="24"/>
        </w:rPr>
        <w:t>Նույն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ձևով՝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եթե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կապիտալի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պաշարը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սկզբնական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վիճակում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գերազանցում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2A7640">
        <w:rPr>
          <w:rFonts w:ascii="Sylfaen" w:hAnsi="Sylfaen"/>
          <w:sz w:val="24"/>
          <w:szCs w:val="24"/>
        </w:rPr>
        <w:t>է</w:t>
      </w:r>
      <w:r w:rsidR="002A7640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 w:rsidRPr="00D608F6">
        <w:rPr>
          <w:rFonts w:ascii="Sylfaen" w:hAnsi="Sylfaen"/>
          <w:sz w:val="24"/>
          <w:szCs w:val="24"/>
          <w:lang w:val="en-US"/>
        </w:rPr>
        <w:t>k*-</w:t>
      </w:r>
      <w:r>
        <w:rPr>
          <w:rFonts w:ascii="Sylfaen" w:hAnsi="Sylfaen"/>
          <w:sz w:val="24"/>
          <w:szCs w:val="24"/>
        </w:rPr>
        <w:t>ը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, </w:t>
      </w:r>
      <w:r w:rsidR="00B4260C">
        <w:rPr>
          <w:rFonts w:ascii="Sylfaen" w:hAnsi="Sylfaen"/>
          <w:sz w:val="24"/>
          <w:szCs w:val="24"/>
        </w:rPr>
        <w:t>կապիտալը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դուրս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է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գրվում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ավելի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արագ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, </w:t>
      </w:r>
      <w:r w:rsidR="00B4260C">
        <w:rPr>
          <w:rFonts w:ascii="Sylfaen" w:hAnsi="Sylfaen"/>
          <w:sz w:val="24"/>
          <w:szCs w:val="24"/>
        </w:rPr>
        <w:t>քան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ավելացվում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է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: </w:t>
      </w:r>
      <w:r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Կապիտալազինվածությունը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կրճատվում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է՝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մոտենալով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կայուն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մակարդակին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: </w:t>
      </w:r>
      <w:r w:rsidR="00B4260C">
        <w:rPr>
          <w:rFonts w:ascii="Sylfaen" w:hAnsi="Sylfaen"/>
          <w:sz w:val="24"/>
          <w:szCs w:val="24"/>
        </w:rPr>
        <w:t>Դիտարկենք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խնայողության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նորմի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փոփոխության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B4260C">
        <w:rPr>
          <w:rFonts w:ascii="Sylfaen" w:hAnsi="Sylfaen"/>
          <w:sz w:val="24"/>
          <w:szCs w:val="24"/>
        </w:rPr>
        <w:t>ազդեցությունը</w:t>
      </w:r>
      <w:r w:rsidR="00B4260C" w:rsidRPr="00D608F6">
        <w:rPr>
          <w:rFonts w:ascii="Sylfaen" w:hAnsi="Sylfaen"/>
          <w:sz w:val="24"/>
          <w:szCs w:val="24"/>
          <w:lang w:val="en-US"/>
        </w:rPr>
        <w:t xml:space="preserve">:  </w:t>
      </w:r>
      <w:r w:rsidR="001D5A58">
        <w:rPr>
          <w:rFonts w:ascii="Sylfaen" w:hAnsi="Sylfaen"/>
          <w:sz w:val="24"/>
          <w:szCs w:val="24"/>
        </w:rPr>
        <w:t>Սկզբնական</w:t>
      </w:r>
      <w:r w:rsidR="001D5A58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1D5A58">
        <w:rPr>
          <w:rFonts w:ascii="Sylfaen" w:hAnsi="Sylfaen"/>
          <w:sz w:val="24"/>
          <w:szCs w:val="24"/>
        </w:rPr>
        <w:t>շրջանում</w:t>
      </w:r>
      <w:r w:rsidR="001D5A58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1D5A58">
        <w:rPr>
          <w:rFonts w:ascii="Sylfaen" w:hAnsi="Sylfaen"/>
          <w:sz w:val="24"/>
          <w:szCs w:val="24"/>
        </w:rPr>
        <w:t>տնտեսությունը</w:t>
      </w:r>
      <w:r w:rsidR="001D5A58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1D5A58">
        <w:rPr>
          <w:rFonts w:ascii="Sylfaen" w:hAnsi="Sylfaen"/>
          <w:sz w:val="24"/>
          <w:szCs w:val="24"/>
        </w:rPr>
        <w:t>գտնվում</w:t>
      </w:r>
      <w:r w:rsidR="001D5A58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1D5A58">
        <w:rPr>
          <w:rFonts w:ascii="Sylfaen" w:hAnsi="Sylfaen"/>
          <w:sz w:val="24"/>
          <w:szCs w:val="24"/>
        </w:rPr>
        <w:t>է</w:t>
      </w:r>
      <w:r w:rsidR="001D5A58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1D5A58">
        <w:rPr>
          <w:rFonts w:ascii="Sylfaen" w:hAnsi="Sylfaen"/>
          <w:sz w:val="24"/>
          <w:szCs w:val="24"/>
        </w:rPr>
        <w:t>կայուն</w:t>
      </w:r>
      <w:r w:rsidR="001D5A58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1D5A58">
        <w:rPr>
          <w:rFonts w:ascii="Sylfaen" w:hAnsi="Sylfaen"/>
          <w:sz w:val="24"/>
          <w:szCs w:val="24"/>
        </w:rPr>
        <w:t>վիճակում</w:t>
      </w:r>
      <w:r w:rsidR="001D5A58" w:rsidRPr="00D608F6">
        <w:rPr>
          <w:rFonts w:ascii="Sylfaen" w:hAnsi="Sylfaen"/>
          <w:sz w:val="24"/>
          <w:szCs w:val="24"/>
          <w:lang w:val="en-US"/>
        </w:rPr>
        <w:t xml:space="preserve"> k*</w:t>
      </w:r>
      <w:r w:rsidR="00D37194" w:rsidRPr="00D608F6">
        <w:rPr>
          <w:rFonts w:ascii="Sylfaen" w:hAnsi="Sylfaen"/>
          <w:sz w:val="24"/>
          <w:szCs w:val="24"/>
          <w:vertAlign w:val="subscript"/>
          <w:lang w:val="en-US"/>
        </w:rPr>
        <w:t xml:space="preserve">1 </w:t>
      </w:r>
      <w:r w:rsidR="00D37194" w:rsidRPr="00D37194">
        <w:rPr>
          <w:rFonts w:ascii="Sylfaen" w:hAnsi="Sylfaen"/>
          <w:sz w:val="24"/>
          <w:szCs w:val="24"/>
        </w:rPr>
        <w:t>կ</w:t>
      </w:r>
      <w:r w:rsidR="00D37194">
        <w:rPr>
          <w:rFonts w:ascii="Sylfaen" w:hAnsi="Sylfaen"/>
          <w:sz w:val="24"/>
          <w:szCs w:val="24"/>
        </w:rPr>
        <w:t>ապիտալի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պաշարի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և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s</w:t>
      </w:r>
      <w:r w:rsidR="00D37194" w:rsidRPr="00D608F6">
        <w:rPr>
          <w:rFonts w:ascii="Sylfaen" w:hAnsi="Sylfaen"/>
          <w:sz w:val="24"/>
          <w:szCs w:val="24"/>
          <w:vertAlign w:val="subscript"/>
          <w:lang w:val="en-US"/>
        </w:rPr>
        <w:t>1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խնայողության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նորմի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պայմաններում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: </w:t>
      </w:r>
      <w:r w:rsidR="00D37194">
        <w:rPr>
          <w:rFonts w:ascii="Sylfaen" w:hAnsi="Sylfaen"/>
          <w:sz w:val="24"/>
          <w:szCs w:val="24"/>
        </w:rPr>
        <w:t>Ենթադրենք՝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խնայողության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նորմը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մեծանում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է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s</w:t>
      </w:r>
      <w:r w:rsidR="00D37194" w:rsidRPr="00D608F6">
        <w:rPr>
          <w:rFonts w:ascii="Sylfaen" w:hAnsi="Sylfaen"/>
          <w:sz w:val="24"/>
          <w:szCs w:val="24"/>
          <w:vertAlign w:val="subscript"/>
          <w:lang w:val="en-US"/>
        </w:rPr>
        <w:t>1</w:t>
      </w:r>
      <w:r w:rsidR="00D37194" w:rsidRPr="00D608F6">
        <w:rPr>
          <w:rFonts w:ascii="Sylfaen" w:hAnsi="Sylfaen"/>
          <w:sz w:val="24"/>
          <w:szCs w:val="24"/>
          <w:lang w:val="en-US"/>
        </w:rPr>
        <w:t>-</w:t>
      </w:r>
      <w:r w:rsidR="00D37194">
        <w:rPr>
          <w:rFonts w:ascii="Sylfaen" w:hAnsi="Sylfaen"/>
          <w:sz w:val="24"/>
          <w:szCs w:val="24"/>
        </w:rPr>
        <w:t>ից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 w:rsidRPr="00D608F6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D37194" w:rsidRPr="00D608F6">
        <w:rPr>
          <w:rFonts w:ascii="Sylfaen" w:hAnsi="Sylfaen"/>
          <w:sz w:val="24"/>
          <w:szCs w:val="24"/>
          <w:lang w:val="en-US"/>
        </w:rPr>
        <w:t>s</w:t>
      </w:r>
      <w:r w:rsidR="00D37194" w:rsidRPr="00D608F6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D37194">
        <w:rPr>
          <w:rFonts w:ascii="Sylfaen" w:hAnsi="Sylfaen"/>
          <w:sz w:val="24"/>
          <w:szCs w:val="24"/>
        </w:rPr>
        <w:t>՝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առաջ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բերելով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 sf(k) </w:t>
      </w:r>
      <w:r w:rsidR="00D37194">
        <w:rPr>
          <w:rFonts w:ascii="Sylfaen" w:hAnsi="Sylfaen"/>
          <w:sz w:val="24"/>
          <w:szCs w:val="24"/>
        </w:rPr>
        <w:t>կորի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համապատասխան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տեղաշարժ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դեպի</w:t>
      </w:r>
      <w:r w:rsidR="00D37194" w:rsidRPr="00D608F6">
        <w:rPr>
          <w:rFonts w:ascii="Sylfaen" w:hAnsi="Sylfaen"/>
          <w:sz w:val="24"/>
          <w:szCs w:val="24"/>
          <w:lang w:val="en-US"/>
        </w:rPr>
        <w:t xml:space="preserve"> </w:t>
      </w:r>
      <w:r w:rsidR="00D37194">
        <w:rPr>
          <w:rFonts w:ascii="Sylfaen" w:hAnsi="Sylfaen"/>
          <w:sz w:val="24"/>
          <w:szCs w:val="24"/>
        </w:rPr>
        <w:t>վեր</w:t>
      </w:r>
      <w:r w:rsidR="00D37194" w:rsidRPr="00D608F6">
        <w:rPr>
          <w:rFonts w:ascii="Sylfaen" w:hAnsi="Sylfaen"/>
          <w:sz w:val="24"/>
          <w:szCs w:val="24"/>
          <w:lang w:val="en-US"/>
        </w:rPr>
        <w:t>:</w:t>
      </w:r>
    </w:p>
    <w:p w:rsidR="00D37194" w:rsidRPr="00D608F6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42" type="#_x0000_t202" style="position:absolute;left:0;text-align:left;margin-left:-8.55pt;margin-top:3.1pt;width:451.5pt;height:211.5pt;z-index:251810816" strokecolor="white [3212]">
            <v:textbox style="mso-next-textbox:#_x0000_s1342">
              <w:txbxContent>
                <w:p w:rsidR="00B60442" w:rsidRPr="00634C30" w:rsidRDefault="00B60442" w:rsidP="00B7518A">
                  <w:pPr>
                    <w:ind w:left="5664" w:firstLine="708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δ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k</w:t>
                  </w:r>
                </w:p>
                <w:p w:rsidR="00B60442" w:rsidRPr="00634C30" w:rsidRDefault="00B60442">
                  <w:pPr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s</w:t>
                  </w:r>
                  <w:r w:rsidRPr="00634C30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f(k)</w:t>
                  </w:r>
                </w:p>
                <w:p w:rsidR="00B60442" w:rsidRPr="00634C30" w:rsidRDefault="00B60442">
                  <w:pPr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</w:p>
                <w:p w:rsidR="00B60442" w:rsidRPr="00634C30" w:rsidRDefault="00B60442">
                  <w:pPr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s</w:t>
                  </w:r>
                  <w:r w:rsidRPr="00634C30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4F513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f(k)</w:t>
                  </w:r>
                </w:p>
                <w:p w:rsidR="00B60442" w:rsidRPr="00634C30" w:rsidRDefault="00B60442" w:rsidP="005B07E3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ab/>
                    <w:t xml:space="preserve">      </w:t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B60442" w:rsidRPr="00634C30" w:rsidRDefault="00B60442" w:rsidP="00DC5C7C">
                  <w:pPr>
                    <w:spacing w:after="0" w:line="240" w:lineRule="auto"/>
                    <w:ind w:left="2832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        </w:t>
                  </w:r>
                  <w:r w:rsidRPr="005B07E3">
                    <w:rPr>
                      <w:rFonts w:ascii="Sylfaen" w:hAnsi="Sylfaen"/>
                      <w:sz w:val="18"/>
                      <w:szCs w:val="18"/>
                    </w:rPr>
                    <w:t>նախկին</w:t>
                  </w:r>
                </w:p>
                <w:p w:rsidR="00B60442" w:rsidRPr="00634C30" w:rsidRDefault="00B60442" w:rsidP="005B07E3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  <w:t xml:space="preserve">        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կայուն</w:t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նոր</w:t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կայուն</w:t>
                  </w:r>
                </w:p>
                <w:p w:rsidR="00B60442" w:rsidRPr="00634C30" w:rsidRDefault="00B60442" w:rsidP="005B07E3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  <w:t xml:space="preserve">        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վիճակ</w:t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վիճակ</w:t>
                  </w:r>
                </w:p>
                <w:p w:rsidR="00B60442" w:rsidRPr="00634C30" w:rsidRDefault="00B60442" w:rsidP="005B07E3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</w:p>
                <w:p w:rsidR="00B60442" w:rsidRPr="00634C30" w:rsidRDefault="00B60442" w:rsidP="005B07E3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</w:p>
                <w:p w:rsidR="00B60442" w:rsidRPr="00634C30" w:rsidRDefault="00B60442" w:rsidP="005B07E3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 w:rsidRPr="00634C30">
                    <w:rPr>
                      <w:rFonts w:ascii="Sylfaen" w:hAnsi="Sylfaen"/>
                      <w:b/>
                      <w:lang w:val="en-US"/>
                    </w:rPr>
                    <w:t xml:space="preserve">              k</w:t>
                  </w:r>
                  <w:r w:rsidRPr="00634C30">
                    <w:rPr>
                      <w:rFonts w:ascii="Sylfaen" w:hAnsi="Sylfaen"/>
                      <w:b/>
                      <w:vertAlign w:val="subscript"/>
                      <w:lang w:val="en-US"/>
                    </w:rPr>
                    <w:t>1</w:t>
                  </w:r>
                  <w:r w:rsidRPr="00634C30">
                    <w:rPr>
                      <w:rFonts w:ascii="Sylfaen" w:hAnsi="Sylfaen"/>
                      <w:b/>
                      <w:lang w:val="en-US"/>
                    </w:rPr>
                    <w:t>*</w:t>
                  </w:r>
                  <w:r w:rsidRPr="00634C30">
                    <w:rPr>
                      <w:rFonts w:ascii="Sylfaen" w:hAnsi="Sylfaen"/>
                      <w:b/>
                      <w:lang w:val="en-US"/>
                    </w:rPr>
                    <w:tab/>
                    <w:t xml:space="preserve">          k</w:t>
                  </w:r>
                  <w:r w:rsidRPr="00634C30">
                    <w:rPr>
                      <w:rFonts w:ascii="Sylfaen" w:hAnsi="Sylfaen"/>
                      <w:b/>
                      <w:vertAlign w:val="subscript"/>
                      <w:lang w:val="en-US"/>
                    </w:rPr>
                    <w:t>2</w:t>
                  </w:r>
                  <w:r w:rsidRPr="00634C30">
                    <w:rPr>
                      <w:rFonts w:ascii="Sylfaen" w:hAnsi="Sylfaen"/>
                      <w:b/>
                      <w:lang w:val="en-US"/>
                    </w:rPr>
                    <w:t>*</w:t>
                  </w:r>
                </w:p>
              </w:txbxContent>
            </v:textbox>
          </v:shape>
        </w:pict>
      </w:r>
    </w:p>
    <w:p w:rsidR="00D37194" w:rsidRPr="00D608F6" w:rsidRDefault="00976301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group id="_x0000_s1360" style="position:absolute;left:0;text-align:left;margin-left:49.2pt;margin-top:9.8pt;width:316.5pt;height:195.65pt;z-index:251827200" coordorigin="2535,4365" coordsize="6330,3913">
            <v:shape id="_x0000_s1343" type="#_x0000_t202" style="position:absolute;left:2535;top:4470;width:555;height:3090" strokecolor="white [3212]">
              <v:textbox style="layout-flow:vertical;mso-layout-flow-alt:bottom-to-top;mso-next-textbox:#_x0000_s1343">
                <w:txbxContent>
                  <w:p w:rsidR="00B60442" w:rsidRPr="00D37194" w:rsidRDefault="00B60442" w:rsidP="00D37194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Ներդրումներ</w:t>
                    </w:r>
                  </w:p>
                </w:txbxContent>
              </v:textbox>
            </v:shape>
            <v:shape id="_x0000_s1344" type="#_x0000_t32" style="position:absolute;left:3225;top:4365;width:0;height:3105;flip:y" o:connectortype="straight"/>
            <v:shape id="_x0000_s1345" type="#_x0000_t32" style="position:absolute;left:3225;top:7470;width:5640;height:0" o:connectortype="straight" strokeweight="1pt"/>
            <v:shape id="_x0000_s1346" type="#_x0000_t32" style="position:absolute;left:3225;top:4365;width:4860;height:3105;flip:y" o:connectortype="straight"/>
            <v:shape id="_x0000_s1347" type="#_x0000_t19" style="position:absolute;left:3563;top:5541;width:2984;height:2490;rotation:-39282491fd;flip:x y" coordsize="20658,21600" adj=",-1112811" path="wr-21600,,21600,43200,,,20658,15292nfewr-21600,,21600,43200,,,20658,15292l,21600nsxe">
              <v:path o:connectlocs="0,0;20658,15292;0,21600"/>
            </v:shape>
            <v:shape id="_x0000_s1348" type="#_x0000_t19" style="position:absolute;left:3222;top:4979;width:3092;height:2490;rotation:-16861860fd;flip:x y" coordsize="21406,21600" adj=",-503601" path="wr-21600,,21600,43200,,,21406,18712nfewr-21600,,21600,43200,,,21406,18712l,21600nsxe" strokeweight="1pt">
              <v:path o:connectlocs="0,0;21406,18712;0,21600"/>
            </v:shape>
            <v:shape id="_x0000_s1351" style="position:absolute;left:5970;top:4875;width:2025;height:135" coordsize="2025,135" path="m,45c71,22,143,,480,15,817,30,1768,115,2025,135e" filled="f">
              <v:path arrowok="t"/>
            </v:shape>
            <v:shape id="_x0000_s1352" style="position:absolute;left:6120;top:5760;width:1635;height:120" coordsize="1635,120" path="m,c366,27,733,55,1005,75v272,20,525,38,630,45e" filled="f">
              <v:path arrowok="t"/>
            </v:shape>
            <v:shape id="_x0000_s1353" type="#_x0000_t32" style="position:absolute;left:5970;top:5760;width:0;height:1710" o:connectortype="straight">
              <v:stroke dashstyle="dash"/>
            </v:shape>
            <v:shape id="_x0000_s1354" type="#_x0000_t32" style="position:absolute;left:7185;top:5010;width:0;height:2460" o:connectortype="straight">
              <v:stroke dashstyle="dash"/>
            </v:shape>
            <v:shape id="_x0000_s1355" type="#_x0000_t32" style="position:absolute;left:4965;top:5325;width:0;height:435;flip:y" o:connectortype="straight">
              <v:stroke endarrow="block"/>
            </v:shape>
            <v:shape id="_x0000_s1356" type="#_x0000_t32" style="position:absolute;left:7515;top:5294;width:0;height:435;flip:y" o:connectortype="straight">
              <v:stroke endarrow="block"/>
            </v:shape>
            <v:shape id="_x0000_s1357" type="#_x0000_t32" style="position:absolute;left:5625;top:7140;width:345;height:330" o:connectortype="straight"/>
            <v:shape id="_x0000_s1358" type="#_x0000_t32" style="position:absolute;left:7185;top:7140;width:330;height:330;flip:y" o:connectortype="straight"/>
          </v:group>
        </w:pict>
      </w: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D608F6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634C30" w:rsidRDefault="00D37194" w:rsidP="00062197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7518A" w:rsidRPr="00634C30" w:rsidRDefault="00B7518A" w:rsidP="00B7518A">
      <w:pPr>
        <w:spacing w:after="0" w:line="240" w:lineRule="auto"/>
        <w:ind w:left="-567" w:firstLine="283"/>
        <w:rPr>
          <w:rFonts w:ascii="Sylfaen" w:hAnsi="Sylfaen"/>
          <w:sz w:val="24"/>
          <w:szCs w:val="24"/>
          <w:lang w:val="en-US"/>
        </w:rPr>
      </w:pPr>
      <w:r w:rsidRPr="00634C30">
        <w:rPr>
          <w:rFonts w:ascii="Sylfaen" w:hAnsi="Sylfaen"/>
          <w:sz w:val="24"/>
          <w:szCs w:val="24"/>
          <w:lang w:val="en-US"/>
        </w:rPr>
        <w:tab/>
      </w:r>
      <w:r w:rsidRPr="00634C30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</w:rPr>
        <w:t>Գծագիր</w:t>
      </w:r>
      <w:r w:rsidRPr="00634C30">
        <w:rPr>
          <w:rFonts w:ascii="Sylfaen" w:hAnsi="Sylfaen"/>
          <w:sz w:val="24"/>
          <w:szCs w:val="24"/>
          <w:lang w:val="en-US"/>
        </w:rPr>
        <w:t xml:space="preserve"> 10. </w:t>
      </w:r>
      <w:r>
        <w:rPr>
          <w:rFonts w:ascii="Sylfaen" w:hAnsi="Sylfaen"/>
          <w:sz w:val="24"/>
          <w:szCs w:val="24"/>
        </w:rPr>
        <w:t>Խնայողության</w:t>
      </w:r>
      <w:r w:rsidRPr="00634C3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նորմի</w:t>
      </w:r>
      <w:r w:rsidRPr="00634C3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34C3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կապիտալազինվածության</w:t>
      </w:r>
      <w:r w:rsidRPr="00634C3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</w:t>
      </w:r>
      <w:r w:rsidR="00062197"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</w:rPr>
        <w:t>ը</w:t>
      </w:r>
    </w:p>
    <w:p w:rsidR="00D37194" w:rsidRPr="00634C30" w:rsidRDefault="00D37194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37194" w:rsidRPr="008B6DD6" w:rsidRDefault="00062197" w:rsidP="005F0DBD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Խնայողությունների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սկզբնական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Pr="00D608F6">
        <w:rPr>
          <w:rFonts w:ascii="Sylfaen" w:hAnsi="Sylfaen"/>
          <w:sz w:val="24"/>
          <w:szCs w:val="24"/>
          <w:lang w:val="en-US"/>
        </w:rPr>
        <w:t>s</w:t>
      </w:r>
      <w:r w:rsidRPr="008B6DD6">
        <w:rPr>
          <w:rFonts w:ascii="Sylfaen" w:hAnsi="Sylfaen"/>
          <w:sz w:val="24"/>
          <w:szCs w:val="24"/>
          <w:vertAlign w:val="subscript"/>
          <w:lang w:val="en-US"/>
        </w:rPr>
        <w:t>1</w:t>
      </w:r>
      <w:r w:rsidR="0075235F" w:rsidRPr="008B6DD6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մակարդակի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և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կապիտալի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 w:rsidRPr="008B6DD6">
        <w:rPr>
          <w:rFonts w:ascii="Sylfaen" w:hAnsi="Sylfaen"/>
          <w:sz w:val="24"/>
          <w:szCs w:val="24"/>
          <w:lang w:val="en-US"/>
        </w:rPr>
        <w:t>k*</w:t>
      </w:r>
      <w:r w:rsidR="0075235F" w:rsidRPr="008B6DD6">
        <w:rPr>
          <w:rFonts w:ascii="Sylfaen" w:hAnsi="Sylfaen"/>
          <w:sz w:val="24"/>
          <w:szCs w:val="24"/>
          <w:vertAlign w:val="subscript"/>
          <w:lang w:val="en-US"/>
        </w:rPr>
        <w:t xml:space="preserve">1 </w:t>
      </w:r>
      <w:r w:rsidR="0075235F">
        <w:rPr>
          <w:rFonts w:ascii="Sylfaen" w:hAnsi="Sylfaen"/>
          <w:sz w:val="24"/>
          <w:szCs w:val="24"/>
        </w:rPr>
        <w:t>պաշարի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պայմաններում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ներդրումները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իրոք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փոխհատուցում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են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կապիտալի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դուրսգրումը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: </w:t>
      </w:r>
      <w:r w:rsidR="0075235F">
        <w:rPr>
          <w:rFonts w:ascii="Sylfaen" w:hAnsi="Sylfaen"/>
          <w:sz w:val="24"/>
          <w:szCs w:val="24"/>
        </w:rPr>
        <w:t>Խնայողության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նորմի</w:t>
      </w:r>
      <w:r w:rsidR="0075235F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75235F">
        <w:rPr>
          <w:rFonts w:ascii="Sylfaen" w:hAnsi="Sylfaen"/>
          <w:sz w:val="24"/>
          <w:szCs w:val="24"/>
        </w:rPr>
        <w:t>բարձրացու</w:t>
      </w:r>
      <w:r w:rsidR="005A32B9">
        <w:rPr>
          <w:rFonts w:ascii="Sylfaen" w:hAnsi="Sylfaen"/>
          <w:sz w:val="24"/>
          <w:szCs w:val="24"/>
        </w:rPr>
        <w:t>մից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անմիջապես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հետո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ներդրումները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մեծանում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են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բայց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կապիտալի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պաշարը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առայժմ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մնում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է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անփոփոխ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արդյունքում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ներդրումները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գերազանցում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են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դուրս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գրվող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գումարը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: </w:t>
      </w:r>
      <w:r w:rsidR="005A32B9">
        <w:rPr>
          <w:rFonts w:ascii="Sylfaen" w:hAnsi="Sylfaen"/>
          <w:sz w:val="24"/>
          <w:szCs w:val="24"/>
        </w:rPr>
        <w:t>Կապիտալն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աստիճանաբար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աճում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է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մինչև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այն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պահը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քանի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դեռ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տնտեսությունը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չի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հասել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նոր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կայուն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վիճակի՝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ավելի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մեծ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k*</w:t>
      </w:r>
      <w:r w:rsidR="005A32B9" w:rsidRPr="008B6DD6">
        <w:rPr>
          <w:rFonts w:ascii="Sylfaen" w:hAnsi="Sylfaen"/>
          <w:sz w:val="24"/>
          <w:szCs w:val="24"/>
          <w:vertAlign w:val="subscript"/>
          <w:lang w:val="en-US"/>
        </w:rPr>
        <w:t xml:space="preserve">2  </w:t>
      </w:r>
      <w:r w:rsidR="005A32B9">
        <w:rPr>
          <w:rFonts w:ascii="Sylfaen" w:hAnsi="Sylfaen"/>
          <w:sz w:val="24"/>
          <w:szCs w:val="24"/>
        </w:rPr>
        <w:t>կապիտալազինվածությամբ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և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աշխատուժի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ավելի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բարձր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արտադրողականությամբ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քան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նախորդ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կայուն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վիճակում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: </w:t>
      </w:r>
      <w:r w:rsidR="005A32B9">
        <w:rPr>
          <w:rFonts w:ascii="Sylfaen" w:hAnsi="Sylfaen"/>
          <w:sz w:val="24"/>
          <w:szCs w:val="24"/>
        </w:rPr>
        <w:t>Ըստ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Սոլոուի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մոդելի՝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եթե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խնայողության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նորմը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ավելի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բարձր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է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ապա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տնտեսությունը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այլ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հավասար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պայմաններում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կունենա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կապիտալի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մեծ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պաշար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և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արտադրության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ավելի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մեծ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ծավալ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: </w:t>
      </w:r>
      <w:r w:rsidR="005A32B9">
        <w:rPr>
          <w:rFonts w:ascii="Sylfaen" w:hAnsi="Sylfaen"/>
          <w:sz w:val="24"/>
          <w:szCs w:val="24"/>
        </w:rPr>
        <w:t>Եթե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խնայողության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նորմը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ավելի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ցածր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է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ապա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տնտեսությունը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կունենա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կապիտալի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փոքր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պաշար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և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արտադրության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փոքր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ծավալ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:  </w:t>
      </w:r>
      <w:r w:rsidR="005A32B9">
        <w:rPr>
          <w:rFonts w:ascii="Sylfaen" w:hAnsi="Sylfaen"/>
          <w:sz w:val="24"/>
          <w:szCs w:val="24"/>
        </w:rPr>
        <w:t>Պետք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է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նկատի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ունենալ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որ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խնայողության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նորմի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մեծացումը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տնտեսական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աճ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ապահովում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է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մինչև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այն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պահը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քանի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դեռ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տնտեսությունը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չի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հասել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նոր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կայուն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վիճակի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: </w:t>
      </w:r>
      <w:r w:rsidR="005A32B9">
        <w:rPr>
          <w:rFonts w:ascii="Sylfaen" w:hAnsi="Sylfaen"/>
          <w:sz w:val="24"/>
          <w:szCs w:val="24"/>
        </w:rPr>
        <w:t>Եթե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տնտեսությունում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պահպանվում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է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խնայողության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բարձր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նորմը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ապա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և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կապիտալազինվածությունը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և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արտադրողականությունը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կլինեն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բարձր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, </w:t>
      </w:r>
      <w:r w:rsidR="005A32B9">
        <w:rPr>
          <w:rFonts w:ascii="Sylfaen" w:hAnsi="Sylfaen"/>
          <w:sz w:val="24"/>
          <w:szCs w:val="24"/>
        </w:rPr>
        <w:t>սակայն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անընդմեջ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տնտեսական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աճ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ապահովել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հնարավոր</w:t>
      </w:r>
      <w:r w:rsidR="005A32B9" w:rsidRPr="008B6DD6">
        <w:rPr>
          <w:rFonts w:ascii="Sylfaen" w:hAnsi="Sylfaen"/>
          <w:sz w:val="24"/>
          <w:szCs w:val="24"/>
          <w:lang w:val="en-US"/>
        </w:rPr>
        <w:t xml:space="preserve"> </w:t>
      </w:r>
      <w:r w:rsidR="005A32B9">
        <w:rPr>
          <w:rFonts w:ascii="Sylfaen" w:hAnsi="Sylfaen"/>
          <w:sz w:val="24"/>
          <w:szCs w:val="24"/>
        </w:rPr>
        <w:t>չէ</w:t>
      </w:r>
      <w:r w:rsidR="005A32B9" w:rsidRPr="008B6DD6">
        <w:rPr>
          <w:rFonts w:ascii="Sylfaen" w:hAnsi="Sylfaen"/>
          <w:sz w:val="24"/>
          <w:szCs w:val="24"/>
          <w:lang w:val="en-US"/>
        </w:rPr>
        <w:t>:</w:t>
      </w:r>
    </w:p>
    <w:p w:rsidR="00E47983" w:rsidRPr="008B6DD6" w:rsidRDefault="00E47983" w:rsidP="005F0DBD">
      <w:pPr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C2BD6" w:rsidRPr="008B6DD6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ԲՆԱԿՉՈՒԹՅԱՆ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ԱՃԻ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ՏԵԽՆՈԼՈԳԻԱԿԱՆ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ԱՌԱՋԱԴԻՄՈՒԹՅԱՆ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ԱԶԴԵՑՈՒԹՅՈՒՆԸ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ԿԱՊԻՏԱԼԱԶԻՆՎԱԾՈՒԹՅԱՆ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ԿԱՅՈՒՆ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ՄԱԿԱՐԴԱԿԻ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ՎՐԱ</w:t>
      </w:r>
    </w:p>
    <w:p w:rsidR="005A32B9" w:rsidRPr="008B6DD6" w:rsidRDefault="005A32B9" w:rsidP="005A32B9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5A32B9" w:rsidRPr="008B6DD6" w:rsidRDefault="007A12FB" w:rsidP="007A12FB">
      <w:pPr>
        <w:spacing w:after="0" w:line="240" w:lineRule="auto"/>
        <w:ind w:left="-567" w:firstLine="425"/>
        <w:jc w:val="both"/>
        <w:rPr>
          <w:rFonts w:ascii="Sylfaen" w:hAnsi="Sylfaen"/>
          <w:lang w:val="en-US"/>
        </w:rPr>
      </w:pPr>
      <w:r w:rsidRPr="006E7932">
        <w:rPr>
          <w:rFonts w:ascii="Sylfaen" w:hAnsi="Sylfaen"/>
        </w:rPr>
        <w:t>Մոդելում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ընդունվում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որ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բնակչությունը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աճում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  <w:b/>
        </w:rPr>
        <w:t>ո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կայուն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տեմպով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և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քանի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որ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տնտեսությունում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լրիվ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զբաղվածություն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աշխատուժը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նույնպես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կաճի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  <w:b/>
        </w:rPr>
        <w:t>ո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կայուն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տեմպով</w:t>
      </w:r>
      <w:r w:rsidRPr="008B6DD6">
        <w:rPr>
          <w:rFonts w:ascii="Sylfaen" w:hAnsi="Sylfaen"/>
          <w:lang w:val="en-US"/>
        </w:rPr>
        <w:t xml:space="preserve">: </w:t>
      </w:r>
      <w:r w:rsidRPr="006E7932">
        <w:rPr>
          <w:rFonts w:ascii="Sylfaen" w:hAnsi="Sylfaen"/>
        </w:rPr>
        <w:t>Եթե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օրինակ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բնակչության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տարեկան</w:t>
      </w:r>
      <w:r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աճ</w:t>
      </w:r>
      <w:r w:rsidRPr="006E7932">
        <w:rPr>
          <w:rFonts w:ascii="Sylfaen" w:hAnsi="Sylfaen"/>
        </w:rPr>
        <w:t>ը</w:t>
      </w:r>
      <w:r w:rsidRPr="008B6DD6">
        <w:rPr>
          <w:rFonts w:ascii="Sylfaen" w:hAnsi="Sylfaen"/>
          <w:lang w:val="en-US"/>
        </w:rPr>
        <w:t xml:space="preserve"> 1%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ապա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ո</w:t>
      </w:r>
      <w:r w:rsidRPr="008B6DD6">
        <w:rPr>
          <w:rFonts w:ascii="Sylfaen" w:hAnsi="Sylfaen"/>
          <w:lang w:val="en-US"/>
        </w:rPr>
        <w:t xml:space="preserve"> = 0,01:</w:t>
      </w:r>
    </w:p>
    <w:p w:rsidR="007A12FB" w:rsidRPr="008B6DD6" w:rsidRDefault="007A12FB" w:rsidP="007A12FB">
      <w:pPr>
        <w:spacing w:after="0" w:line="240" w:lineRule="auto"/>
        <w:ind w:left="-567" w:firstLine="425"/>
        <w:jc w:val="both"/>
        <w:rPr>
          <w:rFonts w:ascii="Sylfaen" w:hAnsi="Sylfaen"/>
          <w:lang w:val="en-US"/>
        </w:rPr>
      </w:pPr>
      <w:r w:rsidRPr="006E7932">
        <w:rPr>
          <w:rFonts w:ascii="Sylfaen" w:hAnsi="Sylfaen"/>
        </w:rPr>
        <w:lastRenderedPageBreak/>
        <w:t>Աշխատողների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թվի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աճը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ինչպես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կապիտալի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մաշվածքը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հանգեցնում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յուրաքանչյուր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աշխատողի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կապիտալազինվածության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կրճատման</w:t>
      </w:r>
      <w:r w:rsidRPr="008B6DD6">
        <w:rPr>
          <w:rFonts w:ascii="Sylfaen" w:hAnsi="Sylfaen"/>
          <w:lang w:val="en-US"/>
        </w:rPr>
        <w:t xml:space="preserve">: </w:t>
      </w:r>
      <w:r w:rsidRPr="006E7932">
        <w:rPr>
          <w:rFonts w:ascii="Sylfaen" w:hAnsi="Sylfaen"/>
        </w:rPr>
        <w:t>Հետևաբար</w:t>
      </w:r>
      <w:r w:rsidRPr="008B6DD6">
        <w:rPr>
          <w:rFonts w:ascii="Sylfaen" w:hAnsi="Sylfaen"/>
          <w:lang w:val="en-US"/>
        </w:rPr>
        <w:t xml:space="preserve">. </w:t>
      </w:r>
      <w:r w:rsidRPr="006E7932">
        <w:rPr>
          <w:rFonts w:ascii="Sylfaen" w:hAnsi="Sylfaen"/>
        </w:rPr>
        <w:t>Δ</w:t>
      </w:r>
      <w:r w:rsidRPr="008B6DD6">
        <w:rPr>
          <w:rFonts w:ascii="Sylfaen" w:hAnsi="Sylfaen"/>
          <w:lang w:val="en-US"/>
        </w:rPr>
        <w:t>k = i – (</w:t>
      </w:r>
      <w:r w:rsidRPr="006E7932">
        <w:rPr>
          <w:rFonts w:ascii="Sylfaen" w:hAnsi="Sylfaen"/>
          <w:lang w:val="en-US"/>
        </w:rPr>
        <w:t>δ</w:t>
      </w:r>
      <w:r w:rsidRPr="008B6DD6">
        <w:rPr>
          <w:rFonts w:ascii="Sylfaen" w:hAnsi="Sylfaen"/>
          <w:lang w:val="en-US"/>
        </w:rPr>
        <w:t>+n)k</w:t>
      </w:r>
    </w:p>
    <w:p w:rsidR="00634C30" w:rsidRPr="008B6DD6" w:rsidRDefault="007A12FB" w:rsidP="007A12FB">
      <w:pPr>
        <w:spacing w:after="0" w:line="240" w:lineRule="auto"/>
        <w:ind w:left="-567" w:firstLine="425"/>
        <w:jc w:val="both"/>
        <w:rPr>
          <w:rFonts w:ascii="Sylfaen" w:hAnsi="Sylfaen"/>
          <w:lang w:val="en-US"/>
        </w:rPr>
      </w:pPr>
      <w:r w:rsidRPr="006E7932">
        <w:rPr>
          <w:rFonts w:ascii="Sylfaen" w:hAnsi="Sylfaen"/>
        </w:rPr>
        <w:t>Հավասարումը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ցույց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տալիս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որ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բնակչության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աճը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կրճատում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կապիտալազինվածությունը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նույն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ձևով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ինչպես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ամորտիզացիան</w:t>
      </w:r>
      <w:r w:rsidRPr="008B6DD6">
        <w:rPr>
          <w:rFonts w:ascii="Sylfaen" w:hAnsi="Sylfaen"/>
          <w:lang w:val="en-US"/>
        </w:rPr>
        <w:t xml:space="preserve">: </w:t>
      </w:r>
      <w:r w:rsidRPr="006E7932">
        <w:rPr>
          <w:rFonts w:ascii="Sylfaen" w:hAnsi="Sylfaen"/>
        </w:rPr>
        <w:t>Եթե</w:t>
      </w:r>
      <w:r w:rsidRPr="008B6DD6">
        <w:rPr>
          <w:rFonts w:ascii="Sylfaen" w:hAnsi="Sylfaen"/>
          <w:lang w:val="en-US"/>
        </w:rPr>
        <w:t xml:space="preserve"> i-</w:t>
      </w:r>
      <w:r w:rsidRPr="006E7932">
        <w:rPr>
          <w:rFonts w:ascii="Sylfaen" w:hAnsi="Sylfaen"/>
        </w:rPr>
        <w:t>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փոխարինենք</w:t>
      </w:r>
      <w:r w:rsidRPr="008B6DD6">
        <w:rPr>
          <w:rFonts w:ascii="Sylfaen" w:hAnsi="Sylfaen"/>
          <w:lang w:val="en-US"/>
        </w:rPr>
        <w:t xml:space="preserve"> sf(k)-</w:t>
      </w:r>
      <w:r w:rsidRPr="006E7932">
        <w:rPr>
          <w:rFonts w:ascii="Sylfaen" w:hAnsi="Sylfaen"/>
        </w:rPr>
        <w:t>ով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կստանանք՝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Δ</w:t>
      </w:r>
      <w:r w:rsidRPr="008B6DD6">
        <w:rPr>
          <w:rFonts w:ascii="Sylfaen" w:hAnsi="Sylfaen"/>
          <w:lang w:val="en-US"/>
        </w:rPr>
        <w:t>k = sf(k) –(</w:t>
      </w:r>
      <w:r w:rsidRPr="006E7932">
        <w:rPr>
          <w:rFonts w:ascii="Sylfaen" w:hAnsi="Sylfaen"/>
          <w:lang w:val="en-US"/>
        </w:rPr>
        <w:t>δ</w:t>
      </w:r>
      <w:r w:rsidRPr="008B6DD6">
        <w:rPr>
          <w:rFonts w:ascii="Sylfaen" w:hAnsi="Sylfaen"/>
          <w:lang w:val="en-US"/>
        </w:rPr>
        <w:t xml:space="preserve">+n)k:  </w:t>
      </w:r>
      <w:r w:rsidRPr="006E7932">
        <w:rPr>
          <w:rFonts w:ascii="Sylfaen" w:hAnsi="Sylfaen"/>
        </w:rPr>
        <w:t>Այսպիսով</w:t>
      </w:r>
      <w:r w:rsidRPr="008B6DD6">
        <w:rPr>
          <w:rFonts w:ascii="Sylfaen" w:hAnsi="Sylfaen"/>
          <w:lang w:val="en-US"/>
        </w:rPr>
        <w:t xml:space="preserve">  (</w:t>
      </w:r>
      <w:r w:rsidRPr="006E7932">
        <w:rPr>
          <w:rFonts w:ascii="Sylfaen" w:hAnsi="Sylfaen"/>
          <w:lang w:val="en-US"/>
        </w:rPr>
        <w:t>δ</w:t>
      </w:r>
      <w:r w:rsidRPr="008B6DD6">
        <w:rPr>
          <w:rFonts w:ascii="Sylfaen" w:hAnsi="Sylfaen"/>
          <w:lang w:val="en-US"/>
        </w:rPr>
        <w:t>+n)k-</w:t>
      </w:r>
      <w:r w:rsidRPr="006E7932">
        <w:rPr>
          <w:rFonts w:ascii="Sylfaen" w:hAnsi="Sylfaen"/>
        </w:rPr>
        <w:t>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ներդրումների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այն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ծավալն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որն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անհրաժեշտ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կապիտալազինվածությունը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կայուն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մակարդակի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վրա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պահելու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համար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ուստի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կոչվում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ներդրումների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կրիտիկական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մեծություն</w:t>
      </w:r>
      <w:r w:rsidR="002D1D86" w:rsidRPr="008B6DD6">
        <w:rPr>
          <w:rFonts w:ascii="Sylfaen" w:hAnsi="Sylfaen"/>
          <w:lang w:val="en-US"/>
        </w:rPr>
        <w:t xml:space="preserve">: </w:t>
      </w:r>
      <w:r w:rsidR="00634C30" w:rsidRPr="006E7932">
        <w:rPr>
          <w:rFonts w:ascii="Sylfaen" w:hAnsi="Sylfaen"/>
        </w:rPr>
        <w:t>Որպեսզի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տնտեսությունը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մնա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կայուն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վիճակում</w:t>
      </w:r>
      <w:r w:rsidR="00634C30" w:rsidRPr="008B6DD6">
        <w:rPr>
          <w:rFonts w:ascii="Sylfaen" w:hAnsi="Sylfaen"/>
          <w:lang w:val="en-US"/>
        </w:rPr>
        <w:t xml:space="preserve">, </w:t>
      </w:r>
      <w:r w:rsidR="00634C30" w:rsidRPr="006E7932">
        <w:rPr>
          <w:rFonts w:ascii="Sylfaen" w:hAnsi="Sylfaen"/>
        </w:rPr>
        <w:t>ներդրումները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պետք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է</w:t>
      </w:r>
      <w:r w:rsidR="00634C30" w:rsidRPr="008B6DD6">
        <w:rPr>
          <w:rFonts w:ascii="Sylfaen" w:hAnsi="Sylfaen"/>
          <w:lang w:val="en-US"/>
        </w:rPr>
        <w:t xml:space="preserve">  </w:t>
      </w:r>
      <w:r w:rsidR="00634C30" w:rsidRPr="006E7932">
        <w:rPr>
          <w:rFonts w:ascii="Sylfaen" w:hAnsi="Sylfaen"/>
        </w:rPr>
        <w:t>փոխհատուցեն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կապիտալի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դուրսգրման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և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բնակչության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աճի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հետևանքները</w:t>
      </w:r>
      <w:r w:rsidR="00634C30" w:rsidRPr="008B6DD6">
        <w:rPr>
          <w:rFonts w:ascii="Sylfaen" w:hAnsi="Sylfaen"/>
          <w:lang w:val="en-US"/>
        </w:rPr>
        <w:t xml:space="preserve">: </w:t>
      </w:r>
      <w:r w:rsidR="00634C30" w:rsidRPr="006E7932">
        <w:rPr>
          <w:rFonts w:ascii="Sylfaen" w:hAnsi="Sylfaen"/>
        </w:rPr>
        <w:t>Ըստ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ներկայացված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գրաֆիկի՝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բնակչության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աճի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արդյունքում</w:t>
      </w:r>
      <w:r w:rsidR="00634C30" w:rsidRPr="008B6DD6">
        <w:rPr>
          <w:rFonts w:ascii="Sylfaen" w:hAnsi="Sylfaen"/>
          <w:lang w:val="en-US"/>
        </w:rPr>
        <w:t xml:space="preserve"> (</w:t>
      </w:r>
      <w:r w:rsidR="00634C30" w:rsidRPr="006E7932">
        <w:rPr>
          <w:rFonts w:ascii="Sylfaen" w:hAnsi="Sylfaen"/>
          <w:lang w:val="en-US"/>
        </w:rPr>
        <w:t>δ</w:t>
      </w:r>
      <w:r w:rsidR="00634C30" w:rsidRPr="008B6DD6">
        <w:rPr>
          <w:rFonts w:ascii="Sylfaen" w:hAnsi="Sylfaen"/>
          <w:lang w:val="en-US"/>
        </w:rPr>
        <w:t xml:space="preserve">+n)k </w:t>
      </w:r>
      <w:r w:rsidR="00634C30" w:rsidRPr="006E7932">
        <w:rPr>
          <w:rFonts w:ascii="Sylfaen" w:hAnsi="Sylfaen"/>
        </w:rPr>
        <w:t>ուղիղը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տեղափոխվում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է</w:t>
      </w:r>
      <w:r w:rsidR="00634C30" w:rsidRPr="008B6DD6">
        <w:rPr>
          <w:rFonts w:ascii="Sylfaen" w:hAnsi="Sylfaen"/>
          <w:lang w:val="en-US"/>
        </w:rPr>
        <w:t xml:space="preserve"> </w:t>
      </w:r>
      <w:r w:rsidR="00634C30" w:rsidRPr="006E7932">
        <w:rPr>
          <w:rFonts w:ascii="Sylfaen" w:hAnsi="Sylfaen"/>
        </w:rPr>
        <w:t>վեր</w:t>
      </w:r>
      <w:r w:rsidR="00634C30" w:rsidRPr="008B6DD6">
        <w:rPr>
          <w:rFonts w:ascii="Sylfaen" w:hAnsi="Sylfaen"/>
          <w:lang w:val="en-US"/>
        </w:rPr>
        <w:t xml:space="preserve">: </w:t>
      </w:r>
    </w:p>
    <w:p w:rsidR="00634C30" w:rsidRPr="008B6DD6" w:rsidRDefault="00976301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group id="_x0000_s1373" style="position:absolute;left:0;text-align:left;margin-left:-7.05pt;margin-top:11.9pt;width:429.75pt;height:241.9pt;z-index:251839488" coordorigin="1560,3825" coordsize="7875,4980">
            <v:shape id="_x0000_s1362" type="#_x0000_t202" style="position:absolute;left:1560;top:3900;width:7875;height:4905" stroked="f">
              <v:textbox style="mso-next-textbox:#_x0000_s1362">
                <w:txbxContent>
                  <w:p w:rsidR="00B60442" w:rsidRPr="008B6DD6" w:rsidRDefault="00B60442">
                    <w:pP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(</w:t>
                    </w:r>
                    <w: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δ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+n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)k</w:t>
                    </w:r>
                  </w:p>
                  <w:p w:rsidR="00B60442" w:rsidRPr="008B6DD6" w:rsidRDefault="00B60442">
                    <w:pP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</w:pP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  <w:t xml:space="preserve">          (</w:t>
                    </w:r>
                    <w: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δ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+n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)k</w:t>
                    </w:r>
                  </w:p>
                  <w:p w:rsidR="00B60442" w:rsidRPr="008B6DD6" w:rsidRDefault="00B60442">
                    <w:pP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</w:pP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  <w:t xml:space="preserve">            sf(k)</w:t>
                    </w:r>
                  </w:p>
                  <w:p w:rsidR="00B60442" w:rsidRPr="008B6DD6" w:rsidRDefault="00B60442">
                    <w:pP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</w:pPr>
                  </w:p>
                  <w:p w:rsidR="00B60442" w:rsidRPr="008B6DD6" w:rsidRDefault="00B60442">
                    <w:pP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</w:pPr>
                  </w:p>
                  <w:p w:rsidR="00B60442" w:rsidRPr="008B6DD6" w:rsidRDefault="00B60442" w:rsidP="00A644BA">
                    <w:pPr>
                      <w:spacing w:after="0" w:line="360" w:lineRule="auto"/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</w:pPr>
                  </w:p>
                  <w:p w:rsidR="00B60442" w:rsidRPr="008B6DD6" w:rsidRDefault="00B60442" w:rsidP="00A644BA">
                    <w:pPr>
                      <w:spacing w:after="0" w:line="360" w:lineRule="auto"/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</w:pPr>
                  </w:p>
                  <w:p w:rsidR="00B60442" w:rsidRPr="008B6DD6" w:rsidRDefault="00B60442" w:rsidP="00A644BA">
                    <w:pPr>
                      <w:spacing w:after="0" w:line="360" w:lineRule="auto"/>
                      <w:rPr>
                        <w:rFonts w:ascii="Sylfaen" w:hAnsi="Sylfaen"/>
                        <w:b/>
                        <w:sz w:val="24"/>
                        <w:szCs w:val="24"/>
                        <w:lang w:val="en-US"/>
                      </w:rPr>
                    </w:pP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  <w:t xml:space="preserve">   K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 xml:space="preserve">*   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ab/>
                      <w:t xml:space="preserve">    K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*</w:t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vertAlign w:val="subscript"/>
                        <w:lang w:val="en-US"/>
                      </w:rPr>
                      <w:tab/>
                    </w:r>
                    <w:r w:rsidRPr="008B6DD6">
                      <w:rPr>
                        <w:rFonts w:ascii="Sylfaen" w:hAnsi="Sylfaen"/>
                        <w:sz w:val="24"/>
                        <w:szCs w:val="24"/>
                        <w:vertAlign w:val="subscript"/>
                        <w:lang w:val="en-US"/>
                      </w:rPr>
                      <w:tab/>
                      <w:t xml:space="preserve">             </w:t>
                    </w:r>
                    <w:r w:rsidRPr="008B6DD6">
                      <w:rPr>
                        <w:rFonts w:ascii="Sylfaen" w:hAnsi="Sylfaen"/>
                        <w:b/>
                        <w:sz w:val="24"/>
                        <w:szCs w:val="24"/>
                        <w:lang w:val="en-US"/>
                      </w:rPr>
                      <w:t>K</w:t>
                    </w:r>
                  </w:p>
                  <w:p w:rsidR="00B60442" w:rsidRPr="008B6DD6" w:rsidRDefault="00B60442" w:rsidP="00A644BA">
                    <w:pPr>
                      <w:spacing w:after="0" w:line="360" w:lineRule="auto"/>
                      <w:rPr>
                        <w:lang w:val="en-US"/>
                      </w:rPr>
                    </w:pPr>
                    <w:r w:rsidRPr="008B6DD6">
                      <w:rPr>
                        <w:rFonts w:ascii="Sylfaen" w:hAnsi="Sylfaen"/>
                        <w:b/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A644BA">
                      <w:rPr>
                        <w:rFonts w:ascii="Sylfaen" w:hAnsi="Sylfaen"/>
                      </w:rPr>
                      <w:t>Գծն</w:t>
                    </w:r>
                    <w:r w:rsidRPr="008B6DD6">
                      <w:rPr>
                        <w:rFonts w:ascii="Sylfaen" w:hAnsi="Sylfaen"/>
                        <w:lang w:val="en-US"/>
                      </w:rPr>
                      <w:t xml:space="preserve">. 11. </w:t>
                    </w:r>
                    <w:r w:rsidRPr="00A644BA">
                      <w:rPr>
                        <w:rFonts w:ascii="Sylfaen" w:hAnsi="Sylfaen"/>
                      </w:rPr>
                      <w:t>Բնակչության</w:t>
                    </w:r>
                    <w:r w:rsidRPr="008B6DD6">
                      <w:rPr>
                        <w:rFonts w:ascii="Sylfaen" w:hAnsi="Sylfaen"/>
                        <w:lang w:val="en-US"/>
                      </w:rPr>
                      <w:t xml:space="preserve"> </w:t>
                    </w:r>
                    <w:r w:rsidRPr="00A644BA">
                      <w:rPr>
                        <w:rFonts w:ascii="Sylfaen" w:hAnsi="Sylfaen"/>
                      </w:rPr>
                      <w:t>աճը՝</w:t>
                    </w:r>
                    <w:r w:rsidRPr="008B6DD6">
                      <w:rPr>
                        <w:rFonts w:ascii="Sylfaen" w:hAnsi="Sylfaen"/>
                        <w:lang w:val="en-US"/>
                      </w:rPr>
                      <w:t xml:space="preserve"> </w:t>
                    </w:r>
                    <w:r w:rsidRPr="00A644BA">
                      <w:rPr>
                        <w:rFonts w:ascii="Sylfaen" w:hAnsi="Sylfaen"/>
                      </w:rPr>
                      <w:t>ըստ</w:t>
                    </w:r>
                    <w:r w:rsidRPr="008B6DD6">
                      <w:rPr>
                        <w:rFonts w:ascii="Sylfaen" w:hAnsi="Sylfaen"/>
                        <w:lang w:val="en-US"/>
                      </w:rPr>
                      <w:t xml:space="preserve"> </w:t>
                    </w:r>
                    <w:r w:rsidRPr="00A644BA">
                      <w:rPr>
                        <w:rFonts w:ascii="Sylfaen" w:hAnsi="Sylfaen"/>
                      </w:rPr>
                      <w:t>Սոլոուի</w:t>
                    </w:r>
                    <w:r w:rsidRPr="008B6DD6">
                      <w:rPr>
                        <w:rFonts w:ascii="Sylfaen" w:hAnsi="Sylfaen"/>
                        <w:lang w:val="en-US"/>
                      </w:rPr>
                      <w:t xml:space="preserve"> </w:t>
                    </w:r>
                    <w:r w:rsidRPr="00A644BA">
                      <w:rPr>
                        <w:rFonts w:ascii="Sylfaen" w:hAnsi="Sylfaen"/>
                      </w:rPr>
                      <w:t>մոդելի</w:t>
                    </w:r>
                  </w:p>
                  <w:p w:rsidR="00B60442" w:rsidRPr="008B6DD6" w:rsidRDefault="00B60442" w:rsidP="00A644BA">
                    <w:pPr>
                      <w:spacing w:after="0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364" type="#_x0000_t32" style="position:absolute;left:2745;top:3825;width:0;height:3765" o:connectortype="straight"/>
            <v:shape id="_x0000_s1365" type="#_x0000_t32" style="position:absolute;left:2745;top:7590;width:5250;height:0" o:connectortype="straight"/>
            <v:shape id="_x0000_s1366" type="#_x0000_t32" style="position:absolute;left:2745;top:4380;width:3735;height:3210;flip:y" o:connectortype="straight"/>
            <v:shape id="_x0000_s1367" type="#_x0000_t32" style="position:absolute;left:2745;top:4635;width:4650;height:2955;flip:y" o:connectortype="straight"/>
            <v:shape id="_x0000_s1368" type="#_x0000_t19" style="position:absolute;left:2531;top:5552;width:5676;height:1440;rotation:904718fd;flip:x" coordsize="26886,21600" adj="-6826590,,5286" path="wr-16314,,26886,43200,,657,26886,21600nfewr-16314,,26886,43200,,657,26886,21600l5286,21600nsxe">
              <v:path o:connectlocs="0,657;26886,21600;5286,21600"/>
            </v:shape>
            <v:shape id="_x0000_s1369" type="#_x0000_t32" style="position:absolute;left:4800;top:5850;width:0;height:1740" o:connectortype="straight">
              <v:stroke dashstyle="dashDot"/>
            </v:shape>
            <v:shape id="_x0000_s1370" type="#_x0000_t32" style="position:absolute;left:6360;top:5308;width:0;height:2282" o:connectortype="straight">
              <v:stroke dashstyle="dashDot"/>
            </v:shape>
            <v:shape id="_x0000_s1371" type="#_x0000_t32" style="position:absolute;left:6360;top:4785;width:210;height:270;flip:x y" o:connectortype="straight">
              <v:stroke endarrow="block"/>
            </v:shape>
            <v:shape id="_x0000_s1372" type="#_x0000_t32" style="position:absolute;left:5460;top:7800;width:465;height:0;flip:x" o:connectortype="straight">
              <v:stroke endarrow="block"/>
            </v:shape>
          </v:group>
        </w:pict>
      </w: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976301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63" type="#_x0000_t202" style="position:absolute;left:0;text-align:left;margin-left:14.7pt;margin-top:1.3pt;width:27pt;height:103.5pt;z-index:251829248" strokecolor="white [3212]">
            <v:textbox style="layout-flow:vertical;mso-layout-flow-alt:bottom-to-top;mso-next-textbox:#_x0000_s1363">
              <w:txbxContent>
                <w:p w:rsidR="00B60442" w:rsidRPr="00634C30" w:rsidRDefault="00B60442" w:rsidP="00634C30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 w:rsidRPr="00634C30">
                    <w:rPr>
                      <w:rFonts w:ascii="Sylfaen" w:hAnsi="Sylfaen"/>
                      <w:sz w:val="18"/>
                      <w:szCs w:val="18"/>
                    </w:rPr>
                    <w:t>Ներդրումներ</w:t>
                  </w:r>
                </w:p>
              </w:txbxContent>
            </v:textbox>
          </v:shape>
        </w:pict>
      </w: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6E7932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A644BA" w:rsidP="007A12FB">
      <w:pPr>
        <w:spacing w:after="0" w:line="240" w:lineRule="auto"/>
        <w:ind w:left="-567" w:firstLine="425"/>
        <w:jc w:val="both"/>
        <w:rPr>
          <w:rFonts w:ascii="Sylfaen" w:hAnsi="Sylfaen"/>
          <w:lang w:val="en-US"/>
        </w:rPr>
      </w:pPr>
      <w:r w:rsidRPr="006E7932">
        <w:rPr>
          <w:rFonts w:ascii="Sylfaen" w:hAnsi="Sylfaen"/>
        </w:rPr>
        <w:t>Սոլոուի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մոդելը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նախատեսում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որ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բնակչության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աճի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ավելի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բարձր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տեմպերով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զարգացող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երկրներն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ունեն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փոքր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կապիտալազինվածություն</w:t>
      </w:r>
      <w:r w:rsidRPr="008B6DD6">
        <w:rPr>
          <w:rFonts w:ascii="Sylfaen" w:hAnsi="Sylfaen"/>
          <w:lang w:val="en-US"/>
        </w:rPr>
        <w:t xml:space="preserve">, </w:t>
      </w:r>
      <w:r w:rsidRPr="006E7932">
        <w:rPr>
          <w:rFonts w:ascii="Sylfaen" w:hAnsi="Sylfaen"/>
        </w:rPr>
        <w:t>ուստի՝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ավելի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փոքր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եկամուտներ</w:t>
      </w:r>
      <w:r w:rsidRPr="008B6DD6">
        <w:rPr>
          <w:rFonts w:ascii="Sylfaen" w:hAnsi="Sylfaen"/>
          <w:lang w:val="en-US"/>
        </w:rPr>
        <w:t>: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Ահա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թե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ինչու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որոշ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երկրներ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հարուստ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են</w:t>
      </w:r>
      <w:r w:rsidR="00B95331" w:rsidRPr="008B6DD6">
        <w:rPr>
          <w:rFonts w:ascii="Sylfaen" w:hAnsi="Sylfaen"/>
          <w:lang w:val="en-US"/>
        </w:rPr>
        <w:t xml:space="preserve">, </w:t>
      </w:r>
      <w:r w:rsidR="00B95331" w:rsidRPr="006E7932">
        <w:rPr>
          <w:rFonts w:ascii="Sylfaen" w:hAnsi="Sylfaen"/>
        </w:rPr>
        <w:t>որոշ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երկրներ՝</w:t>
      </w:r>
      <w:r w:rsidR="00B95331" w:rsidRPr="008B6DD6">
        <w:rPr>
          <w:rFonts w:ascii="Sylfaen" w:hAnsi="Sylfaen"/>
          <w:lang w:val="en-US"/>
        </w:rPr>
        <w:t xml:space="preserve"> </w:t>
      </w:r>
      <w:r w:rsidR="00B95331" w:rsidRPr="006E7932">
        <w:rPr>
          <w:rFonts w:ascii="Sylfaen" w:hAnsi="Sylfaen"/>
        </w:rPr>
        <w:t>աղքատ</w:t>
      </w:r>
      <w:r w:rsidR="00B95331" w:rsidRPr="008B6DD6">
        <w:rPr>
          <w:rFonts w:ascii="Sylfaen" w:hAnsi="Sylfaen"/>
          <w:lang w:val="en-US"/>
        </w:rPr>
        <w:t>:</w:t>
      </w:r>
    </w:p>
    <w:p w:rsidR="00B95331" w:rsidRPr="008B6DD6" w:rsidRDefault="00B95331" w:rsidP="007A12FB">
      <w:pPr>
        <w:spacing w:after="0" w:line="240" w:lineRule="auto"/>
        <w:ind w:left="-567" w:firstLine="425"/>
        <w:jc w:val="both"/>
        <w:rPr>
          <w:rFonts w:ascii="Sylfaen" w:hAnsi="Sylfaen"/>
          <w:lang w:val="en-US"/>
        </w:rPr>
      </w:pPr>
      <w:r w:rsidRPr="006E7932">
        <w:rPr>
          <w:rFonts w:ascii="Sylfaen" w:hAnsi="Sylfaen"/>
        </w:rPr>
        <w:t>Բնակչության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աճի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պայմաններում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կապիտալը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նույնպես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պետք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է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աճի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  <w:b/>
        </w:rPr>
        <w:t>ո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նեմպով՝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կապիտալազինվածությունը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կայուն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պահելու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համար</w:t>
      </w:r>
      <w:r w:rsidRPr="008B6DD6">
        <w:rPr>
          <w:rFonts w:ascii="Sylfaen" w:hAnsi="Sylfaen"/>
          <w:lang w:val="en-US"/>
        </w:rPr>
        <w:t>: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Բնակչության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աճը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համարվում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է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անընդմեջ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տնտեսական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աճի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պատճառներից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մեկը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հավասարակշռության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պայմաններում</w:t>
      </w:r>
      <w:r w:rsidR="00431087" w:rsidRPr="008B6DD6">
        <w:rPr>
          <w:rFonts w:ascii="Sylfaen" w:hAnsi="Sylfaen"/>
          <w:lang w:val="en-US"/>
        </w:rPr>
        <w:t>:</w:t>
      </w:r>
    </w:p>
    <w:p w:rsidR="00B95331" w:rsidRPr="008B6DD6" w:rsidRDefault="00B95331" w:rsidP="00431087">
      <w:pPr>
        <w:spacing w:after="0" w:line="240" w:lineRule="auto"/>
        <w:ind w:left="-567" w:firstLine="425"/>
        <w:jc w:val="both"/>
        <w:rPr>
          <w:rFonts w:ascii="Sylfaen" w:hAnsi="Sylfaen"/>
          <w:lang w:val="en-US"/>
        </w:rPr>
      </w:pPr>
      <w:r w:rsidRPr="006E7932">
        <w:rPr>
          <w:rFonts w:ascii="Sylfaen" w:hAnsi="Sylfaen"/>
        </w:rPr>
        <w:t>Տեխնոլոգիական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առաջադիմության</w:t>
      </w:r>
      <w:r w:rsidRPr="008B6DD6">
        <w:rPr>
          <w:rFonts w:ascii="Sylfaen" w:hAnsi="Sylfaen"/>
          <w:lang w:val="en-US"/>
        </w:rPr>
        <w:t xml:space="preserve"> </w:t>
      </w:r>
      <w:r w:rsidRPr="006E7932">
        <w:rPr>
          <w:rFonts w:ascii="Sylfaen" w:hAnsi="Sylfaen"/>
        </w:rPr>
        <w:t>ազդեցություն</w:t>
      </w:r>
      <w:r w:rsidR="00431087" w:rsidRPr="006E7932">
        <w:rPr>
          <w:rFonts w:ascii="Sylfaen" w:hAnsi="Sylfaen"/>
        </w:rPr>
        <w:t>ը</w:t>
      </w:r>
      <w:r w:rsidR="009D0995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ներկայացվում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է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բնակչության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աճի</w:t>
      </w:r>
      <w:r w:rsidR="00431087" w:rsidRPr="008B6DD6">
        <w:rPr>
          <w:rFonts w:ascii="Sylfaen" w:hAnsi="Sylfaen"/>
          <w:lang w:val="en-US"/>
        </w:rPr>
        <w:t xml:space="preserve"> </w:t>
      </w:r>
      <w:r w:rsidR="00431087" w:rsidRPr="006E7932">
        <w:rPr>
          <w:rFonts w:ascii="Sylfaen" w:hAnsi="Sylfaen"/>
        </w:rPr>
        <w:t>նման</w:t>
      </w:r>
      <w:r w:rsidR="00431087" w:rsidRPr="008B6DD6">
        <w:rPr>
          <w:rFonts w:ascii="Sylfaen" w:hAnsi="Sylfaen"/>
          <w:lang w:val="en-US"/>
        </w:rPr>
        <w:t xml:space="preserve">, </w:t>
      </w:r>
      <w:r w:rsidR="00431087" w:rsidRPr="006E7932">
        <w:rPr>
          <w:rFonts w:ascii="Sylfaen" w:hAnsi="Sylfaen"/>
        </w:rPr>
        <w:t>այսինքն</w:t>
      </w:r>
      <w:r w:rsidR="00431087" w:rsidRPr="008B6DD6">
        <w:rPr>
          <w:rFonts w:ascii="Sylfaen" w:hAnsi="Sylfaen"/>
          <w:lang w:val="en-US"/>
        </w:rPr>
        <w:t xml:space="preserve">.    </w:t>
      </w:r>
      <w:r w:rsidR="00431087" w:rsidRPr="006E7932">
        <w:rPr>
          <w:rFonts w:ascii="Sylfaen" w:hAnsi="Sylfaen"/>
        </w:rPr>
        <w:t>Δ</w:t>
      </w:r>
      <w:r w:rsidR="00431087" w:rsidRPr="008B6DD6">
        <w:rPr>
          <w:rFonts w:ascii="Sylfaen" w:hAnsi="Sylfaen"/>
          <w:lang w:val="en-US"/>
        </w:rPr>
        <w:t>k = sf(k) –(</w:t>
      </w:r>
      <w:r w:rsidR="00431087" w:rsidRPr="006E7932">
        <w:rPr>
          <w:rFonts w:ascii="Sylfaen" w:hAnsi="Sylfaen"/>
          <w:lang w:val="en-US"/>
        </w:rPr>
        <w:t>δ</w:t>
      </w:r>
      <w:r w:rsidR="00431087" w:rsidRPr="008B6DD6">
        <w:rPr>
          <w:rFonts w:ascii="Sylfaen" w:hAnsi="Sylfaen"/>
          <w:lang w:val="en-US"/>
        </w:rPr>
        <w:t>+n+</w:t>
      </w:r>
      <w:r w:rsidR="006E7932" w:rsidRPr="008B6DD6">
        <w:rPr>
          <w:rFonts w:ascii="Arial LatRus" w:hAnsi="Arial LatRus" w:cstheme="minorHAnsi"/>
          <w:lang w:val="en-US"/>
        </w:rPr>
        <w:t>g</w:t>
      </w:r>
      <w:r w:rsidR="00431087" w:rsidRPr="008B6DD6">
        <w:rPr>
          <w:rFonts w:ascii="Sylfaen" w:hAnsi="Sylfaen"/>
          <w:lang w:val="en-US"/>
        </w:rPr>
        <w:t>)k</w:t>
      </w:r>
      <w:r w:rsidR="006E7932" w:rsidRPr="008B6DD6">
        <w:rPr>
          <w:rFonts w:ascii="Sylfaen" w:hAnsi="Sylfaen"/>
          <w:lang w:val="en-US"/>
        </w:rPr>
        <w:t xml:space="preserve">,  </w:t>
      </w:r>
      <w:r w:rsidR="006E7932" w:rsidRPr="006E7932">
        <w:rPr>
          <w:rFonts w:ascii="Sylfaen" w:hAnsi="Sylfaen"/>
        </w:rPr>
        <w:t>կայուն</w:t>
      </w:r>
      <w:r w:rsidR="006E7932" w:rsidRPr="008B6DD6">
        <w:rPr>
          <w:rFonts w:ascii="Sylfaen" w:hAnsi="Sylfaen"/>
          <w:lang w:val="en-US"/>
        </w:rPr>
        <w:t xml:space="preserve"> </w:t>
      </w:r>
      <w:r w:rsidR="006E7932" w:rsidRPr="006E7932">
        <w:rPr>
          <w:rFonts w:ascii="Sylfaen" w:hAnsi="Sylfaen"/>
        </w:rPr>
        <w:t>վիճակում՝</w:t>
      </w:r>
      <w:r w:rsidR="006E7932" w:rsidRPr="008B6DD6">
        <w:rPr>
          <w:rFonts w:ascii="Sylfaen" w:hAnsi="Sylfaen"/>
          <w:lang w:val="en-US"/>
        </w:rPr>
        <w:t xml:space="preserve">  sf(k) = (</w:t>
      </w:r>
      <w:r w:rsidR="006E7932" w:rsidRPr="006E7932">
        <w:rPr>
          <w:rFonts w:ascii="Sylfaen" w:hAnsi="Sylfaen"/>
          <w:lang w:val="en-US"/>
        </w:rPr>
        <w:t>δ</w:t>
      </w:r>
      <w:r w:rsidR="006E7932" w:rsidRPr="008B6DD6">
        <w:rPr>
          <w:rFonts w:ascii="Sylfaen" w:hAnsi="Sylfaen"/>
          <w:lang w:val="en-US"/>
        </w:rPr>
        <w:t>+n+</w:t>
      </w:r>
      <w:r w:rsidR="006E7932" w:rsidRPr="008B6DD6">
        <w:rPr>
          <w:rFonts w:ascii="Arial LatRus" w:hAnsi="Arial LatRus" w:cstheme="minorHAnsi"/>
          <w:lang w:val="en-US"/>
        </w:rPr>
        <w:t>g</w:t>
      </w:r>
      <w:r w:rsidR="006E7932" w:rsidRPr="008B6DD6">
        <w:rPr>
          <w:rFonts w:ascii="Sylfaen" w:hAnsi="Sylfaen"/>
          <w:lang w:val="en-US"/>
        </w:rPr>
        <w:t xml:space="preserve">)k:  </w:t>
      </w:r>
    </w:p>
    <w:p w:rsidR="006E7932" w:rsidRPr="008B6DD6" w:rsidRDefault="00976301" w:rsidP="00431087">
      <w:pPr>
        <w:spacing w:after="0" w:line="240" w:lineRule="auto"/>
        <w:ind w:left="-567" w:firstLine="425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group id="_x0000_s1394" style="position:absolute;left:0;text-align:left;margin-left:82.2pt;margin-top:11.8pt;width:269.25pt;height:204pt;z-index:251848704" coordorigin="3345,10065" coordsize="5385,4080">
            <v:shape id="_x0000_s1395" type="#_x0000_t32" style="position:absolute;left:3345;top:10065;width:15;height:4080" o:connectortype="straight"/>
            <v:shape id="_x0000_s1396" type="#_x0000_t32" style="position:absolute;left:3360;top:14145;width:5370;height:0" o:connectortype="straight"/>
          </v:group>
        </w:pict>
      </w:r>
      <w:r>
        <w:rPr>
          <w:rFonts w:ascii="Sylfaen" w:hAnsi="Sylfaen"/>
          <w:noProof/>
        </w:rPr>
        <w:pict>
          <v:shape id="_x0000_s1385" type="#_x0000_t202" style="position:absolute;left:0;text-align:left;margin-left:14.7pt;margin-top:11.8pt;width:434.25pt;height:279pt;z-index:251840512" strokecolor="white [3212]">
            <v:textbox style="mso-next-textbox:#_x0000_s1385">
              <w:txbxContent>
                <w:p w:rsidR="00B60442" w:rsidRDefault="00B60442"/>
                <w:p w:rsidR="00B60442" w:rsidRDefault="00B6044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>
                    <w:rPr>
                      <w:rFonts w:cstheme="minorHAnsi"/>
                    </w:rPr>
                    <w:t>δ</w:t>
                  </w:r>
                  <w:r>
                    <w:t>+n+</w:t>
                  </w:r>
                  <w:r w:rsidRPr="006E7932">
                    <w:rPr>
                      <w:rFonts w:ascii="Agency FB" w:hAnsi="Agency FB" w:cs="Times New Roman"/>
                    </w:rPr>
                    <w:t>g</w:t>
                  </w:r>
                  <w:r>
                    <w:t>)k</w:t>
                  </w:r>
                </w:p>
                <w:p w:rsidR="00B60442" w:rsidRDefault="00B60442"/>
                <w:p w:rsidR="00B60442" w:rsidRDefault="00B6044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r w:rsidRPr="006E7932">
                    <w:rPr>
                      <w:rFonts w:ascii="Sylfaen" w:hAnsi="Sylfaen"/>
                    </w:rPr>
                    <w:t>sf(k)</w:t>
                  </w:r>
                </w:p>
                <w:p w:rsidR="00B60442" w:rsidRDefault="00B6044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60442" w:rsidRDefault="00B60442"/>
                <w:p w:rsidR="00B60442" w:rsidRDefault="00B60442"/>
                <w:p w:rsidR="00B60442" w:rsidRDefault="00B60442"/>
                <w:p w:rsidR="00B60442" w:rsidRDefault="00B60442" w:rsidP="009D0995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k</w:t>
                  </w:r>
                  <w:r w:rsidRPr="009D0995">
                    <w:rPr>
                      <w:vertAlign w:val="subscript"/>
                    </w:rPr>
                    <w:t>1</w:t>
                  </w:r>
                  <w:r>
                    <w:tab/>
                  </w:r>
                  <w:r>
                    <w:tab/>
                    <w:t>k</w:t>
                  </w:r>
                </w:p>
                <w:p w:rsidR="00B60442" w:rsidRPr="009D0995" w:rsidRDefault="00B60442" w:rsidP="009D0995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9D0995">
                    <w:rPr>
                      <w:rFonts w:ascii="Sylfaen" w:hAnsi="Sylfaen"/>
                      <w:sz w:val="20"/>
                      <w:szCs w:val="20"/>
                    </w:rPr>
                    <w:t>Աշխատանքի կայուն արդյունավետությամբ միավորի կապիտալազինվածությունը</w:t>
                  </w:r>
                </w:p>
                <w:p w:rsidR="00B60442" w:rsidRDefault="00B60442" w:rsidP="009D0995">
                  <w:pPr>
                    <w:spacing w:after="0" w:line="240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Գծն.12. Տեխնոլոգիական առաջադիմությունը և կապիտալազինվածության</w:t>
                  </w:r>
                </w:p>
                <w:p w:rsidR="00B60442" w:rsidRDefault="00B60442" w:rsidP="009D0995">
                  <w:pPr>
                    <w:spacing w:after="0" w:line="240" w:lineRule="auto"/>
                  </w:pPr>
                  <w:r>
                    <w:rPr>
                      <w:rFonts w:ascii="Sylfaen" w:hAnsi="Sylfaen"/>
                    </w:rPr>
                    <w:t xml:space="preserve">               կայուն մակարդակը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group id="_x0000_s1389" style="position:absolute;left:0;text-align:left;margin-left:82.2pt;margin-top:11.8pt;width:269.25pt;height:204pt;z-index:251844608" coordorigin="3345,10065" coordsize="5385,4080">
            <v:shape id="_x0000_s1387" type="#_x0000_t32" style="position:absolute;left:3345;top:10065;width:15;height:4080" o:connectortype="straight"/>
            <v:shape id="_x0000_s1388" type="#_x0000_t32" style="position:absolute;left:3360;top:14145;width:5370;height:0" o:connectortype="straight"/>
          </v:group>
        </w:pict>
      </w: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976301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group id="_x0000_s1397" style="position:absolute;left:0;text-align:left;margin-left:45.95pt;margin-top:13.75pt;width:297.6pt;height:164.25pt;z-index:251846656" coordorigin="2620,11025" coordsize="5952,3285">
            <v:shape id="_x0000_s1386" type="#_x0000_t202" style="position:absolute;left:2620;top:11025;width:635;height:3285" strokecolor="white [3212]">
              <v:textbox style="layout-flow:vertical;mso-layout-flow-alt:bottom-to-top;mso-next-textbox:#_x0000_s1386">
                <w:txbxContent>
                  <w:p w:rsidR="00B60442" w:rsidRPr="006E7932" w:rsidRDefault="00B60442" w:rsidP="006E7932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Ներդրումներ</w:t>
                    </w:r>
                  </w:p>
                </w:txbxContent>
              </v:textbox>
            </v:shape>
            <v:shape id="_x0000_s1390" type="#_x0000_t32" style="position:absolute;left:3360;top:11025;width:4800;height:3120;flip:y" o:connectortype="straight"/>
            <v:shape id="_x0000_s1392" type="#_x0000_t19" style="position:absolute;left:4905;top:10073;width:2010;height:5324;rotation:-18145531fd;flip:x y" coordsize="21600,32901" adj=",2067458" path="wr-21600,,21600,43200,,,18408,32901nfewr-21600,,21600,43200,,,18408,32901l,21600nsxe">
              <v:path o:connectlocs="0,0;18408,32901;0,21600"/>
            </v:shape>
            <v:shape id="_x0000_s1393" type="#_x0000_t32" style="position:absolute;left:7245;top:11610;width:0;height:2535" o:connectortype="straight">
              <v:stroke dashstyle="longDash"/>
            </v:shape>
          </v:group>
        </w:pict>
      </w: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634C30" w:rsidRPr="008B6DD6" w:rsidRDefault="00634C30" w:rsidP="007A12F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4C2BD6" w:rsidRPr="008B6DD6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142" w:firstLine="426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lastRenderedPageBreak/>
        <w:t>ԱՐՏԱԴՐՈՒԹՅԱՆ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ԱՐԴՅՈՒՆԱՎԵՏՈՒԹՅԱՆ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ԱՃԻ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ԳՆԱՀԱՏՈՒՄԸ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; </w:t>
      </w:r>
      <w:r w:rsidRPr="004C2BD6">
        <w:rPr>
          <w:rFonts w:ascii="Sylfaen" w:hAnsi="Sylfaen"/>
          <w:b/>
          <w:sz w:val="24"/>
          <w:szCs w:val="24"/>
        </w:rPr>
        <w:t>ՍՈԼՈՈՒԻ</w:t>
      </w:r>
      <w:r w:rsidRPr="008B6DD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C2BD6">
        <w:rPr>
          <w:rFonts w:ascii="Sylfaen" w:hAnsi="Sylfaen"/>
          <w:b/>
          <w:sz w:val="24"/>
          <w:szCs w:val="24"/>
        </w:rPr>
        <w:t>ՄՆԱՑՈՐԴԸ</w:t>
      </w:r>
    </w:p>
    <w:p w:rsidR="00E0058B" w:rsidRPr="008B6DD6" w:rsidRDefault="00E0058B" w:rsidP="00E0058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0058B" w:rsidRPr="008B6DD6" w:rsidRDefault="00E0058B" w:rsidP="00E0058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E0058B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ռաջին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հերթին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փորձենք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հաքշվարկել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ազդեցությունը</w:t>
      </w:r>
      <w:r w:rsidRPr="008B6DD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Եթե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արտադրության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հավելաճը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ձեռք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բերվում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կապիտալի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քանակության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ավելացման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հաշվին</w:t>
      </w:r>
      <w:r w:rsidRPr="008B6DD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գրել՝</w:t>
      </w:r>
    </w:p>
    <w:p w:rsidR="00E0058B" w:rsidRPr="008B6DD6" w:rsidRDefault="00E0058B" w:rsidP="00E0058B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Δ</w:t>
      </w:r>
      <w:r w:rsidRPr="008B6DD6">
        <w:rPr>
          <w:rFonts w:ascii="Sylfaen" w:hAnsi="Sylfaen"/>
          <w:sz w:val="24"/>
          <w:szCs w:val="24"/>
          <w:lang w:val="en-US"/>
        </w:rPr>
        <w:t xml:space="preserve">Y = (MPK • </w:t>
      </w:r>
      <w:r>
        <w:rPr>
          <w:rFonts w:ascii="Sylfaen" w:hAnsi="Sylfaen"/>
          <w:sz w:val="24"/>
          <w:szCs w:val="24"/>
        </w:rPr>
        <w:t>Δ</w:t>
      </w:r>
      <w:r w:rsidRPr="008B6DD6">
        <w:rPr>
          <w:rFonts w:ascii="Sylfaen" w:hAnsi="Sylfaen"/>
          <w:sz w:val="24"/>
          <w:szCs w:val="24"/>
          <w:lang w:val="en-US"/>
        </w:rPr>
        <w:t xml:space="preserve">K) +  (MPL • </w:t>
      </w:r>
      <w:r>
        <w:rPr>
          <w:rFonts w:ascii="Sylfaen" w:hAnsi="Sylfaen"/>
          <w:sz w:val="24"/>
          <w:szCs w:val="24"/>
        </w:rPr>
        <w:t>Δ</w:t>
      </w:r>
      <w:r w:rsidRPr="008B6DD6">
        <w:rPr>
          <w:rFonts w:ascii="Sylfaen" w:hAnsi="Sylfaen"/>
          <w:sz w:val="24"/>
          <w:szCs w:val="24"/>
          <w:lang w:val="en-US"/>
        </w:rPr>
        <w:t>L)</w:t>
      </w:r>
    </w:p>
    <w:p w:rsidR="00E0058B" w:rsidRPr="008B6DD6" w:rsidRDefault="00E0058B" w:rsidP="00E0058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Այժմ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փորձենք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ցույց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հավելաճի</w:t>
      </w:r>
      <w:r w:rsidRPr="008B6DD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տեմպը՝</w:t>
      </w:r>
    </w:p>
    <w:p w:rsidR="00E0058B" w:rsidRDefault="00976301" w:rsidP="00142695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MPK∙K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MPL ∙L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</m:oMath>
      </m:oMathPara>
    </w:p>
    <w:p w:rsidR="00E0058B" w:rsidRPr="00E0058B" w:rsidRDefault="00E0058B" w:rsidP="00E0058B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9D0995" w:rsidRDefault="009D0995" w:rsidP="009D099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9D0995" w:rsidRDefault="00976301" w:rsidP="00142695">
      <w:pPr>
        <w:spacing w:after="0" w:line="240" w:lineRule="auto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 w:rsidR="00142695" w:rsidRPr="00142695">
        <w:rPr>
          <w:rFonts w:ascii="Cambria Math" w:hAnsi="Cambria Math"/>
          <w:i/>
          <w:sz w:val="24"/>
          <w:szCs w:val="24"/>
        </w:rPr>
        <w:t>-</w:t>
      </w:r>
      <w:r w:rsidR="00142695">
        <w:rPr>
          <w:rFonts w:ascii="Sylfaen" w:hAnsi="Sylfaen"/>
          <w:sz w:val="24"/>
          <w:szCs w:val="24"/>
        </w:rPr>
        <w:t>ն  կապիտալի հավելաճի տեմպն է,</w:t>
      </w:r>
    </w:p>
    <w:p w:rsidR="00142695" w:rsidRDefault="00142695" w:rsidP="00142695">
      <w:pPr>
        <w:spacing w:after="0" w:line="240" w:lineRule="auto"/>
        <w:rPr>
          <w:rFonts w:ascii="Sylfaen" w:hAnsi="Sylfaen"/>
          <w:sz w:val="24"/>
          <w:szCs w:val="24"/>
        </w:rPr>
      </w:pPr>
    </w:p>
    <w:p w:rsidR="00142695" w:rsidRDefault="00976301" w:rsidP="00142695">
      <w:pPr>
        <w:spacing w:after="0" w:line="240" w:lineRule="auto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</m:oMath>
      <w:r w:rsidR="00142695">
        <w:rPr>
          <w:rFonts w:ascii="Cambria Math" w:hAnsi="Cambria Math"/>
          <w:i/>
          <w:sz w:val="24"/>
          <w:szCs w:val="24"/>
        </w:rPr>
        <w:t>-</w:t>
      </w:r>
      <w:r w:rsidR="00142695">
        <w:rPr>
          <w:rFonts w:ascii="Sylfaen" w:hAnsi="Sylfaen"/>
          <w:i/>
          <w:sz w:val="24"/>
          <w:szCs w:val="24"/>
        </w:rPr>
        <w:t xml:space="preserve">ը՝ </w:t>
      </w:r>
      <w:r w:rsidR="00142695" w:rsidRPr="00142695">
        <w:rPr>
          <w:rFonts w:ascii="Sylfaen" w:hAnsi="Sylfaen"/>
          <w:sz w:val="24"/>
          <w:szCs w:val="24"/>
        </w:rPr>
        <w:t xml:space="preserve">աշխատուժի </w:t>
      </w:r>
      <w:r w:rsidR="00142695">
        <w:rPr>
          <w:rFonts w:ascii="Sylfaen" w:hAnsi="Sylfaen"/>
          <w:sz w:val="24"/>
          <w:szCs w:val="24"/>
        </w:rPr>
        <w:t>հավելաճի տեմպնը:</w:t>
      </w:r>
    </w:p>
    <w:p w:rsidR="00142695" w:rsidRDefault="00142695" w:rsidP="00142695">
      <w:pPr>
        <w:spacing w:after="0" w:line="240" w:lineRule="auto"/>
        <w:rPr>
          <w:rFonts w:ascii="Sylfaen" w:hAnsi="Sylfaen"/>
          <w:sz w:val="24"/>
          <w:szCs w:val="24"/>
        </w:rPr>
      </w:pPr>
    </w:p>
    <w:p w:rsidR="00142695" w:rsidRDefault="00976301" w:rsidP="00142695">
      <w:pPr>
        <w:spacing w:after="0" w:line="240" w:lineRule="auto"/>
        <w:ind w:left="-567" w:firstLine="283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MPK∙K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 w:rsidR="00142695">
        <w:rPr>
          <w:rFonts w:ascii="Sylfaen" w:hAnsi="Sylfaen"/>
          <w:i/>
          <w:sz w:val="24"/>
          <w:szCs w:val="24"/>
        </w:rPr>
        <w:t xml:space="preserve"> </w:t>
      </w:r>
      <w:r w:rsidR="00142695" w:rsidRPr="00142695">
        <w:rPr>
          <w:rFonts w:ascii="Sylfaen" w:hAnsi="Sylfaen"/>
          <w:sz w:val="24"/>
          <w:szCs w:val="24"/>
        </w:rPr>
        <w:t xml:space="preserve">արտադրյալը ներկայացնում է կապիտալի ստեղծած արդյունքի բաժինը ամբողջ արդյունքի մեջ, իսկ </w:t>
      </w:r>
      <w:r w:rsidR="00142695">
        <w:rPr>
          <w:rFonts w:ascii="Sylfaen" w:hAnsi="Sylfae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MPL ∙L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 w:rsidR="00142695">
        <w:rPr>
          <w:rFonts w:ascii="Sylfaen" w:hAnsi="Sylfaen"/>
          <w:sz w:val="24"/>
          <w:szCs w:val="24"/>
        </w:rPr>
        <w:t xml:space="preserve">-ը՝ աշխատանքի </w:t>
      </w:r>
      <w:r w:rsidR="00142695" w:rsidRPr="00142695">
        <w:rPr>
          <w:rFonts w:ascii="Sylfaen" w:hAnsi="Sylfaen"/>
          <w:sz w:val="24"/>
          <w:szCs w:val="24"/>
        </w:rPr>
        <w:t>ստեղծած արդյունքի</w:t>
      </w:r>
      <w:r w:rsidR="00142695">
        <w:rPr>
          <w:rFonts w:ascii="Sylfaen" w:hAnsi="Sylfaen"/>
          <w:sz w:val="24"/>
          <w:szCs w:val="24"/>
        </w:rPr>
        <w:t xml:space="preserve"> </w:t>
      </w:r>
      <w:r w:rsidR="00142695" w:rsidRPr="00142695">
        <w:rPr>
          <w:rFonts w:ascii="Sylfaen" w:hAnsi="Sylfaen"/>
          <w:sz w:val="24"/>
          <w:szCs w:val="24"/>
        </w:rPr>
        <w:t>բաժինը ամբողջ արդյունքի մեջ</w:t>
      </w:r>
      <w:r w:rsidR="00142695">
        <w:rPr>
          <w:rFonts w:ascii="Sylfaen" w:hAnsi="Sylfaen"/>
          <w:sz w:val="24"/>
          <w:szCs w:val="24"/>
        </w:rPr>
        <w:t>: Կոբ-Դուգլասի ֆունկցիայում դրանք նշանակել ենք α և (1-α): Ուստի կարող ենք գրել՝</w:t>
      </w:r>
    </w:p>
    <w:p w:rsidR="00EF04DB" w:rsidRDefault="00976301" w:rsidP="00EF04DB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=α ∙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+(1-α)∙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</m:oMath>
      </m:oMathPara>
    </w:p>
    <w:p w:rsidR="00EF04DB" w:rsidRDefault="00EF04DB" w:rsidP="00EF04DB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</w:p>
    <w:p w:rsidR="00EF04DB" w:rsidRDefault="00EF04DB" w:rsidP="00EF04D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Բանաձևը թույլ է տալիս հաշվարկել կապիտալի և աշխատուժի աճի ազդեցությունը արդյունքի աճի վրա:</w:t>
      </w:r>
    </w:p>
    <w:p w:rsidR="00EF04DB" w:rsidRDefault="00EF04DB" w:rsidP="00EF04DB">
      <w:pPr>
        <w:ind w:left="-567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Այսպես, եթե </w:t>
      </w:r>
      <m:oMath>
        <m:r>
          <w:rPr>
            <w:rFonts w:ascii="Cambria Math" w:hAnsi="Cambria Math"/>
            <w:sz w:val="24"/>
            <w:szCs w:val="24"/>
          </w:rPr>
          <m:t>α=0,4,</m:t>
        </m:r>
      </m:oMath>
      <w:r>
        <w:rPr>
          <w:rFonts w:ascii="Sylfaen" w:hAnsi="Sylfaen"/>
          <w:sz w:val="24"/>
          <w:szCs w:val="24"/>
        </w:rPr>
        <w:t xml:space="preserve"> ապակապիտալի 5% աճը հնարավորություն է տալիս արդյունքն ավելացնելու 2%-ով, իսկ աշխատուժի  5% աճը՝ 3%-ով:</w:t>
      </w:r>
    </w:p>
    <w:p w:rsidR="00EF04DB" w:rsidRDefault="00EF04DB" w:rsidP="00EF04D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 w:rsidRPr="00EF04DB">
        <w:rPr>
          <w:rFonts w:ascii="Sylfaen" w:hAnsi="Sylfaen"/>
          <w:sz w:val="24"/>
          <w:szCs w:val="24"/>
        </w:rPr>
        <w:t>Տեխնոլոգիական առաջադիմությ</w:t>
      </w:r>
      <w:r>
        <w:rPr>
          <w:rFonts w:ascii="Sylfaen" w:hAnsi="Sylfaen"/>
          <w:sz w:val="24"/>
          <w:szCs w:val="24"/>
        </w:rPr>
        <w:t>ա</w:t>
      </w:r>
      <w:r w:rsidRPr="00EF04DB">
        <w:rPr>
          <w:rFonts w:ascii="Sylfaen" w:hAnsi="Sylfaen"/>
          <w:sz w:val="24"/>
          <w:szCs w:val="24"/>
        </w:rPr>
        <w:t>նը</w:t>
      </w:r>
      <w:r>
        <w:rPr>
          <w:rFonts w:ascii="Sylfaen" w:hAnsi="Sylfaen"/>
          <w:sz w:val="24"/>
          <w:szCs w:val="24"/>
        </w:rPr>
        <w:t xml:space="preserve"> ազդեցությունը կարելի է հաշվարկել Y=AF (K,L) ֆեւնկցիայի միջոցով: Այդ դեպքում արտադրության հավելաճի տեմպը կորոշվի.</w:t>
      </w:r>
    </w:p>
    <w:p w:rsidR="00EF04DB" w:rsidRDefault="00976301" w:rsidP="00EF04DB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=α 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+(1-α)∙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</m:oMath>
      <w:r w:rsidR="00EF04DB">
        <w:rPr>
          <w:rFonts w:ascii="Sylfaen" w:hAnsi="Sylfae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="00EF04DB">
        <w:rPr>
          <w:rFonts w:ascii="Sylfaen" w:hAnsi="Sylfaen"/>
          <w:sz w:val="24"/>
          <w:szCs w:val="24"/>
        </w:rPr>
        <w:t xml:space="preserve"> </w:t>
      </w:r>
    </w:p>
    <w:p w:rsidR="00EF04DB" w:rsidRDefault="00EF04DB" w:rsidP="00EF04DB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EF04DB" w:rsidRDefault="00EF04DB" w:rsidP="00EF04DB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</w:p>
    <w:p w:rsidR="001E6220" w:rsidRDefault="00976301" w:rsidP="00EF04DB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="00EF04DB">
        <w:rPr>
          <w:rFonts w:ascii="Sylfaen" w:hAnsi="Sylfaen"/>
          <w:sz w:val="24"/>
          <w:szCs w:val="24"/>
        </w:rPr>
        <w:t xml:space="preserve"> </w:t>
      </w:r>
      <w:r w:rsidR="001E6220">
        <w:rPr>
          <w:rFonts w:ascii="Sylfaen" w:hAnsi="Sylfaen"/>
          <w:sz w:val="24"/>
          <w:szCs w:val="24"/>
        </w:rPr>
        <w:t>–ը թողարկման հավելաճի տեմպի այն մասն է, որը չի բացատրվում գործոնների ծախսերի ավելացմամբ:</w:t>
      </w:r>
    </w:p>
    <w:p w:rsidR="001E6220" w:rsidRDefault="00976301" w:rsidP="001E6220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-α ∙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+(1-α)∙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</m:oMath>
      </m:oMathPara>
    </w:p>
    <w:p w:rsidR="001E6220" w:rsidRDefault="001E6220" w:rsidP="001E6220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D0995" w:rsidRDefault="00976301" w:rsidP="001E6220">
      <w:pPr>
        <w:spacing w:after="0" w:line="240" w:lineRule="auto"/>
        <w:ind w:left="-567" w:firstLine="283"/>
        <w:rPr>
          <w:rFonts w:ascii="Sylfaen" w:hAnsi="Sylfaen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Sylfaen" w:hAnsi="Sylfaen" w:cs="Sylfaen"/>
            <w:sz w:val="24"/>
            <w:szCs w:val="24"/>
          </w:rPr>
          <m:t>ը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1E6220">
        <w:rPr>
          <w:rFonts w:ascii="Sylfaen" w:hAnsi="Sylfaen"/>
          <w:sz w:val="24"/>
          <w:szCs w:val="24"/>
        </w:rPr>
        <w:t xml:space="preserve"> գործոնների ամբողջական արտադրողականության հավելաճի ներդրումն է ամբողջ հավելաճի մեջ, որը հաշվարկվում է մնացորդային եղանակով և անվանվում է Սոլուոի մնացորդ:</w:t>
      </w:r>
    </w:p>
    <w:p w:rsidR="009D0995" w:rsidRDefault="009D0995" w:rsidP="009D099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9D0995" w:rsidRDefault="009D0995" w:rsidP="009D099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9D0995" w:rsidRDefault="009D0995" w:rsidP="009D099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9D0995" w:rsidRDefault="009D0995" w:rsidP="009D099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9D0995" w:rsidRPr="009D0995" w:rsidRDefault="009D0995" w:rsidP="009D099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4C2BD6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center"/>
        <w:rPr>
          <w:rFonts w:ascii="Sylfaen" w:hAnsi="Sylfaen"/>
          <w:b/>
          <w:sz w:val="24"/>
          <w:szCs w:val="24"/>
        </w:rPr>
      </w:pPr>
      <w:r w:rsidRPr="001E6220">
        <w:rPr>
          <w:rFonts w:ascii="Sylfaen" w:hAnsi="Sylfaen" w:cs="Sylfaen"/>
          <w:b/>
          <w:sz w:val="24"/>
          <w:szCs w:val="24"/>
        </w:rPr>
        <w:lastRenderedPageBreak/>
        <w:t>ԳՈՐԾ</w:t>
      </w:r>
      <w:r w:rsidRPr="001E6220">
        <w:rPr>
          <w:rFonts w:ascii="Sylfaen" w:hAnsi="Sylfaen"/>
          <w:b/>
          <w:sz w:val="24"/>
          <w:szCs w:val="24"/>
        </w:rPr>
        <w:t xml:space="preserve">ԱԶՐԿՈՒԹՅԱՆ </w:t>
      </w:r>
      <w:r w:rsidR="001E6220" w:rsidRPr="001E6220">
        <w:rPr>
          <w:rFonts w:ascii="Sylfaen" w:hAnsi="Sylfaen"/>
          <w:b/>
          <w:sz w:val="24"/>
          <w:szCs w:val="24"/>
        </w:rPr>
        <w:t>ՏԵՍԱԿՆԵՐԸ: ԼՐԻՎ ԶԲԱՂՎԱԾՈՒԹՅՈՒ</w:t>
      </w:r>
      <w:r w:rsidR="002134D2">
        <w:rPr>
          <w:rFonts w:ascii="Sylfaen" w:hAnsi="Sylfaen"/>
          <w:b/>
          <w:sz w:val="24"/>
          <w:szCs w:val="24"/>
        </w:rPr>
        <w:t>Ն</w:t>
      </w:r>
      <w:r w:rsidR="001E6220" w:rsidRPr="001E6220">
        <w:rPr>
          <w:rFonts w:ascii="Sylfaen" w:hAnsi="Sylfaen"/>
          <w:b/>
          <w:sz w:val="24"/>
          <w:szCs w:val="24"/>
        </w:rPr>
        <w:t>,  ԳՈՐԾԱԶՐԿՈՒԹՅԱՆ</w:t>
      </w:r>
      <w:r w:rsidR="001E6220">
        <w:rPr>
          <w:rFonts w:ascii="Sylfaen" w:hAnsi="Sylfaen"/>
          <w:b/>
          <w:sz w:val="24"/>
          <w:szCs w:val="24"/>
        </w:rPr>
        <w:t xml:space="preserve"> Բ</w:t>
      </w:r>
      <w:r w:rsidRPr="001E6220">
        <w:rPr>
          <w:rFonts w:ascii="Sylfaen" w:hAnsi="Sylfaen"/>
          <w:b/>
          <w:sz w:val="24"/>
          <w:szCs w:val="24"/>
        </w:rPr>
        <w:t>ՆԱԿԱՆ ՄԱԿԱՐԴԱԿԸ</w:t>
      </w:r>
    </w:p>
    <w:p w:rsidR="001E6220" w:rsidRDefault="001E6220" w:rsidP="001E6220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1E6220" w:rsidRDefault="008B6DD6" w:rsidP="008B6DD6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Գործազրկությունը լինում է հպանցիկ, կառուցվածքային և պարբերաշրջանային(ցիկլային):</w:t>
      </w:r>
    </w:p>
    <w:p w:rsidR="008C3094" w:rsidRDefault="00CF5C59" w:rsidP="008C3094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 w:rsidRPr="008C3094">
        <w:rPr>
          <w:rFonts w:ascii="Sylfaen" w:hAnsi="Sylfaen"/>
          <w:b/>
          <w:i/>
          <w:sz w:val="24"/>
          <w:szCs w:val="24"/>
        </w:rPr>
        <w:t>Հպանցիկ</w:t>
      </w:r>
      <w:r>
        <w:rPr>
          <w:rFonts w:ascii="Sylfaen" w:hAnsi="Sylfaen"/>
          <w:sz w:val="24"/>
          <w:szCs w:val="24"/>
        </w:rPr>
        <w:t xml:space="preserve"> գործազրկության առաջացման պատճառն այն է, որ որոշակի ժամանակ է պատք, որպեսզի մարդիկ գտնեն իրենց որակավորմանը, հմտություններին և անհատական նախասիրություններին համապատասխան աշխատանք:</w:t>
      </w:r>
      <w:r w:rsidR="008C3094">
        <w:rPr>
          <w:rFonts w:ascii="Sylfaen" w:hAnsi="Sylfaen"/>
          <w:sz w:val="24"/>
          <w:szCs w:val="24"/>
        </w:rPr>
        <w:t xml:space="preserve"> Հպանցիկ գործազուրկ են համարվում առաջին անգամ աշխատանք փնտրողները, բնակության վայրը փոխած գործազուրկները: Գործազրկության այս տեսակը կարճաժամկետ է, ունի կամավոր բնույթ, գոյություն ունի մշտապես, և դրա առկայությունը որոշ իմաստով նույնիսկ ցանկալի է:</w:t>
      </w:r>
    </w:p>
    <w:p w:rsidR="005A5AF7" w:rsidRDefault="008C3094" w:rsidP="008C3094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b/>
          <w:i/>
          <w:sz w:val="24"/>
          <w:szCs w:val="24"/>
        </w:rPr>
        <w:t xml:space="preserve">Կառուցվածքային </w:t>
      </w:r>
      <w:r>
        <w:rPr>
          <w:rFonts w:ascii="Sylfaen" w:hAnsi="Sylfaen"/>
          <w:sz w:val="24"/>
          <w:szCs w:val="24"/>
        </w:rPr>
        <w:t xml:space="preserve"> գործազրկությունը կապված է տեխնոլոգիական այնպիսի փոփոխությունների հետ, որոնք առաջացնում են ամբողջական պահանջարկի կառուցվածքային տեղաշարժեր: Գործազրկության այս տեսակը առավել հարկադիր բնույթ է կրում և երկարաժամկետ է: Պատճառն այն է, որ</w:t>
      </w:r>
      <w:r w:rsidR="005A5AF7">
        <w:rPr>
          <w:rFonts w:ascii="Sylfaen" w:hAnsi="Sylfaen"/>
          <w:sz w:val="24"/>
          <w:szCs w:val="24"/>
        </w:rPr>
        <w:t xml:space="preserve"> գիտատեխնիկական առաջընթացի հետևանքով որոշ մասնագիտություններ հնանում են և աշխատանքի շուկան նման հմտությունների հանդեպ պահանջարկ չի ունենում:</w:t>
      </w:r>
    </w:p>
    <w:p w:rsidR="005A5AF7" w:rsidRDefault="005A5AF7" w:rsidP="008C3094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Պարբերաշրջանային </w:t>
      </w:r>
      <w:r>
        <w:rPr>
          <w:rFonts w:ascii="Sylfaen" w:hAnsi="Sylfaen"/>
          <w:sz w:val="24"/>
          <w:szCs w:val="24"/>
        </w:rPr>
        <w:t xml:space="preserve"> գործազրկությունը գործազրկության բնական մակարդակից փաստացի մակարդակի շեղումն է: </w:t>
      </w:r>
      <w:r w:rsidRPr="005A5AF7">
        <w:rPr>
          <w:rFonts w:ascii="Sylfaen" w:hAnsi="Sylfaen"/>
          <w:i/>
          <w:sz w:val="24"/>
          <w:szCs w:val="24"/>
        </w:rPr>
        <w:t xml:space="preserve">Պարբերաշրջանային </w:t>
      </w:r>
      <w:r w:rsidRPr="005A5AF7">
        <w:rPr>
          <w:rFonts w:ascii="Sylfaen" w:hAnsi="Sylfaen"/>
          <w:sz w:val="24"/>
          <w:szCs w:val="24"/>
        </w:rPr>
        <w:t xml:space="preserve"> գործազրկությունը </w:t>
      </w:r>
      <w:r>
        <w:rPr>
          <w:rFonts w:ascii="Sylfaen" w:hAnsi="Sylfaen"/>
          <w:sz w:val="24"/>
          <w:szCs w:val="24"/>
        </w:rPr>
        <w:t>առաջանում է տնտեսական անկման ճգնաժամի փուլում, երբ ապրանքների և ծառայությունների նկատմամբ ընդհանուր պահանջարկի անկումը հանգեցնբում է աշխատողների՝ աշխատանքից զանգվածային ազատման:</w:t>
      </w:r>
    </w:p>
    <w:p w:rsidR="00CF5C59" w:rsidRPr="005A5AF7" w:rsidRDefault="005A5AF7" w:rsidP="008C3094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Գործազրկության բնական մակարդակը </w:t>
      </w:r>
      <w:r w:rsidRPr="005A5AF7">
        <w:rPr>
          <w:rFonts w:ascii="Sylfaen" w:hAnsi="Sylfaen"/>
          <w:sz w:val="24"/>
          <w:szCs w:val="24"/>
        </w:rPr>
        <w:t xml:space="preserve">աշխատուժի մեջ գործազուրկների կայուն տեսակարար կշիռն է երկարաժամկետ հատվածում: Գործազրկության բնական մակարդակը </w:t>
      </w:r>
      <w:r>
        <w:rPr>
          <w:rFonts w:ascii="Sylfaen" w:hAnsi="Sylfaen"/>
          <w:sz w:val="24"/>
          <w:szCs w:val="24"/>
        </w:rPr>
        <w:t>որոշվում է նախորդ և հաջորդ 10 տարիների գործազրկության փաստացի մակարդակների միջինացման արդյունքում: Գործազրկության մակարդակը</w:t>
      </w:r>
      <w:r w:rsidR="0066017A">
        <w:rPr>
          <w:rFonts w:ascii="Sylfaen" w:hAnsi="Sylfaen"/>
          <w:sz w:val="24"/>
          <w:szCs w:val="24"/>
        </w:rPr>
        <w:t xml:space="preserve"> կախված է աշխատանքի տեղավորման և աշխատանքից ազատման տեմպերից: Որքան բարձր է աշխատանքից ազատման տեմպը, այնքան բարձր է աշխատանքի տեղավորման մակարդակը, այնքան ցածր է գործազրկության բնական մակարդակը: Որպեսզի գործազրկության բնական մակարդակը  իջնի, անհրաժեշտ է կրճատել աշխատանքից ազատման մակարդակը, կամ էլ բարձրացնել աշխատանքի տեղավորման մակարդակը:</w:t>
      </w:r>
    </w:p>
    <w:p w:rsidR="001E6220" w:rsidRPr="001E6220" w:rsidRDefault="001E6220" w:rsidP="001E6220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4C2BD6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ԿԱՅՈՒՆ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ԻՐԱԿԱՆ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ԱՇԽԱՏԱՎԱՐՁԸ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ՍՊԱՍՄԱՆ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 w:rsidRPr="004C2BD6">
        <w:rPr>
          <w:rFonts w:ascii="Sylfaen" w:hAnsi="Sylfaen"/>
          <w:b/>
          <w:sz w:val="24"/>
          <w:szCs w:val="24"/>
        </w:rPr>
        <w:t>ԳՈՐԾԱԶՐԿՈՒԹՅ</w:t>
      </w:r>
      <w:r>
        <w:rPr>
          <w:rFonts w:ascii="Sylfaen" w:hAnsi="Sylfaen"/>
          <w:b/>
          <w:sz w:val="24"/>
          <w:szCs w:val="24"/>
        </w:rPr>
        <w:t>ՈՒՆԸ</w:t>
      </w:r>
    </w:p>
    <w:p w:rsidR="00EE16A9" w:rsidRDefault="00EE16A9" w:rsidP="00EE16A9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3070CC" w:rsidRDefault="00EE16A9" w:rsidP="00EE16A9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 w:rsidRPr="00EE16A9">
        <w:rPr>
          <w:rFonts w:ascii="Sylfaen" w:hAnsi="Sylfaen"/>
          <w:sz w:val="24"/>
          <w:szCs w:val="24"/>
        </w:rPr>
        <w:t>Աշ</w:t>
      </w:r>
      <w:r>
        <w:rPr>
          <w:rFonts w:ascii="Sylfaen" w:hAnsi="Sylfaen"/>
          <w:sz w:val="24"/>
          <w:szCs w:val="24"/>
        </w:rPr>
        <w:t xml:space="preserve">խատուժի շուկայում հավասարակշռության ձևավորման մեխանիզմները տարբերվում են ապրանքների և ծառայությունների շուկայի համապատասխան մեխանիզմներից: Եթե ապրանքների և ծառայությունների շուկայում գները համեմատաբար ճկուն են և արագորեն արձագանքում են պահանջարկի ու առաջարկի փոփոխություններին՝ վերականգնելով շուկայի հավասարակշռությունը, ապա աշխատավարձը այդքան ճկուն չէ, և իրական աշխատավարձը, որոշ պատճառներով, բարձր է սահմանվում պահանջարկի ու առաջարկի հավասարակշռության </w:t>
      </w:r>
      <w:r w:rsidR="00C6219C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</w:rPr>
        <w:t>ա</w:t>
      </w:r>
      <w:r w:rsidR="00C6219C">
        <w:rPr>
          <w:rFonts w:ascii="Sylfaen" w:hAnsi="Sylfaen"/>
          <w:sz w:val="24"/>
          <w:szCs w:val="24"/>
        </w:rPr>
        <w:t xml:space="preserve">կարդակից: Այդ դեպքում </w:t>
      </w:r>
      <w:r w:rsidR="00C6219C" w:rsidRPr="00EE16A9">
        <w:rPr>
          <w:rFonts w:ascii="Sylfaen" w:hAnsi="Sylfaen"/>
          <w:sz w:val="24"/>
          <w:szCs w:val="24"/>
        </w:rPr>
        <w:t>աշ</w:t>
      </w:r>
      <w:r w:rsidR="00C6219C">
        <w:rPr>
          <w:rFonts w:ascii="Sylfaen" w:hAnsi="Sylfaen"/>
          <w:sz w:val="24"/>
          <w:szCs w:val="24"/>
        </w:rPr>
        <w:t xml:space="preserve">խատուժի շուկայում </w:t>
      </w:r>
      <w:r>
        <w:rPr>
          <w:rFonts w:ascii="Sylfaen" w:hAnsi="Sylfaen"/>
          <w:sz w:val="24"/>
          <w:szCs w:val="24"/>
        </w:rPr>
        <w:t>ա</w:t>
      </w:r>
      <w:r w:rsidR="00C6219C">
        <w:rPr>
          <w:rFonts w:ascii="Sylfaen" w:hAnsi="Sylfaen"/>
          <w:sz w:val="24"/>
          <w:szCs w:val="24"/>
        </w:rPr>
        <w:t xml:space="preserve">ռաջարկը կգերազանցի պահանջարկը և առաջանում է </w:t>
      </w:r>
      <w:r w:rsidR="00C6219C" w:rsidRPr="00C6219C">
        <w:rPr>
          <w:rFonts w:ascii="Sylfaen" w:hAnsi="Sylfaen"/>
          <w:b/>
          <w:i/>
          <w:sz w:val="24"/>
          <w:szCs w:val="24"/>
        </w:rPr>
        <w:t>սպասման գործազրկություն</w:t>
      </w:r>
      <w:r w:rsidR="00C6219C">
        <w:rPr>
          <w:rFonts w:ascii="Sylfaen" w:hAnsi="Sylfaen"/>
          <w:sz w:val="24"/>
          <w:szCs w:val="24"/>
        </w:rPr>
        <w:t>:</w:t>
      </w:r>
    </w:p>
    <w:p w:rsidR="00C6219C" w:rsidRDefault="00C6219C" w:rsidP="00EE16A9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իրական աշխատավարձը հավասարակշռությունից բարձր է, գործատուն ձգտում է նվազեցնել աշխատավարձը: Սակայն չի կարող, քանի որ.</w:t>
      </w:r>
    </w:p>
    <w:p w:rsidR="00C6219C" w:rsidRDefault="00C6219C" w:rsidP="00BD5F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6219C">
        <w:rPr>
          <w:rFonts w:ascii="Sylfaen" w:hAnsi="Sylfaen"/>
          <w:sz w:val="24"/>
          <w:szCs w:val="24"/>
        </w:rPr>
        <w:t xml:space="preserve"> բոլոր երկրներում գործում է նվազագույն աշխատավարձի մասին ՕՐԵՆՔԸ</w:t>
      </w:r>
      <w:r>
        <w:rPr>
          <w:rFonts w:ascii="Sylfaen" w:hAnsi="Sylfaen"/>
          <w:sz w:val="24"/>
          <w:szCs w:val="24"/>
        </w:rPr>
        <w:t>,</w:t>
      </w:r>
    </w:p>
    <w:p w:rsidR="00C6219C" w:rsidRDefault="00C6219C" w:rsidP="00BD5F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արհմիությունները պայքարում են աշխատավարձի իջեցման դեմ,</w:t>
      </w:r>
    </w:p>
    <w:p w:rsidR="00C6219C" w:rsidRDefault="00C6219C" w:rsidP="00BD5F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գոյություն ունի խթանող աշխատավարձ, որը նպաստում է աշխատանքի արտադրողականությանը:</w:t>
      </w:r>
      <w:r w:rsidRPr="00C6219C">
        <w:rPr>
          <w:rFonts w:ascii="Sylfaen" w:hAnsi="Sylfaen"/>
          <w:sz w:val="24"/>
          <w:szCs w:val="24"/>
        </w:rPr>
        <w:t xml:space="preserve"> </w:t>
      </w:r>
      <w:r w:rsidR="00CA7B0C">
        <w:rPr>
          <w:rFonts w:ascii="Sylfaen" w:hAnsi="Sylfaen"/>
          <w:sz w:val="24"/>
          <w:szCs w:val="24"/>
        </w:rPr>
        <w:t>Խթանող աշխատավարձը կ</w:t>
      </w:r>
      <w:r>
        <w:rPr>
          <w:rFonts w:ascii="Sylfaen" w:hAnsi="Sylfaen"/>
          <w:sz w:val="24"/>
          <w:szCs w:val="24"/>
        </w:rPr>
        <w:t>այուն իրական աշխատավարձ</w:t>
      </w:r>
      <w:r w:rsidR="00CA7B0C">
        <w:rPr>
          <w:rFonts w:ascii="Sylfaen" w:hAnsi="Sylfaen"/>
          <w:sz w:val="24"/>
          <w:szCs w:val="24"/>
        </w:rPr>
        <w:t xml:space="preserve">ի </w:t>
      </w:r>
      <w:r>
        <w:rPr>
          <w:rFonts w:ascii="Sylfaen" w:hAnsi="Sylfaen"/>
          <w:sz w:val="24"/>
          <w:szCs w:val="24"/>
        </w:rPr>
        <w:t xml:space="preserve">կայունության </w:t>
      </w:r>
      <w:r w:rsidR="00CA7B0C">
        <w:rPr>
          <w:rFonts w:ascii="Sylfaen" w:hAnsi="Sylfaen"/>
          <w:sz w:val="24"/>
          <w:szCs w:val="24"/>
        </w:rPr>
        <w:t>պատճառներից է, այն բարձր աշխատավարձն է, որ նվազեցնում է աշխատուժի հոսունությունը, բարելավում է աշխատողների որակական կազմը, մեծացնում է աշխատողների ջանասիրությունը և պատասխանատվությունը:</w:t>
      </w:r>
    </w:p>
    <w:p w:rsidR="003070CC" w:rsidRPr="003070CC" w:rsidRDefault="003070CC" w:rsidP="003070CC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4C2BD6" w:rsidRDefault="004C2BD6" w:rsidP="00BD5F3A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ԱՇԽԱՏԱՆՔԻ</w:t>
      </w:r>
      <w:r w:rsidR="00660A73">
        <w:rPr>
          <w:rFonts w:ascii="Sylfaen" w:hAnsi="Sylfaen"/>
          <w:b/>
          <w:sz w:val="24"/>
          <w:szCs w:val="24"/>
        </w:rPr>
        <w:t xml:space="preserve"> 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ՇՈՒԿԱՆ</w:t>
      </w:r>
      <w:r w:rsidR="00660A73">
        <w:rPr>
          <w:rFonts w:ascii="Sylfaen" w:hAnsi="Sylfaen"/>
          <w:b/>
          <w:sz w:val="24"/>
          <w:szCs w:val="24"/>
        </w:rPr>
        <w:t xml:space="preserve"> 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="00660A73">
        <w:rPr>
          <w:rFonts w:ascii="Sylfaen" w:hAnsi="Sylfaen"/>
          <w:b/>
          <w:sz w:val="24"/>
          <w:szCs w:val="24"/>
        </w:rPr>
        <w:t xml:space="preserve"> 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ԴՐԱ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 w:rsidR="00660A7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ԱՌԱՆՁՆԱՀԱՏԿՈՒԹՅՈՒՆՆԵՐԸ</w:t>
      </w:r>
      <w:r w:rsidR="0049176D" w:rsidRPr="004F5137">
        <w:rPr>
          <w:rFonts w:ascii="Sylfaen" w:hAnsi="Sylfaen"/>
          <w:b/>
          <w:sz w:val="24"/>
          <w:szCs w:val="24"/>
        </w:rPr>
        <w:t>,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ԱՇԽԱՏԱՆՔԻ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 w:rsidR="00660A73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ՇՈՒԿԱՅԻ</w:t>
      </w:r>
      <w:r w:rsidR="00660A73">
        <w:rPr>
          <w:rFonts w:ascii="Sylfaen" w:hAnsi="Sylfaen"/>
          <w:b/>
          <w:sz w:val="24"/>
          <w:szCs w:val="24"/>
        </w:rPr>
        <w:t xml:space="preserve"> 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ՀԻՄՆԱԿԱՆ</w:t>
      </w:r>
      <w:r w:rsidR="00660A73">
        <w:rPr>
          <w:rFonts w:ascii="Sylfaen" w:hAnsi="Sylfaen"/>
          <w:b/>
          <w:sz w:val="24"/>
          <w:szCs w:val="24"/>
        </w:rPr>
        <w:t xml:space="preserve"> </w:t>
      </w:r>
      <w:r w:rsidRPr="004F513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ՀԱՅԵՑԱԿԱՐԳԵՐԸ</w:t>
      </w:r>
    </w:p>
    <w:p w:rsidR="00A36760" w:rsidRDefault="00A36760" w:rsidP="00A36760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660A73" w:rsidRDefault="00660A73" w:rsidP="00F50461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 w:rsidRPr="00660A73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շխատանքի շուկան՝ դա աշխատանքի առաջարկի և պահանջարկի շուկայական հարաբերությունների համակարգն է, որի միջոցով կարգավորվում են գործատուների և աշխատողների աշխատանքային հարաբերությունները:  </w:t>
      </w:r>
      <w:r w:rsidRPr="00660A73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շխատանքի շուկան բաղկացած է աշախտուժի շուկայից և աշախտատեղերի շուկայից:</w:t>
      </w:r>
    </w:p>
    <w:p w:rsidR="00660A73" w:rsidRDefault="00660A73" w:rsidP="00F50461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Աշխատանքի շուկայի առանձնահատկություններից են.</w:t>
      </w:r>
    </w:p>
    <w:p w:rsidR="00883D12" w:rsidRPr="00883D12" w:rsidRDefault="00883D12" w:rsidP="00F50461">
      <w:pPr>
        <w:pStyle w:val="ListParagraph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Աշխատանքային ծառայությունները ոչ թե գնվում են որպես սեփականություն, այլ վարձվում են որոշակի ժամանակահատվածում և որոշակի պայմաններով:</w:t>
      </w:r>
    </w:p>
    <w:p w:rsidR="00883D12" w:rsidRPr="00883D12" w:rsidRDefault="00883D12" w:rsidP="00F50461">
      <w:pPr>
        <w:pStyle w:val="ListParagraph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Ձեռնարկության կողմից աշխատուժի ը</w:t>
      </w:r>
      <w:r w:rsidR="00660A73" w:rsidRPr="00660A73"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</w:rPr>
        <w:t>տրությունը կատարվում է ոչ միայն աշխատավարձի չափի, այլ նաև աշխատանքային հատկանիշների հիման վրա:</w:t>
      </w:r>
    </w:p>
    <w:p w:rsidR="00883D12" w:rsidRPr="00883D12" w:rsidRDefault="00883D12" w:rsidP="00F50461">
      <w:pPr>
        <w:pStyle w:val="ListParagraph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Աշխատաշուկայում աշխատանքի գինը՝ դա աշխատողի աշխատավարձն է:Աշխատանքի շուկայի կարևոր առանձնահատկությունն է աշխատանքային զբաղվածության երկարաժամկետ բնույթը:</w:t>
      </w:r>
    </w:p>
    <w:p w:rsidR="00883D12" w:rsidRDefault="00660A73" w:rsidP="00F50461">
      <w:pPr>
        <w:pStyle w:val="ListParagraph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Sylfaen" w:hAnsi="Sylfaen"/>
          <w:sz w:val="24"/>
          <w:szCs w:val="24"/>
        </w:rPr>
      </w:pPr>
      <w:r w:rsidRPr="00660A73">
        <w:rPr>
          <w:rFonts w:ascii="Sylfaen" w:hAnsi="Sylfaen"/>
          <w:sz w:val="24"/>
          <w:szCs w:val="24"/>
        </w:rPr>
        <w:t xml:space="preserve"> </w:t>
      </w:r>
      <w:r w:rsidR="00883D12">
        <w:rPr>
          <w:rFonts w:ascii="Sylfaen" w:hAnsi="Sylfaen"/>
          <w:sz w:val="24"/>
          <w:szCs w:val="24"/>
        </w:rPr>
        <w:t>Աշխատանքի շուկայի հաջորդ հատկանիշն է՝ աշխատողների և աշխատանքների որակական բնութագրերի բազմազանությունը (տարիք, սեռ, կրթություն, փորձ, մոտիվացիա):</w:t>
      </w:r>
    </w:p>
    <w:p w:rsidR="00883D12" w:rsidRDefault="00883D12" w:rsidP="00F50461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Առանձնացվում են աշխատանքի շուկայի դասական և քեյնսյան հայեցակարգերը:</w:t>
      </w:r>
    </w:p>
    <w:p w:rsidR="00CE51EE" w:rsidRDefault="00883D12" w:rsidP="00F50461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Ըստ դասականների</w:t>
      </w:r>
      <w:r w:rsidR="00CE51EE">
        <w:rPr>
          <w:rFonts w:ascii="Sylfaen" w:hAnsi="Sylfaen"/>
          <w:sz w:val="24"/>
          <w:szCs w:val="24"/>
        </w:rPr>
        <w:t xml:space="preserve">՝ լրիվ զբաղվածությունը շուկայական տնտեսության նորմ է: </w:t>
      </w:r>
      <w:r w:rsidRPr="00883D12">
        <w:rPr>
          <w:rFonts w:ascii="Sylfaen" w:hAnsi="Sylfaen"/>
          <w:sz w:val="24"/>
          <w:szCs w:val="24"/>
        </w:rPr>
        <w:t xml:space="preserve"> </w:t>
      </w:r>
      <w:r w:rsidR="00CE51EE">
        <w:rPr>
          <w:rFonts w:ascii="Sylfaen" w:hAnsi="Sylfaen"/>
          <w:sz w:val="24"/>
          <w:szCs w:val="24"/>
        </w:rPr>
        <w:t>Լրիվ զբաղվածություն ասելով հասկանում ենք, որ տվյալ աշխատավարձի պայմաններում աշխատանքը վաճառող ցանկացողները կարող են իրականացնել իրենց ցանկությունը: Սակայն կան մարդիկ, ովքեր չեն ուզում աշխատել տվյալ աշխատավարձով: Դասական հայեցակարգի կողմնակիցները կարծում են, որ գործազրկությունը կամավոր է:</w:t>
      </w:r>
    </w:p>
    <w:p w:rsidR="00A36760" w:rsidRPr="00883D12" w:rsidRDefault="00CE51EE" w:rsidP="00F50461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Ըստ քեյնսականների՝ աշխատանքի շուկայի հիմնախնդիրների լուծումը պետք ՝ փնտրել ոչ թե առաջարկի, այլ արդյունավետ պահանջարկի տեսանկյունից: Ըստ Քեյնսի՝ զբաղվածությունը որոշվում է արդյունավետ պահանջարկի շարժընթացով (դինամիկայով): Ըստ քեյնսականների ՝ լրիվ զբաղվածությունը աշխատանքի շուկայում պատահական երևույթ է, և աշխատանքի շուկան հավասարակշռվում է գործազրկության պայմաններում: Եվ դասականները և քեյնսականները գտնում են, որ աշխատավարձի աճին զուգընթաց, մինչև որոշակի մակարդակ, աշխատանքի առաջարկը աճում է:</w:t>
      </w:r>
    </w:p>
    <w:p w:rsidR="00660A73" w:rsidRDefault="00B943B0" w:rsidP="00F50461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Ըստ դասականների՝ աշխատանքի առաջարկը կախված է իրական աշխատավարձից: Քեյնսական հայեցակարգում աշխատանքի առաջարկը կախված է անվանական աշխատավարձից և մինչև լրիվ զբաղվածության հասնելը առաձգական է աշխատավարձի դրամական չափի համեմատությամբ, քանի որ աշխատողներն  առաջարկում են աշխատանք՝ սահմանված գնով: Ըստ քեյնսականների աշխատանքի շուկան հավասարակշռվում է գործազրկության առկայության դեպքում:</w:t>
      </w:r>
    </w:p>
    <w:p w:rsidR="009D2EC6" w:rsidRDefault="009D2EC6" w:rsidP="00F50461">
      <w:pPr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A36760" w:rsidRPr="00A36760" w:rsidRDefault="00A36760" w:rsidP="00F50461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4C2BD6" w:rsidRDefault="004C2BD6" w:rsidP="00B943B0">
      <w:pPr>
        <w:pStyle w:val="ListParagraph"/>
        <w:numPr>
          <w:ilvl w:val="0"/>
          <w:numId w:val="1"/>
        </w:numPr>
        <w:spacing w:after="0" w:line="240" w:lineRule="auto"/>
        <w:ind w:left="-142" w:firstLine="284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ԴՐԱՄԱՎԱՐԿԱՅԻՆ ՔԱՂԱՔԱԿԱՆՈՒԹՅԱՆ ՀԻՄՆԱԽՆԴԻՐՆԵՐԸ</w:t>
      </w:r>
    </w:p>
    <w:p w:rsidR="004D1FD8" w:rsidRDefault="004D1FD8" w:rsidP="004D1FD8">
      <w:pPr>
        <w:pStyle w:val="ListParagraph"/>
        <w:spacing w:after="0" w:line="240" w:lineRule="auto"/>
        <w:ind w:left="-425" w:firstLine="283"/>
        <w:jc w:val="both"/>
        <w:rPr>
          <w:rFonts w:ascii="Sylfaen" w:hAnsi="Sylfaen"/>
          <w:sz w:val="24"/>
          <w:szCs w:val="24"/>
        </w:rPr>
      </w:pPr>
      <w:r w:rsidRPr="004D1FD8"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</w:rPr>
        <w:t>րամավարկային քաղաքականությամբ զբաղցող ինստիտուտներից են Կենտրոնական բանկը, առևտրային բանկերը, ոչ առևտրային բանկերը, ոչ բանկային վարկային կազմակե</w:t>
      </w:r>
      <w:r w:rsidR="00847D8F">
        <w:rPr>
          <w:rFonts w:ascii="Sylfaen" w:hAnsi="Sylfaen"/>
          <w:sz w:val="24"/>
          <w:szCs w:val="24"/>
        </w:rPr>
        <w:t>ր</w:t>
      </w:r>
      <w:r>
        <w:rPr>
          <w:rFonts w:ascii="Sylfaen" w:hAnsi="Sylfaen"/>
          <w:sz w:val="24"/>
          <w:szCs w:val="24"/>
        </w:rPr>
        <w:t>պությունների ամբողջությունը, ինչպես նաև էկոնոմիկայի և ֆինանսների նախարարությունը: Բանկային համակարգը վարկային կազմակերպությունների ինստիտուցիոնալ կառուցվածքի առաջատար օղակն է: Այդ համակարգում իր խնդիրներով և գործառույթներով ԿԲ-ն գրավում է առաջնային տեղ, քանի որ վարում է երկրի դրամավարկային քաղաքականությունը: ԿԲ-ն ունի տնտեսական ինքնուրույնություն: ԿԲ-ի հիմնական խնդիրը</w:t>
      </w:r>
      <w:r w:rsidR="00B921AB">
        <w:rPr>
          <w:rFonts w:ascii="Sylfaen" w:hAnsi="Sylfaen"/>
          <w:sz w:val="24"/>
          <w:szCs w:val="24"/>
        </w:rPr>
        <w:t xml:space="preserve"> ՀՀ-ում գների կայունության ապահովումն է:  </w:t>
      </w:r>
    </w:p>
    <w:p w:rsidR="00B921AB" w:rsidRDefault="00B921AB" w:rsidP="004D1FD8">
      <w:pPr>
        <w:pStyle w:val="ListParagraph"/>
        <w:spacing w:after="0" w:line="240" w:lineRule="auto"/>
        <w:ind w:left="-425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ԿԲ-ի խնդիրներն են՝</w:t>
      </w:r>
    </w:p>
    <w:p w:rsidR="00B921AB" w:rsidRDefault="00B921AB" w:rsidP="00B921A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ՀՀ արժույթի թողարկումը, դրամաշրջանառության կազմակերպումը և կարգավորումը,</w:t>
      </w:r>
    </w:p>
    <w:p w:rsidR="00B921AB" w:rsidRDefault="004F0D11" w:rsidP="00B921A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 w:rsidR="00B921AB">
        <w:rPr>
          <w:rFonts w:ascii="Sylfaen" w:hAnsi="Sylfaen"/>
          <w:sz w:val="24"/>
          <w:szCs w:val="24"/>
        </w:rPr>
        <w:t>րտարժույթ</w:t>
      </w:r>
      <w:r>
        <w:rPr>
          <w:rFonts w:ascii="Sylfaen" w:hAnsi="Sylfaen"/>
          <w:sz w:val="24"/>
          <w:szCs w:val="24"/>
        </w:rPr>
        <w:t>ի և թանկարժեք մետաղների պահպանումը, օգտագործումը և տնօրինումը,</w:t>
      </w:r>
    </w:p>
    <w:p w:rsidR="004F0D11" w:rsidRDefault="004F0D11" w:rsidP="00B921A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առևտրային բանկերի վարկավորումն ու վճարահաշվարկային հարաբերությունների կարգավորումը:</w:t>
      </w:r>
    </w:p>
    <w:p w:rsidR="00B943B0" w:rsidRPr="00847D8F" w:rsidRDefault="004F0D11" w:rsidP="00847D8F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ԿԲ-ն առանձնահատուկ ուշադրություն է դարձնում դրամավարկային քաղաքականության լայն հրապարակայնության ապահովման խնդրին: Իր գործունեության վերաբերյալ ներկայացնում է տարեկան, եռամսյակային և ամսեկան հաշվետվություններ, նաև տարեկան և կիսամյակային կտրվածքով սղաճի վերաբերյալ հաշվետվություններ:</w:t>
      </w:r>
    </w:p>
    <w:p w:rsidR="00B943B0" w:rsidRDefault="00B943B0" w:rsidP="00B943B0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4C2BD6" w:rsidRDefault="004C2BD6" w:rsidP="009D2EC6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142" w:hanging="426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ԻՆՖԼՅԱՑԻԱ, ԱՌԱՋԱՑՄԱՆ ՊԱՏՃԱՌՆԵՐԸ</w:t>
      </w:r>
    </w:p>
    <w:p w:rsidR="002B0F83" w:rsidRDefault="002B0F83" w:rsidP="002B0F83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2B0F83" w:rsidRDefault="00706500" w:rsidP="002B0F83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 w:rsidRPr="00706500">
        <w:rPr>
          <w:rFonts w:ascii="Sylfaen" w:hAnsi="Sylfaen"/>
          <w:i/>
          <w:sz w:val="24"/>
          <w:szCs w:val="24"/>
          <w:u w:val="single"/>
        </w:rPr>
        <w:t>Ինֆլյացիան</w:t>
      </w:r>
      <w:r w:rsidRPr="00706500">
        <w:rPr>
          <w:rFonts w:ascii="Sylfaen" w:hAnsi="Sylfaen"/>
          <w:sz w:val="24"/>
          <w:szCs w:val="24"/>
        </w:rPr>
        <w:t xml:space="preserve"> գների</w:t>
      </w:r>
      <w:r>
        <w:rPr>
          <w:rFonts w:ascii="Sylfaen" w:hAnsi="Sylfaen"/>
          <w:sz w:val="24"/>
          <w:szCs w:val="24"/>
        </w:rPr>
        <w:t xml:space="preserve"> ընդհանուր մակարդակի բարձրացման կայուն միտումն է և արտահայտում է փողի միավորի գնողունակության նվազման երկարատև գործընթացը: Ինֆլյացիան լինում է բաց և թաքնված</w:t>
      </w:r>
      <w:r w:rsidR="00BE0585">
        <w:rPr>
          <w:rFonts w:ascii="Sylfaen" w:hAnsi="Sylfaen"/>
          <w:sz w:val="24"/>
          <w:szCs w:val="24"/>
        </w:rPr>
        <w:t>: Բաց ինֆլյացիան դրսևորվում է ազատ գների պայմաններում, և դրա մակարդակը որոշվում է հետևյալ բանաձևով. π=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b>
            </m:sSub>
          </m:den>
        </m:f>
      </m:oMath>
      <w:r w:rsidR="00BE0585">
        <w:rPr>
          <w:rFonts w:ascii="Sylfaen" w:hAnsi="Sylfaen"/>
          <w:sz w:val="24"/>
          <w:szCs w:val="24"/>
        </w:rPr>
        <w:t>, որտեղ՝</w:t>
      </w:r>
    </w:p>
    <w:p w:rsidR="00BE0585" w:rsidRDefault="00BE0585" w:rsidP="002B0F83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 w:rsidRPr="00BE0585">
        <w:rPr>
          <w:rFonts w:ascii="Sylfaen" w:hAnsi="Sylfaen"/>
          <w:sz w:val="24"/>
          <w:szCs w:val="24"/>
        </w:rPr>
        <w:t>P</w:t>
      </w:r>
      <w:r>
        <w:rPr>
          <w:rFonts w:ascii="Sylfaen" w:hAnsi="Sylfaen"/>
          <w:sz w:val="24"/>
          <w:szCs w:val="24"/>
        </w:rPr>
        <w:t xml:space="preserve"> – ն ընթացիկ տարվա գների միջին մակարդակն է, </w:t>
      </w:r>
    </w:p>
    <w:p w:rsidR="00BE0585" w:rsidRDefault="00BE0585" w:rsidP="00BE0585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</w:t>
      </w:r>
      <w:r w:rsidRPr="00BE0585">
        <w:rPr>
          <w:rFonts w:ascii="Sylfaen" w:hAnsi="Sylfaen"/>
          <w:sz w:val="24"/>
          <w:szCs w:val="24"/>
          <w:vertAlign w:val="subscript"/>
        </w:rPr>
        <w:t>-1</w:t>
      </w:r>
      <w:r>
        <w:rPr>
          <w:rFonts w:ascii="Sylfaen" w:hAnsi="Sylfaen"/>
          <w:sz w:val="24"/>
          <w:szCs w:val="24"/>
        </w:rPr>
        <w:t>-ը՝ նախորդ տարվա գների միջին մակարդակը:</w:t>
      </w:r>
    </w:p>
    <w:p w:rsidR="00BE0585" w:rsidRDefault="00BE0585" w:rsidP="00BE0585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Թաքնված ինֆլյացիան դրսևորվում է ապրանքների անհետացման ժամանակ: Եթե պետությունը սահմանում է հավասարակշռվածից ցածր գին, ապրանքների շուկայում առաջանում է պակասուրդ, որը պատճառ է դառնում շուկայական գնի բարձրացման: Ինֆլյացիայի այս տեսակը գոյություն ունի այն երկրներում, որտեղ մեծ է պետական միջամտության աստիճանը: Թաքնված ինֆլյացիայի մակարդակը դժվար է հաշվարկել: </w:t>
      </w:r>
    </w:p>
    <w:p w:rsidR="00BE0585" w:rsidRDefault="00153037" w:rsidP="00BE0585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Ինֆլյացիայի հակառակ գործողությունը դեֆլյացիան է, իսկ ինֆլյացիայի տեմպի դանդաղեցումը՝ դեզինֆլյացիան:</w:t>
      </w:r>
    </w:p>
    <w:p w:rsidR="00153037" w:rsidRDefault="00153037" w:rsidP="00BE0585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Ինֆլյացիայի տեմպի արագության հետ կապված, ինֆլյացիան լինում է </w:t>
      </w:r>
      <w:r w:rsidRPr="0091319C">
        <w:rPr>
          <w:rFonts w:ascii="Sylfaen" w:hAnsi="Sylfaen"/>
          <w:b/>
          <w:i/>
          <w:sz w:val="24"/>
          <w:szCs w:val="24"/>
          <w:u w:val="single"/>
        </w:rPr>
        <w:t xml:space="preserve">վերահսկելի </w:t>
      </w:r>
      <w:r>
        <w:rPr>
          <w:rFonts w:ascii="Sylfaen" w:hAnsi="Sylfaen"/>
          <w:sz w:val="24"/>
          <w:szCs w:val="24"/>
        </w:rPr>
        <w:t xml:space="preserve">(տեմպը դանդաղ է, տարեկան կազմում է 3-3,5%,), </w:t>
      </w:r>
      <w:r w:rsidRPr="0091319C">
        <w:rPr>
          <w:rFonts w:ascii="Sylfaen" w:hAnsi="Sylfaen"/>
          <w:b/>
          <w:i/>
          <w:sz w:val="24"/>
          <w:szCs w:val="24"/>
          <w:u w:val="single"/>
        </w:rPr>
        <w:t xml:space="preserve">սողացող </w:t>
      </w:r>
      <w:r>
        <w:rPr>
          <w:rFonts w:ascii="Sylfaen" w:hAnsi="Sylfaen"/>
          <w:sz w:val="24"/>
          <w:szCs w:val="24"/>
        </w:rPr>
        <w:t>(տեմպը չի գերազանցում տարեկան 10%)</w:t>
      </w:r>
      <w:r w:rsidR="00DD4E61">
        <w:rPr>
          <w:rFonts w:ascii="Sylfaen" w:hAnsi="Sylfaen"/>
          <w:sz w:val="24"/>
          <w:szCs w:val="24"/>
        </w:rPr>
        <w:t xml:space="preserve">: Սողացող ինֆլյացիան  կարող է վերածվել </w:t>
      </w:r>
      <w:r w:rsidR="00DD4E61" w:rsidRPr="0091319C">
        <w:rPr>
          <w:rFonts w:ascii="Sylfaen" w:hAnsi="Sylfaen"/>
          <w:b/>
          <w:i/>
          <w:sz w:val="24"/>
          <w:szCs w:val="24"/>
          <w:u w:val="single"/>
        </w:rPr>
        <w:t>քառատրոփ ինֆլյացիայի</w:t>
      </w:r>
      <w:r w:rsidR="00DD4E61">
        <w:rPr>
          <w:rFonts w:ascii="Sylfaen" w:hAnsi="Sylfaen"/>
          <w:sz w:val="24"/>
          <w:szCs w:val="24"/>
        </w:rPr>
        <w:t>, որը կարող է հասնել տարեկան</w:t>
      </w:r>
      <w:r w:rsidR="0091319C">
        <w:rPr>
          <w:rFonts w:ascii="Sylfaen" w:hAnsi="Sylfaen"/>
          <w:sz w:val="24"/>
          <w:szCs w:val="24"/>
        </w:rPr>
        <w:t xml:space="preserve"> </w:t>
      </w:r>
      <w:r w:rsidR="00DD4E61">
        <w:rPr>
          <w:rFonts w:ascii="Sylfaen" w:hAnsi="Sylfaen"/>
          <w:sz w:val="24"/>
          <w:szCs w:val="24"/>
        </w:rPr>
        <w:t>200%-ի:</w:t>
      </w:r>
      <w:r w:rsidR="0091319C" w:rsidRPr="0091319C">
        <w:rPr>
          <w:rFonts w:ascii="Sylfaen" w:hAnsi="Sylfaen"/>
          <w:sz w:val="24"/>
          <w:szCs w:val="24"/>
        </w:rPr>
        <w:t xml:space="preserve"> </w:t>
      </w:r>
      <w:r w:rsidR="0091319C">
        <w:rPr>
          <w:rFonts w:ascii="Sylfaen" w:hAnsi="Sylfaen"/>
          <w:sz w:val="24"/>
          <w:szCs w:val="24"/>
        </w:rPr>
        <w:t xml:space="preserve">Ինֆլյացիայի նման տեմպերը վկայում են դրամավարկային քաղաքականության լուրջ խանգարումների մասին: Այդ ժամանակ  փողը կորցնում է իր գինը, մարդիկ կանխիկ գումարը պահում են միայն գործարք կատարելու համար: Ֆինանսական շուկան դեպրեսիայի մեջ է ընկնում, քանի որ կապիտալը հոսում է երկրից դուրս: </w:t>
      </w:r>
    </w:p>
    <w:p w:rsidR="0091319C" w:rsidRDefault="0091319C" w:rsidP="00BE0585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 w:rsidRPr="00497B67">
        <w:rPr>
          <w:rFonts w:ascii="Sylfaen" w:hAnsi="Sylfaen"/>
          <w:sz w:val="24"/>
          <w:szCs w:val="24"/>
          <w:highlight w:val="yellow"/>
        </w:rPr>
        <w:lastRenderedPageBreak/>
        <w:t>Ըստ ծագման, ինֆլյացիան լինում է 2 տեսակի՝ պահանջարկի ինֆլյացիա և առաջարկի ինֆլյացիա: Պահանջարկի ինֆլյացիան առաջանում է փողային գործոնների ազդեցությամբ</w:t>
      </w:r>
      <w:r w:rsidR="00C1770D" w:rsidRPr="00497B67">
        <w:rPr>
          <w:rFonts w:ascii="Sylfaen" w:hAnsi="Sylfaen"/>
          <w:sz w:val="24"/>
          <w:szCs w:val="24"/>
          <w:highlight w:val="yellow"/>
        </w:rPr>
        <w:t>,</w:t>
      </w:r>
      <w:r w:rsidRPr="00497B67">
        <w:rPr>
          <w:rFonts w:ascii="Sylfaen" w:hAnsi="Sylfaen"/>
          <w:sz w:val="24"/>
          <w:szCs w:val="24"/>
          <w:highlight w:val="yellow"/>
        </w:rPr>
        <w:t xml:space="preserve"> իսկ առաջարկի ինֆլյացիան առաջանում է հիմնականում ոչ փողային գործոնների ազդեցությամբ:</w:t>
      </w:r>
      <w:r w:rsidR="00C1770D">
        <w:rPr>
          <w:rFonts w:ascii="Sylfaen" w:hAnsi="Sylfaen"/>
          <w:sz w:val="24"/>
          <w:szCs w:val="24"/>
        </w:rPr>
        <w:t xml:space="preserve">      </w:t>
      </w:r>
    </w:p>
    <w:p w:rsidR="00C1770D" w:rsidRPr="00BE0585" w:rsidRDefault="00C1770D" w:rsidP="00BE0585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</w:p>
    <w:p w:rsidR="004C2BD6" w:rsidRDefault="004C2BD6" w:rsidP="00497B67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ՓՈՂԻ ԱՌԱՋԱՐԿԸ և ԴՐԱ ԿԱՐԳԱՎՈՐՄԱՆ ՄԵԽԱՆԻԶՄԸ</w:t>
      </w:r>
    </w:p>
    <w:p w:rsidR="00497B67" w:rsidRPr="00943C5F" w:rsidRDefault="00497B67" w:rsidP="00943C5F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497B67" w:rsidRDefault="00943C5F" w:rsidP="00943C5F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43C5F">
        <w:rPr>
          <w:rFonts w:ascii="Sylfaen" w:hAnsi="Sylfaen"/>
          <w:color w:val="000000" w:themeColor="text1"/>
          <w:sz w:val="24"/>
          <w:szCs w:val="24"/>
        </w:rPr>
        <w:t>Փ</w:t>
      </w:r>
      <w:r>
        <w:rPr>
          <w:rFonts w:ascii="Sylfaen" w:hAnsi="Sylfaen"/>
          <w:color w:val="000000" w:themeColor="text1"/>
          <w:sz w:val="24"/>
          <w:szCs w:val="24"/>
        </w:rPr>
        <w:t>ողը ֆինանսական ակտիվների տեսակ է, որն օգտագործվում է գործարքներ կատարելու համար: Այն  կարևոր մակրոտնտեսական կատեգորիա է, որի միջնորդությամբ իրականացվում է ինֆլյացիոն գործընթացների</w:t>
      </w:r>
      <w:r w:rsidR="00986842">
        <w:rPr>
          <w:rFonts w:ascii="Sylfaen" w:hAnsi="Sylfaen"/>
          <w:color w:val="000000" w:themeColor="text1"/>
          <w:sz w:val="24"/>
          <w:szCs w:val="24"/>
        </w:rPr>
        <w:t>, տնտեսական տատանումների, տնտեսության հավասարակշռության հաստատման մեխանիզմի վերլուծությունը: Փողի ամենաբնութագրական հատկանիշը բարձր իրացվելիությունն է</w:t>
      </w:r>
    </w:p>
    <w:p w:rsidR="00986842" w:rsidRDefault="00986842" w:rsidP="00943C5F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Մարդկային հասարակության զարգացմնան ընթացքում տարբեր երկրներում փողի դեր կատարել են առանձին ապրանքներ: Հետագայում փողի դեր է կատարել ոսկին: Այնուհետև դրամաշրջանառության ծախսերը կրճատելու նպատակով պետությունը համապատասխան թղթերին ամրագրեց փողի դեր: Այդ թղթերը համապատասխանում էին որոշակի որակի և կշռի ոսկու և կոչվում էին ոսկու </w:t>
      </w:r>
      <w:r w:rsidRPr="00B36357">
        <w:rPr>
          <w:rFonts w:ascii="Sylfaen" w:hAnsi="Sylfaen"/>
          <w:b/>
          <w:color w:val="000000" w:themeColor="text1"/>
          <w:sz w:val="24"/>
          <w:szCs w:val="24"/>
        </w:rPr>
        <w:t>սերտիֆիկատներ</w:t>
      </w:r>
      <w:r>
        <w:rPr>
          <w:rFonts w:ascii="Sylfaen" w:hAnsi="Sylfaen"/>
          <w:color w:val="000000" w:themeColor="text1"/>
          <w:sz w:val="24"/>
          <w:szCs w:val="24"/>
        </w:rPr>
        <w:t>:</w:t>
      </w:r>
      <w:r w:rsidR="00B36357">
        <w:rPr>
          <w:rFonts w:ascii="Sylfaen" w:hAnsi="Sylfaen"/>
          <w:color w:val="000000" w:themeColor="text1"/>
          <w:sz w:val="24"/>
          <w:szCs w:val="24"/>
        </w:rPr>
        <w:t xml:space="preserve"> Ավելի ուշ սկսեցին փողի դեր կատարել թղթադրամները:</w:t>
      </w:r>
    </w:p>
    <w:p w:rsidR="0082231F" w:rsidRPr="005329B4" w:rsidRDefault="00B36357" w:rsidP="005329B4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Շրջանառության մեջ առկա փողի ամբողջ քանակությունը կոչվում է</w:t>
      </w:r>
      <w:r w:rsidR="0082231F" w:rsidRPr="0082231F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82231F" w:rsidRPr="00B36357">
        <w:rPr>
          <w:rFonts w:ascii="Sylfaen" w:hAnsi="Sylfaen"/>
          <w:b/>
          <w:color w:val="000000" w:themeColor="text1"/>
          <w:sz w:val="24"/>
          <w:szCs w:val="24"/>
        </w:rPr>
        <w:t>փողի առաջարկ</w:t>
      </w:r>
      <w:r>
        <w:rPr>
          <w:rFonts w:ascii="Sylfaen" w:hAnsi="Sylfaen"/>
          <w:color w:val="000000" w:themeColor="text1"/>
          <w:sz w:val="24"/>
          <w:szCs w:val="24"/>
        </w:rPr>
        <w:t>:</w:t>
      </w:r>
      <w:r w:rsidR="0082231F" w:rsidRPr="0082231F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82231F" w:rsidRPr="00B36357">
        <w:rPr>
          <w:rFonts w:ascii="Sylfaen" w:hAnsi="Sylfaen"/>
          <w:b/>
          <w:color w:val="000000" w:themeColor="text1"/>
          <w:sz w:val="24"/>
          <w:szCs w:val="24"/>
        </w:rPr>
        <w:t>Փողի առաջարկ</w:t>
      </w:r>
      <w:r w:rsidR="0082231F">
        <w:rPr>
          <w:rFonts w:ascii="Sylfaen" w:hAnsi="Sylfaen"/>
          <w:b/>
          <w:color w:val="000000" w:themeColor="text1"/>
          <w:sz w:val="24"/>
          <w:szCs w:val="24"/>
        </w:rPr>
        <w:t xml:space="preserve">ը </w:t>
      </w:r>
      <w:r w:rsidR="0082231F" w:rsidRPr="0082231F">
        <w:rPr>
          <w:rFonts w:ascii="Sylfaen" w:hAnsi="Sylfaen"/>
          <w:color w:val="000000" w:themeColor="text1"/>
          <w:sz w:val="24"/>
          <w:szCs w:val="24"/>
        </w:rPr>
        <w:t>(</w:t>
      </w:r>
      <w:r w:rsidR="0082231F">
        <w:rPr>
          <w:rFonts w:ascii="Sylfaen" w:hAnsi="Sylfaen"/>
          <w:color w:val="000000" w:themeColor="text1"/>
          <w:sz w:val="24"/>
          <w:szCs w:val="24"/>
        </w:rPr>
        <w:t>փողի զանգվածը</w:t>
      </w:r>
      <w:r w:rsidR="0082231F" w:rsidRPr="0082231F">
        <w:rPr>
          <w:rFonts w:ascii="Sylfaen" w:hAnsi="Sylfaen"/>
          <w:color w:val="000000" w:themeColor="text1"/>
          <w:sz w:val="24"/>
          <w:szCs w:val="24"/>
        </w:rPr>
        <w:t>)</w:t>
      </w:r>
      <w:r w:rsidR="0082231F">
        <w:rPr>
          <w:rFonts w:ascii="Sylfaen" w:hAnsi="Sylfaen"/>
          <w:color w:val="000000" w:themeColor="text1"/>
          <w:sz w:val="24"/>
          <w:szCs w:val="24"/>
        </w:rPr>
        <w:t xml:space="preserve"> կարգավորվում է ուղղակի և անուղղակի մեթոդներով: Այժմ նախապատվությունը տրվում է անուղղակի մեթոդներին: Դրամավարկային քաղաքականության անուղղակի գործիքները </w:t>
      </w:r>
      <w:r w:rsidR="0082231F" w:rsidRPr="005329B4">
        <w:rPr>
          <w:rFonts w:ascii="Sylfaen" w:hAnsi="Sylfaen"/>
          <w:color w:val="000000" w:themeColor="text1"/>
          <w:sz w:val="24"/>
          <w:szCs w:val="24"/>
        </w:rPr>
        <w:t>սովորաբար դասակարգվում են հետևյալ երեք խմբերում.</w:t>
      </w:r>
    </w:p>
    <w:p w:rsidR="0082231F" w:rsidRDefault="005329B4" w:rsidP="005329B4">
      <w:pPr>
        <w:pStyle w:val="ListParagraph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Բաց շուկայական գործառնություններ, որոնք ենթադրում են ԿԲ-ի կողմից իրացվելիության ներքաշման նպատակով իրականացվող գործառույթներ երկրորդային շուկայում,</w:t>
      </w:r>
    </w:p>
    <w:p w:rsidR="005329B4" w:rsidRDefault="005329B4" w:rsidP="005329B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արժեթղթերի առքուվաճառքի միակողմանի գործառնություններ,</w:t>
      </w:r>
    </w:p>
    <w:p w:rsidR="005B1164" w:rsidRDefault="005329B4" w:rsidP="005329B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ռեպո և հակադարձ ռեպո համաձայնագրերի կնքում:</w:t>
      </w: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</w:p>
    <w:p w:rsidR="005B1164" w:rsidRDefault="005B1164" w:rsidP="005B1164">
      <w:pPr>
        <w:spacing w:after="0" w:line="240" w:lineRule="auto"/>
        <w:ind w:left="502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5B1164">
        <w:rPr>
          <w:rFonts w:ascii="Sylfaen" w:hAnsi="Sylfaen" w:cs="Sylfaen"/>
          <w:color w:val="000000" w:themeColor="text1"/>
          <w:sz w:val="24"/>
          <w:szCs w:val="24"/>
        </w:rPr>
        <w:t>Ա</w:t>
      </w:r>
      <w:r w:rsidRPr="005B1164">
        <w:rPr>
          <w:rFonts w:ascii="Sylfaen" w:hAnsi="Sylfaen"/>
          <w:color w:val="000000" w:themeColor="text1"/>
          <w:sz w:val="24"/>
          <w:szCs w:val="24"/>
        </w:rPr>
        <w:t>ր</w:t>
      </w:r>
      <w:r>
        <w:rPr>
          <w:rFonts w:ascii="Sylfaen" w:hAnsi="Sylfaen"/>
          <w:color w:val="000000" w:themeColor="text1"/>
          <w:sz w:val="24"/>
          <w:szCs w:val="24"/>
        </w:rPr>
        <w:t>ժեթղթերը (բացի բաժնետոմսերից) ֆինանսական շուկայում շրջանառվող քործիքներ են, որոնք վկայում են, որ այդ գործիքները թողարկող սուբյեկտները դրանք մարելու պարտավորություն են ստանձնել: Պետական գանձապետական մուրհակները, պետական,  կորպորատիվ և ձեռնարկությունների կարճաժամկետ պարտատոմսերը արժեթղթերի հիմնական ձևերից են:</w:t>
      </w:r>
    </w:p>
    <w:p w:rsidR="005B1164" w:rsidRDefault="005B1164" w:rsidP="005B1164">
      <w:pPr>
        <w:spacing w:after="0" w:line="240" w:lineRule="auto"/>
        <w:ind w:left="502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Ռեպոն արժեթղթերի հետգնման համաձայնագիր է:</w:t>
      </w:r>
    </w:p>
    <w:p w:rsidR="005B1164" w:rsidRDefault="005B1164" w:rsidP="005B1164">
      <w:pPr>
        <w:spacing w:after="0" w:line="240" w:lineRule="auto"/>
        <w:ind w:left="502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329B4" w:rsidRDefault="005B1164" w:rsidP="005B1164">
      <w:pPr>
        <w:pStyle w:val="ListParagraph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Մշտական հնարավորության գործիքներ, որոնք նույնպես ծառայում են իրացվելիության ներքաշման կամ կլանման նպատակի իրագործմանը:</w:t>
      </w:r>
    </w:p>
    <w:p w:rsidR="005B1164" w:rsidRDefault="005B1164" w:rsidP="005B1164">
      <w:pPr>
        <w:pStyle w:val="ListParagraph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Պարտադիր պահուստավորումը նպաստում է կարճաժամկետ հատվածում իրացվելիության կառավարմանը և շուկայական տոկոսադրույքների կտրուկ տատանումների հարթմանը:</w:t>
      </w:r>
    </w:p>
    <w:p w:rsidR="00C4524F" w:rsidRPr="005B1164" w:rsidRDefault="00C4524F" w:rsidP="00C4524F">
      <w:pPr>
        <w:pStyle w:val="ListParagraph"/>
        <w:spacing w:after="0" w:line="240" w:lineRule="auto"/>
        <w:ind w:left="142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36357" w:rsidRPr="005329B4" w:rsidRDefault="00C4524F" w:rsidP="005329B4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18"/>
          <w:szCs w:val="18"/>
        </w:rPr>
      </w:pPr>
      <w:r>
        <w:rPr>
          <w:rFonts w:ascii="Sylfaen" w:hAnsi="Sylfaen"/>
          <w:color w:val="000000" w:themeColor="text1"/>
          <w:sz w:val="24"/>
          <w:szCs w:val="24"/>
        </w:rPr>
        <w:t>Պարտադիր պահուստներն առևտրային բանկերի պարտավորությունների ապահովման միջոց են, նաև գործիք են, որոնք օգտագործվում են փողի զանգվածի</w:t>
      </w:r>
      <w:r w:rsidR="000840C6">
        <w:rPr>
          <w:rFonts w:ascii="Sylfaen" w:hAnsi="Sylfaen"/>
          <w:color w:val="000000" w:themeColor="text1"/>
          <w:sz w:val="24"/>
          <w:szCs w:val="24"/>
        </w:rPr>
        <w:t xml:space="preserve"> կարգավորման համար:</w:t>
      </w:r>
    </w:p>
    <w:p w:rsidR="00497B67" w:rsidRDefault="00497B67" w:rsidP="00943C5F">
      <w:pPr>
        <w:spacing w:after="0" w:line="240" w:lineRule="auto"/>
        <w:ind w:left="-426" w:firstLine="426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497B67" w:rsidRDefault="00497B67" w:rsidP="00497B67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497B67" w:rsidRDefault="00497B67" w:rsidP="00497B67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497B67" w:rsidRPr="00497B67" w:rsidRDefault="00497B67" w:rsidP="00497B67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4C2BD6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ԻՆՖԼՅԱՑԻԱՆ և ՏՈԿՈՍԱԴՐՈՒՅՔՆԵՐԸ: ՖԻՇԵՐԻ ՀԱՎԱՍԱՐՈՒՄԸ և ՖԻՇԵՐԻ ԷՖԵԿՏԸ</w:t>
      </w:r>
    </w:p>
    <w:p w:rsidR="00497B67" w:rsidRDefault="00497B67" w:rsidP="00497B67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494D3E" w:rsidRDefault="00E754DF" w:rsidP="00494D3E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 w:rsidRPr="00706500">
        <w:rPr>
          <w:rFonts w:ascii="Sylfaen" w:hAnsi="Sylfaen"/>
          <w:i/>
          <w:sz w:val="24"/>
          <w:szCs w:val="24"/>
          <w:u w:val="single"/>
        </w:rPr>
        <w:t>Ինֆլյացիան</w:t>
      </w:r>
      <w:r w:rsidRPr="00706500">
        <w:rPr>
          <w:rFonts w:ascii="Sylfaen" w:hAnsi="Sylfaen"/>
          <w:sz w:val="24"/>
          <w:szCs w:val="24"/>
        </w:rPr>
        <w:t xml:space="preserve"> գների</w:t>
      </w:r>
      <w:r>
        <w:rPr>
          <w:rFonts w:ascii="Sylfaen" w:hAnsi="Sylfaen"/>
          <w:sz w:val="24"/>
          <w:szCs w:val="24"/>
        </w:rPr>
        <w:t xml:space="preserve"> ընդհանուր մակարդակի բարձրացումն է, որը ուղեկցվում է փողի միավորի արժեզրկումով: Սակայն</w:t>
      </w:r>
      <w:r w:rsidR="00494D3E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դա չի նշանակում, որ</w:t>
      </w:r>
      <w:r w:rsidR="00494D3E">
        <w:rPr>
          <w:rFonts w:ascii="Sylfaen" w:hAnsi="Sylfaen"/>
          <w:sz w:val="24"/>
          <w:szCs w:val="24"/>
        </w:rPr>
        <w:t xml:space="preserve"> բարձրանում են բոլոր ապրանքների գները: Հնարավոր է, որ ինֆլյացիայի ժամանակ որոշ ապրանքների գները մնան կայուն, կամ նույնիսկ իջնեն: Ինֆլյացիան ամբողջական առաջարկի և ամբողջական պահանջարկի անհավասարակշռվածության հետևանք է, մասնավորապես պահանջարկի գերազանցումն է առաջարկին: Ինֆլյացիան լինում է բաց և թաքնված: Բաց ինֆլյացիան դրսևորվում է ազատ գների պայմաններում, և դրա մակարդակը որոշվում է հետևյալ բանաձևով. π=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b>
            </m:sSub>
          </m:den>
        </m:f>
      </m:oMath>
      <w:r w:rsidR="00494D3E">
        <w:rPr>
          <w:rFonts w:ascii="Sylfaen" w:hAnsi="Sylfaen"/>
          <w:sz w:val="24"/>
          <w:szCs w:val="24"/>
        </w:rPr>
        <w:t>, որտեղ՝</w:t>
      </w:r>
    </w:p>
    <w:p w:rsidR="00494D3E" w:rsidRDefault="00494D3E" w:rsidP="00494D3E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 w:rsidRPr="00BE0585">
        <w:rPr>
          <w:rFonts w:ascii="Sylfaen" w:hAnsi="Sylfaen"/>
          <w:sz w:val="24"/>
          <w:szCs w:val="24"/>
        </w:rPr>
        <w:t>P</w:t>
      </w:r>
      <w:r>
        <w:rPr>
          <w:rFonts w:ascii="Sylfaen" w:hAnsi="Sylfaen"/>
          <w:sz w:val="24"/>
          <w:szCs w:val="24"/>
        </w:rPr>
        <w:t xml:space="preserve"> – ն ընթացիկ տարվա գների միջին մակարդակն է, </w:t>
      </w:r>
    </w:p>
    <w:p w:rsidR="00E754DF" w:rsidRDefault="00494D3E" w:rsidP="00494D3E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</w:t>
      </w:r>
      <w:r w:rsidRPr="00BE0585">
        <w:rPr>
          <w:rFonts w:ascii="Sylfaen" w:hAnsi="Sylfaen"/>
          <w:sz w:val="24"/>
          <w:szCs w:val="24"/>
          <w:vertAlign w:val="subscript"/>
        </w:rPr>
        <w:t>-1</w:t>
      </w:r>
      <w:r>
        <w:rPr>
          <w:rFonts w:ascii="Sylfaen" w:hAnsi="Sylfaen"/>
          <w:sz w:val="24"/>
          <w:szCs w:val="24"/>
        </w:rPr>
        <w:t>-ը՝ նախորդ տարվա գների միջին մակարդակը:</w:t>
      </w:r>
    </w:p>
    <w:p w:rsidR="00497B67" w:rsidRDefault="00E754DF" w:rsidP="00494D3E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Թաքնված ինֆլյացիան դրսևորվում է ապրանքների անհետացման ժամանակ: Եթե պետությունը սահմանում է հավասարակշռվածից ցածր գին, ապրանքների շուկայում առաջանում է պակասուրդ, որը պատճառ է դառնում շուկայական գնի բարձրացման: Ինֆլյացիայի այս տեսակը գոյություն ունի այն երկրներում, որտեղ մեծ է պետական միջամտության աստիճանը:</w:t>
      </w:r>
    </w:p>
    <w:p w:rsidR="00494D3E" w:rsidRDefault="00494D3E" w:rsidP="00494D3E">
      <w:pPr>
        <w:spacing w:after="0" w:line="240" w:lineRule="auto"/>
        <w:ind w:left="-426" w:firstLine="426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>
        <w:rPr>
          <w:rFonts w:ascii="Sylfaen" w:hAnsi="Sylfaen"/>
          <w:sz w:val="24"/>
          <w:szCs w:val="24"/>
        </w:rPr>
        <w:t>Տոկոսադրույքները լինում են անվանական և իրական: Անվանական տոկոսադրույքը բանկային տոկոսադրույքն է, իսկ իրական տոկոսադրույքը կապված է փողի գնողունակ կարողության հետ և հաշվարկվում է. r= i -π, որտեղ՝ r-ը իրական տոկոսադրույքն է, i-ն՝ անվանական տոկոսադրույքը, π-ն՝ ինֆլյացիայի տեմպը: i=r + π սա Ֆիշերի հավասարումն է: Այս հավասարումը ցույց է տալիս, որ անվանական տոկոսադրույքի վրա ազդում են 2 գործոն՝ իրական տոկոսադրույքը և ինֆլյացիայի տեմպը: Հաշվարկները ցույց են տվել, որ</w:t>
      </w:r>
      <w:r w:rsidR="00EB300E">
        <w:rPr>
          <w:rFonts w:ascii="Sylfaen" w:hAnsi="Sylfaen"/>
          <w:sz w:val="24"/>
          <w:szCs w:val="24"/>
        </w:rPr>
        <w:t xml:space="preserve"> տասնամյակներ շարունակ իրական տոկոսադրույքը անփոփոխ է, հետևաբար՝ անվանական տոկոսադրույքի վրա հիմնականում ազդում է ինֆլյացիայի տեմպը: Տնտեսական այս երևույթը, ըստ որի ինֆլյացիայի 1% ավելացումը մեծացնում է անվանական տոկոսադրույքը 1%-ով, կոչվում է Ֆիշերի էֆեկտ: Իրականում անվանական տոկոսադրույքը կարող է որոշվել ինֆլյացիայի ոչ թե փաստացի, այլ սպասվող տեմպով: Ֆիշերի հավասարման ժամանակակից տեսքը հետևյալն է՝ r= i -π</w:t>
      </w:r>
      <w:r w:rsidR="00EB300E" w:rsidRPr="00EB300E">
        <w:rPr>
          <w:rFonts w:ascii="Sylfaen" w:hAnsi="Sylfaen"/>
          <w:sz w:val="24"/>
          <w:szCs w:val="24"/>
          <w:vertAlign w:val="superscript"/>
        </w:rPr>
        <w:t>e</w:t>
      </w:r>
      <w:r w:rsidR="00EB300E" w:rsidRPr="00EB300E">
        <w:rPr>
          <w:rFonts w:ascii="Sylfaen" w:hAnsi="Sylfaen"/>
          <w:sz w:val="24"/>
          <w:szCs w:val="24"/>
        </w:rPr>
        <w:t xml:space="preserve">, </w:t>
      </w:r>
      <w:r w:rsidR="00EB300E">
        <w:rPr>
          <w:rFonts w:ascii="Sylfaen" w:hAnsi="Sylfaen"/>
          <w:sz w:val="24"/>
          <w:szCs w:val="24"/>
          <w:vertAlign w:val="superscript"/>
        </w:rPr>
        <w:t xml:space="preserve"> </w:t>
      </w:r>
      <w:r w:rsidR="00EB300E">
        <w:rPr>
          <w:rFonts w:ascii="Sylfaen" w:hAnsi="Sylfaen"/>
          <w:sz w:val="24"/>
          <w:szCs w:val="24"/>
        </w:rPr>
        <w:t>π</w:t>
      </w:r>
      <w:r w:rsidR="00EB300E" w:rsidRPr="00EB300E">
        <w:rPr>
          <w:rFonts w:ascii="Sylfaen" w:hAnsi="Sylfaen"/>
          <w:sz w:val="24"/>
          <w:szCs w:val="24"/>
          <w:vertAlign w:val="superscript"/>
        </w:rPr>
        <w:t>e</w:t>
      </w:r>
      <w:r w:rsidR="00EB300E">
        <w:rPr>
          <w:rFonts w:ascii="Sylfaen" w:hAnsi="Sylfaen"/>
          <w:sz w:val="24"/>
          <w:szCs w:val="24"/>
        </w:rPr>
        <w:t xml:space="preserve">-ն սպասվող ինֆլյացիայի տեմպն է:  Ֆիշերի էֆեկտը գործում է, երբ </w:t>
      </w:r>
      <w:r w:rsidR="00EB300E">
        <w:rPr>
          <w:rFonts w:ascii="Sylfaen" w:hAnsi="Sylfaen"/>
          <w:sz w:val="24"/>
          <w:szCs w:val="24"/>
          <w:vertAlign w:val="superscript"/>
        </w:rPr>
        <w:t xml:space="preserve">  </w:t>
      </w:r>
      <w:r w:rsidR="00EB300E">
        <w:rPr>
          <w:rFonts w:ascii="Sylfaen" w:hAnsi="Sylfaen"/>
          <w:sz w:val="24"/>
          <w:szCs w:val="24"/>
        </w:rPr>
        <w:t>ինֆլյացիայի տեմպը չի գերազանցում 10%-ը:</w:t>
      </w:r>
    </w:p>
    <w:p w:rsidR="00494D3E" w:rsidRDefault="00494D3E" w:rsidP="00494D3E">
      <w:pPr>
        <w:spacing w:after="0" w:line="240" w:lineRule="auto"/>
        <w:ind w:left="-426" w:firstLine="426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C2BD6" w:rsidRDefault="004C2BD6" w:rsidP="00CE6D45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ԲԱՑ ՏՆՏԵՍՈՒԹՅԱՆ ԲՆՈՒԹԱԳԻՐԸ: ՄԱԿՐՈՏՆՏԵՍԱԿԱՆ ՑՈՒՑԱՆԻՇՆԵՐԻ ՀԱՇՎԱՐԿՈՒՄԸ ԲԱՑ ՏՆՏԵՍՈՒԹՅՈՒՆՈՒՄ</w:t>
      </w:r>
    </w:p>
    <w:p w:rsidR="00EB300E" w:rsidRDefault="00CE6D45" w:rsidP="00727B46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Երկրի տնտեսությունը համարվում է բաց, եթե ազատ համագործակցում է այլ երկրների տնտեսությունների հետ, արտահանում և ներմուծում է </w:t>
      </w:r>
      <w:r w:rsidR="00727B46">
        <w:rPr>
          <w:rFonts w:ascii="Sylfaen" w:hAnsi="Sylfaen"/>
          <w:color w:val="000000" w:themeColor="text1"/>
          <w:sz w:val="24"/>
          <w:szCs w:val="24"/>
        </w:rPr>
        <w:t>ապրանքներ և ծառայություններ, չի խոչնդոտում կապիտալի ազատ ներհոսքն ու արտահոսքը:</w:t>
      </w:r>
    </w:p>
    <w:p w:rsidR="0021042B" w:rsidRDefault="0021042B" w:rsidP="00727B46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Բաց տնտեսությունում ազգային արդյունքը գնահատվում և հաշվարկվում է 2 ցուցանիշով՜ ՀՆԱ և ՀԱԱ:</w:t>
      </w:r>
    </w:p>
    <w:p w:rsidR="0021042B" w:rsidRDefault="0021042B" w:rsidP="00727B46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Բաց տնտեսությունում ազգային արդյունքը օգտագործվում է 4 ուղղությամբ.</w:t>
      </w:r>
    </w:p>
    <w:p w:rsidR="0021042B" w:rsidRDefault="0021042B" w:rsidP="0021042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հայրենական ապրանքների և ծառայությունների սպառում տնային տնտեսությունների կողմից,</w:t>
      </w:r>
    </w:p>
    <w:p w:rsidR="0021042B" w:rsidRDefault="0021042B" w:rsidP="0021042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ներդրումային ծախսեր հայրենական ապրանքներից և ծառայություններից,</w:t>
      </w:r>
    </w:p>
    <w:p w:rsidR="0021042B" w:rsidRDefault="0021042B" w:rsidP="0021042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պետական գնումներ հայրենական ապրանքներից և ծառայություններից,</w:t>
      </w:r>
    </w:p>
    <w:p w:rsidR="0021042B" w:rsidRDefault="0021042B" w:rsidP="0021042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երկրում արտադրված ապրանքների և ծառայությունների արտահանում</w:t>
      </w:r>
      <w:r w:rsidR="00B53555">
        <w:rPr>
          <w:rFonts w:ascii="Sylfaen" w:hAnsi="Sylfaen"/>
          <w:color w:val="000000" w:themeColor="text1"/>
          <w:sz w:val="24"/>
          <w:szCs w:val="24"/>
        </w:rPr>
        <w:t>.</w:t>
      </w:r>
    </w:p>
    <w:p w:rsidR="00B53555" w:rsidRDefault="00B53555" w:rsidP="00B53555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lastRenderedPageBreak/>
        <w:t>Y= C</w:t>
      </w:r>
      <w:r w:rsidRPr="00B53555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>
        <w:rPr>
          <w:rFonts w:ascii="Sylfaen" w:hAnsi="Sylfaen"/>
          <w:color w:val="000000" w:themeColor="text1"/>
          <w:sz w:val="24"/>
          <w:szCs w:val="24"/>
        </w:rPr>
        <w:t xml:space="preserve"> +I</w:t>
      </w:r>
      <w:r w:rsidRPr="00B53555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>
        <w:rPr>
          <w:rFonts w:ascii="Sylfaen" w:hAnsi="Sylfaen"/>
          <w:color w:val="000000" w:themeColor="text1"/>
          <w:sz w:val="24"/>
          <w:szCs w:val="24"/>
        </w:rPr>
        <w:t>+G</w:t>
      </w:r>
      <w:r w:rsidRPr="00B53555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>
        <w:rPr>
          <w:rFonts w:ascii="Sylfaen" w:hAnsi="Sylfaen"/>
          <w:color w:val="000000" w:themeColor="text1"/>
          <w:sz w:val="24"/>
          <w:szCs w:val="24"/>
        </w:rPr>
        <w:t>+EX</w:t>
      </w:r>
    </w:p>
    <w:p w:rsidR="002D0C79" w:rsidRDefault="00B53555" w:rsidP="00F50893">
      <w:pPr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Սակայն, եթե նկատի ունենանք, որ մեր երկրում սպառվում են նաև այլ երկրներում արտադրված ապրանքներ, ապա կարող ենք ասել, որ երկրում ամբողջ սպառումը </w:t>
      </w:r>
      <w:r w:rsidR="002D0C79">
        <w:rPr>
          <w:rFonts w:ascii="Sylfaen" w:hAnsi="Sylfaen"/>
          <w:color w:val="000000" w:themeColor="text1"/>
          <w:sz w:val="24"/>
          <w:szCs w:val="24"/>
        </w:rPr>
        <w:t xml:space="preserve">(C) </w:t>
      </w:r>
      <w:r>
        <w:rPr>
          <w:rFonts w:ascii="Sylfaen" w:hAnsi="Sylfaen"/>
          <w:color w:val="000000" w:themeColor="text1"/>
          <w:sz w:val="24"/>
          <w:szCs w:val="24"/>
        </w:rPr>
        <w:t xml:space="preserve">ձևավորվում է.  </w:t>
      </w:r>
    </w:p>
    <w:p w:rsidR="002D0C79" w:rsidRDefault="002D0C79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C = C</w:t>
      </w:r>
      <w:r w:rsidR="00B53555"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>
        <w:rPr>
          <w:rFonts w:ascii="Sylfaen" w:hAnsi="Sylfaen"/>
          <w:color w:val="000000" w:themeColor="text1"/>
          <w:sz w:val="24"/>
          <w:szCs w:val="24"/>
        </w:rPr>
        <w:t>+C</w:t>
      </w:r>
      <w:r w:rsidR="00B53555"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="00B53555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2D0C79" w:rsidRDefault="002D0C79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C</w:t>
      </w:r>
      <w:r w:rsidR="00B53555"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="00B53555">
        <w:rPr>
          <w:rFonts w:ascii="Sylfaen" w:hAnsi="Sylfaen"/>
          <w:color w:val="000000" w:themeColor="text1"/>
          <w:sz w:val="24"/>
          <w:szCs w:val="24"/>
        </w:rPr>
        <w:t xml:space="preserve"> –ն այլ երկրներում արտադրված և մեր երկիր ներմուծվող ապրանքների սպառումն է: Նույն տրամաբանությամբ. </w:t>
      </w:r>
    </w:p>
    <w:p w:rsidR="002D0C79" w:rsidRPr="007244B3" w:rsidRDefault="002D0C79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I=I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+I</w:t>
      </w:r>
      <w:r w:rsidR="00B53555"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2D0C79" w:rsidRPr="007244B3" w:rsidRDefault="002D0C79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G =G</w:t>
      </w:r>
      <w:r w:rsidR="00B53555"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+G</w:t>
      </w:r>
      <w:r w:rsidR="00B53555"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2D0C79" w:rsidRPr="007244B3" w:rsidRDefault="00B53555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Տեղադրելով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2D0C79" w:rsidRPr="007244B3">
        <w:rPr>
          <w:rFonts w:ascii="Sylfaen" w:hAnsi="Sylfaen"/>
          <w:color w:val="000000" w:themeColor="text1"/>
          <w:sz w:val="24"/>
          <w:szCs w:val="24"/>
          <w:lang w:val="en-US"/>
        </w:rPr>
        <w:t>C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 w:rsidR="002D0C79" w:rsidRPr="007244B3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>ի</w:t>
      </w:r>
      <w:r w:rsidR="002D0C79" w:rsidRPr="007244B3">
        <w:rPr>
          <w:rFonts w:ascii="Sylfaen" w:hAnsi="Sylfaen"/>
          <w:color w:val="000000" w:themeColor="text1"/>
          <w:sz w:val="24"/>
          <w:szCs w:val="24"/>
          <w:lang w:val="en-US"/>
        </w:rPr>
        <w:t>, I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 w:rsidR="002D0C79" w:rsidRPr="007244B3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>ի</w:t>
      </w:r>
      <w:r w:rsidR="002D0C79" w:rsidRPr="007244B3">
        <w:rPr>
          <w:rFonts w:ascii="Sylfaen" w:hAnsi="Sylfaen"/>
          <w:color w:val="000000" w:themeColor="text1"/>
          <w:sz w:val="24"/>
          <w:szCs w:val="24"/>
          <w:lang w:val="en-US"/>
        </w:rPr>
        <w:t>, G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ն</w:t>
      </w:r>
      <w:r w:rsidR="002D0C79" w:rsidRPr="007244B3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r>
        <w:rPr>
          <w:rFonts w:ascii="Sylfaen" w:hAnsi="Sylfaen"/>
          <w:color w:val="000000" w:themeColor="text1"/>
          <w:sz w:val="24"/>
          <w:szCs w:val="24"/>
        </w:rPr>
        <w:t>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արժեքները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ազգային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հաշիվների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նույնության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հավասարման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մեջ՝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կստանանք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. </w:t>
      </w:r>
    </w:p>
    <w:p w:rsidR="002D0C79" w:rsidRPr="002D0C79" w:rsidRDefault="002D0C79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Y=(C-C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) + (I-I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)+ (G-G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)+ EX</w:t>
      </w:r>
    </w:p>
    <w:p w:rsidR="002D0C79" w:rsidRPr="007244B3" w:rsidRDefault="00B53555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</w:rPr>
        <w:t>Հավասարման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ձևափոխումից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հետո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կարելի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գրել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.  </w:t>
      </w:r>
    </w:p>
    <w:p w:rsidR="00B53555" w:rsidRPr="002D0C79" w:rsidRDefault="002D0C79" w:rsidP="002D0C79">
      <w:pPr>
        <w:spacing w:after="0" w:line="240" w:lineRule="auto"/>
        <w:ind w:left="-426" w:firstLine="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Y = C+I+G+EX - (C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+ I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+ G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)</w:t>
      </w:r>
    </w:p>
    <w:p w:rsidR="00EB300E" w:rsidRPr="007244B3" w:rsidRDefault="002D0C79" w:rsidP="002D0C79">
      <w:pPr>
        <w:spacing w:after="0" w:line="240" w:lineRule="auto"/>
        <w:ind w:left="-426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(C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+ I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+ G</w:t>
      </w:r>
      <w:r w:rsidRPr="002D0C79">
        <w:rPr>
          <w:rFonts w:ascii="Sylfaen" w:hAnsi="Sylfaen"/>
          <w:color w:val="000000" w:themeColor="text1"/>
          <w:sz w:val="24"/>
          <w:szCs w:val="24"/>
          <w:vertAlign w:val="superscript"/>
        </w:rPr>
        <w:t>ա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) 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>–</w:t>
      </w:r>
      <w:r w:rsidR="00B53555" w:rsidRPr="00B53555">
        <w:rPr>
          <w:rFonts w:ascii="Sylfaen" w:hAnsi="Sylfaen"/>
          <w:color w:val="000000" w:themeColor="text1"/>
          <w:sz w:val="24"/>
          <w:szCs w:val="24"/>
        </w:rPr>
        <w:t>ն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երկիր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ներմուծվող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ապրանքների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ու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="00B53555">
        <w:rPr>
          <w:rFonts w:ascii="Sylfaen" w:hAnsi="Sylfaen"/>
          <w:color w:val="000000" w:themeColor="text1"/>
          <w:sz w:val="24"/>
          <w:szCs w:val="24"/>
        </w:rPr>
        <w:t>ծառայությունների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արժեքն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է՝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IM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r w:rsidR="00B53555">
        <w:rPr>
          <w:rFonts w:ascii="Sylfaen" w:hAnsi="Sylfaen"/>
          <w:color w:val="000000" w:themeColor="text1"/>
          <w:sz w:val="24"/>
          <w:szCs w:val="24"/>
        </w:rPr>
        <w:t>ը</w:t>
      </w:r>
      <w:r w:rsidR="00B53555" w:rsidRPr="002D0C79">
        <w:rPr>
          <w:rFonts w:ascii="Sylfaen" w:hAnsi="Sylfaen"/>
          <w:color w:val="000000" w:themeColor="text1"/>
          <w:sz w:val="24"/>
          <w:szCs w:val="24"/>
          <w:lang w:val="en-US"/>
        </w:rPr>
        <w:t>.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ab/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ab/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ab/>
        <w:t>Y = C+I+G+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(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EX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-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IM)</w:t>
      </w:r>
    </w:p>
    <w:p w:rsidR="006B7780" w:rsidRPr="007244B3" w:rsidRDefault="00B53555" w:rsidP="002D0C79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Զուտ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արտահանումը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արտահանման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ներմուծման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արժեքների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տարբերությունն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է՝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2D0C79" w:rsidRPr="007244B3">
        <w:rPr>
          <w:rFonts w:ascii="Sylfaen" w:hAnsi="Sylfaen"/>
          <w:color w:val="000000" w:themeColor="text1"/>
          <w:sz w:val="24"/>
          <w:szCs w:val="24"/>
          <w:lang w:val="en-US"/>
        </w:rPr>
        <w:t>NX-</w:t>
      </w:r>
      <w:r>
        <w:rPr>
          <w:rFonts w:ascii="Sylfaen" w:hAnsi="Sylfaen"/>
          <w:color w:val="000000" w:themeColor="text1"/>
          <w:sz w:val="24"/>
          <w:szCs w:val="24"/>
        </w:rPr>
        <w:t>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</w:rPr>
        <w:t>Հավասարումը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կստանա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հետևյալ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տեսքը՝</w:t>
      </w:r>
      <w:r w:rsidR="006B7780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6B7780" w:rsidRPr="007244B3" w:rsidRDefault="006B7780" w:rsidP="006B7780">
      <w:pPr>
        <w:spacing w:after="0" w:line="240" w:lineRule="auto"/>
        <w:ind w:left="-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Y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= 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C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I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G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+NX</w:t>
      </w:r>
    </w:p>
    <w:p w:rsidR="006B7780" w:rsidRPr="007244B3" w:rsidRDefault="006B7780" w:rsidP="006B7780">
      <w:pPr>
        <w:spacing w:after="0" w:line="240" w:lineRule="auto"/>
        <w:ind w:left="-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NX = 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Y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-(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C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I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G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)</w:t>
      </w:r>
    </w:p>
    <w:p w:rsidR="00B53555" w:rsidRPr="007244B3" w:rsidRDefault="006B7780" w:rsidP="002D0C79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(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C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I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+</w:t>
      </w:r>
      <w:r w:rsidRPr="002D0C79">
        <w:rPr>
          <w:rFonts w:ascii="Sylfaen" w:hAnsi="Sylfaen"/>
          <w:color w:val="000000" w:themeColor="text1"/>
          <w:sz w:val="24"/>
          <w:szCs w:val="24"/>
          <w:lang w:val="en-US"/>
        </w:rPr>
        <w:t>G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)-</w:t>
      </w:r>
      <w:r>
        <w:rPr>
          <w:rFonts w:ascii="Sylfaen" w:hAnsi="Sylfaen"/>
          <w:color w:val="000000" w:themeColor="text1"/>
          <w:sz w:val="24"/>
          <w:szCs w:val="24"/>
        </w:rPr>
        <w:t>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տնտեսագիտական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գրականության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մեջ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ստացել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է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աբսորբցիա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անվանումը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 w:rsidR="00B53555">
        <w:rPr>
          <w:rFonts w:ascii="Sylfaen" w:hAnsi="Sylfaen"/>
          <w:color w:val="000000" w:themeColor="text1"/>
          <w:sz w:val="24"/>
          <w:szCs w:val="24"/>
        </w:rPr>
        <w:t>Աբսորբցիան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ՀՆԱ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r w:rsidR="00B53555">
        <w:rPr>
          <w:rFonts w:ascii="Sylfaen" w:hAnsi="Sylfaen"/>
          <w:color w:val="000000" w:themeColor="text1"/>
          <w:sz w:val="24"/>
          <w:szCs w:val="24"/>
        </w:rPr>
        <w:t>ի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այն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մասն</w:t>
      </w:r>
      <w:r w:rsidR="00B53555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53555">
        <w:rPr>
          <w:rFonts w:ascii="Sylfaen" w:hAnsi="Sylfaen"/>
          <w:color w:val="000000" w:themeColor="text1"/>
          <w:sz w:val="24"/>
          <w:szCs w:val="24"/>
        </w:rPr>
        <w:t>է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 w:rsidR="00CF7101">
        <w:rPr>
          <w:rFonts w:ascii="Sylfaen" w:hAnsi="Sylfaen"/>
          <w:color w:val="000000" w:themeColor="text1"/>
          <w:sz w:val="24"/>
          <w:szCs w:val="24"/>
        </w:rPr>
        <w:t>որն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իրացվում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է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տվյալ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երկրի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տնային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տնտեսությունների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 w:rsidR="00CF7101">
        <w:rPr>
          <w:rFonts w:ascii="Sylfaen" w:hAnsi="Sylfaen"/>
          <w:color w:val="000000" w:themeColor="text1"/>
          <w:sz w:val="24"/>
          <w:szCs w:val="24"/>
        </w:rPr>
        <w:t>ֆիրմաների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և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պետության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F7101">
        <w:rPr>
          <w:rFonts w:ascii="Sylfaen" w:hAnsi="Sylfaen"/>
          <w:color w:val="000000" w:themeColor="text1"/>
          <w:sz w:val="24"/>
          <w:szCs w:val="24"/>
        </w:rPr>
        <w:t>կողմից</w:t>
      </w:r>
      <w:r w:rsidR="00CF7101" w:rsidRPr="007244B3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EB300E" w:rsidRPr="007244B3" w:rsidRDefault="00EB300E" w:rsidP="00EB300E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p w:rsidR="004C2BD6" w:rsidRPr="007244B3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ԱՊՐԱՆՔՆԵՐԻ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և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ԿԱՊԻՏԱԼԻ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ՄԻՋՊԵՏԱԿԱՆ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ՀՈՍՔԵՐԸ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: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ՓՈՔՐ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ԲԱՑ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ՏՆՏԵՍՈՒԹՅԱՆ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ՄՈԴԵԼԸ</w:t>
      </w:r>
    </w:p>
    <w:p w:rsidR="00A50416" w:rsidRPr="007244B3" w:rsidRDefault="008850B0" w:rsidP="008850B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Ապրանքների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</w:rPr>
        <w:t>ծառայությունների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հոսքերը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յուրաքանչյուր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երկրի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համար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հավասարակշռվում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կապիտալի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հոսքերի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հետ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</w:rPr>
        <w:t>Արտաքին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առևտրի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միջպետական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հոսքերը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կապված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ֆինանսական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շուկայում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փոխառու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միջոցների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շարժի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հետ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 </w:t>
      </w:r>
      <w:r>
        <w:rPr>
          <w:rFonts w:ascii="Sylfaen" w:hAnsi="Sylfaen"/>
          <w:color w:val="000000" w:themeColor="text1"/>
          <w:sz w:val="24"/>
          <w:szCs w:val="24"/>
        </w:rPr>
        <w:t>Եթե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կապիտալի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պահանջարկը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ավելի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մեծ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քան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կապիտալի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առաջարկը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ապա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ֆինանսական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շուկայում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տոկոսադրույքը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բարձրանում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</w:rPr>
        <w:t>Այդ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դեպքում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ցածր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տոկոսադրույք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ունեցող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առանձին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երկրներից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այն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հոսում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այլ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երկրներ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որոփնցում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կապիտալի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տոկոսադրույքը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բարձր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</w:rPr>
        <w:t>Այդ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հոսքերի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շնորհիվ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որո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ժամանակ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անց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ֆինանսական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շուկայում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տոկոսադրույքը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ձեռք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բերում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հավասարակշիռ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վիճակ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C717F1" w:rsidRPr="007244B3" w:rsidRDefault="008850B0" w:rsidP="005C47B4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Փոքր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բաց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համարվում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այն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տնտեսությունը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որն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ազատ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մուտք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ունի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կապիտալի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շուկա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կապիտալի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արտահանումը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տվյալ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երկրից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ներմուծումը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տվյալ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երկիր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ազդեցություն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չի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կարող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գործել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ֆինանսական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շուկայում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ձևավորվող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տոկոսադրույքի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մակարդակի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վրա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</w:rPr>
        <w:t>Հայաստանը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նույնպես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փոքր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տնտեսություն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ունեցող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երկիր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 w:rsidR="00C717F1">
        <w:rPr>
          <w:rFonts w:ascii="Sylfaen" w:hAnsi="Sylfaen"/>
          <w:color w:val="000000" w:themeColor="text1"/>
          <w:sz w:val="24"/>
          <w:szCs w:val="24"/>
        </w:rPr>
        <w:t>Փոքր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բաց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տնտեսության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մոդելը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կյառուցելու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համար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օգտվենք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հետևյալ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>
        <w:rPr>
          <w:rFonts w:ascii="Sylfaen" w:hAnsi="Sylfaen"/>
          <w:color w:val="000000" w:themeColor="text1"/>
          <w:sz w:val="24"/>
          <w:szCs w:val="24"/>
        </w:rPr>
        <w:t>հավասարումից՝</w:t>
      </w:r>
      <w:r w:rsidR="005C47B4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717F1" w:rsidRPr="002D0C79">
        <w:rPr>
          <w:rFonts w:ascii="Sylfaen" w:hAnsi="Sylfaen"/>
          <w:color w:val="000000" w:themeColor="text1"/>
          <w:sz w:val="24"/>
          <w:szCs w:val="24"/>
          <w:lang w:val="en-US"/>
        </w:rPr>
        <w:t>Y</w:t>
      </w:r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= F 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L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 xml:space="preserve"> </m:t>
        </m:r>
      </m:oMath>
      <w:r w:rsidR="00C717F1"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</m:oMath>
    </w:p>
    <w:p w:rsidR="005C47B4" w:rsidRPr="007244B3" w:rsidRDefault="005C47B4" w:rsidP="005C47B4">
      <w:pPr>
        <w:tabs>
          <w:tab w:val="center" w:pos="4465"/>
          <w:tab w:val="left" w:pos="5820"/>
        </w:tabs>
        <w:spacing w:after="0" w:line="240" w:lineRule="auto"/>
        <w:ind w:left="-426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ab/>
        <w:t>C=C(Y-T)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ab/>
      </w:r>
    </w:p>
    <w:p w:rsidR="005C47B4" w:rsidRPr="007244B3" w:rsidRDefault="005C47B4" w:rsidP="005C47B4">
      <w:pPr>
        <w:spacing w:after="0" w:line="240" w:lineRule="auto"/>
        <w:ind w:left="-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I = I (r)</w:t>
      </w:r>
    </w:p>
    <w:p w:rsidR="005C47B4" w:rsidRPr="007244B3" w:rsidRDefault="005C47B4" w:rsidP="005C47B4">
      <w:pPr>
        <w:spacing w:after="0" w:line="240" w:lineRule="auto"/>
        <w:ind w:left="-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Ազգային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հաշիվների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հիմնական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նույնությունից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գիտենք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որ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.</w:t>
      </w:r>
    </w:p>
    <w:p w:rsidR="005C47B4" w:rsidRPr="007244B3" w:rsidRDefault="005C47B4" w:rsidP="005C47B4">
      <w:pPr>
        <w:spacing w:after="0" w:line="240" w:lineRule="auto"/>
        <w:ind w:left="-426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NX = (Y-C-G)-I</w:t>
      </w:r>
    </w:p>
    <w:p w:rsidR="005C47B4" w:rsidRPr="009D4600" w:rsidRDefault="005C47B4" w:rsidP="009D4600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</w:rPr>
        <w:t>Վերապահումնմերի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պայմանները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տեղադրելով՝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կստանանք</w:t>
      </w:r>
      <w:r w:rsidRPr="009D4600">
        <w:rPr>
          <w:rFonts w:ascii="Sylfaen" w:hAnsi="Sylfaen"/>
          <w:color w:val="000000" w:themeColor="text1"/>
          <w:lang w:val="en-US"/>
        </w:rPr>
        <w:t>. NX =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S</m:t>
            </m:r>
          </m:e>
        </m:acc>
      </m:oMath>
      <w:r w:rsidRPr="009D4600">
        <w:rPr>
          <w:rFonts w:ascii="Sylfaen" w:hAnsi="Sylfaen"/>
          <w:color w:val="000000" w:themeColor="text1"/>
          <w:lang w:val="en-US"/>
        </w:rPr>
        <w:t xml:space="preserve"> -I(r*)</w:t>
      </w:r>
    </w:p>
    <w:p w:rsidR="005C47B4" w:rsidRPr="009D4600" w:rsidRDefault="005C47B4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</w:rPr>
        <w:t>Բաց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տնտեսությունում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երկրի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կապիտալի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իրական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տոկոսադրույքը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ինքնաբերաբար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հավասարվում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է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համաշխարհային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ֆինանսական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շուկայի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տոկոսադրույքին</w:t>
      </w:r>
      <w:r w:rsidRPr="009D4600">
        <w:rPr>
          <w:rFonts w:ascii="Sylfaen" w:hAnsi="Sylfaen"/>
          <w:color w:val="000000" w:themeColor="text1"/>
          <w:lang w:val="en-US"/>
        </w:rPr>
        <w:t xml:space="preserve">, </w:t>
      </w:r>
      <w:r w:rsidRPr="009D4600">
        <w:rPr>
          <w:rFonts w:ascii="Sylfaen" w:hAnsi="Sylfaen"/>
          <w:color w:val="000000" w:themeColor="text1"/>
        </w:rPr>
        <w:t>ազգային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lastRenderedPageBreak/>
        <w:t>խնայողությ</w:t>
      </w:r>
      <w:r w:rsidR="00BD3753" w:rsidRPr="009D4600">
        <w:rPr>
          <w:rFonts w:ascii="Sylfaen" w:hAnsi="Sylfaen"/>
          <w:color w:val="000000" w:themeColor="text1"/>
          <w:lang w:val="en-US"/>
        </w:rPr>
        <w:t>ա</w:t>
      </w:r>
      <w:r w:rsidRPr="009D4600">
        <w:rPr>
          <w:rFonts w:ascii="Sylfaen" w:hAnsi="Sylfaen"/>
          <w:color w:val="000000" w:themeColor="text1"/>
        </w:rPr>
        <w:t>ն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և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ներդրումների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տարբերությունը՝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արտաքին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առևտրի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ընթացիկ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հաշվի</w:t>
      </w:r>
      <w:r w:rsidRPr="009D4600">
        <w:rPr>
          <w:rFonts w:ascii="Sylfaen" w:hAnsi="Sylfaen"/>
          <w:color w:val="000000" w:themeColor="text1"/>
          <w:lang w:val="en-US"/>
        </w:rPr>
        <w:t xml:space="preserve"> </w:t>
      </w:r>
      <w:r w:rsidRPr="009D4600">
        <w:rPr>
          <w:rFonts w:ascii="Sylfaen" w:hAnsi="Sylfaen"/>
          <w:color w:val="000000" w:themeColor="text1"/>
        </w:rPr>
        <w:t>մնացորդին</w:t>
      </w:r>
      <w:r w:rsidRPr="009D4600">
        <w:rPr>
          <w:rFonts w:ascii="Sylfaen" w:hAnsi="Sylfaen"/>
          <w:color w:val="000000" w:themeColor="text1"/>
          <w:lang w:val="en-US"/>
        </w:rPr>
        <w:t>:</w:t>
      </w:r>
    </w:p>
    <w:p w:rsidR="005C47B4" w:rsidRPr="007244B3" w:rsidRDefault="00976301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399" type="#_x0000_t202" style="position:absolute;left:0;text-align:left;margin-left:8.7pt;margin-top:12.85pt;width:388.5pt;height:210pt;z-index:251849728" strokecolor="white [3212]">
            <v:textbox>
              <w:txbxContent>
                <w:p w:rsidR="00B60442" w:rsidRDefault="00B60442"/>
                <w:p w:rsidR="00B60442" w:rsidRPr="007244B3" w:rsidRDefault="00B60442">
                  <w:pPr>
                    <w:rPr>
                      <w:rFonts w:ascii="Sylfaen" w:hAnsi="Sylfaen"/>
                      <w:lang w:val="en-US"/>
                    </w:rPr>
                  </w:pPr>
                  <w:r>
                    <w:tab/>
                  </w:r>
                  <w:r w:rsidRPr="009D4600">
                    <w:rPr>
                      <w:lang w:val="en-US"/>
                    </w:rPr>
                    <w:t xml:space="preserve">       </w:t>
                  </w:r>
                  <w:r w:rsidRPr="007244B3">
                    <w:rPr>
                      <w:rFonts w:ascii="Sylfaen" w:hAnsi="Sylfaen"/>
                      <w:lang w:val="en-US"/>
                    </w:rPr>
                    <w:t>r</w:t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  <w:t xml:space="preserve">    NX         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</m:acc>
                  </m:oMath>
                </w:p>
                <w:p w:rsidR="00B60442" w:rsidRPr="007244B3" w:rsidRDefault="00B60442">
                  <w:pPr>
                    <w:rPr>
                      <w:rFonts w:ascii="Sylfaen" w:hAnsi="Sylfaen"/>
                      <w:lang w:val="en-US"/>
                    </w:rPr>
                  </w:pPr>
                  <w:r w:rsidRPr="007244B3">
                    <w:rPr>
                      <w:rFonts w:ascii="Sylfaen" w:hAnsi="Sylfaen"/>
                      <w:lang w:val="en-US"/>
                    </w:rPr>
                    <w:tab/>
                    <w:t xml:space="preserve">      r*</w:t>
                  </w:r>
                </w:p>
                <w:p w:rsidR="00B60442" w:rsidRPr="007244B3" w:rsidRDefault="00B60442">
                  <w:pPr>
                    <w:rPr>
                      <w:rFonts w:ascii="Sylfaen" w:hAnsi="Sylfaen"/>
                      <w:lang w:val="en-US"/>
                    </w:rPr>
                  </w:pPr>
                </w:p>
                <w:p w:rsidR="00B60442" w:rsidRPr="007244B3" w:rsidRDefault="00B60442">
                  <w:pPr>
                    <w:rPr>
                      <w:rFonts w:ascii="Sylfaen" w:hAnsi="Sylfaen"/>
                      <w:lang w:val="en-US"/>
                    </w:rPr>
                  </w:pPr>
                </w:p>
                <w:p w:rsidR="00B60442" w:rsidRPr="007244B3" w:rsidRDefault="00B60442">
                  <w:pPr>
                    <w:rPr>
                      <w:rFonts w:ascii="Sylfaen" w:hAnsi="Sylfaen"/>
                      <w:lang w:val="en-US"/>
                    </w:rPr>
                  </w:pPr>
                  <w:r w:rsidRPr="007244B3">
                    <w:rPr>
                      <w:rFonts w:ascii="Sylfaen" w:hAnsi="Sylfaen"/>
                      <w:lang w:val="en-US"/>
                    </w:rPr>
                    <w:tab/>
                    <w:t xml:space="preserve">        r</w:t>
                  </w:r>
                </w:p>
                <w:p w:rsidR="00B60442" w:rsidRPr="007244B3" w:rsidRDefault="00B60442">
                  <w:pPr>
                    <w:rPr>
                      <w:rFonts w:ascii="Sylfaen" w:hAnsi="Sylfaen"/>
                      <w:lang w:val="en-US"/>
                    </w:rPr>
                  </w:pP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  <w:t xml:space="preserve"> I(r)</w:t>
                  </w:r>
                </w:p>
                <w:p w:rsidR="00B60442" w:rsidRDefault="00B60442">
                  <w:pPr>
                    <w:rPr>
                      <w:rFonts w:ascii="Sylfaen" w:hAnsi="Sylfaen"/>
                      <w:lang w:val="en-US"/>
                    </w:rPr>
                  </w:pP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</w:r>
                  <w:r w:rsidRPr="007244B3">
                    <w:rPr>
                      <w:rFonts w:ascii="Sylfaen" w:hAnsi="Sylfaen"/>
                      <w:lang w:val="en-US"/>
                    </w:rPr>
                    <w:tab/>
                    <w:t xml:space="preserve">    </w:t>
                  </w:r>
                  <w:r>
                    <w:rPr>
                      <w:rFonts w:ascii="Sylfaen" w:hAnsi="Sylfaen"/>
                      <w:lang w:val="en-US"/>
                    </w:rPr>
                    <w:t>S</w:t>
                  </w:r>
                  <w:r>
                    <w:rPr>
                      <w:rFonts w:ascii="Sylfaen" w:hAnsi="Sylfaen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lang w:val="en-US"/>
                    </w:rPr>
                    <w:tab/>
                    <w:t xml:space="preserve"> I, S</w:t>
                  </w:r>
                </w:p>
                <w:p w:rsidR="00B60442" w:rsidRDefault="00B60442">
                  <w:pPr>
                    <w:rPr>
                      <w:rFonts w:ascii="Sylfaen" w:hAnsi="Sylfaen"/>
                      <w:lang w:val="en-US"/>
                    </w:rPr>
                  </w:pPr>
                </w:p>
                <w:p w:rsidR="00B60442" w:rsidRPr="00BD3753" w:rsidRDefault="00B60442">
                  <w:pPr>
                    <w:rPr>
                      <w:rFonts w:ascii="Sylfaen" w:hAnsi="Sylfaen"/>
                      <w:lang w:val="en-US"/>
                    </w:rPr>
                  </w:pPr>
                </w:p>
              </w:txbxContent>
            </v:textbox>
          </v:shape>
        </w:pict>
      </w:r>
    </w:p>
    <w:p w:rsidR="005C47B4" w:rsidRPr="007244B3" w:rsidRDefault="005C47B4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5C47B4" w:rsidRPr="007244B3" w:rsidRDefault="00976301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group id="_x0000_s1428" style="position:absolute;left:0;text-align:left;margin-left:82.95pt;margin-top:5.25pt;width:253.5pt;height:162.75pt;z-index:251879424" coordorigin="3360,3375" coordsize="5070,3255">
            <v:shape id="_x0000_s1421" type="#_x0000_t32" style="position:absolute;left:3360;top:6630;width:5070;height:0" o:connectortype="straight"/>
            <v:shape id="_x0000_s1422" type="#_x0000_t32" style="position:absolute;left:3360;top:5910;width:2535;height:0" o:connectortype="straight">
              <v:stroke dashstyle="longDash"/>
            </v:shape>
            <v:shape id="_x0000_s1423" type="#_x0000_t32" style="position:absolute;left:3360;top:3375;width:0;height:3255" o:connectortype="straight"/>
            <v:shape id="_x0000_s1424" type="#_x0000_t32" style="position:absolute;left:3361;top:4350;width:2535;height:0" o:connectortype="straight">
              <v:stroke dashstyle="longDash"/>
            </v:shape>
            <v:shape id="_x0000_s1425" type="#_x0000_t32" style="position:absolute;left:5896;top:3375;width:0;height:3255" o:connectortype="straight"/>
            <v:shape id="_x0000_s1426" type="#_x0000_t32" style="position:absolute;left:4576;top:4350;width:1;height:2280" o:connectortype="straight">
              <v:stroke dashstyle="dash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427" type="#_x0000_t87" style="position:absolute;left:4989;top:3442;width:495;height:1320;rotation:90"/>
          </v:group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20" type="#_x0000_t87" style="position:absolute;left:0;text-align:left;margin-left:164.4pt;margin-top:8.6pt;width:24.75pt;height:66pt;rotation:90;z-index:251871232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9" type="#_x0000_t32" style="position:absolute;left:0;text-align:left;margin-left:143.75pt;margin-top:54pt;width:.05pt;height:114pt;z-index:251870208" o:connectortype="straight">
            <v:stroke dashstyle="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8" type="#_x0000_t32" style="position:absolute;left:0;text-align:left;margin-left:209.75pt;margin-top:5.25pt;width:0;height:162.75pt;z-index:251869184" o:connectortype="straigh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7" type="#_x0000_t32" style="position:absolute;left:0;text-align:left;margin-left:83pt;margin-top:54pt;width:126.75pt;height:0;z-index:251868160" o:connectortype="straight">
            <v:stroke dashstyle="long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6" type="#_x0000_t32" style="position:absolute;left:0;text-align:left;margin-left:82.95pt;margin-top:5.25pt;width:0;height:162.75pt;z-index:251867136" o:connectortype="straigh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5" type="#_x0000_t32" style="position:absolute;left:0;text-align:left;margin-left:82.95pt;margin-top:132pt;width:126.75pt;height:0;z-index:251866112" o:connectortype="straight">
            <v:stroke dashstyle="long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3" type="#_x0000_t32" style="position:absolute;left:0;text-align:left;margin-left:143.75pt;margin-top:54pt;width:.05pt;height:114pt;z-index:251864064" o:connectortype="straight">
            <v:stroke dashstyle="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2" type="#_x0000_t32" style="position:absolute;left:0;text-align:left;margin-left:209.75pt;margin-top:5.25pt;width:0;height:162.75pt;z-index:251863040" o:connectortype="straigh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1" type="#_x0000_t32" style="position:absolute;left:0;text-align:left;margin-left:83pt;margin-top:54pt;width:126.75pt;height:0;z-index:251862016" o:connectortype="straight">
            <v:stroke dashstyle="long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4" type="#_x0000_t87" style="position:absolute;left:0;text-align:left;margin-left:164.4pt;margin-top:8.6pt;width:24.75pt;height:66pt;rotation:90;z-index:251865088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9" type="#_x0000_t32" style="position:absolute;left:0;text-align:left;margin-left:109.3pt;margin-top:11.25pt;width:125.25pt;height:151.5pt;z-index:251859968" o:connectortype="straight" strokeweight="1.5p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10" type="#_x0000_t87" style="position:absolute;left:0;text-align:left;margin-left:164.35pt;margin-top:8.6pt;width:24.75pt;height:66pt;rotation:90;z-index:251860992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8" type="#_x0000_t32" style="position:absolute;left:0;text-align:left;margin-left:82.95pt;margin-top:5.25pt;width:0;height:162.75pt;z-index:251858944" o:connectortype="straigh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6" type="#_x0000_t32" style="position:absolute;left:0;text-align:left;margin-left:109.2pt;margin-top:11.25pt;width:125.25pt;height:151.5pt;z-index:251856896" o:connectortype="straight" strokeweight="1.5p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4" type="#_x0000_t32" style="position:absolute;left:0;text-align:left;margin-left:209.7pt;margin-top:5.25pt;width:0;height:162.75pt;z-index:251854848" o:connectortype="straigh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0" type="#_x0000_t32" style="position:absolute;left:0;text-align:left;margin-left:82.95pt;margin-top:5.25pt;width:0;height:162.75pt;z-index:251850752" o:connectortype="straight"/>
        </w:pict>
      </w:r>
    </w:p>
    <w:p w:rsidR="005C47B4" w:rsidRPr="007244B3" w:rsidRDefault="00976301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7" type="#_x0000_t87" style="position:absolute;left:0;text-align:left;margin-left:164.25pt;margin-top:-7.25pt;width:24.75pt;height:66pt;rotation:90;z-index:251857920"/>
        </w:pict>
      </w:r>
    </w:p>
    <w:p w:rsidR="005C47B4" w:rsidRPr="007244B3" w:rsidRDefault="005C47B4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5C47B4" w:rsidRPr="007244B3" w:rsidRDefault="00976301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5" type="#_x0000_t32" style="position:absolute;left:0;text-align:left;margin-left:143.7pt;margin-top:6.55pt;width:.05pt;height:114pt;z-index:251855872" o:connectortype="straight">
            <v:stroke dashstyle="dash"/>
          </v:shape>
        </w:pict>
      </w:r>
    </w:p>
    <w:p w:rsidR="005C47B4" w:rsidRPr="007244B3" w:rsidRDefault="005C47B4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5C47B4" w:rsidRPr="007244B3" w:rsidRDefault="005C47B4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5C47B4" w:rsidRPr="007244B3" w:rsidRDefault="005C47B4" w:rsidP="005C47B4">
      <w:pPr>
        <w:spacing w:after="0" w:line="240" w:lineRule="auto"/>
        <w:ind w:left="-426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850B0" w:rsidRPr="007244B3" w:rsidRDefault="008850B0" w:rsidP="005C47B4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850B0" w:rsidRPr="007244B3" w:rsidRDefault="00976301" w:rsidP="008850B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3" type="#_x0000_t32" style="position:absolute;left:0;text-align:left;margin-left:82.95pt;margin-top:-72.45pt;width:126.75pt;height:0;z-index:251853824" o:connectortype="straight">
            <v:stroke dashstyle="long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2" type="#_x0000_t32" style="position:absolute;left:0;text-align:left;margin-left:82.95pt;margin-top:5.55pt;width:126.75pt;height:0;z-index:251852800" o:connectortype="straight">
            <v:stroke dashstyle="longDash"/>
          </v:shape>
        </w:pict>
      </w:r>
    </w:p>
    <w:p w:rsidR="008850B0" w:rsidRPr="007244B3" w:rsidRDefault="008850B0" w:rsidP="008850B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8850B0" w:rsidRPr="007244B3" w:rsidRDefault="00976301" w:rsidP="008850B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01" type="#_x0000_t32" style="position:absolute;left:0;text-align:left;margin-left:82.95pt;margin-top:9.95pt;width:253.5pt;height:0;z-index:251851776" o:connectortype="straight"/>
        </w:pict>
      </w:r>
    </w:p>
    <w:p w:rsidR="008850B0" w:rsidRPr="007244B3" w:rsidRDefault="008850B0" w:rsidP="008850B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BD3753" w:rsidRPr="007244B3" w:rsidRDefault="00BD3753" w:rsidP="008850B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Գծն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. 13.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Խ</w:t>
      </w:r>
      <w:r>
        <w:rPr>
          <w:rFonts w:ascii="Sylfaen" w:hAnsi="Sylfaen"/>
          <w:color w:val="000000" w:themeColor="text1"/>
          <w:sz w:val="24"/>
          <w:szCs w:val="24"/>
        </w:rPr>
        <w:t>նայողությ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ա</w:t>
      </w:r>
      <w:r>
        <w:rPr>
          <w:rFonts w:ascii="Sylfaen" w:hAnsi="Sylfaen"/>
          <w:color w:val="000000" w:themeColor="text1"/>
          <w:sz w:val="24"/>
          <w:szCs w:val="24"/>
        </w:rPr>
        <w:t>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ներդրումների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կախվածությունը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իրական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տոկոսադրույքից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8850B0" w:rsidRPr="007244B3" w:rsidRDefault="008850B0" w:rsidP="008850B0">
      <w:pPr>
        <w:spacing w:after="0" w:line="240" w:lineRule="auto"/>
        <w:ind w:left="-567" w:firstLine="425"/>
        <w:jc w:val="both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p w:rsidR="004C2BD6" w:rsidRPr="00BD3753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ՏՆՏԵՍԱԿԱՆ ՔԱՂԱՔԱԿԱՆՈՒԹՅՈՒՆԸ և ՎՃԱՐԱՅԻՆ ՀԱՇՎԵԿՇԻՌԸ</w:t>
      </w:r>
    </w:p>
    <w:p w:rsidR="00BD3753" w:rsidRDefault="00BD3753" w:rsidP="00BD3753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p w:rsidR="00D417C8" w:rsidRPr="009D4600" w:rsidRDefault="00D417C8" w:rsidP="00D417C8">
      <w:p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Տնտեսական քաղաքականության հիմնական նպատակներն են.</w:t>
      </w:r>
    </w:p>
    <w:p w:rsidR="00D417C8" w:rsidRPr="009D4600" w:rsidRDefault="00D417C8" w:rsidP="00D417C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տնտեսական աճի ապահովումը,</w:t>
      </w:r>
    </w:p>
    <w:p w:rsidR="00D417C8" w:rsidRPr="009D4600" w:rsidRDefault="00D417C8" w:rsidP="00D417C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լրիվ զբաղվածության ապահովումը,</w:t>
      </w:r>
    </w:p>
    <w:p w:rsidR="00D417C8" w:rsidRPr="009D4600" w:rsidRDefault="00D417C8" w:rsidP="00D417C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 xml:space="preserve">տնտեսական արդյունավետությունը, </w:t>
      </w:r>
    </w:p>
    <w:p w:rsidR="00D417C8" w:rsidRPr="009D4600" w:rsidRDefault="00D417C8" w:rsidP="00D417C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գների կայուն մակարդակը</w:t>
      </w:r>
    </w:p>
    <w:p w:rsidR="00D417C8" w:rsidRPr="009D4600" w:rsidRDefault="00D417C8" w:rsidP="00D417C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եկամուտների արդարացի բաշխումը,</w:t>
      </w:r>
    </w:p>
    <w:p w:rsidR="00D417C8" w:rsidRPr="009D4600" w:rsidRDefault="00D417C8" w:rsidP="00D417C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տնտեսական ապահովվածությունը և այլն:</w:t>
      </w:r>
    </w:p>
    <w:p w:rsidR="00D417C8" w:rsidRPr="009D4600" w:rsidRDefault="00D417C8" w:rsidP="00D417C8">
      <w:pPr>
        <w:pStyle w:val="ListParagraph"/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Տնտեսական քաղաքականության իրականացումը սերտորեն կապված է պոզիտիվ և նորմատիվային տնտեսագիտության հետ: (Պոզիտիվ տնտեսագիտությունը գործ ունի փաստերի հետ և ազատ է  սուբյեկտիվ գնահատման դատողություններից: Պոզիտիվ տնտեսագիտության նպատակն է ձևավորել տնտեսական վարքագծի գիտական պատկերացումը</w:t>
      </w:r>
      <w:r w:rsidR="00660F38" w:rsidRPr="009D4600">
        <w:rPr>
          <w:rFonts w:ascii="Sylfaen" w:hAnsi="Sylfaen"/>
          <w:color w:val="000000" w:themeColor="text1"/>
          <w:lang w:val="en-US"/>
        </w:rPr>
        <w:t>: Նորմատիվային տնտեսագիտությունը պետք է որոշի, թե տնտեսության զարգացման համար ինչպիսի պայմաններ են ցանկալի:</w:t>
      </w:r>
      <w:r w:rsidRPr="009D4600">
        <w:rPr>
          <w:rFonts w:ascii="Sylfaen" w:hAnsi="Sylfaen"/>
          <w:color w:val="000000" w:themeColor="text1"/>
          <w:lang w:val="en-US"/>
        </w:rPr>
        <w:t>)</w:t>
      </w:r>
    </w:p>
    <w:p w:rsidR="00422771" w:rsidRPr="009D4600" w:rsidRDefault="00422771" w:rsidP="00D417C8">
      <w:pPr>
        <w:pStyle w:val="ListParagraph"/>
        <w:spacing w:after="0" w:line="240" w:lineRule="auto"/>
        <w:ind w:left="-426" w:firstLine="426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Վճարային հաշվեկշիռը վիճակագրական հաշվետվություն է, որտեղ իր արտահայտությունն է գտնում երկրի արտաքին տնտեսական գործունեությունը ուրիշ երկրների նկատմամբ որոշակի ժամանակահատվածում:: Վճարային հաշվեկշռի տվյալները ցույց են տալիս հաշվետու ժամանակաշրջանում ինչպես է զարգացել արտաքին առևտուրը, ինչպիսի ձևերով է իրականացվել արտասահմանյան ներդրումների ներգրավումը: Վճարային հաշվեկշիռը բաղկացած է երկու մասից. Ընթացիկ գործարքների հաշիվներ և գործառնություններ կապիտալի և ֆինանսական գործիքների հետ:</w:t>
      </w:r>
      <w:r w:rsidR="006604F9" w:rsidRPr="009D4600">
        <w:rPr>
          <w:rFonts w:ascii="Sylfaen" w:hAnsi="Sylfaen"/>
          <w:color w:val="000000" w:themeColor="text1"/>
          <w:lang w:val="en-US"/>
        </w:rPr>
        <w:t xml:space="preserve"> Վճարային հաշվեկշիռը հիմնված է կրկնակի կրանցման վրա: Յուրաքանչյուր գործարք արտահայտվում է կրկնակի.</w:t>
      </w:r>
    </w:p>
    <w:p w:rsidR="006604F9" w:rsidRPr="009D4600" w:rsidRDefault="006604F9" w:rsidP="006604F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Ըստ կրեդիտի</w:t>
      </w:r>
    </w:p>
    <w:p w:rsidR="006604F9" w:rsidRPr="009D4600" w:rsidRDefault="006604F9" w:rsidP="006604F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/>
          <w:color w:val="000000" w:themeColor="text1"/>
          <w:lang w:val="en-US"/>
        </w:rPr>
        <w:t>Ըստ դեբետի:</w:t>
      </w:r>
    </w:p>
    <w:p w:rsidR="006604F9" w:rsidRPr="009D4600" w:rsidRDefault="006604F9" w:rsidP="006604F9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lang w:val="en-US"/>
        </w:rPr>
      </w:pPr>
      <w:r w:rsidRPr="009D4600">
        <w:rPr>
          <w:rFonts w:ascii="Sylfaen" w:hAnsi="Sylfaen" w:cs="Sylfaen"/>
          <w:color w:val="000000" w:themeColor="text1"/>
          <w:lang w:val="en-US"/>
        </w:rPr>
        <w:t>Կ</w:t>
      </w:r>
      <w:r w:rsidRPr="009D4600">
        <w:rPr>
          <w:rFonts w:ascii="Sylfaen" w:hAnsi="Sylfaen"/>
          <w:color w:val="000000" w:themeColor="text1"/>
          <w:lang w:val="en-US"/>
        </w:rPr>
        <w:t>րեդիտին վերաբերվում են այն գործարքները, որոնք կապված են ոչ ռեզիդենտներից ստացվող վճարումների հետ, որի արդյունքում տեղի է ունենում արտարժույթի ներհոսք երկիր (այն գրվում է + նշանով): Դեբետին վերաբերվում են ոչ ռեզիդենտներին վճարման գործարքները և  արտարժույթի հոսք՝ երկրից դուրս (այն գրվում է - նշանով):</w:t>
      </w:r>
      <w:r w:rsidR="005D27CE" w:rsidRPr="009D4600">
        <w:rPr>
          <w:rFonts w:ascii="Sylfaen" w:hAnsi="Sylfaen"/>
          <w:color w:val="000000" w:themeColor="text1"/>
          <w:lang w:val="en-US"/>
        </w:rPr>
        <w:t xml:space="preserve">  Կրկնակի գրանցման սկզբունքից երևում է, որ դեբետը և կրեդիտը պետք է լինեն հավասար կամ վճարային հաշվեկշռի մնացորդը պետք է հավասար լինի 0-ի: Սակայն դա հնարավոր չլինելու դեպքում վճարային հաշվեկշիռը կարող է լինել դեֆիցիտային կամ ավելցուկային: </w:t>
      </w:r>
      <w:r w:rsidR="005D27CE" w:rsidRPr="009D4600">
        <w:rPr>
          <w:rFonts w:ascii="Sylfaen" w:hAnsi="Sylfaen"/>
          <w:color w:val="000000" w:themeColor="text1"/>
          <w:lang w:val="en-US"/>
        </w:rPr>
        <w:lastRenderedPageBreak/>
        <w:t>Եթե ապրանքների արտահանումը գերազանցում է ներմուծմանը, ապա հաշվեկշիռը ավելցուկային է (դրական), իսկ երբ ներմուծումը գերազանցում է արտահանումը, ապա հաշվեկշիռը դեֆիցիտային է (բացասական): ՀՀ-ում անկախության ձեռքբերման օրերից մինչ օրս վճարային հաշվեկշիռը դեֆիցիտային է: Վճարային հաշվեկշռի դեֆիցիտը ծածկելու համար օգտագործվում են Կենտրոնական բանկի պաշարները: Այդ պաշարները հանդիսանում են վճարային հաշվեկշռի կարգավորման մշտական և վճռական գործոն:</w:t>
      </w:r>
    </w:p>
    <w:p w:rsidR="00BD3753" w:rsidRDefault="00BD3753" w:rsidP="003523DD">
      <w:pPr>
        <w:spacing w:after="0" w:line="240" w:lineRule="auto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p w:rsidR="004C2BD6" w:rsidRDefault="004C2BD6" w:rsidP="003523D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ԱՆՎԱՆԱԿԱՆ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և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ԻՐԱԿԱՆ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ՓՈԽԱՆԱԿԱՅԻՆ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ԿՈՒՐՍԵՐԸ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,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ԴՐԱՆՑ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ՎՐԱ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ԱԶԴՈՂ</w:t>
      </w:r>
      <w:r w:rsidRPr="00BD375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ԳՈՐԾՈՆՆԵՐԸ</w:t>
      </w:r>
    </w:p>
    <w:p w:rsidR="0064144A" w:rsidRDefault="0064144A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Երկու երկրների արժույթների </w:t>
      </w:r>
      <w:r w:rsidRPr="0064144A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փոխամակային կուրսը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՝ դա գին է, որով նրանց միջև տեղի է ունենում փոխանակություն: Փոխանակային կուրսերը լինում են անվանական և իրական:  </w:t>
      </w:r>
    </w:p>
    <w:p w:rsidR="0064144A" w:rsidRDefault="0064144A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64144A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Անվանական փոխանակային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կուրսը՝ դա 2 երկրների արժույթի հարաբերական գինն է: Եթե, օրինակ, ամերիկյան դոլարի և ճապոնական իենի փոխանակային կուրսը հավասար է մեկ դոլարի համար 120 իեն, ապա միջազգային արժութային շուկաներում դուք կարող եք մեկ դոլարը փոխանակել 120 իենի հետ:</w:t>
      </w:r>
    </w:p>
    <w:p w:rsidR="0064144A" w:rsidRDefault="0064144A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Իր</w:t>
      </w:r>
      <w:r w:rsidRPr="0064144A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ական փոխանակային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կուրսը՝ դա 2 երկրներում արտադրված ապրանքների հարաբերական գինն է: Այլ կերպ ասած, փոխանակային իրական կուրսը ցույց է տալիս, թե ինչ հարաբերակցությամբ մենք կարող ենք մի երկրի ապրանքները փոխանակել մեկ այլ երկրի ապրանքների հետ: </w:t>
      </w:r>
      <w:r w:rsidRPr="0064144A">
        <w:rPr>
          <w:rFonts w:ascii="Sylfaen" w:hAnsi="Sylfaen"/>
          <w:color w:val="000000" w:themeColor="text1"/>
          <w:sz w:val="24"/>
          <w:szCs w:val="24"/>
          <w:lang w:val="en-US"/>
        </w:rPr>
        <w:t>Իրական փոխանակային կուրսը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հաճախ անվանում են առևտրի պայմաններ:</w:t>
      </w:r>
    </w:p>
    <w:p w:rsidR="0064144A" w:rsidRDefault="0064144A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64144A">
        <w:rPr>
          <w:rFonts w:ascii="Sylfaen" w:hAnsi="Sylfaen"/>
          <w:color w:val="000000" w:themeColor="text1"/>
          <w:sz w:val="24"/>
          <w:szCs w:val="24"/>
          <w:lang w:val="en-US"/>
        </w:rPr>
        <w:t>Իրական</w:t>
      </w:r>
    </w:p>
    <w:p w:rsidR="0064144A" w:rsidRDefault="0064144A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64144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փոխանակային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m:t>Անվանական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m:t>փոխանակային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m:t>կուրսը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 xml:space="preserve"> x 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>Մեր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>երկրում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>արտադրված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>ապրանքի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Sylfaen" w:cs="Sylfaen"/>
                <w:color w:val="000000" w:themeColor="text1"/>
                <w:sz w:val="24"/>
                <w:szCs w:val="24"/>
                <w:lang w:val="en-US"/>
              </w:rPr>
              <m:t>գինը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Արտասահմանում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արտադրված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ապրանքի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գինը</m:t>
            </m:r>
          </m:den>
        </m:f>
      </m:oMath>
    </w:p>
    <w:p w:rsidR="0064144A" w:rsidRDefault="0064144A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64144A">
        <w:rPr>
          <w:rFonts w:ascii="Sylfaen" w:hAnsi="Sylfaen"/>
          <w:color w:val="000000" w:themeColor="text1"/>
          <w:sz w:val="24"/>
          <w:szCs w:val="24"/>
          <w:lang w:val="en-US"/>
        </w:rPr>
        <w:t>կուրսը</w:t>
      </w:r>
    </w:p>
    <w:p w:rsidR="003A2E42" w:rsidRDefault="003A2E42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3A2E42" w:rsidRPr="0064144A" w:rsidRDefault="003A2E42" w:rsidP="0064144A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Երկու երկրների միջև իրական փոխանակային կուրսը հաշվարկվում է անվանական փոխանակային կուրսի և 2 երկրների գների մակարդակի ցուցանիշների հիման վրա: Եթե իրական փոխանակային կուրսը բարձր է, արտասահմանյան ապրանքները համեմատաբար էժան են, իսկ սեփական երկրում արտադրված ապրանքները համեմատաբար թանկ: Եթե իրական փոխանակային կուրսը ցածր է, արտասահմանյան ապրանքները համեմատաբար թանկ են, իսկ ներքին ապրանքները համեմատաբար էժան:</w:t>
      </w:r>
    </w:p>
    <w:p w:rsidR="003523DD" w:rsidRPr="000B31A0" w:rsidRDefault="007244B3" w:rsidP="007244B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244B3">
        <w:rPr>
          <w:rFonts w:ascii="Sylfaen" w:hAnsi="Sylfaen"/>
          <w:color w:val="000000" w:themeColor="text1"/>
          <w:sz w:val="24"/>
          <w:szCs w:val="24"/>
        </w:rPr>
        <w:t>Ի</w:t>
      </w:r>
      <w:r>
        <w:rPr>
          <w:rFonts w:ascii="Sylfaen" w:hAnsi="Sylfaen"/>
          <w:color w:val="000000" w:themeColor="text1"/>
          <w:sz w:val="24"/>
          <w:szCs w:val="24"/>
        </w:rPr>
        <w:t>րական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փոխանակային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կուրսը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որոշվում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2 </w:t>
      </w:r>
      <w:r>
        <w:rPr>
          <w:rFonts w:ascii="Sylfaen" w:hAnsi="Sylfaen"/>
          <w:color w:val="000000" w:themeColor="text1"/>
          <w:sz w:val="24"/>
          <w:szCs w:val="24"/>
        </w:rPr>
        <w:t>գործոններով</w:t>
      </w:r>
      <w:r w:rsidRPr="007244B3">
        <w:rPr>
          <w:rFonts w:ascii="Sylfaen" w:hAnsi="Sylfaen"/>
          <w:color w:val="000000" w:themeColor="text1"/>
          <w:sz w:val="24"/>
          <w:szCs w:val="24"/>
          <w:lang w:val="en-US"/>
        </w:rPr>
        <w:t>.</w:t>
      </w:r>
    </w:p>
    <w:p w:rsidR="007244B3" w:rsidRPr="000B31A0" w:rsidRDefault="007244B3" w:rsidP="007244B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Իրական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փոխանակային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կուրսը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կապված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զուտ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արտահանման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հետ</w:t>
      </w:r>
    </w:p>
    <w:p w:rsidR="007244B3" w:rsidRPr="000B31A0" w:rsidRDefault="007244B3" w:rsidP="007244B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Զուտ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արտահանումը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հավասար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խնայողության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ներդրման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միջև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տարբերությանը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3523DD" w:rsidRPr="000B31A0" w:rsidRDefault="007244B3" w:rsidP="003B0455">
      <w:pPr>
        <w:pStyle w:val="ListParagraph"/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Տնտեսական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քաղաքականության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փոփոխությունները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նույնպես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ազդում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են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իրական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փոխանակային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կուրսի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վրա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 w:rsidR="003B0455">
        <w:rPr>
          <w:rFonts w:ascii="Sylfaen" w:hAnsi="Sylfaen"/>
          <w:color w:val="000000" w:themeColor="text1"/>
          <w:sz w:val="24"/>
          <w:szCs w:val="24"/>
        </w:rPr>
        <w:t>Երկրի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ներսում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խնայողությունների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ծավալի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կրճատումը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նպաստում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է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առևտրային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պակասորդի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առաջացմանը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 w:rsidR="00B81B97">
        <w:rPr>
          <w:rFonts w:ascii="Sylfaen" w:hAnsi="Sylfaen"/>
          <w:color w:val="000000" w:themeColor="text1"/>
          <w:sz w:val="24"/>
          <w:szCs w:val="24"/>
        </w:rPr>
        <w:t>Երբ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արտասահմանյան</w:t>
      </w:r>
      <w:r w:rsidR="00B81B97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B81B97">
        <w:rPr>
          <w:rFonts w:ascii="Sylfaen" w:hAnsi="Sylfaen"/>
          <w:color w:val="000000" w:themeColor="text1"/>
          <w:sz w:val="24"/>
          <w:szCs w:val="24"/>
        </w:rPr>
        <w:t>եր</w:t>
      </w:r>
      <w:r w:rsidR="00F45A0C">
        <w:rPr>
          <w:rFonts w:ascii="Sylfaen" w:hAnsi="Sylfaen"/>
          <w:color w:val="000000" w:themeColor="text1"/>
          <w:sz w:val="24"/>
          <w:szCs w:val="24"/>
        </w:rPr>
        <w:t>կրների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կառավարությունները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մեծացնում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են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պետական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գնումների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ծավալը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կամ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կրճատում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են</w:t>
      </w:r>
      <w:r w:rsidR="00F45A0C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F45A0C">
        <w:rPr>
          <w:rFonts w:ascii="Sylfaen" w:hAnsi="Sylfaen"/>
          <w:color w:val="000000" w:themeColor="text1"/>
          <w:sz w:val="24"/>
          <w:szCs w:val="24"/>
        </w:rPr>
        <w:t>հարկերը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 w:rsidR="003B0455">
        <w:rPr>
          <w:rFonts w:ascii="Sylfaen" w:hAnsi="Sylfaen"/>
          <w:color w:val="000000" w:themeColor="text1"/>
          <w:sz w:val="24"/>
          <w:szCs w:val="24"/>
        </w:rPr>
        <w:t>այդ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ժամանակ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կրճատվում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է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խնայողությունների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մակարդակը՝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բարձրացնելով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տոկոսադրույքը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  <w:r w:rsidR="003B0455">
        <w:rPr>
          <w:rFonts w:ascii="Sylfaen" w:hAnsi="Sylfaen"/>
          <w:color w:val="000000" w:themeColor="text1"/>
          <w:sz w:val="24"/>
          <w:szCs w:val="24"/>
        </w:rPr>
        <w:t>Համաշխարհային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տոկոսադրույքի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բարձրացումը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կրճատում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է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ներքին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ներդրումները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և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արևտրային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հաշվեկշռի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մնացորդը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դառնում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է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3B0455">
        <w:rPr>
          <w:rFonts w:ascii="Sylfaen" w:hAnsi="Sylfaen"/>
          <w:color w:val="000000" w:themeColor="text1"/>
          <w:sz w:val="24"/>
          <w:szCs w:val="24"/>
        </w:rPr>
        <w:t>դրական</w:t>
      </w:r>
      <w:r w:rsidR="003B0455"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 </w:t>
      </w:r>
    </w:p>
    <w:p w:rsidR="003F4DFC" w:rsidRPr="000B31A0" w:rsidRDefault="003F4DFC" w:rsidP="003B0455">
      <w:pPr>
        <w:pStyle w:val="ListParagraph"/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Երբ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փոքր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բաց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տնտեսության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մեջ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ներդրումների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պահանջարկը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մեծանում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մեծանում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ներդրումային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պահանջարկը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որը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տանում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</w:rPr>
        <w:t>ներդրումների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ծավալների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մեծացմանը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առաջ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բերում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առևտրային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պակասորդ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: </w:t>
      </w:r>
    </w:p>
    <w:p w:rsidR="008A6C0C" w:rsidRPr="000B31A0" w:rsidRDefault="008A6C0C" w:rsidP="003B0455">
      <w:pPr>
        <w:pStyle w:val="ListParagraph"/>
        <w:spacing w:after="0" w:line="240" w:lineRule="auto"/>
        <w:ind w:left="-567" w:firstLine="425"/>
        <w:jc w:val="both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</w:rPr>
        <w:t>Անվանական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փոխանակային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կուրսի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վրա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ազդող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գործոն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է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ինֆլյացիայի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տեմպի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փոփոխությունը</w:t>
      </w:r>
      <w:r w:rsidRPr="000B31A0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3523DD" w:rsidRPr="000B31A0" w:rsidRDefault="003523DD" w:rsidP="003523DD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p w:rsidR="004C2BD6" w:rsidRPr="00075DF3" w:rsidRDefault="004C2BD6" w:rsidP="00BD5F3A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3523DD">
        <w:rPr>
          <w:rFonts w:ascii="Sylfaen" w:hAnsi="Sylfaen"/>
          <w:b/>
          <w:color w:val="000000" w:themeColor="text1"/>
          <w:sz w:val="24"/>
          <w:szCs w:val="24"/>
          <w:lang w:val="en-US"/>
        </w:rPr>
        <w:t>IS</w:t>
      </w:r>
      <w:r w:rsidR="003A1CE7" w:rsidRPr="003523DD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-LM </w:t>
      </w:r>
      <w:r w:rsidR="003A1CE7" w:rsidRPr="00497B67">
        <w:rPr>
          <w:rFonts w:ascii="Sylfaen" w:hAnsi="Sylfaen"/>
          <w:b/>
          <w:color w:val="000000" w:themeColor="text1"/>
          <w:sz w:val="24"/>
          <w:szCs w:val="24"/>
        </w:rPr>
        <w:t>ՄՈԴԵԼԻ</w:t>
      </w:r>
      <w:r w:rsidR="003A1CE7" w:rsidRPr="003523DD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3A1CE7" w:rsidRPr="00497B67">
        <w:rPr>
          <w:rFonts w:ascii="Sylfaen" w:hAnsi="Sylfaen"/>
          <w:b/>
          <w:color w:val="000000" w:themeColor="text1"/>
          <w:sz w:val="24"/>
          <w:szCs w:val="24"/>
        </w:rPr>
        <w:t>ԸՆԴՀԱՆՈՒՐ</w:t>
      </w:r>
      <w:r w:rsidR="003A1CE7" w:rsidRPr="003523DD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3A1CE7" w:rsidRPr="00497B67">
        <w:rPr>
          <w:rFonts w:ascii="Sylfaen" w:hAnsi="Sylfaen"/>
          <w:b/>
          <w:color w:val="000000" w:themeColor="text1"/>
          <w:sz w:val="24"/>
          <w:szCs w:val="24"/>
        </w:rPr>
        <w:t>ԲՆՈՒԹԱԳԻՐԸ</w:t>
      </w:r>
    </w:p>
    <w:p w:rsidR="00075DF3" w:rsidRDefault="00075DF3" w:rsidP="00075DF3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075DF3" w:rsidRDefault="005D04C2" w:rsidP="005D04C2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Քեյնսի տեսության հիման վրա 1937թ. անգլիացի տնտեսագետ Ջ.Հիքսը մշակեց մակրոտնտեսական կարճաժամկետ հավասարակշռության IS-LM մոդելը, որը առաջին անգամ ներկայացվել է «Պարոն Քեյնսը և դասականները» հոդվածում և լայն տարածում ստացել 1949թ. Ա.Հանսենի «Փողի տեսությունը և ֆիսկալ քաղաքականությունը» գրքի լույսընծայումից հետո: IS-LM մոդելը ընկած է ժամանակակից մակրոտնտեսագիտության հիմքում և լուծում է հետևյալ խնդիրները.</w:t>
      </w:r>
    </w:p>
    <w:p w:rsidR="005D04C2" w:rsidRDefault="009C2716" w:rsidP="009C2716">
      <w:pPr>
        <w:pStyle w:val="ListParagraph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իրար </w:t>
      </w:r>
      <w:r w:rsidR="00A76871">
        <w:rPr>
          <w:rFonts w:ascii="Sylfaen" w:hAnsi="Sylfaen"/>
          <w:color w:val="000000" w:themeColor="text1"/>
          <w:sz w:val="24"/>
          <w:szCs w:val="24"/>
        </w:rPr>
        <w:t>է կապում տնտեսության իրական և դրամական հատվածները,</w:t>
      </w:r>
    </w:p>
    <w:p w:rsidR="00A76871" w:rsidRDefault="00A76871" w:rsidP="009C2716">
      <w:pPr>
        <w:pStyle w:val="ListParagraph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տնտեսությունը մեկնաբանում է որպես ապրանքների ու ծառայությունների և փողի շուկաներից բաղկացած համակարգ,</w:t>
      </w:r>
    </w:p>
    <w:p w:rsidR="00A76871" w:rsidRDefault="00A76871" w:rsidP="009C2716">
      <w:pPr>
        <w:pStyle w:val="ListParagraph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օգտագործվում է՝ նշված շուկաներում միաժամանակյա հավասարակշռության հաստատման մեխանիզմը բացատրելու համար:</w:t>
      </w:r>
    </w:p>
    <w:p w:rsidR="00A76871" w:rsidRDefault="00A76871" w:rsidP="00A76871">
      <w:pPr>
        <w:spacing w:after="0" w:line="240" w:lineRule="auto"/>
        <w:ind w:left="-567" w:firstLine="567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IS-LM մոդելը ընդգրկում է երկու կոր՝ IS և LM: IS-ը նշանակում է՝ «ներդրումներ» և «խնայողություններ»: IS-կորը արտացոլում է իրավիճակը ապրանքների և ծառայությունների շուկայում, իսկ LM կորը՝ փողի շուկայում:  LM - ը նշանակում է՝ «իրացվելիություն» և «փող»: Ապրանքների և փողի շուկաները փոխկապված են և փոխազդում են տոկոսադրույքի միջոցով, քանի որ վերջինս ազդում է ինչպես ներդրումների, այնպես էլ փողի պահանջարկի վրա:</w:t>
      </w:r>
    </w:p>
    <w:p w:rsidR="00A76871" w:rsidRPr="00A76871" w:rsidRDefault="00A76871" w:rsidP="00A76871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IS-LM մոդելը  ցույց է տալիս, թե ինչպես է նշված շուկաների փոխազդեցությունը որոշում ամբողջական պահանջարկը, և ինչպես է </w:t>
      </w:r>
      <w:r w:rsidR="009D3381">
        <w:rPr>
          <w:rFonts w:ascii="Sylfaen" w:hAnsi="Sylfaen"/>
          <w:color w:val="000000" w:themeColor="text1"/>
          <w:sz w:val="24"/>
          <w:szCs w:val="24"/>
        </w:rPr>
        <w:t>տոկոսադրույքի ու եկամտի փոխկապվածությունը</w:t>
      </w:r>
      <w:r>
        <w:rPr>
          <w:rFonts w:ascii="Sylfaen" w:hAnsi="Sylfaen"/>
          <w:color w:val="000000" w:themeColor="text1"/>
          <w:sz w:val="24"/>
          <w:szCs w:val="24"/>
        </w:rPr>
        <w:t xml:space="preserve"> արտացոլում ապրանքների և փողի շուկաների մակրոտնտեսական կարճաժամկետ հավասարակշռությունը: </w:t>
      </w:r>
    </w:p>
    <w:p w:rsidR="00075DF3" w:rsidRPr="00075DF3" w:rsidRDefault="00075DF3" w:rsidP="005D04C2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9D3381" w:rsidRDefault="003A1CE7" w:rsidP="009D3381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ԱՊՐԱՆՔՆԵՐԻ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ՇՈՒԿԱՆ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և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7244B3">
        <w:rPr>
          <w:rFonts w:ascii="Sylfaen" w:hAnsi="Sylfaen"/>
          <w:b/>
          <w:color w:val="000000" w:themeColor="text1"/>
          <w:sz w:val="24"/>
          <w:szCs w:val="24"/>
          <w:lang w:val="en-US"/>
        </w:rPr>
        <w:t>IS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ԿՈՐԸ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: </w:t>
      </w:r>
    </w:p>
    <w:p w:rsidR="003A1CE7" w:rsidRDefault="003A1CE7" w:rsidP="009D3381">
      <w:pPr>
        <w:pStyle w:val="ListParagraph"/>
        <w:spacing w:after="0" w:line="240" w:lineRule="auto"/>
        <w:ind w:left="-426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ՏՆՏԵՍԱԿԱՆ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ՀԱՎԱՍԱՐԱԿՇՌՈՒԹՅՈՒՆԸ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ՔԵՅՆՍՅԱՆ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ԽԱՉԻ</w:t>
      </w:r>
      <w:r w:rsidRPr="00075DF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ՎՐԱ</w:t>
      </w:r>
    </w:p>
    <w:p w:rsidR="009D3381" w:rsidRDefault="009D3381" w:rsidP="009D3381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315B03" w:rsidRDefault="00A94A9A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IS կորը արտացոլում է ապրանքների և ծառայությունների շուկայում տոկոսադրույքի և եկամտի կախվածությունը: Այս կորի յուրաքանչյուր կետ ցույց է տալիս եկամտի և տոկոսադրույքի այնպիսի զույգ, որի դեպքում հավասարակշռվում է ապրանքների և ծառայությունների շուկան կարճ ժամկետում: IS կորը կառուցելիս օգտվում են քեյնսյան խաչի մոդելից և ներդրումային ֆունկցիայից: Ապրանքների և ծառայությունների շուկայի հավասարակշռության պարզագույն մոդելում հավասարակշռություն է հաստատվում, երբ պլանավորված  </w:t>
      </w:r>
      <w:r w:rsidR="00EB1456">
        <w:rPr>
          <w:rFonts w:ascii="Sylfaen" w:hAnsi="Sylfaen"/>
          <w:color w:val="000000" w:themeColor="text1"/>
          <w:sz w:val="24"/>
          <w:szCs w:val="24"/>
        </w:rPr>
        <w:t xml:space="preserve">ծախսերը հավասարվում են փաստացի ծախսերին: Պլանավորված ծախսերն այն են, որոնք նախատեսվում են ապրանք ձեռք բերելու համար: 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15B03">
        <w:rPr>
          <w:rFonts w:ascii="Sylfaen" w:hAnsi="Sylfaen"/>
          <w:color w:val="000000" w:themeColor="text1"/>
          <w:sz w:val="24"/>
          <w:szCs w:val="24"/>
        </w:rPr>
        <w:t>Պլանավորված ծախսերի գումարը (E) հավասար է պլանավորված սպառման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15B03">
        <w:rPr>
          <w:rFonts w:ascii="Sylfaen" w:hAnsi="Sylfaen"/>
          <w:color w:val="000000" w:themeColor="text1"/>
          <w:sz w:val="24"/>
          <w:szCs w:val="24"/>
        </w:rPr>
        <w:t xml:space="preserve">(C), 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15B03">
        <w:rPr>
          <w:rFonts w:ascii="Sylfaen" w:hAnsi="Sylfaen"/>
          <w:color w:val="000000" w:themeColor="text1"/>
          <w:sz w:val="24"/>
          <w:szCs w:val="24"/>
        </w:rPr>
        <w:t>պլանավորված ներդրումների (I) և պլանավորված պետական ծախսերի (G)</w:t>
      </w:r>
      <w:r w:rsidR="00315B03" w:rsidRPr="00315B03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="00315B03" w:rsidRPr="00315B03">
        <w:rPr>
          <w:rFonts w:ascii="Sylfaen" w:hAnsi="Sylfaen"/>
          <w:color w:val="000000" w:themeColor="text1"/>
          <w:sz w:val="24"/>
          <w:szCs w:val="24"/>
        </w:rPr>
        <w:t>գումարին.</w:t>
      </w:r>
    </w:p>
    <w:p w:rsidR="00315B03" w:rsidRDefault="00315B03" w:rsidP="005A67C7">
      <w:pPr>
        <w:spacing w:after="0" w:line="240" w:lineRule="auto"/>
        <w:ind w:left="-567" w:firstLine="425"/>
        <w:jc w:val="center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E = C (Y -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e>
        </m:acc>
      </m:oMath>
      <w:r>
        <w:rPr>
          <w:rFonts w:ascii="Sylfaen" w:hAnsi="Sylfaen"/>
          <w:color w:val="000000" w:themeColor="text1"/>
          <w:sz w:val="24"/>
          <w:szCs w:val="24"/>
        </w:rPr>
        <w:t xml:space="preserve">) +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+ 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</m:t>
            </m:r>
          </m:e>
        </m:acc>
      </m:oMath>
    </w:p>
    <w:p w:rsidR="00315B03" w:rsidRDefault="00315B03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  <w:r w:rsidRPr="00BD433A">
        <w:rPr>
          <w:rFonts w:ascii="Sylfaen" w:hAnsi="Sylfaen"/>
          <w:color w:val="000000" w:themeColor="text1"/>
        </w:rPr>
        <w:t xml:space="preserve">Տնտեսությունը կգտնվի հավասարակշռության վիճակում, եթե պլանավորված ծախսերը հավասարվեն փոստացի ծախսերին՝ ՀՆԱ-ին  (E=Y): </w:t>
      </w:r>
    </w:p>
    <w:p w:rsidR="009D2EC6" w:rsidRDefault="009D2EC6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</w:p>
    <w:p w:rsidR="009D2EC6" w:rsidRDefault="009D2EC6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</w:p>
    <w:p w:rsidR="009D2EC6" w:rsidRDefault="009D2EC6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</w:p>
    <w:p w:rsidR="009D2EC6" w:rsidRDefault="009D2EC6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</w:p>
    <w:p w:rsidR="009D2EC6" w:rsidRDefault="009D2EC6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</w:p>
    <w:p w:rsidR="009D2EC6" w:rsidRDefault="009D2EC6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</w:p>
    <w:p w:rsidR="009D2EC6" w:rsidRPr="00BD433A" w:rsidRDefault="009D2EC6" w:rsidP="005A67C7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</w:p>
    <w:p w:rsidR="00315B03" w:rsidRDefault="00976301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lastRenderedPageBreak/>
        <w:pict>
          <v:shape id="_x0000_s1430" type="#_x0000_t202" style="position:absolute;left:0;text-align:left;margin-left:21.45pt;margin-top:9.8pt;width:435pt;height:240.75pt;z-index:251880448" strokecolor="white [3212]">
            <v:textbox>
              <w:txbxContent>
                <w:p w:rsidR="00B60442" w:rsidRPr="000B31A0" w:rsidRDefault="00B60442">
                  <w:pPr>
                    <w:rPr>
                      <w:lang w:val="en-US"/>
                    </w:rPr>
                  </w:pPr>
                  <w:r w:rsidRPr="009D4600">
                    <w:rPr>
                      <w:lang w:val="en-US"/>
                    </w:rPr>
                    <w:t xml:space="preserve">           </w:t>
                  </w:r>
                  <w:r w:rsidRPr="000B31A0">
                    <w:rPr>
                      <w:lang w:val="en-US"/>
                    </w:rPr>
                    <w:t>E</w:t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  <w:t>Y=E</w:t>
                  </w:r>
                </w:p>
                <w:p w:rsidR="00B60442" w:rsidRPr="000B31A0" w:rsidRDefault="00B60442">
                  <w:pPr>
                    <w:rPr>
                      <w:lang w:val="en-US"/>
                    </w:rPr>
                  </w:pPr>
                </w:p>
                <w:p w:rsidR="00B60442" w:rsidRPr="000B31A0" w:rsidRDefault="00B60442">
                  <w:pPr>
                    <w:rPr>
                      <w:lang w:val="en-US"/>
                    </w:rPr>
                  </w:pP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  <w:t xml:space="preserve">       2*</w:t>
                  </w:r>
                </w:p>
                <w:p w:rsidR="00B60442" w:rsidRPr="000B31A0" w:rsidRDefault="00B60442">
                  <w:pPr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  <w:t>E=C+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 +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e>
                    </m:acc>
                  </m:oMath>
                </w:p>
                <w:p w:rsidR="00B60442" w:rsidRPr="000B31A0" w:rsidRDefault="00B60442">
                  <w:pPr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B60442" w:rsidRPr="000B31A0" w:rsidRDefault="00B60442">
                  <w:pPr>
                    <w:rPr>
                      <w:lang w:val="en-US"/>
                    </w:rPr>
                  </w:pP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  <w:t xml:space="preserve">   A</w:t>
                  </w:r>
                </w:p>
                <w:p w:rsidR="00B60442" w:rsidRPr="000B31A0" w:rsidRDefault="00B60442">
                  <w:pPr>
                    <w:rPr>
                      <w:lang w:val="en-US"/>
                    </w:rPr>
                  </w:pPr>
                  <w:r w:rsidRPr="000B31A0">
                    <w:rPr>
                      <w:lang w:val="en-US"/>
                    </w:rPr>
                    <w:t xml:space="preserve">                                 1*</w:t>
                  </w:r>
                </w:p>
                <w:p w:rsidR="00B60442" w:rsidRPr="000B31A0" w:rsidRDefault="00B60442">
                  <w:pPr>
                    <w:rPr>
                      <w:lang w:val="en-US"/>
                    </w:rPr>
                  </w:pPr>
                </w:p>
                <w:p w:rsidR="00B60442" w:rsidRPr="000B31A0" w:rsidRDefault="00B60442" w:rsidP="00714E41">
                  <w:pPr>
                    <w:spacing w:after="0"/>
                    <w:rPr>
                      <w:lang w:val="en-US"/>
                    </w:rPr>
                  </w:pPr>
                </w:p>
                <w:p w:rsidR="00B60442" w:rsidRPr="000B31A0" w:rsidRDefault="00B60442" w:rsidP="00714E41">
                  <w:pPr>
                    <w:spacing w:after="0"/>
                    <w:rPr>
                      <w:b/>
                      <w:lang w:val="en-US"/>
                    </w:rPr>
                  </w:pP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  <w:t>Y</w:t>
                  </w:r>
                  <w:r w:rsidRPr="000B31A0">
                    <w:rPr>
                      <w:vertAlign w:val="subscript"/>
                      <w:lang w:val="en-US"/>
                    </w:rPr>
                    <w:t>1</w:t>
                  </w:r>
                  <w:r w:rsidRPr="000B31A0">
                    <w:rPr>
                      <w:lang w:val="en-US"/>
                    </w:rPr>
                    <w:tab/>
                    <w:t xml:space="preserve">      Y</w:t>
                  </w:r>
                  <w:r w:rsidRPr="000B31A0">
                    <w:rPr>
                      <w:vertAlign w:val="subscript"/>
                      <w:lang w:val="en-US"/>
                    </w:rPr>
                    <w:t>0</w:t>
                  </w:r>
                  <w:r w:rsidRPr="000B31A0">
                    <w:rPr>
                      <w:lang w:val="en-US"/>
                    </w:rPr>
                    <w:tab/>
                    <w:t xml:space="preserve">           Y</w:t>
                  </w:r>
                  <w:r w:rsidRPr="000B31A0">
                    <w:rPr>
                      <w:vertAlign w:val="subscript"/>
                      <w:lang w:val="en-US"/>
                    </w:rPr>
                    <w:t>2</w:t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b/>
                      <w:lang w:val="en-US"/>
                    </w:rPr>
                    <w:t>Y</w:t>
                  </w:r>
                </w:p>
                <w:p w:rsidR="00B60442" w:rsidRPr="000B31A0" w:rsidRDefault="00B60442" w:rsidP="00714E41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B60442" w:rsidRPr="000B31A0" w:rsidRDefault="00B60442" w:rsidP="00714E41">
                  <w:pPr>
                    <w:spacing w:after="0"/>
                    <w:rPr>
                      <w:lang w:val="en-US"/>
                    </w:rPr>
                  </w:pPr>
                </w:p>
                <w:p w:rsidR="00B60442" w:rsidRPr="000B31A0" w:rsidRDefault="00B60442">
                  <w:pPr>
                    <w:rPr>
                      <w:lang w:val="en-US"/>
                    </w:rPr>
                  </w:pPr>
                </w:p>
                <w:p w:rsidR="00B60442" w:rsidRPr="000B31A0" w:rsidRDefault="00B60442">
                  <w:pPr>
                    <w:rPr>
                      <w:lang w:val="en-US"/>
                    </w:rPr>
                  </w:pP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  <w:r w:rsidRPr="000B31A0"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315B03" w:rsidRDefault="00976301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group id="_x0000_s1460" style="position:absolute;left:0;text-align:left;margin-left:67.2pt;margin-top:.75pt;width:297pt;height:209.25pt;z-index:251910144" coordorigin="3045,1389" coordsize="5940,4185">
            <v:shape id="_x0000_s1447" type="#_x0000_t32" style="position:absolute;left:3045;top:1389;width:0;height:4185" o:connectortype="straight"/>
            <v:shape id="_x0000_s1448" type="#_x0000_t32" style="position:absolute;left:3045;top:5574;width:5940;height:0" o:connectortype="straight"/>
            <v:shape id="_x0000_s1449" type="#_x0000_t32" style="position:absolute;left:3045;top:5574;width:1785;height:0" o:connectortype="straight">
              <v:stroke endarrow="block"/>
            </v:shape>
            <v:shape id="_x0000_s1450" type="#_x0000_t32" style="position:absolute;left:6180;top:5574;width:1410;height:0;flip:x" o:connectortype="straight">
              <v:stroke endarrow="block"/>
            </v:shape>
            <v:shape id="_x0000_s1451" type="#_x0000_t32" style="position:absolute;left:3045;top:3834;width:1575;height:1" o:connectortype="straight">
              <v:stroke dashstyle="dash"/>
            </v:shape>
            <v:shape id="_x0000_s1452" type="#_x0000_t32" style="position:absolute;left:4620;top:3834;width:1;height:1740" o:connectortype="straight">
              <v:stroke dashstyle="dash"/>
            </v:shape>
            <v:shape id="_x0000_s1453" type="#_x0000_t32" style="position:absolute;left:5477;top:3488;width:0;height:2085" o:connectortype="straight">
              <v:stroke dashstyle="dash"/>
            </v:shape>
            <v:shape id="_x0000_s1454" type="#_x0000_t32" style="position:absolute;left:6406;top:2483;width:0;height:3090" o:connectortype="straight">
              <v:stroke dashstyle="dash"/>
            </v:shape>
            <v:shape id="_x0000_s1455" type="#_x0000_t32" style="position:absolute;left:4050;top:1599;width:3120;height:3540;flip:y" o:connectortype="straight" strokeweight="1pt"/>
            <v:shape id="_x0000_s1456" type="#_x0000_t32" style="position:absolute;left:3045;top:2482;width:3361;height:1" o:connectortype="straight">
              <v:stroke dashstyle="dash"/>
            </v:shape>
            <v:shape id="_x0000_s1457" type="#_x0000_t32" style="position:absolute;left:3480;top:2483;width:4755;height:1755;flip:y" o:connectortype="straight" strokeweight="1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458" type="#_x0000_t88" style="position:absolute;left:6645;top:2319;width:143;height:704"/>
            <v:shape id="_x0000_s1459" type="#_x0000_t87" style="position:absolute;left:4387;top:3835;width:143;height:720"/>
          </v:group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41" type="#_x0000_t32" style="position:absolute;left:0;text-align:left;margin-left:117.45pt;margin-top:11.25pt;width:156pt;height:177pt;flip:y;z-index:251891712" o:connectortype="straight" strokeweight="1pt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31" type="#_x0000_t32" style="position:absolute;left:0;text-align:left;margin-left:67.2pt;margin-top:.75pt;width:0;height:209.25pt;z-index:251881472" o:connectortype="straight"/>
        </w:pict>
      </w: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Default="00976301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40" type="#_x0000_t32" style="position:absolute;left:0;text-align:left;margin-left:235.25pt;margin-top:8.05pt;width:0;height:154.5pt;z-index:251890688" o:connectortype="straight">
            <v:stroke dashstyle="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42" type="#_x0000_t32" style="position:absolute;left:0;text-align:left;margin-left:67.2pt;margin-top:8pt;width:168.05pt;height:.05pt;z-index:251892736" o:connectortype="straight">
            <v:stroke dashstyle="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44" type="#_x0000_t88" style="position:absolute;left:0;text-align:left;margin-left:247.2pt;margin-top:-.15pt;width:7.15pt;height:35.2pt;z-index:251894784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43" type="#_x0000_t32" style="position:absolute;left:0;text-align:left;margin-left:88.95pt;margin-top:8.05pt;width:237.75pt;height:87.75pt;flip:y;z-index:251893760" o:connectortype="straight" strokeweight="1pt"/>
        </w:pict>
      </w: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Default="00976301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39" type="#_x0000_t32" style="position:absolute;left:0;text-align:left;margin-left:188.8pt;margin-top:10.9pt;width:0;height:104.25pt;z-index:251889664" o:connectortype="straight">
            <v:stroke dashstyle="dash"/>
          </v:shape>
        </w:pict>
      </w:r>
    </w:p>
    <w:p w:rsidR="00315B03" w:rsidRDefault="00976301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45" type="#_x0000_t87" style="position:absolute;left:0;text-align:left;margin-left:134.3pt;margin-top:12.4pt;width:7.15pt;height:36pt;z-index:251895808"/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38" type="#_x0000_t32" style="position:absolute;left:0;text-align:left;margin-left:145.95pt;margin-top:12.35pt;width:.05pt;height:87pt;z-index:251888640" o:connectortype="straight">
            <v:stroke dashstyle="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37" type="#_x0000_t32" style="position:absolute;left:0;text-align:left;margin-left:67.2pt;margin-top:12.35pt;width:78.75pt;height:.05pt;z-index:251887616" o:connectortype="straight">
            <v:stroke dashstyle="dash"/>
          </v:shape>
        </w:pict>
      </w: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15B03" w:rsidRPr="00315B03" w:rsidRDefault="00315B03" w:rsidP="00315B0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3381" w:rsidRDefault="00976301" w:rsidP="00A94A9A">
      <w:pPr>
        <w:spacing w:after="0" w:line="240" w:lineRule="auto"/>
        <w:ind w:left="-567" w:firstLine="425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>
        <w:rPr>
          <w:rFonts w:ascii="Sylfaen" w:hAnsi="Sylfaen"/>
          <w:b/>
          <w:noProof/>
          <w:color w:val="000000" w:themeColor="text1"/>
          <w:sz w:val="24"/>
          <w:szCs w:val="24"/>
        </w:rPr>
        <w:pict>
          <v:shape id="_x0000_s1436" type="#_x0000_t32" style="position:absolute;left:0;text-align:left;margin-left:223.95pt;margin-top:4.55pt;width:70.5pt;height:0;flip:x;z-index:251886592" o:connectortype="straight">
            <v:stroke endarrow="block"/>
          </v:shape>
        </w:pict>
      </w:r>
      <w:r>
        <w:rPr>
          <w:rFonts w:ascii="Sylfaen" w:hAnsi="Sylfaen"/>
          <w:b/>
          <w:noProof/>
          <w:color w:val="000000" w:themeColor="text1"/>
          <w:sz w:val="24"/>
          <w:szCs w:val="24"/>
        </w:rPr>
        <w:pict>
          <v:shape id="_x0000_s1435" type="#_x0000_t32" style="position:absolute;left:0;text-align:left;margin-left:188.7pt;margin-top:4.55pt;width:30pt;height:0;flip:x;z-index:251885568" o:connectortype="straight">
            <v:stroke endarrow="block"/>
          </v:shape>
        </w:pict>
      </w:r>
      <w:r>
        <w:rPr>
          <w:rFonts w:ascii="Sylfaen" w:hAnsi="Sylfaen"/>
          <w:b/>
          <w:noProof/>
          <w:color w:val="000000" w:themeColor="text1"/>
          <w:sz w:val="24"/>
          <w:szCs w:val="24"/>
        </w:rPr>
        <w:pict>
          <v:shape id="_x0000_s1434" type="#_x0000_t32" style="position:absolute;left:0;text-align:left;margin-left:171.45pt;margin-top:4.55pt;width:17.25pt;height:0;z-index:251884544" o:connectortype="straight">
            <v:stroke endarrow="block"/>
          </v:shape>
        </w:pict>
      </w:r>
      <w:r>
        <w:rPr>
          <w:rFonts w:ascii="Sylfaen" w:hAnsi="Sylfaen"/>
          <w:b/>
          <w:noProof/>
          <w:color w:val="000000" w:themeColor="text1"/>
          <w:sz w:val="24"/>
          <w:szCs w:val="24"/>
        </w:rPr>
        <w:pict>
          <v:shape id="_x0000_s1433" type="#_x0000_t32" style="position:absolute;left:0;text-align:left;margin-left:67.2pt;margin-top:4.55pt;width:89.25pt;height:0;z-index:251883520" o:connectortype="straight">
            <v:stroke endarrow="block"/>
          </v:shape>
        </w:pict>
      </w:r>
      <w:r>
        <w:rPr>
          <w:rFonts w:ascii="Sylfaen" w:hAnsi="Sylfaen"/>
          <w:b/>
          <w:noProof/>
          <w:color w:val="000000" w:themeColor="text1"/>
          <w:sz w:val="24"/>
          <w:szCs w:val="24"/>
        </w:rPr>
        <w:pict>
          <v:shape id="_x0000_s1432" type="#_x0000_t32" style="position:absolute;left:0;text-align:left;margin-left:67.2pt;margin-top:4.55pt;width:297pt;height:0;z-index:251882496" o:connectortype="straight"/>
        </w:pict>
      </w:r>
    </w:p>
    <w:p w:rsidR="00714E41" w:rsidRDefault="00714E41" w:rsidP="009D4600">
      <w:pPr>
        <w:spacing w:after="0" w:line="240" w:lineRule="auto"/>
        <w:rPr>
          <w:rFonts w:ascii="Sylfaen" w:hAnsi="Sylfaen"/>
          <w:b/>
          <w:color w:val="000000" w:themeColor="text1"/>
          <w:sz w:val="24"/>
          <w:szCs w:val="24"/>
        </w:rPr>
      </w:pPr>
    </w:p>
    <w:p w:rsidR="00714E41" w:rsidRPr="000B31A0" w:rsidRDefault="005A67C7" w:rsidP="005A67C7">
      <w:p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5A67C7">
        <w:rPr>
          <w:rFonts w:ascii="Sylfaen" w:hAnsi="Sylfaen"/>
          <w:color w:val="000000" w:themeColor="text1"/>
          <w:sz w:val="24"/>
          <w:szCs w:val="24"/>
        </w:rPr>
        <w:t>Գծն. 14</w:t>
      </w:r>
      <w:r>
        <w:rPr>
          <w:rFonts w:ascii="Sylfaen" w:hAnsi="Sylfaen"/>
          <w:color w:val="000000" w:themeColor="text1"/>
          <w:sz w:val="24"/>
          <w:szCs w:val="24"/>
        </w:rPr>
        <w:t xml:space="preserve">. </w:t>
      </w:r>
      <w:r w:rsidRPr="000B31A0">
        <w:rPr>
          <w:rFonts w:ascii="Sylfaen" w:hAnsi="Sylfaen"/>
          <w:b/>
          <w:color w:val="000000" w:themeColor="text1"/>
          <w:sz w:val="20"/>
          <w:szCs w:val="20"/>
        </w:rPr>
        <w:t>Հավասարակշռության հաստատումը քեյնսյան խաչում:</w:t>
      </w:r>
    </w:p>
    <w:p w:rsidR="005A67C7" w:rsidRDefault="005A67C7" w:rsidP="005A67C7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1*- պաշարների չնախատեսված կրճատումն է,</w:t>
      </w:r>
    </w:p>
    <w:p w:rsidR="005A67C7" w:rsidRDefault="005A67C7" w:rsidP="005A67C7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2* - պաշարների չնախատեսված ավելացումն է: A կետում տնտեսությունը հավասարակշռության վիճակում է:</w:t>
      </w:r>
    </w:p>
    <w:p w:rsidR="00714E41" w:rsidRPr="0083251F" w:rsidRDefault="005A67C7" w:rsidP="0083251F">
      <w:pPr>
        <w:spacing w:after="0" w:line="240" w:lineRule="auto"/>
        <w:ind w:left="-567" w:firstLine="425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Քեյնսյան խաչը ցույց է տալիս, թե ինչպես է որոշվում հավասարակշռված եկամուտը պլանավորված ներդրումների տրված մակարդակի և անփոփոխ հարկաբյուջետային քաղաքականության պայմաններում:</w:t>
      </w:r>
      <w:r w:rsidR="00B36BC2" w:rsidRPr="00B36BC2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3A1CE7" w:rsidRDefault="003A1CE7" w:rsidP="000B31A0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ՏՈԿՈՍԱԴՐՈՒՅՔԸ</w:t>
      </w:r>
      <w:r w:rsidR="005A67C7">
        <w:rPr>
          <w:rFonts w:ascii="Sylfaen" w:hAnsi="Sylfaen"/>
          <w:b/>
          <w:color w:val="000000" w:themeColor="text1"/>
          <w:sz w:val="24"/>
          <w:szCs w:val="24"/>
        </w:rPr>
        <w:t>,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 xml:space="preserve"> ՆԵՐԴՐՈՒՄՆԵՐԸ և IS ԿՈՐԻ ՍՏԱՑՈՒՄԸ</w:t>
      </w:r>
    </w:p>
    <w:p w:rsidR="00714E41" w:rsidRPr="00BD433A" w:rsidRDefault="000B31A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</w:rPr>
      </w:pPr>
      <w:r w:rsidRPr="00BD433A">
        <w:rPr>
          <w:rFonts w:ascii="Sylfaen" w:hAnsi="Sylfaen"/>
          <w:color w:val="000000" w:themeColor="text1"/>
        </w:rPr>
        <w:t>Քեյնսյան խաչը ցույց է տալիս</w:t>
      </w:r>
      <w:r w:rsidR="00901D86" w:rsidRPr="00BD433A">
        <w:rPr>
          <w:rFonts w:ascii="Sylfaen" w:hAnsi="Sylfaen"/>
          <w:color w:val="000000" w:themeColor="text1"/>
        </w:rPr>
        <w:t xml:space="preserve"> պլանավորված </w:t>
      </w:r>
      <w:r w:rsidR="009D4600" w:rsidRPr="00BD433A">
        <w:rPr>
          <w:rFonts w:ascii="Sylfaen" w:hAnsi="Sylfaen"/>
          <w:color w:val="000000" w:themeColor="text1"/>
        </w:rPr>
        <w:t>ամբողջական պահանջարկիև փաստացի եկամտի կապը կայուն տոկոսադրույքի պայմաններում, երբ պլանավորված ներդրումների մակարդակը կախված չէ տոկոսադրույքից և կայուն է: Քեյնսյան խաչի մոդելում տոկոսադրույքը արտածին (էկզոգեն) փոփոխական է, ձևավորվում է փողի շուկայում՝ հարաբերականորեն անկախ ապրանքների շուկայի հավասարակշռությունից:</w:t>
      </w:r>
    </w:p>
    <w:p w:rsidR="009D4600" w:rsidRDefault="00976301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61" type="#_x0000_t202" style="position:absolute;left:0;text-align:left;margin-left:-43.05pt;margin-top:1.75pt;width:537pt;height:299.2pt;z-index:251930624" o:regroupid="1" strokecolor="white [3212]">
            <v:textbox style="mso-next-textbox:#_x0000_s1461">
              <w:txbxContent>
                <w:p w:rsidR="00B60442" w:rsidRPr="002F1447" w:rsidRDefault="00B60442" w:rsidP="002F1447">
                  <w:pPr>
                    <w:spacing w:after="0" w:line="240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ա. </w:t>
                  </w:r>
                  <w:r w:rsidRPr="002F1447">
                    <w:rPr>
                      <w:rFonts w:ascii="Sylfaen" w:hAnsi="Sylfaen"/>
                      <w:sz w:val="18"/>
                      <w:szCs w:val="18"/>
                    </w:rPr>
                    <w:t>Քեյնսյան խաչի գրաֆիկ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 w:rsidRPr="002F1447">
                    <w:rPr>
                      <w:rFonts w:ascii="Sylfaen" w:hAnsi="Sylfaen"/>
                      <w:b/>
                    </w:rPr>
                    <w:t xml:space="preserve">ա. </w:t>
                  </w:r>
                  <w:r>
                    <w:rPr>
                      <w:rFonts w:ascii="Sylfaen" w:hAnsi="Sylfaen"/>
                      <w:b/>
                    </w:rPr>
                    <w:tab/>
                  </w:r>
                  <w:r>
                    <w:rPr>
                      <w:rFonts w:ascii="Sylfaen" w:hAnsi="Sylfaen"/>
                      <w:b/>
                    </w:rPr>
                    <w:tab/>
                  </w:r>
                  <w:r>
                    <w:rPr>
                      <w:rFonts w:ascii="Sylfaen" w:hAnsi="Sylfaen"/>
                      <w:b/>
                    </w:rPr>
                    <w:tab/>
                  </w:r>
                  <w:r>
                    <w:rPr>
                      <w:rFonts w:ascii="Sylfaen" w:hAnsi="Sylfaen"/>
                      <w:b/>
                    </w:rPr>
                    <w:tab/>
                  </w:r>
                  <w:r w:rsidRPr="002F1447">
                    <w:rPr>
                      <w:rFonts w:ascii="Sylfaen" w:hAnsi="Sylfaen"/>
                    </w:rPr>
                    <w:t>E=Y</w:t>
                  </w:r>
                </w:p>
                <w:p w:rsidR="00B60442" w:rsidRPr="002F1447" w:rsidRDefault="00B60442" w:rsidP="002F1447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</w:rPr>
                    <w:t xml:space="preserve">բ. </w:t>
                  </w:r>
                  <w:r w:rsidRPr="002F1447">
                    <w:rPr>
                      <w:rFonts w:ascii="Sylfaen" w:hAnsi="Sylfaen"/>
                      <w:sz w:val="18"/>
                      <w:szCs w:val="18"/>
                    </w:rPr>
                    <w:t>Ներդրումային ֆունկցիայի գրաֆիկ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ab/>
                    <w:t>E</w:t>
                  </w:r>
                  <w:r w:rsidRPr="008E6EF4">
                    <w:rPr>
                      <w:rFonts w:ascii="Sylfaen" w:hAnsi="Sylfaen"/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 = C(Y-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</m:acc>
                  </m:oMath>
                  <w:r>
                    <w:rPr>
                      <w:rFonts w:ascii="Sylfaen" w:hAnsi="Sylfaen"/>
                      <w:sz w:val="18"/>
                      <w:szCs w:val="18"/>
                    </w:rPr>
                    <w:t>)+I(r</w:t>
                  </w:r>
                  <w:r w:rsidRPr="008E6EF4">
                    <w:rPr>
                      <w:rFonts w:ascii="Sylfaen" w:hAnsi="Sylfaen"/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)</w:t>
                  </w:r>
                </w:p>
                <w:p w:rsidR="00B60442" w:rsidRPr="006146AE" w:rsidRDefault="00B60442" w:rsidP="002F1447">
                  <w:pPr>
                    <w:spacing w:after="0" w:line="240" w:lineRule="auto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</w:rPr>
                    <w:t>գ</w:t>
                  </w:r>
                  <w:r w:rsidRPr="006146AE">
                    <w:rPr>
                      <w:rFonts w:ascii="Sylfaen" w:hAnsi="Sylfaen"/>
                      <w:lang w:val="en-US"/>
                    </w:rPr>
                    <w:t xml:space="preserve">. IS </w:t>
                  </w:r>
                  <w:r w:rsidRPr="002F1447">
                    <w:rPr>
                      <w:rFonts w:ascii="Sylfaen" w:hAnsi="Sylfaen"/>
                      <w:sz w:val="18"/>
                      <w:szCs w:val="18"/>
                    </w:rPr>
                    <w:t>կորի</w:t>
                  </w:r>
                  <w:r w:rsidRPr="006146AE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</w:t>
                  </w:r>
                  <w:r w:rsidRPr="002F1447">
                    <w:rPr>
                      <w:rFonts w:ascii="Sylfaen" w:hAnsi="Sylfaen"/>
                      <w:sz w:val="18"/>
                      <w:szCs w:val="18"/>
                    </w:rPr>
                    <w:t>կառուցումը</w:t>
                  </w:r>
                </w:p>
                <w:p w:rsidR="00B60442" w:rsidRPr="006146AE" w:rsidRDefault="00B60442" w:rsidP="002F144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</w:p>
                <w:p w:rsidR="00B60442" w:rsidRPr="006146AE" w:rsidRDefault="00B60442" w:rsidP="002F144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</w:p>
                <w:p w:rsidR="00B60442" w:rsidRPr="008E6EF4" w:rsidRDefault="00B60442" w:rsidP="008E6EF4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>
                    <w:rPr>
                      <w:rFonts w:ascii="Sylfaen" w:hAnsi="Sylfaen"/>
                    </w:rPr>
                    <w:t>Δ</w:t>
                  </w:r>
                  <w:r w:rsidRPr="008E6EF4">
                    <w:rPr>
                      <w:rFonts w:ascii="Sylfaen" w:hAnsi="Sylfaen"/>
                      <w:lang w:val="en-US"/>
                    </w:rPr>
                    <w:t>I</w:t>
                  </w:r>
                  <w:r w:rsidRPr="008E6EF4">
                    <w:rPr>
                      <w:rFonts w:ascii="Sylfaen" w:hAnsi="Sylfaen"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E</w:t>
                  </w:r>
                  <w:r w:rsidRPr="00215F66">
                    <w:rPr>
                      <w:rFonts w:ascii="Sylfaen" w:hAnsi="Sylfae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8E6EF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= C(Y-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</m:acc>
                  </m:oMath>
                  <w:r w:rsidRPr="008E6EF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)+I(r</w:t>
                  </w:r>
                  <w:r w:rsidRPr="00215F66">
                    <w:rPr>
                      <w:rFonts w:ascii="Sylfaen" w:hAnsi="Sylfae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8E6EF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)</w:t>
                  </w:r>
                </w:p>
                <w:p w:rsidR="00B60442" w:rsidRPr="008E6EF4" w:rsidRDefault="00B60442" w:rsidP="002F144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  <w:r w:rsidRPr="008E6EF4">
                    <w:rPr>
                      <w:rFonts w:ascii="Sylfaen" w:hAnsi="Sylfaen"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lang w:val="en-US"/>
                    </w:rPr>
                    <w:tab/>
                  </w:r>
                </w:p>
                <w:p w:rsidR="00B60442" w:rsidRPr="008E6EF4" w:rsidRDefault="00B60442" w:rsidP="002F144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</w:p>
                <w:p w:rsidR="00B60442" w:rsidRPr="006146AE" w:rsidRDefault="00B60442" w:rsidP="002F144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  <w:r w:rsidRPr="00215F66">
                    <w:rPr>
                      <w:rFonts w:ascii="Sylfaen" w:hAnsi="Sylfaen"/>
                      <w:b/>
                      <w:lang w:val="en-US"/>
                    </w:rPr>
                    <w:t xml:space="preserve">                    </w:t>
                  </w:r>
                  <w:r w:rsidRPr="00BD433A">
                    <w:rPr>
                      <w:rFonts w:ascii="Sylfaen" w:hAnsi="Sylfaen"/>
                      <w:b/>
                    </w:rPr>
                    <w:t>բ</w:t>
                  </w:r>
                  <w:r w:rsidRPr="008E6EF4">
                    <w:rPr>
                      <w:rFonts w:ascii="Sylfaen" w:hAnsi="Sylfaen"/>
                      <w:b/>
                      <w:lang w:val="en-US"/>
                    </w:rPr>
                    <w:t xml:space="preserve">.                </w:t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ab/>
                    <w:t xml:space="preserve">    </w:t>
                  </w:r>
                  <w:r w:rsidRPr="006146AE">
                    <w:rPr>
                      <w:rFonts w:ascii="Sylfaen" w:hAnsi="Sylfaen"/>
                      <w:lang w:val="en-US"/>
                    </w:rPr>
                    <w:t>Y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>2</w:t>
                  </w:r>
                  <w:r w:rsidRPr="006146AE">
                    <w:rPr>
                      <w:rFonts w:ascii="Sylfaen" w:hAnsi="Sylfaen"/>
                      <w:lang w:val="en-US"/>
                    </w:rPr>
                    <w:t xml:space="preserve">         Y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>1</w:t>
                  </w:r>
                  <w:r w:rsidRPr="006146AE">
                    <w:rPr>
                      <w:rFonts w:ascii="Sylfaen" w:hAnsi="Sylfaen"/>
                      <w:lang w:val="en-US"/>
                    </w:rPr>
                    <w:t xml:space="preserve">                      </w:t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>Y</w:t>
                  </w:r>
                </w:p>
                <w:p w:rsidR="00B60442" w:rsidRPr="006146AE" w:rsidRDefault="00B60442" w:rsidP="002F1447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  <w:r w:rsidRPr="008E6EF4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>r</w:t>
                  </w:r>
                  <w:r w:rsidRPr="008E6EF4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8E6EF4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215F66">
                    <w:rPr>
                      <w:rFonts w:ascii="Sylfaen" w:hAnsi="Sylfaen"/>
                      <w:b/>
                      <w:lang w:val="en-US"/>
                    </w:rPr>
                    <w:t xml:space="preserve">     </w:t>
                  </w:r>
                  <w:r>
                    <w:rPr>
                      <w:rFonts w:ascii="Sylfaen" w:hAnsi="Sylfaen"/>
                      <w:b/>
                    </w:rPr>
                    <w:t>գ</w:t>
                  </w:r>
                  <w:r w:rsidRPr="008E6EF4">
                    <w:rPr>
                      <w:rFonts w:ascii="Sylfaen" w:hAnsi="Sylfaen"/>
                      <w:b/>
                      <w:lang w:val="en-US"/>
                    </w:rPr>
                    <w:t>.</w:t>
                  </w:r>
                  <w:r w:rsidRPr="00215F66"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 xml:space="preserve">      r</w:t>
                  </w:r>
                </w:p>
                <w:p w:rsidR="00B60442" w:rsidRPr="006146AE" w:rsidRDefault="00B60442" w:rsidP="002F1447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</w:p>
                <w:p w:rsidR="00B60442" w:rsidRPr="006146AE" w:rsidRDefault="00B60442" w:rsidP="002F1447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</w:p>
                <w:p w:rsidR="00B60442" w:rsidRPr="006146AE" w:rsidRDefault="00B60442" w:rsidP="00215F66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  <w:r w:rsidRPr="006146AE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b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>r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>2</w:t>
                  </w:r>
                  <w:r w:rsidRPr="006146AE">
                    <w:rPr>
                      <w:rFonts w:ascii="Sylfaen" w:hAnsi="Sylfaen"/>
                      <w:lang w:val="en-US"/>
                    </w:rPr>
                    <w:t xml:space="preserve"> </w:t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ab/>
                    <w:t>r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>2</w:t>
                  </w:r>
                </w:p>
                <w:p w:rsidR="00B60442" w:rsidRPr="006146AE" w:rsidRDefault="00B60442" w:rsidP="002F144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</w:p>
                <w:p w:rsidR="00B60442" w:rsidRPr="006146AE" w:rsidRDefault="00B60442" w:rsidP="00215F66">
                  <w:pPr>
                    <w:spacing w:after="0"/>
                    <w:ind w:left="708" w:firstLine="708"/>
                    <w:rPr>
                      <w:rFonts w:ascii="Sylfaen" w:hAnsi="Sylfaen"/>
                      <w:lang w:val="en-US"/>
                    </w:rPr>
                  </w:pPr>
                  <w:r w:rsidRPr="006146AE">
                    <w:rPr>
                      <w:rFonts w:ascii="Sylfaen" w:hAnsi="Sylfaen"/>
                      <w:lang w:val="en-US"/>
                    </w:rPr>
                    <w:t>r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>1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lang w:val="en-US"/>
                    </w:rPr>
                    <w:t>r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>1</w:t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</w:r>
                  <w:r w:rsidRPr="006146AE">
                    <w:rPr>
                      <w:rFonts w:ascii="Sylfaen" w:hAnsi="Sylfaen"/>
                      <w:vertAlign w:val="subscript"/>
                      <w:lang w:val="en-US"/>
                    </w:rPr>
                    <w:tab/>
                    <w:t xml:space="preserve"> </w:t>
                  </w:r>
                  <w:r w:rsidRPr="006146AE">
                    <w:rPr>
                      <w:rFonts w:ascii="Sylfaen" w:hAnsi="Sylfaen"/>
                      <w:lang w:val="en-US"/>
                    </w:rPr>
                    <w:t xml:space="preserve">  IS</w:t>
                  </w:r>
                </w:p>
                <w:p w:rsidR="00B60442" w:rsidRPr="006146AE" w:rsidRDefault="00B60442" w:rsidP="00215F66">
                  <w:pPr>
                    <w:spacing w:after="0"/>
                    <w:ind w:left="2124"/>
                    <w:rPr>
                      <w:rFonts w:ascii="Sylfaen" w:hAnsi="Sylfae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6146AE">
                    <w:rPr>
                      <w:rFonts w:ascii="Sylfaen" w:hAnsi="Sylfaen"/>
                      <w:lang w:val="en-US"/>
                    </w:rPr>
                    <w:t xml:space="preserve">   </w:t>
                  </w:r>
                  <w:r w:rsidRPr="00215F66">
                    <w:rPr>
                      <w:rFonts w:ascii="Sylfaen" w:hAnsi="Sylfaen"/>
                      <w:sz w:val="24"/>
                      <w:szCs w:val="24"/>
                      <w:vertAlign w:val="superscript"/>
                    </w:rPr>
                    <w:t>Δ</w:t>
                  </w:r>
                  <w:r w:rsidRPr="00215F66">
                    <w:rPr>
                      <w:rFonts w:ascii="Sylfaen" w:hAnsi="Sylfaen"/>
                      <w:sz w:val="24"/>
                      <w:szCs w:val="24"/>
                      <w:vertAlign w:val="superscript"/>
                      <w:lang w:val="en-US"/>
                    </w:rPr>
                    <w:t>I</w:t>
                  </w:r>
                </w:p>
                <w:p w:rsidR="00B60442" w:rsidRPr="006146AE" w:rsidRDefault="00B60442" w:rsidP="00215F66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  <w:r w:rsidRPr="006146AE">
                    <w:rPr>
                      <w:lang w:val="en-US"/>
                    </w:rPr>
                    <w:tab/>
                  </w:r>
                  <w:r w:rsidRPr="006146AE">
                    <w:rPr>
                      <w:lang w:val="en-US"/>
                    </w:rPr>
                    <w:tab/>
                  </w:r>
                  <w:r w:rsidRPr="0083251F">
                    <w:rPr>
                      <w:lang w:val="en-US"/>
                    </w:rPr>
                    <w:t xml:space="preserve">        </w:t>
                  </w:r>
                  <w:r w:rsidRPr="0083251F">
                    <w:rPr>
                      <w:rFonts w:ascii="Sylfaen" w:hAnsi="Sylfaen"/>
                      <w:lang w:val="en-US"/>
                    </w:rPr>
                    <w:t>I(r</w:t>
                  </w:r>
                  <w:r w:rsidRPr="0083251F">
                    <w:rPr>
                      <w:rFonts w:ascii="Sylfaen" w:hAnsi="Sylfaen"/>
                      <w:vertAlign w:val="subscript"/>
                      <w:lang w:val="en-US"/>
                    </w:rPr>
                    <w:t>2</w:t>
                  </w:r>
                  <w:r w:rsidRPr="0083251F">
                    <w:rPr>
                      <w:rFonts w:ascii="Sylfaen" w:hAnsi="Sylfaen"/>
                      <w:lang w:val="en-US"/>
                    </w:rPr>
                    <w:t>)        I(r</w:t>
                  </w:r>
                  <w:r w:rsidRPr="0083251F">
                    <w:rPr>
                      <w:rFonts w:ascii="Sylfaen" w:hAnsi="Sylfaen"/>
                      <w:vertAlign w:val="subscript"/>
                      <w:lang w:val="en-US"/>
                    </w:rPr>
                    <w:t>1</w:t>
                  </w:r>
                  <w:r w:rsidRPr="0083251F">
                    <w:rPr>
                      <w:rFonts w:ascii="Sylfaen" w:hAnsi="Sylfaen"/>
                      <w:lang w:val="en-US"/>
                    </w:rPr>
                    <w:t xml:space="preserve">) </w:t>
                  </w:r>
                  <w:r w:rsidRPr="0083251F">
                    <w:rPr>
                      <w:rFonts w:ascii="Sylfaen" w:hAnsi="Sylfaen"/>
                      <w:lang w:val="en-US"/>
                    </w:rPr>
                    <w:tab/>
                  </w:r>
                  <w:r w:rsidRPr="0083251F">
                    <w:rPr>
                      <w:rFonts w:ascii="Sylfaen" w:hAnsi="Sylfaen"/>
                      <w:lang w:val="en-US"/>
                    </w:rPr>
                    <w:tab/>
                    <w:t xml:space="preserve">    I</w:t>
                  </w:r>
                  <w:r w:rsidRPr="0083251F">
                    <w:rPr>
                      <w:rFonts w:ascii="Sylfaen" w:hAnsi="Sylfaen"/>
                      <w:lang w:val="en-US"/>
                    </w:rPr>
                    <w:tab/>
                  </w:r>
                  <w:r w:rsidRPr="0083251F">
                    <w:rPr>
                      <w:rFonts w:ascii="Sylfaen" w:hAnsi="Sylfaen"/>
                      <w:lang w:val="en-US"/>
                    </w:rPr>
                    <w:tab/>
                    <w:t xml:space="preserve">        Y</w:t>
                  </w:r>
                  <w:r w:rsidRPr="0083251F">
                    <w:rPr>
                      <w:rFonts w:ascii="Sylfaen" w:hAnsi="Sylfaen"/>
                      <w:vertAlign w:val="subscript"/>
                      <w:lang w:val="en-US"/>
                    </w:rPr>
                    <w:t>2</w:t>
                  </w:r>
                  <w:r w:rsidRPr="0083251F">
                    <w:rPr>
                      <w:rFonts w:ascii="Sylfaen" w:hAnsi="Sylfaen"/>
                      <w:lang w:val="en-US"/>
                    </w:rPr>
                    <w:t xml:space="preserve">         Y</w:t>
                  </w:r>
                  <w:r w:rsidRPr="0083251F">
                    <w:rPr>
                      <w:rFonts w:ascii="Sylfaen" w:hAnsi="Sylfaen"/>
                      <w:vertAlign w:val="subscript"/>
                      <w:lang w:val="en-US"/>
                    </w:rPr>
                    <w:t>1</w:t>
                  </w:r>
                  <w:r w:rsidRPr="0083251F">
                    <w:rPr>
                      <w:rFonts w:ascii="Sylfaen" w:hAnsi="Sylfaen"/>
                      <w:lang w:val="en-US"/>
                    </w:rPr>
                    <w:t xml:space="preserve">                </w:t>
                  </w:r>
                  <w:r w:rsidRPr="0083251F">
                    <w:rPr>
                      <w:rFonts w:ascii="Sylfaen" w:hAnsi="Sylfaen"/>
                      <w:b/>
                      <w:lang w:val="en-US"/>
                    </w:rPr>
                    <w:t xml:space="preserve">Y   </w:t>
                  </w:r>
                </w:p>
                <w:p w:rsidR="00B60442" w:rsidRPr="0083251F" w:rsidRDefault="00B60442" w:rsidP="00215F66">
                  <w:pPr>
                    <w:spacing w:after="0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83251F">
                    <w:rPr>
                      <w:rFonts w:ascii="Sylfaen" w:hAnsi="Sylfaen"/>
                      <w:sz w:val="20"/>
                      <w:szCs w:val="20"/>
                    </w:rPr>
                    <w:t>Գծ</w:t>
                  </w:r>
                  <w:r w:rsidRPr="0083251F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.15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.</w:t>
                  </w:r>
                  <w:r w:rsidRPr="0083251F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 IS </w:t>
                  </w:r>
                  <w:r w:rsidRPr="0083251F">
                    <w:rPr>
                      <w:rFonts w:ascii="Sylfaen" w:hAnsi="Sylfaen"/>
                      <w:sz w:val="20"/>
                      <w:szCs w:val="20"/>
                    </w:rPr>
                    <w:t>կորի</w:t>
                  </w:r>
                  <w:r w:rsidRPr="0083251F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251F">
                    <w:rPr>
                      <w:rFonts w:ascii="Sylfaen" w:hAnsi="Sylfaen"/>
                      <w:sz w:val="20"/>
                      <w:szCs w:val="20"/>
                    </w:rPr>
                    <w:t>կառուցումը</w:t>
                  </w:r>
                </w:p>
                <w:p w:rsidR="00B60442" w:rsidRPr="0083251F" w:rsidRDefault="00B60442" w:rsidP="00215F66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</w:p>
                <w:p w:rsidR="00B60442" w:rsidRPr="0083251F" w:rsidRDefault="00B60442" w:rsidP="00215F66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</w:p>
                <w:p w:rsidR="00B60442" w:rsidRPr="0083251F" w:rsidRDefault="00B60442" w:rsidP="00215F66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</w:p>
                <w:p w:rsidR="00B60442" w:rsidRPr="0083251F" w:rsidRDefault="00B60442" w:rsidP="00215F66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</w:p>
                <w:p w:rsidR="00B60442" w:rsidRPr="0083251F" w:rsidRDefault="00B60442" w:rsidP="00215F66">
                  <w:pPr>
                    <w:spacing w:after="0"/>
                    <w:rPr>
                      <w:rFonts w:ascii="Sylfaen" w:hAnsi="Sylfaen"/>
                      <w:b/>
                      <w:lang w:val="en-US"/>
                    </w:rPr>
                  </w:pPr>
                </w:p>
                <w:p w:rsidR="00B60442" w:rsidRPr="0083251F" w:rsidRDefault="00B60442" w:rsidP="00215F66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D4600" w:rsidRDefault="00976301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group id="_x0000_s1525" style="position:absolute;left:0;text-align:left;margin-left:49.2pt;margin-top:5.45pt;width:325.5pt;height:234.75pt;z-index:251948032" coordorigin="2685,10201" coordsize="6510,4695">
            <v:group id="_x0000_s1465" style="position:absolute;left:6270;top:10201;width:2925;height:2160" coordorigin="6270,10965" coordsize="2925,2160" o:regroupid="1">
              <v:shape id="_x0000_s1463" type="#_x0000_t32" style="position:absolute;left:6270;top:10965;width:0;height:2160" o:connectortype="straight"/>
              <v:shape id="_x0000_s1464" type="#_x0000_t32" style="position:absolute;left:6270;top:13125;width:2925;height:0" o:connectortype="straight"/>
            </v:group>
            <v:group id="_x0000_s1466" style="position:absolute;left:6270;top:12736;width:2925;height:2160" coordorigin="6270,10965" coordsize="2925,2160" o:regroupid="1">
              <v:shape id="_x0000_s1467" type="#_x0000_t32" style="position:absolute;left:6270;top:10965;width:0;height:2160" o:connectortype="straight"/>
              <v:shape id="_x0000_s1468" type="#_x0000_t32" style="position:absolute;left:6270;top:13125;width:2925;height:0" o:connectortype="straight"/>
            </v:group>
            <v:shape id="_x0000_s1473" type="#_x0000_t32" style="position:absolute;left:2685;top:14070;width:4561;height:0" o:connectortype="straight" o:regroupid="1">
              <v:stroke dashstyle="dash"/>
            </v:shape>
            <v:shape id="_x0000_s1475" type="#_x0000_t32" style="position:absolute;left:2685;top:14520;width:5130;height:0" o:connectortype="straight" o:regroupid="1">
              <v:stroke dashstyle="dash"/>
            </v:shape>
            <v:shape id="_x0000_s1494" type="#_x0000_t32" style="position:absolute;left:7245;top:11475;width:1;height:3421" o:connectortype="straight" o:regroupid="1">
              <v:stroke dashstyle="dash"/>
            </v:shape>
            <v:shape id="_x0000_s1495" type="#_x0000_t32" style="position:absolute;left:7904;top:10890;width:1;height:4006" o:connectortype="straight" o:regroupid="1">
              <v:stroke dashstyle="dash"/>
            </v:shape>
            <v:shape id="_x0000_s1497" type="#_x0000_t32" style="position:absolute;left:6270;top:10201;width:2430;height:2160;flip:y" o:connectortype="straight" o:regroupid="1" strokeweight="1.5pt"/>
            <v:shape id="_x0000_s1498" type="#_x0000_t32" style="position:absolute;left:6270;top:11040;width:2715;height:675;flip:y" o:connectortype="straight" o:regroupid="1" strokeweight="1.5pt"/>
            <v:shape id="_x0000_s1501" type="#_x0000_t32" style="position:absolute;left:6270;top:10605;width:2715;height:675;flip:y" o:connectortype="straight" o:regroupid="1" strokeweight="1.5pt"/>
            <v:shape id="_x0000_s1520" type="#_x0000_t19" style="position:absolute;left:2885;top:13051;width:1812;height:1845;rotation:11258363fd" coordsize="21558,21600" adj=",-234541" path="wr-21600,,21600,43200,,,21558,20252nfewr-21600,,21600,43200,,,21558,20252l,21600nsxe" strokeweight="1.5pt">
              <v:path o:connectlocs="0,0;21558,20252;0,21600"/>
            </v:shape>
            <v:shape id="_x0000_s1521" type="#_x0000_t87" style="position:absolute;left:3256;top:14553;width:237;height:450;rotation:-90;flip:y"/>
            <v:group id="_x0000_s1522" style="position:absolute;left:2685;top:12736;width:2925;height:2160" coordorigin="6270,10965" coordsize="2925,2160">
              <v:shape id="_x0000_s1523" type="#_x0000_t32" style="position:absolute;left:6270;top:10965;width:0;height:2160" o:connectortype="straight"/>
              <v:shape id="_x0000_s1524" type="#_x0000_t32" style="position:absolute;left:6270;top:13125;width:2925;height:0" o:connectortype="straight"/>
            </v:group>
          </v:group>
        </w:pict>
      </w: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76301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group id="_x0000_s1469" style="position:absolute;left:0;text-align:left;margin-left:49.2pt;margin-top:5.8pt;width:146.25pt;height:108pt;z-index:251933696" coordorigin="6270,10965" coordsize="2925,2160" o:regroupid="1">
            <v:shape id="_x0000_s1470" type="#_x0000_t32" style="position:absolute;left:6270;top:10965;width:0;height:2160" o:connectortype="straight"/>
            <v:shape id="_x0000_s1471" type="#_x0000_t32" style="position:absolute;left:6270;top:13125;width:2925;height:0" o:connectortype="straight"/>
          </v:group>
        </w:pict>
      </w:r>
    </w:p>
    <w:p w:rsidR="009D4600" w:rsidRDefault="00976301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77" type="#_x0000_t19" style="position:absolute;left:0;text-align:left;margin-left:63.5pt;margin-top:15.45pt;width:82.5pt;height:78.75pt;rotation:-411294fd;flip:x y;z-index:251922432" strokeweight="1pt"/>
        </w:pict>
      </w:r>
    </w:p>
    <w:p w:rsidR="009D4600" w:rsidRDefault="00976301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96" type="#_x0000_t32" style="position:absolute;left:0;text-align:left;margin-left:235.25pt;margin-top:8.6pt;width:86.95pt;height:63.75pt;z-index:251940864" o:connectortype="straight" o:regroupid="1" strokeweight="1.5pt"/>
        </w:pict>
      </w: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76301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74" type="#_x0000_t32" style="position:absolute;left:0;text-align:left;margin-left:72.45pt;margin-top:9.25pt;width:0;height:41.3pt;z-index:251935744" o:connectortype="straight" o:regroupid="1">
            <v:stroke dashstyle="dash"/>
          </v:shape>
        </w:pict>
      </w: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76301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76" type="#_x0000_t32" style="position:absolute;left:0;text-align:left;margin-left:97.95pt;margin-top:.15pt;width:.05pt;height:18.8pt;z-index:251937792" o:connectortype="straight" o:regroupid="1">
            <v:stroke dashstyle="dash"/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472" type="#_x0000_t32" style="position:absolute;left:0;text-align:left;margin-left:49.2pt;margin-top:.15pt;width:261pt;height:0;z-index:251917312" o:connectortype="straight">
            <v:stroke dashstyle="dash"/>
          </v:shape>
        </w:pict>
      </w: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9D4600" w:rsidRDefault="009D4600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3251F" w:rsidRDefault="0083251F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3251F" w:rsidRDefault="0083251F" w:rsidP="000B31A0">
      <w:pPr>
        <w:spacing w:after="0" w:line="240" w:lineRule="auto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color w:val="000000" w:themeColor="text1"/>
          <w:sz w:val="24"/>
          <w:szCs w:val="24"/>
        </w:rPr>
        <w:lastRenderedPageBreak/>
        <w:t xml:space="preserve">Քանի որ ներդրումների և տոկոսադրույքի կապը հակադարձ է, ապա ամենաբարձր տոկոսադրույքին </w:t>
      </w:r>
      <w:r w:rsidR="00B0292C" w:rsidRPr="00B0292C">
        <w:rPr>
          <w:rFonts w:ascii="Sylfaen" w:hAnsi="Sylfaen"/>
          <w:sz w:val="24"/>
          <w:szCs w:val="24"/>
        </w:rPr>
        <w:t>(</w:t>
      </w:r>
      <w:r w:rsidR="00B0292C" w:rsidRPr="00B0292C">
        <w:rPr>
          <w:rFonts w:ascii="Sylfaen" w:hAnsi="Sylfaen"/>
          <w:sz w:val="24"/>
          <w:szCs w:val="24"/>
          <w:lang w:val="en-US"/>
        </w:rPr>
        <w:t>r</w:t>
      </w:r>
      <w:r w:rsidR="00B0292C" w:rsidRPr="00B0292C">
        <w:rPr>
          <w:rFonts w:ascii="Sylfaen" w:hAnsi="Sylfaen"/>
          <w:sz w:val="24"/>
          <w:szCs w:val="24"/>
          <w:vertAlign w:val="subscript"/>
        </w:rPr>
        <w:t>2</w:t>
      </w:r>
      <w:r w:rsidR="00B0292C" w:rsidRPr="00B0292C">
        <w:rPr>
          <w:rFonts w:ascii="Sylfaen" w:hAnsi="Sylfaen"/>
          <w:sz w:val="24"/>
          <w:szCs w:val="24"/>
        </w:rPr>
        <w:t>)</w:t>
      </w:r>
      <w:r w:rsidR="00B0292C" w:rsidRPr="00B0292C">
        <w:rPr>
          <w:rFonts w:ascii="Sylfaen" w:hAnsi="Sylfaen"/>
        </w:rPr>
        <w:t xml:space="preserve"> </w:t>
      </w:r>
      <w:r w:rsidR="00B0292C">
        <w:rPr>
          <w:rFonts w:ascii="Sylfaen" w:hAnsi="Sylfaen"/>
        </w:rPr>
        <w:t>համապատասխանում են ներդրումների ցածր մակարդակը I</w:t>
      </w:r>
      <w:r w:rsidR="00B0292C" w:rsidRPr="00B0292C">
        <w:rPr>
          <w:rFonts w:ascii="Sylfaen" w:hAnsi="Sylfaen"/>
          <w:sz w:val="24"/>
          <w:szCs w:val="24"/>
        </w:rPr>
        <w:t>(</w:t>
      </w:r>
      <w:r w:rsidR="00B0292C" w:rsidRPr="00B0292C">
        <w:rPr>
          <w:rFonts w:ascii="Sylfaen" w:hAnsi="Sylfaen"/>
          <w:sz w:val="24"/>
          <w:szCs w:val="24"/>
          <w:lang w:val="en-US"/>
        </w:rPr>
        <w:t>r</w:t>
      </w:r>
      <w:r w:rsidR="00B0292C" w:rsidRPr="00B0292C">
        <w:rPr>
          <w:rFonts w:ascii="Sylfaen" w:hAnsi="Sylfaen"/>
          <w:sz w:val="24"/>
          <w:szCs w:val="24"/>
          <w:vertAlign w:val="subscript"/>
        </w:rPr>
        <w:t>2</w:t>
      </w:r>
      <w:r w:rsidR="00B0292C" w:rsidRPr="00B0292C">
        <w:rPr>
          <w:rFonts w:ascii="Sylfaen" w:hAnsi="Sylfaen"/>
          <w:sz w:val="24"/>
          <w:szCs w:val="24"/>
        </w:rPr>
        <w:t>)</w:t>
      </w:r>
      <w:r w:rsidR="00B0292C" w:rsidRPr="00B0292C">
        <w:rPr>
          <w:rFonts w:ascii="Sylfaen" w:hAnsi="Sylfaen"/>
        </w:rPr>
        <w:t xml:space="preserve"> </w:t>
      </w:r>
      <w:r w:rsidR="00B0292C">
        <w:rPr>
          <w:rFonts w:ascii="Sylfaen" w:hAnsi="Sylfaen"/>
          <w:color w:val="000000" w:themeColor="text1"/>
          <w:sz w:val="24"/>
          <w:szCs w:val="24"/>
        </w:rPr>
        <w:t>և պլանավորված ծախսերի ամենացածր մակարդակը՝ E</w:t>
      </w:r>
      <w:r w:rsidR="00B0292C" w:rsidRPr="00B0292C">
        <w:rPr>
          <w:rFonts w:ascii="Sylfaen" w:hAnsi="Sylfaen"/>
          <w:color w:val="000000" w:themeColor="text1"/>
          <w:sz w:val="24"/>
          <w:szCs w:val="24"/>
          <w:vertAlign w:val="subscript"/>
        </w:rPr>
        <w:t>2</w:t>
      </w:r>
      <w:r w:rsidR="00B0292C">
        <w:rPr>
          <w:rFonts w:ascii="Sylfaen" w:hAnsi="Sylfaen"/>
          <w:color w:val="000000" w:themeColor="text1"/>
          <w:sz w:val="24"/>
          <w:szCs w:val="24"/>
        </w:rPr>
        <w:t>: Ամենաքիչ պլանավորված ծախսերին</w:t>
      </w:r>
      <w:r w:rsidR="00B0292C" w:rsidRPr="00B0292C">
        <w:rPr>
          <w:rFonts w:ascii="Sylfaen" w:hAnsi="Sylfaen"/>
        </w:rPr>
        <w:t xml:space="preserve"> </w:t>
      </w:r>
      <w:r w:rsidR="00B0292C">
        <w:rPr>
          <w:rFonts w:ascii="Sylfaen" w:hAnsi="Sylfaen"/>
        </w:rPr>
        <w:t>համապատասխանում է հավասարակշռված եկամտի ամենացածր մակարդակը (</w:t>
      </w:r>
      <w:r w:rsidR="00B0292C" w:rsidRPr="0083251F">
        <w:rPr>
          <w:rFonts w:ascii="Sylfaen" w:hAnsi="Sylfaen"/>
          <w:lang w:val="en-US"/>
        </w:rPr>
        <w:t>Y</w:t>
      </w:r>
      <w:r w:rsidR="00B0292C" w:rsidRPr="00B0292C">
        <w:rPr>
          <w:rFonts w:ascii="Sylfaen" w:hAnsi="Sylfaen"/>
          <w:vertAlign w:val="subscript"/>
        </w:rPr>
        <w:t>2</w:t>
      </w:r>
      <w:r w:rsidR="00B0292C">
        <w:rPr>
          <w:rFonts w:ascii="Sylfaen" w:hAnsi="Sylfaen"/>
        </w:rPr>
        <w:t xml:space="preserve">): Ստացվում է, որ ամենաբարձր տոկոսադրույքին համապատասխանում է եկամտի ամենացածր մակարդակը: Նույն տրամաբանությամբ՝ տոկոսադրույքի </w:t>
      </w:r>
      <w:r w:rsidR="00B0292C" w:rsidRPr="00B0292C">
        <w:rPr>
          <w:rFonts w:ascii="Sylfaen" w:hAnsi="Sylfaen"/>
          <w:sz w:val="24"/>
          <w:szCs w:val="24"/>
          <w:lang w:val="en-US"/>
        </w:rPr>
        <w:t>r</w:t>
      </w:r>
      <w:r w:rsidR="00B0292C">
        <w:rPr>
          <w:rFonts w:ascii="Sylfaen" w:hAnsi="Sylfaen"/>
          <w:sz w:val="24"/>
          <w:szCs w:val="24"/>
          <w:vertAlign w:val="subscript"/>
        </w:rPr>
        <w:t>1</w:t>
      </w:r>
      <w:r w:rsidR="00B0292C">
        <w:rPr>
          <w:rFonts w:ascii="Sylfaen" w:hAnsi="Sylfaen"/>
          <w:sz w:val="24"/>
          <w:szCs w:val="24"/>
        </w:rPr>
        <w:t xml:space="preserve">-մակարդակին համապատասխանում է </w:t>
      </w:r>
      <w:r w:rsidR="00B0292C">
        <w:rPr>
          <w:rFonts w:ascii="Sylfaen" w:hAnsi="Sylfaen"/>
        </w:rPr>
        <w:t>եկամտի</w:t>
      </w:r>
      <w:r w:rsidR="00B0292C" w:rsidRPr="00B0292C">
        <w:rPr>
          <w:rFonts w:ascii="Sylfaen" w:hAnsi="Sylfaen"/>
        </w:rPr>
        <w:t xml:space="preserve"> </w:t>
      </w:r>
      <w:r w:rsidR="00B0292C" w:rsidRPr="0083251F">
        <w:rPr>
          <w:rFonts w:ascii="Sylfaen" w:hAnsi="Sylfaen"/>
          <w:lang w:val="en-US"/>
        </w:rPr>
        <w:t>Y</w:t>
      </w:r>
      <w:r w:rsidR="00B0292C" w:rsidRPr="00B0292C">
        <w:rPr>
          <w:rFonts w:ascii="Sylfaen" w:hAnsi="Sylfaen"/>
          <w:vertAlign w:val="subscript"/>
        </w:rPr>
        <w:t>1</w:t>
      </w:r>
      <w:r w:rsidR="00B0292C">
        <w:rPr>
          <w:rFonts w:ascii="Sylfaen" w:hAnsi="Sylfaen"/>
          <w:vertAlign w:val="subscript"/>
        </w:rPr>
        <w:t xml:space="preserve"> </w:t>
      </w:r>
      <w:r w:rsidR="00B0292C">
        <w:rPr>
          <w:rFonts w:ascii="Sylfaen" w:hAnsi="Sylfaen"/>
        </w:rPr>
        <w:t>մակարդակը:</w:t>
      </w:r>
    </w:p>
    <w:p w:rsidR="00B0292C" w:rsidRDefault="00B0292C" w:rsidP="000B31A0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Այսպիսով՝ </w:t>
      </w:r>
      <w:r w:rsidRPr="00B0292C">
        <w:rPr>
          <w:rFonts w:ascii="Sylfaen" w:hAnsi="Sylfaen"/>
          <w:sz w:val="24"/>
          <w:szCs w:val="24"/>
          <w:lang w:val="en-US"/>
        </w:rPr>
        <w:t>IS</w:t>
      </w:r>
      <w:r w:rsidRPr="00B0292C">
        <w:rPr>
          <w:rFonts w:ascii="Sylfaen" w:hAnsi="Sylfaen"/>
          <w:sz w:val="24"/>
          <w:szCs w:val="24"/>
        </w:rPr>
        <w:t xml:space="preserve"> կորի</w:t>
      </w:r>
      <w:r>
        <w:rPr>
          <w:rFonts w:ascii="Sylfaen" w:hAnsi="Sylfaen"/>
          <w:sz w:val="24"/>
          <w:szCs w:val="24"/>
        </w:rPr>
        <w:t xml:space="preserve"> յուրաքանչյուր կետ ցույց է տալիս տոկոսադրույքի և հավասարակշռված եկամտի այնպիսի համադրում, որի պայմաններում կարճ ժամկետում հավասարակշռություն է հաստատվում ապրանքների շուկայում: </w:t>
      </w:r>
      <w:r w:rsidRPr="00B0292C">
        <w:rPr>
          <w:rFonts w:ascii="Sylfaen" w:hAnsi="Sylfaen"/>
          <w:sz w:val="24"/>
          <w:szCs w:val="24"/>
          <w:lang w:val="en-US"/>
        </w:rPr>
        <w:t>IS</w:t>
      </w:r>
      <w:r w:rsidRPr="00B0292C">
        <w:rPr>
          <w:rFonts w:ascii="Sylfaen" w:hAnsi="Sylfaen"/>
          <w:sz w:val="24"/>
          <w:szCs w:val="24"/>
        </w:rPr>
        <w:t xml:space="preserve"> կորի</w:t>
      </w:r>
      <w:r>
        <w:rPr>
          <w:rFonts w:ascii="Sylfaen" w:hAnsi="Sylfaen"/>
          <w:sz w:val="24"/>
          <w:szCs w:val="24"/>
        </w:rPr>
        <w:t xml:space="preserve"> յուրաքանչյուր կետում ներդրումները և խնայողությունները հավասար են:</w:t>
      </w:r>
    </w:p>
    <w:p w:rsidR="00B0292C" w:rsidRPr="00B0292C" w:rsidRDefault="00B0292C" w:rsidP="000B31A0">
      <w:pPr>
        <w:spacing w:after="0" w:line="240" w:lineRule="auto"/>
        <w:ind w:left="-567" w:firstLine="425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3251F" w:rsidRPr="00B60442" w:rsidRDefault="003A1CE7" w:rsidP="00B60442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 xml:space="preserve">ՓՈՂԻ </w:t>
      </w:r>
      <w:r w:rsidR="00F95369" w:rsidRPr="00497B67">
        <w:rPr>
          <w:rFonts w:ascii="Sylfaen" w:hAnsi="Sylfaen"/>
          <w:b/>
          <w:color w:val="000000" w:themeColor="text1"/>
          <w:sz w:val="24"/>
          <w:szCs w:val="24"/>
        </w:rPr>
        <w:t>Շ</w:t>
      </w:r>
      <w:r w:rsidRPr="00497B67">
        <w:rPr>
          <w:rFonts w:ascii="Sylfaen" w:hAnsi="Sylfaen"/>
          <w:b/>
          <w:color w:val="000000" w:themeColor="text1"/>
          <w:sz w:val="24"/>
          <w:szCs w:val="24"/>
        </w:rPr>
        <w:t>ՈՒԿԱՆ և LM ԿՈՐԻ ԿԱՌՈՒՑՈՒՄԸ</w:t>
      </w:r>
    </w:p>
    <w:p w:rsidR="00031047" w:rsidRPr="00B60442" w:rsidRDefault="001020DA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B60442">
        <w:rPr>
          <w:rFonts w:ascii="Sylfaen" w:hAnsi="Sylfaen"/>
          <w:color w:val="000000" w:themeColor="text1"/>
        </w:rPr>
        <w:t>Փողի շուկան փոխատվական կապիտալի շուկայի մի մասն է, որտեղ իրականացվում են կարճաժամկետ դեպոզիտավարկայինմ գործարքներ, որոնք սպասարկում են ձեռնարկությունների շրջանառու կապիտալը, հիմնարկներին, պետությանը և մասնավոր անձանց տրվող բանկերի կարճաժամկետ վարկերը: Փողի շուկայի ինստիտուցիոնալ կառույցներն են բանկերը</w:t>
      </w:r>
      <w:r w:rsidR="00031047" w:rsidRPr="00B60442">
        <w:rPr>
          <w:rFonts w:ascii="Sylfaen" w:hAnsi="Sylfaen"/>
          <w:color w:val="000000" w:themeColor="text1"/>
        </w:rPr>
        <w:t>, հաշվարկային տները, բրոքերային և դիլերային ֆիրմաները ֆինանսավարկային այլ հիմնարկներ:</w:t>
      </w:r>
    </w:p>
    <w:p w:rsidR="00B60442" w:rsidRPr="00B60442" w:rsidRDefault="00B60442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B60442">
        <w:rPr>
          <w:rFonts w:ascii="Sylfaen" w:hAnsi="Sylfaen"/>
          <w:color w:val="000000" w:themeColor="text1"/>
        </w:rPr>
        <w:t>Փողի շուկայում փողը այլ ապրանքների նման «չի վաճառվում» և «չի գնվում»: Հենց այդ է փողի շուկայի յուրահատկությունը: Փողի շուկայում գործարքներ կատարելու ժամանակ փողը փոխանակվում է ուրիշ իրացվելի միջոցներով՝ ըստ այլընտրանքային արժեքի, որը չափվում է անվանական տոկոսադրույքի միավորներով: Փողի շուկայի գործողության մեխանիզմի տարրերից են փողի պահանջարկը, առաջարկը և գինը (տոկոսադրույքը):</w:t>
      </w:r>
    </w:p>
    <w:p w:rsidR="00CC69F2" w:rsidRPr="00B60442" w:rsidRDefault="00B60442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B60442">
        <w:rPr>
          <w:rFonts w:ascii="Sylfaen" w:hAnsi="Sylfaen"/>
          <w:color w:val="000000" w:themeColor="text1"/>
        </w:rPr>
        <w:t xml:space="preserve"> </w:t>
      </w:r>
      <w:r w:rsidR="00634962" w:rsidRPr="00B60442">
        <w:rPr>
          <w:rFonts w:ascii="Sylfaen" w:hAnsi="Sylfaen"/>
          <w:color w:val="000000" w:themeColor="text1"/>
        </w:rPr>
        <w:t xml:space="preserve">LM կորը ցույց է տալիս հավասարակշռված տոկոսադրույքի և ամբողջական եկամտի կապը փողի շուկայում: LM կորի կառուցման համար որպես հիմք է ծառայում տոկոսադրույքի պարզագույն տեսությունը, որը կոչվում է </w:t>
      </w:r>
      <w:r w:rsidR="00634962" w:rsidRPr="00B60442">
        <w:rPr>
          <w:rFonts w:ascii="Sylfaen" w:hAnsi="Sylfaen"/>
          <w:b/>
          <w:i/>
          <w:color w:val="000000" w:themeColor="text1"/>
        </w:rPr>
        <w:t xml:space="preserve">Իրացվելիության </w:t>
      </w:r>
      <w:r w:rsidR="00CC69F2" w:rsidRPr="00B60442">
        <w:rPr>
          <w:rFonts w:ascii="Sylfaen" w:hAnsi="Sylfaen"/>
          <w:b/>
          <w:i/>
          <w:color w:val="000000" w:themeColor="text1"/>
        </w:rPr>
        <w:t>նախընտրելիության տեսություն</w:t>
      </w:r>
      <w:r w:rsidR="00CC69F2" w:rsidRPr="00B60442">
        <w:rPr>
          <w:rFonts w:ascii="Sylfaen" w:hAnsi="Sylfaen"/>
          <w:color w:val="000000" w:themeColor="text1"/>
        </w:rPr>
        <w:t>: Տեսությունը բացատրում է, թե ինչպես են փողի իրական պաշարի պահանջարկն ու առաջարկը որոշում հավասարակշռված տոկոսադրույքը:</w:t>
      </w:r>
      <w:r w:rsidR="00031047" w:rsidRPr="00B60442">
        <w:rPr>
          <w:rFonts w:ascii="Sylfaen" w:hAnsi="Sylfaen"/>
          <w:color w:val="000000" w:themeColor="text1"/>
        </w:rPr>
        <w:t xml:space="preserve"> </w:t>
      </w:r>
    </w:p>
    <w:p w:rsidR="00031047" w:rsidRPr="00B60442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B60442">
        <w:rPr>
          <w:rFonts w:ascii="Sylfaen" w:hAnsi="Sylfaen"/>
          <w:color w:val="000000" w:themeColor="text1"/>
        </w:rPr>
        <w:t>Փողի շուկայում փողի իրական պաշարի առաջարկը տոկոսադրույքից կախված չէ և գրաֆիկորեն ուղիղ գիծ է: Փողի իրական պաշարի պահանջարկը կախված է տնտեսավարողի իրական եկամտից և տոկոսադրույքից: Իրական տոկոսադրույքը կանխիկ փող պահելու «ծախսն է»: Որքան բարձր է տոկոսադրույքը, այնքան թանկ է կանխիկ փող պահելը, այնքան փոքր է կանխիկ փողի իրական պաշարի պահանջարկը եկամտի յուրաքանչյուր տրված մակարդակի պայմաններում:</w:t>
      </w:r>
    </w:p>
    <w:p w:rsidR="00031047" w:rsidRPr="00B60442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B60442">
        <w:rPr>
          <w:rFonts w:ascii="Sylfaen" w:hAnsi="Sylfaen"/>
          <w:color w:val="000000" w:themeColor="text1"/>
        </w:rPr>
        <w:t>Փողի իրական պաշարի պահանջարկը ուղիղ կապի մեջ է եկամտի և հակադարձ կապի մեջ՝ տոկոսադրույքի հետ:</w:t>
      </w:r>
    </w:p>
    <w:p w:rsidR="00031047" w:rsidRDefault="00031047" w:rsidP="00DD4194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Կառուցենք ML</w:t>
      </w:r>
      <w:r w:rsidR="00DD4194">
        <w:rPr>
          <w:rFonts w:ascii="Sylfaen" w:hAnsi="Sylfaen"/>
          <w:color w:val="000000" w:themeColor="text1"/>
          <w:sz w:val="24"/>
          <w:szCs w:val="24"/>
        </w:rPr>
        <w:t xml:space="preserve">  կ</w:t>
      </w:r>
      <w:r>
        <w:rPr>
          <w:rFonts w:ascii="Sylfaen" w:hAnsi="Sylfaen"/>
          <w:color w:val="000000" w:themeColor="text1"/>
          <w:sz w:val="24"/>
          <w:szCs w:val="24"/>
        </w:rPr>
        <w:t>որը.</w:t>
      </w:r>
    </w:p>
    <w:p w:rsidR="00031047" w:rsidRDefault="00976301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group id="_x0000_s1544" style="position:absolute;left:0;text-align:left;margin-left:-21.3pt;margin-top:-.05pt;width:474pt;height:246.75pt;z-index:251964416" coordorigin="1275,11145" coordsize="9480,4935">
            <v:shape id="_x0000_s1526" type="#_x0000_t202" style="position:absolute;left:1275;top:11145;width:9480;height:4935">
              <v:textbox style="mso-next-textbox:#_x0000_s1526">
                <w:txbxContent>
                  <w:p w:rsidR="00B60442" w:rsidRDefault="00B60442">
                    <w:pPr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ա) Փողի շուկա</w:t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  <w:t>բ) LM կորը</w:t>
                    </w:r>
                  </w:p>
                  <w:p w:rsidR="00B60442" w:rsidRPr="00463605" w:rsidRDefault="00B60442" w:rsidP="006C5F77">
                    <w:pPr>
                      <w:spacing w:line="240" w:lineRule="auto"/>
                      <w:rPr>
                        <w:rFonts w:ascii="Sylfaen" w:hAnsi="Sylfaen"/>
                        <w:b/>
                        <w:lang w:val="en-US"/>
                      </w:rPr>
                    </w:pPr>
                    <w:r>
                      <w:rPr>
                        <w:rFonts w:ascii="Sylfaen" w:hAnsi="Sylfaen"/>
                      </w:rPr>
                      <w:t xml:space="preserve">          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>r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  <w:t xml:space="preserve">     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>r</w:t>
                    </w:r>
                  </w:p>
                  <w:p w:rsidR="00B60442" w:rsidRPr="00463605" w:rsidRDefault="00B60442" w:rsidP="006C5F77">
                    <w:pPr>
                      <w:spacing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  <w:t xml:space="preserve">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LM</w:t>
                    </w:r>
                  </w:p>
                  <w:p w:rsidR="00B60442" w:rsidRPr="00463605" w:rsidRDefault="00B60442" w:rsidP="006C5F77">
                    <w:pPr>
                      <w:spacing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 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  <w:t xml:space="preserve">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</w:p>
                  <w:p w:rsidR="00B60442" w:rsidRPr="00463605" w:rsidRDefault="00B60442" w:rsidP="006C5F77">
                    <w:pPr>
                      <w:spacing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L(r,Y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) </w:t>
                    </w:r>
                  </w:p>
                  <w:p w:rsidR="00B60442" w:rsidRPr="00463605" w:rsidRDefault="00B60442" w:rsidP="006C5F77">
                    <w:pPr>
                      <w:spacing w:after="0"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 </w:t>
                    </w:r>
                  </w:p>
                  <w:p w:rsidR="00B60442" w:rsidRPr="00463605" w:rsidRDefault="00B60442" w:rsidP="006C5F77">
                    <w:pPr>
                      <w:spacing w:after="0" w:line="240" w:lineRule="auto"/>
                      <w:rPr>
                        <w:rFonts w:ascii="Sylfaen" w:hAnsi="Sylfaen"/>
                        <w:vertAlign w:val="subscript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 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1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  <w:t xml:space="preserve">                 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L(r,Y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1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)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  <w:t xml:space="preserve">    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1</w:t>
                    </w:r>
                  </w:p>
                  <w:p w:rsidR="00B60442" w:rsidRPr="00463605" w:rsidRDefault="00B60442" w:rsidP="006C5F77">
                    <w:pPr>
                      <w:spacing w:after="0" w:line="240" w:lineRule="auto"/>
                      <w:rPr>
                        <w:rFonts w:ascii="Sylfaen" w:hAnsi="Sylfaen"/>
                        <w:vertAlign w:val="subscript"/>
                        <w:lang w:val="en-US"/>
                      </w:rPr>
                    </w:pPr>
                  </w:p>
                  <w:p w:rsidR="00B60442" w:rsidRPr="00463605" w:rsidRDefault="00B60442" w:rsidP="006C5F77">
                    <w:pPr>
                      <w:spacing w:after="0" w:line="240" w:lineRule="auto"/>
                      <w:rPr>
                        <w:rFonts w:ascii="Sylfaen" w:hAnsi="Sylfaen"/>
                        <w:b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sz w:val="20"/>
                        <w:lang w:val="en-US"/>
                      </w:rPr>
                      <w:t xml:space="preserve"> 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M</m:t>
                          </m:r>
                        </m:e>
                      </m:acc>
                    </m:oMath>
                    <w:r w:rsidRPr="00463605">
                      <w:rPr>
                        <w:rFonts w:ascii="Sylfaen" w:hAnsi="Sylfaen"/>
                        <w:sz w:val="20"/>
                        <w:lang w:val="en-US"/>
                      </w:rPr>
                      <w:t>/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P</m:t>
                          </m:r>
                        </m:e>
                      </m:acc>
                    </m:oMath>
                    <w:r w:rsidRPr="00463605">
                      <w:rPr>
                        <w:rFonts w:ascii="Sylfaen" w:hAnsi="Sylfaen"/>
                        <w:sz w:val="20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>M/P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  <w:t xml:space="preserve"> 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 xml:space="preserve">1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  <w:t>Y</w:t>
                    </w:r>
                  </w:p>
                  <w:p w:rsidR="00B60442" w:rsidRPr="00463605" w:rsidRDefault="00B60442" w:rsidP="006C5F77">
                    <w:pPr>
                      <w:spacing w:after="0" w:line="240" w:lineRule="auto"/>
                      <w:rPr>
                        <w:rFonts w:ascii="Sylfaen" w:hAnsi="Sylfaen"/>
                        <w:b/>
                        <w:lang w:val="en-US"/>
                      </w:rPr>
                    </w:pPr>
                  </w:p>
                  <w:p w:rsidR="00B60442" w:rsidRPr="00CD4B4E" w:rsidRDefault="00B60442" w:rsidP="006C5F77">
                    <w:pPr>
                      <w:spacing w:after="0" w:line="240" w:lineRule="auto"/>
                      <w:rPr>
                        <w:rFonts w:ascii="Sylfaen" w:hAnsi="Sylfaen"/>
                      </w:rPr>
                    </w:pP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CD4B4E">
                      <w:rPr>
                        <w:rFonts w:ascii="Sylfaen" w:hAnsi="Sylfaen"/>
                      </w:rPr>
                      <w:t>Գծն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. 16. </w:t>
                    </w:r>
                    <w:r>
                      <w:rPr>
                        <w:rFonts w:ascii="Sylfaen" w:hAnsi="Sylfaen"/>
                      </w:rPr>
                      <w:t>LM կորի կառուցումը</w:t>
                    </w:r>
                  </w:p>
                  <w:p w:rsidR="00B60442" w:rsidRDefault="00B60442" w:rsidP="006C5F77">
                    <w:pPr>
                      <w:spacing w:line="240" w:lineRule="auto"/>
                      <w:rPr>
                        <w:rFonts w:ascii="Sylfaen" w:hAnsi="Sylfaen"/>
                        <w:vertAlign w:val="subscript"/>
                      </w:rPr>
                    </w:pPr>
                  </w:p>
                  <w:p w:rsidR="00B60442" w:rsidRDefault="00B60442" w:rsidP="006C5F77">
                    <w:pPr>
                      <w:spacing w:line="240" w:lineRule="auto"/>
                      <w:ind w:left="3540" w:firstLine="708"/>
                      <w:rPr>
                        <w:rFonts w:ascii="Sylfaen" w:hAnsi="Sylfaen"/>
                        <w:vertAlign w:val="subscript"/>
                      </w:rPr>
                    </w:pPr>
                  </w:p>
                  <w:p w:rsidR="00B60442" w:rsidRPr="006C5F77" w:rsidRDefault="00B60442" w:rsidP="006C5F77">
                    <w:pPr>
                      <w:spacing w:after="0" w:line="240" w:lineRule="auto"/>
                      <w:ind w:left="3540" w:firstLine="708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vertAlign w:val="subscript"/>
                      </w:rPr>
                      <w:t xml:space="preserve">    </w:t>
                    </w:r>
                  </w:p>
                </w:txbxContent>
              </v:textbox>
            </v:shape>
            <v:group id="_x0000_s1543" style="position:absolute;left:2205;top:11745;width:7875;height:2880" coordorigin="2205,11745" coordsize="7875,2880">
              <v:group id="_x0000_s1530" style="position:absolute;left:2205;top:11745;width:3270;height:2880" coordorigin="2205,11745" coordsize="3270,2880">
                <v:shape id="_x0000_s1528" type="#_x0000_t32" style="position:absolute;left:2205;top:11745;width:0;height:2880" o:connectortype="straight"/>
                <v:shape id="_x0000_s1529" type="#_x0000_t32" style="position:absolute;left:2205;top:14625;width:3270;height:0" o:connectortype="straight"/>
              </v:group>
              <v:shape id="_x0000_s1532" type="#_x0000_t32" style="position:absolute;left:3886;top:11745;width:0;height:2805" o:connectortype="straight" strokeweight="1.5pt"/>
              <v:shape id="_x0000_s1533" type="#_x0000_t19" style="position:absolute;left:3420;top:11865;width:1740;height:1860;flip:x y" strokeweight="1.5pt"/>
              <v:shape id="_x0000_s1534" type="#_x0000_t19" style="position:absolute;left:2848;top:12480;width:1740;height:1860;flip:x y" strokeweight="1.5pt"/>
              <v:group id="_x0000_s1535" style="position:absolute;left:6810;top:11745;width:3270;height:2880" coordorigin="2205,11745" coordsize="3270,2880">
                <v:shape id="_x0000_s1536" type="#_x0000_t32" style="position:absolute;left:2205;top:11745;width:0;height:2880" o:connectortype="straight"/>
                <v:shape id="_x0000_s1537" type="#_x0000_t32" style="position:absolute;left:2205;top:14625;width:3270;height:0" o:connectortype="straight"/>
              </v:group>
              <v:shape id="_x0000_s1538" type="#_x0000_t32" style="position:absolute;left:2205;top:13141;width:6870;height:0;flip:x" o:connectortype="straight">
                <v:stroke dashstyle="dash"/>
              </v:shape>
              <v:shape id="_x0000_s1539" type="#_x0000_t32" style="position:absolute;left:2205;top:13890;width:6060;height:1;flip:x" o:connectortype="straight">
                <v:stroke dashstyle="dash"/>
              </v:shape>
              <v:shape id="_x0000_s1540" type="#_x0000_t19" style="position:absolute;left:7185;top:12390;width:2085;height:1725;flip:y" strokeweight="1.5pt"/>
              <v:shape id="_x0000_s1541" type="#_x0000_t32" style="position:absolute;left:8265;top:13890;width:0;height:735" o:connectortype="straight">
                <v:stroke dashstyle="dash"/>
              </v:shape>
              <v:shape id="_x0000_s1542" type="#_x0000_t32" style="position:absolute;left:9000;top:13156;width:0;height:1469" o:connectortype="straight">
                <v:stroke dashstyle="dash"/>
              </v:shape>
            </v:group>
          </v:group>
        </w:pict>
      </w: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31047" w:rsidRDefault="00031047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3251F" w:rsidRPr="00634962" w:rsidRDefault="00CC69F2" w:rsidP="0063496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634962" w:rsidRDefault="00634962" w:rsidP="00634962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83251F" w:rsidRPr="0083251F" w:rsidRDefault="0083251F" w:rsidP="0083251F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3A1CE7" w:rsidRDefault="003A1CE7" w:rsidP="001020DA">
      <w:pPr>
        <w:pStyle w:val="ListParagraph"/>
        <w:numPr>
          <w:ilvl w:val="0"/>
          <w:numId w:val="1"/>
        </w:numPr>
        <w:spacing w:after="0" w:line="240" w:lineRule="auto"/>
        <w:ind w:left="-284" w:hanging="425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497B67">
        <w:rPr>
          <w:rFonts w:ascii="Sylfaen" w:hAnsi="Sylfaen"/>
          <w:b/>
          <w:color w:val="000000" w:themeColor="text1"/>
          <w:sz w:val="24"/>
          <w:szCs w:val="24"/>
        </w:rPr>
        <w:t>ԵԿԱՄՈՒՏԸ, ՓՈՂԻ ՊԱՀԱՆՋԱՐԿԸ և LM ԿՈՐԸ</w:t>
      </w:r>
    </w:p>
    <w:p w:rsidR="001020DA" w:rsidRDefault="001020DA" w:rsidP="001020DA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B60442" w:rsidRDefault="00C51093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Եկամուտը հաշվետու ժամանակաշրջանում ստացված բոլոր տեսակի սնտեսական շահերի ստացման աճն է, որը հանգեցնում է սեփական կապիտալի ավելացմանը (բացառությամբ բաժնետերերի կողմից սեփական կապիտալում կատարված ներդրումների գումարի չափի): Կամ այլ կերպ ասած՝ եկամուտը իրացումից հասույթի և այլ եկամուտների հանրագումարն է:</w:t>
      </w:r>
      <w:r w:rsidR="00B60442" w:rsidRPr="00B60442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B60442" w:rsidRDefault="00B60442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Փողի շուկայի գործողության մեխանիզմի տարրերից են փողի պահանջարկը, առաջարկը և գինը (տոկոսադրույքը): Փողի այն ընդհանուր քանակը, որը տվյալ պահին ցանկանում են ունենալ տնային տնտեսությունները, բիզնեսը, պետությունը, հենց </w:t>
      </w:r>
      <w:r w:rsidRPr="00B60442">
        <w:rPr>
          <w:rFonts w:ascii="Sylfaen" w:hAnsi="Sylfaen"/>
          <w:b/>
          <w:color w:val="000000" w:themeColor="text1"/>
          <w:sz w:val="24"/>
          <w:szCs w:val="24"/>
        </w:rPr>
        <w:t>փողի ամբողջական պահանջարկն է</w:t>
      </w:r>
      <w:r>
        <w:rPr>
          <w:rFonts w:ascii="Sylfaen" w:hAnsi="Sylfaen"/>
          <w:color w:val="000000" w:themeColor="text1"/>
          <w:sz w:val="24"/>
          <w:szCs w:val="24"/>
        </w:rPr>
        <w:t>: Այն տրոհվում է 2 բաղկացուցիչ մասերի՝ գործարքների համար փողի պահանջարկի և փողի պահանջարկ՝ որպես հարստության պահպանման միջոց: Փողի պահանջարկը պայմանավորված է նրանով, որ բնակչությանը, ձեռնարկություններին, պետությանը փող է անհրաժեշտ ապրանքներ ու ծառայություններ ձեռք բերելու համար:</w:t>
      </w: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Գործարքների համար փողի պահանջարկը կախված չէ տոկոսադրույքից և փողի պահանջարկի գծապատկերը այդ դեպքում կունենա հետևյալ տեսքը.</w:t>
      </w:r>
    </w:p>
    <w:p w:rsidR="00B667AA" w:rsidRDefault="00976301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562" type="#_x0000_t202" style="position:absolute;left:0;text-align:left;margin-left:-14.55pt;margin-top:9.95pt;width:318pt;height:222.75pt;z-index:251966464" strokecolor="white [3212]">
            <v:textbox>
              <w:txbxContent>
                <w:p w:rsidR="00B667AA" w:rsidRDefault="00B667AA" w:rsidP="00B667AA">
                  <w:pPr>
                    <w:spacing w:line="240" w:lineRule="auto"/>
                  </w:pPr>
                  <w:r>
                    <w:t xml:space="preserve">     r, %</w:t>
                  </w:r>
                </w:p>
                <w:p w:rsidR="00B667AA" w:rsidRDefault="00B667AA" w:rsidP="00B667AA">
                  <w:pPr>
                    <w:spacing w:line="240" w:lineRule="auto"/>
                  </w:pPr>
                </w:p>
                <w:p w:rsidR="00B667AA" w:rsidRDefault="00B667AA" w:rsidP="00B667AA">
                  <w:pPr>
                    <w:spacing w:line="240" w:lineRule="auto"/>
                  </w:pPr>
                </w:p>
                <w:p w:rsidR="00B667AA" w:rsidRDefault="00B667AA" w:rsidP="00B667AA">
                  <w:pPr>
                    <w:spacing w:line="240" w:lineRule="auto"/>
                  </w:pPr>
                </w:p>
                <w:p w:rsidR="00B667AA" w:rsidRDefault="00B667AA" w:rsidP="00B667AA">
                  <w:pPr>
                    <w:spacing w:line="240" w:lineRule="auto"/>
                  </w:pPr>
                </w:p>
                <w:p w:rsidR="00B667AA" w:rsidRDefault="00B667AA" w:rsidP="00B667AA">
                  <w:pPr>
                    <w:spacing w:after="0" w:line="240" w:lineRule="auto"/>
                  </w:pPr>
                  <w:r>
                    <w:t xml:space="preserve"> 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D</w:t>
                  </w:r>
                  <w:r w:rsidRPr="00B667AA">
                    <w:rPr>
                      <w:vertAlign w:val="subscript"/>
                    </w:rPr>
                    <w:t>t</w:t>
                  </w:r>
                </w:p>
                <w:p w:rsidR="00463605" w:rsidRDefault="00463605" w:rsidP="003B74D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</w:pPr>
                </w:p>
                <w:p w:rsidR="003B74D9" w:rsidRDefault="00463605" w:rsidP="00463605">
                  <w:pPr>
                    <w:spacing w:after="0" w:line="240" w:lineRule="auto"/>
                    <w:ind w:left="4248"/>
                  </w:pPr>
                  <w:r>
                    <w:t xml:space="preserve">      </w:t>
                  </w:r>
                  <w:r w:rsidR="00B667AA">
                    <w:t>M</w:t>
                  </w:r>
                </w:p>
                <w:p w:rsidR="003B74D9" w:rsidRDefault="003B74D9" w:rsidP="003B74D9">
                  <w:pPr>
                    <w:spacing w:after="0" w:line="240" w:lineRule="auto"/>
                    <w:ind w:left="480"/>
                    <w:rPr>
                      <w:rFonts w:ascii="Sylfaen" w:hAnsi="Sylfaen"/>
                      <w:sz w:val="16"/>
                      <w:szCs w:val="16"/>
                    </w:rPr>
                  </w:pPr>
                  <w:r w:rsidRPr="003B74D9">
                    <w:rPr>
                      <w:rFonts w:ascii="Sylfaen" w:hAnsi="Sylfaen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        </w:t>
                  </w:r>
                  <w:r w:rsidRPr="003B74D9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="00463605">
                    <w:rPr>
                      <w:rFonts w:ascii="Sylfaen" w:hAnsi="Sylfaen"/>
                      <w:sz w:val="16"/>
                      <w:szCs w:val="16"/>
                    </w:rPr>
                    <w:t xml:space="preserve">                    </w:t>
                  </w:r>
                  <w:r w:rsidRPr="003B74D9">
                    <w:rPr>
                      <w:rFonts w:ascii="Sylfaen" w:hAnsi="Sylfaen"/>
                      <w:sz w:val="16"/>
                      <w:szCs w:val="16"/>
                    </w:rPr>
                    <w:t>(պահանջվող փողի քանակը)</w:t>
                  </w:r>
                </w:p>
                <w:p w:rsidR="003B74D9" w:rsidRDefault="003B74D9" w:rsidP="003B74D9">
                  <w:pPr>
                    <w:spacing w:after="0" w:line="240" w:lineRule="auto"/>
                    <w:ind w:left="480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3B74D9" w:rsidRDefault="003B74D9" w:rsidP="003B74D9">
                  <w:pPr>
                    <w:spacing w:after="0" w:line="240" w:lineRule="auto"/>
                    <w:ind w:left="480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B667AA" w:rsidRPr="003B74D9" w:rsidRDefault="003B74D9" w:rsidP="003B74D9">
                  <w:pPr>
                    <w:spacing w:after="0" w:line="240" w:lineRule="auto"/>
                    <w:ind w:left="480"/>
                  </w:pPr>
                  <w:r w:rsidRPr="003B74D9">
                    <w:rPr>
                      <w:rFonts w:ascii="Sylfaen" w:hAnsi="Sylfaen"/>
                    </w:rPr>
                    <w:t>Գծն.</w:t>
                  </w:r>
                  <w:r>
                    <w:t xml:space="preserve"> 17. </w:t>
                  </w:r>
                  <w:r w:rsidR="00B667AA" w:rsidRPr="003B74D9">
                    <w:tab/>
                  </w:r>
                  <w:r w:rsidRPr="0055646C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</w:rPr>
                    <w:t>Գործարքների համար փողի պահանջարկ</w:t>
                  </w:r>
                  <w:r w:rsidRPr="0055646C">
                    <w:rPr>
                      <w:rFonts w:ascii="Sylfaen" w:hAnsi="Sylfaen"/>
                      <w:b/>
                    </w:rPr>
                    <w:t xml:space="preserve">ի </w:t>
                  </w:r>
                  <w:r w:rsidRPr="0055646C">
                    <w:rPr>
                      <w:rFonts w:ascii="Sylfaen" w:hAnsi="Sylfaen"/>
                      <w:b/>
                      <w:sz w:val="20"/>
                      <w:szCs w:val="20"/>
                    </w:rPr>
                    <w:t>կո</w:t>
                  </w:r>
                  <w:r w:rsidR="0055646C" w:rsidRPr="0055646C">
                    <w:rPr>
                      <w:rFonts w:ascii="Sylfaen" w:hAnsi="Sylfaen"/>
                      <w:b/>
                      <w:sz w:val="20"/>
                      <w:szCs w:val="20"/>
                    </w:rPr>
                    <w:t>ր</w:t>
                  </w:r>
                  <w:r w:rsidRPr="0055646C">
                    <w:rPr>
                      <w:rFonts w:ascii="Sylfaen" w:hAnsi="Sylfaen"/>
                      <w:b/>
                      <w:sz w:val="20"/>
                      <w:szCs w:val="20"/>
                    </w:rPr>
                    <w:t>ը</w:t>
                  </w:r>
                  <w:r w:rsidR="0055646C" w:rsidRPr="0055646C">
                    <w:rPr>
                      <w:rFonts w:ascii="Sylfaen" w:hAnsi="Sylfaen"/>
                      <w:b/>
                      <w:sz w:val="20"/>
                      <w:szCs w:val="20"/>
                    </w:rPr>
                    <w:t>:</w:t>
                  </w:r>
                  <w:r w:rsidR="00B667AA" w:rsidRPr="003B74D9">
                    <w:tab/>
                    <w:t xml:space="preserve">     </w:t>
                  </w:r>
                </w:p>
                <w:p w:rsidR="00B667AA" w:rsidRDefault="00B667AA"/>
              </w:txbxContent>
            </v:textbox>
          </v:shape>
        </w:pict>
      </w:r>
      <w:r>
        <w:rPr>
          <w:rFonts w:ascii="Sylfaen" w:hAnsi="Sylfaen"/>
          <w:noProof/>
          <w:color w:val="000000" w:themeColor="text1"/>
          <w:sz w:val="24"/>
          <w:szCs w:val="24"/>
        </w:rPr>
        <w:pict>
          <v:group id="_x0000_s1566" style="position:absolute;left:0;text-align:left;margin-left:25.95pt;margin-top:11.4pt;width:192pt;height:148.5pt;z-index:251968000" coordorigin="2220,6975" coordsize="3840,2970">
            <v:shape id="_x0000_s1563" type="#_x0000_t32" style="position:absolute;left:2220;top:6975;width:0;height:2970;flip:y" o:connectortype="straight">
              <v:stroke endarrow="block"/>
            </v:shape>
            <v:shape id="_x0000_s1564" type="#_x0000_t32" style="position:absolute;left:2220;top:9945;width:3840;height:0" o:connectortype="straight">
              <v:stroke endarrow="block"/>
            </v:shape>
          </v:group>
        </w:pict>
      </w: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976301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shape id="_x0000_s1565" type="#_x0000_t32" style="position:absolute;left:0;text-align:left;margin-left:105.5pt;margin-top:9.05pt;width:0;height:119.25pt;flip:y;z-index:251969536" o:connectortype="straight" strokeweight="1.5pt"/>
        </w:pict>
      </w: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          0000</w:t>
      </w: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667AA" w:rsidRDefault="00B667AA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104F4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463605" w:rsidRPr="00463605" w:rsidRDefault="00463605" w:rsidP="00104F4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Pr="00463605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Փողի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պահանջարկի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կորը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որպես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հարստության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կուտակման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միջոց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կունենա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հետևյալ</w:t>
      </w:r>
      <w:r w:rsidRPr="00463605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տեսքը</w:t>
      </w:r>
      <w:r w:rsidRPr="00463605">
        <w:rPr>
          <w:rFonts w:ascii="Sylfaen" w:hAnsi="Sylfaen"/>
          <w:color w:val="000000" w:themeColor="text1"/>
          <w:sz w:val="24"/>
          <w:szCs w:val="24"/>
        </w:rPr>
        <w:t>.</w:t>
      </w:r>
    </w:p>
    <w:p w:rsidR="0055646C" w:rsidRDefault="00976301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pict>
          <v:group id="_x0000_s1571" style="position:absolute;left:0;text-align:left;margin-left:25.95pt;margin-top:6.75pt;width:192pt;height:148.5pt;z-index:251972608" coordorigin="2220,12255" coordsize="3840,2970">
            <v:group id="_x0000_s1567" style="position:absolute;left:2220;top:12255;width:3840;height:2970" coordorigin="2220,6975" coordsize="3840,2970">
              <v:shape id="_x0000_s1568" type="#_x0000_t32" style="position:absolute;left:2220;top:6975;width:0;height:2970;flip:y" o:connectortype="straight">
                <v:stroke endarrow="block"/>
              </v:shape>
              <v:shape id="_x0000_s1569" type="#_x0000_t32" style="position:absolute;left:2220;top:9945;width:3840;height:0" o:connectortype="straight">
                <v:stroke endarrow="block"/>
              </v:shape>
            </v:group>
            <v:shape id="_x0000_s1570" type="#_x0000_t19" style="position:absolute;left:2925;top:12660;width:1920;height:2055;flip:x y" strokeweight="1.5pt"/>
          </v:group>
        </w:pict>
      </w:r>
      <w:r w:rsidR="0055646C" w:rsidRPr="00463605">
        <w:rPr>
          <w:rFonts w:ascii="Sylfaen" w:hAnsi="Sylfaen"/>
          <w:color w:val="000000" w:themeColor="text1"/>
          <w:sz w:val="24"/>
          <w:szCs w:val="24"/>
        </w:rPr>
        <w:t xml:space="preserve">         </w:t>
      </w:r>
      <w:r w:rsidR="0055646C">
        <w:rPr>
          <w:rFonts w:ascii="Sylfaen" w:hAnsi="Sylfaen"/>
          <w:color w:val="000000" w:themeColor="text1"/>
          <w:sz w:val="24"/>
          <w:szCs w:val="24"/>
        </w:rPr>
        <w:t>r</w:t>
      </w: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646C" w:rsidRDefault="0055646C" w:rsidP="00B60442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  <w:r>
        <w:rPr>
          <w:rFonts w:ascii="Sylfaen" w:hAnsi="Sylfaen"/>
          <w:color w:val="000000" w:themeColor="text1"/>
          <w:sz w:val="24"/>
          <w:szCs w:val="24"/>
        </w:rPr>
        <w:tab/>
      </w:r>
      <w:r w:rsidRPr="0055646C">
        <w:rPr>
          <w:rFonts w:ascii="Sylfaen" w:hAnsi="Sylfaen"/>
          <w:color w:val="000000" w:themeColor="text1"/>
        </w:rPr>
        <w:t>D</w:t>
      </w:r>
      <w:r w:rsidRPr="0055646C">
        <w:rPr>
          <w:rFonts w:ascii="Sylfaen" w:hAnsi="Sylfaen"/>
          <w:color w:val="000000" w:themeColor="text1"/>
          <w:sz w:val="24"/>
          <w:szCs w:val="24"/>
          <w:vertAlign w:val="subscript"/>
        </w:rPr>
        <w:t>a</w:t>
      </w:r>
    </w:p>
    <w:p w:rsidR="0055646C" w:rsidRPr="00104F43" w:rsidRDefault="0055646C" w:rsidP="0055646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hAnsi="Sylfaen"/>
          <w:color w:val="000000" w:themeColor="text1"/>
          <w:sz w:val="18"/>
          <w:szCs w:val="18"/>
        </w:rPr>
      </w:pPr>
      <w:r w:rsidRPr="0055646C">
        <w:rPr>
          <w:rFonts w:ascii="Sylfaen" w:hAnsi="Sylfaen"/>
          <w:color w:val="000000" w:themeColor="text1"/>
        </w:rPr>
        <w:t>M</w:t>
      </w:r>
      <w:r w:rsidRPr="0055646C">
        <w:rPr>
          <w:rFonts w:ascii="Sylfaen" w:hAnsi="Sylfaen"/>
          <w:color w:val="000000" w:themeColor="text1"/>
          <w:sz w:val="18"/>
          <w:szCs w:val="18"/>
        </w:rPr>
        <w:t xml:space="preserve"> (փողի քանակ)</w:t>
      </w:r>
    </w:p>
    <w:p w:rsidR="00104F43" w:rsidRPr="0055646C" w:rsidRDefault="00104F43" w:rsidP="00104F43">
      <w:pPr>
        <w:pStyle w:val="ListParagraph"/>
        <w:spacing w:after="0" w:line="240" w:lineRule="auto"/>
        <w:ind w:left="4471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B667AA" w:rsidRPr="00104F43" w:rsidRDefault="0055646C" w:rsidP="0055646C">
      <w:pPr>
        <w:spacing w:after="0" w:line="240" w:lineRule="auto"/>
        <w:ind w:left="241"/>
        <w:jc w:val="both"/>
        <w:rPr>
          <w:rFonts w:ascii="Sylfaen" w:hAnsi="Sylfaen"/>
          <w:b/>
          <w:color w:val="000000" w:themeColor="text1"/>
        </w:rPr>
      </w:pPr>
      <w:r w:rsidRPr="0055646C">
        <w:rPr>
          <w:rFonts w:ascii="Sylfaen" w:hAnsi="Sylfaen"/>
        </w:rPr>
        <w:t xml:space="preserve"> Գծն.</w:t>
      </w:r>
      <w:r>
        <w:t xml:space="preserve"> 1</w:t>
      </w:r>
      <w:r w:rsidR="00104F43">
        <w:t>8</w:t>
      </w:r>
      <w:r>
        <w:t xml:space="preserve">. </w:t>
      </w:r>
      <w:r w:rsidRPr="003B74D9">
        <w:tab/>
      </w:r>
      <w:r w:rsidR="00104F43" w:rsidRPr="00104F43">
        <w:rPr>
          <w:rFonts w:ascii="Sylfaen" w:hAnsi="Sylfaen"/>
          <w:b/>
          <w:color w:val="000000" w:themeColor="text1"/>
        </w:rPr>
        <w:t>Փ</w:t>
      </w:r>
      <w:r w:rsidRPr="00104F43">
        <w:rPr>
          <w:rFonts w:ascii="Sylfaen" w:hAnsi="Sylfaen"/>
          <w:b/>
          <w:color w:val="000000" w:themeColor="text1"/>
        </w:rPr>
        <w:t>ողի պահանջարկ</w:t>
      </w:r>
      <w:r w:rsidR="00104F43" w:rsidRPr="00104F43">
        <w:rPr>
          <w:rFonts w:ascii="Sylfaen" w:hAnsi="Sylfaen"/>
          <w:b/>
        </w:rPr>
        <w:t>ը</w:t>
      </w:r>
      <w:r w:rsidRPr="00104F43">
        <w:rPr>
          <w:rFonts w:ascii="Sylfaen" w:hAnsi="Sylfaen"/>
          <w:b/>
        </w:rPr>
        <w:t xml:space="preserve"> </w:t>
      </w:r>
      <w:r w:rsidR="00104F43" w:rsidRPr="00104F43">
        <w:rPr>
          <w:rFonts w:ascii="Sylfaen" w:hAnsi="Sylfaen"/>
          <w:b/>
          <w:color w:val="000000" w:themeColor="text1"/>
        </w:rPr>
        <w:t xml:space="preserve">որպես հարստության կուտակման միջոց </w:t>
      </w:r>
      <w:r w:rsidRPr="00104F43">
        <w:rPr>
          <w:rFonts w:ascii="Sylfaen" w:hAnsi="Sylfaen"/>
          <w:b/>
          <w:color w:val="000000" w:themeColor="text1"/>
        </w:rPr>
        <w:t>:</w:t>
      </w:r>
    </w:p>
    <w:p w:rsidR="00B667AA" w:rsidRPr="00463605" w:rsidRDefault="00B667AA" w:rsidP="00104F43">
      <w:pPr>
        <w:spacing w:after="0" w:line="240" w:lineRule="auto"/>
        <w:jc w:val="both"/>
        <w:rPr>
          <w:rFonts w:ascii="Sylfaen" w:hAnsi="Sylfaen"/>
          <w:color w:val="000000" w:themeColor="text1"/>
        </w:rPr>
      </w:pPr>
    </w:p>
    <w:p w:rsidR="001020DA" w:rsidRPr="009D2EC6" w:rsidRDefault="00104F43" w:rsidP="00104F43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104F43">
        <w:rPr>
          <w:rFonts w:ascii="Sylfaen" w:hAnsi="Sylfaen"/>
          <w:color w:val="000000" w:themeColor="text1"/>
          <w:lang w:val="en-US"/>
        </w:rPr>
        <w:t>LM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կորը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ցույց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տալիս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հավասարակշռված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տոկոսադրույքի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և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ամբողջական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եկամտի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կապը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փողի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շուկայում</w:t>
      </w:r>
      <w:r w:rsidRPr="009D2EC6">
        <w:rPr>
          <w:rFonts w:ascii="Sylfaen" w:hAnsi="Sylfaen"/>
          <w:color w:val="000000" w:themeColor="text1"/>
        </w:rPr>
        <w:t xml:space="preserve">: </w:t>
      </w:r>
      <w:r w:rsidRPr="00104F43">
        <w:rPr>
          <w:rFonts w:ascii="Sylfaen" w:hAnsi="Sylfaen"/>
          <w:color w:val="000000" w:themeColor="text1"/>
          <w:lang w:val="en-US"/>
        </w:rPr>
        <w:t>LM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կորի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կառուցման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համար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որպես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հիմք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ծառայում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տոկոսադրույքի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պարզագույն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տեսությունը</w:t>
      </w:r>
      <w:r w:rsidRPr="009D2EC6">
        <w:rPr>
          <w:rFonts w:ascii="Sylfaen" w:hAnsi="Sylfaen"/>
          <w:color w:val="000000" w:themeColor="text1"/>
        </w:rPr>
        <w:t xml:space="preserve">, </w:t>
      </w:r>
      <w:r w:rsidRPr="00B60442">
        <w:rPr>
          <w:rFonts w:ascii="Sylfaen" w:hAnsi="Sylfaen"/>
          <w:color w:val="000000" w:themeColor="text1"/>
        </w:rPr>
        <w:t>որը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կոչվում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b/>
          <w:i/>
          <w:color w:val="000000" w:themeColor="text1"/>
        </w:rPr>
        <w:t>Իրացվելիության</w:t>
      </w:r>
      <w:r w:rsidRPr="009D2EC6">
        <w:rPr>
          <w:rFonts w:ascii="Sylfaen" w:hAnsi="Sylfaen"/>
          <w:b/>
          <w:i/>
          <w:color w:val="000000" w:themeColor="text1"/>
        </w:rPr>
        <w:t xml:space="preserve"> </w:t>
      </w:r>
      <w:r w:rsidRPr="00B60442">
        <w:rPr>
          <w:rFonts w:ascii="Sylfaen" w:hAnsi="Sylfaen"/>
          <w:b/>
          <w:i/>
          <w:color w:val="000000" w:themeColor="text1"/>
        </w:rPr>
        <w:t>նախընտրելիության</w:t>
      </w:r>
      <w:r w:rsidRPr="009D2EC6">
        <w:rPr>
          <w:rFonts w:ascii="Sylfaen" w:hAnsi="Sylfaen"/>
          <w:b/>
          <w:i/>
          <w:color w:val="000000" w:themeColor="text1"/>
        </w:rPr>
        <w:t xml:space="preserve"> </w:t>
      </w:r>
      <w:r w:rsidRPr="00B60442">
        <w:rPr>
          <w:rFonts w:ascii="Sylfaen" w:hAnsi="Sylfaen"/>
          <w:b/>
          <w:i/>
          <w:color w:val="000000" w:themeColor="text1"/>
        </w:rPr>
        <w:t>տեսություն</w:t>
      </w:r>
      <w:r w:rsidRPr="009D2EC6">
        <w:rPr>
          <w:rFonts w:ascii="Sylfaen" w:hAnsi="Sylfaen"/>
          <w:color w:val="000000" w:themeColor="text1"/>
        </w:rPr>
        <w:t xml:space="preserve">: </w:t>
      </w:r>
      <w:r w:rsidRPr="00B60442">
        <w:rPr>
          <w:rFonts w:ascii="Sylfaen" w:hAnsi="Sylfaen"/>
          <w:color w:val="000000" w:themeColor="text1"/>
        </w:rPr>
        <w:t>Տեսությունը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բացատրում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, </w:t>
      </w:r>
      <w:r w:rsidRPr="00B60442">
        <w:rPr>
          <w:rFonts w:ascii="Sylfaen" w:hAnsi="Sylfaen"/>
          <w:color w:val="000000" w:themeColor="text1"/>
        </w:rPr>
        <w:t>թե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ինչպես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են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փողի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իրական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պաշարի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պահանջարկն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ու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առաջարկը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որոշում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հավասարակշռված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տոկոսադրույքը</w:t>
      </w:r>
      <w:r w:rsidRPr="009D2EC6">
        <w:rPr>
          <w:rFonts w:ascii="Sylfaen" w:hAnsi="Sylfaen"/>
          <w:color w:val="000000" w:themeColor="text1"/>
        </w:rPr>
        <w:t xml:space="preserve">: </w:t>
      </w:r>
    </w:p>
    <w:p w:rsidR="00104F43" w:rsidRPr="009D2EC6" w:rsidRDefault="00976301" w:rsidP="00B667AA">
      <w:pPr>
        <w:spacing w:after="0" w:line="240" w:lineRule="auto"/>
        <w:jc w:val="center"/>
        <w:rPr>
          <w:rFonts w:ascii="Sylfaen" w:hAnsi="Sylfaen"/>
          <w:color w:val="000000" w:themeColor="text1"/>
        </w:rPr>
      </w:pPr>
      <w:r w:rsidRPr="00976301">
        <w:rPr>
          <w:rFonts w:ascii="Sylfaen" w:hAnsi="Sylfaen"/>
          <w:b/>
          <w:noProof/>
          <w:color w:val="000000" w:themeColor="text1"/>
          <w:sz w:val="24"/>
          <w:szCs w:val="24"/>
        </w:rPr>
        <w:pict>
          <v:group id="_x0000_s1545" style="position:absolute;left:0;text-align:left;margin-left:-25.05pt;margin-top:4.75pt;width:474pt;height:241.8pt;z-index:251965440" coordorigin="1275,11145" coordsize="9480,4935">
            <v:shape id="_x0000_s1546" type="#_x0000_t202" style="position:absolute;left:1275;top:11145;width:9480;height:4935">
              <v:textbox style="mso-next-textbox:#_x0000_s1546">
                <w:txbxContent>
                  <w:p w:rsidR="00B667AA" w:rsidRDefault="00B667AA" w:rsidP="00B667AA">
                    <w:pPr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ա) Փողի շուկա</w:t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</w:r>
                    <w:r>
                      <w:rPr>
                        <w:rFonts w:ascii="Sylfaen" w:hAnsi="Sylfaen"/>
                      </w:rPr>
                      <w:tab/>
                      <w:t>բ) LM կորը</w:t>
                    </w:r>
                  </w:p>
                  <w:p w:rsidR="00B667AA" w:rsidRPr="00463605" w:rsidRDefault="00B667AA" w:rsidP="00B667AA">
                    <w:pPr>
                      <w:spacing w:line="240" w:lineRule="auto"/>
                      <w:rPr>
                        <w:rFonts w:ascii="Sylfaen" w:hAnsi="Sylfaen"/>
                        <w:b/>
                        <w:lang w:val="en-US"/>
                      </w:rPr>
                    </w:pPr>
                    <w:r>
                      <w:rPr>
                        <w:rFonts w:ascii="Sylfaen" w:hAnsi="Sylfaen"/>
                      </w:rPr>
                      <w:t xml:space="preserve">          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>r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  <w:t xml:space="preserve">     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>r</w:t>
                    </w:r>
                  </w:p>
                  <w:p w:rsidR="00B667AA" w:rsidRPr="00463605" w:rsidRDefault="00B667AA" w:rsidP="00B667AA">
                    <w:pPr>
                      <w:spacing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  <w:t xml:space="preserve">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LM</w:t>
                    </w:r>
                  </w:p>
                  <w:p w:rsidR="00B667AA" w:rsidRPr="00463605" w:rsidRDefault="00B667AA" w:rsidP="00B667AA">
                    <w:pPr>
                      <w:spacing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 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  <w:t xml:space="preserve">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</w:p>
                  <w:p w:rsidR="00B667AA" w:rsidRPr="00463605" w:rsidRDefault="00B667AA" w:rsidP="00B667AA">
                    <w:pPr>
                      <w:spacing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L(r,Y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) </w:t>
                    </w:r>
                  </w:p>
                  <w:p w:rsidR="00B667AA" w:rsidRPr="00463605" w:rsidRDefault="00B667AA" w:rsidP="00B667AA">
                    <w:pPr>
                      <w:spacing w:after="0" w:line="240" w:lineRule="auto"/>
                      <w:rPr>
                        <w:rFonts w:ascii="Sylfaen" w:hAnsi="Sylfaen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 </w:t>
                    </w:r>
                  </w:p>
                  <w:p w:rsidR="00B667AA" w:rsidRPr="00463605" w:rsidRDefault="00B667AA" w:rsidP="00B667AA">
                    <w:pPr>
                      <w:spacing w:after="0" w:line="240" w:lineRule="auto"/>
                      <w:rPr>
                        <w:rFonts w:ascii="Sylfaen" w:hAnsi="Sylfaen"/>
                        <w:vertAlign w:val="subscript"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 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1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  <w:t xml:space="preserve">                 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L(r,Y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1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)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  <w:t xml:space="preserve">    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r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1</w:t>
                    </w:r>
                  </w:p>
                  <w:p w:rsidR="00B667AA" w:rsidRPr="00463605" w:rsidRDefault="00B667AA" w:rsidP="00B667AA">
                    <w:pPr>
                      <w:spacing w:after="0" w:line="240" w:lineRule="auto"/>
                      <w:rPr>
                        <w:rFonts w:ascii="Sylfaen" w:hAnsi="Sylfaen"/>
                        <w:vertAlign w:val="subscript"/>
                        <w:lang w:val="en-US"/>
                      </w:rPr>
                    </w:pPr>
                  </w:p>
                  <w:p w:rsidR="00B667AA" w:rsidRPr="00463605" w:rsidRDefault="00B667AA" w:rsidP="00B667AA">
                    <w:pPr>
                      <w:spacing w:after="0" w:line="240" w:lineRule="auto"/>
                      <w:rPr>
                        <w:rFonts w:ascii="Sylfaen" w:hAnsi="Sylfaen"/>
                        <w:b/>
                        <w:lang w:val="en-US"/>
                      </w:rPr>
                    </w:pP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sz w:val="20"/>
                        <w:lang w:val="en-US"/>
                      </w:rPr>
                      <w:t xml:space="preserve"> 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M</m:t>
                          </m:r>
                        </m:e>
                      </m:acc>
                    </m:oMath>
                    <w:r w:rsidRPr="00463605">
                      <w:rPr>
                        <w:rFonts w:ascii="Sylfaen" w:hAnsi="Sylfaen"/>
                        <w:sz w:val="20"/>
                        <w:lang w:val="en-US"/>
                      </w:rPr>
                      <w:t>/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P</m:t>
                          </m:r>
                        </m:e>
                      </m:acc>
                    </m:oMath>
                    <w:r w:rsidRPr="00463605">
                      <w:rPr>
                        <w:rFonts w:ascii="Sylfaen" w:hAnsi="Sylfaen"/>
                        <w:sz w:val="20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>M/P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  <w:t xml:space="preserve">    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 xml:space="preserve">1 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         Y</w:t>
                    </w:r>
                    <w:r w:rsidRPr="00463605">
                      <w:rPr>
                        <w:rFonts w:ascii="Sylfaen" w:hAnsi="Sylfaen"/>
                        <w:vertAlign w:val="subscript"/>
                        <w:lang w:val="en-US"/>
                      </w:rPr>
                      <w:t>2</w:t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  <w:t>Y</w:t>
                    </w:r>
                  </w:p>
                  <w:p w:rsidR="00B667AA" w:rsidRPr="00463605" w:rsidRDefault="00B667AA" w:rsidP="00B667AA">
                    <w:pPr>
                      <w:spacing w:after="0" w:line="240" w:lineRule="auto"/>
                      <w:rPr>
                        <w:rFonts w:ascii="Sylfaen" w:hAnsi="Sylfaen"/>
                        <w:b/>
                        <w:lang w:val="en-US"/>
                      </w:rPr>
                    </w:pPr>
                  </w:p>
                  <w:p w:rsidR="00B667AA" w:rsidRPr="00CD4B4E" w:rsidRDefault="00B667AA" w:rsidP="00B667AA">
                    <w:pPr>
                      <w:spacing w:after="0" w:line="240" w:lineRule="auto"/>
                      <w:rPr>
                        <w:rFonts w:ascii="Sylfaen" w:hAnsi="Sylfaen"/>
                      </w:rPr>
                    </w:pPr>
                    <w:r w:rsidRPr="00463605">
                      <w:rPr>
                        <w:rFonts w:ascii="Sylfaen" w:hAnsi="Sylfaen"/>
                        <w:b/>
                        <w:lang w:val="en-US"/>
                      </w:rPr>
                      <w:tab/>
                    </w:r>
                    <w:r w:rsidRPr="00CD4B4E">
                      <w:rPr>
                        <w:rFonts w:ascii="Sylfaen" w:hAnsi="Sylfaen"/>
                      </w:rPr>
                      <w:t>Գծն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>. 1</w:t>
                    </w:r>
                    <w:r w:rsidR="00104F43">
                      <w:rPr>
                        <w:rFonts w:ascii="Sylfaen" w:hAnsi="Sylfaen"/>
                        <w:lang w:val="en-US"/>
                      </w:rPr>
                      <w:t>9</w:t>
                    </w:r>
                    <w:r w:rsidRPr="00463605">
                      <w:rPr>
                        <w:rFonts w:ascii="Sylfaen" w:hAnsi="Sylfaen"/>
                        <w:lang w:val="en-US"/>
                      </w:rPr>
                      <w:t xml:space="preserve">. </w:t>
                    </w:r>
                    <w:r>
                      <w:rPr>
                        <w:rFonts w:ascii="Sylfaen" w:hAnsi="Sylfaen"/>
                      </w:rPr>
                      <w:t>LM կորի կառուցումը</w:t>
                    </w:r>
                  </w:p>
                  <w:p w:rsidR="00B667AA" w:rsidRDefault="00B667AA" w:rsidP="00B667AA">
                    <w:pPr>
                      <w:spacing w:line="240" w:lineRule="auto"/>
                      <w:rPr>
                        <w:rFonts w:ascii="Sylfaen" w:hAnsi="Sylfaen"/>
                        <w:vertAlign w:val="subscript"/>
                      </w:rPr>
                    </w:pPr>
                  </w:p>
                  <w:p w:rsidR="00B667AA" w:rsidRDefault="00B667AA" w:rsidP="00B667AA">
                    <w:pPr>
                      <w:spacing w:line="240" w:lineRule="auto"/>
                      <w:ind w:left="3540" w:firstLine="708"/>
                      <w:rPr>
                        <w:rFonts w:ascii="Sylfaen" w:hAnsi="Sylfaen"/>
                        <w:vertAlign w:val="subscript"/>
                      </w:rPr>
                    </w:pPr>
                  </w:p>
                  <w:p w:rsidR="00B667AA" w:rsidRPr="006C5F77" w:rsidRDefault="00B667AA" w:rsidP="00B667AA">
                    <w:pPr>
                      <w:spacing w:after="0" w:line="240" w:lineRule="auto"/>
                      <w:ind w:left="3540" w:firstLine="708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vertAlign w:val="subscript"/>
                      </w:rPr>
                      <w:t xml:space="preserve">    </w:t>
                    </w:r>
                  </w:p>
                </w:txbxContent>
              </v:textbox>
            </v:shape>
            <v:group id="_x0000_s1547" style="position:absolute;left:2205;top:11745;width:7875;height:2880" coordorigin="2205,11745" coordsize="7875,2880">
              <v:group id="_x0000_s1548" style="position:absolute;left:2205;top:11745;width:3270;height:2880" coordorigin="2205,11745" coordsize="3270,2880">
                <v:shape id="_x0000_s1549" type="#_x0000_t32" style="position:absolute;left:2205;top:11745;width:0;height:2880" o:connectortype="straight"/>
                <v:shape id="_x0000_s1550" type="#_x0000_t32" style="position:absolute;left:2205;top:14625;width:3270;height:0" o:connectortype="straight"/>
              </v:group>
              <v:shape id="_x0000_s1551" type="#_x0000_t32" style="position:absolute;left:3886;top:11745;width:0;height:2805" o:connectortype="straight" strokeweight="1.5pt"/>
              <v:shape id="_x0000_s1552" type="#_x0000_t19" style="position:absolute;left:3420;top:11865;width:1740;height:1860;flip:x y" strokeweight="1.5pt"/>
              <v:shape id="_x0000_s1553" type="#_x0000_t19" style="position:absolute;left:2848;top:12480;width:1740;height:1860;flip:x y" strokeweight="1.5pt"/>
              <v:group id="_x0000_s1554" style="position:absolute;left:6810;top:11745;width:3270;height:2880" coordorigin="2205,11745" coordsize="3270,2880">
                <v:shape id="_x0000_s1555" type="#_x0000_t32" style="position:absolute;left:2205;top:11745;width:0;height:2880" o:connectortype="straight"/>
                <v:shape id="_x0000_s1556" type="#_x0000_t32" style="position:absolute;left:2205;top:14625;width:3270;height:0" o:connectortype="straight"/>
              </v:group>
              <v:shape id="_x0000_s1557" type="#_x0000_t32" style="position:absolute;left:2205;top:13141;width:6870;height:0;flip:x" o:connectortype="straight">
                <v:stroke dashstyle="dash"/>
              </v:shape>
              <v:shape id="_x0000_s1558" type="#_x0000_t32" style="position:absolute;left:2205;top:13890;width:6060;height:1;flip:x" o:connectortype="straight">
                <v:stroke dashstyle="dash"/>
              </v:shape>
              <v:shape id="_x0000_s1559" type="#_x0000_t19" style="position:absolute;left:7185;top:12390;width:2085;height:1725;flip:y" strokeweight="1.5pt"/>
              <v:shape id="_x0000_s1560" type="#_x0000_t32" style="position:absolute;left:8265;top:13890;width:0;height:735" o:connectortype="straight">
                <v:stroke dashstyle="dash"/>
              </v:shape>
              <v:shape id="_x0000_s1561" type="#_x0000_t32" style="position:absolute;left:9000;top:13156;width:0;height:1469" o:connectortype="straight">
                <v:stroke dashstyle="dash"/>
              </v:shape>
            </v:group>
          </v:group>
        </w:pict>
      </w:r>
    </w:p>
    <w:p w:rsidR="00104F43" w:rsidRPr="009D2EC6" w:rsidRDefault="00104F43" w:rsidP="00104F43">
      <w:pPr>
        <w:rPr>
          <w:rFonts w:ascii="Sylfaen" w:hAnsi="Sylfaen"/>
        </w:rPr>
      </w:pPr>
    </w:p>
    <w:p w:rsidR="00104F43" w:rsidRPr="009D2EC6" w:rsidRDefault="00104F43" w:rsidP="00104F43">
      <w:pPr>
        <w:rPr>
          <w:rFonts w:ascii="Sylfaen" w:hAnsi="Sylfaen"/>
        </w:rPr>
      </w:pPr>
    </w:p>
    <w:p w:rsidR="00104F43" w:rsidRPr="009D2EC6" w:rsidRDefault="00104F43" w:rsidP="00104F43">
      <w:pPr>
        <w:rPr>
          <w:rFonts w:ascii="Sylfaen" w:hAnsi="Sylfaen"/>
        </w:rPr>
      </w:pPr>
    </w:p>
    <w:p w:rsidR="00104F43" w:rsidRPr="009D2EC6" w:rsidRDefault="00104F43" w:rsidP="00104F43">
      <w:pPr>
        <w:rPr>
          <w:rFonts w:ascii="Sylfaen" w:hAnsi="Sylfaen"/>
        </w:rPr>
      </w:pPr>
    </w:p>
    <w:p w:rsidR="00104F43" w:rsidRPr="009D2EC6" w:rsidRDefault="00104F43" w:rsidP="00104F43">
      <w:pPr>
        <w:rPr>
          <w:rFonts w:ascii="Sylfaen" w:hAnsi="Sylfaen"/>
        </w:rPr>
      </w:pPr>
    </w:p>
    <w:p w:rsidR="00104F43" w:rsidRPr="009D2EC6" w:rsidRDefault="00104F43" w:rsidP="00104F43">
      <w:pPr>
        <w:rPr>
          <w:rFonts w:ascii="Sylfaen" w:hAnsi="Sylfaen"/>
        </w:rPr>
      </w:pPr>
    </w:p>
    <w:p w:rsidR="00104F43" w:rsidRPr="009D2EC6" w:rsidRDefault="00104F43" w:rsidP="00104F43">
      <w:pPr>
        <w:rPr>
          <w:rFonts w:ascii="Sylfaen" w:hAnsi="Sylfaen"/>
        </w:rPr>
      </w:pPr>
    </w:p>
    <w:p w:rsidR="00104F43" w:rsidRPr="009D2EC6" w:rsidRDefault="00104F43" w:rsidP="00104F43">
      <w:pPr>
        <w:rPr>
          <w:rFonts w:ascii="Sylfaen" w:hAnsi="Sylfaen"/>
        </w:rPr>
      </w:pPr>
    </w:p>
    <w:p w:rsidR="00B60442" w:rsidRPr="009D2EC6" w:rsidRDefault="00B60442" w:rsidP="00104F43">
      <w:pPr>
        <w:jc w:val="right"/>
        <w:rPr>
          <w:rFonts w:ascii="Sylfaen" w:hAnsi="Sylfaen"/>
        </w:rPr>
      </w:pPr>
    </w:p>
    <w:p w:rsidR="00104F43" w:rsidRPr="009D2EC6" w:rsidRDefault="00104F43" w:rsidP="00104F43">
      <w:pPr>
        <w:spacing w:after="0"/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LM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կորի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յուրաքանչյուր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կետ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ցույց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տալիս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հավասարակշռված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իրական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տոկոսադրույքի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ամբողջական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եկամտի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համադրում</w:t>
      </w:r>
      <w:r w:rsidRPr="009D2EC6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որի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պայմաններում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կարճ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ժամկետում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հավասարակշռություն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հաստատվում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փողի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շուկայում</w:t>
      </w:r>
      <w:r w:rsidRPr="009D2EC6">
        <w:rPr>
          <w:rFonts w:ascii="Sylfaen" w:hAnsi="Sylfaen"/>
        </w:rPr>
        <w:t>:</w:t>
      </w:r>
    </w:p>
    <w:p w:rsidR="00104F43" w:rsidRPr="009D2EC6" w:rsidRDefault="00104F43" w:rsidP="00104F43">
      <w:pPr>
        <w:spacing w:after="0"/>
        <w:ind w:left="-567" w:firstLine="425"/>
        <w:jc w:val="both"/>
        <w:rPr>
          <w:rFonts w:ascii="Sylfaen" w:hAnsi="Sylfaen"/>
          <w:color w:val="000000" w:themeColor="text1"/>
        </w:rPr>
      </w:pPr>
      <w:r w:rsidRPr="00B60442">
        <w:rPr>
          <w:rFonts w:ascii="Sylfaen" w:hAnsi="Sylfaen"/>
          <w:color w:val="000000" w:themeColor="text1"/>
        </w:rPr>
        <w:t>Փողի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իրական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պաշարի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պահանջարկը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կախված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տնտեսավարողի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իրական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եկամտից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և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տոկոսադրույքից</w:t>
      </w:r>
      <w:r w:rsidRPr="009D2EC6">
        <w:rPr>
          <w:rFonts w:ascii="Sylfaen" w:hAnsi="Sylfaen"/>
          <w:color w:val="000000" w:themeColor="text1"/>
        </w:rPr>
        <w:t xml:space="preserve">: </w:t>
      </w:r>
      <w:r w:rsidRPr="00B60442">
        <w:rPr>
          <w:rFonts w:ascii="Sylfaen" w:hAnsi="Sylfaen"/>
          <w:color w:val="000000" w:themeColor="text1"/>
        </w:rPr>
        <w:t>Իրական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տոկոսադրույքը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կանխիկ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փող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պահելու</w:t>
      </w:r>
      <w:r w:rsidRPr="009D2EC6">
        <w:rPr>
          <w:rFonts w:ascii="Sylfaen" w:hAnsi="Sylfaen"/>
          <w:color w:val="000000" w:themeColor="text1"/>
        </w:rPr>
        <w:t xml:space="preserve"> «</w:t>
      </w:r>
      <w:r w:rsidRPr="00B60442">
        <w:rPr>
          <w:rFonts w:ascii="Sylfaen" w:hAnsi="Sylfaen"/>
          <w:color w:val="000000" w:themeColor="text1"/>
        </w:rPr>
        <w:t>ծախսն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»: </w:t>
      </w:r>
      <w:r w:rsidRPr="00B60442">
        <w:rPr>
          <w:rFonts w:ascii="Sylfaen" w:hAnsi="Sylfaen"/>
          <w:color w:val="000000" w:themeColor="text1"/>
        </w:rPr>
        <w:t>Որքան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բարձր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տոկոսադրույքը</w:t>
      </w:r>
      <w:r w:rsidRPr="009D2EC6">
        <w:rPr>
          <w:rFonts w:ascii="Sylfaen" w:hAnsi="Sylfaen"/>
          <w:color w:val="000000" w:themeColor="text1"/>
        </w:rPr>
        <w:t xml:space="preserve">, </w:t>
      </w:r>
      <w:r w:rsidRPr="00B60442">
        <w:rPr>
          <w:rFonts w:ascii="Sylfaen" w:hAnsi="Sylfaen"/>
          <w:color w:val="000000" w:themeColor="text1"/>
        </w:rPr>
        <w:t>այնքան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թանկ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կանխիկ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փող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պահելը</w:t>
      </w:r>
      <w:r w:rsidRPr="009D2EC6">
        <w:rPr>
          <w:rFonts w:ascii="Sylfaen" w:hAnsi="Sylfaen"/>
          <w:color w:val="000000" w:themeColor="text1"/>
        </w:rPr>
        <w:t xml:space="preserve">, </w:t>
      </w:r>
      <w:r w:rsidRPr="00B60442">
        <w:rPr>
          <w:rFonts w:ascii="Sylfaen" w:hAnsi="Sylfaen"/>
          <w:color w:val="000000" w:themeColor="text1"/>
        </w:rPr>
        <w:t>այնքան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փոքր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կանխիկ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փողի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իրական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պաշարի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պահանջարկը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եկամտի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յուրաքանչյուր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տրված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մակարդակի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պայմաններում</w:t>
      </w:r>
      <w:r w:rsidRPr="009D2EC6">
        <w:rPr>
          <w:rFonts w:ascii="Sylfaen" w:hAnsi="Sylfaen"/>
          <w:color w:val="000000" w:themeColor="text1"/>
        </w:rPr>
        <w:t>:</w:t>
      </w:r>
    </w:p>
    <w:p w:rsidR="00104F43" w:rsidRPr="009D2EC6" w:rsidRDefault="00104F43" w:rsidP="00104F43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</w:rPr>
      </w:pPr>
      <w:r w:rsidRPr="00B60442">
        <w:rPr>
          <w:rFonts w:ascii="Sylfaen" w:hAnsi="Sylfaen"/>
          <w:color w:val="000000" w:themeColor="text1"/>
        </w:rPr>
        <w:t>Փողի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իրական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պաշարի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պահանջարկը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ուղիղ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կապի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մեջ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է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եկամտի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և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հակադարձ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կապի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մեջ՝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տոկոսադրույքի</w:t>
      </w:r>
      <w:r w:rsidRPr="009D2EC6">
        <w:rPr>
          <w:rFonts w:ascii="Sylfaen" w:hAnsi="Sylfaen"/>
          <w:color w:val="000000" w:themeColor="text1"/>
        </w:rPr>
        <w:t xml:space="preserve"> </w:t>
      </w:r>
      <w:r w:rsidRPr="00B60442">
        <w:rPr>
          <w:rFonts w:ascii="Sylfaen" w:hAnsi="Sylfaen"/>
          <w:color w:val="000000" w:themeColor="text1"/>
        </w:rPr>
        <w:t>հետ</w:t>
      </w:r>
      <w:r w:rsidRPr="009D2EC6">
        <w:rPr>
          <w:rFonts w:ascii="Sylfaen" w:hAnsi="Sylfaen"/>
          <w:color w:val="000000" w:themeColor="text1"/>
        </w:rPr>
        <w:t>:</w:t>
      </w:r>
    </w:p>
    <w:p w:rsidR="00104F43" w:rsidRDefault="00104F43" w:rsidP="00104F43">
      <w:pPr>
        <w:ind w:left="-567" w:firstLine="425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Յուրաքանչյուր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LM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կոր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կառուցվում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դրամավարկային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քաղաքականության</w:t>
      </w:r>
      <w:r w:rsidRPr="009D2EC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D2EC6">
        <w:rPr>
          <w:rFonts w:ascii="Sylfaen" w:hAnsi="Sylfaen"/>
        </w:rPr>
        <w:t>:</w:t>
      </w:r>
    </w:p>
    <w:p w:rsidR="00463605" w:rsidRDefault="00463605" w:rsidP="00104F43">
      <w:pPr>
        <w:ind w:left="-567" w:firstLine="425"/>
        <w:jc w:val="both"/>
        <w:rPr>
          <w:rFonts w:ascii="Sylfaen" w:hAnsi="Sylfaen"/>
        </w:rPr>
      </w:pPr>
    </w:p>
    <w:p w:rsidR="00463605" w:rsidRDefault="00463605" w:rsidP="00104F43">
      <w:pPr>
        <w:ind w:left="-567" w:firstLine="425"/>
        <w:jc w:val="both"/>
        <w:rPr>
          <w:rFonts w:ascii="Sylfaen" w:hAnsi="Sylfaen"/>
        </w:rPr>
      </w:pPr>
    </w:p>
    <w:p w:rsidR="00463605" w:rsidRPr="00463605" w:rsidRDefault="00463605" w:rsidP="00104F43">
      <w:pPr>
        <w:ind w:left="-567" w:firstLine="425"/>
        <w:jc w:val="both"/>
        <w:rPr>
          <w:rFonts w:ascii="Sylfaen" w:hAnsi="Sylfaen"/>
        </w:rPr>
      </w:pPr>
    </w:p>
    <w:p w:rsidR="00104F43" w:rsidRPr="009D2EC6" w:rsidRDefault="00104F43" w:rsidP="00104F43">
      <w:pPr>
        <w:jc w:val="right"/>
        <w:rPr>
          <w:rFonts w:ascii="Sylfaen" w:hAnsi="Sylfaen"/>
        </w:rPr>
      </w:pPr>
    </w:p>
    <w:sectPr w:rsidR="00104F43" w:rsidRPr="009D2EC6" w:rsidSect="007461B7">
      <w:footerReference w:type="default" r:id="rId8"/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03" w:rsidRDefault="00900703" w:rsidP="00743ECC">
      <w:pPr>
        <w:spacing w:after="0" w:line="240" w:lineRule="auto"/>
      </w:pPr>
      <w:r>
        <w:separator/>
      </w:r>
    </w:p>
  </w:endnote>
  <w:endnote w:type="continuationSeparator" w:id="1">
    <w:p w:rsidR="00900703" w:rsidRDefault="00900703" w:rsidP="0074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1426"/>
      <w:docPartObj>
        <w:docPartGallery w:val="Page Numbers (Bottom of Page)"/>
        <w:docPartUnique/>
      </w:docPartObj>
    </w:sdtPr>
    <w:sdtContent>
      <w:p w:rsidR="00B60442" w:rsidRDefault="00976301">
        <w:pPr>
          <w:pStyle w:val="Footer"/>
          <w:jc w:val="right"/>
        </w:pPr>
        <w:fldSimple w:instr=" PAGE   \* MERGEFORMAT ">
          <w:r w:rsidR="009D2EC6">
            <w:rPr>
              <w:noProof/>
            </w:rPr>
            <w:t>42</w:t>
          </w:r>
        </w:fldSimple>
      </w:p>
    </w:sdtContent>
  </w:sdt>
  <w:p w:rsidR="00B60442" w:rsidRDefault="00B60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03" w:rsidRDefault="00900703" w:rsidP="00743ECC">
      <w:pPr>
        <w:spacing w:after="0" w:line="240" w:lineRule="auto"/>
      </w:pPr>
      <w:r>
        <w:separator/>
      </w:r>
    </w:p>
  </w:footnote>
  <w:footnote w:type="continuationSeparator" w:id="1">
    <w:p w:rsidR="00900703" w:rsidRDefault="00900703" w:rsidP="0074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4D"/>
    <w:multiLevelType w:val="hybridMultilevel"/>
    <w:tmpl w:val="0D4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6A7C"/>
    <w:multiLevelType w:val="hybridMultilevel"/>
    <w:tmpl w:val="58BC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1F88"/>
    <w:multiLevelType w:val="hybridMultilevel"/>
    <w:tmpl w:val="C8D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612"/>
    <w:multiLevelType w:val="hybridMultilevel"/>
    <w:tmpl w:val="0D5492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8B05A4"/>
    <w:multiLevelType w:val="hybridMultilevel"/>
    <w:tmpl w:val="4CB2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BE6"/>
    <w:multiLevelType w:val="hybridMultilevel"/>
    <w:tmpl w:val="141A8740"/>
    <w:lvl w:ilvl="0" w:tplc="087C018A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96BCF"/>
    <w:multiLevelType w:val="hybridMultilevel"/>
    <w:tmpl w:val="9230C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520CE"/>
    <w:multiLevelType w:val="hybridMultilevel"/>
    <w:tmpl w:val="6FB6FBF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8826ED6"/>
    <w:multiLevelType w:val="hybridMultilevel"/>
    <w:tmpl w:val="42FC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322"/>
    <w:multiLevelType w:val="hybridMultilevel"/>
    <w:tmpl w:val="18304C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443CA2"/>
    <w:multiLevelType w:val="hybridMultilevel"/>
    <w:tmpl w:val="14B24A1A"/>
    <w:lvl w:ilvl="0" w:tplc="7E0E574A">
      <w:start w:val="1"/>
      <w:numFmt w:val="decimal"/>
      <w:lvlText w:val="(%1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094921"/>
    <w:multiLevelType w:val="hybridMultilevel"/>
    <w:tmpl w:val="5D6C7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754A20"/>
    <w:multiLevelType w:val="hybridMultilevel"/>
    <w:tmpl w:val="02B65E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2013661"/>
    <w:multiLevelType w:val="hybridMultilevel"/>
    <w:tmpl w:val="B1B2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71471"/>
    <w:multiLevelType w:val="hybridMultilevel"/>
    <w:tmpl w:val="FF806702"/>
    <w:lvl w:ilvl="0" w:tplc="C0BEE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F5872D8"/>
    <w:multiLevelType w:val="hybridMultilevel"/>
    <w:tmpl w:val="802212B0"/>
    <w:lvl w:ilvl="0" w:tplc="5FCA64F2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01651"/>
    <w:multiLevelType w:val="hybridMultilevel"/>
    <w:tmpl w:val="A56CB4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BCC38DA"/>
    <w:multiLevelType w:val="hybridMultilevel"/>
    <w:tmpl w:val="63AC56F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05825B0"/>
    <w:multiLevelType w:val="hybridMultilevel"/>
    <w:tmpl w:val="1BEE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24E83"/>
    <w:multiLevelType w:val="hybridMultilevel"/>
    <w:tmpl w:val="67A6AE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0365B0"/>
    <w:multiLevelType w:val="hybridMultilevel"/>
    <w:tmpl w:val="42FC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2F94"/>
    <w:multiLevelType w:val="hybridMultilevel"/>
    <w:tmpl w:val="1D0222C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1A7400C"/>
    <w:multiLevelType w:val="hybridMultilevel"/>
    <w:tmpl w:val="835A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C693B"/>
    <w:multiLevelType w:val="hybridMultilevel"/>
    <w:tmpl w:val="889676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658360E"/>
    <w:multiLevelType w:val="hybridMultilevel"/>
    <w:tmpl w:val="F57EA1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DC7C48"/>
    <w:multiLevelType w:val="hybridMultilevel"/>
    <w:tmpl w:val="02D4CC0A"/>
    <w:lvl w:ilvl="0" w:tplc="4CE41B6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D541D"/>
    <w:multiLevelType w:val="hybridMultilevel"/>
    <w:tmpl w:val="AB1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2EDC"/>
    <w:multiLevelType w:val="hybridMultilevel"/>
    <w:tmpl w:val="E7DA2A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BF66FB"/>
    <w:multiLevelType w:val="hybridMultilevel"/>
    <w:tmpl w:val="392E2CCC"/>
    <w:lvl w:ilvl="0" w:tplc="A3429450">
      <w:numFmt w:val="decimal"/>
      <w:lvlText w:val="%1"/>
      <w:lvlJc w:val="left"/>
      <w:pPr>
        <w:ind w:left="4471" w:hanging="42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9">
    <w:nsid w:val="65CB659D"/>
    <w:multiLevelType w:val="hybridMultilevel"/>
    <w:tmpl w:val="BAEA38DC"/>
    <w:lvl w:ilvl="0" w:tplc="D6DA1BA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97C1783"/>
    <w:multiLevelType w:val="hybridMultilevel"/>
    <w:tmpl w:val="578E45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AFA5523"/>
    <w:multiLevelType w:val="hybridMultilevel"/>
    <w:tmpl w:val="4A249CF8"/>
    <w:lvl w:ilvl="0" w:tplc="30B26E9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3385C"/>
    <w:multiLevelType w:val="hybridMultilevel"/>
    <w:tmpl w:val="A432B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43147"/>
    <w:multiLevelType w:val="hybridMultilevel"/>
    <w:tmpl w:val="D65C2656"/>
    <w:lvl w:ilvl="0" w:tplc="CA14EFC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4">
    <w:nsid w:val="751D213E"/>
    <w:multiLevelType w:val="hybridMultilevel"/>
    <w:tmpl w:val="9976CEA4"/>
    <w:lvl w:ilvl="0" w:tplc="3D7C42A8">
      <w:numFmt w:val="decimal"/>
      <w:lvlText w:val="%1"/>
      <w:lvlJc w:val="left"/>
      <w:pPr>
        <w:ind w:left="4530" w:hanging="4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75725A6"/>
    <w:multiLevelType w:val="hybridMultilevel"/>
    <w:tmpl w:val="F64A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551F6"/>
    <w:multiLevelType w:val="hybridMultilevel"/>
    <w:tmpl w:val="18BE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13832"/>
    <w:multiLevelType w:val="hybridMultilevel"/>
    <w:tmpl w:val="08CCFE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94B0D3F"/>
    <w:multiLevelType w:val="hybridMultilevel"/>
    <w:tmpl w:val="9E9433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7B692F5A"/>
    <w:multiLevelType w:val="hybridMultilevel"/>
    <w:tmpl w:val="82A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531A"/>
    <w:multiLevelType w:val="hybridMultilevel"/>
    <w:tmpl w:val="B0E2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39"/>
  </w:num>
  <w:num w:numId="5">
    <w:abstractNumId w:val="18"/>
  </w:num>
  <w:num w:numId="6">
    <w:abstractNumId w:val="9"/>
  </w:num>
  <w:num w:numId="7">
    <w:abstractNumId w:val="32"/>
  </w:num>
  <w:num w:numId="8">
    <w:abstractNumId w:val="11"/>
  </w:num>
  <w:num w:numId="9">
    <w:abstractNumId w:val="13"/>
  </w:num>
  <w:num w:numId="10">
    <w:abstractNumId w:val="0"/>
  </w:num>
  <w:num w:numId="11">
    <w:abstractNumId w:val="26"/>
  </w:num>
  <w:num w:numId="12">
    <w:abstractNumId w:val="8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22"/>
  </w:num>
  <w:num w:numId="18">
    <w:abstractNumId w:val="33"/>
  </w:num>
  <w:num w:numId="19">
    <w:abstractNumId w:val="38"/>
  </w:num>
  <w:num w:numId="20">
    <w:abstractNumId w:val="30"/>
  </w:num>
  <w:num w:numId="21">
    <w:abstractNumId w:val="24"/>
  </w:num>
  <w:num w:numId="22">
    <w:abstractNumId w:val="36"/>
  </w:num>
  <w:num w:numId="23">
    <w:abstractNumId w:val="15"/>
  </w:num>
  <w:num w:numId="24">
    <w:abstractNumId w:val="2"/>
  </w:num>
  <w:num w:numId="25">
    <w:abstractNumId w:val="10"/>
  </w:num>
  <w:num w:numId="26">
    <w:abstractNumId w:val="12"/>
  </w:num>
  <w:num w:numId="27">
    <w:abstractNumId w:val="37"/>
  </w:num>
  <w:num w:numId="28">
    <w:abstractNumId w:val="29"/>
  </w:num>
  <w:num w:numId="29">
    <w:abstractNumId w:val="14"/>
  </w:num>
  <w:num w:numId="30">
    <w:abstractNumId w:val="17"/>
  </w:num>
  <w:num w:numId="31">
    <w:abstractNumId w:val="3"/>
  </w:num>
  <w:num w:numId="32">
    <w:abstractNumId w:val="6"/>
  </w:num>
  <w:num w:numId="33">
    <w:abstractNumId w:val="27"/>
  </w:num>
  <w:num w:numId="34">
    <w:abstractNumId w:val="7"/>
  </w:num>
  <w:num w:numId="35">
    <w:abstractNumId w:val="40"/>
  </w:num>
  <w:num w:numId="36">
    <w:abstractNumId w:val="23"/>
  </w:num>
  <w:num w:numId="37">
    <w:abstractNumId w:val="1"/>
  </w:num>
  <w:num w:numId="38">
    <w:abstractNumId w:val="21"/>
  </w:num>
  <w:num w:numId="39">
    <w:abstractNumId w:val="16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91D"/>
    <w:rsid w:val="00001B7D"/>
    <w:rsid w:val="0000432D"/>
    <w:rsid w:val="00011095"/>
    <w:rsid w:val="00031047"/>
    <w:rsid w:val="00032CBD"/>
    <w:rsid w:val="000342C0"/>
    <w:rsid w:val="00040AFF"/>
    <w:rsid w:val="00042F84"/>
    <w:rsid w:val="0005082C"/>
    <w:rsid w:val="00062197"/>
    <w:rsid w:val="00070A39"/>
    <w:rsid w:val="00070CF1"/>
    <w:rsid w:val="00070D05"/>
    <w:rsid w:val="00075DF3"/>
    <w:rsid w:val="00076F06"/>
    <w:rsid w:val="00080624"/>
    <w:rsid w:val="0008203A"/>
    <w:rsid w:val="00082FA4"/>
    <w:rsid w:val="000840C6"/>
    <w:rsid w:val="00085547"/>
    <w:rsid w:val="00085796"/>
    <w:rsid w:val="00094E29"/>
    <w:rsid w:val="000A1D0E"/>
    <w:rsid w:val="000A76C7"/>
    <w:rsid w:val="000B31A0"/>
    <w:rsid w:val="000C6881"/>
    <w:rsid w:val="000D2C8E"/>
    <w:rsid w:val="000D42C1"/>
    <w:rsid w:val="000D7D46"/>
    <w:rsid w:val="000E398D"/>
    <w:rsid w:val="000E49C2"/>
    <w:rsid w:val="000F657B"/>
    <w:rsid w:val="001020DA"/>
    <w:rsid w:val="00104F43"/>
    <w:rsid w:val="00106602"/>
    <w:rsid w:val="00111B32"/>
    <w:rsid w:val="001200C9"/>
    <w:rsid w:val="001221DC"/>
    <w:rsid w:val="00126642"/>
    <w:rsid w:val="00142695"/>
    <w:rsid w:val="0015232B"/>
    <w:rsid w:val="00153037"/>
    <w:rsid w:val="00153E47"/>
    <w:rsid w:val="00164C06"/>
    <w:rsid w:val="00171A91"/>
    <w:rsid w:val="00171E53"/>
    <w:rsid w:val="00173DF3"/>
    <w:rsid w:val="00177ED9"/>
    <w:rsid w:val="00180F36"/>
    <w:rsid w:val="00185972"/>
    <w:rsid w:val="0018617B"/>
    <w:rsid w:val="0019583F"/>
    <w:rsid w:val="001965D7"/>
    <w:rsid w:val="00197441"/>
    <w:rsid w:val="001B28C4"/>
    <w:rsid w:val="001B2C73"/>
    <w:rsid w:val="001B3229"/>
    <w:rsid w:val="001C0596"/>
    <w:rsid w:val="001C117A"/>
    <w:rsid w:val="001D5A58"/>
    <w:rsid w:val="001E6220"/>
    <w:rsid w:val="001F02D0"/>
    <w:rsid w:val="001F13EF"/>
    <w:rsid w:val="001F17F4"/>
    <w:rsid w:val="001F3B44"/>
    <w:rsid w:val="001F3FFC"/>
    <w:rsid w:val="0020158C"/>
    <w:rsid w:val="00206A05"/>
    <w:rsid w:val="00206D72"/>
    <w:rsid w:val="0021042B"/>
    <w:rsid w:val="00211067"/>
    <w:rsid w:val="002134D2"/>
    <w:rsid w:val="00215F66"/>
    <w:rsid w:val="00216C7F"/>
    <w:rsid w:val="0023626E"/>
    <w:rsid w:val="00266B3F"/>
    <w:rsid w:val="00275150"/>
    <w:rsid w:val="0027659E"/>
    <w:rsid w:val="00284C48"/>
    <w:rsid w:val="00297B84"/>
    <w:rsid w:val="002A0A75"/>
    <w:rsid w:val="002A1A11"/>
    <w:rsid w:val="002A2FD7"/>
    <w:rsid w:val="002A3C08"/>
    <w:rsid w:val="002A7640"/>
    <w:rsid w:val="002A7A46"/>
    <w:rsid w:val="002B0F83"/>
    <w:rsid w:val="002D0C79"/>
    <w:rsid w:val="002D1D86"/>
    <w:rsid w:val="002D582F"/>
    <w:rsid w:val="002E4677"/>
    <w:rsid w:val="002F1447"/>
    <w:rsid w:val="00302068"/>
    <w:rsid w:val="00306EAD"/>
    <w:rsid w:val="003070CC"/>
    <w:rsid w:val="00313755"/>
    <w:rsid w:val="00315B03"/>
    <w:rsid w:val="00323EFC"/>
    <w:rsid w:val="003316D5"/>
    <w:rsid w:val="003523DD"/>
    <w:rsid w:val="00356BE7"/>
    <w:rsid w:val="00363FCD"/>
    <w:rsid w:val="00364797"/>
    <w:rsid w:val="00380DEF"/>
    <w:rsid w:val="00381369"/>
    <w:rsid w:val="00384441"/>
    <w:rsid w:val="003848A0"/>
    <w:rsid w:val="00385B57"/>
    <w:rsid w:val="00386370"/>
    <w:rsid w:val="0039043A"/>
    <w:rsid w:val="0039370C"/>
    <w:rsid w:val="00396F40"/>
    <w:rsid w:val="003A1CE7"/>
    <w:rsid w:val="003A264A"/>
    <w:rsid w:val="003A2E42"/>
    <w:rsid w:val="003B0455"/>
    <w:rsid w:val="003B316A"/>
    <w:rsid w:val="003B74D9"/>
    <w:rsid w:val="003B7D8A"/>
    <w:rsid w:val="003C656F"/>
    <w:rsid w:val="003D38D4"/>
    <w:rsid w:val="003E10A7"/>
    <w:rsid w:val="003E1481"/>
    <w:rsid w:val="003E4726"/>
    <w:rsid w:val="003F4449"/>
    <w:rsid w:val="003F4DFC"/>
    <w:rsid w:val="00405533"/>
    <w:rsid w:val="00422771"/>
    <w:rsid w:val="0042502E"/>
    <w:rsid w:val="00427A1C"/>
    <w:rsid w:val="00431087"/>
    <w:rsid w:val="00446D2D"/>
    <w:rsid w:val="0045340A"/>
    <w:rsid w:val="004545BC"/>
    <w:rsid w:val="00455A82"/>
    <w:rsid w:val="00460BBD"/>
    <w:rsid w:val="00462F70"/>
    <w:rsid w:val="00463605"/>
    <w:rsid w:val="00476B2B"/>
    <w:rsid w:val="00483041"/>
    <w:rsid w:val="0049176D"/>
    <w:rsid w:val="00492CAC"/>
    <w:rsid w:val="00493212"/>
    <w:rsid w:val="00494D3E"/>
    <w:rsid w:val="00496AD4"/>
    <w:rsid w:val="00497B67"/>
    <w:rsid w:val="004A3470"/>
    <w:rsid w:val="004A61EC"/>
    <w:rsid w:val="004C19D0"/>
    <w:rsid w:val="004C2BD6"/>
    <w:rsid w:val="004C59C6"/>
    <w:rsid w:val="004C5D46"/>
    <w:rsid w:val="004C7B0A"/>
    <w:rsid w:val="004D1FD8"/>
    <w:rsid w:val="004D7120"/>
    <w:rsid w:val="004E7A1F"/>
    <w:rsid w:val="004F0D11"/>
    <w:rsid w:val="004F201A"/>
    <w:rsid w:val="004F5137"/>
    <w:rsid w:val="00517173"/>
    <w:rsid w:val="00527CEA"/>
    <w:rsid w:val="005329B4"/>
    <w:rsid w:val="0053312E"/>
    <w:rsid w:val="00553607"/>
    <w:rsid w:val="0055646C"/>
    <w:rsid w:val="005568C3"/>
    <w:rsid w:val="00556DB1"/>
    <w:rsid w:val="00563BB1"/>
    <w:rsid w:val="0056591D"/>
    <w:rsid w:val="0058007D"/>
    <w:rsid w:val="005851AE"/>
    <w:rsid w:val="00597B12"/>
    <w:rsid w:val="005A32B9"/>
    <w:rsid w:val="005A4480"/>
    <w:rsid w:val="005A5AF7"/>
    <w:rsid w:val="005A6680"/>
    <w:rsid w:val="005A67C7"/>
    <w:rsid w:val="005B07E3"/>
    <w:rsid w:val="005B1164"/>
    <w:rsid w:val="005C07A8"/>
    <w:rsid w:val="005C47B4"/>
    <w:rsid w:val="005C6AE6"/>
    <w:rsid w:val="005D04C2"/>
    <w:rsid w:val="005D1809"/>
    <w:rsid w:val="005D23F0"/>
    <w:rsid w:val="005D27CE"/>
    <w:rsid w:val="005D29E5"/>
    <w:rsid w:val="005E6DF8"/>
    <w:rsid w:val="005F0DBD"/>
    <w:rsid w:val="005F69F3"/>
    <w:rsid w:val="00613410"/>
    <w:rsid w:val="006146AE"/>
    <w:rsid w:val="00622DDD"/>
    <w:rsid w:val="00627F9D"/>
    <w:rsid w:val="00634962"/>
    <w:rsid w:val="00634C30"/>
    <w:rsid w:val="006368CC"/>
    <w:rsid w:val="0064144A"/>
    <w:rsid w:val="0065156D"/>
    <w:rsid w:val="00652551"/>
    <w:rsid w:val="0065602C"/>
    <w:rsid w:val="0066017A"/>
    <w:rsid w:val="006604F9"/>
    <w:rsid w:val="00660A73"/>
    <w:rsid w:val="00660F38"/>
    <w:rsid w:val="0066280E"/>
    <w:rsid w:val="006657A8"/>
    <w:rsid w:val="00670178"/>
    <w:rsid w:val="00696F6C"/>
    <w:rsid w:val="00697AB1"/>
    <w:rsid w:val="006A0EF4"/>
    <w:rsid w:val="006A1990"/>
    <w:rsid w:val="006A1DEB"/>
    <w:rsid w:val="006A6C9C"/>
    <w:rsid w:val="006A7C2A"/>
    <w:rsid w:val="006B7780"/>
    <w:rsid w:val="006B7960"/>
    <w:rsid w:val="006C5F77"/>
    <w:rsid w:val="006E7932"/>
    <w:rsid w:val="006F3C1B"/>
    <w:rsid w:val="006F750D"/>
    <w:rsid w:val="00706500"/>
    <w:rsid w:val="00714E41"/>
    <w:rsid w:val="007150E5"/>
    <w:rsid w:val="007244B3"/>
    <w:rsid w:val="007271CC"/>
    <w:rsid w:val="00727566"/>
    <w:rsid w:val="00727B46"/>
    <w:rsid w:val="00735941"/>
    <w:rsid w:val="00736926"/>
    <w:rsid w:val="00740A32"/>
    <w:rsid w:val="00743ECC"/>
    <w:rsid w:val="007461B7"/>
    <w:rsid w:val="00750527"/>
    <w:rsid w:val="0075235F"/>
    <w:rsid w:val="00761915"/>
    <w:rsid w:val="007620BB"/>
    <w:rsid w:val="007741C2"/>
    <w:rsid w:val="00784A7A"/>
    <w:rsid w:val="0079690A"/>
    <w:rsid w:val="007A018B"/>
    <w:rsid w:val="007A12FB"/>
    <w:rsid w:val="007A7AD2"/>
    <w:rsid w:val="007B59E5"/>
    <w:rsid w:val="007C567D"/>
    <w:rsid w:val="007D00F2"/>
    <w:rsid w:val="007E0320"/>
    <w:rsid w:val="007E4C9E"/>
    <w:rsid w:val="007F1A37"/>
    <w:rsid w:val="0080102D"/>
    <w:rsid w:val="00802F14"/>
    <w:rsid w:val="00803E0A"/>
    <w:rsid w:val="00812D16"/>
    <w:rsid w:val="0082231F"/>
    <w:rsid w:val="00826803"/>
    <w:rsid w:val="0083251F"/>
    <w:rsid w:val="00834855"/>
    <w:rsid w:val="008414D0"/>
    <w:rsid w:val="00847D8F"/>
    <w:rsid w:val="008606F8"/>
    <w:rsid w:val="008744C2"/>
    <w:rsid w:val="00883D12"/>
    <w:rsid w:val="008850B0"/>
    <w:rsid w:val="008918F8"/>
    <w:rsid w:val="00892880"/>
    <w:rsid w:val="00892AA5"/>
    <w:rsid w:val="008961C1"/>
    <w:rsid w:val="008A6C0C"/>
    <w:rsid w:val="008B6AEC"/>
    <w:rsid w:val="008B6DD6"/>
    <w:rsid w:val="008C3094"/>
    <w:rsid w:val="008C4FB3"/>
    <w:rsid w:val="008C7C61"/>
    <w:rsid w:val="008E04A0"/>
    <w:rsid w:val="008E10A2"/>
    <w:rsid w:val="008E14A7"/>
    <w:rsid w:val="008E6EF4"/>
    <w:rsid w:val="008E771A"/>
    <w:rsid w:val="00900703"/>
    <w:rsid w:val="00901D86"/>
    <w:rsid w:val="00901FEA"/>
    <w:rsid w:val="00905D03"/>
    <w:rsid w:val="0091319C"/>
    <w:rsid w:val="00914350"/>
    <w:rsid w:val="00943C5F"/>
    <w:rsid w:val="00951096"/>
    <w:rsid w:val="00955611"/>
    <w:rsid w:val="00967D76"/>
    <w:rsid w:val="0097284B"/>
    <w:rsid w:val="00976301"/>
    <w:rsid w:val="00980E6B"/>
    <w:rsid w:val="0098202C"/>
    <w:rsid w:val="00984015"/>
    <w:rsid w:val="00986842"/>
    <w:rsid w:val="00991BD2"/>
    <w:rsid w:val="009927FA"/>
    <w:rsid w:val="0099462C"/>
    <w:rsid w:val="009A4B73"/>
    <w:rsid w:val="009A4D97"/>
    <w:rsid w:val="009B0E11"/>
    <w:rsid w:val="009B1C9F"/>
    <w:rsid w:val="009B229C"/>
    <w:rsid w:val="009B3405"/>
    <w:rsid w:val="009B5986"/>
    <w:rsid w:val="009C2716"/>
    <w:rsid w:val="009C3698"/>
    <w:rsid w:val="009D0995"/>
    <w:rsid w:val="009D2EC6"/>
    <w:rsid w:val="009D3381"/>
    <w:rsid w:val="009D4600"/>
    <w:rsid w:val="009D57B5"/>
    <w:rsid w:val="009D6EB8"/>
    <w:rsid w:val="009E78FB"/>
    <w:rsid w:val="009F1492"/>
    <w:rsid w:val="009F2807"/>
    <w:rsid w:val="009F368F"/>
    <w:rsid w:val="009F521F"/>
    <w:rsid w:val="009F5CDD"/>
    <w:rsid w:val="00A0153F"/>
    <w:rsid w:val="00A11D70"/>
    <w:rsid w:val="00A14B06"/>
    <w:rsid w:val="00A20734"/>
    <w:rsid w:val="00A25AD4"/>
    <w:rsid w:val="00A36760"/>
    <w:rsid w:val="00A50082"/>
    <w:rsid w:val="00A50416"/>
    <w:rsid w:val="00A50AE2"/>
    <w:rsid w:val="00A644BA"/>
    <w:rsid w:val="00A6491C"/>
    <w:rsid w:val="00A76871"/>
    <w:rsid w:val="00A821C7"/>
    <w:rsid w:val="00A8550D"/>
    <w:rsid w:val="00A94A9A"/>
    <w:rsid w:val="00AA2AA3"/>
    <w:rsid w:val="00AB2130"/>
    <w:rsid w:val="00AB3ADA"/>
    <w:rsid w:val="00AC574E"/>
    <w:rsid w:val="00AD1ECB"/>
    <w:rsid w:val="00AD2918"/>
    <w:rsid w:val="00B0292C"/>
    <w:rsid w:val="00B06038"/>
    <w:rsid w:val="00B146E2"/>
    <w:rsid w:val="00B21C26"/>
    <w:rsid w:val="00B24C3B"/>
    <w:rsid w:val="00B25884"/>
    <w:rsid w:val="00B26E81"/>
    <w:rsid w:val="00B36357"/>
    <w:rsid w:val="00B36BC2"/>
    <w:rsid w:val="00B420E5"/>
    <w:rsid w:val="00B4260C"/>
    <w:rsid w:val="00B429B3"/>
    <w:rsid w:val="00B47BD5"/>
    <w:rsid w:val="00B53555"/>
    <w:rsid w:val="00B566B2"/>
    <w:rsid w:val="00B56D77"/>
    <w:rsid w:val="00B60442"/>
    <w:rsid w:val="00B6141F"/>
    <w:rsid w:val="00B667AA"/>
    <w:rsid w:val="00B70D9F"/>
    <w:rsid w:val="00B72ECA"/>
    <w:rsid w:val="00B7518A"/>
    <w:rsid w:val="00B756D6"/>
    <w:rsid w:val="00B81B97"/>
    <w:rsid w:val="00B921AB"/>
    <w:rsid w:val="00B9264D"/>
    <w:rsid w:val="00B943B0"/>
    <w:rsid w:val="00B95331"/>
    <w:rsid w:val="00BA3BBB"/>
    <w:rsid w:val="00BA4E5E"/>
    <w:rsid w:val="00BB00D6"/>
    <w:rsid w:val="00BB0768"/>
    <w:rsid w:val="00BB2E28"/>
    <w:rsid w:val="00BB56E9"/>
    <w:rsid w:val="00BC0081"/>
    <w:rsid w:val="00BD3753"/>
    <w:rsid w:val="00BD433A"/>
    <w:rsid w:val="00BD5F3A"/>
    <w:rsid w:val="00BE0585"/>
    <w:rsid w:val="00BF1664"/>
    <w:rsid w:val="00BF48F9"/>
    <w:rsid w:val="00C014CF"/>
    <w:rsid w:val="00C0539C"/>
    <w:rsid w:val="00C1621D"/>
    <w:rsid w:val="00C1770D"/>
    <w:rsid w:val="00C271D5"/>
    <w:rsid w:val="00C4524F"/>
    <w:rsid w:val="00C51093"/>
    <w:rsid w:val="00C55E84"/>
    <w:rsid w:val="00C6073C"/>
    <w:rsid w:val="00C6219C"/>
    <w:rsid w:val="00C62FBE"/>
    <w:rsid w:val="00C717AA"/>
    <w:rsid w:val="00C717F1"/>
    <w:rsid w:val="00C91467"/>
    <w:rsid w:val="00C93A04"/>
    <w:rsid w:val="00C94DBF"/>
    <w:rsid w:val="00CA7B0C"/>
    <w:rsid w:val="00CA7E45"/>
    <w:rsid w:val="00CC69F2"/>
    <w:rsid w:val="00CD17D0"/>
    <w:rsid w:val="00CD359D"/>
    <w:rsid w:val="00CD4B4E"/>
    <w:rsid w:val="00CE51EE"/>
    <w:rsid w:val="00CE6D45"/>
    <w:rsid w:val="00CF0189"/>
    <w:rsid w:val="00CF5C59"/>
    <w:rsid w:val="00CF7101"/>
    <w:rsid w:val="00D07177"/>
    <w:rsid w:val="00D12DA9"/>
    <w:rsid w:val="00D138F7"/>
    <w:rsid w:val="00D175E1"/>
    <w:rsid w:val="00D37194"/>
    <w:rsid w:val="00D417C8"/>
    <w:rsid w:val="00D534F9"/>
    <w:rsid w:val="00D55D24"/>
    <w:rsid w:val="00D578FB"/>
    <w:rsid w:val="00D608F6"/>
    <w:rsid w:val="00D6663E"/>
    <w:rsid w:val="00D77164"/>
    <w:rsid w:val="00D81BCA"/>
    <w:rsid w:val="00D847A0"/>
    <w:rsid w:val="00D96344"/>
    <w:rsid w:val="00DA0D29"/>
    <w:rsid w:val="00DA1572"/>
    <w:rsid w:val="00DB5933"/>
    <w:rsid w:val="00DB78B3"/>
    <w:rsid w:val="00DC5C7C"/>
    <w:rsid w:val="00DD0942"/>
    <w:rsid w:val="00DD11A0"/>
    <w:rsid w:val="00DD123C"/>
    <w:rsid w:val="00DD4194"/>
    <w:rsid w:val="00DD4E61"/>
    <w:rsid w:val="00DE543C"/>
    <w:rsid w:val="00DF0CC7"/>
    <w:rsid w:val="00DF10D9"/>
    <w:rsid w:val="00DF7737"/>
    <w:rsid w:val="00E0058B"/>
    <w:rsid w:val="00E00D74"/>
    <w:rsid w:val="00E046F6"/>
    <w:rsid w:val="00E06966"/>
    <w:rsid w:val="00E13757"/>
    <w:rsid w:val="00E16488"/>
    <w:rsid w:val="00E23A79"/>
    <w:rsid w:val="00E249BE"/>
    <w:rsid w:val="00E326EB"/>
    <w:rsid w:val="00E33A36"/>
    <w:rsid w:val="00E47983"/>
    <w:rsid w:val="00E52D73"/>
    <w:rsid w:val="00E53A01"/>
    <w:rsid w:val="00E5485C"/>
    <w:rsid w:val="00E63DDB"/>
    <w:rsid w:val="00E66D39"/>
    <w:rsid w:val="00E7504E"/>
    <w:rsid w:val="00E754DF"/>
    <w:rsid w:val="00E87508"/>
    <w:rsid w:val="00E92757"/>
    <w:rsid w:val="00EA1637"/>
    <w:rsid w:val="00EA4D8E"/>
    <w:rsid w:val="00EB1456"/>
    <w:rsid w:val="00EB24B2"/>
    <w:rsid w:val="00EB300E"/>
    <w:rsid w:val="00EC44B2"/>
    <w:rsid w:val="00EC66AA"/>
    <w:rsid w:val="00ED7248"/>
    <w:rsid w:val="00EE16A9"/>
    <w:rsid w:val="00EE559A"/>
    <w:rsid w:val="00EE5E74"/>
    <w:rsid w:val="00EF04DB"/>
    <w:rsid w:val="00F10216"/>
    <w:rsid w:val="00F21CC1"/>
    <w:rsid w:val="00F26948"/>
    <w:rsid w:val="00F3304C"/>
    <w:rsid w:val="00F359A2"/>
    <w:rsid w:val="00F40191"/>
    <w:rsid w:val="00F456CD"/>
    <w:rsid w:val="00F45A0C"/>
    <w:rsid w:val="00F47A80"/>
    <w:rsid w:val="00F50461"/>
    <w:rsid w:val="00F50893"/>
    <w:rsid w:val="00F554C4"/>
    <w:rsid w:val="00F57A07"/>
    <w:rsid w:val="00F62EE4"/>
    <w:rsid w:val="00F9089D"/>
    <w:rsid w:val="00F91330"/>
    <w:rsid w:val="00F95369"/>
    <w:rsid w:val="00F96792"/>
    <w:rsid w:val="00FA159C"/>
    <w:rsid w:val="00FA5ED5"/>
    <w:rsid w:val="00FA61A6"/>
    <w:rsid w:val="00FC6BCB"/>
    <w:rsid w:val="00FC7049"/>
    <w:rsid w:val="00FD0A4C"/>
    <w:rsid w:val="00FE37C7"/>
    <w:rsid w:val="00FE76F6"/>
    <w:rsid w:val="00FF53E0"/>
    <w:rsid w:val="00FF6151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  <o:rules v:ext="edit">
        <o:r id="V:Rule17" type="arc" idref="#_x0000_s1187"/>
        <o:r id="V:Rule59" type="arc" idref="#_x0000_s1347"/>
        <o:r id="V:Rule60" type="arc" idref="#_x0000_s1348"/>
        <o:r id="V:Rule71" type="arc" idref="#_x0000_s1368"/>
        <o:r id="V:Rule81" type="arc" idref="#_x0000_s1392"/>
        <o:r id="V:Rule141" type="arc" idref="#_x0000_s1520"/>
        <o:r id="V:Rule146" type="arc" idref="#_x0000_s1477"/>
        <o:r id="V:Rule154" type="arc" idref="#_x0000_s1533"/>
        <o:r id="V:Rule155" type="arc" idref="#_x0000_s1534"/>
        <o:r id="V:Rule160" type="arc" idref="#_x0000_s1540"/>
        <o:r id="V:Rule168" type="arc" idref="#_x0000_s1570"/>
        <o:r id="V:Rule172" type="arc" idref="#_x0000_s1552"/>
        <o:r id="V:Rule173" type="arc" idref="#_x0000_s1553"/>
        <o:r id="V:Rule178" type="arc" idref="#_x0000_s1559"/>
        <o:r id="V:Rule181" type="connector" idref="#_x0000_s1345"/>
        <o:r id="V:Rule182" type="connector" idref="#_x0000_s1498"/>
        <o:r id="V:Rule183" type="connector" idref="#_x0000_s1550"/>
        <o:r id="V:Rule184" type="connector" idref="#_x0000_s1358"/>
        <o:r id="V:Rule185" type="connector" idref="#_x0000_s1307"/>
        <o:r id="V:Rule186" type="connector" idref="#_x0000_s1434"/>
        <o:r id="V:Rule187" type="connector" idref="#_x0000_s1214"/>
        <o:r id="V:Rule188" type="connector" idref="#_x0000_s1193"/>
        <o:r id="V:Rule189" type="connector" idref="#_x0000_s1556"/>
        <o:r id="V:Rule190" type="connector" idref="#_x0000_s1225"/>
        <o:r id="V:Rule191" type="connector" idref="#_x0000_s1538"/>
        <o:r id="V:Rule192" type="connector" idref="#_x0000_s1220"/>
        <o:r id="V:Rule193" type="connector" idref="#_x0000_s1403"/>
        <o:r id="V:Rule194" type="connector" idref="#_x0000_s1393"/>
        <o:r id="V:Rule195" type="connector" idref="#_x0000_s1475"/>
        <o:r id="V:Rule196" type="connector" idref="#_x0000_s1166"/>
        <o:r id="V:Rule197" type="connector" idref="#_x0000_s1202"/>
        <o:r id="V:Rule198" type="connector" idref="#_x0000_s1366"/>
        <o:r id="V:Rule199" type="connector" idref="#_x0000_s1497"/>
        <o:r id="V:Rule200" type="connector" idref="#_x0000_s1456"/>
        <o:r id="V:Rule201" type="connector" idref="#_x0000_s1396"/>
        <o:r id="V:Rule202" type="connector" idref="#_x0000_s1367"/>
        <o:r id="V:Rule203" type="connector" idref="#_x0000_s1216"/>
        <o:r id="V:Rule204" type="connector" idref="#_x0000_s1495"/>
        <o:r id="V:Rule205" type="connector" idref="#_x0000_s1184"/>
        <o:r id="V:Rule206" type="connector" idref="#_x0000_s1204"/>
        <o:r id="V:Rule207" type="connector" idref="#_x0000_s1369"/>
        <o:r id="V:Rule208" type="connector" idref="#_x0000_s1217"/>
        <o:r id="V:Rule209" type="connector" idref="#_x0000_s1417"/>
        <o:r id="V:Rule210" type="connector" idref="#_x0000_s1409"/>
        <o:r id="V:Rule211" type="connector" idref="#_x0000_s1451"/>
        <o:r id="V:Rule212" type="connector" idref="#_x0000_s1536"/>
        <o:r id="V:Rule213" type="connector" idref="#_x0000_s1441"/>
        <o:r id="V:Rule214" type="connector" idref="#_x0000_s1346"/>
        <o:r id="V:Rule215" type="connector" idref="#_x0000_s1471"/>
        <o:r id="V:Rule216" type="connector" idref="#_x0000_s1568"/>
        <o:r id="V:Rule217" type="connector" idref="#_x0000_s1542"/>
        <o:r id="V:Rule218" type="connector" idref="#_x0000_s1464"/>
        <o:r id="V:Rule219" type="connector" idref="#_x0000_s1561"/>
        <o:r id="V:Rule220" type="connector" idref="#_x0000_s1413"/>
        <o:r id="V:Rule221" type="connector" idref="#_x0000_s1432"/>
        <o:r id="V:Rule222" type="connector" idref="#_x0000_s1201"/>
        <o:r id="V:Rule223" type="connector" idref="#_x0000_s1371"/>
        <o:r id="V:Rule224" type="connector" idref="#_x0000_s1463"/>
        <o:r id="V:Rule225" type="connector" idref="#_x0000_s1494"/>
        <o:r id="V:Rule226" type="connector" idref="#_x0000_s1203"/>
        <o:r id="V:Rule227" type="connector" idref="#_x0000_s1357"/>
        <o:r id="V:Rule228" type="connector" idref="#_x0000_s1227"/>
        <o:r id="V:Rule229" type="connector" idref="#_x0000_s1411"/>
        <o:r id="V:Rule230" type="connector" idref="#_x0000_s1408"/>
        <o:r id="V:Rule231" type="connector" idref="#_x0000_s1454"/>
        <o:r id="V:Rule232" type="connector" idref="#_x0000_s1210"/>
        <o:r id="V:Rule233" type="connector" idref="#_x0000_s1419"/>
        <o:r id="V:Rule234" type="connector" idref="#_x0000_s1163"/>
        <o:r id="V:Rule235" type="connector" idref="#_x0000_s1551"/>
        <o:r id="V:Rule236" type="connector" idref="#_x0000_s1423"/>
        <o:r id="V:Rule237" type="connector" idref="#_x0000_s1549"/>
        <o:r id="V:Rule238" type="connector" idref="#_x0000_s1209"/>
        <o:r id="V:Rule239" type="connector" idref="#_x0000_s1472"/>
        <o:r id="V:Rule240" type="connector" idref="#_x0000_s1524"/>
        <o:r id="V:Rule241" type="connector" idref="#_x0000_s1164"/>
        <o:r id="V:Rule242" type="connector" idref="#_x0000_s1457"/>
        <o:r id="V:Rule243" type="connector" idref="#_x0000_s1563"/>
        <o:r id="V:Rule244" type="connector" idref="#_x0000_s1165"/>
        <o:r id="V:Rule245" type="connector" idref="#_x0000_s1496"/>
        <o:r id="V:Rule246" type="connector" idref="#_x0000_s1405"/>
        <o:r id="V:Rule247" type="connector" idref="#_x0000_s1424"/>
        <o:r id="V:Rule248" type="connector" idref="#_x0000_s1364"/>
        <o:r id="V:Rule249" type="connector" idref="#_x0000_s1354"/>
        <o:r id="V:Rule250" type="connector" idref="#_x0000_s1558"/>
        <o:r id="V:Rule251" type="connector" idref="#_x0000_s1402"/>
        <o:r id="V:Rule252" type="connector" idref="#_x0000_s1406"/>
        <o:r id="V:Rule253" type="connector" idref="#_x0000_s1416"/>
        <o:r id="V:Rule254" type="connector" idref="#_x0000_s1205"/>
        <o:r id="V:Rule255" type="connector" idref="#_x0000_s1311"/>
        <o:r id="V:Rule256" type="connector" idref="#_x0000_s1569"/>
        <o:r id="V:Rule257" type="connector" idref="#_x0000_s1387"/>
        <o:r id="V:Rule258" type="connector" idref="#_x0000_s1470"/>
        <o:r id="V:Rule259" type="connector" idref="#_x0000_s1555"/>
        <o:r id="V:Rule260" type="connector" idref="#_x0000_s1425"/>
        <o:r id="V:Rule261" type="connector" idref="#_x0000_s1431"/>
        <o:r id="V:Rule262" type="connector" idref="#_x0000_s1438"/>
        <o:r id="V:Rule263" type="connector" idref="#_x0000_s1198"/>
        <o:r id="V:Rule264" type="connector" idref="#_x0000_s1474"/>
        <o:r id="V:Rule265" type="connector" idref="#_x0000_s1449"/>
        <o:r id="V:Rule266" type="connector" idref="#_x0000_s1564"/>
        <o:r id="V:Rule267" type="connector" idref="#_x0000_s1415"/>
        <o:r id="V:Rule268" type="connector" idref="#_x0000_s1455"/>
        <o:r id="V:Rule269" type="connector" idref="#_x0000_s1435"/>
        <o:r id="V:Rule270" type="connector" idref="#_x0000_s1388"/>
        <o:r id="V:Rule271" type="connector" idref="#_x0000_s1468"/>
        <o:r id="V:Rule272" type="connector" idref="#_x0000_s1532"/>
        <o:r id="V:Rule273" type="connector" idref="#_x0000_s1310"/>
        <o:r id="V:Rule274" type="connector" idref="#_x0000_s1447"/>
        <o:r id="V:Rule275" type="connector" idref="#_x0000_s1161"/>
        <o:r id="V:Rule276" type="connector" idref="#_x0000_s1443"/>
        <o:r id="V:Rule277" type="connector" idref="#_x0000_s1344"/>
        <o:r id="V:Rule278" type="connector" idref="#_x0000_s1316"/>
        <o:r id="V:Rule279" type="connector" idref="#_x0000_s1172"/>
        <o:r id="V:Rule280" type="connector" idref="#_x0000_s1167"/>
        <o:r id="V:Rule281" type="connector" idref="#_x0000_s1523"/>
        <o:r id="V:Rule282" type="connector" idref="#_x0000_s1353"/>
        <o:r id="V:Rule283" type="connector" idref="#_x0000_s1305"/>
        <o:r id="V:Rule284" type="connector" idref="#_x0000_s1501"/>
        <o:r id="V:Rule285" type="connector" idref="#_x0000_s1179"/>
        <o:r id="V:Rule286" type="connector" idref="#_x0000_s1426"/>
        <o:r id="V:Rule287" type="connector" idref="#_x0000_s1442"/>
        <o:r id="V:Rule288" type="connector" idref="#_x0000_s1437"/>
        <o:r id="V:Rule289" type="connector" idref="#_x0000_s1355"/>
        <o:r id="V:Rule290" type="connector" idref="#_x0000_s1171"/>
        <o:r id="V:Rule291" type="connector" idref="#_x0000_s1422"/>
        <o:r id="V:Rule292" type="connector" idref="#_x0000_s1314"/>
        <o:r id="V:Rule293" type="connector" idref="#_x0000_s1177"/>
        <o:r id="V:Rule294" type="connector" idref="#_x0000_s1448"/>
        <o:r id="V:Rule295" type="connector" idref="#_x0000_s1185"/>
        <o:r id="V:Rule296" type="connector" idref="#_x0000_s1528"/>
        <o:r id="V:Rule297" type="connector" idref="#_x0000_s1178"/>
        <o:r id="V:Rule298" type="connector" idref="#_x0000_s1476"/>
        <o:r id="V:Rule299" type="connector" idref="#_x0000_s1395"/>
        <o:r id="V:Rule300" type="connector" idref="#_x0000_s1453"/>
        <o:r id="V:Rule301" type="connector" idref="#_x0000_s1174"/>
        <o:r id="V:Rule302" type="connector" idref="#_x0000_s1218"/>
        <o:r id="V:Rule303" type="connector" idref="#_x0000_s1356"/>
        <o:r id="V:Rule304" type="connector" idref="#_x0000_s1306"/>
        <o:r id="V:Rule305" type="connector" idref="#_x0000_s1421"/>
        <o:r id="V:Rule306" type="connector" idref="#_x0000_s1212"/>
        <o:r id="V:Rule307" type="connector" idref="#_x0000_s1372"/>
        <o:r id="V:Rule308" type="connector" idref="#_x0000_s1162"/>
        <o:r id="V:Rule309" type="connector" idref="#_x0000_s1304"/>
        <o:r id="V:Rule310" type="connector" idref="#_x0000_s1303"/>
        <o:r id="V:Rule311" type="connector" idref="#_x0000_s1418"/>
        <o:r id="V:Rule312" type="connector" idref="#_x0000_s1436"/>
        <o:r id="V:Rule313" type="connector" idref="#_x0000_s1199"/>
        <o:r id="V:Rule314" type="connector" idref="#_x0000_s1565"/>
        <o:r id="V:Rule315" type="connector" idref="#_x0000_s1213"/>
        <o:r id="V:Rule316" type="connector" idref="#_x0000_s1560"/>
        <o:r id="V:Rule317" type="connector" idref="#_x0000_s1309"/>
        <o:r id="V:Rule318" type="connector" idref="#_x0000_s1215"/>
        <o:r id="V:Rule319" type="connector" idref="#_x0000_s1224"/>
        <o:r id="V:Rule320" type="connector" idref="#_x0000_s1473"/>
        <o:r id="V:Rule321" type="connector" idref="#_x0000_s1440"/>
        <o:r id="V:Rule322" type="connector" idref="#_x0000_s1529"/>
        <o:r id="V:Rule323" type="connector" idref="#_x0000_s1370"/>
        <o:r id="V:Rule324" type="connector" idref="#_x0000_s1312"/>
        <o:r id="V:Rule325" type="connector" idref="#_x0000_s1211"/>
        <o:r id="V:Rule326" type="connector" idref="#_x0000_s1404"/>
        <o:r id="V:Rule327" type="connector" idref="#_x0000_s1539"/>
        <o:r id="V:Rule328" type="connector" idref="#_x0000_s1206"/>
        <o:r id="V:Rule329" type="connector" idref="#_x0000_s1400"/>
        <o:r id="V:Rule330" type="connector" idref="#_x0000_s1467"/>
        <o:r id="V:Rule331" type="connector" idref="#_x0000_s1450"/>
        <o:r id="V:Rule332" type="connector" idref="#_x0000_s1541"/>
        <o:r id="V:Rule333" type="connector" idref="#_x0000_s1439"/>
        <o:r id="V:Rule334" type="connector" idref="#_x0000_s1537"/>
        <o:r id="V:Rule335" type="connector" idref="#_x0000_s1194"/>
        <o:r id="V:Rule336" type="connector" idref="#_x0000_s1401"/>
        <o:r id="V:Rule337" type="connector" idref="#_x0000_s1195"/>
        <o:r id="V:Rule338" type="connector" idref="#_x0000_s1315"/>
        <o:r id="V:Rule339" type="connector" idref="#_x0000_s1365"/>
        <o:r id="V:Rule340" type="connector" idref="#_x0000_s1452"/>
        <o:r id="V:Rule341" type="connector" idref="#_x0000_s1557"/>
        <o:r id="V:Rule342" type="connector" idref="#_x0000_s1173"/>
        <o:r id="V:Rule343" type="connector" idref="#_x0000_s1412"/>
        <o:r id="V:Rule344" type="connector" idref="#_x0000_s1433"/>
        <o:r id="V:Rule345" type="connector" idref="#_x0000_s1390"/>
        <o:r id="V:Rule346" type="connector" idref="#_x0000_s131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AD"/>
  </w:style>
  <w:style w:type="paragraph" w:styleId="Heading1">
    <w:name w:val="heading 1"/>
    <w:basedOn w:val="Normal"/>
    <w:next w:val="Normal"/>
    <w:link w:val="Heading1Char"/>
    <w:uiPriority w:val="9"/>
    <w:qFormat/>
    <w:rsid w:val="00D55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A4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4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65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4D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4D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dzag">
    <w:name w:val="”podzag”"/>
    <w:basedOn w:val="DefaultParagraphFont"/>
    <w:rsid w:val="009A4D97"/>
  </w:style>
  <w:style w:type="paragraph" w:styleId="NormalWeb">
    <w:name w:val="Normal (Web)"/>
    <w:basedOn w:val="Normal"/>
    <w:uiPriority w:val="99"/>
    <w:semiHidden/>
    <w:unhideWhenUsed/>
    <w:rsid w:val="009A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podzag">
    <w:name w:val="”sppodzag”"/>
    <w:basedOn w:val="DefaultParagraphFont"/>
    <w:rsid w:val="009A4D97"/>
  </w:style>
  <w:style w:type="character" w:customStyle="1" w:styleId="podzag0">
    <w:name w:val="”ëåpodzag”"/>
    <w:basedOn w:val="DefaultParagraphFont"/>
    <w:rsid w:val="009A4D97"/>
  </w:style>
  <w:style w:type="paragraph" w:styleId="Header">
    <w:name w:val="header"/>
    <w:basedOn w:val="Normal"/>
    <w:link w:val="HeaderChar"/>
    <w:uiPriority w:val="99"/>
    <w:semiHidden/>
    <w:unhideWhenUsed/>
    <w:rsid w:val="0074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ECC"/>
  </w:style>
  <w:style w:type="paragraph" w:styleId="Footer">
    <w:name w:val="footer"/>
    <w:basedOn w:val="Normal"/>
    <w:link w:val="FooterChar"/>
    <w:unhideWhenUsed/>
    <w:rsid w:val="0074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ECC"/>
  </w:style>
  <w:style w:type="character" w:customStyle="1" w:styleId="Heading4Char">
    <w:name w:val="Heading 4 Char"/>
    <w:basedOn w:val="DefaultParagraphFont"/>
    <w:link w:val="Heading4"/>
    <w:uiPriority w:val="9"/>
    <w:rsid w:val="00DD0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9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E10A7"/>
    <w:pPr>
      <w:spacing w:after="0" w:line="360" w:lineRule="auto"/>
      <w:jc w:val="both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E10A7"/>
    <w:rPr>
      <w:rFonts w:ascii="Times LatArm" w:eastAsia="Times New Roman" w:hAnsi="Times LatArm" w:cs="Times New Roman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3E10A7"/>
    <w:pPr>
      <w:spacing w:after="0" w:line="240" w:lineRule="auto"/>
    </w:pPr>
    <w:rPr>
      <w:rFonts w:ascii="Arial Armenian" w:eastAsia="Times New Roman" w:hAnsi="Arial Armenian" w:cs="Times New Roman"/>
      <w:i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E10A7"/>
    <w:rPr>
      <w:rFonts w:ascii="Arial Armenian" w:eastAsia="Times New Roman" w:hAnsi="Arial Armenian" w:cs="Times New Roman"/>
      <w:i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5D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D24"/>
  </w:style>
  <w:style w:type="character" w:customStyle="1" w:styleId="Heading5Char">
    <w:name w:val="Heading 5 Char"/>
    <w:basedOn w:val="DefaultParagraphFont"/>
    <w:link w:val="Heading5"/>
    <w:uiPriority w:val="9"/>
    <w:rsid w:val="003C656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2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2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3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94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4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34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22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57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04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3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495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170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30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855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20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747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0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286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5044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460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6718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276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830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96802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4645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6634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4020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1528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79460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354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4236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22700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687540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68735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69130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34957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480892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47829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24205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16207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70199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076728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90075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84917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711509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37509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52025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82845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668176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19677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78362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341808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499581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83134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620885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931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8289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9298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191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591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3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56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97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4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46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64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11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12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65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62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42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9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788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353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4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55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29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64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23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27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16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55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69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19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2656-B08C-4EDB-8B45-0058E454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9469</TotalTime>
  <Pages>1</Pages>
  <Words>15021</Words>
  <Characters>85622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4</dc:creator>
  <cp:keywords/>
  <dc:description/>
  <cp:lastModifiedBy>Comp 4</cp:lastModifiedBy>
  <cp:revision>296</cp:revision>
  <dcterms:created xsi:type="dcterms:W3CDTF">2017-05-15T11:34:00Z</dcterms:created>
  <dcterms:modified xsi:type="dcterms:W3CDTF">2020-06-12T06:10:00Z</dcterms:modified>
</cp:coreProperties>
</file>