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C3" w:rsidRDefault="00741DC3" w:rsidP="00741DC3">
      <w:pPr>
        <w:spacing w:after="0" w:line="240" w:lineRule="auto"/>
        <w:jc w:val="center"/>
        <w:rPr>
          <w:rFonts w:ascii="Sylfaen" w:hAnsi="Sylfaen"/>
          <w:b/>
          <w:color w:val="000000"/>
          <w:sz w:val="28"/>
          <w:szCs w:val="28"/>
        </w:rPr>
      </w:pPr>
      <w:r w:rsidRPr="00764EC6">
        <w:rPr>
          <w:rFonts w:ascii="Sylfaen" w:hAnsi="Sylfaen"/>
          <w:b/>
          <w:color w:val="000000"/>
          <w:sz w:val="28"/>
          <w:szCs w:val="28"/>
        </w:rPr>
        <w:t>ՁԵՌՆԱՐԿՈՒԹՅԱՆ ՏՆՏԵՍԱԳԻՏՈՒԹՅՈՒՆ</w:t>
      </w:r>
    </w:p>
    <w:p w:rsidR="00513876" w:rsidRDefault="00F208CF" w:rsidP="00741DC3">
      <w:pPr>
        <w:spacing w:after="0" w:line="240" w:lineRule="auto"/>
        <w:jc w:val="center"/>
        <w:rPr>
          <w:rFonts w:ascii="Sylfaen" w:hAnsi="Sylfaen"/>
          <w:b/>
          <w:color w:val="000000"/>
          <w:sz w:val="28"/>
          <w:szCs w:val="28"/>
        </w:rPr>
      </w:pPr>
      <w:r>
        <w:rPr>
          <w:rFonts w:ascii="Sylfaen" w:hAnsi="Sylfaen"/>
          <w:b/>
          <w:color w:val="000000"/>
          <w:sz w:val="28"/>
          <w:szCs w:val="28"/>
        </w:rPr>
        <w:t>Ներածություն</w:t>
      </w:r>
    </w:p>
    <w:p w:rsidR="00F208CF" w:rsidRPr="00EE3FDA" w:rsidRDefault="00F208CF" w:rsidP="00F208CF">
      <w:pPr>
        <w:pStyle w:val="ListParagraph"/>
        <w:tabs>
          <w:tab w:val="left" w:pos="8295"/>
        </w:tabs>
        <w:jc w:val="both"/>
        <w:rPr>
          <w:rFonts w:ascii="Sylfaen" w:hAnsi="Sylfaen"/>
          <w:color w:val="000000"/>
          <w:sz w:val="24"/>
          <w:szCs w:val="24"/>
        </w:rPr>
      </w:pPr>
    </w:p>
    <w:p w:rsidR="00F208CF" w:rsidRPr="004D6B5A" w:rsidRDefault="00F208CF" w:rsidP="00CD3C5A">
      <w:pPr>
        <w:pStyle w:val="ListParagraph"/>
        <w:numPr>
          <w:ilvl w:val="0"/>
          <w:numId w:val="26"/>
        </w:numPr>
        <w:spacing w:line="240" w:lineRule="auto"/>
        <w:ind w:left="142" w:hanging="426"/>
        <w:jc w:val="center"/>
        <w:rPr>
          <w:rFonts w:ascii="Sylfaen" w:hAnsi="Sylfaen"/>
          <w:color w:val="000000"/>
          <w:sz w:val="24"/>
          <w:szCs w:val="24"/>
        </w:rPr>
      </w:pPr>
      <w:r w:rsidRPr="004D6B5A">
        <w:rPr>
          <w:rFonts w:ascii="a_Timer" w:hAnsi="a_Timer"/>
          <w:color w:val="000000"/>
          <w:sz w:val="24"/>
          <w:szCs w:val="24"/>
        </w:rPr>
        <w:t>«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 w:rsidRPr="004D6B5A">
        <w:rPr>
          <w:rFonts w:ascii="a_Timer" w:hAnsi="a_Timer"/>
          <w:color w:val="000000"/>
          <w:sz w:val="24"/>
          <w:szCs w:val="24"/>
        </w:rPr>
        <w:t xml:space="preserve">»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ՀԱՍԿԱՑՈՒԹՅՈՒՆԸ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ՆՐԱ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ԴՐՍևՈՐՄԱՆ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ՁևԵՐԸ</w:t>
      </w:r>
      <w:r w:rsidRPr="004D6B5A">
        <w:rPr>
          <w:rFonts w:ascii="Sylfaen" w:hAnsi="Sylfaen"/>
          <w:color w:val="000000"/>
          <w:sz w:val="24"/>
          <w:szCs w:val="24"/>
        </w:rPr>
        <w:t>:</w:t>
      </w:r>
    </w:p>
    <w:p w:rsidR="00F208CF" w:rsidRPr="004D6B5A" w:rsidRDefault="00F208CF" w:rsidP="00F208CF">
      <w:pPr>
        <w:pStyle w:val="ListParagraph"/>
        <w:spacing w:line="240" w:lineRule="auto"/>
        <w:ind w:left="-284" w:firstLine="568"/>
        <w:jc w:val="both"/>
        <w:rPr>
          <w:rFonts w:ascii="Sylfaen" w:hAnsi="Sylfaen"/>
          <w:color w:val="000000"/>
          <w:sz w:val="24"/>
          <w:szCs w:val="24"/>
        </w:rPr>
      </w:pPr>
      <w:r w:rsidRPr="00FA7F5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>
        <w:rPr>
          <w:rFonts w:ascii="Sylfaen" w:hAnsi="Sylfaen"/>
          <w:color w:val="000000"/>
          <w:sz w:val="24"/>
          <w:szCs w:val="24"/>
        </w:rPr>
        <w:t>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գիտություն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այն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մասին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թե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հասարակությունն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ինչպես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օգտագործում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իր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տնօրինության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տակ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առկա</w:t>
      </w:r>
      <w:r w:rsidRPr="004D6B5A">
        <w:rPr>
          <w:rFonts w:ascii="Sylfaen" w:hAnsi="Sylfaen"/>
          <w:color w:val="000000"/>
          <w:sz w:val="24"/>
          <w:szCs w:val="24"/>
        </w:rPr>
        <w:t xml:space="preserve">  </w:t>
      </w:r>
      <w:r>
        <w:rPr>
          <w:rFonts w:ascii="Sylfaen" w:hAnsi="Sylfaen"/>
          <w:color w:val="000000"/>
          <w:sz w:val="24"/>
          <w:szCs w:val="24"/>
        </w:rPr>
        <w:t>որոշակի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սահմանափակ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ռեսուրսները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արտադրում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օգտակար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բարիքներ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դրանք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բաշխում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հասարակության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տարբեր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խմբերի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միջև</w:t>
      </w:r>
      <w:r w:rsidRPr="004D6B5A">
        <w:rPr>
          <w:rFonts w:ascii="Sylfaen" w:hAnsi="Sylfaen"/>
          <w:color w:val="000000"/>
          <w:sz w:val="24"/>
          <w:szCs w:val="24"/>
        </w:rPr>
        <w:t xml:space="preserve">: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 w:rsidRPr="004D6B5A">
        <w:rPr>
          <w:rFonts w:ascii="Sylfaen" w:hAnsi="Sylfaen"/>
          <w:color w:val="000000"/>
          <w:sz w:val="24"/>
          <w:szCs w:val="24"/>
        </w:rPr>
        <w:t xml:space="preserve"> (</w:t>
      </w:r>
      <w:r>
        <w:rPr>
          <w:rFonts w:ascii="Sylfaen" w:hAnsi="Sylfaen"/>
          <w:color w:val="000000"/>
          <w:sz w:val="24"/>
          <w:szCs w:val="24"/>
        </w:rPr>
        <w:t>հունարեն</w:t>
      </w:r>
      <w:r w:rsidRPr="004D6B5A">
        <w:rPr>
          <w:rFonts w:ascii="Sylfaen" w:hAnsi="Sylfaen"/>
          <w:color w:val="000000"/>
          <w:sz w:val="24"/>
          <w:szCs w:val="24"/>
        </w:rPr>
        <w:t xml:space="preserve">` </w:t>
      </w:r>
      <w:r w:rsidRPr="004E50D9">
        <w:rPr>
          <w:rFonts w:ascii="Sylfaen" w:hAnsi="Sylfaen"/>
          <w:color w:val="000000"/>
          <w:sz w:val="24"/>
          <w:szCs w:val="24"/>
          <w:lang w:val="en-US"/>
        </w:rPr>
        <w:t>oikonomike</w:t>
      </w:r>
      <w:r w:rsidRPr="004D6B5A">
        <w:rPr>
          <w:rFonts w:ascii="Sylfaen" w:hAnsi="Sylfaen"/>
          <w:color w:val="000000"/>
          <w:sz w:val="24"/>
          <w:szCs w:val="24"/>
        </w:rPr>
        <w:t xml:space="preserve">) </w:t>
      </w:r>
      <w:r>
        <w:rPr>
          <w:rFonts w:ascii="Sylfaen" w:hAnsi="Sylfaen"/>
          <w:color w:val="000000"/>
          <w:sz w:val="24"/>
          <w:szCs w:val="24"/>
        </w:rPr>
        <w:t>նշանակում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 </w:t>
      </w:r>
      <w:r>
        <w:rPr>
          <w:rFonts w:ascii="Sylfaen" w:hAnsi="Sylfaen"/>
          <w:color w:val="000000"/>
          <w:sz w:val="24"/>
          <w:szCs w:val="24"/>
        </w:rPr>
        <w:t>տնային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տնտեսությունը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կառավարելու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արվեստ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տնտեսություն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վարելու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եղանակ</w:t>
      </w:r>
      <w:r w:rsidRPr="004D6B5A">
        <w:rPr>
          <w:rFonts w:ascii="Sylfaen" w:hAnsi="Sylfaen"/>
          <w:color w:val="000000"/>
          <w:sz w:val="24"/>
          <w:szCs w:val="24"/>
        </w:rPr>
        <w:t>:</w:t>
      </w:r>
    </w:p>
    <w:p w:rsidR="00F208CF" w:rsidRPr="004D6B5A" w:rsidRDefault="00F208CF" w:rsidP="00F208CF">
      <w:pPr>
        <w:pStyle w:val="ListParagraph"/>
        <w:spacing w:line="240" w:lineRule="auto"/>
        <w:ind w:left="-284" w:firstLine="568"/>
        <w:jc w:val="both"/>
        <w:rPr>
          <w:rFonts w:ascii="Sylfaen" w:hAnsi="Sylfaen"/>
          <w:color w:val="000000"/>
          <w:sz w:val="24"/>
          <w:szCs w:val="24"/>
        </w:rPr>
      </w:pPr>
      <w:r w:rsidRPr="00FA7F5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>
        <w:rPr>
          <w:rFonts w:ascii="Sylfaen" w:hAnsi="Sylfaen"/>
          <w:color w:val="000000"/>
          <w:sz w:val="24"/>
          <w:szCs w:val="24"/>
        </w:rPr>
        <w:t>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լայն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իմաստով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ընդգրկում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մարդկանց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հարաբերություններն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բաշխման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փոխանակման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սպառման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պրոցեսներում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Իսկ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նեղ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իմաստով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այն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ընդգրկում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երկրի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ժողովրդական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տնտեսությունը</w:t>
      </w:r>
      <w:r w:rsidRPr="004D6B5A">
        <w:rPr>
          <w:rFonts w:ascii="Sylfaen" w:hAnsi="Sylfaen"/>
          <w:color w:val="000000"/>
          <w:sz w:val="24"/>
          <w:szCs w:val="24"/>
        </w:rPr>
        <w:t xml:space="preserve">. </w:t>
      </w:r>
      <w:r>
        <w:rPr>
          <w:rFonts w:ascii="Sylfaen" w:hAnsi="Sylfaen"/>
          <w:color w:val="000000"/>
          <w:sz w:val="24"/>
          <w:szCs w:val="24"/>
        </w:rPr>
        <w:t>Նրա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առանձին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ճյուղերի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ձեռնարկությունների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էկոնոմիկան</w:t>
      </w:r>
      <w:r w:rsidRPr="004D6B5A">
        <w:rPr>
          <w:rFonts w:ascii="Sylfaen" w:hAnsi="Sylfaen"/>
          <w:color w:val="000000"/>
          <w:sz w:val="24"/>
          <w:szCs w:val="24"/>
        </w:rPr>
        <w:t>:</w:t>
      </w:r>
    </w:p>
    <w:p w:rsidR="00F208CF" w:rsidRPr="004D6B5A" w:rsidRDefault="00F208CF" w:rsidP="00F208CF">
      <w:pPr>
        <w:pStyle w:val="ListParagraph"/>
        <w:spacing w:line="240" w:lineRule="auto"/>
        <w:ind w:left="-284" w:firstLine="568"/>
        <w:jc w:val="both"/>
        <w:rPr>
          <w:rFonts w:ascii="Sylfaen" w:hAnsi="Sylfaen"/>
          <w:color w:val="000000"/>
          <w:sz w:val="24"/>
          <w:szCs w:val="24"/>
        </w:rPr>
      </w:pP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4D6B5A">
        <w:rPr>
          <w:rFonts w:ascii="a_Timer" w:hAnsi="a_Timer"/>
          <w:color w:val="000000"/>
          <w:sz w:val="24"/>
          <w:szCs w:val="24"/>
        </w:rPr>
        <w:t>«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 w:rsidRPr="004D6B5A">
        <w:rPr>
          <w:rFonts w:ascii="a_Timer" w:hAnsi="a_Timer"/>
          <w:color w:val="000000"/>
          <w:sz w:val="24"/>
          <w:szCs w:val="24"/>
        </w:rPr>
        <w:t xml:space="preserve">»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հասկացությունը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ունի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եռակի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նշանակություն</w:t>
      </w:r>
      <w:r w:rsidRPr="004D6B5A">
        <w:rPr>
          <w:rFonts w:ascii="Sylfaen" w:hAnsi="Sylfaen"/>
          <w:color w:val="000000"/>
          <w:sz w:val="24"/>
          <w:szCs w:val="24"/>
        </w:rPr>
        <w:t>:</w:t>
      </w:r>
    </w:p>
    <w:p w:rsidR="00F208CF" w:rsidRPr="004D6B5A" w:rsidRDefault="00F208CF" w:rsidP="00F415CF">
      <w:pPr>
        <w:pStyle w:val="ListParagraph"/>
        <w:numPr>
          <w:ilvl w:val="0"/>
          <w:numId w:val="26"/>
        </w:numPr>
        <w:spacing w:line="240" w:lineRule="auto"/>
        <w:ind w:left="142" w:hanging="426"/>
        <w:jc w:val="both"/>
        <w:rPr>
          <w:rFonts w:ascii="Sylfaen" w:hAnsi="Sylfaen"/>
          <w:color w:val="000000"/>
          <w:sz w:val="24"/>
          <w:szCs w:val="24"/>
        </w:rPr>
      </w:pPr>
      <w:r w:rsidRPr="00D86259">
        <w:rPr>
          <w:rFonts w:ascii="Sylfaen" w:hAnsi="Sylfaen"/>
          <w:b/>
          <w:i/>
          <w:color w:val="000000"/>
          <w:sz w:val="24"/>
          <w:szCs w:val="24"/>
          <w:lang w:val="en-US"/>
        </w:rPr>
        <w:t>Էկոնոմիկա</w:t>
      </w:r>
      <w:r w:rsidRPr="00D86259">
        <w:rPr>
          <w:rFonts w:ascii="Sylfaen" w:hAnsi="Sylfaen"/>
          <w:b/>
          <w:i/>
          <w:color w:val="000000"/>
          <w:sz w:val="24"/>
          <w:szCs w:val="24"/>
        </w:rPr>
        <w:t>ն</w:t>
      </w:r>
      <w:r>
        <w:rPr>
          <w:rFonts w:ascii="Sylfaen" w:hAnsi="Sylfaen"/>
          <w:color w:val="000000"/>
          <w:sz w:val="24"/>
          <w:szCs w:val="24"/>
        </w:rPr>
        <w:t>՝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դա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պայմանականորեն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որոշակի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հասարակարգի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արտադրական</w:t>
      </w:r>
      <w:r w:rsidRPr="004D6B5A">
        <w:rPr>
          <w:rFonts w:ascii="Sylfaen" w:hAnsi="Sylfaen"/>
          <w:color w:val="000000"/>
          <w:sz w:val="24"/>
          <w:szCs w:val="24"/>
        </w:rPr>
        <w:t>-</w:t>
      </w:r>
      <w:r>
        <w:rPr>
          <w:rFonts w:ascii="Sylfaen" w:hAnsi="Sylfaen"/>
          <w:color w:val="000000"/>
          <w:sz w:val="24"/>
          <w:szCs w:val="24"/>
        </w:rPr>
        <w:t>տնտեսական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հարաբերությունների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համակցություն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նրա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DD7097">
        <w:rPr>
          <w:rFonts w:ascii="Sylfaen" w:hAnsi="Sylfaen"/>
          <w:b/>
          <w:color w:val="000000"/>
          <w:sz w:val="24"/>
          <w:szCs w:val="24"/>
          <w:u w:val="single"/>
        </w:rPr>
        <w:t>տնտեսական</w:t>
      </w:r>
      <w:r w:rsidRPr="004D6B5A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Pr="00DD7097">
        <w:rPr>
          <w:rFonts w:ascii="Sylfaen" w:hAnsi="Sylfaen"/>
          <w:b/>
          <w:color w:val="000000"/>
          <w:sz w:val="24"/>
          <w:szCs w:val="24"/>
          <w:u w:val="single"/>
        </w:rPr>
        <w:t>բազիսը</w:t>
      </w:r>
      <w:r w:rsidRPr="004D6B5A">
        <w:rPr>
          <w:rFonts w:ascii="Sylfaen" w:hAnsi="Sylfaen"/>
          <w:color w:val="000000"/>
          <w:sz w:val="24"/>
          <w:szCs w:val="24"/>
        </w:rPr>
        <w:t xml:space="preserve">: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>
        <w:rPr>
          <w:rFonts w:ascii="Sylfaen" w:hAnsi="Sylfaen"/>
          <w:color w:val="000000"/>
          <w:sz w:val="24"/>
          <w:szCs w:val="24"/>
        </w:rPr>
        <w:t>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DD7097">
        <w:rPr>
          <w:rFonts w:ascii="Sylfaen" w:hAnsi="Sylfaen"/>
          <w:color w:val="000000"/>
          <w:sz w:val="24"/>
          <w:szCs w:val="24"/>
        </w:rPr>
        <w:t>տնտեսական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DD7097">
        <w:rPr>
          <w:rFonts w:ascii="Sylfaen" w:hAnsi="Sylfaen"/>
          <w:color w:val="000000"/>
          <w:sz w:val="24"/>
          <w:szCs w:val="24"/>
        </w:rPr>
        <w:t>բազիս</w:t>
      </w:r>
      <w:r>
        <w:rPr>
          <w:rFonts w:ascii="Sylfaen" w:hAnsi="Sylfaen"/>
          <w:color w:val="000000"/>
          <w:sz w:val="24"/>
          <w:szCs w:val="24"/>
        </w:rPr>
        <w:t>ը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մյուս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բոլոր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արտադրահարաբերությունների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հիմքը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վճռական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դեր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խաղում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զարգացման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: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>
        <w:rPr>
          <w:rFonts w:ascii="Sylfaen" w:hAnsi="Sylfaen"/>
          <w:color w:val="000000"/>
          <w:sz w:val="24"/>
          <w:szCs w:val="24"/>
        </w:rPr>
        <w:t>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անմիջականորեն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կապված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պետության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քաղաքականության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հետ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որը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նրա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խտացված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արտահայտությունն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>:</w:t>
      </w:r>
    </w:p>
    <w:p w:rsidR="00F208CF" w:rsidRPr="004D6B5A" w:rsidRDefault="00F208CF" w:rsidP="00F415CF">
      <w:pPr>
        <w:pStyle w:val="ListParagraph"/>
        <w:numPr>
          <w:ilvl w:val="0"/>
          <w:numId w:val="26"/>
        </w:numPr>
        <w:spacing w:line="240" w:lineRule="auto"/>
        <w:ind w:left="142" w:hanging="426"/>
        <w:jc w:val="both"/>
        <w:rPr>
          <w:rFonts w:ascii="Sylfaen" w:hAnsi="Sylfaen"/>
          <w:color w:val="000000"/>
          <w:sz w:val="24"/>
          <w:szCs w:val="24"/>
        </w:rPr>
      </w:pPr>
      <w:r w:rsidRPr="00FA7F5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>
        <w:rPr>
          <w:rFonts w:ascii="Sylfaen" w:hAnsi="Sylfaen"/>
          <w:color w:val="000000"/>
          <w:sz w:val="24"/>
          <w:szCs w:val="24"/>
        </w:rPr>
        <w:t>ն՝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դա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DD7097">
        <w:rPr>
          <w:rFonts w:ascii="Sylfaen" w:hAnsi="Sylfaen"/>
          <w:b/>
          <w:color w:val="000000"/>
          <w:sz w:val="24"/>
          <w:szCs w:val="24"/>
          <w:u w:val="single"/>
        </w:rPr>
        <w:t>երկրի</w:t>
      </w:r>
      <w:r w:rsidRPr="004D6B5A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Pr="00DD7097">
        <w:rPr>
          <w:rFonts w:ascii="Sylfaen" w:hAnsi="Sylfaen"/>
          <w:b/>
          <w:color w:val="000000"/>
          <w:sz w:val="24"/>
          <w:szCs w:val="24"/>
          <w:u w:val="single"/>
        </w:rPr>
        <w:t>ժողովրդական</w:t>
      </w:r>
      <w:r w:rsidRPr="004D6B5A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Pr="00DD7097">
        <w:rPr>
          <w:rFonts w:ascii="Sylfaen" w:hAnsi="Sylfaen"/>
          <w:b/>
          <w:color w:val="000000"/>
          <w:sz w:val="24"/>
          <w:szCs w:val="24"/>
          <w:u w:val="single"/>
        </w:rPr>
        <w:t>տնտեսությունն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նրա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ճյուղերի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արտադրությունների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ամբողջությունը</w:t>
      </w:r>
      <w:r w:rsidRPr="004D6B5A"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ժողովրդական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տնտեսությունը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որոշակի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տերիտորիայի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սահմաններում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կազմավորված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հասարակական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համակարգ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ժողովրդական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տնտեսությունը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ընդգրկում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հասարակական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աշխատանքի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բոլոր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ձևերը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ճյուղերն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ոլորտները</w:t>
      </w:r>
      <w:r w:rsidRPr="004D6B5A"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Ժողովրդական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ճյուղեր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են՝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արդյունաբերությունը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գյուղատնտեսությունը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շինարարությունը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տրանսպորտը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կապը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այլն</w:t>
      </w:r>
      <w:r w:rsidRPr="004D6B5A"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Ժողովրդական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սկզբնական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բջիջը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համարվում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ձեռնարկությունը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կազմակերպությունը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որոնք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թողարկում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արտադրանք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կատարում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ծառայություններ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հասարակական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աշխատանքի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այլ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ֆունկցիաներ</w:t>
      </w:r>
      <w:r w:rsidRPr="004D6B5A">
        <w:rPr>
          <w:rFonts w:ascii="Sylfaen" w:hAnsi="Sylfaen"/>
          <w:color w:val="000000"/>
          <w:sz w:val="24"/>
          <w:szCs w:val="24"/>
        </w:rPr>
        <w:t xml:space="preserve">: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>
        <w:rPr>
          <w:rFonts w:ascii="Sylfaen" w:hAnsi="Sylfaen"/>
          <w:color w:val="000000"/>
          <w:sz w:val="24"/>
          <w:szCs w:val="24"/>
        </w:rPr>
        <w:t>ն՝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ժողովրդա</w:t>
      </w:r>
      <w:r w:rsidRPr="004D6B5A">
        <w:rPr>
          <w:rFonts w:ascii="Sylfaen" w:hAnsi="Sylfaen"/>
          <w:color w:val="000000"/>
          <w:sz w:val="24"/>
          <w:szCs w:val="24"/>
        </w:rPr>
        <w:t>-</w:t>
      </w:r>
      <w:r>
        <w:rPr>
          <w:rFonts w:ascii="Sylfaen" w:hAnsi="Sylfaen"/>
          <w:color w:val="000000"/>
          <w:sz w:val="24"/>
          <w:szCs w:val="24"/>
        </w:rPr>
        <w:t>տնտեսական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միասնական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կոմպլեքս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որն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ընդգրկում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երկրի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տերիտորիայում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գործող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հասարակական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բաշխման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փոխանակման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սպառման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բոլոր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օղակները</w:t>
      </w:r>
      <w:r w:rsidRPr="004D6B5A"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Այն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հոնվում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խոշոր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մեքենայական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բազայի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վրա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անընդհատ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զարգանում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կատարելագործվում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է՝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հասարակության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աճող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պահանջմունքները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բավարարելու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համար</w:t>
      </w:r>
      <w:r w:rsidRPr="004D6B5A">
        <w:rPr>
          <w:rFonts w:ascii="Sylfaen" w:hAnsi="Sylfaen"/>
          <w:color w:val="000000"/>
          <w:sz w:val="24"/>
          <w:szCs w:val="24"/>
        </w:rPr>
        <w:t>:</w:t>
      </w:r>
    </w:p>
    <w:p w:rsidR="00F208CF" w:rsidRPr="004D6B5A" w:rsidRDefault="00F208CF" w:rsidP="00F415CF">
      <w:pPr>
        <w:pStyle w:val="ListParagraph"/>
        <w:spacing w:line="240" w:lineRule="auto"/>
        <w:ind w:left="142" w:hanging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Աշխատանքի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միջազգային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բաժանման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խորացման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հետևանքով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ձևավորվում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210042">
        <w:rPr>
          <w:rFonts w:ascii="Sylfaen" w:hAnsi="Sylfaen"/>
          <w:b/>
          <w:color w:val="000000"/>
          <w:sz w:val="24"/>
          <w:szCs w:val="24"/>
          <w:u w:val="single"/>
        </w:rPr>
        <w:t>համաշխարհային</w:t>
      </w:r>
      <w:r w:rsidRPr="004D6B5A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Pr="00210042">
        <w:rPr>
          <w:rFonts w:ascii="Sylfaen" w:hAnsi="Sylfaen"/>
          <w:b/>
          <w:color w:val="000000"/>
          <w:sz w:val="24"/>
          <w:szCs w:val="24"/>
          <w:u w:val="single"/>
          <w:lang w:val="en-US"/>
        </w:rPr>
        <w:t>Էկոնոմիկա</w:t>
      </w:r>
      <w:r w:rsidRPr="00210042">
        <w:rPr>
          <w:rFonts w:ascii="Sylfaen" w:hAnsi="Sylfaen"/>
          <w:b/>
          <w:color w:val="000000"/>
          <w:sz w:val="24"/>
          <w:szCs w:val="24"/>
          <w:u w:val="single"/>
        </w:rPr>
        <w:t>ն</w:t>
      </w:r>
      <w:r>
        <w:rPr>
          <w:rFonts w:ascii="Sylfaen" w:hAnsi="Sylfaen"/>
          <w:color w:val="000000"/>
          <w:sz w:val="24"/>
          <w:szCs w:val="24"/>
        </w:rPr>
        <w:t>՝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առանձին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երկրների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ժողովրդական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տնտեսությունների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համակցությունը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նրանց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միջազգային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ինտեգրացումն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մասնագիտացումը</w:t>
      </w:r>
      <w:r w:rsidRPr="004D6B5A">
        <w:rPr>
          <w:rFonts w:ascii="Sylfaen" w:hAnsi="Sylfaen"/>
          <w:color w:val="000000"/>
          <w:sz w:val="24"/>
          <w:szCs w:val="24"/>
        </w:rPr>
        <w:t>:</w:t>
      </w:r>
    </w:p>
    <w:p w:rsidR="00F208CF" w:rsidRPr="004D6B5A" w:rsidRDefault="00F208CF" w:rsidP="00CD3C5A">
      <w:pPr>
        <w:pStyle w:val="ListParagraph"/>
        <w:numPr>
          <w:ilvl w:val="0"/>
          <w:numId w:val="26"/>
        </w:numPr>
        <w:spacing w:line="240" w:lineRule="auto"/>
        <w:ind w:left="-284" w:firstLine="568"/>
        <w:jc w:val="both"/>
        <w:rPr>
          <w:rFonts w:ascii="Sylfaen" w:hAnsi="Sylfaen"/>
          <w:color w:val="000000"/>
          <w:sz w:val="24"/>
          <w:szCs w:val="24"/>
        </w:rPr>
      </w:pPr>
      <w:r w:rsidRPr="00B61BCC">
        <w:rPr>
          <w:rFonts w:ascii="Sylfaen" w:hAnsi="Sylfaen"/>
          <w:b/>
          <w:color w:val="000000"/>
          <w:sz w:val="24"/>
          <w:szCs w:val="24"/>
          <w:u w:val="single"/>
          <w:lang w:val="en-US"/>
        </w:rPr>
        <w:t>Էկոնոմիկա</w:t>
      </w:r>
      <w:r w:rsidRPr="00B61BCC">
        <w:rPr>
          <w:rFonts w:ascii="Sylfaen" w:hAnsi="Sylfaen"/>
          <w:b/>
          <w:color w:val="000000"/>
          <w:sz w:val="24"/>
          <w:szCs w:val="24"/>
          <w:u w:val="single"/>
        </w:rPr>
        <w:t>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գիտության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ճյուղ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 w:rsidRPr="00B61BCC">
        <w:rPr>
          <w:rFonts w:ascii="Sylfaen" w:hAnsi="Sylfaen"/>
          <w:color w:val="000000"/>
          <w:sz w:val="24"/>
          <w:szCs w:val="24"/>
        </w:rPr>
        <w:t>որն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ուսումնասիրում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տնտեսական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հարաբերությունների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ֆունկցիոնալ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կամ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ճյուղային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ասպեկտները</w:t>
      </w:r>
      <w:r w:rsidRPr="004D6B5A">
        <w:rPr>
          <w:rFonts w:ascii="Sylfaen" w:hAnsi="Sylfaen"/>
          <w:color w:val="000000"/>
          <w:sz w:val="24"/>
          <w:szCs w:val="24"/>
        </w:rPr>
        <w:t xml:space="preserve">:  </w:t>
      </w:r>
      <w:r w:rsidRPr="00B61BC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 w:rsidRPr="00B61BCC">
        <w:rPr>
          <w:rFonts w:ascii="Sylfaen" w:hAnsi="Sylfaen"/>
          <w:color w:val="000000"/>
          <w:sz w:val="24"/>
          <w:szCs w:val="24"/>
        </w:rPr>
        <w:t>ն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 w:rsidRPr="00B61BCC">
        <w:rPr>
          <w:rFonts w:ascii="Sylfaen" w:hAnsi="Sylfaen"/>
          <w:color w:val="000000"/>
          <w:sz w:val="24"/>
          <w:szCs w:val="24"/>
        </w:rPr>
        <w:t>որպես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գիտություն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 w:rsidRPr="00B61BCC">
        <w:rPr>
          <w:rFonts w:ascii="Sylfaen" w:hAnsi="Sylfaen"/>
          <w:color w:val="000000"/>
          <w:sz w:val="24"/>
          <w:szCs w:val="24"/>
        </w:rPr>
        <w:t>ուսումնասիրում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հասարակության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տնտեսական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սուբյեկտների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շուկայական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կառուցվածքների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փոխգործողության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մեխանիզմի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հիմունքները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գործելու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պրակտիկ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B61BCC">
        <w:rPr>
          <w:rFonts w:ascii="Sylfaen" w:hAnsi="Sylfaen"/>
          <w:color w:val="000000"/>
          <w:sz w:val="24"/>
          <w:szCs w:val="24"/>
        </w:rPr>
        <w:t>ձևերը</w:t>
      </w:r>
      <w:r w:rsidRPr="004D6B5A">
        <w:rPr>
          <w:rFonts w:ascii="Sylfaen" w:hAnsi="Sylfaen"/>
          <w:color w:val="000000"/>
          <w:sz w:val="24"/>
          <w:szCs w:val="24"/>
        </w:rPr>
        <w:t xml:space="preserve">: </w:t>
      </w:r>
    </w:p>
    <w:p w:rsidR="00F208CF" w:rsidRPr="004D6B5A" w:rsidRDefault="00F208CF" w:rsidP="00CD3C5A">
      <w:pPr>
        <w:pStyle w:val="ListParagraph"/>
        <w:numPr>
          <w:ilvl w:val="1"/>
          <w:numId w:val="26"/>
        </w:numPr>
        <w:spacing w:line="240" w:lineRule="auto"/>
        <w:ind w:left="426" w:firstLine="425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Ֆունկցիոնալ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գիտությունները՝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ֆինանսներ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վարկ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գնագոյացում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աշխատանքի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էկոնոմիկա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շուկայագիտություն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պլանավորում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կառավարում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վիճակագրություն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այլն</w:t>
      </w:r>
      <w:r w:rsidRPr="004D6B5A">
        <w:rPr>
          <w:rFonts w:ascii="Sylfaen" w:hAnsi="Sylfaen"/>
          <w:color w:val="000000"/>
          <w:sz w:val="24"/>
          <w:szCs w:val="24"/>
        </w:rPr>
        <w:t>:</w:t>
      </w:r>
    </w:p>
    <w:p w:rsidR="00F208CF" w:rsidRPr="004D6B5A" w:rsidRDefault="00F208CF" w:rsidP="00CD3C5A">
      <w:pPr>
        <w:pStyle w:val="ListParagraph"/>
        <w:numPr>
          <w:ilvl w:val="1"/>
          <w:numId w:val="26"/>
        </w:numPr>
        <w:spacing w:line="240" w:lineRule="auto"/>
        <w:ind w:left="426" w:firstLine="425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lastRenderedPageBreak/>
        <w:t>Ճյուղային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գիտությունները՝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արդյունաբերության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տրանսպորտի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բուհերի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այլն</w:t>
      </w:r>
      <w:r w:rsidRPr="004D6B5A">
        <w:rPr>
          <w:rFonts w:ascii="Sylfaen" w:hAnsi="Sylfaen"/>
          <w:color w:val="000000"/>
          <w:sz w:val="24"/>
          <w:szCs w:val="24"/>
        </w:rPr>
        <w:t xml:space="preserve">: </w:t>
      </w:r>
    </w:p>
    <w:p w:rsidR="00F208CF" w:rsidRPr="004D6B5A" w:rsidRDefault="00F208CF" w:rsidP="00F208CF">
      <w:pPr>
        <w:pStyle w:val="ListParagraph"/>
        <w:spacing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Տնտեսագիտական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գիտությունների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ուսումնասիրման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առարկան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համարվում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ամբողջ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ժողովրդական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նրա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առանձին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ճյուղերի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>
        <w:rPr>
          <w:rFonts w:ascii="Sylfaen" w:hAnsi="Sylfaen"/>
          <w:color w:val="000000"/>
          <w:sz w:val="24"/>
          <w:szCs w:val="24"/>
        </w:rPr>
        <w:t>ն</w:t>
      </w:r>
      <w:r w:rsidRPr="004D6B5A">
        <w:rPr>
          <w:rFonts w:ascii="Sylfaen" w:hAnsi="Sylfaen"/>
          <w:color w:val="000000"/>
          <w:sz w:val="24"/>
          <w:szCs w:val="24"/>
        </w:rPr>
        <w:t>:</w:t>
      </w:r>
    </w:p>
    <w:p w:rsidR="00F208CF" w:rsidRPr="004D6B5A" w:rsidRDefault="00F208CF" w:rsidP="00F208CF">
      <w:pPr>
        <w:pStyle w:val="ListParagraph"/>
        <w:spacing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Այսպիսով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>
        <w:rPr>
          <w:rFonts w:ascii="Sylfaen" w:hAnsi="Sylfaen"/>
          <w:color w:val="000000"/>
          <w:sz w:val="24"/>
          <w:szCs w:val="24"/>
        </w:rPr>
        <w:t>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որպես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գիտություն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ուսումնասիրում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ժողովրդական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կառուցվածքը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նրա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ճյուղերի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ձեռնարկությունների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գործունեության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բնորոշ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գծերը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շուկայական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կառուցվածքների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գործունեության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տեսական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հիմքերը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պրակտիկ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ձևերը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ինչպես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նաև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հասարակության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սուբյեկտների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փոխգործողության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մեխանիզմը</w:t>
      </w:r>
      <w:r w:rsidRPr="004D6B5A">
        <w:rPr>
          <w:rFonts w:ascii="Sylfaen" w:hAnsi="Sylfaen"/>
          <w:color w:val="000000"/>
          <w:sz w:val="24"/>
          <w:szCs w:val="24"/>
        </w:rPr>
        <w:t xml:space="preserve">: </w:t>
      </w:r>
    </w:p>
    <w:p w:rsidR="00F208CF" w:rsidRPr="004D6B5A" w:rsidRDefault="00F208CF" w:rsidP="00F208CF">
      <w:pPr>
        <w:pStyle w:val="ListParagraph"/>
        <w:spacing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Էկոնոմիկայի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բաժիններ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համարվում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AD6AFA">
        <w:rPr>
          <w:rFonts w:ascii="Sylfaen" w:hAnsi="Sylfaen"/>
          <w:b/>
          <w:color w:val="000000"/>
          <w:sz w:val="24"/>
          <w:szCs w:val="24"/>
          <w:u w:val="single"/>
        </w:rPr>
        <w:t>մակրեէկոնոմիկան</w:t>
      </w:r>
      <w:r w:rsidRPr="004D6B5A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Pr="00AD6AFA">
        <w:rPr>
          <w:rFonts w:ascii="Sylfaen" w:hAnsi="Sylfaen"/>
          <w:b/>
          <w:color w:val="000000"/>
          <w:sz w:val="24"/>
          <w:szCs w:val="24"/>
          <w:u w:val="single"/>
        </w:rPr>
        <w:t>և</w:t>
      </w:r>
      <w:r w:rsidRPr="004D6B5A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Pr="00AD6AFA">
        <w:rPr>
          <w:rFonts w:ascii="Sylfaen" w:hAnsi="Sylfaen"/>
          <w:b/>
          <w:color w:val="000000"/>
          <w:sz w:val="24"/>
          <w:szCs w:val="24"/>
          <w:u w:val="single"/>
        </w:rPr>
        <w:t>միկրոէկոնոմիկան</w:t>
      </w:r>
      <w:r w:rsidRPr="004D6B5A">
        <w:rPr>
          <w:rFonts w:ascii="Sylfaen" w:hAnsi="Sylfaen"/>
          <w:color w:val="000000"/>
          <w:sz w:val="24"/>
          <w:szCs w:val="24"/>
        </w:rPr>
        <w:t>:</w:t>
      </w:r>
    </w:p>
    <w:p w:rsidR="00F208CF" w:rsidRPr="004D6B5A" w:rsidRDefault="00F208CF" w:rsidP="00F208CF">
      <w:pPr>
        <w:pStyle w:val="ListParagraph"/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 w:rsidRPr="00AD6AFA">
        <w:rPr>
          <w:rFonts w:ascii="Sylfaen" w:hAnsi="Sylfaen"/>
          <w:b/>
          <w:color w:val="000000"/>
          <w:sz w:val="24"/>
          <w:szCs w:val="24"/>
          <w:u w:val="single"/>
        </w:rPr>
        <w:t>Մակրեէկոնոմիկան</w:t>
      </w:r>
      <w:r w:rsidRPr="004D6B5A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երկրի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>
        <w:rPr>
          <w:rFonts w:ascii="Sylfaen" w:hAnsi="Sylfaen"/>
          <w:color w:val="000000"/>
          <w:sz w:val="24"/>
          <w:szCs w:val="24"/>
        </w:rPr>
        <w:t>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ուսումնասիրում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որպես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մեկ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ամբողջություն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հետազոտում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համակցված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պահանջարկի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առաջարկի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ազգային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եկամտի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հասարակական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ամբողջական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արդյունքի</w:t>
      </w:r>
      <w:r w:rsidRPr="004D6B5A">
        <w:rPr>
          <w:rFonts w:ascii="Sylfaen" w:hAnsi="Sylfaen"/>
          <w:color w:val="000000"/>
          <w:sz w:val="24"/>
          <w:szCs w:val="24"/>
        </w:rPr>
        <w:t xml:space="preserve"> (</w:t>
      </w:r>
      <w:r>
        <w:rPr>
          <w:rFonts w:ascii="Sylfaen" w:hAnsi="Sylfaen"/>
          <w:color w:val="000000"/>
          <w:sz w:val="24"/>
          <w:szCs w:val="24"/>
        </w:rPr>
        <w:t>ՀԱԱ</w:t>
      </w:r>
      <w:r w:rsidRPr="004D6B5A">
        <w:rPr>
          <w:rFonts w:ascii="Sylfaen" w:hAnsi="Sylfaen"/>
          <w:color w:val="000000"/>
          <w:sz w:val="24"/>
          <w:szCs w:val="24"/>
        </w:rPr>
        <w:t xml:space="preserve">) </w:t>
      </w:r>
      <w:r>
        <w:rPr>
          <w:rFonts w:ascii="Sylfaen" w:hAnsi="Sylfaen"/>
          <w:color w:val="000000"/>
          <w:sz w:val="24"/>
          <w:szCs w:val="24"/>
        </w:rPr>
        <w:t>ձևավորման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գործընթացներ</w:t>
      </w:r>
      <w:r w:rsidRPr="004D6B5A"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Մակրոտնտեսական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հետազոտությունները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իրենց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մեջ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ներառում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երկրի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մասշտաբով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արտադրված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արտադրանքի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ընդհանուր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ծավալը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զբաղվածության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մակարդակը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եկամուտների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ծախսերի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մեծությունը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կառուցվածքն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հարաբերակցությունը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գների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տեսակները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ձևավորումը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դրանց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աճի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իջեցման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միտումներն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պատճառները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սղաճի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դրսևորումները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այլն</w:t>
      </w:r>
      <w:r w:rsidRPr="004D6B5A">
        <w:rPr>
          <w:rFonts w:ascii="Sylfaen" w:hAnsi="Sylfaen"/>
          <w:color w:val="000000"/>
          <w:sz w:val="24"/>
          <w:szCs w:val="24"/>
        </w:rPr>
        <w:t>:</w:t>
      </w:r>
    </w:p>
    <w:p w:rsidR="00F208CF" w:rsidRPr="00F415CF" w:rsidRDefault="00F208CF" w:rsidP="00F415CF">
      <w:pPr>
        <w:pStyle w:val="ListParagraph"/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  <w:u w:val="single"/>
        </w:rPr>
        <w:t>Մ</w:t>
      </w:r>
      <w:r w:rsidRPr="00AD6AFA">
        <w:rPr>
          <w:rFonts w:ascii="Sylfaen" w:hAnsi="Sylfaen"/>
          <w:b/>
          <w:color w:val="000000"/>
          <w:sz w:val="24"/>
          <w:szCs w:val="24"/>
          <w:u w:val="single"/>
        </w:rPr>
        <w:t>իկրոէկոնոմիկան</w:t>
      </w:r>
      <w:r w:rsidRPr="004D6B5A">
        <w:rPr>
          <w:rFonts w:ascii="Sylfaen" w:hAnsi="Sylfaen"/>
          <w:b/>
          <w:color w:val="000000"/>
          <w:sz w:val="24"/>
          <w:szCs w:val="24"/>
        </w:rPr>
        <w:t xml:space="preserve">  </w:t>
      </w:r>
      <w:r>
        <w:rPr>
          <w:rFonts w:ascii="Sylfaen" w:hAnsi="Sylfaen"/>
          <w:color w:val="000000"/>
          <w:sz w:val="24"/>
          <w:szCs w:val="24"/>
        </w:rPr>
        <w:t>հետազոտում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ճյուղերի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ձեռնարկությունների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Էկոնոմիկա</w:t>
      </w:r>
      <w:r>
        <w:rPr>
          <w:rFonts w:ascii="Sylfaen" w:hAnsi="Sylfaen"/>
          <w:color w:val="000000"/>
          <w:sz w:val="24"/>
          <w:szCs w:val="24"/>
        </w:rPr>
        <w:t>ն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ապրանքային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ֆինանսական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շուկաների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բանկերի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առանձին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ֆիրմաների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ձեռնարկությունների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գործունեությունը</w:t>
      </w:r>
      <w:r w:rsidRPr="004D6B5A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տնային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տնտեսությունների՝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որպես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սպառողների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վարքագծի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դրսևորումները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շուկայական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էկոնոմիկայի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պայմաններում</w:t>
      </w:r>
      <w:r w:rsidRPr="004D6B5A">
        <w:rPr>
          <w:rFonts w:ascii="Sylfaen" w:hAnsi="Sylfaen"/>
          <w:color w:val="000000"/>
          <w:sz w:val="24"/>
          <w:szCs w:val="24"/>
        </w:rPr>
        <w:t>:</w:t>
      </w:r>
    </w:p>
    <w:p w:rsidR="00513876" w:rsidRDefault="00513876" w:rsidP="00CD3C5A">
      <w:pPr>
        <w:numPr>
          <w:ilvl w:val="0"/>
          <w:numId w:val="1"/>
        </w:numPr>
        <w:spacing w:after="0" w:line="240" w:lineRule="auto"/>
        <w:jc w:val="center"/>
        <w:rPr>
          <w:rFonts w:ascii="Sylfaen" w:hAnsi="Sylfaen"/>
          <w:b/>
          <w:i/>
          <w:color w:val="000000"/>
          <w:sz w:val="24"/>
          <w:szCs w:val="24"/>
        </w:rPr>
      </w:pPr>
      <w:r w:rsidRPr="00DF74CE">
        <w:rPr>
          <w:rFonts w:ascii="Sylfaen" w:hAnsi="Sylfaen"/>
          <w:b/>
          <w:i/>
          <w:color w:val="000000"/>
          <w:sz w:val="24"/>
          <w:szCs w:val="24"/>
        </w:rPr>
        <w:t>Ձեռնարկատիրական գործունեության էությունը և բովանդակությունը</w:t>
      </w:r>
    </w:p>
    <w:p w:rsidR="00B32319" w:rsidRDefault="00B32319" w:rsidP="00F208CF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513876">
        <w:rPr>
          <w:rFonts w:ascii="Sylfaen" w:hAnsi="Sylfaen"/>
          <w:color w:val="000000"/>
          <w:sz w:val="24"/>
          <w:szCs w:val="24"/>
        </w:rPr>
        <w:t>Ձեռնարկատիրական գործունեությ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513876">
        <w:rPr>
          <w:rFonts w:ascii="Sylfaen" w:hAnsi="Sylfaen"/>
          <w:color w:val="000000"/>
          <w:sz w:val="24"/>
          <w:szCs w:val="24"/>
        </w:rPr>
        <w:t>ն</w:t>
      </w:r>
      <w:r>
        <w:rPr>
          <w:rFonts w:ascii="Sylfaen" w:hAnsi="Sylfaen"/>
          <w:color w:val="000000"/>
          <w:sz w:val="24"/>
          <w:szCs w:val="24"/>
        </w:rPr>
        <w:t>ը տնտեսվարող սուբյեկտների (ձեռներեցների) կողմից իրականացվող, օրենսդրությամբ չարգելված տնտեսական ցանկացած գործունեությունն է: Ձեռնարկատիրական գործունեություն կարող են իրականացնել տվյալ երկրի և այլ պետությունների քաղաքացիները, քաղաքացիություն չունեցող անձինք և իրավաբանական անձինք և իրավաբանական անձի կարգավիճակ չունեցող տնտեսվարող սուբյեկտները (կազմակերպությունները): Տնտեսվարման պրակտիկայում «ձեռնարկություն» հասկացությունն ընդունվում է որպես առևտրային կազմակերպություն, որի գործունեության վերջնական հիմնական նպատակն է ներդրած աշխատանքից ու կապիտալից շահույթ ստանալ: Արտադրական ձեռնարկությունը պրոֆեսիոնալ ձևով կազմակերպված աշխատանքային կոլեկտիվի հիման վրա առանձնացված մասնագիտական կազմակերպություն է, որն իր տրամադրության տակ գտնվող արտադրության միջոցների օգնությամբ արտադրում է սպառողների պահանջներին համապատասխան արտադրանք: Արտադրական ձեռնարկություններ են հանդիսանում գործարանները, ֆաբրիկաները, կոմբինատները, հանքահորերը, շինարարական կազմակերպությունները և արտադրական նշանակություն ունեցող այլ կառույցներ:</w:t>
      </w:r>
    </w:p>
    <w:p w:rsidR="00B32319" w:rsidRDefault="00B32319" w:rsidP="00F208CF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Ձեռնարկությունը հանդիսանում է էկոնոմիկայի հիմնական օղակը: Այն ժողովրդական տնտեսության սկզբնական արտադրական բջիջն է: Օգտագործելով իր տնօրինության տակ գտնվող նյութական և աշխատանքային ռեսուրսները, ձեռնարկությունն իրականացնում է արտադրական-տնտեսական գործունեություն՝ նյութական բարիքներ ստեղծելու համար:</w:t>
      </w:r>
    </w:p>
    <w:p w:rsidR="00B32319" w:rsidRPr="00B32319" w:rsidRDefault="00B32319" w:rsidP="00F208CF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B32319">
        <w:rPr>
          <w:rFonts w:ascii="Sylfaen" w:hAnsi="Sylfaen"/>
          <w:color w:val="000000"/>
          <w:sz w:val="24"/>
          <w:szCs w:val="24"/>
        </w:rPr>
        <w:t xml:space="preserve">Ձեռնարկատիրական գործունեության էության վերաբերյալ որոշակի հետաքրքրություն են ներկայացնում ռուս տնտեսագետ գիտնականների տեսակետները, մասնավորապես հետաքրքրական է Ա.Բուսիգինի տեսակետը, ըստ որի` ձեռնարկատիրական գործունեությունը դիտվում է որպես տնտեսական ակտիվության հատուկ տեսակ, շահույթ ստանալու նպատակուղղված գործունեություն և որը հիմնված է </w:t>
      </w:r>
      <w:r w:rsidRPr="00B32319">
        <w:rPr>
          <w:rFonts w:ascii="Sylfaen" w:hAnsi="Sylfaen"/>
          <w:color w:val="000000"/>
          <w:sz w:val="24"/>
          <w:szCs w:val="24"/>
        </w:rPr>
        <w:lastRenderedPageBreak/>
        <w:t xml:space="preserve">ինքնուրույն նախաձեռնության, պատասխաանտվության ու նորարարական </w:t>
      </w:r>
      <w:r>
        <w:rPr>
          <w:rFonts w:ascii="Sylfaen" w:hAnsi="Sylfaen"/>
          <w:color w:val="000000"/>
          <w:sz w:val="24"/>
          <w:szCs w:val="24"/>
        </w:rPr>
        <w:t>ձեռնարկատիրական գաղափարի վրա</w:t>
      </w:r>
      <w:r w:rsidRPr="00B32319">
        <w:rPr>
          <w:rFonts w:ascii="Sylfaen" w:hAnsi="Sylfaen"/>
          <w:color w:val="000000"/>
          <w:sz w:val="24"/>
          <w:szCs w:val="24"/>
        </w:rPr>
        <w:t xml:space="preserve">: Մեկ այլ մեկնաբանությունում ձեռնարկատիրական գործունեությունը սահմանվում է որպես ռեսուրսների ռացիոնալացման և շահավետ ներդրման նոր ոլորտների որոնում, արտադրության մեջ նոր համադրումների իրականացում, շարժ դեպի նոր շուկաներ, նոր ապրանքների </w:t>
      </w:r>
      <w:r>
        <w:rPr>
          <w:rFonts w:ascii="Sylfaen" w:hAnsi="Sylfaen"/>
          <w:color w:val="000000"/>
          <w:sz w:val="24"/>
          <w:szCs w:val="24"/>
        </w:rPr>
        <w:t>ստեղծում</w:t>
      </w:r>
      <w:r w:rsidRPr="00B32319">
        <w:rPr>
          <w:rFonts w:ascii="Sylfaen" w:hAnsi="Sylfaen"/>
          <w:color w:val="000000"/>
          <w:sz w:val="24"/>
          <w:szCs w:val="24"/>
        </w:rPr>
        <w:t>: Ձեռնարկատիրական գործունեության էությանն են անդրադարձել նաև մի շարք հայրենական տնտեսագետներ: Այսպես` Մ.Մելքումյանը սահմանում է ձեռնարկատիրական գործունեությունը որպես համալիր կատեգորիա, որտեղ միկրո և մակրո մակարդակներում կենտրոնացված են պետության և հասարակության սեփականտիրական, սոցիալական և այլ շահերը, որոնք իրագործվում են ձեռնարկատիրոջ կողմից ռեսուրսների այնպիսի համադրմամբ, որի դեպքում ապահով</w:t>
      </w:r>
      <w:r>
        <w:rPr>
          <w:rFonts w:ascii="Sylfaen" w:hAnsi="Sylfaen"/>
          <w:color w:val="000000"/>
          <w:sz w:val="24"/>
          <w:szCs w:val="24"/>
        </w:rPr>
        <w:t>վում է ձեռնարկատիրական շահույթ</w:t>
      </w:r>
      <w:r w:rsidRPr="00B32319">
        <w:rPr>
          <w:rFonts w:ascii="Sylfaen" w:hAnsi="Sylfaen"/>
          <w:color w:val="000000"/>
          <w:sz w:val="24"/>
          <w:szCs w:val="24"/>
        </w:rPr>
        <w:t>: Իր հերթին պրոֆեսոր Հ.Ղուշչյանը նշում է, որ ապրանքի արտադրությունը կամ ծառայությունների մատուցումը պահանջում է բնական, գիտատեխնիկական, աշխատանքային և ինտելեկտուալ ռեսուրսների միավորում, սակայն միայն դրանց նոր համադրումների իրականացումը կարող է ձեռնարկատի</w:t>
      </w:r>
      <w:r>
        <w:rPr>
          <w:rFonts w:ascii="Sylfaen" w:hAnsi="Sylfaen"/>
          <w:color w:val="000000"/>
          <w:sz w:val="24"/>
          <w:szCs w:val="24"/>
        </w:rPr>
        <w:t>րական գործունեություն համարվել</w:t>
      </w:r>
      <w:r w:rsidRPr="00B32319">
        <w:rPr>
          <w:rFonts w:ascii="Sylfaen" w:hAnsi="Sylfaen"/>
          <w:color w:val="000000"/>
          <w:sz w:val="24"/>
          <w:szCs w:val="24"/>
        </w:rPr>
        <w:t xml:space="preserve">: Մեկ այլ սահմանման մեջ ձեռնարկատիրական գործունեությունը դիտարկվում է որպես շուկայական տնտեսության տնտեսական մեխանիզմների իրականացման ձևերից մեկը, որտեղ տնտեսավարող սուբյեկտները արտադրությունը իրականացնում են շուկայական մրցակցության պայմաններում` գործելով ինքնուրույն, շահույթ ստանալու նպատակով </w:t>
      </w:r>
      <w:r>
        <w:rPr>
          <w:rFonts w:ascii="Sylfaen" w:hAnsi="Sylfaen"/>
          <w:color w:val="000000"/>
          <w:sz w:val="24"/>
          <w:szCs w:val="24"/>
        </w:rPr>
        <w:t>դիմելով տնտեսական ռիսկի</w:t>
      </w:r>
      <w:r w:rsidRPr="00B32319"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Ձ</w:t>
      </w:r>
      <w:r w:rsidRPr="00B32319">
        <w:rPr>
          <w:rFonts w:ascii="Sylfaen" w:hAnsi="Sylfaen"/>
          <w:color w:val="000000"/>
          <w:sz w:val="24"/>
          <w:szCs w:val="24"/>
        </w:rPr>
        <w:t>եռնարկատիրական գործունեությունը կարելի է սահմանել որպես տարբեր բնագավառներում իրականացվող գործունեություն (բացի օրենսդրությամբ արգելվածից), ազատ տնտեսավարում, որն իրականացվում է շուկայական հարաբերությունների սուբյեկտների կողմից կոնկրետ սպառողների և հասարակության պահանջարկը բավարարելու նպատակով: Այն անհրաժեշտ է սեփական գործի ինքնազարգացման և այլ տնտեսավարող սուբյեկտների հանդեպ պարտականությունների ապահովման համար: ՀՀ-ում ձեռնարկատիրական գործունեության զարգացման համար էական նշանակություն ունի այն բանի գիտակցումը, որ ամեն մի նոր գործ ձեռնարկատիրական գործունեություն չէ. ձեռնարկատիրական գործունեությունը նախ և առաջ բնորոշվում է արտադրության բոլոր գործոնների արդյունավետ օգտագործմամբ` տնտեսական զարգացման և առանձին քաղաքացիների և ընդհանուր հասարակության պահանջարկը բավարարելու նպատակով:</w:t>
      </w:r>
    </w:p>
    <w:p w:rsidR="00B32319" w:rsidRDefault="00B32319" w:rsidP="00F208CF">
      <w:pPr>
        <w:spacing w:after="0" w:line="240" w:lineRule="auto"/>
        <w:jc w:val="center"/>
        <w:rPr>
          <w:rFonts w:ascii="Sylfaen" w:hAnsi="Sylfaen"/>
          <w:b/>
          <w:i/>
          <w:color w:val="000000"/>
          <w:sz w:val="24"/>
          <w:szCs w:val="24"/>
        </w:rPr>
      </w:pPr>
    </w:p>
    <w:p w:rsidR="00B32319" w:rsidRPr="00F415CF" w:rsidRDefault="00B32319" w:rsidP="00F208CF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i/>
          <w:color w:val="000000"/>
          <w:sz w:val="24"/>
          <w:szCs w:val="24"/>
        </w:rPr>
      </w:pPr>
      <w:r>
        <w:rPr>
          <w:rFonts w:ascii="Sylfaen" w:hAnsi="Sylfaen"/>
          <w:b/>
          <w:i/>
          <w:color w:val="000000"/>
          <w:sz w:val="24"/>
          <w:szCs w:val="24"/>
        </w:rPr>
        <w:t>Ձեռնարկության ստեղծման նպատակը</w:t>
      </w:r>
    </w:p>
    <w:p w:rsidR="009D4D93" w:rsidRDefault="009D4D93" w:rsidP="00F208CF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Ձեռնարկությունը՝ դա ձեռնարկատիրոջ կամ ձեռնարկատերերի միության կողմից ստեղծված ինքնուրույն տնտեսական սուբյեկտ է, որը թողարկում է արտադրանք, կատարում է ծառայություններ՝ հասարակության պահանջմունքները բավարարելու և շահույթ ստանալու </w:t>
      </w:r>
      <w:r w:rsidR="00C24AF2">
        <w:rPr>
          <w:rFonts w:ascii="Sylfaen" w:hAnsi="Sylfaen"/>
          <w:color w:val="000000"/>
          <w:sz w:val="24"/>
          <w:szCs w:val="24"/>
        </w:rPr>
        <w:t xml:space="preserve">նպատակով: </w:t>
      </w:r>
      <w:r>
        <w:rPr>
          <w:rFonts w:ascii="Sylfaen" w:hAnsi="Sylfaen"/>
          <w:color w:val="000000"/>
          <w:sz w:val="24"/>
          <w:szCs w:val="24"/>
        </w:rPr>
        <w:t xml:space="preserve"> Օգտագործելով իր տնօրինության տակ գտնվող նյութական և աշխատանքային ռեսուրսները, ձեռնարկությունն իրականացնում է արտադրական-տնտեսական գործունեություն՝ նյութական բարիքներ ստեղծելու համար:</w:t>
      </w:r>
    </w:p>
    <w:p w:rsidR="00C24AF2" w:rsidRDefault="00C24AF2" w:rsidP="00F208CF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Առանց մոտակա և հեռավոր նպատակների առաջադրմամբ ոչինչ չի կարելի ձեռնարկել</w:t>
      </w:r>
      <w:r w:rsidR="00CD0F41">
        <w:rPr>
          <w:rFonts w:ascii="Sylfaen" w:hAnsi="Sylfaen"/>
          <w:color w:val="000000"/>
          <w:sz w:val="24"/>
          <w:szCs w:val="24"/>
        </w:rPr>
        <w:t>: Անհնարին է զբաղվել ձեռնարկատիրությամբ, չիմանալով այն ռեալ նպատակը, որը պետք է հասկանալի լինի և´ ձեռնարկության կոլեկտիվին, և´ սպառող</w:t>
      </w:r>
      <w:r w:rsidR="002A104F">
        <w:rPr>
          <w:rFonts w:ascii="Sylfaen" w:hAnsi="Sylfaen"/>
          <w:color w:val="000000"/>
          <w:sz w:val="24"/>
          <w:szCs w:val="24"/>
        </w:rPr>
        <w:t>ներին: Նպատակը ձևակերպելիս, անհրաժեշտ է հաշվի առնել նաև հայրենական արտադրության աշխատանքային ավանդույթներն ու արտասահմանյան առաջավոր փորձը:</w:t>
      </w:r>
    </w:p>
    <w:p w:rsidR="002A104F" w:rsidRDefault="002A104F" w:rsidP="00F208CF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Ձեռնարկություն ստեղծելու նպատակը պետք է լինի պարզ, հստակ և քանաքական ու որակական ցուցանիշներով հիմնավորված, որը մոբիլիզացնի կոլեկտիվին՝ այն </w:t>
      </w:r>
      <w:r>
        <w:rPr>
          <w:rFonts w:ascii="Sylfaen" w:hAnsi="Sylfaen"/>
          <w:color w:val="000000"/>
          <w:sz w:val="24"/>
          <w:szCs w:val="24"/>
        </w:rPr>
        <w:lastRenderedPageBreak/>
        <w:t xml:space="preserve">կատարելու համար: Ձեռնարկատիրության լոկոմոտիվն իր ինքնազարգացման ճանապարհին չի սիրում երկարատև և չհիմնավորված կանգառներ: Ֆիրմայի նպատակը պետք է  կենտրոնացված լինի ամենակարևոր խնդրի վրա՝ ապրանքները, ծառայությունները պետք է համապատասխանեն սպառողների պահանջներին: Հավասարակշռված շուկայում </w:t>
      </w:r>
      <w:r w:rsidR="000439BF">
        <w:rPr>
          <w:rFonts w:ascii="Sylfaen" w:hAnsi="Sylfaen"/>
          <w:color w:val="000000"/>
          <w:sz w:val="24"/>
          <w:szCs w:val="24"/>
        </w:rPr>
        <w:t>այդ նպատակը՝ ամենագլխավորն է, ամենակարևորը: Դա նշանակում է. բավարարել չբավարարված պահանջները, պարզել շուկայի պահանջարկը և բավարարել սպառողների սպասելիքներն ու ցանկությունները:</w:t>
      </w:r>
    </w:p>
    <w:p w:rsidR="000439BF" w:rsidRDefault="000439BF" w:rsidP="00F208CF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Նպատակները պետք է չափակցել ձեռնարկության հնարավորությունների հետ, նրա տեխնիկական, մտավոր, կադրային, ֆինանսական և հումքային հնարավորությունների մակարդակով: Նպատակը համակենտրոնացվում է այն միջոցառումների մեջ, որտեղ ուսումնասիրվում են շուկայի պահանջները և դրանց բավարարման ուղիները: Ուստի սեփական գործը սկսելուց առաջ հարկավոր է պարզել. Ինչ են ուզում մարդիկ և հնարավորություն ստեղծել՝ սպառողին տալ այն, ինչ նրանք ուզում են: Եթե ձեռնարկատերը պարզորոշ գիտի, թե ինչ է հարկավոր մարդկանց, ապա նա մեծ հավանականություն և հնարավորություններ ունի սեփական տնտեսություն կազմակերպելու և զարգացնելու համար:</w:t>
      </w:r>
    </w:p>
    <w:p w:rsidR="000439BF" w:rsidRDefault="000439BF" w:rsidP="00F415CF">
      <w:p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0439BF" w:rsidRPr="00F415CF" w:rsidRDefault="00014459" w:rsidP="00F208CF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i/>
          <w:color w:val="000000"/>
          <w:sz w:val="24"/>
          <w:szCs w:val="24"/>
        </w:rPr>
      </w:pPr>
      <w:r w:rsidRPr="00014459">
        <w:rPr>
          <w:rFonts w:ascii="Sylfaen" w:hAnsi="Sylfaen"/>
          <w:b/>
          <w:i/>
          <w:color w:val="000000"/>
          <w:sz w:val="24"/>
          <w:szCs w:val="24"/>
        </w:rPr>
        <w:t>Ձ</w:t>
      </w:r>
      <w:r w:rsidR="000439BF" w:rsidRPr="00014459">
        <w:rPr>
          <w:rFonts w:ascii="Sylfaen" w:hAnsi="Sylfaen"/>
          <w:b/>
          <w:i/>
          <w:color w:val="000000"/>
          <w:sz w:val="24"/>
          <w:szCs w:val="24"/>
        </w:rPr>
        <w:t>եռնարկատիրական գործունեության տեսակները:</w:t>
      </w:r>
    </w:p>
    <w:p w:rsidR="00091A61" w:rsidRDefault="00091A61" w:rsidP="00F208CF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Ձեռնարկատիրական գործունեությունը տարբերակվում է որոշակի էական հատկանիշներով և քանակական ու որակական բնութագրումներով:</w:t>
      </w:r>
    </w:p>
    <w:p w:rsidR="00091A61" w:rsidRDefault="00091A61" w:rsidP="00F208CF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Շուկայական էկոնոմիկայում ձեռնարկատիրությունը զարգանում է մասնավոր և պետական սեփականության ուղղություններով: </w:t>
      </w:r>
      <w:r w:rsidRPr="00735FED">
        <w:rPr>
          <w:rFonts w:ascii="Sylfaen" w:hAnsi="Sylfaen"/>
          <w:b/>
          <w:color w:val="000000"/>
          <w:sz w:val="24"/>
          <w:szCs w:val="24"/>
          <w:u w:val="single"/>
        </w:rPr>
        <w:t>Մասնավոր</w:t>
      </w:r>
      <w:r>
        <w:rPr>
          <w:rFonts w:ascii="Sylfaen" w:hAnsi="Sylfaen"/>
          <w:color w:val="000000"/>
          <w:sz w:val="24"/>
          <w:szCs w:val="24"/>
        </w:rPr>
        <w:t xml:space="preserve"> սեփականությունը դրսևորվում է միանձնյա կամ անհատական-ընտանեկան և կոլեկտիվ ձևերով: </w:t>
      </w:r>
      <w:r w:rsidRPr="00735FED">
        <w:rPr>
          <w:rFonts w:ascii="Sylfaen" w:hAnsi="Sylfaen"/>
          <w:b/>
          <w:color w:val="000000"/>
          <w:sz w:val="24"/>
          <w:szCs w:val="24"/>
          <w:u w:val="single"/>
        </w:rPr>
        <w:t xml:space="preserve">Պետական </w:t>
      </w:r>
      <w:r>
        <w:rPr>
          <w:rFonts w:ascii="Sylfaen" w:hAnsi="Sylfaen"/>
          <w:color w:val="000000"/>
          <w:sz w:val="24"/>
          <w:szCs w:val="24"/>
        </w:rPr>
        <w:t xml:space="preserve"> սեփականությունը հանդես է գալիս պետական, մարզային կամ տեղական սուբյեկտների կարգավիճակով, ինչպես նաև խառը՝ և´ տեղական, և´ արտասահմանյան ներդրողների համատեղ սեփականության ձևերով:</w:t>
      </w:r>
    </w:p>
    <w:p w:rsidR="00091A61" w:rsidRDefault="00091A61" w:rsidP="00091A61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A05B5F">
        <w:rPr>
          <w:rFonts w:ascii="Sylfaen" w:hAnsi="Sylfaen"/>
          <w:b/>
          <w:color w:val="000000"/>
          <w:sz w:val="24"/>
          <w:szCs w:val="24"/>
        </w:rPr>
        <w:t>Ըստ անձնակազմի թվաքանակի</w:t>
      </w:r>
      <w:r>
        <w:rPr>
          <w:rFonts w:ascii="Sylfaen" w:hAnsi="Sylfaen"/>
          <w:color w:val="000000"/>
          <w:sz w:val="24"/>
          <w:szCs w:val="24"/>
        </w:rPr>
        <w:t>, լինում են փոքր, միջին և խոշոր ձեռնարկություններ:</w:t>
      </w:r>
    </w:p>
    <w:p w:rsidR="00091A61" w:rsidRDefault="00091A61" w:rsidP="00091A61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A05B5F">
        <w:rPr>
          <w:rFonts w:ascii="Sylfaen" w:hAnsi="Sylfaen"/>
          <w:b/>
          <w:color w:val="000000"/>
          <w:sz w:val="24"/>
          <w:szCs w:val="24"/>
        </w:rPr>
        <w:t>Ըստ գործունեության բնույթի</w:t>
      </w:r>
      <w:r>
        <w:rPr>
          <w:rFonts w:ascii="Sylfaen" w:hAnsi="Sylfaen"/>
          <w:color w:val="000000"/>
          <w:sz w:val="24"/>
          <w:szCs w:val="24"/>
        </w:rPr>
        <w:t>՝ լինում են արտադրական և ոչ արտադրական ձեռնարկություններ: Առաջինին են վերաբերում արտադրությունը, առևտուրը, բանկային գործը, ծառայությունների ոլորտը և այլն, որոնք աշխատում են հանուն շահույթի: Իսկ ոչ արտադրական բնույթի կազմակերպություններն են կուլտուր-լուսավորչական հիմնարկները, ոչ արտադրական ծառայությունները և իրավաբանական և բարեգործական կարգի հիմնարկները, որոնք շահույթ չեն հետապնդում:</w:t>
      </w:r>
    </w:p>
    <w:p w:rsidR="00091A61" w:rsidRDefault="00091A61" w:rsidP="00091A61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A05B5F">
        <w:rPr>
          <w:rFonts w:ascii="Sylfaen" w:hAnsi="Sylfaen"/>
          <w:b/>
          <w:color w:val="000000"/>
          <w:sz w:val="24"/>
          <w:szCs w:val="24"/>
        </w:rPr>
        <w:t>Ըստ գործունեության ոլորտի</w:t>
      </w:r>
      <w:r>
        <w:rPr>
          <w:rFonts w:ascii="Sylfaen" w:hAnsi="Sylfaen"/>
          <w:color w:val="000000"/>
          <w:sz w:val="24"/>
          <w:szCs w:val="24"/>
        </w:rPr>
        <w:t>՝ լինում են արդյունաբերական, գյուղատնտեսական, տրանսպորտային, շինարարական, բանկային, առևտրային-միջնորդական, հեռուստակապի, գովազդային և այլ բնույթի ձեռնարկություններ:</w:t>
      </w:r>
    </w:p>
    <w:p w:rsidR="00091A61" w:rsidRDefault="00091A61" w:rsidP="00091A61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A05B5F">
        <w:rPr>
          <w:rFonts w:ascii="Sylfaen" w:hAnsi="Sylfaen"/>
          <w:b/>
          <w:color w:val="000000"/>
          <w:sz w:val="24"/>
          <w:szCs w:val="24"/>
        </w:rPr>
        <w:t xml:space="preserve">Ըստ զարգացման տեմպերի, շահութաբերության և եկամտաբերության մակարդակի </w:t>
      </w:r>
      <w:r>
        <w:rPr>
          <w:rFonts w:ascii="Sylfaen" w:hAnsi="Sylfaen"/>
          <w:color w:val="000000"/>
          <w:sz w:val="24"/>
          <w:szCs w:val="24"/>
        </w:rPr>
        <w:t>ձեռնարկատիրական կազմակերպությունները բաժանվում են. արագ աճող, զարգացման դանդաղ տեմպեր ունեցող կամպանիաների, բարձր շահութաբեր և ցածր եկամտաբեր ձևերի, որոնք իրականացնում են բիզնեսի ցածր ռիսկային և մեծ ռիսկային գործունեություն:</w:t>
      </w:r>
    </w:p>
    <w:p w:rsidR="00091A61" w:rsidRDefault="00091A61" w:rsidP="00091A61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A05B5F">
        <w:rPr>
          <w:rFonts w:ascii="Sylfaen" w:hAnsi="Sylfaen"/>
          <w:b/>
          <w:color w:val="000000"/>
          <w:sz w:val="24"/>
          <w:szCs w:val="24"/>
        </w:rPr>
        <w:t xml:space="preserve">Ըստ </w:t>
      </w:r>
      <w:r>
        <w:rPr>
          <w:rFonts w:ascii="Sylfaen" w:hAnsi="Sylfaen"/>
          <w:b/>
          <w:color w:val="000000"/>
          <w:sz w:val="24"/>
          <w:szCs w:val="24"/>
        </w:rPr>
        <w:t>նորամուծությունների, նոր տեխնոլոգիան</w:t>
      </w:r>
      <w:r w:rsidRPr="00A05B5F">
        <w:rPr>
          <w:rFonts w:ascii="Sylfaen" w:hAnsi="Sylfaen"/>
          <w:b/>
          <w:color w:val="000000"/>
          <w:sz w:val="24"/>
          <w:szCs w:val="24"/>
        </w:rPr>
        <w:t>երի,</w:t>
      </w:r>
      <w:r>
        <w:rPr>
          <w:rFonts w:ascii="Sylfaen" w:hAnsi="Sylfaen"/>
          <w:b/>
          <w:color w:val="000000"/>
          <w:sz w:val="24"/>
          <w:szCs w:val="24"/>
        </w:rPr>
        <w:t xml:space="preserve"> նոր արտադրատեսակներ</w:t>
      </w:r>
      <w:r w:rsidRPr="00A05B5F">
        <w:rPr>
          <w:rFonts w:ascii="Sylfaen" w:hAnsi="Sylfaen"/>
          <w:b/>
          <w:color w:val="000000"/>
          <w:sz w:val="24"/>
          <w:szCs w:val="24"/>
        </w:rPr>
        <w:t xml:space="preserve">ի </w:t>
      </w:r>
      <w:r w:rsidRPr="00A05B5F">
        <w:rPr>
          <w:rFonts w:ascii="Sylfaen" w:hAnsi="Sylfaen"/>
          <w:color w:val="000000"/>
          <w:sz w:val="24"/>
          <w:szCs w:val="24"/>
        </w:rPr>
        <w:t>լինում են ստեղծագործական-որոնողական</w:t>
      </w:r>
      <w:r>
        <w:rPr>
          <w:rFonts w:ascii="Sylfaen" w:hAnsi="Sylfaen"/>
          <w:color w:val="000000"/>
          <w:sz w:val="24"/>
          <w:szCs w:val="24"/>
        </w:rPr>
        <w:t xml:space="preserve">, էկոնոմիկան հեղափոխականացնող, արգասավոր </w:t>
      </w:r>
      <w:r w:rsidRPr="00A05B5F">
        <w:rPr>
          <w:rFonts w:ascii="Sylfaen" w:hAnsi="Sylfaen"/>
          <w:color w:val="000000"/>
          <w:sz w:val="24"/>
          <w:szCs w:val="24"/>
        </w:rPr>
        <w:t>ձեռնարկություններ</w:t>
      </w:r>
      <w:r>
        <w:rPr>
          <w:rFonts w:ascii="Sylfaen" w:hAnsi="Sylfaen"/>
          <w:color w:val="000000"/>
          <w:sz w:val="24"/>
          <w:szCs w:val="24"/>
        </w:rPr>
        <w:t xml:space="preserve"> և աշխատանքի կազմակերպման հայտնի մեթոդներով ու հին տեխնոլոգիաներով աշխատող կազմակերպություններ:</w:t>
      </w:r>
    </w:p>
    <w:p w:rsidR="00091A61" w:rsidRDefault="00091A61" w:rsidP="00091A61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A05B5F">
        <w:rPr>
          <w:rFonts w:ascii="Sylfaen" w:hAnsi="Sylfaen"/>
          <w:b/>
          <w:color w:val="000000"/>
          <w:sz w:val="24"/>
          <w:szCs w:val="24"/>
        </w:rPr>
        <w:t xml:space="preserve">Ըստ </w:t>
      </w:r>
      <w:r>
        <w:rPr>
          <w:rFonts w:ascii="Sylfaen" w:hAnsi="Sylfaen"/>
          <w:b/>
          <w:color w:val="000000"/>
          <w:sz w:val="24"/>
          <w:szCs w:val="24"/>
        </w:rPr>
        <w:t>արտադրության առաջատար գործոն</w:t>
      </w:r>
      <w:r w:rsidRPr="00A05B5F">
        <w:rPr>
          <w:rFonts w:ascii="Sylfaen" w:hAnsi="Sylfaen"/>
          <w:b/>
          <w:color w:val="000000"/>
          <w:sz w:val="24"/>
          <w:szCs w:val="24"/>
        </w:rPr>
        <w:t xml:space="preserve">ի </w:t>
      </w:r>
      <w:r>
        <w:rPr>
          <w:rFonts w:ascii="Sylfaen" w:hAnsi="Sylfaen"/>
          <w:color w:val="000000"/>
          <w:sz w:val="24"/>
          <w:szCs w:val="24"/>
        </w:rPr>
        <w:t xml:space="preserve">կամ գերակշռող ռեսուրսների՝ լինում են աշխատատար, նյութատար, կապիտալատար, գիտատար </w:t>
      </w:r>
      <w:r w:rsidRPr="00A05B5F">
        <w:rPr>
          <w:rFonts w:ascii="Sylfaen" w:hAnsi="Sylfaen"/>
          <w:color w:val="000000"/>
          <w:sz w:val="24"/>
          <w:szCs w:val="24"/>
        </w:rPr>
        <w:t>ձեռնարկություններ</w:t>
      </w:r>
      <w:r>
        <w:rPr>
          <w:rFonts w:ascii="Sylfaen" w:hAnsi="Sylfaen"/>
          <w:color w:val="000000"/>
          <w:sz w:val="24"/>
          <w:szCs w:val="24"/>
        </w:rPr>
        <w:t>:</w:t>
      </w:r>
    </w:p>
    <w:p w:rsidR="00091A61" w:rsidRDefault="00091A61" w:rsidP="00091A61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A05B5F">
        <w:rPr>
          <w:rFonts w:ascii="Sylfaen" w:hAnsi="Sylfaen"/>
          <w:b/>
          <w:color w:val="000000"/>
          <w:sz w:val="24"/>
          <w:szCs w:val="24"/>
        </w:rPr>
        <w:lastRenderedPageBreak/>
        <w:t xml:space="preserve">Ըստ </w:t>
      </w:r>
      <w:r>
        <w:rPr>
          <w:rFonts w:ascii="Sylfaen" w:hAnsi="Sylfaen"/>
          <w:b/>
          <w:color w:val="000000"/>
          <w:sz w:val="24"/>
          <w:szCs w:val="24"/>
        </w:rPr>
        <w:t>թողարկվող արտադրանք</w:t>
      </w:r>
      <w:r w:rsidRPr="00A05B5F">
        <w:rPr>
          <w:rFonts w:ascii="Sylfaen" w:hAnsi="Sylfaen"/>
          <w:b/>
          <w:color w:val="000000"/>
          <w:sz w:val="24"/>
          <w:szCs w:val="24"/>
        </w:rPr>
        <w:t>ի</w:t>
      </w:r>
      <w:r>
        <w:rPr>
          <w:rFonts w:ascii="Sylfaen" w:hAnsi="Sylfaen"/>
          <w:b/>
          <w:color w:val="000000"/>
          <w:sz w:val="24"/>
          <w:szCs w:val="24"/>
        </w:rPr>
        <w:t xml:space="preserve"> ասորտիմենտի՝</w:t>
      </w:r>
      <w:r w:rsidRPr="00A05B5F">
        <w:rPr>
          <w:rFonts w:ascii="Sylfaen" w:hAnsi="Sylfaen"/>
          <w:b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 xml:space="preserve">լինում են սահմանափակ տեսակի արտադրանք թողարկող մասնագիտացված ֆիրմաներ և բազմաթիվ արտադրատեսակներ թողարկող </w:t>
      </w:r>
      <w:r w:rsidRPr="00A05B5F">
        <w:rPr>
          <w:rFonts w:ascii="Sylfaen" w:hAnsi="Sylfaen"/>
          <w:color w:val="000000"/>
          <w:sz w:val="24"/>
          <w:szCs w:val="24"/>
        </w:rPr>
        <w:t>ձեռնարկություններ</w:t>
      </w:r>
      <w:r>
        <w:rPr>
          <w:rFonts w:ascii="Sylfaen" w:hAnsi="Sylfaen"/>
          <w:color w:val="000000"/>
          <w:sz w:val="24"/>
          <w:szCs w:val="24"/>
        </w:rPr>
        <w:t>:</w:t>
      </w:r>
    </w:p>
    <w:p w:rsidR="00091A61" w:rsidRDefault="00091A61" w:rsidP="00091A61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A05B5F">
        <w:rPr>
          <w:rFonts w:ascii="Sylfaen" w:hAnsi="Sylfaen"/>
          <w:b/>
          <w:color w:val="000000"/>
          <w:sz w:val="24"/>
          <w:szCs w:val="24"/>
        </w:rPr>
        <w:t xml:space="preserve">Ըստ </w:t>
      </w:r>
      <w:r>
        <w:rPr>
          <w:rFonts w:ascii="Sylfaen" w:hAnsi="Sylfaen"/>
          <w:b/>
          <w:color w:val="000000"/>
          <w:sz w:val="24"/>
          <w:szCs w:val="24"/>
        </w:rPr>
        <w:t>շուկայում ունեցած իշխանության՝</w:t>
      </w:r>
      <w:r w:rsidRPr="00A05B5F">
        <w:rPr>
          <w:rFonts w:ascii="Sylfaen" w:hAnsi="Sylfaen"/>
          <w:b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լինում են մրցակցային, օլիգոպոլիական, մոնոպոլիստական կարգի ֆիրմաներ:</w:t>
      </w:r>
    </w:p>
    <w:p w:rsidR="00091A61" w:rsidRDefault="00091A61" w:rsidP="00091A61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 </w:t>
      </w:r>
      <w:r w:rsidRPr="00A05B5F">
        <w:rPr>
          <w:rFonts w:ascii="Sylfaen" w:hAnsi="Sylfaen"/>
          <w:b/>
          <w:color w:val="000000"/>
          <w:sz w:val="24"/>
          <w:szCs w:val="24"/>
        </w:rPr>
        <w:t xml:space="preserve">Ըստ </w:t>
      </w:r>
      <w:r>
        <w:rPr>
          <w:rFonts w:ascii="Sylfaen" w:hAnsi="Sylfaen"/>
          <w:b/>
          <w:color w:val="000000"/>
          <w:sz w:val="24"/>
          <w:szCs w:val="24"/>
        </w:rPr>
        <w:t>գործունեության մակարդակի՝</w:t>
      </w:r>
      <w:r w:rsidRPr="00A05B5F">
        <w:rPr>
          <w:rFonts w:ascii="Sylfaen" w:hAnsi="Sylfaen"/>
          <w:b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լինում են տեղական, ռեգիոնալ, ազգային, միջազգային և համաշխարհային տիպի ձեռնարկություններ:</w:t>
      </w:r>
    </w:p>
    <w:p w:rsidR="00091A61" w:rsidRDefault="00091A61" w:rsidP="00091A61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</w:rPr>
        <w:t xml:space="preserve">Ըստ ձեռնարկատիրության կազմակերպական-իրավական ձևի՝ </w:t>
      </w:r>
      <w:r>
        <w:rPr>
          <w:rFonts w:ascii="Sylfaen" w:hAnsi="Sylfaen"/>
          <w:color w:val="000000"/>
          <w:sz w:val="24"/>
          <w:szCs w:val="24"/>
        </w:rPr>
        <w:t>լինում են ընկերություններ, կոոպերատիվներ, կոնցերներ, ասոցիացիաներ, սինդիկատներ, կարտելներ, հոլդինգներ և այլն:</w:t>
      </w:r>
    </w:p>
    <w:p w:rsidR="00091A61" w:rsidRDefault="00091A61" w:rsidP="00F208CF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Ամբողջությամբ վերցրած, ըստ ձեռնարկատիրական գործունեության նշանակության, կապիտալի ներդրման օբյեկտի և կոնկրետ արդյունքի ստացման առանձնացվում են ձեռնարկատիրության 4 ՝ արտադրական, առևտրական, ֆինանսական և կոնսուլտացիոն տիպեր, որոնք կարող են գործել և´առանձին, և´ համատեղ: Այն պարզ երևում է սխեմայում:</w:t>
      </w:r>
    </w:p>
    <w:p w:rsidR="00091A61" w:rsidRDefault="00091A61" w:rsidP="000439BF">
      <w:p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B32319" w:rsidRDefault="0003485C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noProof/>
          <w:color w:val="000000"/>
          <w:sz w:val="24"/>
          <w:szCs w:val="24"/>
        </w:rPr>
        <w:pict>
          <v:group id="_x0000_s1111" style="position:absolute;left:0;text-align:left;margin-left:-15.3pt;margin-top:4.2pt;width:468.75pt;height:371.25pt;z-index:251662336" coordorigin="1395,1425" coordsize="9375,74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8040;top:3645;width:2730;height:405">
              <v:textbox style="mso-next-textbox:#_x0000_s1065">
                <w:txbxContent>
                  <w:p w:rsidR="004F218A" w:rsidRPr="00974731" w:rsidRDefault="004F218A" w:rsidP="00974731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  <w:sz w:val="20"/>
                        <w:szCs w:val="20"/>
                      </w:rPr>
                      <w:t>Ընդհանուր կառավարում</w:t>
                    </w:r>
                  </w:p>
                </w:txbxContent>
              </v:textbox>
            </v:shape>
            <v:shape id="_x0000_s1067" type="#_x0000_t202" style="position:absolute;left:8040;top:4470;width:2730;height:405">
              <v:textbox style="mso-next-textbox:#_x0000_s1067">
                <w:txbxContent>
                  <w:p w:rsidR="004F218A" w:rsidRPr="00974731" w:rsidRDefault="004F218A" w:rsidP="00974731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  <w:sz w:val="20"/>
                        <w:szCs w:val="20"/>
                      </w:rPr>
                      <w:t>Վարչական մեթոդներ</w:t>
                    </w:r>
                  </w:p>
                </w:txbxContent>
              </v:textbox>
            </v:shape>
            <v:shape id="_x0000_s1069" type="#_x0000_t202" style="position:absolute;left:8130;top:5175;width:2250;height:750">
              <v:textbox style="mso-next-textbox:#_x0000_s1069">
                <w:txbxContent>
                  <w:p w:rsidR="004F218A" w:rsidRPr="00974731" w:rsidRDefault="004F218A" w:rsidP="005E6B12">
                    <w:pPr>
                      <w:spacing w:line="240" w:lineRule="auto"/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  <w:sz w:val="20"/>
                        <w:szCs w:val="20"/>
                      </w:rPr>
                      <w:t>Ֆինանսական կառավարում</w:t>
                    </w:r>
                  </w:p>
                </w:txbxContent>
              </v:textbox>
            </v:shape>
            <v:shape id="_x0000_s1071" type="#_x0000_t202" style="position:absolute;left:8040;top:6390;width:2730;height:404">
              <v:textbox style="mso-next-textbox:#_x0000_s1071">
                <w:txbxContent>
                  <w:p w:rsidR="004F218A" w:rsidRPr="00974731" w:rsidRDefault="004F218A" w:rsidP="00974731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  <w:sz w:val="20"/>
                        <w:szCs w:val="20"/>
                      </w:rPr>
                      <w:t>Կադրերի կառավարում</w:t>
                    </w:r>
                  </w:p>
                </w:txbxContent>
              </v:textbox>
            </v:shape>
            <v:shape id="_x0000_s1083" type="#_x0000_t202" style="position:absolute;left:8370;top:7259;width:1800;height:405">
              <v:textbox style="mso-next-textbox:#_x0000_s1083">
                <w:txbxContent>
                  <w:p w:rsidR="004F218A" w:rsidRPr="00974731" w:rsidRDefault="004F218A" w:rsidP="00974731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  <w:sz w:val="20"/>
                        <w:szCs w:val="20"/>
                      </w:rPr>
                      <w:t>Մարքեթինգ</w:t>
                    </w:r>
                  </w:p>
                </w:txbxContent>
              </v:textbox>
            </v:shape>
            <v:shape id="_x0000_s1084" type="#_x0000_t202" style="position:absolute;left:8205;top:8146;width:2175;height:704">
              <v:textbox style="mso-next-textbox:#_x0000_s1084">
                <w:txbxContent>
                  <w:p w:rsidR="004F218A" w:rsidRPr="00974731" w:rsidRDefault="004F218A" w:rsidP="005E6B12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  <w:sz w:val="20"/>
                        <w:szCs w:val="20"/>
                      </w:rPr>
                      <w:t>Ինֆորմացիոն  տեխնոլոգիաներ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8" type="#_x0000_t32" style="position:absolute;left:9135;top:3240;width:15;height:405" o:connectortype="straight">
              <v:stroke endarrow="block"/>
            </v:shape>
            <v:shape id="_x0000_s1090" type="#_x0000_t32" style="position:absolute;left:9135;top:4065;width:15;height:405" o:connectortype="straight">
              <v:stroke endarrow="block"/>
            </v:shape>
            <v:shape id="_x0000_s1093" type="#_x0000_t32" style="position:absolute;left:9135;top:5925;width:30;height:540" o:connectortype="straight">
              <v:stroke endarrow="block"/>
            </v:shape>
            <v:shape id="_x0000_s1099" type="#_x0000_t32" style="position:absolute;left:9150;top:6794;width:15;height:465" o:connectortype="straight">
              <v:stroke endarrow="block"/>
            </v:shape>
            <v:shape id="_x0000_s1100" type="#_x0000_t32" style="position:absolute;left:9150;top:7664;width:15;height:482" o:connectortype="straight">
              <v:stroke endarrow="block"/>
            </v:shape>
            <v:group id="_x0000_s1110" style="position:absolute;left:1395;top:1425;width:8775;height:6539" coordorigin="1395,1425" coordsize="8775,6539">
              <v:shape id="_x0000_s1064" type="#_x0000_t202" style="position:absolute;left:5955;top:3645;width:1800;height:405">
                <v:textbox style="mso-next-textbox:#_x0000_s1064">
                  <w:txbxContent>
                    <w:p w:rsidR="004F218A" w:rsidRPr="00974731" w:rsidRDefault="004F218A" w:rsidP="00974731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Բանկային</w:t>
                      </w:r>
                    </w:p>
                  </w:txbxContent>
                </v:textbox>
              </v:shape>
              <v:shape id="_x0000_s1075" type="#_x0000_t202" style="position:absolute;left:5775;top:4470;width:2070;height:540">
                <v:textbox style="mso-next-textbox:#_x0000_s1075">
                  <w:txbxContent>
                    <w:p w:rsidR="004F218A" w:rsidRPr="00974731" w:rsidRDefault="004F218A" w:rsidP="005E6B12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Ապահովագրական</w:t>
                      </w:r>
                    </w:p>
                  </w:txbxContent>
                </v:textbox>
              </v:shape>
              <v:shape id="_x0000_s1077" type="#_x0000_t202" style="position:absolute;left:5955;top:5430;width:1800;height:405">
                <v:textbox style="mso-next-textbox:#_x0000_s1077">
                  <w:txbxContent>
                    <w:p w:rsidR="004F218A" w:rsidRPr="00974731" w:rsidRDefault="004F218A" w:rsidP="00974731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Աուդիտային</w:t>
                      </w:r>
                    </w:p>
                  </w:txbxContent>
                </v:textbox>
              </v:shape>
              <v:shape id="_x0000_s1078" type="#_x0000_t202" style="position:absolute;left:5955;top:6390;width:1800;height:405">
                <v:textbox style="mso-next-textbox:#_x0000_s1078">
                  <w:txbxContent>
                    <w:p w:rsidR="004F218A" w:rsidRPr="00974731" w:rsidRDefault="004F218A" w:rsidP="00974731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Լիզինգային</w:t>
                      </w:r>
                    </w:p>
                  </w:txbxContent>
                </v:textbox>
              </v:shape>
              <v:shape id="_x0000_s1082" type="#_x0000_t202" style="position:absolute;left:5955;top:7259;width:1800;height:705">
                <v:textbox style="mso-next-textbox:#_x0000_s1082">
                  <w:txbxContent>
                    <w:p w:rsidR="004F218A" w:rsidRPr="00974731" w:rsidRDefault="004F218A" w:rsidP="005E6B12">
                      <w:pPr>
                        <w:spacing w:line="240" w:lineRule="auto"/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Ֆոնդային բորսաներ</w:t>
                      </w:r>
                    </w:p>
                  </w:txbxContent>
                </v:textbox>
              </v:shape>
              <v:shape id="_x0000_s1087" type="#_x0000_t32" style="position:absolute;left:6825;top:3240;width:15;height:405" o:connectortype="straight">
                <v:stroke endarrow="block"/>
              </v:shape>
              <v:shape id="_x0000_s1097" type="#_x0000_t32" style="position:absolute;left:6810;top:5025;width:15;height:405" o:connectortype="straight">
                <v:stroke endarrow="block"/>
              </v:shape>
              <v:shape id="_x0000_s1098" type="#_x0000_t32" style="position:absolute;left:6840;top:4065;width:15;height:405" o:connectortype="straight">
                <v:stroke endarrow="block"/>
              </v:shape>
              <v:shape id="_x0000_s1101" type="#_x0000_t32" style="position:absolute;left:6810;top:6794;width:30;height:465" o:connectortype="straight">
                <v:stroke endarrow="block"/>
              </v:shape>
              <v:shape id="_x0000_s1102" type="#_x0000_t32" style="position:absolute;left:6795;top:5835;width:15;height:555" o:connectortype="straight">
                <v:stroke endarrow="block"/>
              </v:shape>
              <v:group id="_x0000_s1109" style="position:absolute;left:1395;top:1425;width:8775;height:5745" coordorigin="1395,1425" coordsize="8775,5745">
                <v:group id="_x0000_s1049" style="position:absolute;left:1395;top:1425;width:8775;height:1815" coordorigin="1395,1425" coordsize="8775,1815">
                  <v:group id="_x0000_s1050" style="position:absolute;left:2460;top:2010;width:6675;height:1230" coordorigin="2460,2010" coordsize="6675,1230">
                    <v:shape id="_x0000_s1051" type="#_x0000_t202" style="position:absolute;left:3750;top:2820;width:1860;height:420">
                      <v:textbox style="mso-next-textbox:#_x0000_s1051">
                        <w:txbxContent>
                          <w:p w:rsidR="004F218A" w:rsidRPr="00974731" w:rsidRDefault="004F218A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  <w:r w:rsidRPr="00974731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Կոմերցիոն</w:t>
                            </w:r>
                          </w:p>
                        </w:txbxContent>
                      </v:textbox>
                    </v:shape>
                    <v:shape id="_x0000_s1052" type="#_x0000_t32" style="position:absolute;left:5955;top:2010;width:0;height:270" o:connectortype="straight">
                      <v:stroke endarrow="block"/>
                    </v:shape>
                    <v:shape id="_x0000_s1053" type="#_x0000_t32" style="position:absolute;left:4590;top:2280;width:0;height:540" o:connectortype="straight">
                      <v:stroke endarrow="block"/>
                    </v:shape>
                    <v:shape id="_x0000_s1054" type="#_x0000_t32" style="position:absolute;left:6825;top:2280;width:0;height:540" o:connectortype="straight">
                      <v:stroke endarrow="block"/>
                    </v:shape>
                    <v:shape id="_x0000_s1055" type="#_x0000_t32" style="position:absolute;left:9135;top:2280;width:0;height:540" o:connectortype="straight">
                      <v:stroke endarrow="block"/>
                    </v:shape>
                    <v:shape id="_x0000_s1056" type="#_x0000_t32" style="position:absolute;left:2460;top:2280;width:6675;height:0" o:connectortype="straight"/>
                    <v:shape id="_x0000_s1057" type="#_x0000_t32" style="position:absolute;left:2460;top:2280;width:0;height:540" o:connectortype="straight">
                      <v:stroke endarrow="block"/>
                    </v:shape>
                  </v:group>
                  <v:shape id="_x0000_s1058" type="#_x0000_t202" style="position:absolute;left:5955;top:2820;width:1755;height:420">
                    <v:textbox style="mso-next-textbox:#_x0000_s1058">
                      <w:txbxContent>
                        <w:p w:rsidR="004F218A" w:rsidRPr="00974731" w:rsidRDefault="004F218A">
                          <w:pPr>
                            <w:rPr>
                              <w:rFonts w:ascii="Sylfaen" w:hAnsi="Sylfaen"/>
                              <w:sz w:val="20"/>
                              <w:szCs w:val="20"/>
                            </w:rPr>
                          </w:pPr>
                          <w:r w:rsidRPr="00974731"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>Ֆինանսական</w:t>
                          </w:r>
                        </w:p>
                      </w:txbxContent>
                    </v:textbox>
                  </v:shape>
                  <v:shape id="_x0000_s1059" type="#_x0000_t202" style="position:absolute;left:8040;top:2820;width:2130;height:420">
                    <v:textbox style="mso-next-textbox:#_x0000_s1059">
                      <w:txbxContent>
                        <w:p w:rsidR="004F218A" w:rsidRPr="00974731" w:rsidRDefault="004F218A" w:rsidP="003E73D5">
                          <w:pPr>
                            <w:jc w:val="center"/>
                            <w:rPr>
                              <w:rFonts w:ascii="Sylfaen" w:hAnsi="Sylfaen"/>
                              <w:sz w:val="20"/>
                              <w:szCs w:val="20"/>
                            </w:rPr>
                          </w:pPr>
                          <w:r w:rsidRPr="00974731"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>Կոնսուլտացիոն</w:t>
                          </w:r>
                        </w:p>
                      </w:txbxContent>
                    </v:textbox>
                  </v:shape>
                  <v:shape id="_x0000_s1060" type="#_x0000_t202" style="position:absolute;left:3150;top:1425;width:5775;height:585">
                    <v:textbox style="mso-next-textbox:#_x0000_s1060">
                      <w:txbxContent>
                        <w:p w:rsidR="004F218A" w:rsidRPr="00974731" w:rsidRDefault="004F218A" w:rsidP="00974731">
                          <w:pPr>
                            <w:jc w:val="center"/>
                            <w:rPr>
                              <w:rFonts w:ascii="Sylfaen" w:hAnsi="Sylfaen"/>
                              <w:b/>
                              <w:sz w:val="24"/>
                              <w:szCs w:val="24"/>
                            </w:rPr>
                          </w:pPr>
                          <w:r w:rsidRPr="00974731">
                            <w:rPr>
                              <w:rFonts w:ascii="Sylfaen" w:hAnsi="Sylfaen"/>
                              <w:b/>
                              <w:sz w:val="24"/>
                              <w:szCs w:val="24"/>
                            </w:rPr>
                            <w:t>Ձեռնարկատիրության տեսակները</w:t>
                          </w:r>
                        </w:p>
                      </w:txbxContent>
                    </v:textbox>
                  </v:shape>
                  <v:shape id="_x0000_s1061" type="#_x0000_t202" style="position:absolute;left:1395;top:2820;width:1905;height:420">
                    <v:textbox style="mso-next-textbox:#_x0000_s1061">
                      <w:txbxContent>
                        <w:p w:rsidR="004F218A" w:rsidRPr="00974731" w:rsidRDefault="004F218A">
                          <w:pPr>
                            <w:rPr>
                              <w:rFonts w:ascii="Sylfaen" w:hAnsi="Sylfaen"/>
                              <w:sz w:val="20"/>
                              <w:szCs w:val="20"/>
                            </w:rPr>
                          </w:pPr>
                          <w:r w:rsidRPr="00974731"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>Արտադրական</w:t>
                          </w:r>
                        </w:p>
                      </w:txbxContent>
                    </v:textbox>
                  </v:shape>
                </v:group>
                <v:shape id="_x0000_s1072" type="#_x0000_t202" style="position:absolute;left:3750;top:3645;width:1800;height:405">
                  <v:textbox style="mso-next-textbox:#_x0000_s1072">
                    <w:txbxContent>
                      <w:p w:rsidR="004F218A" w:rsidRPr="00974731" w:rsidRDefault="004F218A">
                        <w:pPr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Առևտրական</w:t>
                        </w:r>
                      </w:p>
                    </w:txbxContent>
                  </v:textbox>
                </v:shape>
                <v:shape id="_x0000_s1074" type="#_x0000_t202" style="position:absolute;left:3750;top:4470;width:1800;height:705">
                  <v:textbox style="mso-next-textbox:#_x0000_s1074">
                    <w:txbxContent>
                      <w:p w:rsidR="004F218A" w:rsidRPr="00974731" w:rsidRDefault="004F218A" w:rsidP="005E6B12">
                        <w:pPr>
                          <w:spacing w:line="240" w:lineRule="auto"/>
                          <w:jc w:val="center"/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Գնման-վաճառման</w:t>
                        </w:r>
                      </w:p>
                    </w:txbxContent>
                  </v:textbox>
                </v:shape>
                <v:shape id="_x0000_s1076" type="#_x0000_t202" style="position:absolute;left:3705;top:5459;width:1800;height:705">
                  <v:textbox style="mso-next-textbox:#_x0000_s1076">
                    <w:txbxContent>
                      <w:p w:rsidR="004F218A" w:rsidRPr="00974731" w:rsidRDefault="004F218A" w:rsidP="005E6B12">
                        <w:pPr>
                          <w:spacing w:line="240" w:lineRule="auto"/>
                          <w:jc w:val="center"/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Առևտրական-միջնորդական</w:t>
                        </w:r>
                      </w:p>
                    </w:txbxContent>
                  </v:textbox>
                </v:shape>
                <v:shape id="_x0000_s1079" type="#_x0000_t202" style="position:absolute;left:3750;top:6465;width:1800;height:705">
                  <v:textbox style="mso-next-textbox:#_x0000_s1079">
                    <w:txbxContent>
                      <w:p w:rsidR="004F218A" w:rsidRPr="00974731" w:rsidRDefault="004F218A" w:rsidP="005E6B12">
                        <w:pPr>
                          <w:spacing w:line="240" w:lineRule="auto"/>
                          <w:jc w:val="center"/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Ապրանքային բորսաներ</w:t>
                        </w:r>
                      </w:p>
                    </w:txbxContent>
                  </v:textbox>
                </v:shape>
                <v:shape id="_x0000_s1086" type="#_x0000_t32" style="position:absolute;left:4575;top:3240;width:15;height:405" o:connectortype="straight">
                  <v:stroke endarrow="block"/>
                </v:shape>
                <v:shape id="_x0000_s1091" type="#_x0000_t32" style="position:absolute;left:4590;top:4050;width:15;height:405" o:connectortype="straight">
                  <v:stroke endarrow="block"/>
                </v:shape>
                <v:shape id="_x0000_s1103" type="#_x0000_t32" style="position:absolute;left:4590;top:5175;width:15;height:301" o:connectortype="straight">
                  <v:stroke endarrow="block"/>
                </v:shape>
                <v:shape id="_x0000_s1104" type="#_x0000_t32" style="position:absolute;left:4560;top:6164;width:15;height:301" o:connectortype="straight">
                  <v:stroke endarrow="block"/>
                </v:shape>
              </v:group>
            </v:group>
            <v:shape id="_x0000_s1106" type="#_x0000_t32" style="position:absolute;left:9150;top:4875;width:15;height:301" o:connectortype="straight">
              <v:stroke endarrow="block"/>
            </v:shape>
          </v:group>
        </w:pict>
      </w:r>
      <w:r>
        <w:rPr>
          <w:rFonts w:ascii="Sylfaen" w:hAnsi="Sylfaen"/>
          <w:noProof/>
          <w:color w:val="000000"/>
          <w:sz w:val="24"/>
          <w:szCs w:val="24"/>
        </w:rPr>
        <w:pict>
          <v:group id="_x0000_s1048" style="position:absolute;left:0;text-align:left;margin-left:-15.3pt;margin-top:4.2pt;width:438.75pt;height:90.75pt;z-index:251658240" coordorigin="1395,1425" coordsize="8775,1815">
            <v:group id="_x0000_s1041" style="position:absolute;left:2460;top:2010;width:6675;height:1230" coordorigin="2460,2010" coordsize="6675,1230">
              <v:shape id="_x0000_s1029" type="#_x0000_t202" style="position:absolute;left:3750;top:2820;width:1860;height:420">
                <v:textbox>
                  <w:txbxContent>
                    <w:p w:rsidR="004F218A" w:rsidRPr="00974731" w:rsidRDefault="004F218A">
                      <w:pPr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 w:rsidRPr="00974731">
                        <w:rPr>
                          <w:rFonts w:ascii="Sylfaen" w:hAnsi="Sylfaen"/>
                          <w:sz w:val="20"/>
                          <w:szCs w:val="20"/>
                        </w:rPr>
                        <w:t>Կոմերցիոն</w:t>
                      </w:r>
                    </w:p>
                  </w:txbxContent>
                </v:textbox>
              </v:shape>
              <v:shape id="_x0000_s1032" type="#_x0000_t32" style="position:absolute;left:5955;top:2010;width:0;height:270" o:connectortype="straight">
                <v:stroke endarrow="block"/>
              </v:shape>
              <v:shape id="_x0000_s1035" type="#_x0000_t32" style="position:absolute;left:4590;top:2280;width:0;height:540" o:connectortype="straight">
                <v:stroke endarrow="block"/>
              </v:shape>
              <v:shape id="_x0000_s1036" type="#_x0000_t32" style="position:absolute;left:6825;top:2280;width:0;height:540" o:connectortype="straight">
                <v:stroke endarrow="block"/>
              </v:shape>
              <v:shape id="_x0000_s1037" type="#_x0000_t32" style="position:absolute;left:9135;top:2280;width:0;height:540" o:connectortype="straight">
                <v:stroke endarrow="block"/>
              </v:shape>
              <v:shape id="_x0000_s1039" type="#_x0000_t32" style="position:absolute;left:2460;top:2280;width:6675;height:0" o:connectortype="straight"/>
              <v:shape id="_x0000_s1040" type="#_x0000_t32" style="position:absolute;left:2460;top:2280;width:0;height:540" o:connectortype="straight">
                <v:stroke endarrow="block"/>
              </v:shape>
            </v:group>
            <v:shape id="_x0000_s1044" type="#_x0000_t202" style="position:absolute;left:5955;top:2820;width:1755;height:420">
              <v:textbox>
                <w:txbxContent>
                  <w:p w:rsidR="004F218A" w:rsidRPr="00974731" w:rsidRDefault="004F218A">
                    <w:pPr>
                      <w:rPr>
                        <w:rFonts w:ascii="Sylfaen" w:hAnsi="Sylfaen"/>
                        <w:sz w:val="20"/>
                        <w:szCs w:val="20"/>
                      </w:rPr>
                    </w:pPr>
                    <w:r w:rsidRPr="00974731">
                      <w:rPr>
                        <w:rFonts w:ascii="Sylfaen" w:hAnsi="Sylfaen"/>
                        <w:sz w:val="20"/>
                        <w:szCs w:val="20"/>
                      </w:rPr>
                      <w:t>Ֆինանսական</w:t>
                    </w:r>
                  </w:p>
                </w:txbxContent>
              </v:textbox>
            </v:shape>
            <v:shape id="_x0000_s1045" type="#_x0000_t202" style="position:absolute;left:8040;top:2820;width:2130;height:420">
              <v:textbox style="mso-next-textbox:#_x0000_s1045">
                <w:txbxContent>
                  <w:p w:rsidR="004F218A" w:rsidRPr="00974731" w:rsidRDefault="004F218A">
                    <w:pPr>
                      <w:rPr>
                        <w:rFonts w:ascii="Sylfaen" w:hAnsi="Sylfaen"/>
                        <w:sz w:val="20"/>
                        <w:szCs w:val="20"/>
                      </w:rPr>
                    </w:pPr>
                    <w:r w:rsidRPr="00974731">
                      <w:rPr>
                        <w:rFonts w:ascii="Sylfaen" w:hAnsi="Sylfaen"/>
                        <w:sz w:val="20"/>
                        <w:szCs w:val="20"/>
                      </w:rPr>
                      <w:t>Կոնսուլտացիոն</w:t>
                    </w:r>
                  </w:p>
                </w:txbxContent>
              </v:textbox>
            </v:shape>
            <v:shape id="_x0000_s1046" type="#_x0000_t202" style="position:absolute;left:3150;top:1425;width:5775;height:585">
              <v:textbox>
                <w:txbxContent>
                  <w:p w:rsidR="004F218A" w:rsidRPr="00974731" w:rsidRDefault="004F218A" w:rsidP="00974731">
                    <w:pPr>
                      <w:jc w:val="center"/>
                      <w:rPr>
                        <w:rFonts w:ascii="Sylfaen" w:hAnsi="Sylfaen"/>
                        <w:b/>
                        <w:sz w:val="24"/>
                        <w:szCs w:val="24"/>
                      </w:rPr>
                    </w:pPr>
                    <w:r w:rsidRPr="00974731">
                      <w:rPr>
                        <w:rFonts w:ascii="Sylfaen" w:hAnsi="Sylfaen"/>
                        <w:b/>
                        <w:sz w:val="24"/>
                        <w:szCs w:val="24"/>
                      </w:rPr>
                      <w:t>Ձեռնարկատիրության տեսակները</w:t>
                    </w:r>
                  </w:p>
                </w:txbxContent>
              </v:textbox>
            </v:shape>
            <v:shape id="_x0000_s1047" type="#_x0000_t202" style="position:absolute;left:1395;top:2820;width:1905;height:420">
              <v:textbox>
                <w:txbxContent>
                  <w:p w:rsidR="004F218A" w:rsidRPr="00974731" w:rsidRDefault="004F218A">
                    <w:pPr>
                      <w:rPr>
                        <w:rFonts w:ascii="Sylfaen" w:hAnsi="Sylfaen"/>
                        <w:sz w:val="20"/>
                        <w:szCs w:val="20"/>
                      </w:rPr>
                    </w:pPr>
                    <w:r w:rsidRPr="00974731">
                      <w:rPr>
                        <w:rFonts w:ascii="Sylfaen" w:hAnsi="Sylfaen"/>
                        <w:sz w:val="20"/>
                        <w:szCs w:val="20"/>
                      </w:rPr>
                      <w:t>Արտադրական</w:t>
                    </w:r>
                  </w:p>
                </w:txbxContent>
              </v:textbox>
            </v:shape>
          </v:group>
        </w:pict>
      </w:r>
      <w:r>
        <w:rPr>
          <w:rFonts w:ascii="Sylfaen" w:hAnsi="Sylfaen"/>
          <w:noProof/>
          <w:color w:val="000000"/>
          <w:sz w:val="24"/>
          <w:szCs w:val="24"/>
        </w:rPr>
        <w:pict>
          <v:shape id="_x0000_s1043" type="#_x0000_t202" style="position:absolute;left:0;text-align:left;margin-left:-15.3pt;margin-top:73.95pt;width:95.25pt;height:21pt;z-index:251657216">
            <v:textbox>
              <w:txbxContent>
                <w:p w:rsidR="004F218A" w:rsidRPr="00974731" w:rsidRDefault="004F218A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  <w:r w:rsidRPr="00974731">
                    <w:rPr>
                      <w:rFonts w:ascii="Sylfaen" w:hAnsi="Sylfaen"/>
                      <w:sz w:val="20"/>
                      <w:szCs w:val="20"/>
                    </w:rPr>
                    <w:t>Արտադրական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color w:val="000000"/>
          <w:sz w:val="24"/>
          <w:szCs w:val="24"/>
        </w:rPr>
        <w:pict>
          <v:shape id="_x0000_s1042" type="#_x0000_t202" style="position:absolute;left:0;text-align:left;margin-left:72.45pt;margin-top:4.2pt;width:288.75pt;height:29.25pt;z-index:251656192">
            <v:textbox>
              <w:txbxContent>
                <w:p w:rsidR="004F218A" w:rsidRPr="00974731" w:rsidRDefault="004F218A" w:rsidP="00974731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974731">
                    <w:rPr>
                      <w:rFonts w:ascii="Sylfaen" w:hAnsi="Sylfaen"/>
                      <w:b/>
                      <w:sz w:val="24"/>
                      <w:szCs w:val="24"/>
                    </w:rPr>
                    <w:t>Ձեռնարկատիրության տեսակները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color w:val="000000"/>
          <w:sz w:val="24"/>
          <w:szCs w:val="24"/>
        </w:rPr>
        <w:pict>
          <v:shape id="_x0000_s1027" type="#_x0000_t202" style="position:absolute;left:0;text-align:left;margin-left:72.45pt;margin-top:4.2pt;width:288.75pt;height:29.25pt;z-index:251649024">
            <v:textbox>
              <w:txbxContent>
                <w:p w:rsidR="004F218A" w:rsidRPr="00974731" w:rsidRDefault="004F218A" w:rsidP="00974731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974731">
                    <w:rPr>
                      <w:rFonts w:ascii="Sylfaen" w:hAnsi="Sylfaen"/>
                      <w:b/>
                      <w:sz w:val="24"/>
                      <w:szCs w:val="24"/>
                    </w:rPr>
                    <w:t>Ձեռնարկատիրության տեսակները</w:t>
                  </w:r>
                </w:p>
              </w:txbxContent>
            </v:textbox>
          </v:shape>
        </w:pict>
      </w: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03485C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noProof/>
          <w:color w:val="000000"/>
          <w:sz w:val="24"/>
          <w:szCs w:val="24"/>
        </w:rPr>
        <w:pict>
          <v:shape id="_x0000_s1038" type="#_x0000_t202" style="position:absolute;left:0;text-align:left;margin-left:-15.3pt;margin-top:42.35pt;width:95.25pt;height:21pt;z-index:251655168">
            <v:textbox>
              <w:txbxContent>
                <w:p w:rsidR="004F218A" w:rsidRPr="00974731" w:rsidRDefault="004F218A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  <w:r w:rsidRPr="00974731">
                    <w:rPr>
                      <w:rFonts w:ascii="Sylfaen" w:hAnsi="Sylfaen"/>
                      <w:sz w:val="20"/>
                      <w:szCs w:val="20"/>
                    </w:rPr>
                    <w:t>Արտադրական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color w:val="000000"/>
          <w:sz w:val="24"/>
          <w:szCs w:val="24"/>
        </w:rPr>
        <w:pict>
          <v:shape id="_x0000_s1034" type="#_x0000_t32" style="position:absolute;left:0;text-align:left;margin-left:37.95pt;margin-top:15.35pt;width:0;height:27pt;z-index:251654144" o:connectortype="straight">
            <v:stroke endarrow="block"/>
          </v:shape>
        </w:pict>
      </w:r>
      <w:r>
        <w:rPr>
          <w:rFonts w:ascii="Sylfaen" w:hAnsi="Sylfaen"/>
          <w:noProof/>
          <w:color w:val="000000"/>
          <w:sz w:val="24"/>
          <w:szCs w:val="24"/>
        </w:rPr>
        <w:pict>
          <v:shape id="_x0000_s1033" type="#_x0000_t32" style="position:absolute;left:0;text-align:left;margin-left:37.95pt;margin-top:15.35pt;width:333.75pt;height:0;z-index:251653120" o:connectortype="straight"/>
        </w:pict>
      </w: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03485C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noProof/>
          <w:color w:val="000000"/>
          <w:sz w:val="24"/>
          <w:szCs w:val="24"/>
        </w:rPr>
        <w:pict>
          <v:shape id="_x0000_s1031" type="#_x0000_t202" style="position:absolute;left:0;text-align:left;margin-left:316.95pt;margin-top:10.75pt;width:106.5pt;height:21pt;z-index:251652096">
            <v:textbox style="mso-next-textbox:#_x0000_s1031">
              <w:txbxContent>
                <w:p w:rsidR="004F218A" w:rsidRPr="00974731" w:rsidRDefault="004F218A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  <w:r w:rsidRPr="00974731">
                    <w:rPr>
                      <w:rFonts w:ascii="Sylfaen" w:hAnsi="Sylfaen"/>
                      <w:sz w:val="20"/>
                      <w:szCs w:val="20"/>
                    </w:rPr>
                    <w:t>Կոնսուլտացիոն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color w:val="000000"/>
          <w:sz w:val="24"/>
          <w:szCs w:val="24"/>
        </w:rPr>
        <w:pict>
          <v:shape id="_x0000_s1030" type="#_x0000_t202" style="position:absolute;left:0;text-align:left;margin-left:212.7pt;margin-top:10.75pt;width:87.75pt;height:21pt;z-index:251651072">
            <v:textbox>
              <w:txbxContent>
                <w:p w:rsidR="004F218A" w:rsidRPr="00974731" w:rsidRDefault="004F218A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  <w:r w:rsidRPr="00974731">
                    <w:rPr>
                      <w:rFonts w:ascii="Sylfaen" w:hAnsi="Sylfaen"/>
                      <w:sz w:val="20"/>
                      <w:szCs w:val="20"/>
                    </w:rPr>
                    <w:t>Ֆինանսական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color w:val="000000"/>
          <w:sz w:val="24"/>
          <w:szCs w:val="24"/>
        </w:rPr>
        <w:pict>
          <v:shape id="_x0000_s1028" type="#_x0000_t202" style="position:absolute;left:0;text-align:left;margin-left:-15.3pt;margin-top:10.75pt;width:95.25pt;height:21pt;z-index:251650048">
            <v:textbox>
              <w:txbxContent>
                <w:p w:rsidR="004F218A" w:rsidRPr="00974731" w:rsidRDefault="004F218A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  <w:r w:rsidRPr="00974731">
                    <w:rPr>
                      <w:rFonts w:ascii="Sylfaen" w:hAnsi="Sylfaen"/>
                      <w:sz w:val="20"/>
                      <w:szCs w:val="20"/>
                    </w:rPr>
                    <w:t>Արտադրական</w:t>
                  </w:r>
                </w:p>
              </w:txbxContent>
            </v:textbox>
          </v:shape>
        </w:pict>
      </w: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03485C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noProof/>
          <w:color w:val="000000"/>
          <w:sz w:val="24"/>
          <w:szCs w:val="24"/>
        </w:rPr>
        <w:pict>
          <v:group id="_x0000_s1108" style="position:absolute;left:0;text-align:left;margin-left:-28.8pt;margin-top:.15pt;width:116.25pt;height:285.7pt;z-index:251661312" coordorigin="1125,3240" coordsize="2325,5714">
            <v:group id="_x0000_s1107" style="position:absolute;left:1125;top:3645;width:2325;height:5309" coordorigin="1125,3645" coordsize="2325,5309">
              <v:shape id="_x0000_s1062" type="#_x0000_t202" style="position:absolute;left:1125;top:3645;width:2325;height:405">
                <v:textbox>
                  <w:txbxContent>
                    <w:p w:rsidR="004F218A" w:rsidRPr="00974731" w:rsidRDefault="004F218A">
                      <w:pPr>
                        <w:rPr>
                          <w:rFonts w:ascii="Sylfaen" w:hAnsi="Sylfaen"/>
                        </w:rPr>
                      </w:pPr>
                      <w:r w:rsidRPr="00974731">
                        <w:rPr>
                          <w:rFonts w:ascii="Sylfaen" w:hAnsi="Sylfaen"/>
                          <w:sz w:val="20"/>
                          <w:szCs w:val="20"/>
                        </w:rPr>
                        <w:t>Նորամուծություններ</w:t>
                      </w:r>
                    </w:p>
                  </w:txbxContent>
                </v:textbox>
              </v:shape>
              <v:shape id="_x0000_s1068" type="#_x0000_t202" style="position:absolute;left:1125;top:5521;width:2324;height:404">
                <v:textbox style="mso-next-textbox:#_x0000_s1068">
                  <w:txbxContent>
                    <w:p w:rsidR="004F218A" w:rsidRPr="00974731" w:rsidRDefault="004F218A" w:rsidP="005E6B12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Ծառայություններ</w:t>
                      </w:r>
                    </w:p>
                  </w:txbxContent>
                </v:textbox>
              </v:shape>
              <v:shape id="_x0000_s1070" type="#_x0000_t202" style="position:absolute;left:1126;top:6210;width:2174;height:824">
                <v:textbox style="mso-next-textbox:#_x0000_s1070">
                  <w:txbxContent>
                    <w:p w:rsidR="004F218A" w:rsidRPr="00974731" w:rsidRDefault="004F218A" w:rsidP="005E6B12">
                      <w:pPr>
                        <w:spacing w:line="240" w:lineRule="auto"/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Ապրանքների արտադրություն</w:t>
                      </w:r>
                    </w:p>
                  </w:txbxContent>
                </v:textbox>
              </v:shape>
              <v:shape id="_x0000_s1073" type="#_x0000_t202" style="position:absolute;left:1125;top:4470;width:2324;height:705">
                <v:textbox>
                  <w:txbxContent>
                    <w:p w:rsidR="004F218A" w:rsidRPr="00974731" w:rsidRDefault="004F218A" w:rsidP="005E6B12">
                      <w:pPr>
                        <w:spacing w:line="240" w:lineRule="auto"/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Գիտա-տեխնիկական գործ</w:t>
                      </w:r>
                    </w:p>
                  </w:txbxContent>
                </v:textbox>
              </v:shape>
              <v:shape id="_x0000_s1080" type="#_x0000_t202" style="position:absolute;left:1125;top:7335;width:2174;height:945">
                <v:textbox style="mso-next-textbox:#_x0000_s1080">
                  <w:txbxContent>
                    <w:p w:rsidR="004F218A" w:rsidRPr="00974731" w:rsidRDefault="004F218A" w:rsidP="005E6B12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Ապրանքների արտադրական սպառում</w:t>
                      </w:r>
                    </w:p>
                  </w:txbxContent>
                </v:textbox>
              </v:shape>
              <v:shape id="_x0000_s1081" type="#_x0000_t202" style="position:absolute;left:1125;top:8550;width:2175;height:404">
                <v:textbox>
                  <w:txbxContent>
                    <w:p w:rsidR="004F218A" w:rsidRPr="00974731" w:rsidRDefault="004F218A" w:rsidP="005E6B12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Ինֆորմացիոն</w:t>
                      </w:r>
                    </w:p>
                  </w:txbxContent>
                </v:textbox>
              </v:shape>
            </v:group>
            <v:shape id="_x0000_s1085" type="#_x0000_t32" style="position:absolute;left:2295;top:3240;width:15;height:405" o:connectortype="straight">
              <v:stroke endarrow="block"/>
            </v:shape>
            <v:shape id="_x0000_s1089" type="#_x0000_t32" style="position:absolute;left:2295;top:4065;width:15;height:405" o:connectortype="straight">
              <v:stroke endarrow="block"/>
            </v:shape>
            <v:shape id="_x0000_s1092" type="#_x0000_t32" style="position:absolute;left:2280;top:5175;width:15;height:405" o:connectortype="straight">
              <v:stroke endarrow="block"/>
            </v:shape>
            <v:shape id="_x0000_s1094" type="#_x0000_t32" style="position:absolute;left:2265;top:7034;width:15;height:301" o:connectortype="straight">
              <v:stroke endarrow="block"/>
            </v:shape>
            <v:shape id="_x0000_s1095" type="#_x0000_t32" style="position:absolute;left:2280;top:5925;width:15;height:301" o:connectortype="straight">
              <v:stroke endarrow="block"/>
            </v:shape>
            <v:shape id="_x0000_s1096" type="#_x0000_t32" style="position:absolute;left:2250;top:8280;width:15;height:301" o:connectortype="straight">
              <v:stroke endarrow="block"/>
            </v:shape>
          </v:group>
        </w:pict>
      </w:r>
    </w:p>
    <w:p w:rsidR="00B71B65" w:rsidRDefault="0003485C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noProof/>
          <w:color w:val="000000"/>
          <w:sz w:val="24"/>
          <w:szCs w:val="24"/>
        </w:rPr>
        <w:pict>
          <v:shape id="_x0000_s1063" type="#_x0000_t202" style="position:absolute;left:0;text-align:left;margin-left:102.45pt;margin-top:4.6pt;width:90pt;height:20.25pt;z-index:251659264">
            <v:textbox>
              <w:txbxContent>
                <w:p w:rsidR="004F218A" w:rsidRPr="00974731" w:rsidRDefault="004F218A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Առևտրական</w:t>
                  </w:r>
                </w:p>
              </w:txbxContent>
            </v:textbox>
          </v:shape>
        </w:pict>
      </w: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03485C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noProof/>
          <w:color w:val="000000"/>
          <w:sz w:val="24"/>
          <w:szCs w:val="24"/>
        </w:rPr>
        <w:pict>
          <v:shape id="_x0000_s1066" type="#_x0000_t202" style="position:absolute;left:0;text-align:left;margin-left:-28.8pt;margin-top:14.2pt;width:116.2pt;height:35.25pt;z-index:251660288">
            <v:textbox>
              <w:txbxContent>
                <w:p w:rsidR="004F218A" w:rsidRPr="00974731" w:rsidRDefault="004F218A" w:rsidP="005E6B12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Գիտա-տեխնիկական գործ</w:t>
                  </w:r>
                </w:p>
              </w:txbxContent>
            </v:textbox>
          </v:shape>
        </w:pict>
      </w: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1B65" w:rsidRDefault="00B71B65" w:rsidP="00B32319">
      <w:pPr>
        <w:spacing w:after="0" w:line="24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9D04D9" w:rsidRPr="00F415CF" w:rsidRDefault="00091A61" w:rsidP="00F415CF">
      <w:pPr>
        <w:spacing w:after="0" w:line="240" w:lineRule="auto"/>
        <w:jc w:val="both"/>
        <w:rPr>
          <w:rFonts w:ascii="Sylfaen" w:hAnsi="Sylfaen"/>
          <w:b/>
          <w:color w:val="000000"/>
          <w:sz w:val="20"/>
          <w:szCs w:val="20"/>
          <w:u w:val="single"/>
        </w:rPr>
      </w:pPr>
      <w:r>
        <w:rPr>
          <w:rFonts w:ascii="Sylfaen" w:hAnsi="Sylfaen"/>
          <w:color w:val="000000"/>
          <w:sz w:val="24"/>
          <w:szCs w:val="24"/>
        </w:rPr>
        <w:tab/>
        <w:t xml:space="preserve">Սխեմա 1. </w:t>
      </w:r>
      <w:r w:rsidRPr="00091A61">
        <w:rPr>
          <w:rFonts w:ascii="Sylfaen" w:hAnsi="Sylfaen"/>
          <w:b/>
          <w:color w:val="000000"/>
          <w:sz w:val="20"/>
          <w:szCs w:val="20"/>
          <w:u w:val="single"/>
        </w:rPr>
        <w:t>Ձեռնարկատիրական գործունեության ուղղությունները:</w:t>
      </w:r>
    </w:p>
    <w:p w:rsidR="009D04D9" w:rsidRPr="00963568" w:rsidRDefault="009D04D9" w:rsidP="00CD3C5A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i/>
          <w:color w:val="000000"/>
          <w:sz w:val="24"/>
          <w:szCs w:val="24"/>
        </w:rPr>
      </w:pPr>
      <w:r w:rsidRPr="009D04D9">
        <w:rPr>
          <w:rFonts w:ascii="Sylfaen" w:hAnsi="Sylfaen"/>
          <w:b/>
          <w:i/>
          <w:color w:val="000000"/>
          <w:sz w:val="24"/>
          <w:szCs w:val="24"/>
          <w:lang w:val="en-US"/>
        </w:rPr>
        <w:t>Ձեռնարկության</w:t>
      </w:r>
      <w:r w:rsidRPr="009D04D9">
        <w:rPr>
          <w:rFonts w:ascii="Sylfaen" w:hAnsi="Sylfaen"/>
          <w:b/>
          <w:i/>
          <w:color w:val="000000"/>
          <w:sz w:val="24"/>
          <w:szCs w:val="24"/>
        </w:rPr>
        <w:t>, ֆիրմայի զարգացման օրինաչափությունը</w:t>
      </w:r>
    </w:p>
    <w:p w:rsidR="009D04D9" w:rsidRDefault="009D04D9" w:rsidP="009D04D9">
      <w:pPr>
        <w:pStyle w:val="ListParagraph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Ռուսաստանում ձեռնարկատիրությունը ծագել է դեռևս Կիևյան Ռուսիայում:Առաջին ձեռնարկատերեր են համարվել մանր առևտրականներն ու վաճառականները: Ձեռնարկատիրական գործունեությունը</w:t>
      </w:r>
      <w:r w:rsidR="009053D8">
        <w:rPr>
          <w:rFonts w:ascii="Sylfaen" w:hAnsi="Sylfaen"/>
          <w:color w:val="000000"/>
          <w:sz w:val="24"/>
          <w:szCs w:val="24"/>
        </w:rPr>
        <w:t xml:space="preserve"> լայն զարգացում ստացավ հատկապես Պետրոս 1-ին-ի կառավարման տարիներին: Ռուսական կայսրությունում և Անդրկովկասում </w:t>
      </w:r>
      <w:r w:rsidR="009053D8">
        <w:rPr>
          <w:rFonts w:ascii="Sylfaen" w:hAnsi="Sylfaen"/>
          <w:color w:val="000000"/>
          <w:sz w:val="24"/>
          <w:szCs w:val="24"/>
        </w:rPr>
        <w:lastRenderedPageBreak/>
        <w:t>ստեղծվում էին մանուֆակտուրաներ, ձևավորվում էին արդյունաբերական-արտադրական առանձին ճյուղեր. Թեթև, սննդի արդյունաբերություն, լեռնահանքային արդյունաբերություն, զինեգործություն և այլն:</w:t>
      </w:r>
    </w:p>
    <w:p w:rsidR="004E440F" w:rsidRDefault="009053D8" w:rsidP="00BF4CFC">
      <w:pPr>
        <w:pStyle w:val="ListParagraph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Ձեռնարկատիրության զարգացումը մասսայական բնույթ կրեց հիմնականում ճորտատիրական իրավունքի վերացումից (1861) հետո: Կառուցվում էին երկաթուղիներ, վերակազմավորվում էր ծանր արդյունաբերությունը, ձևավորվում էր ակցիոներական գործունեությունը, ստեղծվում էին ռուսական և արտասահմանյան համատեղ գործող ձեռնարկություններ:</w:t>
      </w:r>
      <w:r w:rsidR="00701965">
        <w:rPr>
          <w:rFonts w:ascii="Sylfaen" w:hAnsi="Sylfaen"/>
          <w:color w:val="000000"/>
          <w:sz w:val="24"/>
          <w:szCs w:val="24"/>
        </w:rPr>
        <w:t xml:space="preserve"> Հոկտեմբերյան հեղափոխությունից հետո վերացվեցին շուկայական տնտեսական կապերը, ազգայնացվեցին խոշոր ձեռնարկությունները, բռնագրավվեց բոլոր մասնավոր ձեռնարկությունների ունեցվածքը և արտադրական միջոցները: 1921-1926թթ. ձեռնարկատիրական գործունեության մեջ որոշ աշխուժացում մտցվեց, սակայն 1930-ական թթ. մասնավոր ձեռնարկատիրությունը նորից սահմանափակվեց և 1990-ական թթ. միայն վերածնվեց և լայն զարգացում ստացավ հատկապես ԱՊՀ երկրներում: 1990-1992թթ.օրենքներ ընդունվեցին «</w:t>
      </w:r>
      <w:r w:rsidR="00E96507">
        <w:rPr>
          <w:rFonts w:ascii="Sylfaen" w:hAnsi="Sylfaen"/>
          <w:color w:val="000000"/>
          <w:sz w:val="24"/>
          <w:szCs w:val="24"/>
        </w:rPr>
        <w:t>Սեփականության մասին</w:t>
      </w:r>
      <w:r w:rsidR="00701965">
        <w:rPr>
          <w:rFonts w:ascii="Sylfaen" w:hAnsi="Sylfaen"/>
          <w:color w:val="000000"/>
          <w:sz w:val="24"/>
          <w:szCs w:val="24"/>
        </w:rPr>
        <w:t>»</w:t>
      </w:r>
      <w:r w:rsidR="00E96507">
        <w:rPr>
          <w:rFonts w:ascii="Sylfaen" w:hAnsi="Sylfaen"/>
          <w:color w:val="000000"/>
          <w:sz w:val="24"/>
          <w:szCs w:val="24"/>
        </w:rPr>
        <w:t xml:space="preserve">, «Ձեռնարկատիրական գործունեության և ձեռնարկությունների մասին», «Մասնավոր բիզնեսի կազմավորման մասին»: Վերականգնվեց մասնավոր սեփականության իրավունքը, ստեղծվեցին ձեռնարկատիրական գործունեության իրականացման իրավական հիմքերը: Դա հնարավորություն տվեց զարգացնել ձեռնարկատիրության մասնավոր և կոլեկտիվ ձևերը: </w:t>
      </w:r>
    </w:p>
    <w:p w:rsidR="004E440F" w:rsidRDefault="00701965" w:rsidP="00BF4CFC">
      <w:pPr>
        <w:pStyle w:val="ListParagraph"/>
        <w:ind w:left="-426" w:firstLine="426"/>
        <w:jc w:val="both"/>
        <w:rPr>
          <w:rFonts w:cs="Calibri"/>
          <w:sz w:val="28"/>
          <w:szCs w:val="28"/>
        </w:rPr>
      </w:pPr>
      <w:r w:rsidRPr="00BF4CFC">
        <w:rPr>
          <w:rFonts w:ascii="Sylfaen" w:hAnsi="Sylfaen" w:cs="Sylfaen"/>
          <w:sz w:val="24"/>
          <w:szCs w:val="24"/>
        </w:rPr>
        <w:t>Վերջին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տարիների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ընթացքում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աշխարհի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բազմաթիվ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երկրներում</w:t>
      </w:r>
      <w:r w:rsidRPr="00BF4CFC">
        <w:rPr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ձեռնարկատիրական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գործունեության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զարգացման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հիմնախնդիրների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լուծումը</w:t>
      </w:r>
      <w:r w:rsidRPr="00BF4CFC">
        <w:rPr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զգալիորեն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կապում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են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կառավարման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խնդիրների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հետ</w:t>
      </w:r>
      <w:r w:rsidRPr="00BF4CFC">
        <w:rPr>
          <w:rFonts w:cs="Calibri"/>
          <w:sz w:val="24"/>
          <w:szCs w:val="24"/>
        </w:rPr>
        <w:t xml:space="preserve">: </w:t>
      </w:r>
      <w:r w:rsidRPr="00BF4CFC">
        <w:rPr>
          <w:rFonts w:ascii="Sylfaen" w:hAnsi="Sylfaen" w:cs="Sylfaen"/>
          <w:sz w:val="24"/>
          <w:szCs w:val="24"/>
        </w:rPr>
        <w:t>Տնտեսական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գործընթացների</w:t>
      </w:r>
      <w:r w:rsidRPr="00BF4CFC">
        <w:rPr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բազմակի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բարդացման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հետևանքով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կառավարչական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աշխատանքի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առաջատար</w:t>
      </w:r>
      <w:r w:rsidRPr="00BF4CFC">
        <w:rPr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մեթոդների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կիրառումը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վերածվել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է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ինքնուրույն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ճյուղի</w:t>
      </w:r>
      <w:r w:rsidRPr="00BF4CFC">
        <w:rPr>
          <w:rFonts w:cs="Calibri"/>
          <w:sz w:val="24"/>
          <w:szCs w:val="24"/>
        </w:rPr>
        <w:t xml:space="preserve">` </w:t>
      </w:r>
      <w:r w:rsidRPr="00BF4CFC">
        <w:rPr>
          <w:rFonts w:ascii="Sylfaen" w:hAnsi="Sylfaen" w:cs="Sylfaen"/>
          <w:sz w:val="24"/>
          <w:szCs w:val="24"/>
        </w:rPr>
        <w:t>հանգեցնելով</w:t>
      </w:r>
      <w:r w:rsidRPr="00BF4CFC">
        <w:rPr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խորհրդատվական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ծառայությունների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ազգային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և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միջազգային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շուկաների</w:t>
      </w:r>
      <w:r w:rsidRPr="00BF4CFC">
        <w:rPr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ձևավորմանը</w:t>
      </w:r>
      <w:r w:rsidRPr="00BF4CFC">
        <w:rPr>
          <w:rFonts w:cs="Calibri"/>
          <w:sz w:val="24"/>
          <w:szCs w:val="24"/>
        </w:rPr>
        <w:t xml:space="preserve">: </w:t>
      </w:r>
      <w:r w:rsidRPr="00BF4CFC">
        <w:rPr>
          <w:rFonts w:ascii="Sylfaen" w:hAnsi="Sylfaen" w:cs="Sylfaen"/>
          <w:sz w:val="24"/>
          <w:szCs w:val="24"/>
        </w:rPr>
        <w:t>Զարգացած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երկրներում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ձեռնարկությունների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կառավարման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ոլորտի</w:t>
      </w:r>
      <w:r w:rsidRPr="00BF4CFC">
        <w:rPr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խորհրդատվական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ծառայությունների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շուկայի</w:t>
      </w:r>
      <w:r w:rsidRPr="00BF4CFC">
        <w:rPr>
          <w:rFonts w:cs="Calibri"/>
          <w:sz w:val="24"/>
          <w:szCs w:val="24"/>
        </w:rPr>
        <w:t xml:space="preserve"> </w:t>
      </w:r>
      <w:r w:rsidRPr="00BF4CFC">
        <w:rPr>
          <w:rFonts w:ascii="Sylfaen" w:hAnsi="Sylfaen" w:cs="Sylfaen"/>
          <w:sz w:val="24"/>
          <w:szCs w:val="24"/>
        </w:rPr>
        <w:t>սուբյեկտները</w:t>
      </w:r>
      <w:r w:rsidRPr="00BF4CFC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առանցքային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դեր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են</w:t>
      </w:r>
      <w:r w:rsidRPr="004E440F">
        <w:rPr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խաղում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տնտեսության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զարգացման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գործընթացում</w:t>
      </w:r>
      <w:r w:rsidRPr="004E440F">
        <w:rPr>
          <w:rFonts w:cs="Calibri"/>
          <w:sz w:val="24"/>
          <w:szCs w:val="24"/>
        </w:rPr>
        <w:t>:</w:t>
      </w:r>
      <w:r w:rsidRPr="004E440F">
        <w:rPr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Տվյալ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ոլորտի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դերը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առավել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կարևորվում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է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ՀՀ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տնտեսության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անցումային</w:t>
      </w:r>
      <w:r w:rsidRPr="004E440F">
        <w:rPr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վիճակում</w:t>
      </w:r>
      <w:r w:rsidRPr="004E440F">
        <w:rPr>
          <w:rFonts w:cs="Calibri"/>
          <w:sz w:val="24"/>
          <w:szCs w:val="24"/>
        </w:rPr>
        <w:t xml:space="preserve">: </w:t>
      </w:r>
      <w:r w:rsidRPr="004E440F">
        <w:rPr>
          <w:rFonts w:ascii="Sylfaen" w:hAnsi="Sylfaen" w:cs="Sylfaen"/>
          <w:sz w:val="24"/>
          <w:szCs w:val="24"/>
        </w:rPr>
        <w:t>Չնայած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նրան</w:t>
      </w:r>
      <w:r w:rsidRPr="004E440F">
        <w:rPr>
          <w:rFonts w:cs="Calibri"/>
          <w:sz w:val="24"/>
          <w:szCs w:val="24"/>
        </w:rPr>
        <w:t xml:space="preserve">, </w:t>
      </w:r>
      <w:r w:rsidRPr="004E440F">
        <w:rPr>
          <w:rFonts w:ascii="Sylfaen" w:hAnsi="Sylfaen" w:cs="Sylfaen"/>
          <w:sz w:val="24"/>
          <w:szCs w:val="24"/>
        </w:rPr>
        <w:t>որ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վերջին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տարիներին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անց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են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կացվել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մի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շարք</w:t>
      </w:r>
      <w:r w:rsidRPr="004E440F">
        <w:rPr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միջոցառումներ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ՀՀ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գործարար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դաշտը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բարելավելու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ուղղությամբ</w:t>
      </w:r>
      <w:r w:rsidRPr="004E440F">
        <w:rPr>
          <w:rFonts w:cs="Calibri"/>
          <w:sz w:val="24"/>
          <w:szCs w:val="24"/>
        </w:rPr>
        <w:t xml:space="preserve"> (</w:t>
      </w:r>
      <w:r w:rsidRPr="004E440F">
        <w:rPr>
          <w:rFonts w:ascii="Sylfaen" w:hAnsi="Sylfaen" w:cs="Sylfaen"/>
          <w:sz w:val="24"/>
          <w:szCs w:val="24"/>
        </w:rPr>
        <w:t>ինչպես</w:t>
      </w:r>
      <w:r w:rsidRPr="004E440F">
        <w:rPr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օրենսդրական</w:t>
      </w:r>
      <w:r w:rsidRPr="004E440F">
        <w:rPr>
          <w:rFonts w:cs="Calibri"/>
          <w:sz w:val="24"/>
          <w:szCs w:val="24"/>
        </w:rPr>
        <w:t xml:space="preserve">, </w:t>
      </w:r>
      <w:r w:rsidRPr="004E440F">
        <w:rPr>
          <w:rFonts w:ascii="Sylfaen" w:hAnsi="Sylfaen" w:cs="Sylfaen"/>
          <w:sz w:val="24"/>
          <w:szCs w:val="24"/>
        </w:rPr>
        <w:t>այնպես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էլ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տեխնիկական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աջակցման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և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ֆինանսավորման</w:t>
      </w:r>
      <w:r w:rsidRPr="004E440F">
        <w:rPr>
          <w:sz w:val="24"/>
          <w:szCs w:val="24"/>
        </w:rPr>
        <w:t xml:space="preserve"> (</w:t>
      </w:r>
      <w:r w:rsidRPr="004E440F">
        <w:rPr>
          <w:rFonts w:ascii="Sylfaen" w:hAnsi="Sylfaen" w:cs="Sylfaen"/>
          <w:sz w:val="24"/>
          <w:szCs w:val="24"/>
        </w:rPr>
        <w:t>վարկավորման</w:t>
      </w:r>
      <w:r w:rsidRPr="004E440F">
        <w:rPr>
          <w:rFonts w:cs="Calibri"/>
          <w:sz w:val="24"/>
          <w:szCs w:val="24"/>
        </w:rPr>
        <w:t xml:space="preserve">) </w:t>
      </w:r>
      <w:r w:rsidRPr="004E440F">
        <w:rPr>
          <w:rFonts w:ascii="Sylfaen" w:hAnsi="Sylfaen" w:cs="Sylfaen"/>
          <w:sz w:val="24"/>
          <w:szCs w:val="24"/>
        </w:rPr>
        <w:t>ոլորտներում</w:t>
      </w:r>
      <w:r w:rsidRPr="004E440F">
        <w:rPr>
          <w:rFonts w:cs="Calibri"/>
          <w:sz w:val="24"/>
          <w:szCs w:val="24"/>
        </w:rPr>
        <w:t xml:space="preserve">), </w:t>
      </w:r>
      <w:r w:rsidRPr="004E440F">
        <w:rPr>
          <w:rFonts w:ascii="Sylfaen" w:hAnsi="Sylfaen" w:cs="Sylfaen"/>
          <w:sz w:val="24"/>
          <w:szCs w:val="24"/>
        </w:rPr>
        <w:t>այնուամենայնիվ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դեռևս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առկա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են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մի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շարք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խնդիրներ</w:t>
      </w:r>
      <w:r w:rsidRPr="004E440F">
        <w:rPr>
          <w:rFonts w:cs="Calibri"/>
          <w:sz w:val="24"/>
          <w:szCs w:val="24"/>
        </w:rPr>
        <w:t>,</w:t>
      </w:r>
      <w:r w:rsidRPr="004E440F">
        <w:rPr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որոնց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լուծումը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կխթանի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ձեռնարկատիրական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գործունեության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զարգացումը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ՀՀ</w:t>
      </w:r>
      <w:r w:rsidRPr="004E440F">
        <w:rPr>
          <w:rFonts w:cs="Calibri"/>
          <w:sz w:val="24"/>
          <w:szCs w:val="24"/>
        </w:rPr>
        <w:t>-</w:t>
      </w:r>
      <w:r w:rsidRPr="004E440F">
        <w:rPr>
          <w:rFonts w:ascii="Sylfaen" w:hAnsi="Sylfaen" w:cs="Sylfaen"/>
          <w:sz w:val="24"/>
          <w:szCs w:val="24"/>
        </w:rPr>
        <w:t>ում</w:t>
      </w:r>
      <w:r w:rsidRPr="004E440F">
        <w:rPr>
          <w:rFonts w:cs="Calibri"/>
          <w:sz w:val="24"/>
          <w:szCs w:val="24"/>
        </w:rPr>
        <w:t>:</w:t>
      </w:r>
      <w:r w:rsidRPr="009652FD">
        <w:rPr>
          <w:rFonts w:cs="Calibri"/>
          <w:sz w:val="28"/>
          <w:szCs w:val="28"/>
        </w:rPr>
        <w:t xml:space="preserve"> </w:t>
      </w:r>
    </w:p>
    <w:p w:rsidR="009D04D9" w:rsidRPr="004E440F" w:rsidRDefault="00701965" w:rsidP="004E440F">
      <w:pPr>
        <w:pStyle w:val="ListParagraph"/>
        <w:ind w:left="-426" w:firstLine="426"/>
        <w:jc w:val="both"/>
        <w:rPr>
          <w:sz w:val="24"/>
          <w:szCs w:val="24"/>
        </w:rPr>
      </w:pPr>
      <w:r w:rsidRPr="004E440F">
        <w:rPr>
          <w:rFonts w:ascii="Sylfaen" w:hAnsi="Sylfaen" w:cs="Sylfaen"/>
          <w:sz w:val="24"/>
          <w:szCs w:val="24"/>
        </w:rPr>
        <w:t>Ձեռնարկատիրական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գործունեության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էությունը</w:t>
      </w:r>
      <w:r w:rsidRPr="004E440F">
        <w:rPr>
          <w:rFonts w:cs="Calibri"/>
          <w:sz w:val="24"/>
          <w:szCs w:val="24"/>
        </w:rPr>
        <w:t xml:space="preserve">. </w:t>
      </w:r>
      <w:r w:rsidRPr="004E440F">
        <w:rPr>
          <w:rFonts w:ascii="Sylfaen" w:hAnsi="Sylfaen" w:cs="Sylfaen"/>
          <w:sz w:val="24"/>
          <w:szCs w:val="24"/>
        </w:rPr>
        <w:t>զարգացման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էվոլյուցիան</w:t>
      </w:r>
      <w:r w:rsidRPr="004E440F">
        <w:rPr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ՀՀ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գործարար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դաշտում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ժամանակակից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ձեռնարկատիրական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գործունեության</w:t>
      </w:r>
      <w:r w:rsidRPr="004E440F">
        <w:rPr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ձևավորումը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կարևորագույն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ռազմավարական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գործոն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է</w:t>
      </w:r>
      <w:r w:rsidRPr="004E440F">
        <w:rPr>
          <w:rFonts w:cs="Calibri"/>
          <w:sz w:val="24"/>
          <w:szCs w:val="24"/>
        </w:rPr>
        <w:t xml:space="preserve">, </w:t>
      </w:r>
      <w:r w:rsidRPr="004E440F">
        <w:rPr>
          <w:rFonts w:ascii="Sylfaen" w:hAnsi="Sylfaen" w:cs="Sylfaen"/>
          <w:sz w:val="24"/>
          <w:szCs w:val="24"/>
        </w:rPr>
        <w:t>որն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ապահովում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է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կայուն</w:t>
      </w:r>
      <w:r w:rsidRPr="004E440F">
        <w:rPr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տնտեսական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զարգացում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և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ՀՀ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բնակչության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կենսագործունեության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ընդունելի</w:t>
      </w:r>
      <w:r w:rsidRPr="004E440F">
        <w:rPr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մակարդակի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ձևավորում</w:t>
      </w:r>
      <w:r w:rsidRPr="004E440F">
        <w:rPr>
          <w:rFonts w:cs="Calibri"/>
          <w:sz w:val="24"/>
          <w:szCs w:val="24"/>
        </w:rPr>
        <w:t xml:space="preserve">: </w:t>
      </w:r>
      <w:r w:rsidRPr="004E440F">
        <w:rPr>
          <w:rFonts w:ascii="Sylfaen" w:hAnsi="Sylfaen" w:cs="Sylfaen"/>
          <w:sz w:val="24"/>
          <w:szCs w:val="24"/>
        </w:rPr>
        <w:t>Որպեսզի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ձեռնակատիրական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գործունեությունը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վերածվի</w:t>
      </w:r>
      <w:r w:rsidRPr="004E440F">
        <w:rPr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իրական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ռազմավարական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գործոնի</w:t>
      </w:r>
      <w:r w:rsidRPr="004E440F">
        <w:rPr>
          <w:rFonts w:cs="Calibri"/>
          <w:sz w:val="24"/>
          <w:szCs w:val="24"/>
        </w:rPr>
        <w:t xml:space="preserve">, </w:t>
      </w:r>
      <w:r w:rsidRPr="004E440F">
        <w:rPr>
          <w:rFonts w:ascii="Sylfaen" w:hAnsi="Sylfaen" w:cs="Sylfaen"/>
          <w:sz w:val="24"/>
          <w:szCs w:val="24"/>
        </w:rPr>
        <w:t>որը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թույլ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կտա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ՀՀ</w:t>
      </w:r>
      <w:r w:rsidRPr="004E440F">
        <w:rPr>
          <w:rFonts w:cs="Calibri"/>
          <w:sz w:val="24"/>
          <w:szCs w:val="24"/>
        </w:rPr>
        <w:t>-</w:t>
      </w:r>
      <w:r w:rsidRPr="004E440F">
        <w:rPr>
          <w:rFonts w:ascii="Sylfaen" w:hAnsi="Sylfaen" w:cs="Sylfaen"/>
          <w:sz w:val="24"/>
          <w:szCs w:val="24"/>
        </w:rPr>
        <w:t>ին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դառնալ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համաշխարհային</w:t>
      </w:r>
      <w:r w:rsidRPr="004E440F">
        <w:rPr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շուկայական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հարաբերությունների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հավասարազոր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սուբյեկտ</w:t>
      </w:r>
      <w:r w:rsidRPr="004E440F">
        <w:rPr>
          <w:rFonts w:cs="Calibri"/>
          <w:sz w:val="24"/>
          <w:szCs w:val="24"/>
        </w:rPr>
        <w:t xml:space="preserve">, </w:t>
      </w:r>
      <w:r w:rsidRPr="004E440F">
        <w:rPr>
          <w:rFonts w:ascii="Sylfaen" w:hAnsi="Sylfaen" w:cs="Sylfaen"/>
          <w:sz w:val="24"/>
          <w:szCs w:val="24"/>
        </w:rPr>
        <w:t>նախ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և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առաջ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պետք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է</w:t>
      </w:r>
      <w:r w:rsidRPr="004E440F">
        <w:rPr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ճիշտ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հասկանալ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ձեռնարկատիրական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գործունեության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էությունը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և</w:t>
      </w:r>
      <w:r w:rsidRPr="004E440F">
        <w:rPr>
          <w:rFonts w:cs="Calibri"/>
          <w:sz w:val="24"/>
          <w:szCs w:val="24"/>
        </w:rPr>
        <w:t xml:space="preserve"> </w:t>
      </w:r>
      <w:r w:rsidRPr="004E440F">
        <w:rPr>
          <w:rFonts w:ascii="Sylfaen" w:hAnsi="Sylfaen" w:cs="Sylfaen"/>
          <w:sz w:val="24"/>
          <w:szCs w:val="24"/>
        </w:rPr>
        <w:t>բովանդակությունը</w:t>
      </w:r>
      <w:r w:rsidRPr="004E440F">
        <w:rPr>
          <w:rFonts w:cs="Calibri"/>
          <w:sz w:val="24"/>
          <w:szCs w:val="24"/>
        </w:rPr>
        <w:t>:</w:t>
      </w:r>
      <w:r w:rsidRPr="004E440F">
        <w:rPr>
          <w:sz w:val="24"/>
          <w:szCs w:val="24"/>
        </w:rPr>
        <w:t xml:space="preserve"> </w:t>
      </w:r>
    </w:p>
    <w:p w:rsidR="008F5968" w:rsidRPr="004E440F" w:rsidRDefault="004E440F" w:rsidP="00F415CF">
      <w:pPr>
        <w:pStyle w:val="ListParagraph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4E440F">
        <w:rPr>
          <w:rFonts w:ascii="Sylfaen" w:hAnsi="Sylfaen"/>
          <w:sz w:val="24"/>
          <w:szCs w:val="24"/>
        </w:rPr>
        <w:t xml:space="preserve">Փոքր և միջին ձեռնարկությունների </w:t>
      </w:r>
      <w:r>
        <w:rPr>
          <w:rFonts w:ascii="Sylfaen" w:hAnsi="Sylfaen"/>
          <w:sz w:val="24"/>
          <w:szCs w:val="24"/>
        </w:rPr>
        <w:t xml:space="preserve">(ՓՄՁ) զարգացումը բարենպաստ պայմաններ է ստեղծում էկոնոմիկայի առողջացման համար, քանի որ ձևավորվում է մրցակցային </w:t>
      </w:r>
      <w:r>
        <w:rPr>
          <w:rFonts w:ascii="Sylfaen" w:hAnsi="Sylfaen"/>
          <w:sz w:val="24"/>
          <w:szCs w:val="24"/>
        </w:rPr>
        <w:lastRenderedPageBreak/>
        <w:t>միջավայր, ստեղծվում են լրացուցիչ աշխատատեղեր, ընդլայնվում է սպառողական սեկտորը: Բացի դա, փոքր բիզնեսի զարգացումը ապրանքներով ու ծառայություններով հագեցնում է շուկան, բարձրանում է արտահանման պոտենցիալը, ռացիոնալ կերպով են օգտագործվում տեղական հումքային ռեսուրսներն ու աշխատանքային ռեզերվները:</w:t>
      </w:r>
    </w:p>
    <w:p w:rsidR="008F5968" w:rsidRPr="00963568" w:rsidRDefault="009D04D9" w:rsidP="00CD3C5A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sz w:val="24"/>
          <w:szCs w:val="24"/>
          <w:u w:val="single"/>
        </w:rPr>
      </w:pPr>
      <w:r w:rsidRPr="0057009B">
        <w:rPr>
          <w:rFonts w:ascii="Sylfaen" w:hAnsi="Sylfaen"/>
          <w:b/>
          <w:color w:val="000000"/>
          <w:sz w:val="24"/>
          <w:szCs w:val="24"/>
          <w:u w:val="single"/>
          <w:lang w:val="en-US"/>
        </w:rPr>
        <w:t>Ձեռնարկատիրության</w:t>
      </w:r>
      <w:r w:rsidRPr="0057009B">
        <w:rPr>
          <w:rFonts w:ascii="Sylfaen" w:hAnsi="Sylfaen"/>
          <w:b/>
          <w:color w:val="000000"/>
          <w:sz w:val="24"/>
          <w:szCs w:val="24"/>
          <w:u w:val="single"/>
        </w:rPr>
        <w:t xml:space="preserve"> ներքին և արտաքին միջավայրը:</w:t>
      </w:r>
    </w:p>
    <w:p w:rsidR="008F5968" w:rsidRDefault="004B71C7" w:rsidP="008F5968">
      <w:pPr>
        <w:pStyle w:val="ListParagraph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Ցանկացած ձեռնարկություն աշխատում է որպես բաց համակարգ, որտեղ գործում են ձեռնարկատիրական գործունեության բազմաթիվ գործոններ, որոնք ընդգծում են ֆիրմայի ներքին ու արտաքին միջավայրի առանձնահատկությունները:</w:t>
      </w:r>
    </w:p>
    <w:p w:rsidR="004B71C7" w:rsidRDefault="004B71C7" w:rsidP="00963568">
      <w:pPr>
        <w:pStyle w:val="ListParagraph"/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Ձեռնարկության </w:t>
      </w:r>
      <w:r w:rsidRPr="004B71C7">
        <w:rPr>
          <w:rFonts w:ascii="Sylfaen" w:hAnsi="Sylfaen"/>
          <w:b/>
          <w:i/>
          <w:color w:val="000000"/>
          <w:sz w:val="24"/>
          <w:szCs w:val="24"/>
          <w:u w:val="single"/>
        </w:rPr>
        <w:t>ներքին միջավայրը</w:t>
      </w:r>
      <w:r>
        <w:rPr>
          <w:rFonts w:ascii="Sylfaen" w:hAnsi="Sylfaen"/>
          <w:color w:val="000000"/>
          <w:sz w:val="24"/>
          <w:szCs w:val="24"/>
        </w:rPr>
        <w:t>՝ դա աշխատողներն են, արտադրության միջոցները, ինֆորմացիոն և դրամական ռեսուրսները: Ներքին միջավայրի տարրերի փոխգործողության հետևանքը հանդիսանում է պատրաստի արտադրանքը (աշխատանքը, ծառայությունը):</w:t>
      </w:r>
    </w:p>
    <w:p w:rsidR="00291368" w:rsidRDefault="00291368" w:rsidP="00963568">
      <w:pPr>
        <w:pStyle w:val="ListParagraph"/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Ձեռնարկության հիմքը կազմում են մարդիկ՝ </w:t>
      </w:r>
      <w:r w:rsidRPr="00291368">
        <w:rPr>
          <w:rFonts w:ascii="Sylfaen" w:hAnsi="Sylfaen"/>
          <w:b/>
          <w:color w:val="000000"/>
          <w:sz w:val="24"/>
          <w:szCs w:val="24"/>
        </w:rPr>
        <w:t>անձնակազմը</w:t>
      </w:r>
      <w:r>
        <w:rPr>
          <w:rFonts w:ascii="Sylfaen" w:hAnsi="Sylfaen"/>
          <w:color w:val="000000"/>
          <w:sz w:val="24"/>
          <w:szCs w:val="24"/>
        </w:rPr>
        <w:t>, որը բնութագրվում է որոշակի պրոֆեսիոնալ կազմով, որակավորմամբ և կոլեկտիվ շահերով: Դրանք ղեկավարներն են, մասնագետները, հիմնական և օժանդակ բանվորները: Նրանց ջանքերից ու կարողություններից է կախված ձեռնարկության աշխատանքի արդյունքը:</w:t>
      </w:r>
    </w:p>
    <w:p w:rsidR="00291368" w:rsidRDefault="00291368" w:rsidP="00963568">
      <w:pPr>
        <w:pStyle w:val="ListParagraph"/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EB5E5E">
        <w:rPr>
          <w:rFonts w:ascii="Sylfaen" w:hAnsi="Sylfaen"/>
          <w:b/>
          <w:color w:val="000000"/>
          <w:sz w:val="24"/>
          <w:szCs w:val="24"/>
        </w:rPr>
        <w:t>Արտադրության հիմնական միջոցների</w:t>
      </w:r>
      <w:r>
        <w:rPr>
          <w:rFonts w:ascii="Sylfaen" w:hAnsi="Sylfaen"/>
          <w:color w:val="000000"/>
          <w:sz w:val="24"/>
          <w:szCs w:val="24"/>
        </w:rPr>
        <w:t xml:space="preserve"> օգնությամբ արտադրվում է </w:t>
      </w:r>
      <w:r w:rsidR="00EB5E5E">
        <w:rPr>
          <w:rFonts w:ascii="Sylfaen" w:hAnsi="Sylfaen"/>
          <w:color w:val="000000"/>
          <w:sz w:val="24"/>
          <w:szCs w:val="24"/>
        </w:rPr>
        <w:t>արտադրանք և շրջանառու միջոցներ, որոնցից ստեղծվում է այդ արտադրանքը:</w:t>
      </w:r>
    </w:p>
    <w:p w:rsidR="001C7A72" w:rsidRDefault="00EB5E5E" w:rsidP="00963568">
      <w:pPr>
        <w:pStyle w:val="ListParagraph"/>
        <w:spacing w:line="240" w:lineRule="auto"/>
        <w:ind w:left="-426" w:firstLine="426"/>
        <w:jc w:val="both"/>
        <w:rPr>
          <w:rFonts w:ascii="Sylfaen" w:hAnsi="Sylfaen"/>
          <w:b/>
          <w:color w:val="000000"/>
          <w:sz w:val="24"/>
          <w:szCs w:val="24"/>
        </w:rPr>
      </w:pPr>
      <w:r w:rsidRPr="00EB5E5E">
        <w:rPr>
          <w:rFonts w:ascii="Sylfaen" w:hAnsi="Sylfaen"/>
          <w:color w:val="000000"/>
          <w:sz w:val="24"/>
          <w:szCs w:val="24"/>
        </w:rPr>
        <w:t>Անհրաժեշտ նյութաեր, սարքավորում, էներգառեսուրսներ ձեռք բերելու, աշխատողներին վարձատրելու և այլ վճարումներ կատարելու համար ֆիրմաներին հարկավոր են նաև</w:t>
      </w:r>
      <w:r>
        <w:rPr>
          <w:rFonts w:ascii="Sylfaen" w:hAnsi="Sylfaen"/>
          <w:b/>
          <w:color w:val="000000"/>
          <w:sz w:val="24"/>
          <w:szCs w:val="24"/>
        </w:rPr>
        <w:t xml:space="preserve"> դրամական ռեսուրսներ:</w:t>
      </w:r>
    </w:p>
    <w:p w:rsidR="001C7A72" w:rsidRDefault="0003485C" w:rsidP="00963568">
      <w:pPr>
        <w:pStyle w:val="ListParagraph"/>
        <w:spacing w:line="240" w:lineRule="auto"/>
        <w:ind w:left="-426" w:firstLine="426"/>
        <w:jc w:val="both"/>
        <w:rPr>
          <w:rFonts w:ascii="Sylfaen" w:hAnsi="Sylfaen"/>
          <w:b/>
          <w:color w:val="000000"/>
          <w:sz w:val="24"/>
          <w:szCs w:val="24"/>
        </w:rPr>
      </w:pPr>
      <w:r>
        <w:rPr>
          <w:rFonts w:ascii="Sylfaen" w:hAnsi="Sylfaen"/>
          <w:b/>
          <w:noProof/>
          <w:color w:val="000000"/>
          <w:sz w:val="24"/>
          <w:szCs w:val="24"/>
        </w:rPr>
        <w:pict>
          <v:group id="_x0000_s1134" style="position:absolute;left:0;text-align:left;margin-left:-19.05pt;margin-top:8.5pt;width:455.25pt;height:117.7pt;z-index:251666432" coordorigin="1320,7785" coordsize="9105,2354">
            <v:shape id="_x0000_s1121" type="#_x0000_t202" style="position:absolute;left:7830;top:8505;width:2595;height:809">
              <v:textbox>
                <w:txbxContent>
                  <w:p w:rsidR="004F218A" w:rsidRPr="00E06907" w:rsidRDefault="004F218A" w:rsidP="00E06907">
                    <w:pPr>
                      <w:jc w:val="center"/>
                      <w:rPr>
                        <w:rFonts w:ascii="Sylfaen" w:hAnsi="Sylfaen"/>
                        <w:sz w:val="20"/>
                        <w:szCs w:val="20"/>
                      </w:rPr>
                    </w:pPr>
                    <w:r w:rsidRPr="00E06907">
                      <w:rPr>
                        <w:rFonts w:ascii="Sylfaen" w:hAnsi="Sylfaen"/>
                        <w:sz w:val="20"/>
                        <w:szCs w:val="20"/>
                      </w:rPr>
                      <w:t>Արտադրանք, ապրանք</w:t>
                    </w:r>
                  </w:p>
                </w:txbxContent>
              </v:textbox>
            </v:shape>
            <v:shape id="_x0000_s1122" type="#_x0000_t32" style="position:absolute;left:6825;top:8925;width:1005;height:0" o:connectortype="straight">
              <v:stroke endarrow="block"/>
            </v:shape>
            <v:group id="_x0000_s1133" style="position:absolute;left:1320;top:7785;width:5505;height:2354" coordorigin="1320,7785" coordsize="5505,2354">
              <v:group id="_x0000_s1118" style="position:absolute;left:1320;top:7785;width:5505;height:2354" coordorigin="1320,7785" coordsize="5505,2354">
                <v:shape id="_x0000_s1112" type="#_x0000_t202" style="position:absolute;left:1320;top:7785;width:5505;height:2354">
                  <v:textbox style="mso-next-textbox:#_x0000_s1112">
                    <w:txbxContent>
                      <w:p w:rsidR="004F218A" w:rsidRPr="001C7A72" w:rsidRDefault="004F218A" w:rsidP="001C7A72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 w:rsidRPr="001C7A72">
                          <w:rPr>
                            <w:rFonts w:ascii="Sylfaen" w:hAnsi="Sylfaen"/>
                            <w:sz w:val="20"/>
                            <w:szCs w:val="20"/>
                          </w:rPr>
                          <w:t>Անձնակազմ</w:t>
                        </w:r>
                      </w:p>
                      <w:p w:rsidR="004F218A" w:rsidRDefault="004F218A">
                        <w:pPr>
                          <w:rPr>
                            <w:rFonts w:ascii="Sylfaen" w:hAnsi="Sylfaen"/>
                          </w:rPr>
                        </w:pPr>
                      </w:p>
                      <w:p w:rsidR="004F218A" w:rsidRDefault="004F218A">
                        <w:pPr>
                          <w:rPr>
                            <w:rFonts w:ascii="Sylfaen" w:hAnsi="Sylfaen"/>
                          </w:rPr>
                        </w:pPr>
                      </w:p>
                      <w:p w:rsidR="004F218A" w:rsidRPr="001C7A72" w:rsidRDefault="004F218A" w:rsidP="001C7A72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 w:rsidRPr="001C7A72">
                          <w:rPr>
                            <w:rFonts w:ascii="Sylfaen" w:hAnsi="Sylfaen"/>
                            <w:sz w:val="20"/>
                            <w:szCs w:val="20"/>
                          </w:rPr>
                          <w:t>Արտադրության միջոցներ</w:t>
                        </w:r>
                      </w:p>
                    </w:txbxContent>
                  </v:textbox>
                </v:shape>
                <v:shape id="_x0000_s1113" type="#_x0000_t202" style="position:absolute;left:2114;top:8595;width:3917;height:719">
                  <v:textbox style="mso-next-textbox:#_x0000_s1113">
                    <w:txbxContent>
                      <w:p w:rsidR="004F218A" w:rsidRPr="001C7A72" w:rsidRDefault="004F218A">
                        <w:pPr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 w:rsidRPr="001C7A72">
                          <w:rPr>
                            <w:rFonts w:ascii="Sylfaen" w:hAnsi="Sylfaen"/>
                            <w:sz w:val="20"/>
                            <w:szCs w:val="20"/>
                          </w:rPr>
                          <w:t>Արտադրական ձեռնարկություն</w:t>
                        </w:r>
                      </w:p>
                    </w:txbxContent>
                  </v:textbox>
                </v:shape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114" type="#_x0000_t8" style="position:absolute;left:5251;top:8565;width:2354;height:794;rotation:90"/>
                <v:shape id="_x0000_s1117" type="#_x0000_t8" style="position:absolute;left:540;top:8565;width:2354;height:794;rotation:270"/>
              </v:group>
              <v:shape id="_x0000_s1131" type="#_x0000_t202" style="position:absolute;left:1395;top:8235;width:510;height:1425" strokecolor="white">
                <v:textbox style="layout-flow:vertical">
                  <w:txbxContent>
                    <w:p w:rsidR="004F218A" w:rsidRPr="00A84945" w:rsidRDefault="004F218A" w:rsidP="00A84945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ֆինանսներ</w:t>
                      </w:r>
                    </w:p>
                  </w:txbxContent>
                </v:textbox>
              </v:shape>
              <v:shape id="_x0000_s1132" type="#_x0000_t202" style="position:absolute;left:6135;top:8355;width:570;height:1184" strokecolor="white">
                <v:textbox style="layout-flow:vertical">
                  <w:txbxContent>
                    <w:p w:rsidR="004F218A" w:rsidRPr="00E06907" w:rsidRDefault="004F218A" w:rsidP="00E06907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Սղաճ</w:t>
                      </w:r>
                    </w:p>
                  </w:txbxContent>
                </v:textbox>
              </v:shape>
            </v:group>
          </v:group>
        </w:pict>
      </w:r>
    </w:p>
    <w:p w:rsidR="001C7A72" w:rsidRDefault="0003485C" w:rsidP="008F5968">
      <w:pPr>
        <w:pStyle w:val="ListParagraph"/>
        <w:ind w:left="-426" w:firstLine="426"/>
        <w:jc w:val="both"/>
        <w:rPr>
          <w:rFonts w:ascii="Sylfaen" w:hAnsi="Sylfaen"/>
          <w:b/>
          <w:color w:val="000000"/>
          <w:sz w:val="24"/>
          <w:szCs w:val="24"/>
        </w:rPr>
      </w:pPr>
      <w:r>
        <w:rPr>
          <w:rFonts w:ascii="Sylfaen" w:hAnsi="Sylfaen"/>
          <w:b/>
          <w:noProof/>
          <w:color w:val="000000"/>
          <w:sz w:val="24"/>
          <w:szCs w:val="24"/>
        </w:rPr>
        <w:pict>
          <v:shape id="_x0000_s1119" type="#_x0000_t202" style="position:absolute;left:0;text-align:left;margin-left:-15.3pt;margin-top:12.85pt;width:25.5pt;height:71.25pt;z-index:251663360" strokecolor="white">
            <v:textbox style="layout-flow:vertical">
              <w:txbxContent>
                <w:p w:rsidR="004F218A" w:rsidRPr="00A84945" w:rsidRDefault="004F218A" w:rsidP="00A84945">
                  <w:pPr>
                    <w:spacing w:after="0" w:line="240" w:lineRule="auto"/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ֆինանսներ</w:t>
                  </w:r>
                </w:p>
              </w:txbxContent>
            </v:textbox>
          </v:shape>
        </w:pict>
      </w:r>
    </w:p>
    <w:p w:rsidR="001C7A72" w:rsidRDefault="0003485C" w:rsidP="008F5968">
      <w:pPr>
        <w:pStyle w:val="ListParagraph"/>
        <w:ind w:left="-426" w:firstLine="426"/>
        <w:jc w:val="both"/>
        <w:rPr>
          <w:rFonts w:ascii="Sylfaen" w:hAnsi="Sylfaen"/>
          <w:b/>
          <w:color w:val="000000"/>
          <w:sz w:val="24"/>
          <w:szCs w:val="24"/>
        </w:rPr>
      </w:pPr>
      <w:r>
        <w:rPr>
          <w:rFonts w:ascii="Sylfaen" w:hAnsi="Sylfaen"/>
          <w:b/>
          <w:noProof/>
          <w:color w:val="000000"/>
          <w:sz w:val="24"/>
          <w:szCs w:val="24"/>
        </w:rPr>
        <w:pict>
          <v:shape id="_x0000_s1120" type="#_x0000_t202" style="position:absolute;left:0;text-align:left;margin-left:221.7pt;margin-top:.65pt;width:28.5pt;height:59.2pt;z-index:251664384" strokecolor="white">
            <v:textbox style="layout-flow:vertical">
              <w:txbxContent>
                <w:p w:rsidR="004F218A" w:rsidRPr="00E06907" w:rsidRDefault="004F218A" w:rsidP="00E06907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Սղաճ</w:t>
                  </w:r>
                </w:p>
              </w:txbxContent>
            </v:textbox>
          </v:shape>
        </w:pict>
      </w:r>
    </w:p>
    <w:p w:rsidR="001C7A72" w:rsidRDefault="001C7A72" w:rsidP="008F5968">
      <w:pPr>
        <w:pStyle w:val="ListParagraph"/>
        <w:ind w:left="-426" w:firstLine="426"/>
        <w:jc w:val="both"/>
        <w:rPr>
          <w:rFonts w:ascii="Sylfaen" w:hAnsi="Sylfaen"/>
          <w:b/>
          <w:color w:val="000000"/>
          <w:sz w:val="24"/>
          <w:szCs w:val="24"/>
        </w:rPr>
      </w:pPr>
    </w:p>
    <w:p w:rsidR="001C7A72" w:rsidRDefault="001C7A72" w:rsidP="008F5968">
      <w:pPr>
        <w:pStyle w:val="ListParagraph"/>
        <w:ind w:left="-426" w:firstLine="426"/>
        <w:jc w:val="both"/>
        <w:rPr>
          <w:rFonts w:ascii="Sylfaen" w:hAnsi="Sylfaen"/>
          <w:b/>
          <w:color w:val="000000"/>
          <w:sz w:val="24"/>
          <w:szCs w:val="24"/>
        </w:rPr>
      </w:pPr>
    </w:p>
    <w:p w:rsidR="001C7A72" w:rsidRDefault="001C7A72" w:rsidP="008F5968">
      <w:pPr>
        <w:pStyle w:val="ListParagraph"/>
        <w:ind w:left="-426" w:firstLine="426"/>
        <w:jc w:val="both"/>
        <w:rPr>
          <w:rFonts w:ascii="Sylfaen" w:hAnsi="Sylfaen"/>
          <w:b/>
          <w:color w:val="000000"/>
          <w:sz w:val="24"/>
          <w:szCs w:val="24"/>
        </w:rPr>
      </w:pPr>
    </w:p>
    <w:p w:rsidR="001C7A72" w:rsidRDefault="001C7A72" w:rsidP="008F5968">
      <w:pPr>
        <w:pStyle w:val="ListParagraph"/>
        <w:ind w:left="-426" w:firstLine="426"/>
        <w:jc w:val="both"/>
        <w:rPr>
          <w:rFonts w:ascii="Sylfaen" w:hAnsi="Sylfaen"/>
          <w:b/>
          <w:color w:val="000000"/>
          <w:sz w:val="24"/>
          <w:szCs w:val="24"/>
        </w:rPr>
      </w:pPr>
    </w:p>
    <w:p w:rsidR="001C7A72" w:rsidRDefault="00E06907" w:rsidP="00963568">
      <w:pPr>
        <w:pStyle w:val="ListParagraph"/>
        <w:ind w:left="0"/>
        <w:jc w:val="both"/>
        <w:rPr>
          <w:rFonts w:ascii="Sylfaen" w:hAnsi="Sylfaen"/>
          <w:b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</w:rPr>
        <w:t xml:space="preserve">Սխեմա 2. </w:t>
      </w:r>
      <w:r w:rsidRPr="00E06907">
        <w:rPr>
          <w:rFonts w:ascii="Sylfaen" w:hAnsi="Sylfaen"/>
          <w:color w:val="000000"/>
        </w:rPr>
        <w:t>Արտադրական ձեռնարկության ներքին միջավայրը</w:t>
      </w:r>
    </w:p>
    <w:p w:rsidR="00AC3E28" w:rsidRDefault="00AC3E28" w:rsidP="00963568">
      <w:pPr>
        <w:pStyle w:val="ListParagraph"/>
        <w:spacing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Ձեռնարկության</w:t>
      </w:r>
      <w:r w:rsidRPr="00AC3E28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արտադրանքի համար կարևոր նշանակություն ունի և</w:t>
      </w:r>
      <w:r w:rsidRPr="00AC3E28">
        <w:rPr>
          <w:rFonts w:ascii="Sylfaen" w:hAnsi="Sylfaen"/>
          <w:b/>
          <w:color w:val="000000"/>
          <w:sz w:val="24"/>
          <w:szCs w:val="24"/>
        </w:rPr>
        <w:t xml:space="preserve"> ինֆորմացիան</w:t>
      </w:r>
      <w:r>
        <w:rPr>
          <w:rFonts w:ascii="Sylfaen" w:hAnsi="Sylfaen"/>
          <w:color w:val="000000"/>
          <w:sz w:val="24"/>
          <w:szCs w:val="24"/>
        </w:rPr>
        <w:t>՝ առևտրական, տեխնիկական և օպերատիվ տեղեկատվությունը: Առևտրական ինֆորմացիան պատասխանում է հետևյալ հարցերին. ինչպիսի՞ արտադրանք և ի՞նչ քանակությամբ պետք է արտադրել, ի՞նչ ձևով և որտե՞ղ իրացնել, ի՞նչ ծախսեր են պահանջվում այն արտադրելու համար:</w:t>
      </w:r>
      <w:r w:rsidR="001C7A72">
        <w:rPr>
          <w:rFonts w:ascii="Sylfaen" w:hAnsi="Sylfaen"/>
          <w:color w:val="000000"/>
          <w:sz w:val="24"/>
          <w:szCs w:val="24"/>
        </w:rPr>
        <w:t xml:space="preserve"> Տեխնիկական ինֆորմացիան տալիս է  արտադրանքի սպառիչ բնութագիրը, նկարագրում է նրա պատրաստման տեխնոլոգիան, ընդգծում է պատրաստվող արտադրանքի համար ծախսվող հումքի, նյութերի ծավալը, նախատեսում է հիմնական մեքենաները, սարքավորումները, գործիքները, որոնց օգնությամբ պետք է արտադրել պահանջվող արտադրանքը: Օպերատիվ ինֆորմացիայի հիման վրա առաջադրանք է տրվում ձեռնարկության անձնակազմին, կատարվում է ըստ աշխատատեղերի ու մասնագիտության տեղաբաշխում և անհրաժեշտ վերահսկողություն է իրականացվում արտադրության ընթացքի նկատմամբԼ Ինֆորմացիայի օգնությամբ ձեռնարկության մեջ գործող բոլոր տարրերը միավորվում են միասնական արտադրական կոմպլեքսի մեջ, որտեղ և իրականացվում է ձեռնարկատիրական գործունեությունը:</w:t>
      </w:r>
    </w:p>
    <w:p w:rsidR="00AC3E28" w:rsidRPr="009A01D3" w:rsidRDefault="009A01D3" w:rsidP="00963568">
      <w:pPr>
        <w:pStyle w:val="ListParagraph"/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9A01D3">
        <w:rPr>
          <w:rFonts w:ascii="Sylfaen" w:hAnsi="Sylfaen"/>
          <w:color w:val="000000"/>
          <w:sz w:val="24"/>
          <w:szCs w:val="24"/>
        </w:rPr>
        <w:t xml:space="preserve">Ձեռնարկության </w:t>
      </w:r>
      <w:r w:rsidRPr="009A01D3">
        <w:rPr>
          <w:rFonts w:ascii="Sylfaen" w:hAnsi="Sylfaen"/>
          <w:b/>
          <w:color w:val="000000"/>
          <w:sz w:val="24"/>
          <w:szCs w:val="24"/>
        </w:rPr>
        <w:t>արտաքին միջավայրի</w:t>
      </w:r>
      <w:r>
        <w:rPr>
          <w:rFonts w:ascii="Sylfaen" w:hAnsi="Sylfaen"/>
          <w:color w:val="000000"/>
          <w:sz w:val="24"/>
          <w:szCs w:val="24"/>
        </w:rPr>
        <w:t xml:space="preserve"> բաղկացուցիչ տարրերն են հանդիսանում մատակարարներ</w:t>
      </w:r>
      <w:r w:rsidRPr="009A01D3">
        <w:rPr>
          <w:rFonts w:ascii="Sylfaen" w:hAnsi="Sylfaen"/>
          <w:color w:val="000000"/>
          <w:sz w:val="24"/>
          <w:szCs w:val="24"/>
        </w:rPr>
        <w:t>ը</w:t>
      </w:r>
      <w:r>
        <w:rPr>
          <w:rFonts w:ascii="Sylfaen" w:hAnsi="Sylfaen"/>
          <w:color w:val="000000"/>
          <w:sz w:val="24"/>
          <w:szCs w:val="24"/>
        </w:rPr>
        <w:t>, արտադրանք սպառողները, մրցակիցները, բնակչությունը և այլն</w:t>
      </w:r>
    </w:p>
    <w:p w:rsidR="008F5968" w:rsidRDefault="0003485C" w:rsidP="00963568">
      <w:pPr>
        <w:pStyle w:val="ListParagraph"/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noProof/>
          <w:color w:val="000000"/>
          <w:sz w:val="24"/>
          <w:szCs w:val="24"/>
        </w:rPr>
        <w:pict>
          <v:group id="_x0000_s1130" style="position:absolute;left:0;text-align:left;margin-left:-9.3pt;margin-top:7.6pt;width:275.25pt;height:117.7pt;z-index:251665408" coordorigin="1365,3900" coordsize="5505,2354">
            <v:group id="_x0000_s1123" style="position:absolute;left:1365;top:3900;width:5505;height:2354" coordorigin="1320,7785" coordsize="5505,2354">
              <v:shape id="_x0000_s1124" type="#_x0000_t202" style="position:absolute;left:1320;top:7785;width:5505;height:2354">
                <v:textbox style="mso-next-textbox:#_x0000_s1124">
                  <w:txbxContent>
                    <w:p w:rsidR="004F218A" w:rsidRPr="001C7A72" w:rsidRDefault="004F218A" w:rsidP="00FD67EC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Բնակչություն</w:t>
                      </w:r>
                    </w:p>
                    <w:p w:rsidR="004F218A" w:rsidRDefault="004F218A" w:rsidP="00FD67EC">
                      <w:pPr>
                        <w:rPr>
                          <w:rFonts w:ascii="Sylfaen" w:hAnsi="Sylfaen"/>
                        </w:rPr>
                      </w:pPr>
                    </w:p>
                    <w:p w:rsidR="004F218A" w:rsidRDefault="004F218A" w:rsidP="00FD67EC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Պ</w:t>
                      </w:r>
                    </w:p>
                    <w:p w:rsidR="004F218A" w:rsidRDefault="004F218A" w:rsidP="00FD67EC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Պետական և տեղական օրգաններ</w:t>
                      </w:r>
                    </w:p>
                    <w:p w:rsidR="004F218A" w:rsidRPr="001C7A72" w:rsidRDefault="004F218A" w:rsidP="00FD67EC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25" type="#_x0000_t202" style="position:absolute;left:2114;top:8595;width:3917;height:719">
                <v:textbox style="mso-next-textbox:#_x0000_s1125">
                  <w:txbxContent>
                    <w:p w:rsidR="004F218A" w:rsidRPr="001C7A72" w:rsidRDefault="004F218A" w:rsidP="00FD67EC">
                      <w:pPr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 w:rsidRPr="001C7A72">
                        <w:rPr>
                          <w:rFonts w:ascii="Sylfaen" w:hAnsi="Sylfaen"/>
                          <w:sz w:val="20"/>
                          <w:szCs w:val="20"/>
                        </w:rPr>
                        <w:t>Արտադրական ձեռնարկություն</w:t>
                      </w:r>
                    </w:p>
                  </w:txbxContent>
                </v:textbox>
              </v:shape>
              <v:shape id="_x0000_s1126" type="#_x0000_t8" style="position:absolute;left:5251;top:8565;width:2354;height:794;rotation:90"/>
              <v:shape id="_x0000_s1127" type="#_x0000_t8" style="position:absolute;left:540;top:8565;width:2354;height:794;rotation:270"/>
            </v:group>
            <v:shape id="_x0000_s1128" type="#_x0000_t202" style="position:absolute;left:1365;top:4350;width:495;height:1500" strokecolor="white">
              <v:textbox style="layout-flow:vertical">
                <w:txbxContent>
                  <w:p w:rsidR="004F218A" w:rsidRPr="00FD67EC" w:rsidRDefault="004F218A" w:rsidP="00A84945">
                    <w:pPr>
                      <w:spacing w:after="0" w:line="240" w:lineRule="auto"/>
                      <w:jc w:val="center"/>
                      <w:rPr>
                        <w:rFonts w:ascii="Sylfaen" w:hAnsi="Sylfaen"/>
                        <w:sz w:val="16"/>
                        <w:szCs w:val="16"/>
                      </w:rPr>
                    </w:pPr>
                    <w:r w:rsidRPr="00FD67EC">
                      <w:rPr>
                        <w:rFonts w:ascii="Sylfaen" w:hAnsi="Sylfaen"/>
                        <w:sz w:val="16"/>
                        <w:szCs w:val="16"/>
                      </w:rPr>
                      <w:t>մատակարարներ</w:t>
                    </w:r>
                  </w:p>
                </w:txbxContent>
              </v:textbox>
            </v:shape>
            <v:shape id="_x0000_s1129" type="#_x0000_t202" style="position:absolute;left:6270;top:4350;width:510;height:1425" strokecolor="white">
              <v:textbox style="layout-flow:vertical">
                <w:txbxContent>
                  <w:p w:rsidR="004F218A" w:rsidRPr="00FD67EC" w:rsidRDefault="004F218A" w:rsidP="00A84945">
                    <w:pPr>
                      <w:spacing w:after="0" w:line="240" w:lineRule="auto"/>
                      <w:jc w:val="center"/>
                      <w:rPr>
                        <w:rFonts w:ascii="Sylfaen" w:hAnsi="Sylfaen"/>
                        <w:sz w:val="20"/>
                        <w:szCs w:val="20"/>
                      </w:rPr>
                    </w:pPr>
                    <w:r w:rsidRPr="00FD67EC">
                      <w:rPr>
                        <w:rFonts w:ascii="Sylfaen" w:hAnsi="Sylfaen"/>
                        <w:sz w:val="20"/>
                        <w:szCs w:val="20"/>
                      </w:rPr>
                      <w:t>սպառողներ</w:t>
                    </w:r>
                  </w:p>
                </w:txbxContent>
              </v:textbox>
            </v:shape>
          </v:group>
        </w:pict>
      </w:r>
    </w:p>
    <w:p w:rsidR="00FD67EC" w:rsidRDefault="00FD67EC" w:rsidP="008F5968">
      <w:pPr>
        <w:pStyle w:val="ListParagraph"/>
        <w:jc w:val="both"/>
        <w:rPr>
          <w:rFonts w:ascii="Sylfaen" w:hAnsi="Sylfaen"/>
          <w:color w:val="000000"/>
          <w:sz w:val="24"/>
          <w:szCs w:val="24"/>
        </w:rPr>
      </w:pPr>
    </w:p>
    <w:p w:rsidR="00FD67EC" w:rsidRDefault="00FD67EC" w:rsidP="008F5968">
      <w:pPr>
        <w:pStyle w:val="ListParagraph"/>
        <w:jc w:val="both"/>
        <w:rPr>
          <w:rFonts w:ascii="Sylfaen" w:hAnsi="Sylfaen"/>
          <w:color w:val="000000"/>
          <w:sz w:val="24"/>
          <w:szCs w:val="24"/>
        </w:rPr>
      </w:pPr>
    </w:p>
    <w:p w:rsidR="00FD67EC" w:rsidRDefault="00FD67EC" w:rsidP="008F5968">
      <w:pPr>
        <w:pStyle w:val="ListParagraph"/>
        <w:jc w:val="both"/>
        <w:rPr>
          <w:rFonts w:ascii="Sylfaen" w:hAnsi="Sylfaen"/>
          <w:color w:val="000000"/>
          <w:sz w:val="24"/>
          <w:szCs w:val="24"/>
        </w:rPr>
      </w:pPr>
    </w:p>
    <w:p w:rsidR="00FD67EC" w:rsidRDefault="00FD67EC" w:rsidP="008F5968">
      <w:pPr>
        <w:pStyle w:val="ListParagraph"/>
        <w:jc w:val="both"/>
        <w:rPr>
          <w:rFonts w:ascii="Sylfaen" w:hAnsi="Sylfaen"/>
          <w:color w:val="000000"/>
          <w:sz w:val="24"/>
          <w:szCs w:val="24"/>
        </w:rPr>
      </w:pPr>
    </w:p>
    <w:p w:rsidR="00FD67EC" w:rsidRDefault="00FD67EC" w:rsidP="008F5968">
      <w:pPr>
        <w:pStyle w:val="ListParagraph"/>
        <w:jc w:val="both"/>
        <w:rPr>
          <w:rFonts w:ascii="Sylfaen" w:hAnsi="Sylfaen"/>
          <w:color w:val="000000"/>
          <w:sz w:val="24"/>
          <w:szCs w:val="24"/>
        </w:rPr>
      </w:pPr>
    </w:p>
    <w:p w:rsidR="009A01D3" w:rsidRDefault="009A01D3" w:rsidP="009A01D3">
      <w:pPr>
        <w:pStyle w:val="ListParagraph"/>
        <w:ind w:left="0"/>
        <w:jc w:val="both"/>
        <w:rPr>
          <w:rFonts w:ascii="Sylfaen" w:hAnsi="Sylfaen"/>
          <w:b/>
          <w:color w:val="000000"/>
          <w:sz w:val="24"/>
          <w:szCs w:val="24"/>
        </w:rPr>
      </w:pPr>
    </w:p>
    <w:p w:rsidR="009A01D3" w:rsidRPr="00F415CF" w:rsidRDefault="009A01D3" w:rsidP="00F415CF">
      <w:pPr>
        <w:pStyle w:val="ListParagraph"/>
        <w:ind w:left="-426" w:firstLine="426"/>
        <w:jc w:val="both"/>
        <w:rPr>
          <w:rFonts w:ascii="Sylfaen" w:hAnsi="Sylfaen"/>
          <w:color w:val="000000"/>
        </w:rPr>
      </w:pPr>
      <w:r>
        <w:rPr>
          <w:rFonts w:ascii="Sylfaen" w:hAnsi="Sylfaen"/>
          <w:b/>
          <w:color w:val="000000"/>
          <w:sz w:val="24"/>
          <w:szCs w:val="24"/>
        </w:rPr>
        <w:t xml:space="preserve">Սխեմա 3. </w:t>
      </w:r>
      <w:r>
        <w:rPr>
          <w:rFonts w:ascii="Sylfaen" w:hAnsi="Sylfaen"/>
          <w:color w:val="000000"/>
        </w:rPr>
        <w:t>Ձ</w:t>
      </w:r>
      <w:r w:rsidRPr="00E06907">
        <w:rPr>
          <w:rFonts w:ascii="Sylfaen" w:hAnsi="Sylfaen"/>
          <w:color w:val="000000"/>
        </w:rPr>
        <w:t xml:space="preserve">եռնարկության </w:t>
      </w:r>
      <w:r>
        <w:rPr>
          <w:rFonts w:ascii="Sylfaen" w:hAnsi="Sylfaen"/>
          <w:color w:val="000000"/>
        </w:rPr>
        <w:t>ա</w:t>
      </w:r>
      <w:r w:rsidRPr="00E06907">
        <w:rPr>
          <w:rFonts w:ascii="Sylfaen" w:hAnsi="Sylfaen"/>
          <w:color w:val="000000"/>
        </w:rPr>
        <w:t>ր</w:t>
      </w:r>
      <w:r>
        <w:rPr>
          <w:rFonts w:ascii="Sylfaen" w:hAnsi="Sylfaen"/>
          <w:color w:val="000000"/>
        </w:rPr>
        <w:t>տա</w:t>
      </w:r>
      <w:r w:rsidRPr="00E06907">
        <w:rPr>
          <w:rFonts w:ascii="Sylfaen" w:hAnsi="Sylfaen"/>
          <w:color w:val="000000"/>
        </w:rPr>
        <w:t>քին միջավայրը</w:t>
      </w:r>
    </w:p>
    <w:p w:rsidR="009A01D3" w:rsidRDefault="009A01D3" w:rsidP="009A01D3">
      <w:pPr>
        <w:pStyle w:val="ListParagraph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9A01D3">
        <w:rPr>
          <w:rFonts w:ascii="Sylfaen" w:hAnsi="Sylfaen"/>
          <w:color w:val="000000"/>
          <w:sz w:val="24"/>
          <w:szCs w:val="24"/>
        </w:rPr>
        <w:t>Արտաքին տնտեսական միջավայրը ներառում է երկրի տնտեսական զարգացման ընդհանուր մակարդակը</w:t>
      </w:r>
      <w:r>
        <w:rPr>
          <w:rFonts w:ascii="Sylfaen" w:hAnsi="Sylfaen"/>
          <w:color w:val="000000"/>
          <w:sz w:val="24"/>
          <w:szCs w:val="24"/>
        </w:rPr>
        <w:t>, շուկայական հարաբերությունները, մրցակցությունը և այլն, այսինքն՝ այն ամենը, որը պայմաններ է ստեղծում ձեռնարկության գործունեության համար: Արտաքին տնտեսական բաղադրամասերի հիմնական չափանիշներն են համարվում մակրոտնտեսական բազմաթիվ ցուցանիշները – համախառն ներքին արդյունքը և նրա տատանումները, սղաճի չափերը, տոկոսադրույքը, վալյուտայի կուրսը, բյուջեն, աշխատանքի արտադրողականության մակարդակը, միջին աշխատավարձը, հարկադրույքները:</w:t>
      </w:r>
    </w:p>
    <w:p w:rsidR="009A01D3" w:rsidRDefault="009A01D3" w:rsidP="009A01D3">
      <w:pPr>
        <w:pStyle w:val="ListParagraph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Բնակչությունը, որի շահերի և անմիջական մասնակցությամբ է կազմակերպվում ձեռնարկությունը՝ արտաքին միջավայրի գլխավոր գործոնն է: Բնակչությունը նաև համարվում է արտադրանքի գլխավոր սպառողը և աշխատուժ մատակարարողը:</w:t>
      </w:r>
      <w:r w:rsidR="0057009B">
        <w:rPr>
          <w:rFonts w:ascii="Sylfaen" w:hAnsi="Sylfaen"/>
          <w:color w:val="000000"/>
          <w:sz w:val="24"/>
          <w:szCs w:val="24"/>
        </w:rPr>
        <w:t xml:space="preserve"> Մատակարարողներին են վերաբերում բանկերը, գիտական և նախագծային կազմակերպությունները, որոնք վարկավորում են ձեռնարկությունը, նրա համար պատրաստում են գիտա-արտադրական ինֆորմացիայի ու նախագծային փաստաթղթեր: Արտաքին միջավայրում ակտիվ են գործում նաև մրցակիցները:</w:t>
      </w:r>
    </w:p>
    <w:p w:rsidR="00FD67EC" w:rsidRPr="00F415CF" w:rsidRDefault="0057009B" w:rsidP="00F415CF">
      <w:pPr>
        <w:pStyle w:val="ListParagraph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Այսպիսով՝ ձ</w:t>
      </w:r>
      <w:r w:rsidRPr="009A01D3">
        <w:rPr>
          <w:rFonts w:ascii="Sylfaen" w:hAnsi="Sylfaen"/>
          <w:color w:val="000000"/>
          <w:sz w:val="24"/>
          <w:szCs w:val="24"/>
        </w:rPr>
        <w:t xml:space="preserve">եռնարկության </w:t>
      </w:r>
      <w:r w:rsidRPr="009A01D3">
        <w:rPr>
          <w:rFonts w:ascii="Sylfaen" w:hAnsi="Sylfaen"/>
          <w:b/>
          <w:color w:val="000000"/>
          <w:sz w:val="24"/>
          <w:szCs w:val="24"/>
        </w:rPr>
        <w:t>արտաքին միջավայր</w:t>
      </w:r>
      <w:r>
        <w:rPr>
          <w:rFonts w:ascii="Sylfaen" w:hAnsi="Sylfaen"/>
          <w:b/>
          <w:color w:val="000000"/>
          <w:sz w:val="24"/>
          <w:szCs w:val="24"/>
        </w:rPr>
        <w:t>ը՝ դա տնտեսական, քաղաքական, իրավական, գիտական ու տեխնիկական, կոմունիկացիոն, բնական-աշխարհագրական և այլ պայմանների ու գործոնների համակցությունն է, որն ուղղակի կամ անուղղակի կերպով ներգործում է ձեռնարկատիրականա գործունեության վրա:</w:t>
      </w:r>
    </w:p>
    <w:p w:rsidR="0057009B" w:rsidRPr="00F415CF" w:rsidRDefault="009D04D9" w:rsidP="00F415CF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000000"/>
          <w:sz w:val="24"/>
          <w:szCs w:val="24"/>
          <w:u w:val="single"/>
        </w:rPr>
      </w:pPr>
      <w:r w:rsidRPr="0057009B">
        <w:rPr>
          <w:rFonts w:ascii="Sylfaen" w:hAnsi="Sylfaen"/>
          <w:b/>
          <w:color w:val="000000"/>
          <w:sz w:val="24"/>
          <w:szCs w:val="24"/>
          <w:u w:val="single"/>
          <w:lang w:val="en-US"/>
        </w:rPr>
        <w:t>Ձեռնարկության</w:t>
      </w:r>
      <w:r w:rsidRPr="0057009B">
        <w:rPr>
          <w:rFonts w:ascii="Sylfaen" w:hAnsi="Sylfaen"/>
          <w:b/>
          <w:color w:val="000000"/>
          <w:sz w:val="24"/>
          <w:szCs w:val="24"/>
          <w:u w:val="single"/>
        </w:rPr>
        <w:t>, ֆիրմայի հիմնական ֆոնդերը</w:t>
      </w:r>
    </w:p>
    <w:p w:rsidR="0090756C" w:rsidRPr="00F415CF" w:rsidRDefault="003D611B" w:rsidP="00F415CF">
      <w:pPr>
        <w:pStyle w:val="ListParagraph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Հիմնական ֆոնդերն աշխատանքի այն միջոցներն են, որոնք արտադրական գործընթացին մասնակցում են երկար ժամանակ, այդ ընթացքում չեն փոխում բնաիրային ձևը և արժեքը փոխանցում են նոր ստեղծվող արդյունքին մաս-մաս՝ մաշվածքի չափով: Հիմնական ֆոնդերին  են վերագրվում նաև բոլոր այն գործիքները, գույքը և տնտեսական պիտույքները, որոնք  ունեն մեկ տարուց ավելի ծառայության ժամկետ: Արտադրական գործընթացում հիմնական ֆոնդերը կատարում են տարբեր գործառույթներ, ունեն տարբեր դեր և նշանակում: Դրանց մի մասը՝ մեքենաներ, սարքավորումներ, ավտոմատ կառավարման համակարգերը և այլն, անմիջականորեն է մասնակցում արտադրական կամ նոր արդյունքի ստեղծման գործընթացին: Մյուս մասը (</w:t>
      </w:r>
      <w:r w:rsidR="0090756C">
        <w:rPr>
          <w:rFonts w:ascii="Sylfaen" w:hAnsi="Sylfaen"/>
          <w:color w:val="000000"/>
          <w:sz w:val="24"/>
          <w:szCs w:val="24"/>
        </w:rPr>
        <w:t>արտադրական շենքեր, էլեկտրացանցեր, հիդրոտեխնիկական կառույցներ և այլն</w:t>
      </w:r>
      <w:r>
        <w:rPr>
          <w:rFonts w:ascii="Sylfaen" w:hAnsi="Sylfaen"/>
          <w:color w:val="000000"/>
          <w:sz w:val="24"/>
          <w:szCs w:val="24"/>
        </w:rPr>
        <w:t>)</w:t>
      </w:r>
      <w:r w:rsidR="0090756C">
        <w:rPr>
          <w:rFonts w:ascii="Sylfaen" w:hAnsi="Sylfaen"/>
          <w:color w:val="000000"/>
          <w:sz w:val="24"/>
          <w:szCs w:val="24"/>
        </w:rPr>
        <w:t xml:space="preserve"> ապահովում է այդ գործընթացների իրագործման համար անհրաժեշտ պայմանները: Երրորդ մասը (տրանսպորտային միջոցներ, պահեստներ) ծառայում է աշխատանքի առարկաների և արդյունքի պահպանման, փոխադրման նպատակներին: Աշխատանքի միջոցների թվարկված երեք խմբերը միասին կազմում են ձեռնարկության արտադրական հիմնական ֆոնդերը: Ձեռնարկությունն ունի նաև ոչ արտադրական հիմնական ֆոնդեր: Դրանք </w:t>
      </w:r>
      <w:r w:rsidR="0090756C">
        <w:rPr>
          <w:rFonts w:ascii="Sylfaen" w:hAnsi="Sylfaen"/>
          <w:color w:val="000000"/>
          <w:sz w:val="24"/>
          <w:szCs w:val="24"/>
        </w:rPr>
        <w:lastRenderedPageBreak/>
        <w:t>ձեռնարկության տնօրինության տակ գտնվող, տևական օգտագործման, ոչ արտադրական նշանակման օբյեկտներն են՝ բնակելի շենքերը, կրթական հաստատությունները, առողջարանները, մանկապարտեզները, բաղնիքները, լվացքատները և այլ կուլտուր-կենցաղային կազմակերպությունները: Հիմնական ֆոնդերի կազմում անընդհատ աճում էնոր, բարձր արտադրողականության մեքենաների և սարքավորումների բաժինը: Դրանց քանակական աճը և որակական կատարելագործումը ձեռնարկության աշխատողների համար բարեկեցիկ ու արժանապատիվ կյանք ստեղծելու անհրաժեշտ պայմաններն են:</w:t>
      </w:r>
    </w:p>
    <w:p w:rsidR="0090756C" w:rsidRPr="00963568" w:rsidRDefault="0090756C" w:rsidP="00CD3C5A">
      <w:pPr>
        <w:pStyle w:val="ListParagraph"/>
        <w:numPr>
          <w:ilvl w:val="0"/>
          <w:numId w:val="1"/>
        </w:numPr>
        <w:ind w:left="284" w:hanging="284"/>
        <w:jc w:val="both"/>
        <w:rPr>
          <w:rFonts w:ascii="Sylfaen" w:hAnsi="Sylfaen"/>
          <w:b/>
          <w:color w:val="000000"/>
          <w:sz w:val="24"/>
          <w:szCs w:val="24"/>
        </w:rPr>
      </w:pPr>
      <w:r w:rsidRPr="00513A87">
        <w:rPr>
          <w:rFonts w:ascii="Sylfaen" w:hAnsi="Sylfaen"/>
          <w:b/>
          <w:color w:val="000000"/>
          <w:sz w:val="24"/>
          <w:szCs w:val="24"/>
          <w:lang w:val="en-US"/>
        </w:rPr>
        <w:t>Հիմնական</w:t>
      </w:r>
      <w:r w:rsidRPr="00513A87">
        <w:rPr>
          <w:rFonts w:ascii="Sylfaen" w:hAnsi="Sylfaen"/>
          <w:b/>
          <w:color w:val="000000"/>
          <w:sz w:val="24"/>
          <w:szCs w:val="24"/>
        </w:rPr>
        <w:t xml:space="preserve"> ֆոնդերի կազմը, կառուցվածքը և գնահատականը</w:t>
      </w:r>
    </w:p>
    <w:p w:rsidR="003D611B" w:rsidRDefault="00C9628A" w:rsidP="0057009B">
      <w:pPr>
        <w:pStyle w:val="ListParagraph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4E440F">
        <w:rPr>
          <w:rFonts w:ascii="Sylfaen" w:hAnsi="Sylfaen"/>
          <w:color w:val="000000"/>
          <w:sz w:val="24"/>
          <w:szCs w:val="24"/>
          <w:lang w:val="en-US"/>
        </w:rPr>
        <w:t>Հիմնական</w:t>
      </w:r>
      <w:r w:rsidRPr="004E440F">
        <w:rPr>
          <w:rFonts w:ascii="Sylfaen" w:hAnsi="Sylfaen"/>
          <w:color w:val="000000"/>
          <w:sz w:val="24"/>
          <w:szCs w:val="24"/>
        </w:rPr>
        <w:t xml:space="preserve"> ֆոնդեր</w:t>
      </w:r>
      <w:r>
        <w:rPr>
          <w:rFonts w:ascii="Sylfaen" w:hAnsi="Sylfaen"/>
          <w:color w:val="000000"/>
          <w:sz w:val="24"/>
          <w:szCs w:val="24"/>
        </w:rPr>
        <w:t>ը</w:t>
      </w:r>
      <w:r w:rsidRPr="004E440F">
        <w:rPr>
          <w:rFonts w:ascii="Sylfaen" w:hAnsi="Sylfaen"/>
          <w:color w:val="000000"/>
          <w:sz w:val="24"/>
          <w:szCs w:val="24"/>
        </w:rPr>
        <w:t xml:space="preserve"> կազմ</w:t>
      </w:r>
      <w:r>
        <w:rPr>
          <w:rFonts w:ascii="Sylfaen" w:hAnsi="Sylfaen"/>
          <w:color w:val="000000"/>
          <w:sz w:val="24"/>
          <w:szCs w:val="24"/>
        </w:rPr>
        <w:t>ված են մեծ քանակի աշխատանքի միջոցներից, որոնք, չնայած իրենց տեխնիկական միանմանությանը, տարբերվում են ըստ նպատակային նշանակության ու ծառայության ժամկետների:</w:t>
      </w:r>
    </w:p>
    <w:p w:rsidR="00C9628A" w:rsidRDefault="00C9628A" w:rsidP="0057009B">
      <w:pPr>
        <w:pStyle w:val="ListParagraph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Արտադրության պրոցեսում հիմնական դեր են խաղում մեքենաներն ու սարքավորումները, որոնց օգնությամբ տեղի է ունենում արտադրանքի անմիջական պատրաստումը: </w:t>
      </w:r>
    </w:p>
    <w:p w:rsidR="00513A87" w:rsidRDefault="00513A87" w:rsidP="0057009B">
      <w:pPr>
        <w:pStyle w:val="ListParagraph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Ըստ կազմի ու նշանակության հիմնական ֆոնդերը բաժանվում են հետևյալ խմբերի՝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0"/>
        <w:gridCol w:w="5812"/>
      </w:tblGrid>
      <w:tr w:rsidR="00513A87" w:rsidRPr="00AE16F2" w:rsidTr="00AE16F2">
        <w:tc>
          <w:tcPr>
            <w:tcW w:w="4220" w:type="dxa"/>
            <w:vAlign w:val="center"/>
          </w:tcPr>
          <w:p w:rsidR="00513A87" w:rsidRPr="00AE16F2" w:rsidRDefault="00513A87" w:rsidP="00AE16F2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AE16F2">
              <w:rPr>
                <w:rFonts w:ascii="Sylfaen" w:hAnsi="Sylfaen"/>
                <w:b/>
                <w:color w:val="000000"/>
                <w:sz w:val="24"/>
                <w:szCs w:val="24"/>
              </w:rPr>
              <w:t>ՀԻՄՆԱԿԱՆ ՖՈՆԴԵՐԻ ԽՄԲԵՐԸ</w:t>
            </w:r>
          </w:p>
        </w:tc>
        <w:tc>
          <w:tcPr>
            <w:tcW w:w="5812" w:type="dxa"/>
            <w:vAlign w:val="center"/>
          </w:tcPr>
          <w:p w:rsidR="00513A87" w:rsidRPr="00AE16F2" w:rsidRDefault="00513A87" w:rsidP="00AE16F2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AE16F2">
              <w:rPr>
                <w:rFonts w:ascii="Sylfaen" w:hAnsi="Sylfaen"/>
                <w:b/>
                <w:color w:val="000000"/>
                <w:sz w:val="24"/>
                <w:szCs w:val="24"/>
              </w:rPr>
              <w:t>ԽՄԲԵՐԻ ՏԱՐՐԵՐԸ և ՆՇԱՆԱԿՈՒԹՅՈՒՆԸ</w:t>
            </w:r>
          </w:p>
        </w:tc>
      </w:tr>
      <w:tr w:rsidR="00513A87" w:rsidRPr="00AE16F2" w:rsidTr="00AE16F2">
        <w:tc>
          <w:tcPr>
            <w:tcW w:w="4220" w:type="dxa"/>
          </w:tcPr>
          <w:p w:rsidR="00513A87" w:rsidRPr="00AE16F2" w:rsidRDefault="00513A87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AE16F2">
              <w:rPr>
                <w:rFonts w:ascii="Sylfaen" w:hAnsi="Sylfaen"/>
                <w:color w:val="000000"/>
                <w:sz w:val="24"/>
                <w:szCs w:val="24"/>
              </w:rPr>
              <w:t>Հողամասեր</w:t>
            </w:r>
          </w:p>
        </w:tc>
        <w:tc>
          <w:tcPr>
            <w:tcW w:w="5812" w:type="dxa"/>
          </w:tcPr>
          <w:p w:rsidR="00513A87" w:rsidRPr="00AE16F2" w:rsidRDefault="00513A87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AE16F2">
              <w:rPr>
                <w:rFonts w:ascii="Sylfaen" w:hAnsi="Sylfaen"/>
                <w:color w:val="000000"/>
                <w:sz w:val="20"/>
                <w:szCs w:val="20"/>
              </w:rPr>
              <w:t>Գործող օրենսդրությանը համապատասխան հանձնված են ձեռնարկություններին որպես սեփականություն</w:t>
            </w:r>
            <w:r w:rsidR="00963568" w:rsidRPr="00AE16F2"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</w:p>
        </w:tc>
      </w:tr>
      <w:tr w:rsidR="00513A87" w:rsidRPr="00AE16F2" w:rsidTr="00AE16F2">
        <w:tc>
          <w:tcPr>
            <w:tcW w:w="4220" w:type="dxa"/>
          </w:tcPr>
          <w:p w:rsidR="00513A87" w:rsidRPr="00AE16F2" w:rsidRDefault="00513A87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AE16F2">
              <w:rPr>
                <w:rFonts w:ascii="Sylfaen" w:hAnsi="Sylfaen"/>
                <w:color w:val="000000"/>
                <w:sz w:val="24"/>
                <w:szCs w:val="24"/>
              </w:rPr>
              <w:t>Բնաօգտագործման օբյեկտներ</w:t>
            </w:r>
          </w:p>
        </w:tc>
        <w:tc>
          <w:tcPr>
            <w:tcW w:w="5812" w:type="dxa"/>
          </w:tcPr>
          <w:p w:rsidR="00513A87" w:rsidRPr="00AE16F2" w:rsidRDefault="00963568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AE16F2">
              <w:rPr>
                <w:rFonts w:ascii="Sylfaen" w:hAnsi="Sylfaen"/>
                <w:color w:val="000000"/>
                <w:sz w:val="20"/>
                <w:szCs w:val="20"/>
              </w:rPr>
              <w:t>Անտառային և ջրային տարածքներ, օգտակար հանածոների հանքավայրեր, որոնք տրված են ձեռնարկություններին՝ ըստ գործող օրենսդրությանը՝ օգտագործելու համար:</w:t>
            </w:r>
          </w:p>
        </w:tc>
      </w:tr>
      <w:tr w:rsidR="00513A87" w:rsidRPr="00AE16F2" w:rsidTr="00AE16F2">
        <w:tc>
          <w:tcPr>
            <w:tcW w:w="4220" w:type="dxa"/>
          </w:tcPr>
          <w:p w:rsidR="00513A87" w:rsidRPr="00AE16F2" w:rsidRDefault="00513A87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AE16F2">
              <w:rPr>
                <w:rFonts w:ascii="Sylfaen" w:hAnsi="Sylfaen"/>
                <w:color w:val="000000"/>
                <w:sz w:val="24"/>
                <w:szCs w:val="24"/>
              </w:rPr>
              <w:t>Շենքեր</w:t>
            </w:r>
          </w:p>
        </w:tc>
        <w:tc>
          <w:tcPr>
            <w:tcW w:w="5812" w:type="dxa"/>
          </w:tcPr>
          <w:p w:rsidR="00513A87" w:rsidRPr="00AE16F2" w:rsidRDefault="00963568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AE16F2">
              <w:rPr>
                <w:rFonts w:ascii="Sylfaen" w:hAnsi="Sylfaen"/>
                <w:color w:val="000000"/>
                <w:sz w:val="20"/>
                <w:szCs w:val="20"/>
              </w:rPr>
              <w:t>Արտադրական շենքեր, պահեստներ, ավտոտնակներ:</w:t>
            </w:r>
          </w:p>
        </w:tc>
      </w:tr>
      <w:tr w:rsidR="00513A87" w:rsidRPr="00AE16F2" w:rsidTr="00AE16F2">
        <w:tc>
          <w:tcPr>
            <w:tcW w:w="4220" w:type="dxa"/>
          </w:tcPr>
          <w:p w:rsidR="00513A87" w:rsidRPr="00AE16F2" w:rsidRDefault="00513A87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AE16F2">
              <w:rPr>
                <w:rFonts w:ascii="Sylfaen" w:hAnsi="Sylfaen"/>
                <w:color w:val="000000"/>
                <w:sz w:val="24"/>
                <w:szCs w:val="24"/>
              </w:rPr>
              <w:t>Կառուցումներ</w:t>
            </w:r>
          </w:p>
        </w:tc>
        <w:tc>
          <w:tcPr>
            <w:tcW w:w="5812" w:type="dxa"/>
          </w:tcPr>
          <w:p w:rsidR="00513A87" w:rsidRPr="00AE16F2" w:rsidRDefault="00963568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AE16F2">
              <w:rPr>
                <w:rFonts w:ascii="Sylfaen" w:hAnsi="Sylfaen"/>
                <w:color w:val="000000"/>
                <w:sz w:val="20"/>
                <w:szCs w:val="20"/>
              </w:rPr>
              <w:t>Նավթի հանքահորեր, ամբարտակներ, կամուրջներ, ավտոճանապարհներ, էլեկտրահաղորդման գծեր, ջերմակենտրոններ, խողովակաշարեր, կապի գծեր, էստակադա:</w:t>
            </w:r>
          </w:p>
        </w:tc>
      </w:tr>
      <w:tr w:rsidR="00513A87" w:rsidRPr="00AE16F2" w:rsidTr="00AE16F2">
        <w:tc>
          <w:tcPr>
            <w:tcW w:w="4220" w:type="dxa"/>
          </w:tcPr>
          <w:p w:rsidR="00513A87" w:rsidRPr="00AE16F2" w:rsidRDefault="00513A87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AE16F2">
              <w:rPr>
                <w:rFonts w:ascii="Sylfaen" w:hAnsi="Sylfaen"/>
                <w:color w:val="000000"/>
                <w:sz w:val="24"/>
                <w:szCs w:val="24"/>
              </w:rPr>
              <w:t>Մեքենաներ և սարքավորումներ, ուժային, էլեկտրաէներգետիկ մեխանիզմներ</w:t>
            </w:r>
          </w:p>
        </w:tc>
        <w:tc>
          <w:tcPr>
            <w:tcW w:w="5812" w:type="dxa"/>
          </w:tcPr>
          <w:p w:rsidR="00513A87" w:rsidRPr="00AE16F2" w:rsidRDefault="00963568" w:rsidP="00AE16F2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AE16F2">
              <w:rPr>
                <w:rFonts w:ascii="Sylfaen" w:hAnsi="Sylfaen"/>
                <w:color w:val="000000"/>
                <w:sz w:val="20"/>
                <w:szCs w:val="20"/>
              </w:rPr>
              <w:t>Էներգիան, նյութերը և ինֆորմացիան վերափոխող սարքեր, մեքենա-գեներատորներ, մեքենա-շարժիչներ, շոգեկաթսաներ, շարժիչներ, խողովակներ և այլն:</w:t>
            </w:r>
          </w:p>
        </w:tc>
      </w:tr>
      <w:tr w:rsidR="00513A87" w:rsidRPr="00AE16F2" w:rsidTr="00AE16F2">
        <w:tc>
          <w:tcPr>
            <w:tcW w:w="4220" w:type="dxa"/>
          </w:tcPr>
          <w:p w:rsidR="00513A87" w:rsidRPr="00AE16F2" w:rsidRDefault="00513A87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AE16F2">
              <w:rPr>
                <w:rFonts w:ascii="Sylfaen" w:hAnsi="Sylfaen"/>
                <w:color w:val="000000"/>
                <w:sz w:val="24"/>
                <w:szCs w:val="24"/>
              </w:rPr>
              <w:t>Աշխատող մեքենաներ ու հոսքային գծեր</w:t>
            </w:r>
          </w:p>
        </w:tc>
        <w:tc>
          <w:tcPr>
            <w:tcW w:w="5812" w:type="dxa"/>
          </w:tcPr>
          <w:p w:rsidR="00513A87" w:rsidRPr="00AE16F2" w:rsidRDefault="00963568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AE16F2">
              <w:rPr>
                <w:rFonts w:ascii="Sylfaen" w:hAnsi="Sylfaen"/>
                <w:color w:val="000000"/>
                <w:sz w:val="20"/>
                <w:szCs w:val="20"/>
              </w:rPr>
              <w:t>Արտադրանք արտադրող տեխնոլոգիական-հոսքային գծեր</w:t>
            </w:r>
            <w:r w:rsidR="00840C81" w:rsidRPr="00AE16F2">
              <w:rPr>
                <w:rFonts w:ascii="Sylfaen" w:hAnsi="Sylfaen"/>
                <w:color w:val="000000"/>
                <w:sz w:val="20"/>
                <w:szCs w:val="20"/>
              </w:rPr>
              <w:t>: Գյուղատնտեսական, տրանսպորտային, շինարարական, առևտրական սարքավորումներ:</w:t>
            </w:r>
          </w:p>
        </w:tc>
      </w:tr>
      <w:tr w:rsidR="00513A87" w:rsidRPr="00AE16F2" w:rsidTr="00AE16F2">
        <w:tc>
          <w:tcPr>
            <w:tcW w:w="4220" w:type="dxa"/>
          </w:tcPr>
          <w:p w:rsidR="00513A87" w:rsidRPr="00AE16F2" w:rsidRDefault="00513A87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AE16F2">
              <w:rPr>
                <w:rFonts w:ascii="Sylfaen" w:hAnsi="Sylfaen"/>
                <w:color w:val="000000"/>
                <w:sz w:val="24"/>
                <w:szCs w:val="24"/>
              </w:rPr>
              <w:t>Տեղեկատվական սարքավորումներ</w:t>
            </w:r>
          </w:p>
        </w:tc>
        <w:tc>
          <w:tcPr>
            <w:tcW w:w="5812" w:type="dxa"/>
          </w:tcPr>
          <w:p w:rsidR="00513A87" w:rsidRPr="00AE16F2" w:rsidRDefault="00840C81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AE16F2">
              <w:rPr>
                <w:rFonts w:ascii="Sylfaen" w:hAnsi="Sylfaen"/>
                <w:color w:val="000000"/>
                <w:sz w:val="20"/>
                <w:szCs w:val="20"/>
              </w:rPr>
              <w:t>Կապի, հեռախոսային, հեռագրային և այլ սարքավորումներ, չափող սարքեր, կարգավորող, ազդանշանային հարմարանքներ, հաշվարկային տեխնիկայի միջոցներ, կազմտեխնիկա, համակարգիչներ:</w:t>
            </w:r>
          </w:p>
        </w:tc>
      </w:tr>
      <w:tr w:rsidR="00513A87" w:rsidRPr="00AE16F2" w:rsidTr="00AE16F2">
        <w:tc>
          <w:tcPr>
            <w:tcW w:w="4220" w:type="dxa"/>
          </w:tcPr>
          <w:p w:rsidR="00513A87" w:rsidRPr="00AE16F2" w:rsidRDefault="00513A87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AE16F2">
              <w:rPr>
                <w:rFonts w:ascii="Sylfaen" w:hAnsi="Sylfaen"/>
                <w:color w:val="000000"/>
                <w:sz w:val="24"/>
                <w:szCs w:val="24"/>
              </w:rPr>
              <w:t>Տրանսպորտային միջոցներ</w:t>
            </w:r>
          </w:p>
        </w:tc>
        <w:tc>
          <w:tcPr>
            <w:tcW w:w="5812" w:type="dxa"/>
          </w:tcPr>
          <w:p w:rsidR="00513A87" w:rsidRPr="00AE16F2" w:rsidRDefault="00840C81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AE16F2">
              <w:rPr>
                <w:rFonts w:ascii="Sylfaen" w:hAnsi="Sylfaen"/>
                <w:color w:val="000000"/>
                <w:sz w:val="20"/>
                <w:szCs w:val="20"/>
              </w:rPr>
              <w:t>Մարդատար և բեռնատար ավտոմեքենաներ, ավտոբուսներ և քարշակներ, տրանսպորտային նավեր, ինքնաթիռնոր, ուղղաթիռներ:</w:t>
            </w:r>
          </w:p>
        </w:tc>
      </w:tr>
      <w:tr w:rsidR="00513A87" w:rsidRPr="00AE16F2" w:rsidTr="00AE16F2">
        <w:tc>
          <w:tcPr>
            <w:tcW w:w="4220" w:type="dxa"/>
          </w:tcPr>
          <w:p w:rsidR="00513A87" w:rsidRPr="00AE16F2" w:rsidRDefault="00513A87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AE16F2">
              <w:rPr>
                <w:rFonts w:ascii="Sylfaen" w:hAnsi="Sylfaen"/>
                <w:color w:val="000000"/>
                <w:sz w:val="24"/>
                <w:szCs w:val="24"/>
              </w:rPr>
              <w:t>Արտադրական և տնտեսական գույք</w:t>
            </w:r>
          </w:p>
        </w:tc>
        <w:tc>
          <w:tcPr>
            <w:tcW w:w="5812" w:type="dxa"/>
          </w:tcPr>
          <w:p w:rsidR="00513A87" w:rsidRPr="00AE16F2" w:rsidRDefault="00840C81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AE16F2">
              <w:rPr>
                <w:rFonts w:ascii="Sylfaen" w:hAnsi="Sylfaen"/>
                <w:color w:val="000000"/>
                <w:sz w:val="20"/>
                <w:szCs w:val="20"/>
              </w:rPr>
              <w:t>Հեղուկ վառելիքի և այլ նյութերի տարաներ, աշխատանքային սեղաններ, ստելլաժներ և այլն:</w:t>
            </w:r>
          </w:p>
        </w:tc>
      </w:tr>
      <w:tr w:rsidR="00513A87" w:rsidRPr="00AE16F2" w:rsidTr="00AE16F2">
        <w:tc>
          <w:tcPr>
            <w:tcW w:w="4220" w:type="dxa"/>
          </w:tcPr>
          <w:p w:rsidR="00513A87" w:rsidRPr="00AE16F2" w:rsidRDefault="00513A87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AE16F2">
              <w:rPr>
                <w:rFonts w:ascii="Sylfaen" w:hAnsi="Sylfaen"/>
                <w:color w:val="000000"/>
                <w:sz w:val="24"/>
                <w:szCs w:val="24"/>
              </w:rPr>
              <w:t>Աշխատող և մթերատու անասուններ</w:t>
            </w:r>
          </w:p>
        </w:tc>
        <w:tc>
          <w:tcPr>
            <w:tcW w:w="5812" w:type="dxa"/>
          </w:tcPr>
          <w:p w:rsidR="00513A87" w:rsidRPr="00AE16F2" w:rsidRDefault="00840C81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AE16F2">
              <w:rPr>
                <w:rFonts w:ascii="Sylfaen" w:hAnsi="Sylfaen"/>
                <w:color w:val="000000"/>
                <w:sz w:val="20"/>
                <w:szCs w:val="20"/>
              </w:rPr>
              <w:t>Մթերատու անասուններ, աշխատող գոմեշներ, եզներ, եղջերուներ, ձիեր:</w:t>
            </w:r>
          </w:p>
        </w:tc>
      </w:tr>
      <w:tr w:rsidR="00513A87" w:rsidRPr="00AE16F2" w:rsidTr="00AE16F2">
        <w:tc>
          <w:tcPr>
            <w:tcW w:w="4220" w:type="dxa"/>
          </w:tcPr>
          <w:p w:rsidR="00513A87" w:rsidRPr="00AE16F2" w:rsidRDefault="00513A87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AE16F2">
              <w:rPr>
                <w:rFonts w:ascii="Sylfaen" w:hAnsi="Sylfaen"/>
                <w:color w:val="000000"/>
                <w:sz w:val="24"/>
                <w:szCs w:val="24"/>
              </w:rPr>
              <w:t>Բազմամյա տնկիներ</w:t>
            </w:r>
          </w:p>
        </w:tc>
        <w:tc>
          <w:tcPr>
            <w:tcW w:w="5812" w:type="dxa"/>
          </w:tcPr>
          <w:p w:rsidR="00513A87" w:rsidRPr="00AE16F2" w:rsidRDefault="00840C81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AE16F2">
              <w:rPr>
                <w:rFonts w:ascii="Sylfaen" w:hAnsi="Sylfaen"/>
                <w:color w:val="000000"/>
                <w:sz w:val="20"/>
                <w:szCs w:val="20"/>
              </w:rPr>
              <w:t>Կապիտալ ներդրումներ և բազմամյա տնկիներ</w:t>
            </w:r>
          </w:p>
        </w:tc>
      </w:tr>
      <w:tr w:rsidR="00513A87" w:rsidRPr="00AE16F2" w:rsidTr="00AE16F2">
        <w:tc>
          <w:tcPr>
            <w:tcW w:w="4220" w:type="dxa"/>
          </w:tcPr>
          <w:p w:rsidR="00513A87" w:rsidRPr="00AE16F2" w:rsidRDefault="00513A87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AE16F2">
              <w:rPr>
                <w:rFonts w:ascii="Sylfaen" w:hAnsi="Sylfaen"/>
                <w:color w:val="000000"/>
                <w:sz w:val="24"/>
                <w:szCs w:val="24"/>
              </w:rPr>
              <w:t>Հիմնական միջոցների այլ տեսակներ</w:t>
            </w:r>
          </w:p>
        </w:tc>
        <w:tc>
          <w:tcPr>
            <w:tcW w:w="5812" w:type="dxa"/>
          </w:tcPr>
          <w:p w:rsidR="00513A87" w:rsidRPr="00AE16F2" w:rsidRDefault="00840C81" w:rsidP="00AE16F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AE16F2">
              <w:rPr>
                <w:rFonts w:ascii="Sylfaen" w:hAnsi="Sylfaen"/>
                <w:color w:val="000000"/>
                <w:sz w:val="20"/>
                <w:szCs w:val="20"/>
              </w:rPr>
              <w:t>Գրադարաններ, արխիվներ, թանգարաններ, կրկեսների կենդանիներ, գազանանոցներ:</w:t>
            </w:r>
          </w:p>
        </w:tc>
      </w:tr>
    </w:tbl>
    <w:p w:rsidR="00840C81" w:rsidRDefault="00840C81" w:rsidP="00963568">
      <w:pPr>
        <w:pStyle w:val="ListParagraph"/>
        <w:spacing w:after="0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097F72" w:rsidRDefault="00840C81" w:rsidP="00963568">
      <w:pPr>
        <w:pStyle w:val="ListParagraph"/>
        <w:spacing w:after="0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4E440F">
        <w:rPr>
          <w:rFonts w:ascii="Sylfaen" w:hAnsi="Sylfaen"/>
          <w:color w:val="000000"/>
          <w:sz w:val="24"/>
          <w:szCs w:val="24"/>
          <w:lang w:val="en-US"/>
        </w:rPr>
        <w:lastRenderedPageBreak/>
        <w:t>Հիմնական</w:t>
      </w:r>
      <w:r w:rsidRPr="004E440F">
        <w:rPr>
          <w:rFonts w:ascii="Sylfaen" w:hAnsi="Sylfaen"/>
          <w:color w:val="000000"/>
          <w:sz w:val="24"/>
          <w:szCs w:val="24"/>
        </w:rPr>
        <w:t xml:space="preserve"> ֆոնդերի</w:t>
      </w:r>
      <w:r>
        <w:rPr>
          <w:rFonts w:ascii="Sylfaen" w:hAnsi="Sylfaen"/>
          <w:color w:val="000000"/>
          <w:sz w:val="24"/>
          <w:szCs w:val="24"/>
        </w:rPr>
        <w:t xml:space="preserve"> առանձին խմբերի հարաբերակցությունը նրա ընդհանուր ծավալի մեջ իրենից ներկայացնում է միջոցների տեսակային կառուցվածքը: Արտադրության պլանավորման պրակտիկայում և տեխնիկա-տնտեսական վերլուծության մեջ արտադրական միջոցները ստորաբաժանվում են ակտիվ և պասիվ մասերի: </w:t>
      </w:r>
    </w:p>
    <w:p w:rsidR="00097F72" w:rsidRDefault="00840C81" w:rsidP="00963568">
      <w:pPr>
        <w:pStyle w:val="ListParagraph"/>
        <w:spacing w:after="0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097F72">
        <w:rPr>
          <w:rFonts w:ascii="Sylfaen" w:hAnsi="Sylfaen"/>
          <w:b/>
          <w:color w:val="000000"/>
          <w:sz w:val="24"/>
          <w:szCs w:val="24"/>
          <w:u w:val="single"/>
        </w:rPr>
        <w:t>Ակտիվ</w:t>
      </w:r>
      <w:r>
        <w:rPr>
          <w:rFonts w:ascii="Sylfaen" w:hAnsi="Sylfaen"/>
          <w:color w:val="000000"/>
          <w:sz w:val="24"/>
          <w:szCs w:val="24"/>
        </w:rPr>
        <w:t xml:space="preserve"> են համարվում այն մեքենաներն ու սարքավորումները</w:t>
      </w:r>
      <w:r w:rsidR="00097F72">
        <w:rPr>
          <w:rFonts w:ascii="Sylfaen" w:hAnsi="Sylfaen"/>
          <w:color w:val="000000"/>
          <w:sz w:val="24"/>
          <w:szCs w:val="24"/>
        </w:rPr>
        <w:t>, որոնք անմիջականորեն սպասարկում են արտադրական գործընթացները և բնութագրում են արտադրանքի թողարկման գծով ձ</w:t>
      </w:r>
      <w:r w:rsidR="00097F72" w:rsidRPr="00FA7F5C">
        <w:rPr>
          <w:rFonts w:ascii="Sylfaen" w:hAnsi="Sylfaen"/>
          <w:color w:val="000000"/>
          <w:sz w:val="24"/>
          <w:szCs w:val="24"/>
          <w:lang w:val="en-US"/>
        </w:rPr>
        <w:t>եռնարկ</w:t>
      </w:r>
      <w:r w:rsidR="00097F72">
        <w:rPr>
          <w:rFonts w:ascii="Sylfaen" w:hAnsi="Sylfaen"/>
          <w:color w:val="000000"/>
          <w:sz w:val="24"/>
          <w:szCs w:val="24"/>
        </w:rPr>
        <w:t xml:space="preserve">ության </w:t>
      </w:r>
      <w:r w:rsidR="00513A87">
        <w:rPr>
          <w:rFonts w:ascii="Sylfaen" w:hAnsi="Sylfaen"/>
          <w:color w:val="000000"/>
          <w:sz w:val="24"/>
          <w:szCs w:val="24"/>
        </w:rPr>
        <w:tab/>
      </w:r>
      <w:r w:rsidR="00097F72">
        <w:rPr>
          <w:rFonts w:ascii="Sylfaen" w:hAnsi="Sylfaen"/>
          <w:color w:val="000000"/>
          <w:sz w:val="24"/>
          <w:szCs w:val="24"/>
        </w:rPr>
        <w:t xml:space="preserve">արտադրական հնարավորությունները: </w:t>
      </w:r>
    </w:p>
    <w:p w:rsidR="00513A87" w:rsidRDefault="00097F72" w:rsidP="00963568">
      <w:pPr>
        <w:pStyle w:val="ListParagraph"/>
        <w:spacing w:after="0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097F72">
        <w:rPr>
          <w:rFonts w:ascii="Sylfaen" w:hAnsi="Sylfaen"/>
          <w:b/>
          <w:color w:val="000000"/>
          <w:sz w:val="24"/>
          <w:szCs w:val="24"/>
          <w:u w:val="single"/>
        </w:rPr>
        <w:t>Պասիվ</w:t>
      </w:r>
      <w:r>
        <w:rPr>
          <w:rFonts w:ascii="Sylfaen" w:hAnsi="Sylfaen"/>
          <w:color w:val="000000"/>
          <w:sz w:val="24"/>
          <w:szCs w:val="24"/>
        </w:rPr>
        <w:t xml:space="preserve"> են համարվում շենքերը, կառույցները, հարմարանքները</w:t>
      </w:r>
      <w:r w:rsidR="00887767">
        <w:rPr>
          <w:rFonts w:ascii="Sylfaen" w:hAnsi="Sylfaen"/>
          <w:color w:val="000000"/>
          <w:sz w:val="24"/>
          <w:szCs w:val="24"/>
        </w:rPr>
        <w:t xml:space="preserve"> և այլ հիմնական միջոցներ</w:t>
      </w:r>
      <w:r>
        <w:rPr>
          <w:rFonts w:ascii="Sylfaen" w:hAnsi="Sylfaen"/>
          <w:color w:val="000000"/>
          <w:sz w:val="24"/>
          <w:szCs w:val="24"/>
        </w:rPr>
        <w:t xml:space="preserve"> որոնք ապահովում են ակտիվ մասի նորմալ գործունեությունը: </w:t>
      </w:r>
    </w:p>
    <w:p w:rsidR="00097F72" w:rsidRDefault="00097F72" w:rsidP="00963568">
      <w:pPr>
        <w:pStyle w:val="ListParagraph"/>
        <w:spacing w:after="0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  <w:u w:val="single"/>
        </w:rPr>
        <w:t xml:space="preserve">Հիմնական ֆոնդերի ակտիվ և պասիվ </w:t>
      </w:r>
      <w:r w:rsidRPr="00097F72">
        <w:rPr>
          <w:rFonts w:ascii="Sylfaen" w:hAnsi="Sylfaen"/>
          <w:color w:val="000000"/>
          <w:sz w:val="24"/>
          <w:szCs w:val="24"/>
        </w:rPr>
        <w:t>մասերի նման</w:t>
      </w:r>
      <w:r>
        <w:rPr>
          <w:rFonts w:ascii="Sylfaen" w:hAnsi="Sylfaen"/>
          <w:color w:val="000000"/>
          <w:sz w:val="24"/>
          <w:szCs w:val="24"/>
        </w:rPr>
        <w:t xml:space="preserve"> բաժանումը նշանակալի աստիճանով պայմանական է, քանի որ շատ արտադրություններում տեխնոլոգիական առանձնահատկություններ շնորհիվ հիմնական միջոցների ակտիվ մասին են վերաբերում նաև կառույցների առանձին տեսակներ, օրինակ, մետաղաձուլության մեջ դոմնային վառարանները:</w:t>
      </w:r>
    </w:p>
    <w:p w:rsidR="00CA1684" w:rsidRDefault="00887767" w:rsidP="00963568">
      <w:pPr>
        <w:pStyle w:val="ListParagraph"/>
        <w:spacing w:after="0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  <w:u w:val="single"/>
        </w:rPr>
        <w:t xml:space="preserve">Հիմնական ֆոնդերի գնահատումը:  </w:t>
      </w:r>
      <w:r w:rsidRPr="004E440F">
        <w:rPr>
          <w:rFonts w:ascii="Sylfaen" w:hAnsi="Sylfaen"/>
          <w:color w:val="000000"/>
          <w:sz w:val="24"/>
          <w:szCs w:val="24"/>
          <w:lang w:val="en-US"/>
        </w:rPr>
        <w:t>Հիմնական</w:t>
      </w:r>
      <w:r w:rsidRPr="004E440F">
        <w:rPr>
          <w:rFonts w:ascii="Sylfaen" w:hAnsi="Sylfaen"/>
          <w:color w:val="000000"/>
          <w:sz w:val="24"/>
          <w:szCs w:val="24"/>
        </w:rPr>
        <w:t xml:space="preserve"> ֆոնդեր</w:t>
      </w:r>
      <w:r>
        <w:rPr>
          <w:rFonts w:ascii="Sylfaen" w:hAnsi="Sylfaen"/>
          <w:color w:val="000000"/>
          <w:sz w:val="24"/>
          <w:szCs w:val="24"/>
        </w:rPr>
        <w:t xml:space="preserve">ը պլանավորվում և հաշվի են առնվում բնեղեն ցուցանիշներով և ըստ արժեքի: </w:t>
      </w:r>
      <w:r w:rsidR="00CA1684">
        <w:rPr>
          <w:rFonts w:ascii="Sylfaen" w:hAnsi="Sylfaen"/>
          <w:color w:val="000000"/>
          <w:sz w:val="24"/>
          <w:szCs w:val="24"/>
        </w:rPr>
        <w:t xml:space="preserve">Բնեղեն ցուցանիշները կիրառվում են հիմնական միջոցները պլանավորելու և դրանց տեխնիկական վիճակը պարզելու, ձեռնարկությունների և ճյուղերի արտադրական հզորությունները հաշվելու, սարքավորումների գծով հաշվեկշիռներ կազմելու համար: </w:t>
      </w:r>
    </w:p>
    <w:p w:rsidR="00CA1684" w:rsidRDefault="00CA1684" w:rsidP="00963568">
      <w:pPr>
        <w:pStyle w:val="ListParagraph"/>
        <w:spacing w:after="0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4E440F">
        <w:rPr>
          <w:rFonts w:ascii="Sylfaen" w:hAnsi="Sylfaen"/>
          <w:color w:val="000000"/>
          <w:sz w:val="24"/>
          <w:szCs w:val="24"/>
          <w:lang w:val="en-US"/>
        </w:rPr>
        <w:t>Հիմնական</w:t>
      </w:r>
      <w:r w:rsidRPr="004E440F">
        <w:rPr>
          <w:rFonts w:ascii="Sylfaen" w:hAnsi="Sylfaen"/>
          <w:color w:val="000000"/>
          <w:sz w:val="24"/>
          <w:szCs w:val="24"/>
        </w:rPr>
        <w:t xml:space="preserve"> ֆոնդեր</w:t>
      </w:r>
      <w:r>
        <w:rPr>
          <w:rFonts w:ascii="Sylfaen" w:hAnsi="Sylfaen"/>
          <w:color w:val="000000"/>
          <w:sz w:val="24"/>
          <w:szCs w:val="24"/>
        </w:rPr>
        <w:t>ի գնահատումը կատարվում է ըստ նախասկզբնական արժեքի, ըստ լրիվ վերականգնման արժեքի, ըստ նախասկզբնական կամ վերականգնման արժեքի՝ հանելով մաշվածքը և այլն:</w:t>
      </w:r>
    </w:p>
    <w:p w:rsidR="00CA1684" w:rsidRDefault="00CA1684" w:rsidP="00963568">
      <w:pPr>
        <w:pStyle w:val="ListParagraph"/>
        <w:spacing w:after="0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CA1684">
        <w:rPr>
          <w:rFonts w:ascii="Sylfaen" w:hAnsi="Sylfaen"/>
          <w:b/>
          <w:color w:val="000000"/>
          <w:sz w:val="24"/>
          <w:szCs w:val="24"/>
          <w:u w:val="single"/>
        </w:rPr>
        <w:t>Սկզբնական արժեքը</w:t>
      </w:r>
      <w:r>
        <w:rPr>
          <w:rFonts w:ascii="Sylfaen" w:hAnsi="Sylfaen"/>
          <w:color w:val="000000"/>
          <w:sz w:val="24"/>
          <w:szCs w:val="24"/>
        </w:rPr>
        <w:t xml:space="preserve"> իր մեջ ներառում է շենքերի ու կառույցների, շինարարության, սարքավորումների գնման, տեղափոխման և մոնտաժման վրա կատարված փաստացի ծախսերը: Այդ գնահատումը կիրառվում է հիմնական միջոցների կազմը լրացնելու, ամորտիզացիոն մասհանումները հաշվարկելու համար: Դա հիմնական ֆոնդերի այն գինն է, որն արտացոլվում է ձառնարկության հաշվեկշռում:</w:t>
      </w:r>
    </w:p>
    <w:p w:rsidR="00887767" w:rsidRDefault="00CA1684" w:rsidP="00963568">
      <w:pPr>
        <w:pStyle w:val="ListParagraph"/>
        <w:spacing w:after="0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3A3A80">
        <w:rPr>
          <w:rFonts w:ascii="Sylfaen" w:hAnsi="Sylfaen"/>
          <w:b/>
          <w:color w:val="000000"/>
          <w:sz w:val="24"/>
          <w:szCs w:val="24"/>
          <w:u w:val="single"/>
        </w:rPr>
        <w:t>Վերականգնման արժեքը</w:t>
      </w:r>
      <w:r>
        <w:rPr>
          <w:rFonts w:ascii="Sylfaen" w:hAnsi="Sylfaen"/>
          <w:color w:val="000000"/>
          <w:sz w:val="24"/>
          <w:szCs w:val="24"/>
        </w:rPr>
        <w:t>՝ դա հիմնական ֆոնդերի վերարտադրության արժեքն է</w:t>
      </w:r>
      <w:r w:rsidR="003A3A80">
        <w:rPr>
          <w:rFonts w:ascii="Sylfaen" w:hAnsi="Sylfaen"/>
          <w:color w:val="000000"/>
          <w:sz w:val="24"/>
          <w:szCs w:val="24"/>
        </w:rPr>
        <w:t xml:space="preserve">՝ ըստ մեքենաների, սարքավորումների, նրանց դետալների գների ու տրանսպորտային տարիֆների: 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 w:rsidR="003A3A80" w:rsidRPr="003A3A80">
        <w:rPr>
          <w:rFonts w:ascii="Sylfaen" w:hAnsi="Sylfaen"/>
          <w:color w:val="000000"/>
          <w:sz w:val="24"/>
          <w:szCs w:val="24"/>
        </w:rPr>
        <w:t>Վերականգնման արժեքը</w:t>
      </w:r>
      <w:r w:rsidR="003A3A80">
        <w:rPr>
          <w:rFonts w:ascii="Sylfaen" w:hAnsi="Sylfaen"/>
          <w:color w:val="000000"/>
          <w:sz w:val="24"/>
          <w:szCs w:val="24"/>
        </w:rPr>
        <w:t xml:space="preserve"> սահմանվում է հիմնական միջոցների վերագնահատման միջոցով, հաշվի առնելով դրանց ֆիզիկական ու բարոյական մաշումը:</w:t>
      </w:r>
    </w:p>
    <w:p w:rsidR="003A3A80" w:rsidRDefault="003A3A80" w:rsidP="00963568">
      <w:pPr>
        <w:pStyle w:val="ListParagraph"/>
        <w:spacing w:after="0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  <w:u w:val="single"/>
        </w:rPr>
        <w:t>Մնացորդայի</w:t>
      </w:r>
      <w:r w:rsidRPr="003A3A80">
        <w:rPr>
          <w:rFonts w:ascii="Sylfaen" w:hAnsi="Sylfaen"/>
          <w:b/>
          <w:color w:val="000000"/>
          <w:sz w:val="24"/>
          <w:szCs w:val="24"/>
          <w:u w:val="single"/>
        </w:rPr>
        <w:t>ն արժեքը</w:t>
      </w:r>
      <w:r>
        <w:rPr>
          <w:rFonts w:ascii="Sylfaen" w:hAnsi="Sylfaen"/>
          <w:color w:val="000000"/>
          <w:sz w:val="24"/>
          <w:szCs w:val="24"/>
        </w:rPr>
        <w:t>՝ դա հաշվարկային մեծություն է, որը որոշվում է միջոցների սկզբնական արժեքի և մնաշվածքի գումարի տարբերությամբ:</w:t>
      </w:r>
    </w:p>
    <w:p w:rsidR="003A3A80" w:rsidRDefault="003A3A80" w:rsidP="00963568">
      <w:pPr>
        <w:pStyle w:val="ListParagraph"/>
        <w:spacing w:after="0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  <w:u w:val="single"/>
        </w:rPr>
        <w:t xml:space="preserve">Խառը (հաշժվեկշռային) </w:t>
      </w:r>
      <w:r w:rsidRPr="003A3A80">
        <w:rPr>
          <w:rFonts w:ascii="Sylfaen" w:hAnsi="Sylfaen"/>
          <w:b/>
          <w:color w:val="000000"/>
          <w:sz w:val="24"/>
          <w:szCs w:val="24"/>
          <w:u w:val="single"/>
        </w:rPr>
        <w:t>արժեքը</w:t>
      </w:r>
      <w:r>
        <w:rPr>
          <w:rFonts w:ascii="Sylfaen" w:hAnsi="Sylfaen"/>
          <w:color w:val="000000"/>
          <w:sz w:val="24"/>
          <w:szCs w:val="24"/>
        </w:rPr>
        <w:t>՝ կազմավորվում է հիմնական միջոցների վ</w:t>
      </w:r>
      <w:r w:rsidRPr="003A3A80">
        <w:rPr>
          <w:rFonts w:ascii="Sylfaen" w:hAnsi="Sylfaen"/>
          <w:color w:val="000000"/>
          <w:sz w:val="24"/>
          <w:szCs w:val="24"/>
        </w:rPr>
        <w:t>երականգնման արժեք</w:t>
      </w:r>
      <w:r>
        <w:rPr>
          <w:rFonts w:ascii="Sylfaen" w:hAnsi="Sylfaen"/>
          <w:color w:val="000000"/>
          <w:sz w:val="24"/>
          <w:szCs w:val="24"/>
        </w:rPr>
        <w:t>ից, որոնք գործարկվել են մինչև վերջին գնահատումը, և այն միջոցների սկզբնական արժեքից, որոնք տեղակայվել են հետագա տարիներին: ԱՅն հաշվապահական հաշվեկշռում կիրառվում է հիմնական միջոցների հաշվառման համար:</w:t>
      </w:r>
    </w:p>
    <w:p w:rsidR="00670575" w:rsidRDefault="00670575" w:rsidP="00963568">
      <w:pPr>
        <w:pStyle w:val="ListParagraph"/>
        <w:spacing w:after="0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  <w:u w:val="single"/>
        </w:rPr>
        <w:t xml:space="preserve">Հիմնական միջոցների լուծարման արժեքը </w:t>
      </w:r>
      <w:r w:rsidRPr="00670575">
        <w:rPr>
          <w:rFonts w:ascii="Sylfaen" w:hAnsi="Sylfaen"/>
          <w:color w:val="000000"/>
          <w:sz w:val="24"/>
          <w:szCs w:val="24"/>
        </w:rPr>
        <w:t>այն գումարն է, որը կարելի է ստանալ ֆիզիկական կամ բարոյական մաշվածքի</w:t>
      </w:r>
      <w:r>
        <w:rPr>
          <w:rFonts w:ascii="Sylfaen" w:hAnsi="Sylfaen"/>
          <w:color w:val="000000"/>
          <w:sz w:val="24"/>
          <w:szCs w:val="24"/>
        </w:rPr>
        <w:t xml:space="preserve"> հետևանքով դուրս եկած միջոցների իրացումից հետո: Երբեմն դա մետաղական ջարդոնի արժեքն է՝ գինը:</w:t>
      </w:r>
    </w:p>
    <w:p w:rsidR="00670575" w:rsidRDefault="00670575" w:rsidP="00963568">
      <w:pPr>
        <w:pStyle w:val="ListParagraph"/>
        <w:spacing w:after="0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670575">
        <w:rPr>
          <w:rFonts w:ascii="Sylfaen" w:hAnsi="Sylfaen"/>
          <w:color w:val="000000"/>
          <w:sz w:val="24"/>
          <w:szCs w:val="24"/>
        </w:rPr>
        <w:lastRenderedPageBreak/>
        <w:t>Տ</w:t>
      </w:r>
      <w:r>
        <w:rPr>
          <w:rFonts w:ascii="Sylfaen" w:hAnsi="Sylfaen"/>
          <w:color w:val="000000"/>
          <w:sz w:val="24"/>
          <w:szCs w:val="24"/>
        </w:rPr>
        <w:t>նտեսական ցուցանիշների հաշվարկման համար որոշվում է հիմնական միջոցների միջին տարեկան արժեքը: Հաշվարկը տարվում է սկզբնական արժեքի հիման վրա՝ հաշվի առնելով հիմնական միջոցների շահագործումը և լուծարումն ըստ հետևյալ բանաձևի՝</w:t>
      </w:r>
    </w:p>
    <w:p w:rsidR="00225563" w:rsidRPr="00225563" w:rsidRDefault="0003485C" w:rsidP="00225563">
      <w:pPr>
        <w:spacing w:after="0" w:line="240" w:lineRule="auto"/>
        <w:ind w:left="-567" w:firstLine="283"/>
        <w:jc w:val="center"/>
        <w:rPr>
          <w:sz w:val="32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OC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</w:rPr>
              <m:t xml:space="preserve">c2 </m:t>
            </m:r>
          </m:sub>
        </m:sSub>
        <m:r>
          <m:rPr>
            <m:sty m:val="p"/>
          </m:rPr>
          <w:rPr>
            <w:rFonts w:ascii="Cambria Math" w:hAnsi="Cambria Math"/>
            <w:sz w:val="32"/>
          </w:rPr>
          <m:t xml:space="preserve">= </m:t>
        </m:r>
        <m:sSub>
          <m:sSubPr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OC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</w:rPr>
              <m:t>H</m:t>
            </m:r>
          </m:sub>
        </m:sSub>
        <m:r>
          <m:rPr>
            <m:sty m:val="p"/>
          </m:rPr>
          <w:rPr>
            <w:rFonts w:ascii="Cambria Math" w:hAnsi="Cambria Math"/>
            <w:sz w:val="32"/>
          </w:rPr>
          <m:t xml:space="preserve">+ </m:t>
        </m:r>
        <m:f>
          <m:fPr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ОC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 xml:space="preserve">- </m:t>
        </m:r>
        <m:f>
          <m:fPr>
            <m:ctrlPr>
              <w:rPr>
                <w:rFonts w:ascii="Cambria Math" w:hAnsi="Cambria Math"/>
                <w:sz w:val="32"/>
                <w:szCs w:val="3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ОC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Л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</m:oMath>
      <w:r w:rsidR="00225563" w:rsidRPr="00225563">
        <w:rPr>
          <w:sz w:val="32"/>
        </w:rPr>
        <w:t xml:space="preserve">, </w:t>
      </w:r>
    </w:p>
    <w:p w:rsidR="00225563" w:rsidRPr="00225563" w:rsidRDefault="00225563" w:rsidP="00225563">
      <w:pPr>
        <w:spacing w:after="0" w:line="240" w:lineRule="auto"/>
        <w:ind w:left="-567" w:firstLine="283"/>
        <w:rPr>
          <w:i/>
          <w:sz w:val="32"/>
        </w:rPr>
      </w:pPr>
    </w:p>
    <w:p w:rsidR="00225563" w:rsidRDefault="00225563" w:rsidP="00225563">
      <w:pPr>
        <w:spacing w:after="0" w:line="240" w:lineRule="auto"/>
        <w:ind w:left="-567" w:firstLine="283"/>
        <w:jc w:val="both"/>
        <w:rPr>
          <w:rFonts w:ascii="Sylfaen" w:eastAsia="Calibri" w:hAnsi="Sylfaen"/>
          <w:sz w:val="24"/>
          <w:szCs w:val="24"/>
        </w:rPr>
      </w:pPr>
      <w:r w:rsidRPr="00225563">
        <w:rPr>
          <w:rFonts w:ascii="Sylfaen" w:eastAsia="Calibri" w:hAnsi="Sylfaen"/>
          <w:sz w:val="24"/>
          <w:szCs w:val="24"/>
        </w:rPr>
        <w:t>որտեղ</w:t>
      </w:r>
      <w:r>
        <w:rPr>
          <w:rFonts w:ascii="Sylfaen" w:eastAsia="Calibri" w:hAnsi="Sylfaen"/>
          <w:sz w:val="24"/>
          <w:szCs w:val="24"/>
        </w:rPr>
        <w:t xml:space="preserve">  </w:t>
      </w:r>
      <w:r>
        <w:rPr>
          <w:rFonts w:ascii="Sylfaen" w:eastAsia="Calibri" w:hAnsi="Sylfaen"/>
          <w:sz w:val="24"/>
          <w:szCs w:val="24"/>
        </w:rPr>
        <w:tab/>
        <w:t>OC</w:t>
      </w:r>
      <w:r w:rsidRPr="00225563">
        <w:rPr>
          <w:rFonts w:ascii="Sylfaen" w:eastAsia="Calibri" w:hAnsi="Sylfaen"/>
          <w:sz w:val="24"/>
          <w:szCs w:val="24"/>
          <w:vertAlign w:val="subscript"/>
        </w:rPr>
        <w:t>C2</w:t>
      </w:r>
      <w:r>
        <w:rPr>
          <w:rFonts w:ascii="Sylfaen" w:eastAsia="Calibri" w:hAnsi="Sylfaen"/>
          <w:sz w:val="24"/>
          <w:szCs w:val="24"/>
        </w:rPr>
        <w:t xml:space="preserve"> – հիմնական ֆոնդերի միջին տարեկան արժեքն է,</w:t>
      </w:r>
    </w:p>
    <w:p w:rsidR="00225563" w:rsidRPr="00225563" w:rsidRDefault="00225563" w:rsidP="00225563">
      <w:pPr>
        <w:spacing w:after="0" w:line="240" w:lineRule="auto"/>
        <w:ind w:left="-567" w:firstLine="1275"/>
        <w:jc w:val="both"/>
        <w:rPr>
          <w:rFonts w:ascii="Sylfaen" w:eastAsia="Calibri" w:hAnsi="Sylfaen"/>
          <w:sz w:val="24"/>
          <w:szCs w:val="24"/>
        </w:rPr>
      </w:pPr>
      <w:r>
        <w:rPr>
          <w:rFonts w:ascii="Sylfaen" w:eastAsia="Calibri" w:hAnsi="Sylfaen"/>
          <w:sz w:val="24"/>
          <w:szCs w:val="24"/>
        </w:rPr>
        <w:t>OC</w:t>
      </w:r>
      <w:r>
        <w:rPr>
          <w:rFonts w:ascii="Sylfaen" w:eastAsia="Calibri" w:hAnsi="Sylfaen"/>
          <w:sz w:val="24"/>
          <w:szCs w:val="24"/>
          <w:vertAlign w:val="subscript"/>
        </w:rPr>
        <w:t>H</w:t>
      </w:r>
      <w:r>
        <w:rPr>
          <w:rFonts w:ascii="Sylfaen" w:eastAsia="Calibri" w:hAnsi="Sylfaen"/>
          <w:sz w:val="24"/>
          <w:szCs w:val="24"/>
        </w:rPr>
        <w:t xml:space="preserve"> – հիմնական ֆոնդերի արժեքն է տարվա սկզբին,</w:t>
      </w:r>
    </w:p>
    <w:p w:rsidR="00225563" w:rsidRDefault="00225563" w:rsidP="00225563">
      <w:pPr>
        <w:spacing w:after="0" w:line="240" w:lineRule="auto"/>
        <w:ind w:left="-567" w:firstLine="1275"/>
        <w:jc w:val="both"/>
        <w:rPr>
          <w:rFonts w:ascii="Sylfaen" w:eastAsia="Calibri" w:hAnsi="Sylfaen"/>
          <w:sz w:val="24"/>
          <w:szCs w:val="24"/>
        </w:rPr>
      </w:pPr>
      <w:r>
        <w:rPr>
          <w:rFonts w:ascii="Sylfaen" w:eastAsia="Calibri" w:hAnsi="Sylfaen"/>
          <w:sz w:val="24"/>
          <w:szCs w:val="24"/>
        </w:rPr>
        <w:t>OC</w:t>
      </w:r>
      <w:r>
        <w:rPr>
          <w:rFonts w:ascii="Sylfaen" w:eastAsia="Calibri" w:hAnsi="Sylfaen"/>
          <w:sz w:val="24"/>
          <w:szCs w:val="24"/>
          <w:vertAlign w:val="subscript"/>
        </w:rPr>
        <w:t>B</w:t>
      </w:r>
      <w:r>
        <w:rPr>
          <w:rFonts w:ascii="Sylfaen" w:eastAsia="Calibri" w:hAnsi="Sylfaen"/>
          <w:sz w:val="24"/>
          <w:szCs w:val="24"/>
        </w:rPr>
        <w:t xml:space="preserve"> –  նոր շահագործման հանձնված միջոցների արժեքն է,</w:t>
      </w:r>
    </w:p>
    <w:p w:rsidR="00670575" w:rsidRDefault="00225563" w:rsidP="00225563">
      <w:pPr>
        <w:spacing w:after="0" w:line="240" w:lineRule="auto"/>
        <w:ind w:left="-567" w:firstLine="1275"/>
        <w:jc w:val="both"/>
        <w:rPr>
          <w:rFonts w:ascii="Sylfaen" w:eastAsia="Calibri" w:hAnsi="Sylfaen"/>
          <w:sz w:val="24"/>
          <w:szCs w:val="24"/>
        </w:rPr>
      </w:pPr>
      <w:r>
        <w:rPr>
          <w:rFonts w:ascii="Sylfaen" w:eastAsia="Calibri" w:hAnsi="Sylfaen"/>
          <w:sz w:val="24"/>
          <w:szCs w:val="24"/>
        </w:rPr>
        <w:t>OC</w:t>
      </w:r>
      <w:r>
        <w:rPr>
          <w:rFonts w:ascii="Sylfaen" w:eastAsia="Calibri" w:hAnsi="Sylfaen"/>
          <w:sz w:val="24"/>
          <w:szCs w:val="24"/>
          <w:vertAlign w:val="subscript"/>
        </w:rPr>
        <w:t>Л</w:t>
      </w:r>
      <w:r>
        <w:rPr>
          <w:rFonts w:ascii="Sylfaen" w:eastAsia="Calibri" w:hAnsi="Sylfaen"/>
          <w:sz w:val="24"/>
          <w:szCs w:val="24"/>
        </w:rPr>
        <w:t xml:space="preserve"> –  լուծարվող հիմնական ֆոնդերի արժեքն է,</w:t>
      </w:r>
    </w:p>
    <w:p w:rsidR="00225563" w:rsidRDefault="00225563" w:rsidP="00225563">
      <w:pPr>
        <w:spacing w:after="0" w:line="240" w:lineRule="auto"/>
        <w:ind w:left="-567" w:firstLine="1275"/>
        <w:jc w:val="both"/>
        <w:rPr>
          <w:rFonts w:ascii="Sylfaen" w:eastAsia="Calibri" w:hAnsi="Sylfaen"/>
          <w:sz w:val="24"/>
          <w:szCs w:val="24"/>
        </w:rPr>
      </w:pPr>
      <w:r>
        <w:rPr>
          <w:rFonts w:ascii="Sylfaen" w:eastAsia="Calibri" w:hAnsi="Sylfaen"/>
          <w:sz w:val="24"/>
          <w:szCs w:val="24"/>
        </w:rPr>
        <w:t>П</w:t>
      </w:r>
      <w:r w:rsidRPr="00225563">
        <w:rPr>
          <w:rFonts w:ascii="Sylfaen" w:eastAsia="Calibri" w:hAnsi="Sylfaen"/>
          <w:sz w:val="24"/>
          <w:szCs w:val="24"/>
          <w:vertAlign w:val="subscript"/>
        </w:rPr>
        <w:t>1</w:t>
      </w:r>
      <w:r>
        <w:rPr>
          <w:rFonts w:ascii="Sylfaen" w:eastAsia="Calibri" w:hAnsi="Sylfaen"/>
          <w:sz w:val="24"/>
          <w:szCs w:val="24"/>
        </w:rPr>
        <w:t xml:space="preserve"> – </w:t>
      </w:r>
      <w:r>
        <w:rPr>
          <w:rFonts w:ascii="Sylfaen" w:eastAsia="Calibri" w:hAnsi="Sylfaen"/>
          <w:sz w:val="24"/>
          <w:szCs w:val="24"/>
        </w:rPr>
        <w:tab/>
        <w:t xml:space="preserve">նոր միջոցների՝ շահագործվող ամիսների թիվն է, </w:t>
      </w:r>
    </w:p>
    <w:p w:rsidR="003D611B" w:rsidRPr="00F208CF" w:rsidRDefault="00225563" w:rsidP="00F208CF">
      <w:pPr>
        <w:spacing w:after="0" w:line="240" w:lineRule="auto"/>
        <w:ind w:left="-567" w:firstLine="1275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eastAsia="Calibri" w:hAnsi="Sylfaen"/>
          <w:sz w:val="24"/>
          <w:szCs w:val="24"/>
        </w:rPr>
        <w:t>П</w:t>
      </w:r>
      <w:r w:rsidRPr="00225563">
        <w:rPr>
          <w:rFonts w:ascii="Sylfaen" w:eastAsia="Calibri" w:hAnsi="Sylfaen"/>
          <w:sz w:val="24"/>
          <w:szCs w:val="24"/>
          <w:vertAlign w:val="subscript"/>
        </w:rPr>
        <w:t>2</w:t>
      </w:r>
      <w:r>
        <w:rPr>
          <w:rFonts w:ascii="Sylfaen" w:eastAsia="Calibri" w:hAnsi="Sylfaen"/>
          <w:sz w:val="24"/>
          <w:szCs w:val="24"/>
          <w:vertAlign w:val="subscript"/>
        </w:rPr>
        <w:t xml:space="preserve"> </w:t>
      </w:r>
      <w:r>
        <w:rPr>
          <w:rFonts w:ascii="Sylfaen" w:eastAsia="Calibri" w:hAnsi="Sylfaen"/>
          <w:sz w:val="24"/>
          <w:szCs w:val="24"/>
        </w:rPr>
        <w:t xml:space="preserve">– </w:t>
      </w:r>
      <w:r>
        <w:rPr>
          <w:rFonts w:ascii="Sylfaen" w:eastAsia="Calibri" w:hAnsi="Sylfaen"/>
          <w:sz w:val="24"/>
          <w:szCs w:val="24"/>
        </w:rPr>
        <w:tab/>
        <w:t>լուծարվող միջոցների ամիսների թիվը:</w:t>
      </w:r>
    </w:p>
    <w:p w:rsidR="0057009B" w:rsidRPr="004E440F" w:rsidRDefault="0057009B" w:rsidP="0057009B">
      <w:pPr>
        <w:pStyle w:val="ListParagraph"/>
        <w:jc w:val="both"/>
        <w:rPr>
          <w:rFonts w:ascii="Sylfaen" w:hAnsi="Sylfaen"/>
          <w:color w:val="000000"/>
          <w:sz w:val="24"/>
          <w:szCs w:val="24"/>
        </w:rPr>
      </w:pPr>
    </w:p>
    <w:p w:rsidR="004046B7" w:rsidRDefault="009D04D9" w:rsidP="00CD3C5A">
      <w:pPr>
        <w:pStyle w:val="ListParagraph"/>
        <w:numPr>
          <w:ilvl w:val="0"/>
          <w:numId w:val="1"/>
        </w:numPr>
        <w:ind w:left="284" w:hanging="284"/>
        <w:jc w:val="center"/>
        <w:rPr>
          <w:rFonts w:ascii="Sylfaen" w:hAnsi="Sylfaen"/>
          <w:b/>
          <w:color w:val="000000"/>
          <w:sz w:val="24"/>
          <w:szCs w:val="24"/>
        </w:rPr>
      </w:pPr>
      <w:r w:rsidRPr="004046B7">
        <w:rPr>
          <w:rFonts w:ascii="Sylfaen" w:hAnsi="Sylfaen"/>
          <w:b/>
          <w:color w:val="000000"/>
          <w:sz w:val="24"/>
          <w:szCs w:val="24"/>
          <w:lang w:val="en-US"/>
        </w:rPr>
        <w:t>Հիմնական</w:t>
      </w:r>
      <w:r w:rsidRPr="004046B7">
        <w:rPr>
          <w:rFonts w:ascii="Sylfaen" w:hAnsi="Sylfaen"/>
          <w:b/>
          <w:color w:val="000000"/>
          <w:sz w:val="24"/>
          <w:szCs w:val="24"/>
        </w:rPr>
        <w:t xml:space="preserve"> ֆոնդերի վերարտադրությունը,</w:t>
      </w:r>
    </w:p>
    <w:p w:rsidR="009D04D9" w:rsidRDefault="009D04D9" w:rsidP="004046B7">
      <w:pPr>
        <w:pStyle w:val="ListParagraph"/>
        <w:ind w:left="284"/>
        <w:jc w:val="center"/>
        <w:rPr>
          <w:rFonts w:ascii="Sylfaen" w:hAnsi="Sylfaen"/>
          <w:b/>
          <w:color w:val="000000"/>
          <w:sz w:val="24"/>
          <w:szCs w:val="24"/>
        </w:rPr>
      </w:pPr>
      <w:r w:rsidRPr="004046B7">
        <w:rPr>
          <w:rFonts w:ascii="Sylfaen" w:hAnsi="Sylfaen"/>
          <w:b/>
          <w:color w:val="000000"/>
          <w:sz w:val="24"/>
          <w:szCs w:val="24"/>
        </w:rPr>
        <w:t>նրա ձևերը և մակարդակները:</w:t>
      </w:r>
    </w:p>
    <w:p w:rsidR="004046B7" w:rsidRDefault="003152F6" w:rsidP="00E95490">
      <w:pPr>
        <w:pStyle w:val="ListParagraph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 w:rsidRPr="003152F6">
        <w:rPr>
          <w:rFonts w:ascii="Sylfaen" w:hAnsi="Sylfaen"/>
          <w:color w:val="000000"/>
          <w:sz w:val="24"/>
          <w:szCs w:val="24"/>
        </w:rPr>
        <w:t>Հիմնական միջ</w:t>
      </w:r>
      <w:r>
        <w:rPr>
          <w:rFonts w:ascii="Sylfaen" w:hAnsi="Sylfaen"/>
          <w:color w:val="000000"/>
          <w:sz w:val="24"/>
          <w:szCs w:val="24"/>
        </w:rPr>
        <w:t xml:space="preserve">ոցների </w:t>
      </w:r>
      <w:r w:rsidRPr="003152F6">
        <w:rPr>
          <w:rFonts w:ascii="Sylfaen" w:hAnsi="Sylfaen"/>
          <w:color w:val="000000"/>
          <w:sz w:val="24"/>
          <w:szCs w:val="24"/>
        </w:rPr>
        <w:t>վերարտադրումը</w:t>
      </w:r>
      <w:r>
        <w:rPr>
          <w:rFonts w:ascii="Sylfaen" w:hAnsi="Sylfaen"/>
          <w:color w:val="000000"/>
          <w:sz w:val="24"/>
          <w:szCs w:val="24"/>
        </w:rPr>
        <w:t xml:space="preserve"> – բարդ պրոցես է, </w:t>
      </w:r>
      <w:r w:rsidRPr="003152F6">
        <w:rPr>
          <w:rFonts w:ascii="Sylfaen" w:hAnsi="Sylfaen"/>
          <w:color w:val="000000"/>
          <w:sz w:val="24"/>
          <w:szCs w:val="24"/>
        </w:rPr>
        <w:t>ներառյալ</w:t>
      </w:r>
      <w:r w:rsidR="00E95490" w:rsidRPr="00E95490">
        <w:rPr>
          <w:rFonts w:ascii="Sylfaen" w:hAnsi="Sylfaen"/>
          <w:color w:val="000000"/>
          <w:sz w:val="24"/>
          <w:szCs w:val="24"/>
        </w:rPr>
        <w:t xml:space="preserve"> հետ</w:t>
      </w:r>
      <w:r w:rsidR="00E95490">
        <w:rPr>
          <w:rFonts w:ascii="Sylfaen" w:hAnsi="Sylfaen"/>
          <w:color w:val="000000"/>
          <w:sz w:val="24"/>
          <w:szCs w:val="24"/>
        </w:rPr>
        <w:t>և</w:t>
      </w:r>
      <w:r w:rsidR="00E95490" w:rsidRPr="00E95490">
        <w:rPr>
          <w:rFonts w:ascii="Sylfaen" w:hAnsi="Sylfaen"/>
          <w:color w:val="000000"/>
          <w:sz w:val="24"/>
          <w:szCs w:val="24"/>
        </w:rPr>
        <w:t>յալ փոխկապակցված փուլերը</w:t>
      </w:r>
      <w:r w:rsidR="00E95490">
        <w:rPr>
          <w:rFonts w:ascii="Sylfaen" w:hAnsi="Sylfaen"/>
          <w:color w:val="000000"/>
          <w:sz w:val="24"/>
          <w:szCs w:val="24"/>
        </w:rPr>
        <w:t>՝</w:t>
      </w:r>
    </w:p>
    <w:p w:rsidR="00E95490" w:rsidRDefault="00E95490" w:rsidP="00CD3C5A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/>
          <w:sz w:val="24"/>
          <w:szCs w:val="24"/>
        </w:rPr>
      </w:pPr>
      <w:r w:rsidRPr="00E95490">
        <w:rPr>
          <w:rFonts w:ascii="Sylfaen" w:hAnsi="Sylfaen"/>
          <w:color w:val="000000"/>
          <w:sz w:val="24"/>
          <w:szCs w:val="24"/>
        </w:rPr>
        <w:t xml:space="preserve">ստեղծում, </w:t>
      </w:r>
    </w:p>
    <w:p w:rsidR="00E95490" w:rsidRDefault="00E95490" w:rsidP="00CD3C5A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/>
          <w:sz w:val="24"/>
          <w:szCs w:val="24"/>
        </w:rPr>
      </w:pPr>
      <w:r w:rsidRPr="00E95490">
        <w:rPr>
          <w:rFonts w:ascii="Sylfaen" w:hAnsi="Sylfaen"/>
          <w:color w:val="000000"/>
          <w:sz w:val="24"/>
          <w:szCs w:val="24"/>
        </w:rPr>
        <w:t xml:space="preserve">սպառում, </w:t>
      </w:r>
    </w:p>
    <w:p w:rsidR="00E95490" w:rsidRDefault="00E95490" w:rsidP="00CD3C5A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/>
          <w:sz w:val="24"/>
          <w:szCs w:val="24"/>
        </w:rPr>
      </w:pPr>
      <w:r w:rsidRPr="00E95490">
        <w:rPr>
          <w:rFonts w:ascii="Sylfaen" w:hAnsi="Sylfaen"/>
          <w:color w:val="000000"/>
          <w:sz w:val="24"/>
          <w:szCs w:val="24"/>
        </w:rPr>
        <w:t>մաշվածություն</w:t>
      </w:r>
      <w:r>
        <w:rPr>
          <w:rFonts w:ascii="Sylfaen" w:hAnsi="Sylfaen"/>
          <w:color w:val="000000"/>
          <w:sz w:val="24"/>
          <w:szCs w:val="24"/>
        </w:rPr>
        <w:t>,</w:t>
      </w:r>
    </w:p>
    <w:p w:rsidR="00E95490" w:rsidRPr="003152F6" w:rsidRDefault="00E95490" w:rsidP="00CD3C5A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/>
          <w:sz w:val="24"/>
          <w:szCs w:val="24"/>
        </w:rPr>
      </w:pPr>
      <w:r w:rsidRPr="00E95490">
        <w:rPr>
          <w:rFonts w:ascii="Sylfaen" w:hAnsi="Sylfaen"/>
          <w:color w:val="000000"/>
          <w:sz w:val="24"/>
          <w:szCs w:val="24"/>
        </w:rPr>
        <w:t xml:space="preserve"> վերականգնում </w:t>
      </w:r>
      <w:r>
        <w:rPr>
          <w:rFonts w:ascii="Sylfaen" w:hAnsi="Sylfaen"/>
          <w:color w:val="000000"/>
          <w:sz w:val="24"/>
          <w:szCs w:val="24"/>
        </w:rPr>
        <w:t>և</w:t>
      </w:r>
      <w:r w:rsidRPr="00E95490">
        <w:rPr>
          <w:rFonts w:ascii="Sylfaen" w:hAnsi="Sylfaen"/>
          <w:color w:val="000000"/>
          <w:sz w:val="24"/>
          <w:szCs w:val="24"/>
        </w:rPr>
        <w:t xml:space="preserve"> </w:t>
      </w:r>
      <w:r w:rsidR="00F014E2">
        <w:rPr>
          <w:rFonts w:ascii="Sylfaen" w:hAnsi="Sylfaen"/>
          <w:color w:val="000000"/>
          <w:sz w:val="24"/>
          <w:szCs w:val="24"/>
        </w:rPr>
        <w:t>վերա</w:t>
      </w:r>
      <w:r w:rsidR="00847016" w:rsidRPr="00847016">
        <w:rPr>
          <w:rFonts w:ascii="Sylfaen" w:hAnsi="Sylfaen"/>
          <w:color w:val="000000"/>
          <w:sz w:val="24"/>
          <w:szCs w:val="24"/>
        </w:rPr>
        <w:t>փոխում</w:t>
      </w:r>
    </w:p>
    <w:p w:rsidR="00847016" w:rsidRDefault="00847016" w:rsidP="00847016">
      <w:pPr>
        <w:pStyle w:val="ListParagraph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 w:rsidRPr="003152F6">
        <w:rPr>
          <w:rFonts w:ascii="Sylfaen" w:hAnsi="Sylfaen"/>
          <w:color w:val="000000"/>
          <w:sz w:val="24"/>
          <w:szCs w:val="24"/>
        </w:rPr>
        <w:t>Հիմնական միջ</w:t>
      </w:r>
      <w:r>
        <w:rPr>
          <w:rFonts w:ascii="Sylfaen" w:hAnsi="Sylfaen"/>
          <w:color w:val="000000"/>
          <w:sz w:val="24"/>
          <w:szCs w:val="24"/>
        </w:rPr>
        <w:t xml:space="preserve">ոցների </w:t>
      </w:r>
      <w:r w:rsidRPr="003152F6">
        <w:rPr>
          <w:rFonts w:ascii="Sylfaen" w:hAnsi="Sylfaen"/>
          <w:color w:val="000000"/>
          <w:sz w:val="24"/>
          <w:szCs w:val="24"/>
        </w:rPr>
        <w:t>վերարտադրումը</w:t>
      </w:r>
      <w:r>
        <w:rPr>
          <w:rFonts w:ascii="Sylfaen" w:hAnsi="Sylfaen"/>
          <w:color w:val="000000"/>
          <w:sz w:val="24"/>
          <w:szCs w:val="24"/>
        </w:rPr>
        <w:t xml:space="preserve"> կարող է լինել</w:t>
      </w:r>
    </w:p>
    <w:p w:rsidR="00847016" w:rsidRPr="00847016" w:rsidRDefault="00847016" w:rsidP="00CD3C5A">
      <w:pPr>
        <w:pStyle w:val="ListParagraph"/>
        <w:numPr>
          <w:ilvl w:val="0"/>
          <w:numId w:val="3"/>
        </w:numPr>
        <w:jc w:val="both"/>
        <w:rPr>
          <w:rFonts w:ascii="Sylfaen" w:hAnsi="Sylfaen"/>
          <w:color w:val="000000"/>
          <w:sz w:val="24"/>
          <w:szCs w:val="24"/>
        </w:rPr>
      </w:pPr>
      <w:r w:rsidRPr="00847016">
        <w:rPr>
          <w:rFonts w:ascii="Sylfaen" w:hAnsi="Sylfaen"/>
          <w:color w:val="000000"/>
          <w:sz w:val="24"/>
          <w:szCs w:val="24"/>
        </w:rPr>
        <w:t>ընդլայնված;</w:t>
      </w:r>
    </w:p>
    <w:p w:rsidR="004046B7" w:rsidRPr="00847016" w:rsidRDefault="00847016" w:rsidP="00CD3C5A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color w:val="000000"/>
          <w:sz w:val="24"/>
          <w:szCs w:val="24"/>
        </w:rPr>
      </w:pPr>
      <w:r w:rsidRPr="00847016">
        <w:rPr>
          <w:rFonts w:ascii="Sylfaen" w:hAnsi="Sylfaen"/>
          <w:color w:val="000000"/>
          <w:sz w:val="24"/>
          <w:szCs w:val="24"/>
        </w:rPr>
        <w:t>պարզ</w:t>
      </w:r>
      <w:r>
        <w:rPr>
          <w:rFonts w:ascii="Sylfaen" w:hAnsi="Sylfaen"/>
          <w:color w:val="000000"/>
          <w:sz w:val="24"/>
          <w:szCs w:val="24"/>
        </w:rPr>
        <w:t>:</w:t>
      </w:r>
    </w:p>
    <w:p w:rsidR="00847016" w:rsidRDefault="007B0148" w:rsidP="007B0148">
      <w:pPr>
        <w:pStyle w:val="ListParagraph"/>
        <w:ind w:left="0" w:firstLine="426"/>
        <w:jc w:val="both"/>
        <w:rPr>
          <w:rFonts w:ascii="Sylfaen" w:hAnsi="Sylfaen"/>
          <w:color w:val="000000"/>
          <w:sz w:val="24"/>
          <w:szCs w:val="24"/>
        </w:rPr>
      </w:pPr>
      <w:r w:rsidRPr="007B0148">
        <w:rPr>
          <w:rFonts w:ascii="Sylfaen" w:hAnsi="Sylfaen"/>
          <w:color w:val="000000"/>
          <w:sz w:val="24"/>
          <w:szCs w:val="24"/>
        </w:rPr>
        <w:t xml:space="preserve">Հիմնական միջոցների </w:t>
      </w:r>
      <w:r w:rsidRPr="007B0148">
        <w:rPr>
          <w:rFonts w:ascii="Sylfaen" w:hAnsi="Sylfaen"/>
          <w:b/>
          <w:color w:val="000000"/>
          <w:sz w:val="24"/>
          <w:szCs w:val="24"/>
        </w:rPr>
        <w:t>ընդլայնված</w:t>
      </w:r>
      <w:r w:rsidRPr="007B0148">
        <w:rPr>
          <w:rFonts w:ascii="Sylfaen" w:hAnsi="Sylfaen"/>
          <w:color w:val="000000"/>
          <w:sz w:val="24"/>
          <w:szCs w:val="24"/>
        </w:rPr>
        <w:t xml:space="preserve"> վերարտադրման ձ</w:t>
      </w:r>
      <w:r>
        <w:rPr>
          <w:rFonts w:ascii="Sylfaen" w:hAnsi="Sylfaen"/>
          <w:color w:val="000000"/>
          <w:sz w:val="24"/>
          <w:szCs w:val="24"/>
        </w:rPr>
        <w:t>և</w:t>
      </w:r>
      <w:r w:rsidRPr="007B0148">
        <w:rPr>
          <w:rFonts w:ascii="Sylfaen" w:hAnsi="Sylfaen"/>
          <w:color w:val="000000"/>
          <w:sz w:val="24"/>
          <w:szCs w:val="24"/>
        </w:rPr>
        <w:t>երը</w:t>
      </w:r>
      <w:r>
        <w:rPr>
          <w:rFonts w:ascii="Sylfaen" w:hAnsi="Sylfaen"/>
          <w:color w:val="000000"/>
          <w:sz w:val="24"/>
          <w:szCs w:val="24"/>
        </w:rPr>
        <w:t>՝</w:t>
      </w:r>
    </w:p>
    <w:p w:rsidR="00A519B3" w:rsidRPr="00A519B3" w:rsidRDefault="007B0148" w:rsidP="00CD3C5A">
      <w:pPr>
        <w:pStyle w:val="ListParagraph"/>
        <w:numPr>
          <w:ilvl w:val="0"/>
          <w:numId w:val="4"/>
        </w:numPr>
        <w:ind w:left="426" w:hanging="426"/>
        <w:jc w:val="both"/>
        <w:rPr>
          <w:rFonts w:ascii="Sylfaen" w:hAnsi="Sylfaen"/>
          <w:color w:val="000000"/>
          <w:sz w:val="24"/>
          <w:szCs w:val="24"/>
        </w:rPr>
      </w:pPr>
      <w:r w:rsidRPr="00350302">
        <w:rPr>
          <w:rFonts w:ascii="Sylfaen" w:hAnsi="Sylfaen"/>
          <w:b/>
          <w:color w:val="000000"/>
          <w:sz w:val="24"/>
          <w:szCs w:val="24"/>
          <w:u w:val="single"/>
        </w:rPr>
        <w:t>Նոր ձեռնարկությունների շինարարություն</w:t>
      </w:r>
      <w:r w:rsidR="00CE212D">
        <w:rPr>
          <w:rFonts w:ascii="Sylfaen" w:hAnsi="Sylfaen"/>
          <w:color w:val="000000"/>
          <w:sz w:val="24"/>
          <w:szCs w:val="24"/>
        </w:rPr>
        <w:t>: Այս ձև</w:t>
      </w:r>
      <w:r w:rsidR="00CE212D" w:rsidRPr="00CE212D">
        <w:rPr>
          <w:rFonts w:ascii="Sylfaen" w:hAnsi="Sylfaen"/>
          <w:color w:val="000000"/>
          <w:sz w:val="24"/>
          <w:szCs w:val="24"/>
        </w:rPr>
        <w:t>ի առավելություններն այն են, որ ձեռնարկությունը համալրված է նոր սարքավորումներով, այն կարող է արտադրել նոր տեսակի արտադրանք,</w:t>
      </w:r>
      <w:r w:rsidR="00CE212D">
        <w:rPr>
          <w:rFonts w:ascii="Sylfaen" w:hAnsi="Sylfaen"/>
          <w:color w:val="000000"/>
          <w:sz w:val="24"/>
          <w:szCs w:val="24"/>
        </w:rPr>
        <w:t xml:space="preserve"> </w:t>
      </w:r>
      <w:r w:rsidR="00C72073" w:rsidRPr="00C72073">
        <w:rPr>
          <w:rFonts w:ascii="Sylfaen" w:hAnsi="Sylfaen"/>
          <w:color w:val="000000"/>
          <w:sz w:val="24"/>
          <w:szCs w:val="24"/>
        </w:rPr>
        <w:t>ստեղծվում են նոր աշխատատեղեր:</w:t>
      </w:r>
      <w:r w:rsidR="00C72073" w:rsidRPr="00C72073">
        <w:t xml:space="preserve"> </w:t>
      </w:r>
      <w:r w:rsidR="00C72073">
        <w:t xml:space="preserve"> </w:t>
      </w:r>
      <w:r w:rsidR="00697D15">
        <w:rPr>
          <w:rFonts w:ascii="Sylfaen" w:hAnsi="Sylfaen" w:cs="Sylfaen"/>
        </w:rPr>
        <w:t>Թերությունը կայանում է նրանում</w:t>
      </w:r>
      <w:r w:rsidR="00C72073" w:rsidRPr="00C72073">
        <w:rPr>
          <w:rFonts w:cs="Calibri"/>
        </w:rPr>
        <w:t xml:space="preserve">, </w:t>
      </w:r>
      <w:r w:rsidR="00697D15" w:rsidRPr="00C72073">
        <w:rPr>
          <w:rFonts w:ascii="Sylfaen" w:hAnsi="Sylfaen" w:cs="Sylfaen"/>
        </w:rPr>
        <w:t>որ</w:t>
      </w:r>
      <w:r w:rsidR="00697D15">
        <w:rPr>
          <w:rFonts w:ascii="Sylfaen" w:hAnsi="Sylfaen" w:cs="Calibri"/>
        </w:rPr>
        <w:t xml:space="preserve"> պահանջվում են </w:t>
      </w:r>
      <w:r w:rsidR="00C72073" w:rsidRPr="00C72073">
        <w:rPr>
          <w:rFonts w:ascii="Sylfaen" w:hAnsi="Sylfaen" w:cs="Sylfaen"/>
        </w:rPr>
        <w:t>խոշոր</w:t>
      </w:r>
      <w:r w:rsidR="00C72073" w:rsidRPr="00C72073">
        <w:rPr>
          <w:rFonts w:cs="Calibri"/>
        </w:rPr>
        <w:t xml:space="preserve"> </w:t>
      </w:r>
      <w:r w:rsidR="00C72073" w:rsidRPr="00C72073">
        <w:rPr>
          <w:rFonts w:ascii="Sylfaen" w:hAnsi="Sylfaen" w:cs="Sylfaen"/>
        </w:rPr>
        <w:t>ներդրումներ</w:t>
      </w:r>
      <w:r w:rsidR="00C72073" w:rsidRPr="00C72073">
        <w:rPr>
          <w:rFonts w:cs="Calibri"/>
        </w:rPr>
        <w:t xml:space="preserve">, </w:t>
      </w:r>
      <w:r w:rsidR="00697D15" w:rsidRPr="00697D15">
        <w:rPr>
          <w:rFonts w:ascii="Sylfaen" w:hAnsi="Sylfaen" w:cs="Sylfaen"/>
        </w:rPr>
        <w:t>նրանց</w:t>
      </w:r>
      <w:r w:rsidR="00697D15" w:rsidRPr="00697D15">
        <w:rPr>
          <w:rFonts w:cs="Calibri"/>
        </w:rPr>
        <w:t xml:space="preserve"> </w:t>
      </w:r>
      <w:r w:rsidR="00697D15" w:rsidRPr="00697D15">
        <w:rPr>
          <w:rFonts w:ascii="Sylfaen" w:hAnsi="Sylfaen" w:cs="Sylfaen"/>
        </w:rPr>
        <w:t>վճարման</w:t>
      </w:r>
      <w:r w:rsidR="00697D15" w:rsidRPr="00697D15">
        <w:rPr>
          <w:rFonts w:cs="Calibri"/>
        </w:rPr>
        <w:t xml:space="preserve"> </w:t>
      </w:r>
      <w:r w:rsidR="00697D15" w:rsidRPr="00697D15">
        <w:rPr>
          <w:rFonts w:ascii="Sylfaen" w:hAnsi="Sylfaen" w:cs="Sylfaen"/>
        </w:rPr>
        <w:t>ժամկետը</w:t>
      </w:r>
      <w:r w:rsidR="00697D15" w:rsidRPr="00697D15">
        <w:rPr>
          <w:rFonts w:cs="Calibri"/>
        </w:rPr>
        <w:t xml:space="preserve"> </w:t>
      </w:r>
      <w:r w:rsidR="00697D15" w:rsidRPr="00697D15">
        <w:rPr>
          <w:rFonts w:ascii="Sylfaen" w:hAnsi="Sylfaen" w:cs="Sylfaen"/>
        </w:rPr>
        <w:t>երկար</w:t>
      </w:r>
      <w:r w:rsidR="00697D15" w:rsidRPr="00697D15">
        <w:rPr>
          <w:rFonts w:cs="Calibri"/>
        </w:rPr>
        <w:t xml:space="preserve"> </w:t>
      </w:r>
      <w:r w:rsidR="00697D15" w:rsidRPr="00697D15">
        <w:rPr>
          <w:rFonts w:ascii="Sylfaen" w:hAnsi="Sylfaen" w:cs="Sylfaen"/>
        </w:rPr>
        <w:t>է</w:t>
      </w:r>
      <w:r w:rsidR="00A519B3">
        <w:rPr>
          <w:rFonts w:ascii="Sylfaen" w:hAnsi="Sylfaen" w:cs="Sylfaen"/>
        </w:rPr>
        <w:t xml:space="preserve">, երկար է նաև </w:t>
      </w:r>
      <w:r w:rsidR="00697D15" w:rsidRPr="00697D15">
        <w:rPr>
          <w:rFonts w:ascii="Sylfaen" w:hAnsi="Sylfaen" w:cs="Sylfaen"/>
        </w:rPr>
        <w:t xml:space="preserve"> </w:t>
      </w:r>
      <w:r w:rsidR="00A519B3" w:rsidRPr="00C72073">
        <w:rPr>
          <w:rFonts w:ascii="Sylfaen" w:hAnsi="Sylfaen" w:cs="Sylfaen"/>
        </w:rPr>
        <w:t>արտադրության</w:t>
      </w:r>
      <w:r w:rsidR="00A519B3" w:rsidRPr="00697D15">
        <w:rPr>
          <w:rFonts w:ascii="Sylfaen" w:hAnsi="Sylfaen" w:cs="Sylfaen"/>
        </w:rPr>
        <w:t xml:space="preserve"> </w:t>
      </w:r>
      <w:r w:rsidR="00697D15" w:rsidRPr="00697D15">
        <w:rPr>
          <w:rFonts w:ascii="Sylfaen" w:hAnsi="Sylfaen" w:cs="Sylfaen"/>
        </w:rPr>
        <w:t>հնարավորություններ</w:t>
      </w:r>
      <w:r w:rsidR="00A519B3">
        <w:rPr>
          <w:rFonts w:ascii="Sylfaen" w:hAnsi="Sylfaen" w:cs="Sylfaen"/>
        </w:rPr>
        <w:t>ին</w:t>
      </w:r>
      <w:r w:rsidR="00697D15">
        <w:rPr>
          <w:rFonts w:ascii="Sylfaen" w:hAnsi="Sylfaen" w:cs="Sylfaen"/>
        </w:rPr>
        <w:t xml:space="preserve"> </w:t>
      </w:r>
      <w:r w:rsidR="00697D15" w:rsidRPr="00697D15">
        <w:rPr>
          <w:rFonts w:ascii="Sylfaen" w:hAnsi="Sylfaen" w:cs="Sylfaen"/>
        </w:rPr>
        <w:t>տիրապետ</w:t>
      </w:r>
      <w:r w:rsidR="00A519B3">
        <w:rPr>
          <w:rFonts w:ascii="Sylfaen" w:hAnsi="Sylfaen" w:cs="Sylfaen"/>
        </w:rPr>
        <w:t>ելու</w:t>
      </w:r>
      <w:r w:rsidR="00697D15">
        <w:rPr>
          <w:rFonts w:ascii="Sylfaen" w:hAnsi="Sylfaen" w:cs="Sylfaen"/>
        </w:rPr>
        <w:t xml:space="preserve"> </w:t>
      </w:r>
      <w:r w:rsidR="00A519B3">
        <w:rPr>
          <w:rFonts w:ascii="Sylfaen" w:hAnsi="Sylfaen" w:cs="Sylfaen"/>
        </w:rPr>
        <w:t>ժամկետը:</w:t>
      </w:r>
    </w:p>
    <w:p w:rsidR="00847016" w:rsidRPr="00B5450B" w:rsidRDefault="00A519B3" w:rsidP="00CD3C5A">
      <w:pPr>
        <w:pStyle w:val="ListParagraph"/>
        <w:numPr>
          <w:ilvl w:val="0"/>
          <w:numId w:val="4"/>
        </w:numPr>
        <w:ind w:left="426" w:hanging="426"/>
        <w:jc w:val="both"/>
        <w:rPr>
          <w:rFonts w:ascii="Sylfaen" w:hAnsi="Sylfaen" w:cs="Sylfaen"/>
        </w:rPr>
      </w:pPr>
      <w:r w:rsidRPr="00350302">
        <w:rPr>
          <w:rFonts w:ascii="Sylfaen" w:hAnsi="Sylfaen" w:cs="Sylfaen"/>
          <w:b/>
          <w:u w:val="single"/>
        </w:rPr>
        <w:t>Արտադրության</w:t>
      </w:r>
      <w:r w:rsidRPr="00350302">
        <w:rPr>
          <w:rFonts w:cs="Calibri"/>
          <w:b/>
          <w:u w:val="single"/>
        </w:rPr>
        <w:t xml:space="preserve"> </w:t>
      </w:r>
      <w:r w:rsidRPr="00350302">
        <w:rPr>
          <w:rFonts w:ascii="Sylfaen" w:hAnsi="Sylfaen" w:cs="Sylfaen"/>
          <w:b/>
          <w:u w:val="single"/>
        </w:rPr>
        <w:t>ընդլայնումը</w:t>
      </w:r>
      <w:r w:rsidRPr="009C0825">
        <w:rPr>
          <w:rFonts w:ascii="Sylfaen" w:hAnsi="Sylfaen" w:cs="Sylfaen"/>
        </w:rPr>
        <w:t xml:space="preserve"> – սա գործող ձեռնարկությունում արտադրանքի ծավալների ավելացումն է նոր արտադրամասերի, կորպուսների կառուցման և շահագործման </w:t>
      </w:r>
      <w:r w:rsidR="009C0825" w:rsidRPr="009C0825">
        <w:rPr>
          <w:rFonts w:ascii="Sylfaen" w:hAnsi="Sylfaen" w:cs="Sylfaen"/>
        </w:rPr>
        <w:t>հաշվին</w:t>
      </w:r>
      <w:r w:rsidRPr="009C0825">
        <w:rPr>
          <w:rFonts w:ascii="Sylfaen" w:hAnsi="Sylfaen" w:cs="Sylfaen"/>
        </w:rPr>
        <w:t>:</w:t>
      </w:r>
      <w:r w:rsidR="009C0825" w:rsidRPr="009C0825">
        <w:rPr>
          <w:rFonts w:ascii="Sylfaen" w:hAnsi="Sylfaen" w:cs="Sylfaen"/>
        </w:rPr>
        <w:t xml:space="preserve"> Սրա առավելությունը կայանում է նրանում, որ մեկ միավոր արտադրանքի համար քիչ ներդրում է պահանջվում: Արագ </w:t>
      </w:r>
      <w:r w:rsidR="009C0825" w:rsidRPr="009C0825">
        <w:rPr>
          <w:rFonts w:ascii="Sylfaen" w:hAnsi="Sylfaen"/>
          <w:color w:val="000000"/>
          <w:sz w:val="24"/>
          <w:szCs w:val="24"/>
        </w:rPr>
        <w:t>յուրացվում են արտադրական հզորությունները</w:t>
      </w:r>
      <w:r w:rsidR="009C0825">
        <w:rPr>
          <w:rFonts w:ascii="Sylfaen" w:hAnsi="Sylfaen"/>
          <w:color w:val="000000"/>
          <w:sz w:val="24"/>
          <w:szCs w:val="24"/>
        </w:rPr>
        <w:t>:</w:t>
      </w:r>
      <w:r w:rsidR="009C0825" w:rsidRPr="009C0825">
        <w:rPr>
          <w:rFonts w:ascii="Sylfaen" w:hAnsi="Sylfaen"/>
          <w:color w:val="000000"/>
          <w:sz w:val="24"/>
          <w:szCs w:val="24"/>
        </w:rPr>
        <w:t xml:space="preserve"> </w:t>
      </w:r>
      <w:r w:rsidR="009C0825">
        <w:rPr>
          <w:rFonts w:ascii="Sylfaen" w:hAnsi="Sylfaen" w:cs="Sylfaen"/>
        </w:rPr>
        <w:t>Թերությունը կայանում է նրանում</w:t>
      </w:r>
      <w:r w:rsidR="009C0825" w:rsidRPr="00C72073">
        <w:rPr>
          <w:rFonts w:cs="Calibri"/>
        </w:rPr>
        <w:t xml:space="preserve">, </w:t>
      </w:r>
      <w:r w:rsidR="009C0825" w:rsidRPr="00C72073">
        <w:rPr>
          <w:rFonts w:ascii="Sylfaen" w:hAnsi="Sylfaen" w:cs="Sylfaen"/>
        </w:rPr>
        <w:t>որ</w:t>
      </w:r>
      <w:r w:rsidR="009C0825">
        <w:rPr>
          <w:rFonts w:ascii="Sylfaen" w:hAnsi="Sylfaen" w:cs="Sylfaen"/>
        </w:rPr>
        <w:t xml:space="preserve"> ներդրումների զգալի մասը </w:t>
      </w:r>
      <w:r w:rsidR="0047056F" w:rsidRPr="00B5450B">
        <w:rPr>
          <w:rFonts w:ascii="Sylfaen" w:hAnsi="Sylfaen" w:cs="Sylfaen"/>
        </w:rPr>
        <w:t xml:space="preserve">բաժին է հասնում պասիվային ֆոնդերին: </w:t>
      </w:r>
    </w:p>
    <w:p w:rsidR="0047056F" w:rsidRDefault="0047056F" w:rsidP="00CD3C5A">
      <w:pPr>
        <w:pStyle w:val="ListParagraph"/>
        <w:numPr>
          <w:ilvl w:val="0"/>
          <w:numId w:val="4"/>
        </w:numPr>
        <w:ind w:left="426" w:hanging="426"/>
        <w:jc w:val="both"/>
        <w:rPr>
          <w:rFonts w:ascii="Sylfaen" w:hAnsi="Sylfaen" w:cs="Sylfaen"/>
        </w:rPr>
      </w:pPr>
      <w:r w:rsidRPr="00350302">
        <w:rPr>
          <w:rFonts w:ascii="Sylfaen" w:hAnsi="Sylfaen" w:cs="Sylfaen"/>
          <w:b/>
          <w:u w:val="single"/>
        </w:rPr>
        <w:t>Ձեռնարկության վերակառուցումը</w:t>
      </w:r>
      <w:r w:rsidRPr="00B5450B">
        <w:rPr>
          <w:rFonts w:ascii="Sylfaen" w:hAnsi="Sylfaen" w:cs="Sylfaen"/>
        </w:rPr>
        <w:t xml:space="preserve"> ներառում է ոչ միայն արտադրամասերի </w:t>
      </w:r>
      <w:r w:rsidR="00B5450B" w:rsidRPr="00B5450B">
        <w:rPr>
          <w:rFonts w:ascii="Sylfaen" w:hAnsi="Sylfaen" w:cs="Sylfaen"/>
        </w:rPr>
        <w:t xml:space="preserve">նախագծային փոփոխությունները և </w:t>
      </w:r>
      <w:r w:rsidRPr="00B5450B">
        <w:rPr>
          <w:rFonts w:ascii="Sylfaen" w:hAnsi="Sylfaen" w:cs="Sylfaen"/>
        </w:rPr>
        <w:t>վերակառուցումը</w:t>
      </w:r>
      <w:r w:rsidR="00B5450B" w:rsidRPr="00B5450B">
        <w:rPr>
          <w:rFonts w:ascii="Sylfaen" w:hAnsi="Sylfaen" w:cs="Sylfaen"/>
        </w:rPr>
        <w:t>,</w:t>
      </w:r>
      <w:r w:rsidRPr="00B5450B">
        <w:rPr>
          <w:rFonts w:ascii="Sylfaen" w:hAnsi="Sylfaen" w:cs="Sylfaen"/>
        </w:rPr>
        <w:t xml:space="preserve"> այլ</w:t>
      </w:r>
      <w:r w:rsidR="00350302">
        <w:rPr>
          <w:rFonts w:ascii="Sylfaen" w:hAnsi="Sylfaen" w:cs="Sylfaen"/>
        </w:rPr>
        <w:t>և</w:t>
      </w:r>
      <w:r w:rsidRPr="00B5450B">
        <w:rPr>
          <w:rFonts w:ascii="Sylfaen" w:hAnsi="Sylfaen" w:cs="Sylfaen"/>
        </w:rPr>
        <w:t xml:space="preserve"> վերազինում</w:t>
      </w:r>
      <w:r w:rsidR="00B5450B" w:rsidRPr="00B5450B">
        <w:rPr>
          <w:rFonts w:ascii="Sylfaen" w:hAnsi="Sylfaen" w:cs="Sylfaen"/>
        </w:rPr>
        <w:t xml:space="preserve"> է</w:t>
      </w:r>
      <w:r w:rsidRPr="00B5450B">
        <w:rPr>
          <w:rFonts w:ascii="Sylfaen" w:hAnsi="Sylfaen" w:cs="Sylfaen"/>
        </w:rPr>
        <w:t xml:space="preserve"> դրանք նոր սարքավորումներով: </w:t>
      </w:r>
      <w:r w:rsidR="00B5450B" w:rsidRPr="00B5450B">
        <w:rPr>
          <w:rFonts w:ascii="Sylfaen" w:hAnsi="Sylfaen" w:cs="Sylfaen"/>
        </w:rPr>
        <w:t>Առավելությունը կայանում է նրանում</w:t>
      </w:r>
      <w:r w:rsidR="00B5450B" w:rsidRPr="00B5450B">
        <w:rPr>
          <w:rFonts w:cs="Calibri"/>
        </w:rPr>
        <w:t xml:space="preserve">, </w:t>
      </w:r>
      <w:r w:rsidR="00B5450B" w:rsidRPr="00B5450B">
        <w:rPr>
          <w:rFonts w:ascii="Sylfaen" w:hAnsi="Sylfaen" w:cs="Sylfaen"/>
        </w:rPr>
        <w:t>որ ն</w:t>
      </w:r>
      <w:r w:rsidRPr="00B5450B">
        <w:rPr>
          <w:rFonts w:ascii="Sylfaen" w:hAnsi="Sylfaen" w:cs="Sylfaen"/>
        </w:rPr>
        <w:t xml:space="preserve">երդրումների մեծ մասը </w:t>
      </w:r>
      <w:r w:rsidR="00B5450B" w:rsidRPr="00B5450B">
        <w:rPr>
          <w:rFonts w:ascii="Sylfaen" w:hAnsi="Sylfaen" w:cs="Sylfaen"/>
        </w:rPr>
        <w:t xml:space="preserve">ուղղորդվում են դեպի ակտիվային ֆոնդեր, </w:t>
      </w:r>
      <w:r w:rsidR="00350302">
        <w:rPr>
          <w:rFonts w:ascii="Sylfaen" w:hAnsi="Sylfaen" w:cs="Sylfaen"/>
        </w:rPr>
        <w:t xml:space="preserve">և քիչ ներդրում է պահանջվում </w:t>
      </w:r>
      <w:r w:rsidR="00B5450B" w:rsidRPr="00B5450B">
        <w:rPr>
          <w:rFonts w:ascii="Sylfaen" w:hAnsi="Sylfaen" w:cs="Sylfaen"/>
        </w:rPr>
        <w:t>արտադրանքի մեկ միավորի</w:t>
      </w:r>
      <w:r w:rsidR="00350302">
        <w:rPr>
          <w:rFonts w:ascii="Sylfaen" w:hAnsi="Sylfaen" w:cs="Sylfaen"/>
        </w:rPr>
        <w:t xml:space="preserve"> համար: </w:t>
      </w:r>
      <w:r w:rsidR="00B5450B" w:rsidRPr="00B5450B">
        <w:rPr>
          <w:rFonts w:ascii="Sylfaen" w:hAnsi="Sylfaen" w:cs="Sylfaen"/>
        </w:rPr>
        <w:t>Թերությունը այն է, որ վերակառուցման ժամանակահատվածում դ</w:t>
      </w:r>
      <w:r w:rsidRPr="00B5450B">
        <w:rPr>
          <w:rFonts w:ascii="Sylfaen" w:hAnsi="Sylfaen" w:cs="Sylfaen"/>
        </w:rPr>
        <w:t>ադարեց</w:t>
      </w:r>
      <w:r w:rsidR="00B5450B" w:rsidRPr="00B5450B">
        <w:rPr>
          <w:rFonts w:ascii="Sylfaen" w:hAnsi="Sylfaen" w:cs="Sylfaen"/>
        </w:rPr>
        <w:t>վում է</w:t>
      </w:r>
      <w:r w:rsidRPr="00B5450B">
        <w:rPr>
          <w:rFonts w:ascii="Sylfaen" w:hAnsi="Sylfaen" w:cs="Sylfaen"/>
        </w:rPr>
        <w:t xml:space="preserve"> արտադրությունը:</w:t>
      </w:r>
    </w:p>
    <w:p w:rsidR="00E35A40" w:rsidRDefault="00E35A40" w:rsidP="00CD3C5A">
      <w:pPr>
        <w:pStyle w:val="ListParagraph"/>
        <w:numPr>
          <w:ilvl w:val="0"/>
          <w:numId w:val="4"/>
        </w:numPr>
        <w:ind w:left="426" w:hanging="426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u w:val="single"/>
        </w:rPr>
        <w:lastRenderedPageBreak/>
        <w:t>Տեխնիկական վերազինումը</w:t>
      </w:r>
      <w:r>
        <w:rPr>
          <w:rFonts w:ascii="Sylfaen" w:hAnsi="Sylfaen" w:cs="Sylfaen"/>
        </w:rPr>
        <w:t xml:space="preserve">  - դա հիմնական միջոցների ակտիվների փոխարինումն է առանց </w:t>
      </w:r>
      <w:r w:rsidR="0002095D">
        <w:rPr>
          <w:rFonts w:ascii="Sylfaen" w:hAnsi="Sylfaen" w:cs="Sylfaen"/>
        </w:rPr>
        <w:t xml:space="preserve">պասիվների փոփոխության: </w:t>
      </w:r>
      <w:r w:rsidR="0002095D" w:rsidRPr="00B5450B">
        <w:rPr>
          <w:rFonts w:ascii="Sylfaen" w:hAnsi="Sylfaen" w:cs="Sylfaen"/>
        </w:rPr>
        <w:t>Առավելություն</w:t>
      </w:r>
      <w:r w:rsidR="0002095D">
        <w:rPr>
          <w:rFonts w:ascii="Sylfaen" w:hAnsi="Sylfaen" w:cs="Sylfaen"/>
        </w:rPr>
        <w:t xml:space="preserve">ն է՝ գործնականում բոլոր ներդրումները </w:t>
      </w:r>
      <w:r w:rsidR="0002095D" w:rsidRPr="00B5450B">
        <w:rPr>
          <w:rFonts w:ascii="Sylfaen" w:hAnsi="Sylfaen" w:cs="Sylfaen"/>
        </w:rPr>
        <w:t>ուղղորդվում են դեպի ակտիվային ֆոնդեր</w:t>
      </w:r>
      <w:r w:rsidR="0002095D">
        <w:rPr>
          <w:rFonts w:ascii="Sylfaen" w:hAnsi="Sylfaen" w:cs="Sylfaen"/>
        </w:rPr>
        <w:t xml:space="preserve">: </w:t>
      </w:r>
      <w:r w:rsidR="0002095D" w:rsidRPr="00B5450B">
        <w:rPr>
          <w:rFonts w:ascii="Sylfaen" w:hAnsi="Sylfaen" w:cs="Sylfaen"/>
        </w:rPr>
        <w:t>Թերություն</w:t>
      </w:r>
      <w:r w:rsidR="0002095D">
        <w:rPr>
          <w:rFonts w:ascii="Sylfaen" w:hAnsi="Sylfaen" w:cs="Sylfaen"/>
        </w:rPr>
        <w:t>ն է՝ հնացած պասիվային ֆոնդերը:</w:t>
      </w:r>
    </w:p>
    <w:p w:rsidR="0002095D" w:rsidRPr="00B5450B" w:rsidRDefault="006D79D7" w:rsidP="00CD3C5A">
      <w:pPr>
        <w:pStyle w:val="ListParagraph"/>
        <w:numPr>
          <w:ilvl w:val="0"/>
          <w:numId w:val="4"/>
        </w:numPr>
        <w:ind w:left="426" w:hanging="426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u w:val="single"/>
        </w:rPr>
        <w:t>Տեխնիկա</w:t>
      </w:r>
      <w:r w:rsidR="0002095D">
        <w:rPr>
          <w:rFonts w:ascii="Sylfaen" w:hAnsi="Sylfaen" w:cs="Sylfaen"/>
          <w:b/>
          <w:u w:val="single"/>
        </w:rPr>
        <w:t>յի արդիականացումը</w:t>
      </w:r>
      <w:r w:rsidR="0002095D">
        <w:rPr>
          <w:rFonts w:ascii="Sylfaen" w:hAnsi="Sylfaen" w:cs="Sylfaen"/>
        </w:rPr>
        <w:t xml:space="preserve"> – դա ունեցած տեխնիկային </w:t>
      </w:r>
      <w:r w:rsidR="0002095D" w:rsidRPr="0002095D">
        <w:rPr>
          <w:rFonts w:ascii="Sylfaen" w:hAnsi="Sylfaen" w:cs="Sylfaen"/>
        </w:rPr>
        <w:t>կատարելագործում</w:t>
      </w:r>
      <w:r w:rsidR="0002095D">
        <w:rPr>
          <w:rFonts w:ascii="Sylfaen" w:hAnsi="Sylfaen" w:cs="Sylfaen"/>
        </w:rPr>
        <w:t>ն է</w:t>
      </w:r>
      <w:r>
        <w:rPr>
          <w:rFonts w:ascii="Sylfaen" w:hAnsi="Sylfaen" w:cs="Sylfaen"/>
        </w:rPr>
        <w:t xml:space="preserve">՝ </w:t>
      </w:r>
      <w:r w:rsidR="0002095D">
        <w:rPr>
          <w:rFonts w:ascii="Sylfaen" w:hAnsi="Sylfaen" w:cs="Sylfaen"/>
        </w:rPr>
        <w:t xml:space="preserve"> տեխնիկայի առանձին հնացած մասեր</w:t>
      </w:r>
      <w:r>
        <w:rPr>
          <w:rFonts w:ascii="Sylfaen" w:hAnsi="Sylfaen" w:cs="Sylfaen"/>
        </w:rPr>
        <w:t>ը</w:t>
      </w:r>
      <w:r w:rsidR="0002095D">
        <w:rPr>
          <w:rFonts w:ascii="Sylfaen" w:hAnsi="Sylfaen" w:cs="Sylfaen"/>
        </w:rPr>
        <w:t xml:space="preserve"> </w:t>
      </w:r>
      <w:r w:rsidRPr="006D79D7">
        <w:rPr>
          <w:rFonts w:ascii="Sylfaen" w:hAnsi="Sylfaen" w:cs="Sylfaen"/>
        </w:rPr>
        <w:t xml:space="preserve">ավելի </w:t>
      </w:r>
      <w:r>
        <w:rPr>
          <w:rFonts w:ascii="Sylfaen" w:hAnsi="Sylfaen" w:cs="Sylfaen"/>
        </w:rPr>
        <w:t>կատարելագործված սարքերով</w:t>
      </w:r>
      <w:r w:rsidRPr="006D79D7">
        <w:rPr>
          <w:rFonts w:ascii="Sylfaen" w:hAnsi="Sylfaen" w:cs="Sylfaen"/>
        </w:rPr>
        <w:t xml:space="preserve"> </w:t>
      </w:r>
      <w:r w:rsidR="0002095D">
        <w:rPr>
          <w:rFonts w:ascii="Sylfaen" w:hAnsi="Sylfaen" w:cs="Sylfaen"/>
        </w:rPr>
        <w:t>փոխ</w:t>
      </w:r>
      <w:r>
        <w:rPr>
          <w:rFonts w:ascii="Sylfaen" w:hAnsi="Sylfaen" w:cs="Sylfaen"/>
        </w:rPr>
        <w:t xml:space="preserve">արինելու հաշվին: Կամ  </w:t>
      </w:r>
      <w:r w:rsidRPr="006D79D7">
        <w:rPr>
          <w:rFonts w:ascii="Sylfaen" w:hAnsi="Sylfaen" w:cs="Sylfaen"/>
        </w:rPr>
        <w:t>տարբեր սարքերի տեղադրմամբ,</w:t>
      </w:r>
      <w:r>
        <w:rPr>
          <w:rFonts w:ascii="Sylfaen" w:hAnsi="Sylfaen" w:cs="Sylfaen"/>
        </w:rPr>
        <w:t xml:space="preserve"> որը հնարավորություն կստեղծի բարձրացնել աշխատանքի արտադրողականությունը, արտադրանքի որակը:  </w:t>
      </w:r>
      <w:r w:rsidRPr="00B5450B">
        <w:rPr>
          <w:rFonts w:ascii="Sylfaen" w:hAnsi="Sylfaen" w:cs="Sylfaen"/>
        </w:rPr>
        <w:t>Առավելություն</w:t>
      </w:r>
      <w:r>
        <w:rPr>
          <w:rFonts w:ascii="Sylfaen" w:hAnsi="Sylfaen" w:cs="Sylfaen"/>
        </w:rPr>
        <w:t xml:space="preserve">ն է՝ նվազագույն ներդրումները: </w:t>
      </w:r>
      <w:r w:rsidRPr="00B5450B">
        <w:rPr>
          <w:rFonts w:ascii="Sylfaen" w:hAnsi="Sylfaen" w:cs="Sylfaen"/>
        </w:rPr>
        <w:t>Թերություն</w:t>
      </w:r>
      <w:r>
        <w:rPr>
          <w:rFonts w:ascii="Sylfaen" w:hAnsi="Sylfaen" w:cs="Sylfaen"/>
        </w:rPr>
        <w:t>ն է՝ հնացած տեխնիկան չի փոխվում:</w:t>
      </w:r>
    </w:p>
    <w:p w:rsidR="006D79D7" w:rsidRDefault="006D79D7" w:rsidP="006D79D7">
      <w:pPr>
        <w:pStyle w:val="ListParagraph"/>
        <w:jc w:val="both"/>
        <w:rPr>
          <w:rFonts w:ascii="Sylfaen" w:hAnsi="Sylfaen"/>
          <w:color w:val="000000"/>
          <w:sz w:val="24"/>
          <w:szCs w:val="24"/>
        </w:rPr>
      </w:pPr>
      <w:r w:rsidRPr="007B0148">
        <w:rPr>
          <w:rFonts w:ascii="Sylfaen" w:hAnsi="Sylfaen"/>
          <w:color w:val="000000"/>
          <w:sz w:val="24"/>
          <w:szCs w:val="24"/>
        </w:rPr>
        <w:t xml:space="preserve">Հիմնական միջոցների </w:t>
      </w:r>
      <w:r>
        <w:rPr>
          <w:rFonts w:ascii="Sylfaen" w:hAnsi="Sylfaen"/>
          <w:b/>
          <w:color w:val="000000"/>
          <w:sz w:val="24"/>
          <w:szCs w:val="24"/>
        </w:rPr>
        <w:t>պարզ</w:t>
      </w:r>
      <w:r w:rsidRPr="007B0148">
        <w:rPr>
          <w:rFonts w:ascii="Sylfaen" w:hAnsi="Sylfaen"/>
          <w:color w:val="000000"/>
          <w:sz w:val="24"/>
          <w:szCs w:val="24"/>
        </w:rPr>
        <w:t xml:space="preserve"> վերարտադրման ձ</w:t>
      </w:r>
      <w:r>
        <w:rPr>
          <w:rFonts w:ascii="Sylfaen" w:hAnsi="Sylfaen"/>
          <w:color w:val="000000"/>
          <w:sz w:val="24"/>
          <w:szCs w:val="24"/>
        </w:rPr>
        <w:t>և</w:t>
      </w:r>
      <w:r w:rsidRPr="007B0148">
        <w:rPr>
          <w:rFonts w:ascii="Sylfaen" w:hAnsi="Sylfaen"/>
          <w:color w:val="000000"/>
          <w:sz w:val="24"/>
          <w:szCs w:val="24"/>
        </w:rPr>
        <w:t>երը</w:t>
      </w:r>
      <w:r>
        <w:rPr>
          <w:rFonts w:ascii="Sylfaen" w:hAnsi="Sylfaen"/>
          <w:color w:val="000000"/>
          <w:sz w:val="24"/>
          <w:szCs w:val="24"/>
        </w:rPr>
        <w:t>՝</w:t>
      </w:r>
    </w:p>
    <w:p w:rsidR="00567650" w:rsidRDefault="00567650" w:rsidP="00CD3C5A">
      <w:pPr>
        <w:pStyle w:val="ListParagraph"/>
        <w:numPr>
          <w:ilvl w:val="0"/>
          <w:numId w:val="5"/>
        </w:numPr>
        <w:ind w:left="426" w:hanging="426"/>
        <w:jc w:val="both"/>
        <w:rPr>
          <w:rFonts w:ascii="Sylfaen" w:hAnsi="Sylfaen"/>
          <w:color w:val="000000"/>
          <w:sz w:val="24"/>
          <w:szCs w:val="24"/>
        </w:rPr>
      </w:pPr>
      <w:r w:rsidRPr="00567650">
        <w:rPr>
          <w:rFonts w:ascii="Sylfaen" w:hAnsi="Sylfaen"/>
          <w:color w:val="000000"/>
          <w:sz w:val="24"/>
          <w:szCs w:val="24"/>
        </w:rPr>
        <w:t>Ֆիզիկապես մաշված սարքավորումների փոխար</w:t>
      </w:r>
      <w:r>
        <w:rPr>
          <w:rFonts w:ascii="Sylfaen" w:hAnsi="Sylfaen"/>
          <w:color w:val="000000"/>
          <w:sz w:val="24"/>
          <w:szCs w:val="24"/>
        </w:rPr>
        <w:t>ինում նույն կամ նմանատիպ նոր սարքավորումով</w:t>
      </w:r>
      <w:r w:rsidRPr="00567650">
        <w:rPr>
          <w:rFonts w:ascii="Sylfaen" w:hAnsi="Sylfaen"/>
          <w:color w:val="000000"/>
          <w:sz w:val="24"/>
          <w:szCs w:val="24"/>
        </w:rPr>
        <w:t>:</w:t>
      </w:r>
    </w:p>
    <w:p w:rsidR="00567650" w:rsidRPr="00567650" w:rsidRDefault="00567650" w:rsidP="00CD3C5A">
      <w:pPr>
        <w:pStyle w:val="ListParagraph"/>
        <w:numPr>
          <w:ilvl w:val="0"/>
          <w:numId w:val="5"/>
        </w:numPr>
        <w:ind w:left="426" w:hanging="426"/>
        <w:jc w:val="both"/>
        <w:rPr>
          <w:rFonts w:ascii="Sylfaen" w:hAnsi="Sylfaen"/>
          <w:color w:val="000000"/>
          <w:sz w:val="24"/>
          <w:szCs w:val="24"/>
        </w:rPr>
      </w:pPr>
      <w:r w:rsidRPr="00567650">
        <w:rPr>
          <w:rFonts w:ascii="Sylfaen" w:hAnsi="Sylfaen"/>
          <w:color w:val="000000"/>
          <w:sz w:val="24"/>
          <w:szCs w:val="24"/>
        </w:rPr>
        <w:t>Տեխնիկա</w:t>
      </w:r>
      <w:r>
        <w:rPr>
          <w:rFonts w:ascii="Sylfaen" w:hAnsi="Sylfaen"/>
          <w:color w:val="000000"/>
          <w:sz w:val="24"/>
          <w:szCs w:val="24"/>
        </w:rPr>
        <w:t>յի վ</w:t>
      </w:r>
      <w:r w:rsidRPr="00567650">
        <w:rPr>
          <w:rFonts w:ascii="Sylfaen" w:hAnsi="Sylfaen"/>
          <w:color w:val="000000"/>
          <w:sz w:val="24"/>
          <w:szCs w:val="24"/>
        </w:rPr>
        <w:t>երանորոգ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567650">
        <w:rPr>
          <w:rFonts w:ascii="Sylfaen" w:hAnsi="Sylfaen"/>
          <w:color w:val="000000"/>
          <w:sz w:val="24"/>
          <w:szCs w:val="24"/>
        </w:rPr>
        <w:t>մ</w:t>
      </w:r>
      <w:r>
        <w:rPr>
          <w:rFonts w:ascii="Sylfaen" w:hAnsi="Sylfaen"/>
          <w:color w:val="000000"/>
          <w:sz w:val="24"/>
          <w:szCs w:val="24"/>
        </w:rPr>
        <w:t>.</w:t>
      </w:r>
    </w:p>
    <w:p w:rsidR="00F014E2" w:rsidRDefault="00567650" w:rsidP="00CD3C5A">
      <w:pPr>
        <w:pStyle w:val="ListParagraph"/>
        <w:numPr>
          <w:ilvl w:val="0"/>
          <w:numId w:val="6"/>
        </w:numPr>
        <w:ind w:left="709" w:hanging="283"/>
        <w:jc w:val="both"/>
        <w:rPr>
          <w:rFonts w:ascii="Sylfaen" w:hAnsi="Sylfaen"/>
          <w:color w:val="000000"/>
          <w:sz w:val="24"/>
          <w:szCs w:val="24"/>
        </w:rPr>
      </w:pPr>
      <w:r w:rsidRPr="00567650">
        <w:rPr>
          <w:rFonts w:ascii="Sylfaen" w:hAnsi="Sylfaen"/>
          <w:color w:val="000000"/>
          <w:sz w:val="24"/>
          <w:szCs w:val="24"/>
        </w:rPr>
        <w:t xml:space="preserve">ընթացիկ, որն իրականացվում է առանց </w:t>
      </w:r>
      <w:r>
        <w:rPr>
          <w:rFonts w:ascii="Sylfaen" w:hAnsi="Sylfaen"/>
          <w:color w:val="000000"/>
          <w:sz w:val="24"/>
          <w:szCs w:val="24"/>
        </w:rPr>
        <w:t xml:space="preserve">արտադրական պրոցեսի </w:t>
      </w:r>
      <w:r w:rsidRPr="00567650">
        <w:rPr>
          <w:rFonts w:ascii="Sylfaen" w:hAnsi="Sylfaen"/>
          <w:color w:val="000000"/>
          <w:sz w:val="24"/>
          <w:szCs w:val="24"/>
        </w:rPr>
        <w:t>դադարեց</w:t>
      </w:r>
      <w:r>
        <w:rPr>
          <w:rFonts w:ascii="Sylfaen" w:hAnsi="Sylfaen"/>
          <w:color w:val="000000"/>
          <w:sz w:val="24"/>
          <w:szCs w:val="24"/>
        </w:rPr>
        <w:t xml:space="preserve">ման, առանց  </w:t>
      </w:r>
      <w:r w:rsidRPr="00567650">
        <w:rPr>
          <w:rFonts w:ascii="Sylfaen" w:hAnsi="Sylfaen"/>
          <w:color w:val="000000"/>
          <w:sz w:val="24"/>
          <w:szCs w:val="24"/>
        </w:rPr>
        <w:t>տեխնիկա</w:t>
      </w:r>
      <w:r>
        <w:rPr>
          <w:rFonts w:ascii="Sylfaen" w:hAnsi="Sylfaen"/>
          <w:color w:val="000000"/>
          <w:sz w:val="24"/>
          <w:szCs w:val="24"/>
        </w:rPr>
        <w:t xml:space="preserve">յի </w:t>
      </w:r>
      <w:r w:rsidRPr="00567650">
        <w:rPr>
          <w:rFonts w:ascii="Sylfaen" w:hAnsi="Sylfaen"/>
          <w:color w:val="000000"/>
          <w:sz w:val="24"/>
          <w:szCs w:val="24"/>
        </w:rPr>
        <w:t>ապամոնտաժման (փոքրիկ խափանումների վերացում)</w:t>
      </w:r>
      <w:r>
        <w:rPr>
          <w:rFonts w:ascii="Sylfaen" w:hAnsi="Sylfaen"/>
          <w:color w:val="000000"/>
          <w:sz w:val="24"/>
          <w:szCs w:val="24"/>
        </w:rPr>
        <w:t>;</w:t>
      </w:r>
    </w:p>
    <w:p w:rsidR="00567650" w:rsidRDefault="00567650" w:rsidP="00CD3C5A">
      <w:pPr>
        <w:pStyle w:val="ListParagraph"/>
        <w:numPr>
          <w:ilvl w:val="0"/>
          <w:numId w:val="6"/>
        </w:numPr>
        <w:ind w:left="709" w:hanging="283"/>
        <w:jc w:val="both"/>
        <w:rPr>
          <w:rFonts w:ascii="Sylfaen" w:hAnsi="Sylfaen"/>
          <w:color w:val="000000"/>
          <w:sz w:val="24"/>
          <w:szCs w:val="24"/>
        </w:rPr>
      </w:pPr>
      <w:r w:rsidRPr="00567650">
        <w:rPr>
          <w:rFonts w:ascii="Sylfaen" w:hAnsi="Sylfaen"/>
          <w:color w:val="000000"/>
          <w:sz w:val="24"/>
          <w:szCs w:val="24"/>
        </w:rPr>
        <w:t xml:space="preserve">միջին վերանորոգում - սարքավորումների մասնակի </w:t>
      </w:r>
      <w:r w:rsidR="007407BA">
        <w:rPr>
          <w:rFonts w:ascii="Sylfaen" w:hAnsi="Sylfaen"/>
          <w:color w:val="000000"/>
          <w:sz w:val="24"/>
          <w:szCs w:val="24"/>
        </w:rPr>
        <w:t>ապամոնտաժում</w:t>
      </w:r>
      <w:r w:rsidRPr="00567650">
        <w:rPr>
          <w:rFonts w:ascii="Sylfaen" w:hAnsi="Sylfaen"/>
          <w:color w:val="000000"/>
          <w:sz w:val="24"/>
          <w:szCs w:val="24"/>
        </w:rPr>
        <w:t>, ա</w:t>
      </w:r>
      <w:r w:rsidR="007407BA">
        <w:rPr>
          <w:rFonts w:ascii="Sylfaen" w:hAnsi="Sylfaen"/>
          <w:color w:val="000000"/>
          <w:sz w:val="24"/>
          <w:szCs w:val="24"/>
        </w:rPr>
        <w:t>ռանձին</w:t>
      </w:r>
      <w:r w:rsidRPr="00567650">
        <w:rPr>
          <w:rFonts w:ascii="Sylfaen" w:hAnsi="Sylfaen"/>
          <w:color w:val="000000"/>
          <w:sz w:val="24"/>
          <w:szCs w:val="24"/>
        </w:rPr>
        <w:t xml:space="preserve"> մաշված մասերի փոխարինում;</w:t>
      </w:r>
    </w:p>
    <w:p w:rsidR="007407BA" w:rsidRDefault="007407BA" w:rsidP="00CD3C5A">
      <w:pPr>
        <w:pStyle w:val="ListParagraph"/>
        <w:numPr>
          <w:ilvl w:val="0"/>
          <w:numId w:val="6"/>
        </w:numPr>
        <w:ind w:left="709" w:hanging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հիմնական - </w:t>
      </w:r>
      <w:r w:rsidRPr="007407BA">
        <w:rPr>
          <w:rFonts w:ascii="Sylfaen" w:hAnsi="Sylfaen"/>
          <w:color w:val="000000"/>
          <w:sz w:val="24"/>
          <w:szCs w:val="24"/>
        </w:rPr>
        <w:t>սարքավորումների ամբողջական ապամոնտաժում,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 w:rsidRPr="007407BA">
        <w:rPr>
          <w:rFonts w:ascii="Sylfaen" w:hAnsi="Sylfaen"/>
          <w:color w:val="000000"/>
          <w:sz w:val="24"/>
          <w:szCs w:val="24"/>
        </w:rPr>
        <w:t>բոլոր մաշված մասերի փոխարինմամբ</w:t>
      </w:r>
      <w:r>
        <w:rPr>
          <w:rFonts w:ascii="Sylfaen" w:hAnsi="Sylfaen"/>
          <w:color w:val="000000"/>
          <w:sz w:val="24"/>
          <w:szCs w:val="24"/>
        </w:rPr>
        <w:t>: Միաժամանակ կատարվում է հիմնական վ</w:t>
      </w:r>
      <w:r w:rsidR="007C3B4E">
        <w:rPr>
          <w:rFonts w:ascii="Sylfaen" w:hAnsi="Sylfaen"/>
          <w:color w:val="000000"/>
          <w:sz w:val="24"/>
          <w:szCs w:val="24"/>
        </w:rPr>
        <w:t>ե</w:t>
      </w:r>
      <w:r>
        <w:rPr>
          <w:rFonts w:ascii="Sylfaen" w:hAnsi="Sylfaen"/>
          <w:color w:val="000000"/>
          <w:sz w:val="24"/>
          <w:szCs w:val="24"/>
        </w:rPr>
        <w:t>րանորոգում, որպես կանոն, կատարվում է նոր, արդիական տեխնիկայով վերազինում</w:t>
      </w:r>
      <w:r w:rsidR="007C3B4E">
        <w:rPr>
          <w:rFonts w:ascii="Sylfaen" w:hAnsi="Sylfaen"/>
          <w:color w:val="000000"/>
          <w:sz w:val="24"/>
          <w:szCs w:val="24"/>
        </w:rPr>
        <w:t xml:space="preserve"> և սարքավորումների մոդեռնացում</w:t>
      </w:r>
      <w:r>
        <w:rPr>
          <w:rFonts w:ascii="Sylfaen" w:hAnsi="Sylfaen"/>
          <w:color w:val="000000"/>
          <w:sz w:val="24"/>
          <w:szCs w:val="24"/>
        </w:rPr>
        <w:t>:</w:t>
      </w:r>
    </w:p>
    <w:p w:rsidR="00847016" w:rsidRPr="004046B7" w:rsidRDefault="00847016" w:rsidP="0022569F">
      <w:pPr>
        <w:pStyle w:val="ListParagraph"/>
        <w:ind w:left="0"/>
        <w:jc w:val="both"/>
        <w:rPr>
          <w:rFonts w:ascii="Sylfaen" w:hAnsi="Sylfaen"/>
          <w:b/>
          <w:color w:val="000000"/>
          <w:sz w:val="24"/>
          <w:szCs w:val="24"/>
        </w:rPr>
      </w:pPr>
    </w:p>
    <w:p w:rsidR="009D04D9" w:rsidRPr="008F5B71" w:rsidRDefault="009D04D9" w:rsidP="00CD3C5A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color w:val="000000"/>
          <w:sz w:val="24"/>
          <w:szCs w:val="24"/>
        </w:rPr>
      </w:pPr>
      <w:r w:rsidRPr="008F5B71">
        <w:rPr>
          <w:rFonts w:ascii="Sylfaen" w:hAnsi="Sylfaen"/>
          <w:b/>
          <w:color w:val="000000"/>
          <w:sz w:val="24"/>
          <w:szCs w:val="24"/>
          <w:lang w:val="en-US"/>
        </w:rPr>
        <w:t>Հիմնական</w:t>
      </w:r>
      <w:r w:rsidRPr="008F5B71">
        <w:rPr>
          <w:rFonts w:ascii="Sylfaen" w:hAnsi="Sylfaen"/>
          <w:b/>
          <w:color w:val="000000"/>
          <w:sz w:val="24"/>
          <w:szCs w:val="24"/>
        </w:rPr>
        <w:t xml:space="preserve"> արտադրական ֆոնդերի օգտագործման ցուցանիշները:</w:t>
      </w:r>
    </w:p>
    <w:p w:rsidR="00710CE4" w:rsidRDefault="00710CE4" w:rsidP="00E95490">
      <w:pPr>
        <w:pStyle w:val="ListParagraph"/>
        <w:jc w:val="both"/>
        <w:rPr>
          <w:rFonts w:ascii="Sylfaen" w:hAnsi="Sylfaen"/>
          <w:color w:val="000000"/>
          <w:sz w:val="24"/>
          <w:szCs w:val="24"/>
        </w:rPr>
      </w:pPr>
    </w:p>
    <w:p w:rsidR="008F5B71" w:rsidRDefault="00710CE4" w:rsidP="00710CE4">
      <w:pPr>
        <w:pStyle w:val="ListParagraph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Հիմնական  ֆոնդերի և նրանց ակտիվ մասերի օգտագործման մակարդակը գնահատելու համար կիրառվում են բազմազան ցուցանիշներ: Այդ ցուցանիշները կարելի է բաժանել երեք խմբի. </w:t>
      </w:r>
      <w:r w:rsidRPr="008F5B71">
        <w:rPr>
          <w:rFonts w:ascii="Sylfaen" w:hAnsi="Sylfaen"/>
          <w:b/>
          <w:color w:val="000000"/>
          <w:sz w:val="24"/>
          <w:szCs w:val="24"/>
          <w:u w:val="single"/>
        </w:rPr>
        <w:t>Էքստենսիվ, ինտենսիվ և ընդհանրացնող</w:t>
      </w:r>
      <w:r>
        <w:rPr>
          <w:rFonts w:ascii="Sylfaen" w:hAnsi="Sylfaen"/>
          <w:color w:val="000000"/>
          <w:sz w:val="24"/>
          <w:szCs w:val="24"/>
        </w:rPr>
        <w:t>:</w:t>
      </w:r>
      <w:r w:rsidR="008F5B71">
        <w:rPr>
          <w:rFonts w:ascii="Sylfaen" w:hAnsi="Sylfaen"/>
          <w:color w:val="000000"/>
          <w:sz w:val="24"/>
          <w:szCs w:val="24"/>
        </w:rPr>
        <w:t xml:space="preserve"> </w:t>
      </w:r>
    </w:p>
    <w:p w:rsidR="00710CE4" w:rsidRDefault="008F5B71" w:rsidP="008F5B71">
      <w:pPr>
        <w:pStyle w:val="ListParagraph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Էքստենսիվ ցուցանիշները դազգահների, սարքավորումների, մեխանիզմների օգտագործումը բնութագրում են ըստ կազմի, քանակի և ժամանակի: Ըստ կազմի բոլոր սարքավորումները բաժանվում են առկա, տեղակայված, ըստ պլանի և փաստացի աշխատող տեսակների: Այստեղ օգտագործում են այնպիսի ցուցանիշներ, ինչպիսիք են </w:t>
      </w:r>
      <w:r w:rsidRPr="008F5B71">
        <w:rPr>
          <w:rFonts w:ascii="Sylfaen" w:hAnsi="Sylfaen"/>
          <w:b/>
          <w:color w:val="000000"/>
          <w:sz w:val="24"/>
          <w:szCs w:val="24"/>
          <w:u w:val="single"/>
        </w:rPr>
        <w:t>սարքավորումների պարկի փաստացի օգտագործման գործակիցը</w:t>
      </w:r>
      <w:r>
        <w:rPr>
          <w:rFonts w:ascii="Sylfaen" w:hAnsi="Sylfaen"/>
          <w:color w:val="000000"/>
          <w:sz w:val="24"/>
          <w:szCs w:val="24"/>
        </w:rPr>
        <w:t xml:space="preserve">, </w:t>
      </w:r>
      <w:r w:rsidRPr="008F5B71">
        <w:rPr>
          <w:rFonts w:ascii="Sylfaen" w:hAnsi="Sylfaen"/>
          <w:b/>
          <w:color w:val="000000"/>
          <w:sz w:val="24"/>
          <w:szCs w:val="24"/>
          <w:u w:val="single"/>
        </w:rPr>
        <w:t>տեղադրված սարքավորումների օգտագործման գործակիցը</w:t>
      </w:r>
      <w:r>
        <w:rPr>
          <w:rFonts w:ascii="Sylfaen" w:hAnsi="Sylfaen"/>
          <w:color w:val="000000"/>
          <w:sz w:val="24"/>
          <w:szCs w:val="24"/>
        </w:rPr>
        <w:t>:</w:t>
      </w:r>
    </w:p>
    <w:p w:rsidR="00577B3A" w:rsidRDefault="00577B3A" w:rsidP="00577B3A">
      <w:pPr>
        <w:spacing w:line="240" w:lineRule="auto"/>
        <w:ind w:left="-450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</w:rPr>
        <w:tab/>
      </w:r>
      <w:r w:rsidRPr="00577B3A">
        <w:rPr>
          <w:rFonts w:ascii="Sylfaen" w:hAnsi="Sylfaen"/>
          <w:color w:val="000000"/>
          <w:sz w:val="24"/>
          <w:szCs w:val="24"/>
        </w:rPr>
        <w:t>Սա</w:t>
      </w:r>
      <w:r>
        <w:rPr>
          <w:rFonts w:ascii="Sylfaen" w:hAnsi="Sylfaen"/>
          <w:color w:val="000000"/>
          <w:sz w:val="24"/>
          <w:szCs w:val="24"/>
        </w:rPr>
        <w:t>րքավորումների օգտագործումն ըստ ժամանակի վերլուծելու համար կիրառվում են օրացուցային, ռեժիմային և իրական (աշխատանքային) աշխատաժամանակի ֆոնդի ցուցանիշներ. սարքավորումների օգտագործման էքստենսիվ գործակից, հերթափոխության գործակից և այլն:</w:t>
      </w:r>
    </w:p>
    <w:p w:rsidR="00577B3A" w:rsidRDefault="00577B3A" w:rsidP="00577B3A">
      <w:pPr>
        <w:spacing w:line="240" w:lineRule="auto"/>
        <w:ind w:left="-450" w:firstLine="450"/>
        <w:jc w:val="both"/>
        <w:rPr>
          <w:rFonts w:ascii="Sylfaen" w:hAnsi="Sylfaen"/>
          <w:color w:val="000000"/>
          <w:sz w:val="24"/>
          <w:szCs w:val="24"/>
        </w:rPr>
      </w:pPr>
      <w:r w:rsidRPr="00577B3A">
        <w:rPr>
          <w:rFonts w:ascii="Sylfaen" w:hAnsi="Sylfaen"/>
          <w:b/>
          <w:color w:val="000000"/>
          <w:sz w:val="24"/>
          <w:szCs w:val="24"/>
          <w:u w:val="single"/>
        </w:rPr>
        <w:t>Ժամանակի օրացուցային ֆոնդը</w:t>
      </w:r>
      <w:r>
        <w:rPr>
          <w:rFonts w:ascii="Sylfaen" w:hAnsi="Sylfaen"/>
          <w:color w:val="000000"/>
          <w:sz w:val="24"/>
          <w:szCs w:val="24"/>
        </w:rPr>
        <w:t xml:space="preserve"> որոշվում է արտադրության ռեժիմի օգնությամբ՝ պլանային ժամանակաշրջանի օրերի և հերթափոխի ժամերի արտադրյալով:</w:t>
      </w:r>
    </w:p>
    <w:p w:rsidR="00577B3A" w:rsidRDefault="00577B3A" w:rsidP="00A6599A">
      <w:pPr>
        <w:spacing w:after="0" w:line="240" w:lineRule="auto"/>
        <w:ind w:left="-450" w:firstLine="450"/>
        <w:jc w:val="both"/>
        <w:rPr>
          <w:rFonts w:ascii="Sylfaen" w:hAnsi="Sylfaen"/>
          <w:color w:val="000000"/>
          <w:sz w:val="24"/>
          <w:szCs w:val="24"/>
        </w:rPr>
      </w:pPr>
      <w:r w:rsidRPr="00577B3A">
        <w:rPr>
          <w:rFonts w:ascii="Sylfaen" w:hAnsi="Sylfaen"/>
          <w:b/>
          <w:color w:val="000000"/>
          <w:sz w:val="24"/>
          <w:szCs w:val="24"/>
          <w:u w:val="single"/>
        </w:rPr>
        <w:t>Իրական աշխատանքային ֆոնդը</w:t>
      </w:r>
      <w:r>
        <w:rPr>
          <w:rFonts w:ascii="Sylfaen" w:hAnsi="Sylfaen"/>
          <w:color w:val="000000"/>
          <w:sz w:val="24"/>
          <w:szCs w:val="24"/>
        </w:rPr>
        <w:t xml:space="preserve"> հավասար է ռեժիմային ժամանակին հանած պլանային-նախազգուշական վերանորոգման ժամանակը:</w:t>
      </w:r>
    </w:p>
    <w:p w:rsidR="00577B3A" w:rsidRDefault="00577B3A" w:rsidP="00A6599A">
      <w:pPr>
        <w:spacing w:after="0" w:line="240" w:lineRule="auto"/>
        <w:ind w:left="-450" w:firstLine="450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  <w:u w:val="single"/>
        </w:rPr>
        <w:lastRenderedPageBreak/>
        <w:t>Ս</w:t>
      </w:r>
      <w:r w:rsidRPr="008F5B71">
        <w:rPr>
          <w:rFonts w:ascii="Sylfaen" w:hAnsi="Sylfaen"/>
          <w:b/>
          <w:color w:val="000000"/>
          <w:sz w:val="24"/>
          <w:szCs w:val="24"/>
          <w:u w:val="single"/>
        </w:rPr>
        <w:t>արքավորումների</w:t>
      </w:r>
      <w:r w:rsidRPr="00577B3A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  <w:u w:val="single"/>
        </w:rPr>
        <w:t>էքստենսիվ</w:t>
      </w:r>
      <w:r>
        <w:t xml:space="preserve"> </w:t>
      </w:r>
      <w:r w:rsidRPr="008F5B71">
        <w:rPr>
          <w:rFonts w:ascii="Sylfaen" w:hAnsi="Sylfaen"/>
          <w:b/>
          <w:color w:val="000000"/>
          <w:sz w:val="24"/>
          <w:szCs w:val="24"/>
          <w:u w:val="single"/>
        </w:rPr>
        <w:t>օգտագործման գործակիցը</w:t>
      </w:r>
      <w:r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Pr="00577B3A">
        <w:rPr>
          <w:rFonts w:ascii="Sylfaen" w:hAnsi="Sylfaen"/>
          <w:color w:val="000000"/>
          <w:sz w:val="24"/>
          <w:szCs w:val="24"/>
          <w:u w:val="single"/>
        </w:rPr>
        <w:t>(K</w:t>
      </w:r>
      <w:r w:rsidRPr="00577B3A">
        <w:rPr>
          <w:rFonts w:ascii="Sylfaen" w:hAnsi="Sylfaen"/>
          <w:color w:val="000000"/>
          <w:sz w:val="24"/>
          <w:szCs w:val="24"/>
          <w:u w:val="single"/>
          <w:vertAlign w:val="subscript"/>
        </w:rPr>
        <w:t>Э</w:t>
      </w:r>
      <w:r w:rsidRPr="00577B3A">
        <w:rPr>
          <w:rFonts w:ascii="Sylfaen" w:hAnsi="Sylfaen"/>
          <w:color w:val="000000"/>
          <w:sz w:val="24"/>
          <w:szCs w:val="24"/>
          <w:u w:val="single"/>
        </w:rPr>
        <w:t>)</w:t>
      </w:r>
      <w:r>
        <w:rPr>
          <w:rFonts w:ascii="Sylfaen" w:hAnsi="Sylfaen"/>
          <w:color w:val="000000"/>
          <w:sz w:val="24"/>
          <w:szCs w:val="24"/>
        </w:rPr>
        <w:t xml:space="preserve"> որոշվում է մեքենաների խմբերի կամ առանձին սարքավորման փաստացի և պլանային աշխատաժամանակի</w:t>
      </w:r>
      <w:r w:rsidR="002974EE">
        <w:rPr>
          <w:rFonts w:ascii="Sylfaen" w:hAnsi="Sylfaen"/>
          <w:color w:val="000000"/>
          <w:sz w:val="24"/>
          <w:szCs w:val="24"/>
        </w:rPr>
        <w:t xml:space="preserve"> հարաբերությամբ՝ ըստ հետևյալ բանաձևի.</w:t>
      </w:r>
    </w:p>
    <w:p w:rsidR="002974EE" w:rsidRDefault="0003485C" w:rsidP="00A6599A">
      <w:pPr>
        <w:spacing w:after="0" w:line="240" w:lineRule="auto"/>
        <w:ind w:left="-450"/>
        <w:jc w:val="center"/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 xml:space="preserve">э </m:t>
            </m:r>
          </m:sub>
        </m:sSub>
      </m:oMath>
      <w:r w:rsidR="002974EE">
        <w:t xml:space="preserve">=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den>
        </m:f>
      </m:oMath>
      <w:r w:rsidR="002974EE">
        <w:t>,</w:t>
      </w:r>
    </w:p>
    <w:p w:rsidR="002974EE" w:rsidRPr="00854CFC" w:rsidRDefault="002974EE" w:rsidP="00A6599A">
      <w:pPr>
        <w:spacing w:after="0" w:line="240" w:lineRule="auto"/>
        <w:ind w:left="-450"/>
        <w:jc w:val="both"/>
        <w:rPr>
          <w:rFonts w:ascii="Sylfaen" w:hAnsi="Sylfaen"/>
          <w:color w:val="000000"/>
          <w:sz w:val="24"/>
          <w:szCs w:val="24"/>
        </w:rPr>
      </w:pPr>
      <w:r w:rsidRPr="00854CFC">
        <w:rPr>
          <w:rFonts w:ascii="Sylfaen" w:hAnsi="Sylfaen"/>
          <w:color w:val="000000"/>
          <w:sz w:val="24"/>
          <w:szCs w:val="24"/>
        </w:rPr>
        <w:t xml:space="preserve">որտեղ </w:t>
      </w:r>
      <w:r w:rsidRPr="00854CFC">
        <w:rPr>
          <w:rFonts w:ascii="Sylfaen" w:hAnsi="Sylfaen"/>
          <w:color w:val="000000"/>
          <w:sz w:val="24"/>
          <w:szCs w:val="24"/>
        </w:rPr>
        <w:tab/>
        <w:t>TC-ը սարքավորումների փաստացի աշխատած ժամանակն է, ժամ:</w:t>
      </w:r>
    </w:p>
    <w:p w:rsidR="002974EE" w:rsidRPr="00854CFC" w:rsidRDefault="002974EE" w:rsidP="00A6599A">
      <w:pPr>
        <w:spacing w:after="0" w:line="240" w:lineRule="auto"/>
        <w:ind w:left="-450"/>
        <w:jc w:val="both"/>
        <w:rPr>
          <w:rFonts w:ascii="Sylfaen" w:hAnsi="Sylfaen"/>
          <w:color w:val="000000"/>
          <w:sz w:val="24"/>
          <w:szCs w:val="24"/>
        </w:rPr>
      </w:pPr>
      <w:r w:rsidRPr="00854CFC">
        <w:rPr>
          <w:rFonts w:ascii="Sylfaen" w:hAnsi="Sylfaen"/>
          <w:color w:val="000000"/>
          <w:sz w:val="24"/>
          <w:szCs w:val="24"/>
        </w:rPr>
        <w:tab/>
      </w:r>
      <w:r w:rsidRPr="00854CFC">
        <w:rPr>
          <w:rFonts w:ascii="Sylfaen" w:hAnsi="Sylfaen"/>
          <w:color w:val="000000"/>
          <w:sz w:val="24"/>
          <w:szCs w:val="24"/>
        </w:rPr>
        <w:tab/>
        <w:t>TH-ը սարքավորումների աշխատանքի օրացուցային, ռեժիմային կամ պլանային  ժամանակն է, ժամ:</w:t>
      </w:r>
    </w:p>
    <w:p w:rsidR="005D5DFB" w:rsidRDefault="005D5DFB" w:rsidP="00A6599A">
      <w:pPr>
        <w:spacing w:after="0" w:line="240" w:lineRule="auto"/>
        <w:ind w:left="-426"/>
        <w:jc w:val="both"/>
        <w:rPr>
          <w:rFonts w:ascii="Sylfaen" w:hAnsi="Sylfaen"/>
          <w:sz w:val="24"/>
          <w:szCs w:val="24"/>
        </w:rPr>
      </w:pPr>
      <w:r w:rsidRPr="005D5DFB">
        <w:rPr>
          <w:rFonts w:ascii="Sylfaen" w:hAnsi="Sylfaen"/>
          <w:b/>
          <w:sz w:val="24"/>
          <w:szCs w:val="24"/>
          <w:u w:val="single"/>
        </w:rPr>
        <w:t>Ինտենսիվ ցուցանիշներ:</w:t>
      </w:r>
      <w:r>
        <w:rPr>
          <w:rFonts w:ascii="Sylfaen" w:hAnsi="Sylfaen"/>
          <w:sz w:val="24"/>
          <w:szCs w:val="24"/>
        </w:rPr>
        <w:t xml:space="preserve"> Այս ցուցանիշները բնութագրում են </w:t>
      </w:r>
      <w:r w:rsidRPr="005B7AC3">
        <w:rPr>
          <w:rFonts w:ascii="Sylfaen" w:hAnsi="Sylfaen"/>
          <w:sz w:val="24"/>
          <w:szCs w:val="24"/>
        </w:rPr>
        <w:t>սարքավորումների</w:t>
      </w:r>
      <w:r>
        <w:rPr>
          <w:rFonts w:ascii="Sylfaen" w:hAnsi="Sylfaen"/>
          <w:sz w:val="24"/>
          <w:szCs w:val="24"/>
        </w:rPr>
        <w:t xml:space="preserve">՝ ըստ հզորության օգտագործումը: </w:t>
      </w:r>
      <w:r w:rsidRPr="005B7AC3">
        <w:rPr>
          <w:rFonts w:ascii="Sylfaen" w:hAnsi="Sylfaen"/>
          <w:sz w:val="24"/>
          <w:szCs w:val="24"/>
        </w:rPr>
        <w:t>Սարքավորումների</w:t>
      </w:r>
      <w:r>
        <w:rPr>
          <w:rFonts w:ascii="Sylfaen" w:hAnsi="Sylfaen"/>
          <w:sz w:val="24"/>
          <w:szCs w:val="24"/>
        </w:rPr>
        <w:t xml:space="preserve"> ինտենսիվությունը չափվում է միավոր ժամանակում դրանց կողմից թողարկվող արտադրանքի քանակով: Ինտենսիվ օգտագործման հիմնական ցուցանիշը (K</w:t>
      </w:r>
      <w:r w:rsidRPr="005D5DFB">
        <w:rPr>
          <w:rFonts w:ascii="Sylfaen" w:hAnsi="Sylfaen"/>
          <w:sz w:val="24"/>
          <w:szCs w:val="24"/>
          <w:vertAlign w:val="subscript"/>
        </w:rPr>
        <w:t>H</w:t>
      </w:r>
      <w:r>
        <w:rPr>
          <w:rFonts w:ascii="Sylfaen" w:hAnsi="Sylfaen"/>
          <w:sz w:val="24"/>
          <w:szCs w:val="24"/>
        </w:rPr>
        <w:t>) հաշվարկվում է որոշակի ժամանակում  փոստացի արտադրված արտադրանքի ծավալի և նույն ժամանակահատվածում դրա առավել հնարավոր քանակի հարաբերությամբ՝</w:t>
      </w:r>
    </w:p>
    <w:p w:rsidR="00FC04B5" w:rsidRDefault="0003485C" w:rsidP="00A6599A">
      <w:pPr>
        <w:spacing w:after="0"/>
        <w:ind w:left="-270"/>
        <w:jc w:val="both"/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И 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den>
          </m:f>
        </m:oMath>
      </m:oMathPara>
    </w:p>
    <w:p w:rsidR="00FC04B5" w:rsidRDefault="00FC04B5" w:rsidP="00A6599A">
      <w:pPr>
        <w:spacing w:after="0" w:line="240" w:lineRule="auto"/>
        <w:ind w:left="-426"/>
        <w:jc w:val="both"/>
        <w:rPr>
          <w:rFonts w:ascii="Sylfaen" w:hAnsi="Sylfaen"/>
          <w:sz w:val="24"/>
          <w:szCs w:val="24"/>
          <w:vertAlign w:val="subscript"/>
        </w:rPr>
      </w:pPr>
      <w:r>
        <w:rPr>
          <w:rFonts w:ascii="Sylfaen" w:hAnsi="Sylfaen"/>
          <w:sz w:val="24"/>
          <w:szCs w:val="24"/>
        </w:rPr>
        <w:t xml:space="preserve">որտեղ </w:t>
      </w:r>
      <w:r>
        <w:rPr>
          <w:rFonts w:ascii="Sylfaen" w:hAnsi="Sylfaen"/>
          <w:sz w:val="24"/>
          <w:szCs w:val="24"/>
        </w:rPr>
        <w:tab/>
        <w:t>V</w:t>
      </w:r>
      <w:r w:rsidRPr="00FC04B5">
        <w:rPr>
          <w:rFonts w:ascii="Sylfaen" w:hAnsi="Sylfaen"/>
          <w:sz w:val="24"/>
          <w:szCs w:val="24"/>
          <w:vertAlign w:val="subscript"/>
        </w:rPr>
        <w:t>Ф</w:t>
      </w:r>
      <w:r>
        <w:rPr>
          <w:rFonts w:ascii="Sylfaen" w:hAnsi="Sylfaen"/>
          <w:sz w:val="24"/>
          <w:szCs w:val="24"/>
          <w:vertAlign w:val="subscript"/>
        </w:rPr>
        <w:t xml:space="preserve"> </w:t>
      </w:r>
      <w:r>
        <w:rPr>
          <w:rFonts w:ascii="Sylfaen" w:hAnsi="Sylfaen"/>
          <w:sz w:val="24"/>
          <w:szCs w:val="24"/>
        </w:rPr>
        <w:t>–</w:t>
      </w:r>
      <w:r>
        <w:rPr>
          <w:rFonts w:ascii="Sylfaen" w:hAnsi="Sylfaen"/>
          <w:sz w:val="24"/>
          <w:szCs w:val="24"/>
          <w:vertAlign w:val="subscript"/>
        </w:rPr>
        <w:t xml:space="preserve"> </w:t>
      </w:r>
      <w:r w:rsidRPr="00FC04B5">
        <w:rPr>
          <w:rFonts w:ascii="Sylfaen" w:hAnsi="Sylfaen"/>
          <w:sz w:val="24"/>
          <w:szCs w:val="24"/>
        </w:rPr>
        <w:t>արտադրանքի փոստացի ծավալն է,</w:t>
      </w:r>
    </w:p>
    <w:p w:rsidR="00FC04B5" w:rsidRDefault="00FC04B5" w:rsidP="00A6599A">
      <w:pPr>
        <w:spacing w:after="0" w:line="240" w:lineRule="auto"/>
        <w:ind w:left="-426" w:firstLine="113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</w:t>
      </w:r>
      <w:r w:rsidRPr="00FC04B5">
        <w:rPr>
          <w:rFonts w:ascii="Sylfaen" w:hAnsi="Sylfaen"/>
          <w:sz w:val="24"/>
          <w:szCs w:val="24"/>
          <w:vertAlign w:val="subscript"/>
        </w:rPr>
        <w:t>М</w:t>
      </w:r>
      <w:r>
        <w:rPr>
          <w:rFonts w:ascii="Sylfaen" w:hAnsi="Sylfaen"/>
          <w:sz w:val="24"/>
          <w:szCs w:val="24"/>
        </w:rPr>
        <w:t>–</w:t>
      </w:r>
      <w:r>
        <w:rPr>
          <w:rFonts w:ascii="Sylfaen" w:hAnsi="Sylfaen"/>
          <w:sz w:val="24"/>
          <w:szCs w:val="24"/>
          <w:vertAlign w:val="subscript"/>
        </w:rPr>
        <w:t xml:space="preserve"> </w:t>
      </w:r>
      <w:r w:rsidRPr="00FC04B5">
        <w:rPr>
          <w:rFonts w:ascii="Sylfaen" w:hAnsi="Sylfaen"/>
          <w:sz w:val="24"/>
          <w:szCs w:val="24"/>
        </w:rPr>
        <w:t xml:space="preserve">արտադրանքի </w:t>
      </w:r>
      <w:r>
        <w:rPr>
          <w:rFonts w:ascii="Sylfaen" w:hAnsi="Sylfaen"/>
          <w:sz w:val="24"/>
          <w:szCs w:val="24"/>
        </w:rPr>
        <w:t>առավել հնարավոր</w:t>
      </w:r>
      <w:r w:rsidRPr="00FC04B5">
        <w:rPr>
          <w:rFonts w:ascii="Sylfaen" w:hAnsi="Sylfaen"/>
          <w:sz w:val="24"/>
          <w:szCs w:val="24"/>
        </w:rPr>
        <w:t xml:space="preserve"> ծավալ</w:t>
      </w:r>
      <w:r>
        <w:rPr>
          <w:rFonts w:ascii="Sylfaen" w:hAnsi="Sylfaen"/>
          <w:sz w:val="24"/>
          <w:szCs w:val="24"/>
        </w:rPr>
        <w:t>ը:</w:t>
      </w:r>
    </w:p>
    <w:p w:rsidR="00FC04B5" w:rsidRDefault="00FC04B5" w:rsidP="00A6599A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 w:rsidRPr="005B7AC3">
        <w:rPr>
          <w:rFonts w:ascii="Sylfaen" w:hAnsi="Sylfaen"/>
          <w:sz w:val="24"/>
          <w:szCs w:val="24"/>
        </w:rPr>
        <w:t>Սարքավորումների</w:t>
      </w:r>
      <w:r>
        <w:rPr>
          <w:rFonts w:ascii="Sylfaen" w:hAnsi="Sylfaen"/>
          <w:sz w:val="24"/>
          <w:szCs w:val="24"/>
        </w:rPr>
        <w:t xml:space="preserve"> էքստենսիվ և ինտենսիվ օգտագործման ցուցանիշները միմյանց հետ անմիջականորեն կապված չեն: Մի մասը ցույց է տալիս աշխատանքի ժամանակը, մյուս մասը պատկերացում է տալիս սարքավորումների աշխատանքի ինտենսիվության մասին: Անհրաժեշտ է այնպիսի ցուցանիշ, որը միավորի</w:t>
      </w:r>
      <w:r w:rsidR="00B01D2A">
        <w:rPr>
          <w:rFonts w:ascii="Sylfaen" w:hAnsi="Sylfaen"/>
          <w:sz w:val="24"/>
          <w:szCs w:val="24"/>
        </w:rPr>
        <w:t xml:space="preserve"> սարքավորումների օգտագործման էքստենսիվ և ինտենսիվ ռեզերվները: Այդպիսի ընդհանրացնող ցուցանիշ է համարվում սարքավորումների օգտագործման ինտեգրալ գործակիցը (K</w:t>
      </w:r>
      <w:r w:rsidR="00303D63" w:rsidRPr="00303D63">
        <w:rPr>
          <w:rFonts w:ascii="Sylfaen" w:hAnsi="Sylfaen"/>
          <w:sz w:val="24"/>
          <w:szCs w:val="24"/>
          <w:vertAlign w:val="subscript"/>
        </w:rPr>
        <w:t>И</w:t>
      </w:r>
      <w:r w:rsidR="00B01D2A">
        <w:rPr>
          <w:rFonts w:ascii="Sylfaen" w:hAnsi="Sylfaen"/>
          <w:sz w:val="24"/>
          <w:szCs w:val="24"/>
        </w:rPr>
        <w:t>)</w:t>
      </w:r>
      <w:r w:rsidR="00303D63">
        <w:rPr>
          <w:rFonts w:ascii="Sylfaen" w:hAnsi="Sylfaen"/>
          <w:sz w:val="24"/>
          <w:szCs w:val="24"/>
        </w:rPr>
        <w:t xml:space="preserve">, որը որոշվում է </w:t>
      </w:r>
      <w:r w:rsidR="00B01D2A">
        <w:rPr>
          <w:rFonts w:ascii="Sylfaen" w:hAnsi="Sylfaen"/>
          <w:sz w:val="24"/>
          <w:szCs w:val="24"/>
        </w:rPr>
        <w:t xml:space="preserve"> </w:t>
      </w:r>
      <w:r w:rsidR="00303D63">
        <w:rPr>
          <w:rFonts w:ascii="Sylfaen" w:hAnsi="Sylfaen"/>
          <w:sz w:val="24"/>
          <w:szCs w:val="24"/>
        </w:rPr>
        <w:t>էքստենսիվ և ինտենսիվ գործակիցների արտադրյալով (K</w:t>
      </w:r>
      <w:r w:rsidR="00303D63" w:rsidRPr="00303D63">
        <w:rPr>
          <w:rFonts w:ascii="Sylfaen" w:hAnsi="Sylfaen"/>
          <w:sz w:val="24"/>
          <w:szCs w:val="24"/>
          <w:vertAlign w:val="subscript"/>
        </w:rPr>
        <w:t>И</w:t>
      </w:r>
      <w:r w:rsidR="00303D63" w:rsidRPr="005D5DFB">
        <w:rPr>
          <w:rFonts w:ascii="Sylfaen" w:hAnsi="Sylfaen"/>
          <w:sz w:val="24"/>
          <w:szCs w:val="24"/>
          <w:vertAlign w:val="subscript"/>
        </w:rPr>
        <w:t>H</w:t>
      </w:r>
      <w:r w:rsidR="00303D63">
        <w:rPr>
          <w:rFonts w:ascii="Sylfaen" w:hAnsi="Sylfaen"/>
          <w:sz w:val="24"/>
          <w:szCs w:val="24"/>
          <w:vertAlign w:val="subscript"/>
        </w:rPr>
        <w:t xml:space="preserve"> </w:t>
      </w:r>
      <w:r w:rsidR="00303D63">
        <w:rPr>
          <w:rFonts w:ascii="Sylfaen" w:hAnsi="Sylfaen"/>
          <w:sz w:val="24"/>
          <w:szCs w:val="24"/>
        </w:rPr>
        <w:t>=</w:t>
      </w:r>
      <w:r w:rsidR="00303D63" w:rsidRPr="00303D63">
        <w:rPr>
          <w:rFonts w:ascii="Sylfaen" w:hAnsi="Sylfaen"/>
          <w:color w:val="000000"/>
          <w:sz w:val="24"/>
          <w:szCs w:val="24"/>
        </w:rPr>
        <w:t xml:space="preserve"> K</w:t>
      </w:r>
      <w:r w:rsidR="00303D63" w:rsidRPr="00303D63">
        <w:rPr>
          <w:rFonts w:ascii="Sylfaen" w:hAnsi="Sylfaen"/>
          <w:color w:val="000000"/>
          <w:sz w:val="24"/>
          <w:szCs w:val="24"/>
          <w:vertAlign w:val="subscript"/>
        </w:rPr>
        <w:t>Э</w:t>
      </w:r>
      <w:r w:rsidR="00303D63">
        <w:rPr>
          <w:rFonts w:ascii="Sylfaen" w:hAnsi="Sylfaen"/>
          <w:sz w:val="24"/>
          <w:szCs w:val="24"/>
        </w:rPr>
        <w:t xml:space="preserve"> </w:t>
      </w:r>
      <w:r w:rsidR="00303D63" w:rsidRPr="00303D63">
        <w:rPr>
          <w:rFonts w:ascii="Sylfaen" w:hAnsi="Sylfaen"/>
          <w:sz w:val="32"/>
          <w:szCs w:val="32"/>
          <w:vertAlign w:val="superscript"/>
        </w:rPr>
        <w:t>.</w:t>
      </w:r>
      <w:r w:rsidR="00303D63">
        <w:rPr>
          <w:rFonts w:ascii="Sylfaen" w:hAnsi="Sylfaen"/>
          <w:sz w:val="24"/>
          <w:szCs w:val="24"/>
        </w:rPr>
        <w:t xml:space="preserve"> K</w:t>
      </w:r>
      <w:r w:rsidR="00303D63" w:rsidRPr="00303D63">
        <w:rPr>
          <w:rFonts w:ascii="Sylfaen" w:hAnsi="Sylfaen"/>
          <w:sz w:val="24"/>
          <w:szCs w:val="24"/>
          <w:vertAlign w:val="subscript"/>
        </w:rPr>
        <w:t>И</w:t>
      </w:r>
      <w:r w:rsidR="00303D63">
        <w:rPr>
          <w:rFonts w:ascii="Sylfaen" w:hAnsi="Sylfaen"/>
          <w:sz w:val="24"/>
          <w:szCs w:val="24"/>
        </w:rPr>
        <w:t xml:space="preserve">) և բնութագրում է սարքավորումների օգտագործումն՝ ինչպես ըստ ժամանակի, այնպես էլ ըստ հզորության: Ձեռնարկության  հիմնական միջոցների ամբողջ համակցության օգտագործման ընդհանրացնող </w:t>
      </w:r>
      <w:r w:rsidR="00B01D2A">
        <w:rPr>
          <w:rFonts w:ascii="Sylfaen" w:hAnsi="Sylfaen"/>
          <w:sz w:val="24"/>
          <w:szCs w:val="24"/>
        </w:rPr>
        <w:t>ցուցանիշ</w:t>
      </w:r>
      <w:r w:rsidR="00303D63">
        <w:rPr>
          <w:rFonts w:ascii="Sylfaen" w:hAnsi="Sylfaen"/>
          <w:sz w:val="24"/>
          <w:szCs w:val="24"/>
        </w:rPr>
        <w:t xml:space="preserve"> է ծառայում </w:t>
      </w:r>
      <w:r w:rsidR="00303D63" w:rsidRPr="00303D63">
        <w:rPr>
          <w:rFonts w:ascii="Sylfaen" w:hAnsi="Sylfaen"/>
          <w:b/>
          <w:sz w:val="24"/>
          <w:szCs w:val="24"/>
          <w:u w:val="single"/>
        </w:rPr>
        <w:t>ֆոնդատվությունը</w:t>
      </w:r>
      <w:r w:rsidR="00303D63">
        <w:rPr>
          <w:rFonts w:ascii="Sylfaen" w:hAnsi="Sylfaen"/>
          <w:sz w:val="24"/>
          <w:szCs w:val="24"/>
        </w:rPr>
        <w:t>:</w:t>
      </w:r>
    </w:p>
    <w:p w:rsidR="00303D63" w:rsidRDefault="00303D63" w:rsidP="00A6599A">
      <w:pPr>
        <w:spacing w:after="0"/>
        <w:ind w:left="-426"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Մյուս ընդհանրական ցուցանիշը՝ արտադրանքի </w:t>
      </w:r>
      <w:r w:rsidRPr="00303D63">
        <w:rPr>
          <w:rFonts w:ascii="Sylfaen" w:hAnsi="Sylfaen"/>
          <w:b/>
          <w:sz w:val="24"/>
          <w:szCs w:val="24"/>
          <w:u w:val="single"/>
        </w:rPr>
        <w:t>ֆոնդատարությունն է</w:t>
      </w:r>
      <w:r>
        <w:rPr>
          <w:rFonts w:ascii="Sylfaen" w:hAnsi="Sylfaen"/>
          <w:sz w:val="24"/>
          <w:szCs w:val="24"/>
        </w:rPr>
        <w:t xml:space="preserve">՝ </w:t>
      </w:r>
      <w:r>
        <w:rPr>
          <w:rFonts w:ascii="Sylfaen" w:hAnsi="Sylfaen"/>
        </w:rPr>
        <w:t xml:space="preserve">ֆոնդատվության հակառակ մեծությունը: </w:t>
      </w:r>
      <w:r w:rsidRPr="00303D63">
        <w:rPr>
          <w:rFonts w:ascii="Sylfaen" w:hAnsi="Sylfaen"/>
          <w:sz w:val="24"/>
          <w:szCs w:val="24"/>
        </w:rPr>
        <w:t>Ֆոնդատարություն</w:t>
      </w:r>
      <w:r>
        <w:rPr>
          <w:rFonts w:ascii="Sylfaen" w:hAnsi="Sylfaen"/>
          <w:sz w:val="24"/>
          <w:szCs w:val="24"/>
        </w:rPr>
        <w:t>ը (ФЕ) ցույց է տալիս թողարկվող արտադրանքի մեկ դրամին ընկնող հիմնական միջոցների արժեքի բաժինը.</w:t>
      </w:r>
    </w:p>
    <w:p w:rsidR="00303D63" w:rsidRDefault="00303D63" w:rsidP="00A6599A">
      <w:pPr>
        <w:spacing w:after="0"/>
        <w:ind w:left="-426" w:firstLine="426"/>
        <w:jc w:val="center"/>
        <w:rPr>
          <w:rFonts w:ascii="Sylfaen" w:hAnsi="Sylfaen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ФЕ=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ФО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ВП (ТП)</m:t>
            </m:r>
          </m:den>
        </m:f>
      </m:oMath>
      <w:r w:rsidR="00BA6A16">
        <w:rPr>
          <w:rFonts w:ascii="Sylfaen" w:hAnsi="Sylfaen"/>
          <w:sz w:val="24"/>
          <w:szCs w:val="24"/>
        </w:rPr>
        <w:t>:</w:t>
      </w:r>
    </w:p>
    <w:p w:rsidR="00710CE4" w:rsidRPr="00A6599A" w:rsidRDefault="00BA6A16" w:rsidP="00A6599A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Եթե ֆոնդատվությունը աճի տենդենց ունի, ապա ֆոնդատարությունը իջեցման է ձգտում:</w:t>
      </w:r>
      <w:r w:rsidR="00F208C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Ֆիրմայի համար կարևոր նշանակություն ունի նաև աշխատանքի ֆոնդազինվածության ցուցանիշը: Աշխատանքի ֆոնդազինվածությունը պետք է անընդհատ ավելանա, քանի որ դրանից է կախված աշխատանքի տեխնիկական զինվածությունը, որն աշխատանքի արտադրողականության բարձրացման կարևոր պայմանն է:</w:t>
      </w:r>
    </w:p>
    <w:p w:rsidR="00B833EB" w:rsidRPr="000251E1" w:rsidRDefault="009D04D9" w:rsidP="00A6599A">
      <w:pPr>
        <w:pStyle w:val="ListParagraph"/>
        <w:numPr>
          <w:ilvl w:val="0"/>
          <w:numId w:val="1"/>
        </w:numPr>
        <w:spacing w:after="0"/>
        <w:ind w:left="-284" w:firstLine="284"/>
        <w:jc w:val="center"/>
        <w:rPr>
          <w:rFonts w:ascii="Sylfaen" w:hAnsi="Sylfaen"/>
          <w:color w:val="000000"/>
          <w:sz w:val="28"/>
          <w:szCs w:val="28"/>
        </w:rPr>
      </w:pPr>
      <w:r w:rsidRPr="000251E1">
        <w:rPr>
          <w:rFonts w:ascii="Sylfaen" w:hAnsi="Sylfaen"/>
          <w:b/>
          <w:color w:val="000000"/>
          <w:sz w:val="28"/>
          <w:szCs w:val="28"/>
          <w:lang w:val="en-US"/>
        </w:rPr>
        <w:t>Հիմնական</w:t>
      </w:r>
      <w:r w:rsidRPr="000251E1">
        <w:rPr>
          <w:rFonts w:ascii="Sylfaen" w:hAnsi="Sylfaen"/>
          <w:b/>
          <w:color w:val="000000"/>
          <w:sz w:val="28"/>
          <w:szCs w:val="28"/>
        </w:rPr>
        <w:t xml:space="preserve"> արտադրական ֆոնդերի նշանակությունը և օգտագործման բարելավման ճանապարհը:</w:t>
      </w:r>
    </w:p>
    <w:p w:rsidR="00B833EB" w:rsidRDefault="009D04D9" w:rsidP="00B833EB">
      <w:pPr>
        <w:pStyle w:val="ListParagraph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 w:rsidRPr="00B833EB">
        <w:rPr>
          <w:rFonts w:ascii="Sylfaen" w:hAnsi="Sylfaen"/>
          <w:b/>
          <w:color w:val="000000"/>
          <w:sz w:val="24"/>
          <w:szCs w:val="24"/>
        </w:rPr>
        <w:br/>
      </w:r>
      <w:r w:rsidR="00B833EB">
        <w:rPr>
          <w:rFonts w:ascii="Sylfaen" w:hAnsi="Sylfaen"/>
          <w:color w:val="000000"/>
          <w:sz w:val="24"/>
          <w:szCs w:val="24"/>
        </w:rPr>
        <w:t xml:space="preserve">Հիմնական  ֆոնդերի և նրանց ակտիվ մասերի օգտագործման մակարդակը գնահատելու համար կիրառվում են բազմազան ցուցանիշներ: Այդ ցուցանիշները կարելի է բաժանել երեք խմբի. </w:t>
      </w:r>
      <w:r w:rsidR="00B833EB" w:rsidRPr="008F5B71">
        <w:rPr>
          <w:rFonts w:ascii="Sylfaen" w:hAnsi="Sylfaen"/>
          <w:b/>
          <w:color w:val="000000"/>
          <w:sz w:val="24"/>
          <w:szCs w:val="24"/>
          <w:u w:val="single"/>
        </w:rPr>
        <w:t>Էքստենսիվ, ինտենսիվ և ընդհանրացնող</w:t>
      </w:r>
      <w:r w:rsidR="00B833EB">
        <w:rPr>
          <w:rFonts w:ascii="Sylfaen" w:hAnsi="Sylfaen"/>
          <w:color w:val="000000"/>
          <w:sz w:val="24"/>
          <w:szCs w:val="24"/>
        </w:rPr>
        <w:t>:</w:t>
      </w:r>
    </w:p>
    <w:p w:rsidR="00B833EB" w:rsidRDefault="00B833EB" w:rsidP="00B833EB">
      <w:pPr>
        <w:pStyle w:val="ListParagraph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Էքստենսիվ ցուցանիշները դազգահների, սարքավորումների, մեխանիզմների օգտագործումը բնութագրում են ըստ կազմի, քանակի և ժամանակի: Ըստ կազմի բոլոր </w:t>
      </w:r>
      <w:r>
        <w:rPr>
          <w:rFonts w:ascii="Sylfaen" w:hAnsi="Sylfaen"/>
          <w:color w:val="000000"/>
          <w:sz w:val="24"/>
          <w:szCs w:val="24"/>
        </w:rPr>
        <w:lastRenderedPageBreak/>
        <w:t xml:space="preserve">սարքավորումները բաժանվում են առկա, տեղակայված, ըստ պլանի և փաստացի աշխատող տեսակների: Այստեղ օգտագործում են այնպիսի ցուցանիշներ, ինչպիսիք են </w:t>
      </w:r>
      <w:r w:rsidRPr="008F5B71">
        <w:rPr>
          <w:rFonts w:ascii="Sylfaen" w:hAnsi="Sylfaen"/>
          <w:b/>
          <w:color w:val="000000"/>
          <w:sz w:val="24"/>
          <w:szCs w:val="24"/>
          <w:u w:val="single"/>
        </w:rPr>
        <w:t>սարքավորումների պարկի փաստացի օգտագործման գործակիցը</w:t>
      </w:r>
      <w:r>
        <w:rPr>
          <w:rFonts w:ascii="Sylfaen" w:hAnsi="Sylfaen"/>
          <w:color w:val="000000"/>
          <w:sz w:val="24"/>
          <w:szCs w:val="24"/>
        </w:rPr>
        <w:t xml:space="preserve">, </w:t>
      </w:r>
      <w:r w:rsidRPr="008F5B71">
        <w:rPr>
          <w:rFonts w:ascii="Sylfaen" w:hAnsi="Sylfaen"/>
          <w:b/>
          <w:color w:val="000000"/>
          <w:sz w:val="24"/>
          <w:szCs w:val="24"/>
          <w:u w:val="single"/>
        </w:rPr>
        <w:t>տեղադրված սարքավորումների օգտագործման գործակիցը</w:t>
      </w:r>
      <w:r>
        <w:rPr>
          <w:rFonts w:ascii="Sylfaen" w:hAnsi="Sylfaen"/>
          <w:color w:val="000000"/>
          <w:sz w:val="24"/>
          <w:szCs w:val="24"/>
        </w:rPr>
        <w:t>:</w:t>
      </w:r>
    </w:p>
    <w:p w:rsidR="00B833EB" w:rsidRDefault="00B833EB" w:rsidP="00B833EB">
      <w:pPr>
        <w:spacing w:line="240" w:lineRule="auto"/>
        <w:ind w:left="-450"/>
        <w:jc w:val="both"/>
      </w:pPr>
      <w:r w:rsidRPr="008F5B71">
        <w:rPr>
          <w:rFonts w:ascii="Sylfaen" w:hAnsi="Sylfaen"/>
          <w:b/>
          <w:color w:val="000000"/>
          <w:sz w:val="24"/>
          <w:szCs w:val="24"/>
        </w:rPr>
        <w:t>Օրինակ:</w:t>
      </w:r>
      <w:r>
        <w:rPr>
          <w:rFonts w:ascii="Sylfaen" w:hAnsi="Sylfaen"/>
          <w:color w:val="000000"/>
          <w:sz w:val="24"/>
          <w:szCs w:val="24"/>
        </w:rPr>
        <w:t xml:space="preserve"> 3960 սարքավորումներից տեղադրված են 3600 միավոր, որից՝ ըստ պլանի պետք է աշխատեն 3550-ը, իսկ փաստորեն աշխատել են 3500-ը: Այս դեպքում տեղադրված սարքավորումների գործակիցը կկազմի   </w:t>
      </w:r>
      <m:oMath>
        <m:r>
          <w:rPr>
            <w:rFonts w:ascii="Cambria Math" w:hAnsi="Cambria Math"/>
          </w:rPr>
          <m:t>0,91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K=</m:t>
            </m:r>
            <m:f>
              <m:f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3600</m:t>
                </m:r>
              </m:num>
              <m:den>
                <m:r>
                  <w:rPr>
                    <w:rFonts w:ascii="Cambria Math" w:hAnsi="Cambria Math"/>
                  </w:rPr>
                  <m:t>3960</m:t>
                </m:r>
              </m:den>
            </m:f>
          </m:e>
        </m:d>
      </m:oMath>
      <w:r w:rsidRPr="00577B3A">
        <w:rPr>
          <w:sz w:val="24"/>
          <w:szCs w:val="24"/>
        </w:rPr>
        <w:t>,</w:t>
      </w:r>
      <w:r w:rsidRPr="00577B3A">
        <w:t xml:space="preserve"> </w:t>
      </w:r>
      <w:r>
        <w:rPr>
          <w:rFonts w:ascii="Sylfaen" w:hAnsi="Sylfaen"/>
        </w:rPr>
        <w:t xml:space="preserve">իսկ սարքավորումների պարկի փաստացի օգտագործման գործակիցը՝ </w:t>
      </w:r>
      <m:oMath>
        <m:r>
          <w:rPr>
            <w:rFonts w:ascii="Cambria Math" w:hAnsi="Cambria Math"/>
          </w:rPr>
          <m:t>0,88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K=</m:t>
            </m:r>
            <m:f>
              <m:f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3500</m:t>
                </m:r>
              </m:num>
              <m:den>
                <m:r>
                  <w:rPr>
                    <w:rFonts w:ascii="Cambria Math" w:hAnsi="Cambria Math"/>
                  </w:rPr>
                  <m:t>3960</m:t>
                </m:r>
              </m:den>
            </m:f>
          </m:e>
        </m:d>
      </m:oMath>
      <w:r>
        <w:t>:</w:t>
      </w:r>
    </w:p>
    <w:p w:rsidR="00B833EB" w:rsidRDefault="00B833EB" w:rsidP="00B833EB">
      <w:pPr>
        <w:spacing w:line="240" w:lineRule="auto"/>
        <w:ind w:left="-450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</w:rPr>
        <w:tab/>
      </w:r>
      <w:r w:rsidRPr="00577B3A">
        <w:rPr>
          <w:rFonts w:ascii="Sylfaen" w:hAnsi="Sylfaen"/>
          <w:color w:val="000000"/>
          <w:sz w:val="24"/>
          <w:szCs w:val="24"/>
        </w:rPr>
        <w:t>Սա</w:t>
      </w:r>
      <w:r>
        <w:rPr>
          <w:rFonts w:ascii="Sylfaen" w:hAnsi="Sylfaen"/>
          <w:color w:val="000000"/>
          <w:sz w:val="24"/>
          <w:szCs w:val="24"/>
        </w:rPr>
        <w:t>րքավորումների օգտագործումն ըստ ժամանակի վերլուծելու համար կիրառվում են օրացուցային, ռեժիմային և իրական (աշխատանքային) աշխատաժամանակի ֆոնդի ցուցանիշներ. սարքավորումների օգտագործման էքստենսիվ գործակից, հերթափոխության գործակից և այլն:</w:t>
      </w:r>
    </w:p>
    <w:p w:rsidR="00B833EB" w:rsidRDefault="00B833EB" w:rsidP="00B833EB">
      <w:pPr>
        <w:spacing w:line="240" w:lineRule="auto"/>
        <w:ind w:left="-450" w:firstLine="450"/>
        <w:jc w:val="both"/>
        <w:rPr>
          <w:rFonts w:ascii="Sylfaen" w:hAnsi="Sylfaen"/>
          <w:color w:val="000000"/>
          <w:sz w:val="24"/>
          <w:szCs w:val="24"/>
        </w:rPr>
      </w:pPr>
      <w:r w:rsidRPr="00577B3A">
        <w:rPr>
          <w:rFonts w:ascii="Sylfaen" w:hAnsi="Sylfaen"/>
          <w:b/>
          <w:color w:val="000000"/>
          <w:sz w:val="24"/>
          <w:szCs w:val="24"/>
          <w:u w:val="single"/>
        </w:rPr>
        <w:t>Ժամանակի օրացուցային ֆոնդը</w:t>
      </w:r>
      <w:r>
        <w:rPr>
          <w:rFonts w:ascii="Sylfaen" w:hAnsi="Sylfaen"/>
          <w:color w:val="000000"/>
          <w:sz w:val="24"/>
          <w:szCs w:val="24"/>
        </w:rPr>
        <w:t xml:space="preserve"> որոշվում է արտադրության ռեժիմի օգնությամբ՝ պլանային ժամանակաշրջանի օրերի և հերթափոխի ժամերի արտադրյալով:</w:t>
      </w:r>
    </w:p>
    <w:p w:rsidR="00B833EB" w:rsidRDefault="00B833EB" w:rsidP="00A6599A">
      <w:pPr>
        <w:spacing w:after="0" w:line="240" w:lineRule="auto"/>
        <w:ind w:left="-450" w:firstLine="450"/>
        <w:jc w:val="both"/>
        <w:rPr>
          <w:rFonts w:ascii="Sylfaen" w:hAnsi="Sylfaen"/>
          <w:color w:val="000000"/>
          <w:sz w:val="24"/>
          <w:szCs w:val="24"/>
        </w:rPr>
      </w:pPr>
      <w:r w:rsidRPr="00577B3A">
        <w:rPr>
          <w:rFonts w:ascii="Sylfaen" w:hAnsi="Sylfaen"/>
          <w:b/>
          <w:color w:val="000000"/>
          <w:sz w:val="24"/>
          <w:szCs w:val="24"/>
          <w:u w:val="single"/>
        </w:rPr>
        <w:t>Իրական աշխատանքային ֆոնդը</w:t>
      </w:r>
      <w:r>
        <w:rPr>
          <w:rFonts w:ascii="Sylfaen" w:hAnsi="Sylfaen"/>
          <w:color w:val="000000"/>
          <w:sz w:val="24"/>
          <w:szCs w:val="24"/>
        </w:rPr>
        <w:t xml:space="preserve"> հավասար է ռեժիմային ժամանակին հանած պլանային-նախազգուշական վերանորոգման ժամանակը:</w:t>
      </w:r>
    </w:p>
    <w:p w:rsidR="00B833EB" w:rsidRDefault="00B833EB" w:rsidP="00A6599A">
      <w:pPr>
        <w:spacing w:after="0" w:line="240" w:lineRule="auto"/>
        <w:ind w:left="-450" w:firstLine="450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  <w:u w:val="single"/>
        </w:rPr>
        <w:t>Ս</w:t>
      </w:r>
      <w:r w:rsidRPr="008F5B71">
        <w:rPr>
          <w:rFonts w:ascii="Sylfaen" w:hAnsi="Sylfaen"/>
          <w:b/>
          <w:color w:val="000000"/>
          <w:sz w:val="24"/>
          <w:szCs w:val="24"/>
          <w:u w:val="single"/>
        </w:rPr>
        <w:t>արքավորումների</w:t>
      </w:r>
      <w:r w:rsidRPr="00577B3A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  <w:u w:val="single"/>
        </w:rPr>
        <w:t>էքստենսիվ</w:t>
      </w:r>
      <w:r>
        <w:t xml:space="preserve"> </w:t>
      </w:r>
      <w:r w:rsidRPr="008F5B71">
        <w:rPr>
          <w:rFonts w:ascii="Sylfaen" w:hAnsi="Sylfaen"/>
          <w:b/>
          <w:color w:val="000000"/>
          <w:sz w:val="24"/>
          <w:szCs w:val="24"/>
          <w:u w:val="single"/>
        </w:rPr>
        <w:t>օգտագործման գործակիցը</w:t>
      </w:r>
      <w:r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Pr="00577B3A">
        <w:rPr>
          <w:rFonts w:ascii="Sylfaen" w:hAnsi="Sylfaen"/>
          <w:color w:val="000000"/>
          <w:sz w:val="24"/>
          <w:szCs w:val="24"/>
          <w:u w:val="single"/>
        </w:rPr>
        <w:t>(K</w:t>
      </w:r>
      <w:r w:rsidRPr="00577B3A">
        <w:rPr>
          <w:rFonts w:ascii="Sylfaen" w:hAnsi="Sylfaen"/>
          <w:color w:val="000000"/>
          <w:sz w:val="24"/>
          <w:szCs w:val="24"/>
          <w:u w:val="single"/>
          <w:vertAlign w:val="subscript"/>
        </w:rPr>
        <w:t>Э</w:t>
      </w:r>
      <w:r w:rsidRPr="00577B3A">
        <w:rPr>
          <w:rFonts w:ascii="Sylfaen" w:hAnsi="Sylfaen"/>
          <w:color w:val="000000"/>
          <w:sz w:val="24"/>
          <w:szCs w:val="24"/>
          <w:u w:val="single"/>
        </w:rPr>
        <w:t>)</w:t>
      </w:r>
      <w:r>
        <w:rPr>
          <w:rFonts w:ascii="Sylfaen" w:hAnsi="Sylfaen"/>
          <w:color w:val="000000"/>
          <w:sz w:val="24"/>
          <w:szCs w:val="24"/>
        </w:rPr>
        <w:t xml:space="preserve"> որոշվում է մեքենաների խմբերի կամ առանձին սարքավորման փաստացի և պլանային աշխատաժամանակի հարաբերությամբ՝ ըստ հետևյալ բանաձևի.</w:t>
      </w:r>
    </w:p>
    <w:p w:rsidR="00B833EB" w:rsidRDefault="0003485C" w:rsidP="00A6599A">
      <w:pPr>
        <w:spacing w:after="0" w:line="240" w:lineRule="auto"/>
        <w:ind w:left="-450"/>
        <w:jc w:val="center"/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 xml:space="preserve">э </m:t>
            </m:r>
          </m:sub>
        </m:sSub>
      </m:oMath>
      <w:r w:rsidR="00B833EB">
        <w:t xml:space="preserve">=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den>
        </m:f>
      </m:oMath>
      <w:r w:rsidR="00B833EB">
        <w:t>,</w:t>
      </w:r>
    </w:p>
    <w:p w:rsidR="00B833EB" w:rsidRPr="00854CFC" w:rsidRDefault="00B833EB" w:rsidP="00A6599A">
      <w:pPr>
        <w:spacing w:after="0" w:line="240" w:lineRule="auto"/>
        <w:ind w:left="-450"/>
        <w:jc w:val="both"/>
        <w:rPr>
          <w:rFonts w:ascii="Sylfaen" w:hAnsi="Sylfaen"/>
          <w:color w:val="000000"/>
          <w:sz w:val="24"/>
          <w:szCs w:val="24"/>
        </w:rPr>
      </w:pPr>
      <w:r w:rsidRPr="00854CFC">
        <w:rPr>
          <w:rFonts w:ascii="Sylfaen" w:hAnsi="Sylfaen"/>
          <w:color w:val="000000"/>
          <w:sz w:val="24"/>
          <w:szCs w:val="24"/>
        </w:rPr>
        <w:t xml:space="preserve">որտեղ </w:t>
      </w:r>
      <w:r w:rsidRPr="00854CFC">
        <w:rPr>
          <w:rFonts w:ascii="Sylfaen" w:hAnsi="Sylfaen"/>
          <w:color w:val="000000"/>
          <w:sz w:val="24"/>
          <w:szCs w:val="24"/>
        </w:rPr>
        <w:tab/>
        <w:t>TC-ը սարքավորումների փաստացի աշխատած ժամանակն է, ժամ:</w:t>
      </w:r>
    </w:p>
    <w:p w:rsidR="00B833EB" w:rsidRPr="00854CFC" w:rsidRDefault="00B833EB" w:rsidP="00A6599A">
      <w:pPr>
        <w:spacing w:after="0" w:line="240" w:lineRule="auto"/>
        <w:ind w:left="-450"/>
        <w:jc w:val="both"/>
        <w:rPr>
          <w:rFonts w:ascii="Sylfaen" w:hAnsi="Sylfaen"/>
          <w:color w:val="000000"/>
          <w:sz w:val="24"/>
          <w:szCs w:val="24"/>
        </w:rPr>
      </w:pPr>
      <w:r w:rsidRPr="00854CFC">
        <w:rPr>
          <w:rFonts w:ascii="Sylfaen" w:hAnsi="Sylfaen"/>
          <w:color w:val="000000"/>
          <w:sz w:val="24"/>
          <w:szCs w:val="24"/>
        </w:rPr>
        <w:tab/>
      </w:r>
      <w:r w:rsidRPr="00854CFC">
        <w:rPr>
          <w:rFonts w:ascii="Sylfaen" w:hAnsi="Sylfaen"/>
          <w:color w:val="000000"/>
          <w:sz w:val="24"/>
          <w:szCs w:val="24"/>
        </w:rPr>
        <w:tab/>
        <w:t>TH-ը սարքավորումների աշխատանքի օրացուցային, ռեժիմային կամ պլանային  ժամանակն է, ժամ:</w:t>
      </w:r>
    </w:p>
    <w:p w:rsidR="00B833EB" w:rsidRDefault="00B833EB" w:rsidP="00A6599A">
      <w:pPr>
        <w:spacing w:after="0" w:line="240" w:lineRule="auto"/>
        <w:ind w:left="-450"/>
        <w:jc w:val="both"/>
        <w:rPr>
          <w:rFonts w:ascii="Sylfaen" w:hAnsi="Sylfaen"/>
          <w:color w:val="000000"/>
          <w:sz w:val="24"/>
          <w:szCs w:val="24"/>
        </w:rPr>
      </w:pPr>
      <w:r w:rsidRPr="00854CFC">
        <w:rPr>
          <w:rFonts w:ascii="Sylfaen" w:hAnsi="Sylfaen"/>
          <w:color w:val="000000"/>
          <w:sz w:val="24"/>
          <w:szCs w:val="24"/>
        </w:rPr>
        <w:t>Էքստենսիվ ցուցանիշների մեջ կարևոր նշանակություն ունի հատկապես սարքավորումների հերթափոխային աշխատաժամանակի գործակիցը: Այն բնութագրվում է տեղադրված բազմահերթափոխային ռեժիմով աշխատող սարքավորումների նպատակային օգտագործումն ըստ մեքենաների առանձին խմբերի, ստորաբաժանումների և ըստ ամբողջ ձեռնարկության: Այն ցույց է տալիս, թե օրվա ընթացքում միջին հաշվով քանի հերթ է աշխատել սարքավորումը:</w:t>
      </w:r>
      <w:r>
        <w:rPr>
          <w:rFonts w:ascii="Sylfaen" w:hAnsi="Sylfaen"/>
          <w:color w:val="000000"/>
          <w:sz w:val="24"/>
          <w:szCs w:val="24"/>
        </w:rPr>
        <w:t xml:space="preserve"> Հերթափոխության գործակիցը (K</w:t>
      </w:r>
      <w:r w:rsidRPr="005B7AC3">
        <w:rPr>
          <w:rFonts w:ascii="Sylfaen" w:hAnsi="Sylfaen"/>
          <w:color w:val="000000"/>
          <w:sz w:val="24"/>
          <w:szCs w:val="24"/>
          <w:vertAlign w:val="subscript"/>
        </w:rPr>
        <w:t>CM</w:t>
      </w:r>
      <w:r>
        <w:rPr>
          <w:rFonts w:ascii="Sylfaen" w:hAnsi="Sylfaen"/>
          <w:color w:val="000000"/>
          <w:sz w:val="24"/>
          <w:szCs w:val="24"/>
        </w:rPr>
        <w:t>) որոշվում է օրվա ընթացքում մեքենահերթափոխների գումարի և մեքենաների ընդհանուր թվի հարաբերությամբ՝ ըստ հետևյալ բանաձևի.</w:t>
      </w:r>
    </w:p>
    <w:p w:rsidR="00B833EB" w:rsidRPr="00B833EB" w:rsidRDefault="0003485C" w:rsidP="00B833EB">
      <w:pPr>
        <w:spacing w:line="240" w:lineRule="auto"/>
        <w:jc w:val="center"/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 xml:space="preserve">CM </m:t>
            </m:r>
          </m:sub>
        </m:sSub>
      </m:oMath>
      <w:r w:rsidR="00B833EB" w:rsidRPr="00B833EB">
        <w:t xml:space="preserve">=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 +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2+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den>
        </m:f>
      </m:oMath>
      <w:r w:rsidR="00B833EB" w:rsidRPr="00B833EB">
        <w:t>,</w:t>
      </w:r>
    </w:p>
    <w:p w:rsidR="00B833EB" w:rsidRDefault="00B833EB" w:rsidP="00B833EB">
      <w:pPr>
        <w:spacing w:line="240" w:lineRule="auto"/>
        <w:ind w:left="-426"/>
        <w:jc w:val="both"/>
        <w:rPr>
          <w:rFonts w:ascii="Sylfaen" w:hAnsi="Sylfaen"/>
          <w:sz w:val="24"/>
          <w:szCs w:val="24"/>
        </w:rPr>
      </w:pPr>
      <w:r w:rsidRPr="005B7AC3">
        <w:rPr>
          <w:rFonts w:ascii="Sylfaen" w:hAnsi="Sylfaen"/>
          <w:sz w:val="24"/>
          <w:szCs w:val="24"/>
        </w:rPr>
        <w:t>որտեղ</w:t>
      </w:r>
      <w:r w:rsidRPr="00B833EB">
        <w:rPr>
          <w:rFonts w:ascii="Sylfaen" w:hAnsi="Sylfaen"/>
          <w:sz w:val="24"/>
          <w:szCs w:val="24"/>
        </w:rPr>
        <w:t xml:space="preserve"> </w:t>
      </w:r>
      <w:r w:rsidRPr="005B7AC3">
        <w:rPr>
          <w:rFonts w:ascii="Sylfaen" w:hAnsi="Sylfaen"/>
          <w:sz w:val="24"/>
          <w:szCs w:val="24"/>
          <w:lang w:val="en-US"/>
        </w:rPr>
        <w:t>T</w:t>
      </w:r>
      <w:r w:rsidRPr="00B833EB">
        <w:rPr>
          <w:rFonts w:ascii="Sylfaen" w:hAnsi="Sylfaen"/>
          <w:sz w:val="24"/>
          <w:szCs w:val="24"/>
          <w:vertAlign w:val="subscript"/>
        </w:rPr>
        <w:t>1</w:t>
      </w:r>
      <w:r w:rsidRPr="00B833EB">
        <w:rPr>
          <w:rFonts w:ascii="Sylfaen" w:hAnsi="Sylfaen"/>
          <w:sz w:val="24"/>
          <w:szCs w:val="24"/>
        </w:rPr>
        <w:t>,</w:t>
      </w:r>
      <w:r w:rsidRPr="005B7AC3">
        <w:rPr>
          <w:rFonts w:ascii="Sylfaen" w:hAnsi="Sylfaen"/>
          <w:sz w:val="24"/>
          <w:szCs w:val="24"/>
          <w:lang w:val="en-US"/>
        </w:rPr>
        <w:t>T</w:t>
      </w:r>
      <w:r w:rsidRPr="00B833EB">
        <w:rPr>
          <w:rFonts w:ascii="Sylfaen" w:hAnsi="Sylfaen"/>
          <w:sz w:val="24"/>
          <w:szCs w:val="24"/>
          <w:vertAlign w:val="subscript"/>
        </w:rPr>
        <w:t>2</w:t>
      </w:r>
      <w:r w:rsidRPr="00B833EB">
        <w:rPr>
          <w:rFonts w:ascii="Sylfaen" w:hAnsi="Sylfaen"/>
          <w:sz w:val="24"/>
          <w:szCs w:val="24"/>
        </w:rPr>
        <w:t>,</w:t>
      </w:r>
      <w:r w:rsidRPr="005B7AC3">
        <w:rPr>
          <w:rFonts w:ascii="Sylfaen" w:hAnsi="Sylfaen"/>
          <w:sz w:val="24"/>
          <w:szCs w:val="24"/>
          <w:lang w:val="en-US"/>
        </w:rPr>
        <w:t>T</w:t>
      </w:r>
      <w:r w:rsidRPr="00B833EB">
        <w:rPr>
          <w:rFonts w:ascii="Sylfaen" w:hAnsi="Sylfaen"/>
          <w:sz w:val="24"/>
          <w:szCs w:val="24"/>
          <w:vertAlign w:val="subscript"/>
        </w:rPr>
        <w:t>3</w:t>
      </w:r>
      <w:r w:rsidRPr="00B833EB">
        <w:rPr>
          <w:rFonts w:ascii="Sylfaen" w:hAnsi="Sylfaen"/>
          <w:sz w:val="24"/>
          <w:szCs w:val="24"/>
        </w:rPr>
        <w:t xml:space="preserve"> -  </w:t>
      </w:r>
      <w:r w:rsidRPr="005B7AC3">
        <w:rPr>
          <w:rFonts w:ascii="Sylfaen" w:hAnsi="Sylfaen"/>
          <w:sz w:val="24"/>
          <w:szCs w:val="24"/>
        </w:rPr>
        <w:t>օրվա</w:t>
      </w:r>
      <w:r w:rsidRPr="00B833EB">
        <w:rPr>
          <w:rFonts w:ascii="Sylfaen" w:hAnsi="Sylfaen"/>
          <w:sz w:val="24"/>
          <w:szCs w:val="24"/>
        </w:rPr>
        <w:t xml:space="preserve"> </w:t>
      </w:r>
      <w:r w:rsidRPr="005B7AC3">
        <w:rPr>
          <w:rFonts w:ascii="Sylfaen" w:hAnsi="Sylfaen"/>
          <w:sz w:val="24"/>
          <w:szCs w:val="24"/>
        </w:rPr>
        <w:t>ընթացքում</w:t>
      </w:r>
      <w:r w:rsidRPr="00B833EB">
        <w:rPr>
          <w:rFonts w:ascii="Sylfaen" w:hAnsi="Sylfaen"/>
          <w:sz w:val="24"/>
          <w:szCs w:val="24"/>
        </w:rPr>
        <w:t xml:space="preserve"> </w:t>
      </w:r>
      <w:r w:rsidRPr="005B7AC3">
        <w:rPr>
          <w:rFonts w:ascii="Sylfaen" w:hAnsi="Sylfaen"/>
          <w:sz w:val="24"/>
          <w:szCs w:val="24"/>
        </w:rPr>
        <w:t>մեքենաների</w:t>
      </w:r>
      <w:r w:rsidRPr="00B833EB">
        <w:rPr>
          <w:rFonts w:ascii="Sylfaen" w:hAnsi="Sylfaen"/>
          <w:sz w:val="24"/>
          <w:szCs w:val="24"/>
        </w:rPr>
        <w:t xml:space="preserve"> </w:t>
      </w:r>
      <w:r w:rsidRPr="005B7AC3">
        <w:rPr>
          <w:rFonts w:ascii="Sylfaen" w:hAnsi="Sylfaen"/>
          <w:sz w:val="24"/>
          <w:szCs w:val="24"/>
        </w:rPr>
        <w:t>փաստացի</w:t>
      </w:r>
      <w:r w:rsidRPr="00B833EB">
        <w:rPr>
          <w:rFonts w:ascii="Sylfaen" w:hAnsi="Sylfaen"/>
          <w:sz w:val="24"/>
          <w:szCs w:val="24"/>
        </w:rPr>
        <w:t xml:space="preserve"> </w:t>
      </w:r>
      <w:r w:rsidRPr="005B7AC3">
        <w:rPr>
          <w:rFonts w:ascii="Sylfaen" w:hAnsi="Sylfaen"/>
          <w:sz w:val="24"/>
          <w:szCs w:val="24"/>
        </w:rPr>
        <w:t>աշխատած</w:t>
      </w:r>
      <w:r w:rsidRPr="00B833EB">
        <w:rPr>
          <w:rFonts w:ascii="Sylfaen" w:hAnsi="Sylfaen"/>
          <w:sz w:val="24"/>
          <w:szCs w:val="24"/>
        </w:rPr>
        <w:t xml:space="preserve"> </w:t>
      </w:r>
      <w:r w:rsidRPr="005B7AC3">
        <w:rPr>
          <w:rFonts w:ascii="Sylfaen" w:hAnsi="Sylfaen"/>
          <w:sz w:val="24"/>
          <w:szCs w:val="24"/>
        </w:rPr>
        <w:t>հերթափոխների</w:t>
      </w:r>
      <w:r w:rsidRPr="00B833EB">
        <w:rPr>
          <w:rFonts w:ascii="Sylfaen" w:hAnsi="Sylfaen"/>
          <w:sz w:val="24"/>
          <w:szCs w:val="24"/>
        </w:rPr>
        <w:t xml:space="preserve"> </w:t>
      </w:r>
      <w:r w:rsidRPr="005B7AC3">
        <w:rPr>
          <w:rFonts w:ascii="Sylfaen" w:hAnsi="Sylfaen"/>
          <w:sz w:val="24"/>
          <w:szCs w:val="24"/>
        </w:rPr>
        <w:t>գումարն</w:t>
      </w:r>
      <w:r w:rsidRPr="00B833EB">
        <w:rPr>
          <w:rFonts w:ascii="Sylfaen" w:hAnsi="Sylfaen"/>
          <w:sz w:val="24"/>
          <w:szCs w:val="24"/>
        </w:rPr>
        <w:t xml:space="preserve"> </w:t>
      </w:r>
      <w:r w:rsidRPr="005B7AC3">
        <w:rPr>
          <w:rFonts w:ascii="Sylfaen" w:hAnsi="Sylfaen"/>
          <w:sz w:val="24"/>
          <w:szCs w:val="24"/>
        </w:rPr>
        <w:t>է</w:t>
      </w:r>
      <w:r w:rsidRPr="00B833EB">
        <w:rPr>
          <w:rFonts w:ascii="Sylfaen" w:hAnsi="Sylfaen"/>
          <w:sz w:val="24"/>
          <w:szCs w:val="24"/>
        </w:rPr>
        <w:t xml:space="preserve">, </w:t>
      </w:r>
      <w:r w:rsidRPr="005B7AC3">
        <w:rPr>
          <w:rFonts w:ascii="Sylfaen" w:hAnsi="Sylfaen"/>
          <w:sz w:val="24"/>
          <w:szCs w:val="24"/>
        </w:rPr>
        <w:t>մեքենա</w:t>
      </w:r>
      <w:r w:rsidRPr="00B833EB">
        <w:rPr>
          <w:rFonts w:ascii="Sylfaen" w:hAnsi="Sylfaen"/>
          <w:sz w:val="24"/>
          <w:szCs w:val="24"/>
        </w:rPr>
        <w:t xml:space="preserve"> – </w:t>
      </w:r>
      <w:r w:rsidRPr="005B7AC3">
        <w:rPr>
          <w:rFonts w:ascii="Sylfaen" w:hAnsi="Sylfaen"/>
          <w:sz w:val="24"/>
          <w:szCs w:val="24"/>
        </w:rPr>
        <w:t>ժամ</w:t>
      </w:r>
      <w:r w:rsidRPr="00B833EB">
        <w:rPr>
          <w:rFonts w:ascii="Sylfaen" w:hAnsi="Sylfaen"/>
          <w:sz w:val="24"/>
          <w:szCs w:val="24"/>
        </w:rPr>
        <w:t xml:space="preserve">,  </w:t>
      </w:r>
      <w:r w:rsidRPr="005B7AC3">
        <w:rPr>
          <w:rFonts w:ascii="Sylfaen" w:hAnsi="Sylfaen"/>
          <w:sz w:val="24"/>
          <w:szCs w:val="24"/>
          <w:lang w:val="en-US"/>
        </w:rPr>
        <w:t>T</w:t>
      </w:r>
      <w:r w:rsidRPr="005B7AC3">
        <w:rPr>
          <w:rFonts w:ascii="Sylfaen" w:hAnsi="Sylfaen"/>
          <w:sz w:val="24"/>
          <w:szCs w:val="24"/>
          <w:vertAlign w:val="subscript"/>
          <w:lang w:val="en-US"/>
        </w:rPr>
        <w:t>H</w:t>
      </w:r>
      <w:r w:rsidRPr="00B833EB">
        <w:rPr>
          <w:rFonts w:ascii="Sylfaen" w:hAnsi="Sylfaen"/>
          <w:sz w:val="24"/>
          <w:szCs w:val="24"/>
        </w:rPr>
        <w:t xml:space="preserve"> – </w:t>
      </w:r>
      <w:r w:rsidRPr="005B7AC3">
        <w:rPr>
          <w:rFonts w:ascii="Sylfaen" w:hAnsi="Sylfaen"/>
          <w:sz w:val="24"/>
          <w:szCs w:val="24"/>
        </w:rPr>
        <w:t>տեղադրված</w:t>
      </w:r>
      <w:r w:rsidRPr="00B833EB">
        <w:rPr>
          <w:rFonts w:ascii="Sylfaen" w:hAnsi="Sylfaen"/>
          <w:sz w:val="24"/>
          <w:szCs w:val="24"/>
        </w:rPr>
        <w:t xml:space="preserve"> </w:t>
      </w:r>
      <w:r w:rsidRPr="005B7AC3">
        <w:rPr>
          <w:rFonts w:ascii="Sylfaen" w:hAnsi="Sylfaen"/>
          <w:sz w:val="24"/>
          <w:szCs w:val="24"/>
        </w:rPr>
        <w:t>սարքավորումների</w:t>
      </w:r>
      <w:r w:rsidRPr="00B833EB">
        <w:rPr>
          <w:rFonts w:ascii="Sylfaen" w:hAnsi="Sylfaen"/>
          <w:sz w:val="24"/>
          <w:szCs w:val="24"/>
        </w:rPr>
        <w:t xml:space="preserve"> </w:t>
      </w:r>
      <w:r w:rsidRPr="005B7AC3">
        <w:rPr>
          <w:rFonts w:ascii="Sylfaen" w:hAnsi="Sylfaen"/>
          <w:sz w:val="24"/>
          <w:szCs w:val="24"/>
        </w:rPr>
        <w:t>ընդհանուր</w:t>
      </w:r>
      <w:r w:rsidRPr="00B833EB">
        <w:rPr>
          <w:rFonts w:ascii="Sylfaen" w:hAnsi="Sylfaen"/>
          <w:sz w:val="24"/>
          <w:szCs w:val="24"/>
        </w:rPr>
        <w:t xml:space="preserve"> </w:t>
      </w:r>
      <w:r w:rsidRPr="005B7AC3">
        <w:rPr>
          <w:rFonts w:ascii="Sylfaen" w:hAnsi="Sylfaen"/>
          <w:sz w:val="24"/>
          <w:szCs w:val="24"/>
        </w:rPr>
        <w:t>քանակն</w:t>
      </w:r>
      <w:r w:rsidRPr="00B833EB">
        <w:rPr>
          <w:rFonts w:ascii="Sylfaen" w:hAnsi="Sylfaen"/>
          <w:sz w:val="24"/>
          <w:szCs w:val="24"/>
        </w:rPr>
        <w:t xml:space="preserve"> </w:t>
      </w:r>
      <w:r w:rsidRPr="005B7AC3">
        <w:rPr>
          <w:rFonts w:ascii="Sylfaen" w:hAnsi="Sylfaen"/>
          <w:sz w:val="24"/>
          <w:szCs w:val="24"/>
        </w:rPr>
        <w:t>է</w:t>
      </w:r>
      <w:r w:rsidRPr="00B833EB">
        <w:rPr>
          <w:rFonts w:ascii="Sylfaen" w:hAnsi="Sylfaen"/>
          <w:sz w:val="24"/>
          <w:szCs w:val="24"/>
        </w:rPr>
        <w:t xml:space="preserve">, </w:t>
      </w:r>
      <w:r w:rsidRPr="005B7AC3">
        <w:rPr>
          <w:rFonts w:ascii="Sylfaen" w:hAnsi="Sylfaen"/>
          <w:sz w:val="24"/>
          <w:szCs w:val="24"/>
        </w:rPr>
        <w:t>մեքենա</w:t>
      </w:r>
      <w:r w:rsidRPr="00B833EB">
        <w:rPr>
          <w:rFonts w:ascii="Sylfaen" w:hAnsi="Sylfaen"/>
          <w:sz w:val="24"/>
          <w:szCs w:val="24"/>
        </w:rPr>
        <w:t>-</w:t>
      </w:r>
      <w:r w:rsidRPr="005B7AC3">
        <w:rPr>
          <w:rFonts w:ascii="Sylfaen" w:hAnsi="Sylfaen"/>
          <w:sz w:val="24"/>
          <w:szCs w:val="24"/>
        </w:rPr>
        <w:t>ժամ</w:t>
      </w:r>
      <w:r w:rsidRPr="00B833EB">
        <w:rPr>
          <w:rFonts w:ascii="Sylfaen" w:hAnsi="Sylfaen"/>
          <w:sz w:val="24"/>
          <w:szCs w:val="24"/>
        </w:rPr>
        <w:t>:</w:t>
      </w:r>
    </w:p>
    <w:p w:rsidR="00B833EB" w:rsidRDefault="00B833EB" w:rsidP="00B833EB">
      <w:pPr>
        <w:spacing w:line="240" w:lineRule="auto"/>
        <w:ind w:left="-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color w:val="000000"/>
          <w:sz w:val="24"/>
          <w:szCs w:val="24"/>
        </w:rPr>
        <w:t>Ս</w:t>
      </w:r>
      <w:r w:rsidRPr="00854CFC">
        <w:rPr>
          <w:rFonts w:ascii="Sylfaen" w:hAnsi="Sylfaen"/>
          <w:color w:val="000000"/>
          <w:sz w:val="24"/>
          <w:szCs w:val="24"/>
        </w:rPr>
        <w:t>արքավորումների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 w:rsidRPr="005B7AC3">
        <w:rPr>
          <w:rFonts w:ascii="Sylfaen" w:hAnsi="Sylfaen"/>
          <w:sz w:val="24"/>
          <w:szCs w:val="24"/>
        </w:rPr>
        <w:t>հերթափոխ</w:t>
      </w:r>
      <w:r>
        <w:rPr>
          <w:rFonts w:ascii="Sylfaen" w:hAnsi="Sylfaen"/>
          <w:sz w:val="24"/>
          <w:szCs w:val="24"/>
        </w:rPr>
        <w:t xml:space="preserve">ային աշխատաժամանակի լրիվ օգտագործման շնորհիվ ավելանում է թողարկվող արտադրանքի ծավալը և իջնում՝ միավոր արտադրանքի հաշվով կատարված ծախսերը: Սարքավորումների աշխատանքի </w:t>
      </w:r>
      <w:r w:rsidRPr="005B7AC3">
        <w:rPr>
          <w:rFonts w:ascii="Sylfaen" w:hAnsi="Sylfaen"/>
          <w:sz w:val="24"/>
          <w:szCs w:val="24"/>
        </w:rPr>
        <w:t>հերթափոխ</w:t>
      </w:r>
      <w:r>
        <w:rPr>
          <w:rFonts w:ascii="Sylfaen" w:hAnsi="Sylfaen"/>
          <w:sz w:val="24"/>
          <w:szCs w:val="24"/>
        </w:rPr>
        <w:t>ային գործակիցը կարելի է մեծացնել.</w:t>
      </w:r>
    </w:p>
    <w:p w:rsidR="00B833EB" w:rsidRDefault="00B833EB" w:rsidP="00B833EB">
      <w:pPr>
        <w:spacing w:line="240" w:lineRule="auto"/>
        <w:ind w:left="-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  աշխատատեղերի մասնագիտացման մակարդակի բարձրացման միջոցով,</w:t>
      </w:r>
    </w:p>
    <w:p w:rsidR="00B833EB" w:rsidRDefault="00B833EB" w:rsidP="00B833EB">
      <w:pPr>
        <w:spacing w:line="240" w:lineRule="auto"/>
        <w:ind w:left="-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  ձեռնարկության աշխատանքի ռիթմիկության ապահովման հաշվին,</w:t>
      </w:r>
    </w:p>
    <w:p w:rsidR="00B833EB" w:rsidRDefault="00B833EB" w:rsidP="00B833EB">
      <w:pPr>
        <w:spacing w:line="240" w:lineRule="auto"/>
        <w:ind w:left="-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-  բոլոր կարգի պարապուրդների կրճատման հաշվին,</w:t>
      </w:r>
    </w:p>
    <w:p w:rsidR="00B833EB" w:rsidRDefault="00B833EB" w:rsidP="00B833EB">
      <w:pPr>
        <w:spacing w:line="240" w:lineRule="auto"/>
        <w:ind w:left="-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  </w:t>
      </w:r>
      <w:r w:rsidRPr="005B7AC3">
        <w:rPr>
          <w:rFonts w:ascii="Sylfaen" w:hAnsi="Sylfaen"/>
          <w:sz w:val="24"/>
          <w:szCs w:val="24"/>
        </w:rPr>
        <w:t>սարքավորումների</w:t>
      </w:r>
      <w:r w:rsidRPr="005D5DF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որակյալ վերանորոգումների միջոցով և այլն:</w:t>
      </w:r>
    </w:p>
    <w:p w:rsidR="00B833EB" w:rsidRDefault="00B833EB" w:rsidP="00A6599A">
      <w:pPr>
        <w:spacing w:after="0" w:line="240" w:lineRule="auto"/>
        <w:ind w:left="-426"/>
        <w:jc w:val="both"/>
        <w:rPr>
          <w:rFonts w:ascii="Sylfaen" w:hAnsi="Sylfaen"/>
          <w:sz w:val="24"/>
          <w:szCs w:val="24"/>
        </w:rPr>
      </w:pPr>
      <w:r w:rsidRPr="005D5DFB">
        <w:rPr>
          <w:rFonts w:ascii="Sylfaen" w:hAnsi="Sylfaen"/>
          <w:b/>
          <w:sz w:val="24"/>
          <w:szCs w:val="24"/>
          <w:u w:val="single"/>
        </w:rPr>
        <w:t>Ինտենսիվ ցուցանիշներ:</w:t>
      </w:r>
      <w:r>
        <w:rPr>
          <w:rFonts w:ascii="Sylfaen" w:hAnsi="Sylfaen"/>
          <w:sz w:val="24"/>
          <w:szCs w:val="24"/>
        </w:rPr>
        <w:t xml:space="preserve"> Այս ցուցանիշները բնութագրում են </w:t>
      </w:r>
      <w:r w:rsidRPr="005B7AC3">
        <w:rPr>
          <w:rFonts w:ascii="Sylfaen" w:hAnsi="Sylfaen"/>
          <w:sz w:val="24"/>
          <w:szCs w:val="24"/>
        </w:rPr>
        <w:t>սարքավորումների</w:t>
      </w:r>
      <w:r>
        <w:rPr>
          <w:rFonts w:ascii="Sylfaen" w:hAnsi="Sylfaen"/>
          <w:sz w:val="24"/>
          <w:szCs w:val="24"/>
        </w:rPr>
        <w:t xml:space="preserve">՝ ըստ հզորության օգտագործումը: </w:t>
      </w:r>
      <w:r w:rsidRPr="005B7AC3">
        <w:rPr>
          <w:rFonts w:ascii="Sylfaen" w:hAnsi="Sylfaen"/>
          <w:sz w:val="24"/>
          <w:szCs w:val="24"/>
        </w:rPr>
        <w:t>Սարքավորումների</w:t>
      </w:r>
      <w:r>
        <w:rPr>
          <w:rFonts w:ascii="Sylfaen" w:hAnsi="Sylfaen"/>
          <w:sz w:val="24"/>
          <w:szCs w:val="24"/>
        </w:rPr>
        <w:t xml:space="preserve"> ինտենսիվությունը չափվում է միավոր ժամանակում դրանց կողմից թողարկվող արտադրանքի քանակով: Ինտենսիվ օգտագործման հիմնական ցուցանիշը (K</w:t>
      </w:r>
      <w:r w:rsidRPr="005D5DFB">
        <w:rPr>
          <w:rFonts w:ascii="Sylfaen" w:hAnsi="Sylfaen"/>
          <w:sz w:val="24"/>
          <w:szCs w:val="24"/>
          <w:vertAlign w:val="subscript"/>
        </w:rPr>
        <w:t>H</w:t>
      </w:r>
      <w:r>
        <w:rPr>
          <w:rFonts w:ascii="Sylfaen" w:hAnsi="Sylfaen"/>
          <w:sz w:val="24"/>
          <w:szCs w:val="24"/>
        </w:rPr>
        <w:t>) հաշվարկվում է որոշակի ժամանակում  փոստացի արտադրված արտադրանքի ծավալի և նույն ժամանակահատվածում դրա առավել հնարավոր քանակի հարաբերությամբ՝</w:t>
      </w:r>
    </w:p>
    <w:p w:rsidR="00B833EB" w:rsidRDefault="0003485C" w:rsidP="00A6599A">
      <w:pPr>
        <w:spacing w:after="0"/>
        <w:ind w:left="-270"/>
        <w:jc w:val="both"/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И 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den>
          </m:f>
        </m:oMath>
      </m:oMathPara>
    </w:p>
    <w:p w:rsidR="00B833EB" w:rsidRDefault="00B833EB" w:rsidP="00A6599A">
      <w:pPr>
        <w:spacing w:after="0" w:line="240" w:lineRule="auto"/>
        <w:ind w:left="-426"/>
        <w:jc w:val="both"/>
        <w:rPr>
          <w:rFonts w:ascii="Sylfaen" w:hAnsi="Sylfaen"/>
          <w:sz w:val="24"/>
          <w:szCs w:val="24"/>
          <w:vertAlign w:val="subscript"/>
        </w:rPr>
      </w:pPr>
      <w:r>
        <w:rPr>
          <w:rFonts w:ascii="Sylfaen" w:hAnsi="Sylfaen"/>
          <w:sz w:val="24"/>
          <w:szCs w:val="24"/>
        </w:rPr>
        <w:t xml:space="preserve">որտեղ </w:t>
      </w:r>
      <w:r>
        <w:rPr>
          <w:rFonts w:ascii="Sylfaen" w:hAnsi="Sylfaen"/>
          <w:sz w:val="24"/>
          <w:szCs w:val="24"/>
        </w:rPr>
        <w:tab/>
        <w:t>V</w:t>
      </w:r>
      <w:r w:rsidRPr="00FC04B5">
        <w:rPr>
          <w:rFonts w:ascii="Sylfaen" w:hAnsi="Sylfaen"/>
          <w:sz w:val="24"/>
          <w:szCs w:val="24"/>
          <w:vertAlign w:val="subscript"/>
        </w:rPr>
        <w:t>Ф</w:t>
      </w:r>
      <w:r>
        <w:rPr>
          <w:rFonts w:ascii="Sylfaen" w:hAnsi="Sylfaen"/>
          <w:sz w:val="24"/>
          <w:szCs w:val="24"/>
          <w:vertAlign w:val="subscript"/>
        </w:rPr>
        <w:t xml:space="preserve"> </w:t>
      </w:r>
      <w:r>
        <w:rPr>
          <w:rFonts w:ascii="Sylfaen" w:hAnsi="Sylfaen"/>
          <w:sz w:val="24"/>
          <w:szCs w:val="24"/>
        </w:rPr>
        <w:t>–</w:t>
      </w:r>
      <w:r>
        <w:rPr>
          <w:rFonts w:ascii="Sylfaen" w:hAnsi="Sylfaen"/>
          <w:sz w:val="24"/>
          <w:szCs w:val="24"/>
          <w:vertAlign w:val="subscript"/>
        </w:rPr>
        <w:t xml:space="preserve"> </w:t>
      </w:r>
      <w:r w:rsidRPr="00FC04B5">
        <w:rPr>
          <w:rFonts w:ascii="Sylfaen" w:hAnsi="Sylfaen"/>
          <w:sz w:val="24"/>
          <w:szCs w:val="24"/>
        </w:rPr>
        <w:t>արտադրանքի փոստացի ծավալն է,</w:t>
      </w:r>
    </w:p>
    <w:p w:rsidR="00B833EB" w:rsidRDefault="00B833EB" w:rsidP="00A6599A">
      <w:pPr>
        <w:spacing w:after="0" w:line="240" w:lineRule="auto"/>
        <w:ind w:left="-426" w:firstLine="113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</w:t>
      </w:r>
      <w:r w:rsidRPr="00FC04B5">
        <w:rPr>
          <w:rFonts w:ascii="Sylfaen" w:hAnsi="Sylfaen"/>
          <w:sz w:val="24"/>
          <w:szCs w:val="24"/>
          <w:vertAlign w:val="subscript"/>
        </w:rPr>
        <w:t>М</w:t>
      </w:r>
      <w:r>
        <w:rPr>
          <w:rFonts w:ascii="Sylfaen" w:hAnsi="Sylfaen"/>
          <w:sz w:val="24"/>
          <w:szCs w:val="24"/>
        </w:rPr>
        <w:t>–</w:t>
      </w:r>
      <w:r>
        <w:rPr>
          <w:rFonts w:ascii="Sylfaen" w:hAnsi="Sylfaen"/>
          <w:sz w:val="24"/>
          <w:szCs w:val="24"/>
          <w:vertAlign w:val="subscript"/>
        </w:rPr>
        <w:t xml:space="preserve"> </w:t>
      </w:r>
      <w:r w:rsidRPr="00FC04B5">
        <w:rPr>
          <w:rFonts w:ascii="Sylfaen" w:hAnsi="Sylfaen"/>
          <w:sz w:val="24"/>
          <w:szCs w:val="24"/>
        </w:rPr>
        <w:t xml:space="preserve">արտադրանքի </w:t>
      </w:r>
      <w:r>
        <w:rPr>
          <w:rFonts w:ascii="Sylfaen" w:hAnsi="Sylfaen"/>
          <w:sz w:val="24"/>
          <w:szCs w:val="24"/>
        </w:rPr>
        <w:t>առավել հնարավոր</w:t>
      </w:r>
      <w:r w:rsidRPr="00FC04B5">
        <w:rPr>
          <w:rFonts w:ascii="Sylfaen" w:hAnsi="Sylfaen"/>
          <w:sz w:val="24"/>
          <w:szCs w:val="24"/>
        </w:rPr>
        <w:t xml:space="preserve"> ծավալ</w:t>
      </w:r>
      <w:r>
        <w:rPr>
          <w:rFonts w:ascii="Sylfaen" w:hAnsi="Sylfaen"/>
          <w:sz w:val="24"/>
          <w:szCs w:val="24"/>
        </w:rPr>
        <w:t>ը:</w:t>
      </w:r>
    </w:p>
    <w:p w:rsidR="00B833EB" w:rsidRDefault="00B833EB" w:rsidP="00A6599A">
      <w:pPr>
        <w:spacing w:after="0" w:line="240" w:lineRule="auto"/>
        <w:ind w:left="-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Արտադրանքի առավել հնարավոր քանակությունը որոշվում է միավոր ժամանակում թողարկվող արտադրանքի նորմաների և սարքավորումների օրացուցային աշխատաժամանակի արտադրյալով:</w:t>
      </w:r>
    </w:p>
    <w:p w:rsidR="00B833EB" w:rsidRDefault="00B833EB" w:rsidP="00A6599A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 w:rsidRPr="005B7AC3">
        <w:rPr>
          <w:rFonts w:ascii="Sylfaen" w:hAnsi="Sylfaen"/>
          <w:sz w:val="24"/>
          <w:szCs w:val="24"/>
        </w:rPr>
        <w:t>Սարքավորումների</w:t>
      </w:r>
      <w:r>
        <w:rPr>
          <w:rFonts w:ascii="Sylfaen" w:hAnsi="Sylfaen"/>
          <w:sz w:val="24"/>
          <w:szCs w:val="24"/>
        </w:rPr>
        <w:t xml:space="preserve"> էքստենսիվ և ինտենսիվ օգտագործման ցուցանիշները միմյանց հետ անմիջականորեն կապված չեն: Մի մասը ցույց է տալիս աշխատանքի ժամանակը, մյուս մասը պատկերացում է տալիս սարքավորումների աշխատանքի ինտենսիվության մասին: Անհրաժեշտ է այնպիսի ցուցանիշ, որը միավորի սարքավորումների օգտագործման էքստենսիվ և ինտենսիվ ռեզերվները: Այդպիսի ընդհանրացնող ցուցանիշ է համարվում սարքավորումների օգտագործման ինտեգրալ գործակիցը (K</w:t>
      </w:r>
      <w:r w:rsidRPr="00303D63">
        <w:rPr>
          <w:rFonts w:ascii="Sylfaen" w:hAnsi="Sylfaen"/>
          <w:sz w:val="24"/>
          <w:szCs w:val="24"/>
          <w:vertAlign w:val="subscript"/>
        </w:rPr>
        <w:t>И</w:t>
      </w:r>
      <w:r>
        <w:rPr>
          <w:rFonts w:ascii="Sylfaen" w:hAnsi="Sylfaen"/>
          <w:sz w:val="24"/>
          <w:szCs w:val="24"/>
        </w:rPr>
        <w:t>), որը որոշվում է  էքստենսիվ և ինտենսիվ գործակիցների արտադրյալով (K</w:t>
      </w:r>
      <w:r w:rsidRPr="00303D63">
        <w:rPr>
          <w:rFonts w:ascii="Sylfaen" w:hAnsi="Sylfaen"/>
          <w:sz w:val="24"/>
          <w:szCs w:val="24"/>
          <w:vertAlign w:val="subscript"/>
        </w:rPr>
        <w:t>И</w:t>
      </w:r>
      <w:r w:rsidRPr="005D5DFB">
        <w:rPr>
          <w:rFonts w:ascii="Sylfaen" w:hAnsi="Sylfaen"/>
          <w:sz w:val="24"/>
          <w:szCs w:val="24"/>
          <w:vertAlign w:val="subscript"/>
        </w:rPr>
        <w:t>H</w:t>
      </w:r>
      <w:r>
        <w:rPr>
          <w:rFonts w:ascii="Sylfaen" w:hAnsi="Sylfaen"/>
          <w:sz w:val="24"/>
          <w:szCs w:val="24"/>
          <w:vertAlign w:val="subscript"/>
        </w:rPr>
        <w:t xml:space="preserve"> </w:t>
      </w:r>
      <w:r>
        <w:rPr>
          <w:rFonts w:ascii="Sylfaen" w:hAnsi="Sylfaen"/>
          <w:sz w:val="24"/>
          <w:szCs w:val="24"/>
        </w:rPr>
        <w:t>=</w:t>
      </w:r>
      <w:r w:rsidRPr="00303D63">
        <w:rPr>
          <w:rFonts w:ascii="Sylfaen" w:hAnsi="Sylfaen"/>
          <w:color w:val="000000"/>
          <w:sz w:val="24"/>
          <w:szCs w:val="24"/>
        </w:rPr>
        <w:t xml:space="preserve"> K</w:t>
      </w:r>
      <w:r w:rsidRPr="00303D63">
        <w:rPr>
          <w:rFonts w:ascii="Sylfaen" w:hAnsi="Sylfaen"/>
          <w:color w:val="000000"/>
          <w:sz w:val="24"/>
          <w:szCs w:val="24"/>
          <w:vertAlign w:val="subscript"/>
        </w:rPr>
        <w:t>Э</w:t>
      </w:r>
      <w:r>
        <w:rPr>
          <w:rFonts w:ascii="Sylfaen" w:hAnsi="Sylfaen"/>
          <w:sz w:val="24"/>
          <w:szCs w:val="24"/>
        </w:rPr>
        <w:t xml:space="preserve"> </w:t>
      </w:r>
      <w:r w:rsidRPr="00303D63">
        <w:rPr>
          <w:rFonts w:ascii="Sylfaen" w:hAnsi="Sylfaen"/>
          <w:sz w:val="32"/>
          <w:szCs w:val="32"/>
          <w:vertAlign w:val="superscript"/>
        </w:rPr>
        <w:t>.</w:t>
      </w:r>
      <w:r>
        <w:rPr>
          <w:rFonts w:ascii="Sylfaen" w:hAnsi="Sylfaen"/>
          <w:sz w:val="24"/>
          <w:szCs w:val="24"/>
        </w:rPr>
        <w:t xml:space="preserve"> K</w:t>
      </w:r>
      <w:r w:rsidRPr="00303D63">
        <w:rPr>
          <w:rFonts w:ascii="Sylfaen" w:hAnsi="Sylfaen"/>
          <w:sz w:val="24"/>
          <w:szCs w:val="24"/>
          <w:vertAlign w:val="subscript"/>
        </w:rPr>
        <w:t>И</w:t>
      </w:r>
      <w:r>
        <w:rPr>
          <w:rFonts w:ascii="Sylfaen" w:hAnsi="Sylfaen"/>
          <w:sz w:val="24"/>
          <w:szCs w:val="24"/>
        </w:rPr>
        <w:t xml:space="preserve">) և բնութագրում է սարքավորումների օգտագործումն՝ ինչպես ըստ ժամանակի, այնպես էլ ըստ հզորության: Ձեռնարկության  հիմնական միջոցների ամբողջ համակցության օգտագործման ընդհանրացնող ցուցանիշ է ծառայում </w:t>
      </w:r>
      <w:r w:rsidRPr="00303D63">
        <w:rPr>
          <w:rFonts w:ascii="Sylfaen" w:hAnsi="Sylfaen"/>
          <w:b/>
          <w:sz w:val="24"/>
          <w:szCs w:val="24"/>
          <w:u w:val="single"/>
        </w:rPr>
        <w:t>ֆոնդատվությունը</w:t>
      </w:r>
      <w:r>
        <w:rPr>
          <w:rFonts w:ascii="Sylfaen" w:hAnsi="Sylfaen"/>
          <w:sz w:val="24"/>
          <w:szCs w:val="24"/>
        </w:rPr>
        <w:t>:</w:t>
      </w:r>
    </w:p>
    <w:p w:rsidR="00B833EB" w:rsidRDefault="00B833EB" w:rsidP="00A6599A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Ֆոնդատվությունը ցույց է տալիս հիմնական արտադրական միջոցների արժեքի յուրաքանչյուր միավորից ստացված արտադրանքի քանակը: Այն որոշվում է տարեկան թողարկվող արտադրանքի (համախառն, ապրանքային) և հիմնական արտադրական միջոցների միջին տարեկան արժեքի հարաբերությամբ, դրամով արտահայտված.</w:t>
      </w:r>
    </w:p>
    <w:p w:rsidR="00B833EB" w:rsidRDefault="0003485C" w:rsidP="00A6599A">
      <w:pPr>
        <w:spacing w:after="0" w:line="240" w:lineRule="auto"/>
        <w:ind w:left="-270"/>
        <w:jc w:val="center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О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ВП(ТП)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С2</m:t>
                </m:r>
              </m:sub>
            </m:sSub>
          </m:den>
        </m:f>
      </m:oMath>
      <w:r w:rsidR="00B833EB">
        <w:t>,</w:t>
      </w:r>
    </w:p>
    <w:p w:rsidR="00B833EB" w:rsidRDefault="00B833EB" w:rsidP="00A6599A">
      <w:pPr>
        <w:spacing w:after="0" w:line="240" w:lineRule="auto"/>
        <w:ind w:left="-426"/>
        <w:jc w:val="both"/>
        <w:rPr>
          <w:rFonts w:ascii="Sylfaen" w:hAnsi="Sylfaen"/>
        </w:rPr>
      </w:pPr>
      <w:r>
        <w:rPr>
          <w:rFonts w:ascii="Sylfaen" w:hAnsi="Sylfaen"/>
        </w:rPr>
        <w:t>Որտեղ Ф</w:t>
      </w:r>
      <w:r w:rsidRPr="00303D63">
        <w:rPr>
          <w:rFonts w:ascii="Sylfaen" w:hAnsi="Sylfaen"/>
          <w:vertAlign w:val="subscript"/>
        </w:rPr>
        <w:t>О</w:t>
      </w:r>
      <w:r>
        <w:rPr>
          <w:rFonts w:ascii="Sylfaen" w:hAnsi="Sylfaen"/>
          <w:vertAlign w:val="subscript"/>
        </w:rPr>
        <w:t xml:space="preserve"> </w:t>
      </w:r>
      <w:r>
        <w:rPr>
          <w:rFonts w:ascii="Sylfaen" w:hAnsi="Sylfaen"/>
        </w:rPr>
        <w:t>– հիմնական միջոցների ֆոնդատվությունն է,</w:t>
      </w:r>
    </w:p>
    <w:p w:rsidR="00B833EB" w:rsidRDefault="00B833EB" w:rsidP="00A6599A">
      <w:pPr>
        <w:spacing w:after="0" w:line="240" w:lineRule="auto"/>
        <w:ind w:left="-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 xml:space="preserve">ВП (ТП) – </w:t>
      </w:r>
      <w:r>
        <w:rPr>
          <w:rFonts w:ascii="Sylfaen" w:hAnsi="Sylfaen"/>
          <w:sz w:val="24"/>
          <w:szCs w:val="24"/>
        </w:rPr>
        <w:t>համախառն կամ ապրանքային</w:t>
      </w:r>
      <w:r w:rsidRPr="00303D6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արտադրանքի տարեկան ծավալն է, դրամ,</w:t>
      </w:r>
    </w:p>
    <w:p w:rsidR="00B833EB" w:rsidRDefault="0003485C" w:rsidP="00A6599A">
      <w:pPr>
        <w:spacing w:after="0" w:line="240" w:lineRule="auto"/>
        <w:ind w:left="-426"/>
        <w:jc w:val="both"/>
        <w:rPr>
          <w:rFonts w:ascii="Sylfaen" w:hAnsi="Sylfae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С2</m:t>
            </m:r>
          </m:sub>
        </m:sSub>
      </m:oMath>
      <w:r w:rsidR="00B833EB">
        <w:rPr>
          <w:rFonts w:ascii="Sylfaen" w:hAnsi="Sylfaen"/>
          <w:sz w:val="28"/>
          <w:szCs w:val="28"/>
        </w:rPr>
        <w:t xml:space="preserve"> - </w:t>
      </w:r>
      <w:r w:rsidR="00B833EB" w:rsidRPr="00303D63">
        <w:rPr>
          <w:rFonts w:ascii="Sylfaen" w:hAnsi="Sylfaen"/>
          <w:sz w:val="24"/>
          <w:szCs w:val="24"/>
        </w:rPr>
        <w:t>հիմնական միջոցների միջին տարեկան արժեքն է, դրամ:</w:t>
      </w:r>
    </w:p>
    <w:p w:rsidR="00B833EB" w:rsidRDefault="00B833EB" w:rsidP="00A6599A">
      <w:pPr>
        <w:spacing w:after="0" w:line="240" w:lineRule="auto"/>
        <w:ind w:left="-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Ֆոնդատվությունը հիմնական արտադրական միջոցների օգտագործման գնահատման գլխավոր ցուցանիշն է:</w:t>
      </w:r>
    </w:p>
    <w:p w:rsidR="00B833EB" w:rsidRDefault="00B833EB" w:rsidP="00A6599A">
      <w:pPr>
        <w:spacing w:after="0" w:line="240" w:lineRule="auto"/>
        <w:ind w:left="-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Մյուս ընդհանրական ցուցանիշը՝ արտադրանքի </w:t>
      </w:r>
      <w:r w:rsidRPr="00303D63">
        <w:rPr>
          <w:rFonts w:ascii="Sylfaen" w:hAnsi="Sylfaen"/>
          <w:b/>
          <w:sz w:val="24"/>
          <w:szCs w:val="24"/>
          <w:u w:val="single"/>
        </w:rPr>
        <w:t>ֆոնդատարությունն է</w:t>
      </w:r>
      <w:r>
        <w:rPr>
          <w:rFonts w:ascii="Sylfaen" w:hAnsi="Sylfaen"/>
          <w:sz w:val="24"/>
          <w:szCs w:val="24"/>
        </w:rPr>
        <w:t xml:space="preserve">՝ </w:t>
      </w:r>
      <w:r>
        <w:rPr>
          <w:rFonts w:ascii="Sylfaen" w:hAnsi="Sylfaen"/>
        </w:rPr>
        <w:t xml:space="preserve">ֆոնդատվության հակառակ մեծությունը: </w:t>
      </w:r>
      <w:r w:rsidRPr="00303D63">
        <w:rPr>
          <w:rFonts w:ascii="Sylfaen" w:hAnsi="Sylfaen"/>
          <w:sz w:val="24"/>
          <w:szCs w:val="24"/>
        </w:rPr>
        <w:t>Ֆոնդատարություն</w:t>
      </w:r>
      <w:r>
        <w:rPr>
          <w:rFonts w:ascii="Sylfaen" w:hAnsi="Sylfaen"/>
          <w:sz w:val="24"/>
          <w:szCs w:val="24"/>
        </w:rPr>
        <w:t>ը (ФЕ) ցույց է տալիս թողարկվող արտադրանքի մեկ դրամին ընկնող հիմնական միջոցների արժեքի բաժինը.</w:t>
      </w:r>
    </w:p>
    <w:p w:rsidR="00B833EB" w:rsidRDefault="00B833EB" w:rsidP="00A6599A">
      <w:pPr>
        <w:spacing w:line="240" w:lineRule="auto"/>
        <w:jc w:val="center"/>
        <w:rPr>
          <w:rFonts w:ascii="Sylfaen" w:hAnsi="Sylfaen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ФЕ=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ФО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ВП (ТП)</m:t>
            </m:r>
          </m:den>
        </m:f>
      </m:oMath>
      <w:r>
        <w:rPr>
          <w:rFonts w:ascii="Sylfaen" w:hAnsi="Sylfaen"/>
          <w:sz w:val="24"/>
          <w:szCs w:val="24"/>
        </w:rPr>
        <w:t>:</w:t>
      </w:r>
    </w:p>
    <w:p w:rsidR="00B833EB" w:rsidRDefault="00B833EB" w:rsidP="00A6599A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Եթե ֆոնդատվությունը աճի տենդենց ունի, ապա ֆոնդատարությունը իջեցման է ձգտում:</w:t>
      </w:r>
    </w:p>
    <w:p w:rsidR="00B833EB" w:rsidRDefault="00B833EB" w:rsidP="00A6599A">
      <w:pPr>
        <w:spacing w:after="0" w:line="240" w:lineRule="auto"/>
        <w:ind w:left="-426"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Ֆիրմայի համար կարևոր նշանակություն ունի նաև աշխատանքի ֆոնդազինվածության ցուցանիշը: Աշխատանքի ֆոնդազինվածությունը պետք է անընդհատ ավելանա, քանի որ դրանից է կախված աշխատանքի տեխնիկական </w:t>
      </w:r>
      <w:r>
        <w:rPr>
          <w:rFonts w:ascii="Sylfaen" w:hAnsi="Sylfaen"/>
          <w:sz w:val="24"/>
          <w:szCs w:val="24"/>
        </w:rPr>
        <w:lastRenderedPageBreak/>
        <w:t>զինվածությունը, որն աշխատանքի արտադրողականության բարձրացման կարևոր պայմանն է:</w:t>
      </w:r>
    </w:p>
    <w:p w:rsidR="009D04D9" w:rsidRPr="00B833EB" w:rsidRDefault="009D04D9" w:rsidP="00B833EB">
      <w:pPr>
        <w:pStyle w:val="ListParagraph"/>
        <w:ind w:left="284"/>
        <w:rPr>
          <w:rFonts w:ascii="Sylfaen" w:hAnsi="Sylfaen"/>
          <w:b/>
          <w:color w:val="000000"/>
          <w:sz w:val="24"/>
          <w:szCs w:val="24"/>
        </w:rPr>
      </w:pPr>
    </w:p>
    <w:p w:rsidR="009D04D9" w:rsidRDefault="009D04D9" w:rsidP="00A6599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Sylfaen" w:hAnsi="Sylfaen"/>
          <w:b/>
          <w:color w:val="000000"/>
          <w:sz w:val="28"/>
          <w:szCs w:val="28"/>
        </w:rPr>
      </w:pPr>
      <w:r w:rsidRPr="000251E1">
        <w:rPr>
          <w:rFonts w:ascii="Sylfaen" w:hAnsi="Sylfaen"/>
          <w:b/>
          <w:color w:val="000000"/>
          <w:sz w:val="28"/>
          <w:szCs w:val="28"/>
          <w:lang w:val="en-US"/>
        </w:rPr>
        <w:t>Ձեռնարկատիրության</w:t>
      </w:r>
      <w:r w:rsidRPr="000251E1">
        <w:rPr>
          <w:rFonts w:ascii="Sylfaen" w:hAnsi="Sylfaen"/>
          <w:b/>
          <w:color w:val="000000"/>
          <w:sz w:val="28"/>
          <w:szCs w:val="28"/>
        </w:rPr>
        <w:t xml:space="preserve"> շ</w:t>
      </w:r>
      <w:r w:rsidRPr="000251E1">
        <w:rPr>
          <w:rFonts w:ascii="Sylfaen" w:hAnsi="Sylfaen"/>
          <w:b/>
          <w:color w:val="000000"/>
          <w:sz w:val="28"/>
          <w:szCs w:val="28"/>
          <w:lang w:val="en-US"/>
        </w:rPr>
        <w:t>րջանառ</w:t>
      </w:r>
      <w:r w:rsidRPr="000251E1">
        <w:rPr>
          <w:rFonts w:ascii="Sylfaen" w:hAnsi="Sylfaen"/>
          <w:b/>
          <w:color w:val="000000"/>
          <w:sz w:val="28"/>
          <w:szCs w:val="28"/>
        </w:rPr>
        <w:t>վ</w:t>
      </w:r>
      <w:r w:rsidRPr="000251E1">
        <w:rPr>
          <w:rFonts w:ascii="Sylfaen" w:hAnsi="Sylfaen"/>
          <w:b/>
          <w:color w:val="000000"/>
          <w:sz w:val="28"/>
          <w:szCs w:val="28"/>
          <w:lang w:val="en-US"/>
        </w:rPr>
        <w:t>ո</w:t>
      </w:r>
      <w:r w:rsidRPr="000251E1">
        <w:rPr>
          <w:rFonts w:ascii="Sylfaen" w:hAnsi="Sylfaen"/>
          <w:b/>
          <w:color w:val="000000"/>
          <w:sz w:val="28"/>
          <w:szCs w:val="28"/>
        </w:rPr>
        <w:t xml:space="preserve">ղ </w:t>
      </w:r>
      <w:r w:rsidRPr="000251E1">
        <w:rPr>
          <w:rFonts w:ascii="Sylfaen" w:hAnsi="Sylfaen"/>
          <w:b/>
          <w:color w:val="000000"/>
          <w:sz w:val="28"/>
          <w:szCs w:val="28"/>
          <w:lang w:val="en-US"/>
        </w:rPr>
        <w:t>միջոցների</w:t>
      </w:r>
      <w:r w:rsidRPr="000251E1">
        <w:rPr>
          <w:rFonts w:ascii="Sylfaen" w:hAnsi="Sylfaen"/>
          <w:b/>
          <w:color w:val="000000"/>
          <w:sz w:val="28"/>
          <w:szCs w:val="28"/>
        </w:rPr>
        <w:t xml:space="preserve"> և հիմնական ֆոնդերի կազմը, կառուցվածքը և էությունը:</w:t>
      </w:r>
    </w:p>
    <w:p w:rsidR="000251E1" w:rsidRDefault="004E50D9" w:rsidP="00A6599A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Շրջանառու միջոցներ են կոչվում այն ակտիվները, որոնք ունեն ծառայության մինչև մեկ տարվա ժամկետ: </w:t>
      </w:r>
      <w:r w:rsidR="000E12E9">
        <w:rPr>
          <w:rFonts w:ascii="Sylfaen" w:hAnsi="Sylfaen"/>
          <w:color w:val="000000"/>
          <w:sz w:val="24"/>
          <w:szCs w:val="24"/>
        </w:rPr>
        <w:t>Ձեռնարկության արտադրական ռեսուրսների մի մասը հանդիսանում են շրջանառու միջոցները, որոնք իրենց մեջ ներառում են դրամական միջոցները, ավանսավորված շրջանառու արտադրական ֆոնդերը և շրջանառության ֆոնդերը:</w:t>
      </w:r>
    </w:p>
    <w:p w:rsidR="00656A56" w:rsidRDefault="00656A56" w:rsidP="00A6599A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Ձեռնարկության</w:t>
      </w:r>
      <w:r w:rsidRPr="00656A56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շրջանառու միջոցներն իրենց շրջապտույտի ընթացքում անցնում են երեք փուլ (2-ը շրջանառության մեջ, 1-ը արտադրության սֆերայում):</w:t>
      </w:r>
    </w:p>
    <w:p w:rsidR="00656A56" w:rsidRDefault="00656A56" w:rsidP="00A6599A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Շրջապտույտի </w:t>
      </w:r>
      <w:r w:rsidRPr="00656A56">
        <w:rPr>
          <w:rFonts w:ascii="Sylfaen" w:hAnsi="Sylfaen"/>
          <w:b/>
          <w:color w:val="000000"/>
          <w:sz w:val="24"/>
          <w:szCs w:val="24"/>
        </w:rPr>
        <w:t>առաջին ստադիան</w:t>
      </w:r>
      <w:r>
        <w:rPr>
          <w:rFonts w:ascii="Sylfaen" w:hAnsi="Sylfaen"/>
          <w:color w:val="000000"/>
          <w:sz w:val="24"/>
          <w:szCs w:val="24"/>
        </w:rPr>
        <w:t>՝ դրամականն է. դա հումքի, նյութերի վառելիքի և ուրիշ միջոցների ձեռք բերման համար ավանսավորված դրամական գումարներն են: Այդ փուլում դրամական միջոցներն, արտադրական պաշարների ձև ընդունելով, շրջանառության սֆերայից անցնում են արտադրության ոլորտ:</w:t>
      </w:r>
    </w:p>
    <w:p w:rsidR="00656A56" w:rsidRDefault="00656A56" w:rsidP="00A6599A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Շրջապտույտի </w:t>
      </w:r>
      <w:r>
        <w:rPr>
          <w:rFonts w:ascii="Sylfaen" w:hAnsi="Sylfaen"/>
          <w:b/>
          <w:color w:val="000000"/>
          <w:sz w:val="24"/>
          <w:szCs w:val="24"/>
        </w:rPr>
        <w:t>երկրորդ</w:t>
      </w:r>
      <w:r w:rsidRPr="00656A56">
        <w:rPr>
          <w:rFonts w:ascii="Sylfaen" w:hAnsi="Sylfaen"/>
          <w:b/>
          <w:color w:val="000000"/>
          <w:sz w:val="24"/>
          <w:szCs w:val="24"/>
        </w:rPr>
        <w:t xml:space="preserve"> ստադիան</w:t>
      </w:r>
      <w:r>
        <w:rPr>
          <w:rFonts w:ascii="Sylfaen" w:hAnsi="Sylfaen"/>
          <w:color w:val="000000"/>
          <w:sz w:val="24"/>
          <w:szCs w:val="24"/>
        </w:rPr>
        <w:t>՝ արտադրողականն է. դա արտադրության գործընթացն է, որտեղ ստեղծվում է նոր արտադրանք և ավանսավորված արժեքը արտադրության ձևից անցնում է ապրանքային ձևի:</w:t>
      </w:r>
    </w:p>
    <w:p w:rsidR="00656A56" w:rsidRDefault="00656A56" w:rsidP="00A6599A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Շրջապտույտի </w:t>
      </w:r>
      <w:r>
        <w:rPr>
          <w:rFonts w:ascii="Sylfaen" w:hAnsi="Sylfaen"/>
          <w:b/>
          <w:color w:val="000000"/>
          <w:sz w:val="24"/>
          <w:szCs w:val="24"/>
        </w:rPr>
        <w:t>երրորդ</w:t>
      </w:r>
      <w:r w:rsidRPr="00656A56">
        <w:rPr>
          <w:rFonts w:ascii="Sylfaen" w:hAnsi="Sylfaen"/>
          <w:b/>
          <w:color w:val="000000"/>
          <w:sz w:val="24"/>
          <w:szCs w:val="24"/>
        </w:rPr>
        <w:t xml:space="preserve"> ստադիան</w:t>
      </w:r>
      <w:r>
        <w:rPr>
          <w:rFonts w:ascii="Sylfaen" w:hAnsi="Sylfaen"/>
          <w:color w:val="000000"/>
          <w:sz w:val="24"/>
          <w:szCs w:val="24"/>
        </w:rPr>
        <w:t>՝ ապրանքայինն է, արտադրանքի իրացումը և դրամական միջոցների ստացումը:</w:t>
      </w:r>
    </w:p>
    <w:p w:rsidR="00656A56" w:rsidRDefault="00656A56" w:rsidP="00A6599A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F82619">
        <w:rPr>
          <w:rFonts w:ascii="Sylfaen" w:hAnsi="Sylfaen"/>
          <w:b/>
          <w:color w:val="000000"/>
          <w:sz w:val="24"/>
          <w:szCs w:val="24"/>
        </w:rPr>
        <w:t>Շրջանառու միջոցների կազմն</w:t>
      </w:r>
      <w:r>
        <w:rPr>
          <w:rFonts w:ascii="Sylfaen" w:hAnsi="Sylfaen"/>
          <w:color w:val="000000"/>
          <w:sz w:val="24"/>
          <w:szCs w:val="24"/>
        </w:rPr>
        <w:t xml:space="preserve"> իրենից ներկայացնում է շրջանառու միջոցները կազմավորող տարրերի համակցություն, որոնք դասակարգվում են ըստ հետևյալ հատկանիշների.</w:t>
      </w:r>
    </w:p>
    <w:p w:rsidR="00F82619" w:rsidRDefault="00F82619" w:rsidP="00A6599A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</w:rPr>
        <w:t xml:space="preserve">- </w:t>
      </w:r>
      <w:r w:rsidRPr="00F82619">
        <w:rPr>
          <w:rFonts w:ascii="Sylfaen" w:hAnsi="Sylfaen"/>
          <w:color w:val="000000"/>
          <w:sz w:val="24"/>
          <w:szCs w:val="24"/>
        </w:rPr>
        <w:t>ըստ տնտեսական բովանդակության,</w:t>
      </w:r>
    </w:p>
    <w:p w:rsidR="00F82619" w:rsidRDefault="00F82619" w:rsidP="00A6599A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</w:rPr>
        <w:t xml:space="preserve">- </w:t>
      </w:r>
      <w:r w:rsidRPr="00F82619">
        <w:rPr>
          <w:rFonts w:ascii="Sylfaen" w:hAnsi="Sylfaen"/>
          <w:color w:val="000000"/>
          <w:sz w:val="24"/>
          <w:szCs w:val="24"/>
        </w:rPr>
        <w:t xml:space="preserve">ըստ </w:t>
      </w:r>
      <w:r>
        <w:rPr>
          <w:rFonts w:ascii="Sylfaen" w:hAnsi="Sylfaen"/>
          <w:color w:val="000000"/>
          <w:sz w:val="24"/>
          <w:szCs w:val="24"/>
        </w:rPr>
        <w:t>պլանավորման, կառավարման և վերահսկողությ</w:t>
      </w:r>
      <w:r w:rsidRPr="00F82619">
        <w:rPr>
          <w:rFonts w:ascii="Sylfaen" w:hAnsi="Sylfaen"/>
          <w:color w:val="000000"/>
          <w:sz w:val="24"/>
          <w:szCs w:val="24"/>
        </w:rPr>
        <w:t>ան,</w:t>
      </w:r>
    </w:p>
    <w:p w:rsidR="00F82619" w:rsidRDefault="00F82619" w:rsidP="00A6599A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</w:rPr>
        <w:t xml:space="preserve">- </w:t>
      </w:r>
      <w:r w:rsidRPr="00F82619">
        <w:rPr>
          <w:rFonts w:ascii="Sylfaen" w:hAnsi="Sylfaen"/>
          <w:color w:val="000000"/>
          <w:sz w:val="24"/>
          <w:szCs w:val="24"/>
        </w:rPr>
        <w:t xml:space="preserve">ըստ </w:t>
      </w:r>
      <w:r>
        <w:rPr>
          <w:rFonts w:ascii="Sylfaen" w:hAnsi="Sylfaen"/>
          <w:color w:val="000000"/>
          <w:sz w:val="24"/>
          <w:szCs w:val="24"/>
        </w:rPr>
        <w:t>ֆինանսական աղբյուրների</w:t>
      </w:r>
      <w:r w:rsidRPr="00F82619">
        <w:rPr>
          <w:rFonts w:ascii="Sylfaen" w:hAnsi="Sylfaen"/>
          <w:color w:val="000000"/>
          <w:sz w:val="24"/>
          <w:szCs w:val="24"/>
        </w:rPr>
        <w:t>,</w:t>
      </w:r>
    </w:p>
    <w:p w:rsidR="00F82619" w:rsidRDefault="00F82619" w:rsidP="00A6599A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</w:rPr>
        <w:t xml:space="preserve">- </w:t>
      </w:r>
      <w:r w:rsidRPr="00F82619">
        <w:rPr>
          <w:rFonts w:ascii="Sylfaen" w:hAnsi="Sylfaen"/>
          <w:color w:val="000000"/>
          <w:sz w:val="24"/>
          <w:szCs w:val="24"/>
        </w:rPr>
        <w:t>ըստ</w:t>
      </w:r>
      <w:r>
        <w:rPr>
          <w:rFonts w:ascii="Sylfaen" w:hAnsi="Sylfaen"/>
          <w:color w:val="000000"/>
          <w:sz w:val="24"/>
          <w:szCs w:val="24"/>
        </w:rPr>
        <w:t xml:space="preserve"> ռիսկի աստիճանի՝ ներդրման մինիմում ռիսկով, ներդրման ցածր ռիսկով, </w:t>
      </w:r>
      <w:r w:rsidRPr="00F82619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ներդրման միջին ռիսկով և ներդրման բարձր ռիսկով շրջանառու միջոցներ:</w:t>
      </w:r>
      <w:r w:rsidR="00F109C7">
        <w:rPr>
          <w:rFonts w:ascii="Sylfaen" w:hAnsi="Sylfaen"/>
          <w:color w:val="000000"/>
          <w:sz w:val="24"/>
          <w:szCs w:val="24"/>
        </w:rPr>
        <w:t xml:space="preserve"> </w:t>
      </w:r>
    </w:p>
    <w:p w:rsidR="004E1991" w:rsidRDefault="00F109C7" w:rsidP="00A6599A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F82619">
        <w:rPr>
          <w:rFonts w:ascii="Sylfaen" w:hAnsi="Sylfaen"/>
          <w:b/>
          <w:color w:val="000000"/>
          <w:sz w:val="24"/>
          <w:szCs w:val="24"/>
        </w:rPr>
        <w:t>Շրջանառու</w:t>
      </w:r>
      <w:r>
        <w:rPr>
          <w:rFonts w:ascii="Sylfaen" w:hAnsi="Sylfaen"/>
          <w:b/>
          <w:color w:val="000000"/>
          <w:sz w:val="24"/>
          <w:szCs w:val="24"/>
        </w:rPr>
        <w:t xml:space="preserve"> ֆոնդերը </w:t>
      </w:r>
      <w:r>
        <w:rPr>
          <w:rFonts w:ascii="Sylfaen" w:hAnsi="Sylfaen"/>
          <w:color w:val="000000"/>
          <w:sz w:val="24"/>
          <w:szCs w:val="24"/>
        </w:rPr>
        <w:t xml:space="preserve">արտադրության պրոցեսի պարտադիր տարրերն են, արտադրանքի ինքնարժեքի հիմնական մասը: Որքան քիչ են միավոր արտադրանքի ծախսերը, այնքան էժան է արտադրված արդյունքը: </w:t>
      </w:r>
    </w:p>
    <w:p w:rsidR="00F109C7" w:rsidRPr="00F109C7" w:rsidRDefault="00F109C7" w:rsidP="00A6599A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Տնտեսության տարբեր ճյուղերում շ</w:t>
      </w:r>
      <w:r w:rsidRPr="00F109C7">
        <w:rPr>
          <w:rFonts w:ascii="Sylfaen" w:hAnsi="Sylfaen"/>
          <w:color w:val="000000"/>
          <w:sz w:val="24"/>
          <w:szCs w:val="24"/>
        </w:rPr>
        <w:t>րջանառու ֆոնդեր</w:t>
      </w:r>
      <w:r>
        <w:rPr>
          <w:rFonts w:ascii="Sylfaen" w:hAnsi="Sylfaen"/>
          <w:color w:val="000000"/>
          <w:sz w:val="24"/>
          <w:szCs w:val="24"/>
        </w:rPr>
        <w:t>ի կառուցվածքը տարբեր է</w:t>
      </w:r>
      <w:r w:rsidR="004E1991">
        <w:rPr>
          <w:rFonts w:ascii="Sylfaen" w:hAnsi="Sylfaen"/>
          <w:color w:val="000000"/>
          <w:sz w:val="24"/>
          <w:szCs w:val="24"/>
        </w:rPr>
        <w:t>:</w:t>
      </w:r>
      <w:r w:rsidR="004E50D9">
        <w:rPr>
          <w:rFonts w:ascii="Sylfaen" w:hAnsi="Sylfaen"/>
          <w:color w:val="000000"/>
          <w:sz w:val="24"/>
          <w:szCs w:val="24"/>
        </w:rPr>
        <w:t xml:space="preserve"> Գիտության և տեխնիկայի զարգացմանը զուգընթաց փոխվում է աշխատանքի առարկաների կազմը, ավելանում են բնական հումքի արհեստական փոխարինիչները, էներգիայի և վառելիքի էժան ու խնայողական տեսակները, որոնց օգտագործումը նպաստում է շրջանառու ֆոնդերի արդյունավետության աճին: </w:t>
      </w:r>
    </w:p>
    <w:p w:rsidR="003C0D32" w:rsidRDefault="009A3010" w:rsidP="00A6599A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F82619">
        <w:rPr>
          <w:rFonts w:ascii="Sylfaen" w:hAnsi="Sylfaen"/>
          <w:b/>
          <w:color w:val="000000"/>
          <w:sz w:val="24"/>
          <w:szCs w:val="24"/>
        </w:rPr>
        <w:t>Շրջանառու միջոցներ</w:t>
      </w:r>
      <w:r>
        <w:rPr>
          <w:rFonts w:ascii="Sylfaen" w:hAnsi="Sylfaen"/>
          <w:b/>
          <w:color w:val="000000"/>
          <w:sz w:val="24"/>
          <w:szCs w:val="24"/>
        </w:rPr>
        <w:t xml:space="preserve">ը </w:t>
      </w:r>
      <w:r>
        <w:rPr>
          <w:rFonts w:ascii="Sylfaen" w:hAnsi="Sylfaen"/>
          <w:color w:val="000000"/>
          <w:sz w:val="24"/>
          <w:szCs w:val="24"/>
        </w:rPr>
        <w:t>բաժանվում են 2 խմբի. Նորմավորվող և չնորմավորվող միջոցների</w:t>
      </w:r>
      <w:r w:rsidR="00EB5C3D">
        <w:rPr>
          <w:rFonts w:ascii="Sylfaen" w:hAnsi="Sylfaen"/>
          <w:color w:val="000000"/>
          <w:sz w:val="24"/>
          <w:szCs w:val="24"/>
        </w:rPr>
        <w:t xml:space="preserve">: </w:t>
      </w:r>
      <w:r w:rsidR="003C0D32">
        <w:rPr>
          <w:rFonts w:ascii="Sylfaen" w:hAnsi="Sylfaen"/>
          <w:color w:val="000000"/>
          <w:sz w:val="24"/>
          <w:szCs w:val="24"/>
        </w:rPr>
        <w:t>Շ</w:t>
      </w:r>
      <w:r>
        <w:rPr>
          <w:rFonts w:ascii="Sylfaen" w:hAnsi="Sylfaen"/>
          <w:color w:val="000000"/>
          <w:sz w:val="24"/>
          <w:szCs w:val="24"/>
        </w:rPr>
        <w:t xml:space="preserve">րջանառու </w:t>
      </w:r>
      <w:r w:rsidR="003C0D32" w:rsidRPr="00F109C7">
        <w:rPr>
          <w:rFonts w:ascii="Sylfaen" w:hAnsi="Sylfaen"/>
          <w:color w:val="000000"/>
          <w:sz w:val="24"/>
          <w:szCs w:val="24"/>
        </w:rPr>
        <w:t>ֆոնդեր</w:t>
      </w:r>
      <w:r w:rsidR="003C0D32">
        <w:rPr>
          <w:rFonts w:ascii="Sylfaen" w:hAnsi="Sylfaen"/>
          <w:color w:val="000000"/>
          <w:sz w:val="24"/>
          <w:szCs w:val="24"/>
        </w:rPr>
        <w:t xml:space="preserve">ը և պատրաստի արտադրանքը նորմավորվում են, որոնք կազմում են ֆիրմայի բոլոր միջոցների մոտ 80%-ը: Իսկ շրջանառու </w:t>
      </w:r>
      <w:r>
        <w:rPr>
          <w:rFonts w:ascii="Sylfaen" w:hAnsi="Sylfaen"/>
          <w:color w:val="000000"/>
          <w:sz w:val="24"/>
          <w:szCs w:val="24"/>
        </w:rPr>
        <w:t>միջոցներ</w:t>
      </w:r>
      <w:r w:rsidR="003C0D32">
        <w:rPr>
          <w:rFonts w:ascii="Sylfaen" w:hAnsi="Sylfaen"/>
          <w:color w:val="000000"/>
          <w:sz w:val="24"/>
          <w:szCs w:val="24"/>
        </w:rPr>
        <w:t>ի մյուս մասը՝ չի նորմավորվում: Նրա ձևավոևումը պայմանավորված է պլանավորվող միջոցների ճիշտ օգտագործման և ֆիրմայի ղեկավարոփւթյան արդյունավետ աշխատանքով:</w:t>
      </w:r>
    </w:p>
    <w:p w:rsidR="003030F5" w:rsidRDefault="003C0D32" w:rsidP="00A6599A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3C0D32">
        <w:rPr>
          <w:rFonts w:ascii="Sylfaen" w:hAnsi="Sylfaen"/>
          <w:color w:val="000000"/>
          <w:sz w:val="24"/>
          <w:szCs w:val="24"/>
        </w:rPr>
        <w:t>Ըստ կազմավորման աղբյուրների և օգտագործման ռեժիմի</w:t>
      </w:r>
      <w:r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9A3010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շրջանառու միջոցները բաժանվում են սեփական և փոխառու մասերի: Սեփականը մշտապես գտնվում է ֆիրմայի տրամադրության տակ իսկ փոխառու միջոցները կազմավորվում են բանկային վարկի և այլ կազմակերպությունների ազատ դրամական միջոցների ներգրավման հաշվին, որոնք օգտագործվում են ֆիրմայի ժամանակավոր կարիքները հոգալու համար և ենթակա են վերադարձման:</w:t>
      </w:r>
      <w:r w:rsidR="00A80882">
        <w:rPr>
          <w:rFonts w:ascii="Sylfaen" w:hAnsi="Sylfaen"/>
          <w:color w:val="000000"/>
          <w:sz w:val="24"/>
          <w:szCs w:val="24"/>
        </w:rPr>
        <w:t xml:space="preserve"> </w:t>
      </w:r>
    </w:p>
    <w:p w:rsidR="003030F5" w:rsidRDefault="003030F5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lastRenderedPageBreak/>
        <w:t>Շրջանառու միջոցների առանձին տարրերի միջև հարաբերակցությունը, տոկոսներով արտահայտված, կոչվում է շրջանառու միջոցների կառուցվածք:</w:t>
      </w:r>
    </w:p>
    <w:p w:rsidR="003030F5" w:rsidRDefault="0003485C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noProof/>
          <w:color w:val="000000"/>
          <w:sz w:val="24"/>
          <w:szCs w:val="24"/>
        </w:rPr>
        <w:pict>
          <v:group id="_x0000_s1198" style="position:absolute;left:0;text-align:left;margin-left:-55.8pt;margin-top:10.45pt;width:546.75pt;height:459pt;z-index:251714560" coordorigin="585,3135" coordsize="10935,9180">
            <v:group id="_x0000_s1197" style="position:absolute;left:585;top:3135;width:10935;height:8145" coordorigin="585,3135" coordsize="10935,8145">
              <v:group id="_x0000_s1196" style="position:absolute;left:585;top:3135;width:10785;height:4216" coordorigin="585,3135" coordsize="10785,4216">
                <v:group id="_x0000_s1195" style="position:absolute;left:585;top:3135;width:10785;height:3615" coordorigin="585,3135" coordsize="10785,3615">
                  <v:shape id="_x0000_s1145" type="#_x0000_t202" style="position:absolute;left:2460;top:5595;width:1860;height:870">
                    <v:textbox style="mso-next-textbox:#_x0000_s1145">
                      <w:txbxContent>
                        <w:p w:rsidR="004F218A" w:rsidRPr="00326CB5" w:rsidRDefault="004F218A" w:rsidP="00326CB5">
                          <w:pPr>
                            <w:jc w:val="center"/>
                            <w:rPr>
                              <w:rFonts w:ascii="Sylfaen" w:hAnsi="Sylfae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>Անավարտ ա</w:t>
                          </w:r>
                          <w:r w:rsidRPr="00326CB5"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>րտադր</w:t>
                          </w:r>
                          <w:r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>ություն</w:t>
                          </w:r>
                        </w:p>
                      </w:txbxContent>
                    </v:textbox>
                  </v:shape>
                  <v:shape id="_x0000_s1147" type="#_x0000_t202" style="position:absolute;left:585;top:5595;width:1665;height:870">
                    <v:textbox style="mso-next-textbox:#_x0000_s1147">
                      <w:txbxContent>
                        <w:p w:rsidR="004F218A" w:rsidRPr="00326CB5" w:rsidRDefault="004F218A" w:rsidP="00F208CF">
                          <w:pPr>
                            <w:spacing w:line="240" w:lineRule="auto"/>
                            <w:ind w:right="-53"/>
                            <w:jc w:val="center"/>
                            <w:rPr>
                              <w:rFonts w:ascii="Sylfaen" w:hAnsi="Sylfaen"/>
                              <w:sz w:val="20"/>
                              <w:szCs w:val="20"/>
                            </w:rPr>
                          </w:pPr>
                          <w:r w:rsidRPr="00326CB5"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>Արտադրական պաշարներ</w:t>
                          </w:r>
                        </w:p>
                      </w:txbxContent>
                    </v:textbox>
                  </v:shape>
                  <v:group id="_x0000_s1194" style="position:absolute;left:1080;top:3135;width:10140;height:2460" coordorigin="1080,3135" coordsize="10140,2460">
                    <v:shape id="_x0000_s1136" type="#_x0000_t202" style="position:absolute;left:4635;top:3135;width:2760;height:630">
                      <v:textbox style="mso-next-textbox:#_x0000_s1136">
                        <w:txbxContent>
                          <w:p w:rsidR="004F218A" w:rsidRPr="003030F5" w:rsidRDefault="004F218A">
                            <w:pPr>
                              <w:rPr>
                                <w:rFonts w:ascii="Sylfaen" w:hAnsi="Sylfaen"/>
                                <w:b/>
                              </w:rPr>
                            </w:pPr>
                            <w:r w:rsidRPr="003030F5">
                              <w:rPr>
                                <w:rFonts w:ascii="Sylfaen" w:hAnsi="Sylfaen"/>
                                <w:b/>
                              </w:rPr>
                              <w:t>Շրջանառու միջոցներ</w:t>
                            </w:r>
                          </w:p>
                        </w:txbxContent>
                      </v:textbox>
                    </v:shape>
                    <v:shape id="_x0000_s1137" type="#_x0000_t32" style="position:absolute;left:2340;top:3765;width:2910;height:600;flip:x" o:connectortype="straight">
                      <v:stroke endarrow="block"/>
                    </v:shape>
                    <v:shape id="_x0000_s1138" type="#_x0000_t32" style="position:absolute;left:6645;top:3765;width:3120;height:600" o:connectortype="straight">
                      <v:stroke endarrow="block"/>
                    </v:shape>
                    <v:shape id="_x0000_s1139" type="#_x0000_t202" style="position:absolute;left:1080;top:4365;width:2760;height:630">
                      <v:textbox style="mso-next-textbox:#_x0000_s1139">
                        <w:txbxContent>
                          <w:p w:rsidR="004F218A" w:rsidRPr="003030F5" w:rsidRDefault="004F218A">
                            <w:pPr>
                              <w:rPr>
                                <w:rFonts w:ascii="Sylfaen" w:hAnsi="Sylfaen"/>
                                <w:b/>
                              </w:rPr>
                            </w:pPr>
                            <w:r w:rsidRPr="003030F5">
                              <w:rPr>
                                <w:rFonts w:ascii="Sylfaen" w:hAnsi="Sylfaen"/>
                                <w:b/>
                              </w:rPr>
                              <w:t xml:space="preserve">Շրջանառու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ֆոնդ</w:t>
                            </w:r>
                            <w:r w:rsidRPr="003030F5">
                              <w:rPr>
                                <w:rFonts w:ascii="Sylfaen" w:hAnsi="Sylfaen"/>
                                <w:b/>
                              </w:rPr>
                              <w:t>եր</w:t>
                            </w:r>
                          </w:p>
                        </w:txbxContent>
                      </v:textbox>
                    </v:shape>
                    <v:shape id="_x0000_s1140" type="#_x0000_t202" style="position:absolute;left:8220;top:4365;width:3000;height:630">
                      <v:textbox style="mso-next-textbox:#_x0000_s1140">
                        <w:txbxContent>
                          <w:p w:rsidR="004F218A" w:rsidRPr="003030F5" w:rsidRDefault="004F218A">
                            <w:pPr>
                              <w:rPr>
                                <w:rFonts w:ascii="Sylfaen" w:hAnsi="Sylfaen"/>
                                <w:b/>
                              </w:rPr>
                            </w:pPr>
                            <w:r w:rsidRPr="003030F5">
                              <w:rPr>
                                <w:rFonts w:ascii="Sylfaen" w:hAnsi="Sylfaen"/>
                                <w:b/>
                              </w:rPr>
                              <w:t>Շրջանառու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թյան ֆոնդ</w:t>
                            </w:r>
                            <w:r w:rsidRPr="003030F5">
                              <w:rPr>
                                <w:rFonts w:ascii="Sylfaen" w:hAnsi="Sylfaen"/>
                                <w:b/>
                              </w:rPr>
                              <w:t>եր</w:t>
                            </w:r>
                          </w:p>
                        </w:txbxContent>
                      </v:textbox>
                    </v:shape>
                    <v:shape id="_x0000_s1142" type="#_x0000_t32" style="position:absolute;left:9765;top:4995;width:0;height:300" o:connectortype="straight">
                      <v:stroke endarrow="block"/>
                    </v:shape>
                    <v:shape id="_x0000_s1143" type="#_x0000_t32" style="position:absolute;left:1230;top:5295;width:3585;height:0" o:connectortype="straight"/>
                    <v:shape id="_x0000_s1144" type="#_x0000_t32" style="position:absolute;left:7681;top:5295;width:3120;height:0" o:connectortype="straight"/>
                    <v:shape id="_x0000_s1146" type="#_x0000_t32" style="position:absolute;left:2340;top:4995;width:1;height:300" o:connectortype="straight">
                      <v:stroke endarrow="block"/>
                    </v:shape>
                    <v:shape id="_x0000_s1148" type="#_x0000_t32" style="position:absolute;left:1229;top:5295;width:1;height:300" o:connectortype="straight">
                      <v:stroke endarrow="block"/>
                    </v:shape>
                    <v:shape id="_x0000_s1149" type="#_x0000_t32" style="position:absolute;left:3314;top:5295;width:1;height:300" o:connectortype="straight">
                      <v:stroke endarrow="block"/>
                    </v:shape>
                    <v:shape id="_x0000_s1150" type="#_x0000_t32" style="position:absolute;left:4814;top:5295;width:1;height:300" o:connectortype="straight">
                      <v:stroke endarrow="block"/>
                    </v:shape>
                    <v:shape id="_x0000_s1151" type="#_x0000_t32" style="position:absolute;left:7681;top:5295;width:1;height:300" o:connectortype="straight">
                      <v:stroke endarrow="block"/>
                    </v:shape>
                    <v:shape id="_x0000_s1152" type="#_x0000_t32" style="position:absolute;left:10800;top:5295;width:1;height:300" o:connectortype="straight">
                      <v:stroke endarrow="block"/>
                    </v:shape>
                  </v:group>
                  <v:shape id="_x0000_s1153" type="#_x0000_t202" style="position:absolute;left:4455;top:5595;width:1980;height:990">
                    <v:textbox style="mso-next-textbox:#_x0000_s1153">
                      <w:txbxContent>
                        <w:p w:rsidR="004F218A" w:rsidRPr="00326CB5" w:rsidRDefault="004F218A" w:rsidP="00326CB5">
                          <w:pPr>
                            <w:ind w:left="-142" w:right="-111"/>
                            <w:jc w:val="center"/>
                            <w:rPr>
                              <w:rFonts w:ascii="Sylfaen" w:hAnsi="Sylfae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>Ապագա ժամանակաշրջանի ծախսեր</w:t>
                          </w:r>
                        </w:p>
                      </w:txbxContent>
                    </v:textbox>
                  </v:shape>
                  <v:shape id="_x0000_s1154" type="#_x0000_t202" style="position:absolute;left:6780;top:5595;width:2250;height:1155">
                    <v:textbox style="mso-next-textbox:#_x0000_s1154">
                      <w:txbxContent>
                        <w:p w:rsidR="004F218A" w:rsidRPr="00326CB5" w:rsidRDefault="004F218A" w:rsidP="00326CB5">
                          <w:pPr>
                            <w:jc w:val="center"/>
                            <w:rPr>
                              <w:rFonts w:ascii="Sylfaen" w:hAnsi="Sylfaen"/>
                              <w:sz w:val="20"/>
                              <w:szCs w:val="20"/>
                            </w:rPr>
                          </w:pPr>
                          <w:r w:rsidRPr="00326CB5"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 xml:space="preserve">Արտադրական </w:t>
                          </w:r>
                          <w:r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>գործունեությանը սպասարկող ֆոնդեր</w:t>
                          </w:r>
                        </w:p>
                        <w:p w:rsidR="004F218A" w:rsidRDefault="004F218A"/>
                      </w:txbxContent>
                    </v:textbox>
                  </v:shape>
                  <v:shape id="_x0000_s1155" type="#_x0000_t202" style="position:absolute;left:9195;top:5595;width:2175;height:1155">
                    <v:textbox style="mso-next-textbox:#_x0000_s1155">
                      <w:txbxContent>
                        <w:p w:rsidR="004F218A" w:rsidRPr="00326CB5" w:rsidRDefault="004F218A" w:rsidP="00326CB5">
                          <w:pPr>
                            <w:ind w:right="-110"/>
                            <w:jc w:val="center"/>
                            <w:rPr>
                              <w:rFonts w:ascii="Sylfaen" w:hAnsi="Sylfae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lfaen" w:hAnsi="Sylfaen"/>
                              <w:sz w:val="20"/>
                              <w:szCs w:val="20"/>
                            </w:rPr>
                            <w:t>Ֆինանսական գործունեությանը սպասարկող ֆոնդեր</w:t>
                          </w:r>
                        </w:p>
                      </w:txbxContent>
                    </v:textbox>
                  </v:shape>
                </v:group>
                <v:shape id="_x0000_s1156" type="#_x0000_t32" style="position:absolute;left:1229;top:6465;width:1;height:795;flip:x" o:connectortype="straight">
                  <v:stroke endarrow="block"/>
                </v:shape>
                <v:shape id="_x0000_s1157" type="#_x0000_t32" style="position:absolute;left:3313;top:6465;width:1;height:795;flip:x" o:connectortype="straight">
                  <v:stroke endarrow="block"/>
                </v:shape>
                <v:shape id="_x0000_s1158" type="#_x0000_t32" style="position:absolute;left:5415;top:6585;width:1;height:675;flip:x" o:connectortype="straight">
                  <v:stroke endarrow="block"/>
                </v:shape>
                <v:shape id="_x0000_s1159" type="#_x0000_t32" style="position:absolute;left:7395;top:6750;width:1;height:510;flip:x" o:connectortype="straight">
                  <v:stroke endarrow="block"/>
                </v:shape>
                <v:shape id="_x0000_s1160" type="#_x0000_t32" style="position:absolute;left:10215;top:6750;width:0;height:300" o:connectortype="straight">
                  <v:stroke endarrow="block"/>
                </v:shape>
                <v:shape id="_x0000_s1161" type="#_x0000_t32" style="position:absolute;left:8610;top:7050;width:2191;height:0" o:connectortype="straight"/>
                <v:shape id="_x0000_s1162" type="#_x0000_t32" style="position:absolute;left:8610;top:7051;width:0;height:300" o:connectortype="straight">
                  <v:stroke endarrow="block"/>
                </v:shape>
                <v:shape id="_x0000_s1163" type="#_x0000_t32" style="position:absolute;left:9585;top:7051;width:0;height:300" o:connectortype="straight">
                  <v:stroke endarrow="block"/>
                </v:shape>
                <v:shape id="_x0000_s1164" type="#_x0000_t32" style="position:absolute;left:10800;top:7050;width:0;height:300" o:connectortype="straight">
                  <v:stroke endarrow="block"/>
                </v:shape>
              </v:group>
              <v:shape id="_x0000_s1165" type="#_x0000_t202" style="position:absolute;left:585;top:7260;width:1755;height:4020">
                <v:textbox>
                  <w:txbxContent>
                    <w:p w:rsidR="004F218A" w:rsidRPr="00875487" w:rsidRDefault="004F218A" w:rsidP="00CD3C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right="-53" w:hanging="142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>Հումք, նյութեր, գնովի կիսաֆաբրիկատներ, կոմպլեկտավորող իրեր</w:t>
                      </w:r>
                    </w:p>
                    <w:p w:rsidR="004F218A" w:rsidRPr="00875487" w:rsidRDefault="004F218A" w:rsidP="00CD3C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right="-53" w:hanging="142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>օժանդակ նյութեր, վառելիք,</w:t>
                      </w:r>
                    </w:p>
                    <w:p w:rsidR="004F218A" w:rsidRPr="00875487" w:rsidRDefault="004F218A" w:rsidP="00CD3C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right="-53" w:hanging="142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>Տարաներ,</w:t>
                      </w:r>
                    </w:p>
                    <w:p w:rsidR="004F218A" w:rsidRPr="00875487" w:rsidRDefault="004F218A" w:rsidP="00CD3C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right="-53" w:hanging="142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/>
                          <w:sz w:val="18"/>
                          <w:szCs w:val="18"/>
                        </w:rPr>
                        <w:t>գործիքներ և փոքրարժեք ու արագ մաշվող առարկաներ</w:t>
                      </w:r>
                    </w:p>
                  </w:txbxContent>
                </v:textbox>
              </v:shape>
              <v:shape id="_x0000_s1166" type="#_x0000_t202" style="position:absolute;left:2565;top:7260;width:1755;height:2310">
                <v:textbox>
                  <w:txbxContent>
                    <w:p w:rsidR="004F218A" w:rsidRPr="00875487" w:rsidRDefault="004F218A" w:rsidP="00CD3C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right="-53" w:hanging="142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>Անավարտ արտադրանք</w:t>
                      </w:r>
                    </w:p>
                    <w:p w:rsidR="004F218A" w:rsidRPr="00875487" w:rsidRDefault="004F218A" w:rsidP="00CD3C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right="-53" w:hanging="142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>սեփական արտադրության կիսաֆաբրիկատներ</w:t>
                      </w:r>
                    </w:p>
                  </w:txbxContent>
                </v:textbox>
              </v:shape>
              <v:shape id="_x0000_s1167" type="#_x0000_t202" style="position:absolute;left:4530;top:7260;width:1425;height:2310">
                <v:textbox>
                  <w:txbxContent>
                    <w:p w:rsidR="004F218A" w:rsidRPr="007F4D01" w:rsidRDefault="004F218A" w:rsidP="00CD3C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0" w:right="-53" w:hanging="142"/>
                        <w:jc w:val="center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 w:rsidRPr="007F4D01">
                        <w:rPr>
                          <w:rFonts w:ascii="Sylfaen" w:hAnsi="Sylfaen" w:cs="Sylfaen"/>
                          <w:sz w:val="18"/>
                          <w:szCs w:val="18"/>
                        </w:rPr>
                        <w:t>Ծախսեր նոր արտադրան</w:t>
                      </w: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>-</w:t>
                      </w:r>
                      <w:r w:rsidRPr="007F4D01">
                        <w:rPr>
                          <w:rFonts w:ascii="Sylfaen" w:hAnsi="Sylfaen" w:cs="Sylfaen"/>
                          <w:sz w:val="18"/>
                          <w:szCs w:val="18"/>
                        </w:rPr>
                        <w:t>քի</w:t>
                      </w: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 xml:space="preserve"> նախապատ-րաստման և յուրացման վրա</w:t>
                      </w:r>
                    </w:p>
                  </w:txbxContent>
                </v:textbox>
              </v:shape>
              <v:shape id="_x0000_s1169" type="#_x0000_t202" style="position:absolute;left:6540;top:7260;width:1425;height:2310">
                <v:textbox>
                  <w:txbxContent>
                    <w:p w:rsidR="004F218A" w:rsidRPr="007F4D01" w:rsidRDefault="004F218A" w:rsidP="00CD3C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0" w:right="-53" w:hanging="142"/>
                        <w:jc w:val="center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>պատրաստի</w:t>
                      </w:r>
                      <w:r w:rsidRPr="007F4D01">
                        <w:rPr>
                          <w:rFonts w:ascii="Sylfaen" w:hAnsi="Sylfaen" w:cs="Sylfaen"/>
                          <w:sz w:val="18"/>
                          <w:szCs w:val="18"/>
                        </w:rPr>
                        <w:t xml:space="preserve"> արտադրանք</w:t>
                      </w: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 xml:space="preserve"> պահեստ-ներում</w:t>
                      </w:r>
                    </w:p>
                    <w:p w:rsidR="004F218A" w:rsidRPr="007F4D01" w:rsidRDefault="004F218A" w:rsidP="00CD3C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0" w:right="-53" w:hanging="142"/>
                        <w:jc w:val="center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>բեռնված, ուղարկված արտադրանք</w:t>
                      </w:r>
                    </w:p>
                  </w:txbxContent>
                </v:textbox>
              </v:shape>
              <v:shape id="_x0000_s1170" type="#_x0000_t202" style="position:absolute;left:8340;top:7350;width:585;height:2955">
                <v:textbox style="layout-flow:vertical;mso-layout-flow-alt:bottom-to-top">
                  <w:txbxContent>
                    <w:p w:rsidR="004F218A" w:rsidRDefault="004F218A" w:rsidP="00D4629E">
                      <w:pPr>
                        <w:ind w:left="-142" w:right="-53"/>
                        <w:jc w:val="center"/>
                        <w:rPr>
                          <w:rFonts w:ascii="Sylfaen" w:hAnsi="Sylfaen" w:cs="Sylfaen"/>
                          <w:sz w:val="18"/>
                          <w:szCs w:val="18"/>
                        </w:rPr>
                      </w:pPr>
                      <w:r w:rsidRPr="007F4D01">
                        <w:rPr>
                          <w:rFonts w:ascii="Sylfaen" w:hAnsi="Sylfaen" w:cs="Sylfaen"/>
                          <w:sz w:val="18"/>
                          <w:szCs w:val="18"/>
                        </w:rPr>
                        <w:t>պա</w:t>
                      </w: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>ր</w:t>
                      </w:r>
                      <w:r w:rsidRPr="007F4D01">
                        <w:rPr>
                          <w:rFonts w:ascii="Sylfaen" w:hAnsi="Sylfaen" w:cs="Sylfaen"/>
                          <w:sz w:val="18"/>
                          <w:szCs w:val="18"/>
                        </w:rPr>
                        <w:t>տապան</w:t>
                      </w: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>ն</w:t>
                      </w:r>
                      <w:r w:rsidRPr="007F4D01">
                        <w:rPr>
                          <w:rFonts w:ascii="Sylfaen" w:hAnsi="Sylfaen" w:cs="Sylfaen"/>
                          <w:sz w:val="18"/>
                          <w:szCs w:val="18"/>
                        </w:rPr>
                        <w:t>եր</w:t>
                      </w: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 xml:space="preserve"> (դեբիտորներ)</w:t>
                      </w:r>
                    </w:p>
                    <w:p w:rsidR="004F218A" w:rsidRPr="007F4D01" w:rsidRDefault="004F218A" w:rsidP="00D4629E">
                      <w:pPr>
                        <w:ind w:left="-142" w:right="-53"/>
                        <w:jc w:val="center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 xml:space="preserve">(դեբիտորներ) </w:t>
                      </w:r>
                    </w:p>
                  </w:txbxContent>
                </v:textbox>
              </v:shape>
              <v:shape id="_x0000_s1172" type="#_x0000_t202" style="position:absolute;left:9195;top:7351;width:870;height:2955">
                <v:textbox style="layout-flow:vertical;mso-layout-flow-alt:bottom-to-top">
                  <w:txbxContent>
                    <w:p w:rsidR="004F218A" w:rsidRPr="007F4D01" w:rsidRDefault="004F218A" w:rsidP="00D4629E">
                      <w:pPr>
                        <w:ind w:left="-142" w:right="-53"/>
                        <w:jc w:val="center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>Փոխառությու</w:t>
                      </w:r>
                      <w:r w:rsidRPr="007F4D01">
                        <w:rPr>
                          <w:rFonts w:ascii="Sylfaen" w:hAnsi="Sylfaen" w:cs="Sylfaen"/>
                          <w:sz w:val="18"/>
                          <w:szCs w:val="18"/>
                        </w:rPr>
                        <w:t>ն</w:t>
                      </w: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>ն</w:t>
                      </w:r>
                      <w:r w:rsidRPr="007F4D01">
                        <w:rPr>
                          <w:rFonts w:ascii="Sylfaen" w:hAnsi="Sylfaen" w:cs="Sylfaen"/>
                          <w:sz w:val="18"/>
                          <w:szCs w:val="18"/>
                        </w:rPr>
                        <w:t>եր</w:t>
                      </w: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>, արժեթղթեր,               այլ ներդրումներ</w:t>
                      </w:r>
                    </w:p>
                  </w:txbxContent>
                </v:textbox>
              </v:shape>
              <v:shape id="_x0000_s1173" type="#_x0000_t202" style="position:absolute;left:10290;top:7350;width:1230;height:2955">
                <v:textbox style="layout-flow:vertical;mso-layout-flow-alt:bottom-to-top">
                  <w:txbxContent>
                    <w:p w:rsidR="004F218A" w:rsidRPr="007F4D01" w:rsidRDefault="004F218A" w:rsidP="007019ED">
                      <w:pPr>
                        <w:spacing w:after="0"/>
                        <w:ind w:left="-142" w:right="-53"/>
                        <w:jc w:val="center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="Sylfaen"/>
                          <w:sz w:val="18"/>
                          <w:szCs w:val="18"/>
                        </w:rPr>
                        <w:t>Առկա դրամական միջոցներ դրամարկղում և բանկային հաշիվներում</w:t>
                      </w:r>
                    </w:p>
                  </w:txbxContent>
                </v:textbox>
              </v:shape>
            </v:group>
            <v:shape id="_x0000_s1174" type="#_x0000_t202" style="position:absolute;left:1230;top:11565;width:6166;height:750">
              <v:textbox style="mso-next-textbox:#_x0000_s1174">
                <w:txbxContent>
                  <w:p w:rsidR="004F218A" w:rsidRPr="007019ED" w:rsidRDefault="004F218A" w:rsidP="007019ED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Նորմավորված միջոցներ</w:t>
                    </w:r>
                  </w:p>
                  <w:p w:rsidR="004F218A" w:rsidRDefault="004F218A"/>
                </w:txbxContent>
              </v:textbox>
            </v:shape>
            <v:shape id="_x0000_s1175" type="#_x0000_t202" style="position:absolute;left:8220;top:11685;width:3300;height:630">
              <v:textbox style="mso-next-textbox:#_x0000_s1175">
                <w:txbxContent>
                  <w:p w:rsidR="004F218A" w:rsidRPr="007019ED" w:rsidRDefault="004F218A" w:rsidP="007019ED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Չնորմավորված միջոցներ</w:t>
                    </w:r>
                  </w:p>
                  <w:p w:rsidR="004F218A" w:rsidRPr="007019ED" w:rsidRDefault="004F218A" w:rsidP="007019ED"/>
                </w:txbxContent>
              </v:textbox>
            </v:shape>
            <v:shape id="_x0000_s1176" type="#_x0000_t32" style="position:absolute;left:1515;top:11280;width:0;height:300" o:connectortype="straight">
              <v:stroke endarrow="block"/>
            </v:shape>
            <v:shape id="_x0000_s1177" type="#_x0000_t32" style="position:absolute;left:3406;top:9570;width:0;height:2010" o:connectortype="straight">
              <v:stroke endarrow="block"/>
            </v:shape>
            <v:shape id="_x0000_s1178" type="#_x0000_t32" style="position:absolute;left:5250;top:9570;width:0;height:2010" o:connectortype="straight">
              <v:stroke endarrow="block"/>
            </v:shape>
            <v:shape id="_x0000_s1179" type="#_x0000_t32" style="position:absolute;left:7095;top:9570;width:0;height:2010" o:connectortype="straight">
              <v:stroke endarrow="block"/>
            </v:shape>
            <v:shape id="_x0000_s1180" type="#_x0000_t32" style="position:absolute;left:8610;top:10306;width:0;height:1379" o:connectortype="straight">
              <v:stroke endarrow="block"/>
            </v:shape>
            <v:shape id="_x0000_s1181" type="#_x0000_t32" style="position:absolute;left:9660;top:10305;width:0;height:1379" o:connectortype="straight">
              <v:stroke endarrow="block"/>
            </v:shape>
            <v:shape id="_x0000_s1182" type="#_x0000_t32" style="position:absolute;left:10801;top:10305;width:0;height:1379" o:connectortype="straight">
              <v:stroke endarrow="block"/>
            </v:shape>
          </v:group>
        </w:pict>
      </w:r>
    </w:p>
    <w:p w:rsidR="003030F5" w:rsidRDefault="003030F5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3030F5" w:rsidRDefault="003030F5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3030F5" w:rsidRDefault="0003485C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noProof/>
          <w:color w:val="000000"/>
          <w:sz w:val="24"/>
          <w:szCs w:val="24"/>
        </w:rPr>
        <w:pict>
          <v:shape id="_x0000_s1141" type="#_x0000_t32" style="position:absolute;left:0;text-align:left;margin-left:31.95pt;margin-top:18.9pt;width:0;height:15pt;z-index:251672576" o:connectortype="straight">
            <v:stroke endarrow="block"/>
          </v:shape>
        </w:pict>
      </w:r>
    </w:p>
    <w:p w:rsidR="003030F5" w:rsidRDefault="003030F5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3030F5" w:rsidRDefault="003030F5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3030F5" w:rsidRDefault="003030F5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3030F5" w:rsidRDefault="003030F5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3030F5" w:rsidRDefault="003030F5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3030F5" w:rsidRDefault="003030F5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3030F5" w:rsidRDefault="003030F5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3030F5" w:rsidRDefault="003030F5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3030F5" w:rsidRDefault="003030F5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3030F5" w:rsidRDefault="007019ED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 </w:t>
      </w:r>
    </w:p>
    <w:p w:rsidR="003030F5" w:rsidRDefault="003030F5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3030F5" w:rsidRDefault="003030F5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3030F5" w:rsidRDefault="003030F5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F208CF" w:rsidRDefault="00F208CF" w:rsidP="00F208CF">
      <w:pPr>
        <w:spacing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656A56" w:rsidRDefault="00656A56" w:rsidP="00F208CF">
      <w:p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9D04D9" w:rsidRDefault="009D04D9" w:rsidP="00CD3C5A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color w:val="000000"/>
          <w:sz w:val="28"/>
          <w:szCs w:val="28"/>
        </w:rPr>
      </w:pPr>
      <w:r w:rsidRPr="00D101F4">
        <w:rPr>
          <w:rFonts w:ascii="Sylfaen" w:hAnsi="Sylfaen" w:cs="Sylfaen"/>
          <w:b/>
          <w:color w:val="000000"/>
          <w:sz w:val="28"/>
          <w:szCs w:val="28"/>
        </w:rPr>
        <w:t>Շ</w:t>
      </w:r>
      <w:r w:rsidRPr="00D101F4">
        <w:rPr>
          <w:rFonts w:ascii="Sylfaen" w:hAnsi="Sylfaen"/>
          <w:b/>
          <w:color w:val="000000"/>
          <w:sz w:val="28"/>
          <w:szCs w:val="28"/>
          <w:lang w:val="en-US"/>
        </w:rPr>
        <w:t>րջանառ</w:t>
      </w:r>
      <w:r w:rsidRPr="00D101F4">
        <w:rPr>
          <w:rFonts w:ascii="Sylfaen" w:hAnsi="Sylfaen"/>
          <w:b/>
          <w:color w:val="000000"/>
          <w:sz w:val="28"/>
          <w:szCs w:val="28"/>
        </w:rPr>
        <w:t>վ</w:t>
      </w:r>
      <w:r w:rsidRPr="00D101F4">
        <w:rPr>
          <w:rFonts w:ascii="Sylfaen" w:hAnsi="Sylfaen"/>
          <w:b/>
          <w:color w:val="000000"/>
          <w:sz w:val="28"/>
          <w:szCs w:val="28"/>
          <w:lang w:val="en-US"/>
        </w:rPr>
        <w:t>ո</w:t>
      </w:r>
      <w:r w:rsidRPr="00D101F4">
        <w:rPr>
          <w:rFonts w:ascii="Sylfaen" w:hAnsi="Sylfaen"/>
          <w:b/>
          <w:color w:val="000000"/>
          <w:sz w:val="28"/>
          <w:szCs w:val="28"/>
        </w:rPr>
        <w:t>ղ ֆոնդերի ռացիոնալ օգտագործման տնտեսական նշանակությունը:</w:t>
      </w:r>
    </w:p>
    <w:p w:rsidR="00C43089" w:rsidRPr="00C43089" w:rsidRDefault="00C43089" w:rsidP="00A6599A">
      <w:pPr>
        <w:spacing w:after="0" w:line="240" w:lineRule="auto"/>
        <w:ind w:left="-284" w:firstLine="644"/>
        <w:jc w:val="both"/>
        <w:rPr>
          <w:rFonts w:ascii="Sylfaen" w:hAnsi="Sylfaen"/>
          <w:color w:val="000000"/>
          <w:sz w:val="24"/>
          <w:szCs w:val="24"/>
        </w:rPr>
      </w:pPr>
      <w:r w:rsidRPr="00C43089">
        <w:rPr>
          <w:rFonts w:ascii="Sylfaen" w:hAnsi="Sylfaen" w:cs="Sylfaen"/>
          <w:color w:val="000000"/>
          <w:sz w:val="24"/>
          <w:szCs w:val="24"/>
        </w:rPr>
        <w:t>Ֆիրմայի</w:t>
      </w:r>
      <w:r w:rsidRPr="00C43089">
        <w:rPr>
          <w:rFonts w:ascii="Sylfaen" w:hAnsi="Sylfaen" w:cs="Calibri"/>
          <w:color w:val="000000"/>
          <w:sz w:val="24"/>
          <w:szCs w:val="24"/>
        </w:rPr>
        <w:t xml:space="preserve"> </w:t>
      </w:r>
      <w:r w:rsidRPr="00C43089">
        <w:rPr>
          <w:rFonts w:ascii="Sylfaen" w:hAnsi="Sylfaen"/>
          <w:color w:val="000000"/>
          <w:sz w:val="24"/>
          <w:szCs w:val="24"/>
        </w:rPr>
        <w:t>արդյունավետ աշխատանքը՝ դա մինիմում ծախքերով առավելագույն արդյունքի ապահովումն է: Իսկ, քանի որ ֆիրմայի արտադրական ծախքերի մոտավորապես 70-75%-ը կազմում են շրջանառու ֆոնդերը, ուստի դրանց խնայողաբար օգտագործումն ունի տնտեսական կարևոր նշանակություն:</w:t>
      </w:r>
      <w:r>
        <w:rPr>
          <w:rFonts w:ascii="Sylfaen" w:hAnsi="Sylfaen"/>
          <w:color w:val="000000"/>
          <w:sz w:val="24"/>
          <w:szCs w:val="24"/>
        </w:rPr>
        <w:t xml:space="preserve"> Այն թույլ է տալիս նույն քանակի ռեսուրսներից ստանալ լրացուցիչ արտադրանք, նպաստում է աշխատանքի արտադրողականության բարձրացմանը, արտադրանքի ինքնարժեքի իջեցմանն ու շահութաբերության աճին: </w:t>
      </w:r>
    </w:p>
    <w:p w:rsidR="00D101F4" w:rsidRDefault="00C43089" w:rsidP="00A6599A">
      <w:pPr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 w:rsidRPr="00C43089">
        <w:rPr>
          <w:rFonts w:ascii="Sylfaen" w:hAnsi="Sylfaen"/>
          <w:color w:val="000000"/>
          <w:sz w:val="24"/>
          <w:szCs w:val="24"/>
        </w:rPr>
        <w:t>Շրջանառու ֆոնդեր</w:t>
      </w:r>
      <w:r>
        <w:rPr>
          <w:rFonts w:ascii="Sylfaen" w:hAnsi="Sylfaen"/>
          <w:color w:val="000000"/>
          <w:sz w:val="24"/>
          <w:szCs w:val="24"/>
        </w:rPr>
        <w:t xml:space="preserve">ի ռացիոնալ օգտագործման </w:t>
      </w:r>
      <w:r w:rsidRPr="00C43089">
        <w:rPr>
          <w:rFonts w:ascii="Sylfaen" w:hAnsi="Sylfaen"/>
          <w:color w:val="000000"/>
          <w:sz w:val="24"/>
          <w:szCs w:val="24"/>
        </w:rPr>
        <w:t>տնտեսա</w:t>
      </w:r>
      <w:r>
        <w:rPr>
          <w:rFonts w:ascii="Sylfaen" w:hAnsi="Sylfaen"/>
          <w:color w:val="000000"/>
          <w:sz w:val="24"/>
          <w:szCs w:val="24"/>
        </w:rPr>
        <w:t xml:space="preserve">կան </w:t>
      </w:r>
      <w:r w:rsidRPr="00C43089">
        <w:rPr>
          <w:rFonts w:ascii="Sylfaen" w:hAnsi="Sylfaen"/>
          <w:color w:val="000000"/>
          <w:sz w:val="24"/>
          <w:szCs w:val="24"/>
        </w:rPr>
        <w:t>նշանակություն</w:t>
      </w:r>
      <w:r>
        <w:rPr>
          <w:rFonts w:ascii="Sylfaen" w:hAnsi="Sylfaen"/>
          <w:color w:val="000000"/>
          <w:sz w:val="24"/>
          <w:szCs w:val="24"/>
        </w:rPr>
        <w:t>ը կայանում է  հետևյալում.</w:t>
      </w:r>
    </w:p>
    <w:p w:rsidR="00C43089" w:rsidRDefault="00C43089" w:rsidP="00A6599A">
      <w:pPr>
        <w:spacing w:after="0" w:line="240" w:lineRule="auto"/>
        <w:ind w:left="360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- հումքի, նյութերի, վառելիքի և աշխատանքի առարկաների այլ տեսակների տեսակարար ծախսումների կրճատումը տնտեսական մեծ եկամուտ է ապահովում: </w:t>
      </w:r>
      <w:r>
        <w:rPr>
          <w:rFonts w:ascii="Sylfaen" w:hAnsi="Sylfaen"/>
          <w:color w:val="000000"/>
          <w:sz w:val="24"/>
          <w:szCs w:val="24"/>
        </w:rPr>
        <w:lastRenderedPageBreak/>
        <w:t>Այն համարվում է արտադրական մասշտաբների ավելացման լուրջ նախադրյալներից մեկը,</w:t>
      </w:r>
    </w:p>
    <w:p w:rsidR="00C43089" w:rsidRDefault="00C43089" w:rsidP="00A6599A">
      <w:pPr>
        <w:spacing w:after="0" w:line="240" w:lineRule="auto"/>
        <w:ind w:left="360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- նյութական միջոցների խնայողաբար սպառումը նպաստում է արտադրական ռեսուրսների կազմի բարելավմանը և առարկայացած աշխատանքի տեսակարար ծախսումների կրճատմանը,</w:t>
      </w:r>
    </w:p>
    <w:p w:rsidR="00C43089" w:rsidRDefault="00C43089" w:rsidP="00A6599A">
      <w:pPr>
        <w:spacing w:after="0" w:line="240" w:lineRule="auto"/>
        <w:ind w:left="360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- նյութական</w:t>
      </w:r>
      <w:r w:rsidRPr="00C43089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ռեսուրսների խնայողությունը նպաստում է արտադրանքի</w:t>
      </w:r>
      <w:r w:rsidRPr="00C43089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ինքնարժեքի իջեցմանն ու համարվում է հասարակական ծախքերի խնայողության հիմնական ուղղությունը</w:t>
      </w:r>
    </w:p>
    <w:p w:rsidR="00C43089" w:rsidRDefault="00C43089" w:rsidP="00A6599A">
      <w:pPr>
        <w:spacing w:after="0" w:line="240" w:lineRule="auto"/>
        <w:ind w:left="360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- նյութական միջոցների խնայողաբար օգտագործման համար կարևոր նշանակություն </w:t>
      </w:r>
      <w:r w:rsidR="001B14AE">
        <w:rPr>
          <w:rFonts w:ascii="Sylfaen" w:hAnsi="Sylfaen"/>
          <w:color w:val="000000"/>
          <w:sz w:val="24"/>
          <w:szCs w:val="24"/>
        </w:rPr>
        <w:t>են ստանում ռեսուրսախնայող և անթափոն տեխնիկայի ու տեխնոլոգիայի կիրառումը, հումքի, նյութերի կոմպլեքս օգտագործումը:</w:t>
      </w:r>
    </w:p>
    <w:p w:rsidR="001B14AE" w:rsidRDefault="001B14AE" w:rsidP="00A6599A">
      <w:pPr>
        <w:spacing w:after="0" w:line="240" w:lineRule="auto"/>
        <w:ind w:left="360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- նյութական</w:t>
      </w:r>
      <w:r w:rsidRPr="00C43089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ռեսուրսների խնայողությունը դրականորեն է ազդում ֆիրմայի ֆինանսական կայունության վրա և դրա հաշվին բարձրացնում է նրա եկամտաբերության մակարդակը:</w:t>
      </w:r>
    </w:p>
    <w:p w:rsidR="00C43089" w:rsidRPr="00D101F4" w:rsidRDefault="00C43089" w:rsidP="00A6599A">
      <w:p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9D5F4C" w:rsidRPr="00A6599A" w:rsidRDefault="009D04D9" w:rsidP="00A6599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Sylfaen" w:hAnsi="Sylfaen"/>
          <w:b/>
          <w:color w:val="000000"/>
          <w:sz w:val="28"/>
          <w:szCs w:val="28"/>
        </w:rPr>
      </w:pPr>
      <w:r w:rsidRPr="001F73C1">
        <w:rPr>
          <w:rFonts w:ascii="Sylfaen" w:hAnsi="Sylfaen"/>
          <w:b/>
          <w:color w:val="000000"/>
          <w:sz w:val="28"/>
          <w:szCs w:val="28"/>
          <w:lang w:val="en-US"/>
        </w:rPr>
        <w:t>Նյութական</w:t>
      </w:r>
      <w:r w:rsidRPr="00B26873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1F73C1">
        <w:rPr>
          <w:rFonts w:ascii="Sylfaen" w:hAnsi="Sylfaen"/>
          <w:b/>
          <w:color w:val="000000"/>
          <w:sz w:val="28"/>
          <w:szCs w:val="28"/>
          <w:lang w:val="en-US"/>
        </w:rPr>
        <w:t>ռեսուրսների</w:t>
      </w:r>
      <w:r w:rsidRPr="00B26873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1F73C1">
        <w:rPr>
          <w:rFonts w:ascii="Sylfaen" w:hAnsi="Sylfaen"/>
          <w:b/>
          <w:color w:val="000000"/>
          <w:sz w:val="28"/>
          <w:szCs w:val="28"/>
          <w:lang w:val="en-US"/>
        </w:rPr>
        <w:t>աղբյուրները</w:t>
      </w:r>
      <w:r w:rsidRPr="00B26873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1F73C1">
        <w:rPr>
          <w:rFonts w:ascii="Sylfaen" w:hAnsi="Sylfaen"/>
          <w:b/>
          <w:color w:val="000000"/>
          <w:sz w:val="28"/>
          <w:szCs w:val="28"/>
          <w:lang w:val="en-US"/>
        </w:rPr>
        <w:t>և</w:t>
      </w:r>
      <w:r w:rsidRPr="00B26873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1F73C1">
        <w:rPr>
          <w:rFonts w:ascii="Sylfaen" w:hAnsi="Sylfaen"/>
          <w:b/>
          <w:color w:val="000000"/>
          <w:sz w:val="28"/>
          <w:szCs w:val="28"/>
          <w:lang w:val="en-US"/>
        </w:rPr>
        <w:t>նրանց</w:t>
      </w:r>
      <w:r w:rsidRPr="00B26873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1F73C1">
        <w:rPr>
          <w:rFonts w:ascii="Sylfaen" w:hAnsi="Sylfaen"/>
          <w:b/>
          <w:color w:val="000000"/>
          <w:sz w:val="28"/>
          <w:szCs w:val="28"/>
          <w:lang w:val="en-US"/>
        </w:rPr>
        <w:t>տնտեսման</w:t>
      </w:r>
      <w:r w:rsidRPr="00B26873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1F73C1">
        <w:rPr>
          <w:rFonts w:ascii="Sylfaen" w:hAnsi="Sylfaen"/>
          <w:b/>
          <w:color w:val="000000"/>
          <w:sz w:val="28"/>
          <w:szCs w:val="28"/>
          <w:lang w:val="en-US"/>
        </w:rPr>
        <w:t>ճանապարհները</w:t>
      </w:r>
      <w:r w:rsidRPr="00B26873">
        <w:rPr>
          <w:rFonts w:ascii="Sylfaen" w:hAnsi="Sylfaen"/>
          <w:b/>
          <w:color w:val="000000"/>
          <w:sz w:val="28"/>
          <w:szCs w:val="28"/>
        </w:rPr>
        <w:t>:</w:t>
      </w:r>
    </w:p>
    <w:p w:rsidR="00FC29AC" w:rsidRDefault="001B14AE" w:rsidP="00A6599A">
      <w:pPr>
        <w:pStyle w:val="ListParagraph"/>
        <w:spacing w:after="0" w:line="240" w:lineRule="auto"/>
        <w:ind w:left="-142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Նյութական միջոցների խնայողության աղբյուրները ցույց են տալիս, թե ինչի՞ հաշվին կարելի է հումքը, նյութերը խնայել: Իսկ խնայողության ուղիները ցույց են տալիս, թե ի՞նչ ձևով, ինչպիսի՞ միջոցառումների օգնությամբ կարելի է նյութերի </w:t>
      </w:r>
      <w:r w:rsidR="0000701F">
        <w:rPr>
          <w:rFonts w:ascii="Sylfaen" w:hAnsi="Sylfaen"/>
          <w:color w:val="000000"/>
          <w:sz w:val="24"/>
          <w:szCs w:val="24"/>
        </w:rPr>
        <w:t>խնայողության հասնել:</w:t>
      </w:r>
    </w:p>
    <w:p w:rsidR="0000701F" w:rsidRDefault="0000701F" w:rsidP="00A6599A">
      <w:pPr>
        <w:pStyle w:val="ListParagraph"/>
        <w:spacing w:after="0" w:line="240" w:lineRule="auto"/>
        <w:ind w:left="-142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Յուրաքանչյուր ձեռնարկություններում կան նյութական</w:t>
      </w:r>
      <w:r w:rsidR="00B715B6">
        <w:rPr>
          <w:rFonts w:ascii="Sylfaen" w:hAnsi="Sylfaen"/>
          <w:color w:val="000000"/>
          <w:sz w:val="24"/>
          <w:szCs w:val="24"/>
        </w:rPr>
        <w:t xml:space="preserve">  ռեսուրսների խնայողական որոշակի ռեզերվներ: Ռեզերվները դրանք նյութական ռեսուրսների օգտագործումը բարելավելու գծով ծագած կամ ծագող</w:t>
      </w:r>
      <w:r w:rsidR="00485C40">
        <w:rPr>
          <w:rFonts w:ascii="Sylfaen" w:hAnsi="Sylfaen"/>
          <w:color w:val="000000"/>
          <w:sz w:val="24"/>
          <w:szCs w:val="24"/>
        </w:rPr>
        <w:t>, սակայն դեռ չօգտագործվող հնարավորություններն են:</w:t>
      </w:r>
    </w:p>
    <w:p w:rsidR="00485C40" w:rsidRDefault="00485C40" w:rsidP="00A6599A">
      <w:pPr>
        <w:pStyle w:val="ListParagraph"/>
        <w:spacing w:after="0" w:line="240" w:lineRule="auto"/>
        <w:ind w:left="-142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Ըստ նյութական  ռեսուրսների խնայողական ռեզերվների ծագման և օգտագործման ոլորտի՝ դրանք կարող են ստորաբաժանվել երեք խմբի.</w:t>
      </w:r>
    </w:p>
    <w:p w:rsidR="00485C40" w:rsidRDefault="006A2964" w:rsidP="00A6599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ը</w:t>
      </w:r>
      <w:r w:rsidR="00485C40">
        <w:rPr>
          <w:rFonts w:ascii="Sylfaen" w:hAnsi="Sylfaen"/>
          <w:color w:val="000000"/>
          <w:sz w:val="24"/>
          <w:szCs w:val="24"/>
        </w:rPr>
        <w:t>նդհանուր տնտեսական</w:t>
      </w:r>
      <w:r>
        <w:rPr>
          <w:rFonts w:ascii="Sylfaen" w:hAnsi="Sylfaen"/>
          <w:color w:val="000000"/>
          <w:sz w:val="24"/>
          <w:szCs w:val="24"/>
        </w:rPr>
        <w:t>,</w:t>
      </w:r>
    </w:p>
    <w:p w:rsidR="006A2964" w:rsidRDefault="006A2964" w:rsidP="00A6599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միջճյուղային, </w:t>
      </w:r>
    </w:p>
    <w:p w:rsidR="006A2964" w:rsidRDefault="006A2964" w:rsidP="00A6599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ներարտադրական</w:t>
      </w:r>
    </w:p>
    <w:p w:rsidR="006A2964" w:rsidRDefault="00E75CF0" w:rsidP="00A6599A">
      <w:p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E75CF0">
        <w:rPr>
          <w:rFonts w:ascii="Sylfaen" w:hAnsi="Sylfaen"/>
          <w:b/>
          <w:color w:val="000000"/>
          <w:sz w:val="24"/>
          <w:szCs w:val="24"/>
        </w:rPr>
        <w:t>Ընդհանուր տնտեսականին</w:t>
      </w:r>
      <w:r>
        <w:rPr>
          <w:rFonts w:ascii="Sylfaen" w:hAnsi="Sylfaen"/>
          <w:color w:val="000000"/>
          <w:sz w:val="24"/>
          <w:szCs w:val="24"/>
        </w:rPr>
        <w:t xml:space="preserve"> են վերաբերում խնայողության այն ռեզերվները, որոնք կարևոր նշանակություն ունեն ամբողջ էկոնոմիկայի համար:</w:t>
      </w:r>
    </w:p>
    <w:p w:rsidR="00E75CF0" w:rsidRDefault="00E75CF0" w:rsidP="00A6599A">
      <w:p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E75CF0">
        <w:rPr>
          <w:rFonts w:ascii="Sylfaen" w:hAnsi="Sylfaen"/>
          <w:b/>
          <w:color w:val="000000"/>
          <w:sz w:val="24"/>
          <w:szCs w:val="24"/>
        </w:rPr>
        <w:t>Միջճյուղային ռեզերվները</w:t>
      </w:r>
      <w:r>
        <w:rPr>
          <w:rFonts w:ascii="Sylfaen" w:hAnsi="Sylfaen"/>
          <w:color w:val="000000"/>
          <w:sz w:val="24"/>
          <w:szCs w:val="24"/>
        </w:rPr>
        <w:t xml:space="preserve">՝ դրանք խնայողության այնպիսի միջոցներ են, որոնք առաջանում են արդյունաբերության առաջատար ճյուղերի միջև արտադրական տնտեսական ձևավորման կապերի հիման վրա: </w:t>
      </w:r>
      <w:r w:rsidRPr="00E75CF0">
        <w:rPr>
          <w:rFonts w:ascii="Sylfaen" w:hAnsi="Sylfaen"/>
          <w:color w:val="000000"/>
          <w:sz w:val="24"/>
          <w:szCs w:val="24"/>
        </w:rPr>
        <w:t>Միջճյուղային ռեզերվներ</w:t>
      </w:r>
      <w:r>
        <w:rPr>
          <w:rFonts w:ascii="Sylfaen" w:hAnsi="Sylfaen"/>
          <w:color w:val="000000"/>
          <w:sz w:val="24"/>
          <w:szCs w:val="24"/>
        </w:rPr>
        <w:t>ին են վերաբերում. հանքավայրերի օգտակար հանածոների՝ տեխնոլոգիական պրոգրեսիվ մեթոդներով մշակումը և արդյունահանումը, հանքային հումքի լրիվ և կոմպլեքսային վերամշակումը, ելքային հումքի և կոնստրուկտիվ նյութերի որակի բարձրացումը, հումքի, նյութերի ամենախնայողական տեսակների արտադրության արագ զարգացումը:</w:t>
      </w:r>
    </w:p>
    <w:p w:rsidR="00E75CF0" w:rsidRPr="00E75CF0" w:rsidRDefault="00E75CF0" w:rsidP="00A6599A">
      <w:p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E75CF0">
        <w:rPr>
          <w:rFonts w:ascii="Sylfaen" w:hAnsi="Sylfaen" w:cs="Sylfaen"/>
          <w:b/>
          <w:color w:val="000000"/>
          <w:sz w:val="24"/>
          <w:szCs w:val="24"/>
        </w:rPr>
        <w:t>Ներարտադրական</w:t>
      </w:r>
      <w:r w:rsidRPr="00E75CF0">
        <w:rPr>
          <w:rFonts w:ascii="Sylfaen" w:hAnsi="Sylfaen"/>
          <w:b/>
          <w:color w:val="000000"/>
          <w:sz w:val="24"/>
          <w:szCs w:val="24"/>
        </w:rPr>
        <w:t xml:space="preserve"> ռեզերվներ</w:t>
      </w:r>
      <w:r>
        <w:rPr>
          <w:rFonts w:ascii="Sylfaen" w:hAnsi="Sylfaen"/>
          <w:b/>
          <w:color w:val="000000"/>
          <w:sz w:val="24"/>
          <w:szCs w:val="24"/>
        </w:rPr>
        <w:t xml:space="preserve">ին են </w:t>
      </w:r>
      <w:r w:rsidRPr="00E75CF0">
        <w:rPr>
          <w:rFonts w:ascii="Sylfaen" w:hAnsi="Sylfaen"/>
          <w:color w:val="000000"/>
          <w:sz w:val="24"/>
          <w:szCs w:val="24"/>
        </w:rPr>
        <w:t>վերաբերում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 w:rsidR="005D286B">
        <w:rPr>
          <w:rFonts w:ascii="Sylfaen" w:hAnsi="Sylfaen"/>
          <w:color w:val="000000"/>
          <w:sz w:val="24"/>
          <w:szCs w:val="24"/>
        </w:rPr>
        <w:t xml:space="preserve"> նյութական ռեսուրսների օգտագործումը բարելավելու հնարավորությունը, որոնք կապված են ձեռնարկություններում տեխնիկայի կատարելագործման, արտադրական պրոցեսների գիտական կազմակերպման, նոր տեսակի ու մոդելի արտադրանքի թողարկման, դրանց որակի բարելավման հետ:</w:t>
      </w:r>
      <w:r w:rsidR="00744839">
        <w:rPr>
          <w:rFonts w:ascii="Sylfaen" w:hAnsi="Sylfaen"/>
          <w:color w:val="000000"/>
          <w:sz w:val="24"/>
          <w:szCs w:val="24"/>
        </w:rPr>
        <w:t xml:space="preserve"> </w:t>
      </w:r>
    </w:p>
    <w:p w:rsidR="009D04D9" w:rsidRPr="00172FF5" w:rsidRDefault="006265F0" w:rsidP="00A6599A">
      <w:p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Նյութական ռեսուրսների տնտեսման գործում կարևոր դեր է խաղում հումքի, նյութերի տեղական ռեսուրսների օգտագործումը, հումքային, նյութական և վառելիքային </w:t>
      </w:r>
      <w:r>
        <w:rPr>
          <w:rFonts w:ascii="Sylfaen" w:hAnsi="Sylfaen"/>
          <w:color w:val="000000"/>
          <w:sz w:val="24"/>
          <w:szCs w:val="24"/>
        </w:rPr>
        <w:lastRenderedPageBreak/>
        <w:t>երկրորդային տեսակների կիրառումը, ինչպես նաև հիմնական ու օժանդակ նյութերի օգտագործված տեսակների ու գործիքների վերականգնումը:</w:t>
      </w:r>
    </w:p>
    <w:p w:rsidR="009D04D9" w:rsidRPr="00172FF5" w:rsidRDefault="009D04D9" w:rsidP="00A6599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Sylfaen" w:hAnsi="Sylfaen"/>
          <w:b/>
          <w:color w:val="000000"/>
          <w:sz w:val="28"/>
          <w:szCs w:val="28"/>
        </w:rPr>
      </w:pPr>
      <w:r w:rsidRPr="00172FF5">
        <w:rPr>
          <w:rFonts w:ascii="Sylfaen" w:hAnsi="Sylfaen"/>
          <w:b/>
          <w:color w:val="000000"/>
          <w:sz w:val="28"/>
          <w:szCs w:val="28"/>
          <w:lang w:val="en-US"/>
        </w:rPr>
        <w:t>Շրջանառ</w:t>
      </w:r>
      <w:r w:rsidR="00172FF5" w:rsidRPr="00172FF5">
        <w:rPr>
          <w:rFonts w:ascii="Sylfaen" w:hAnsi="Sylfaen"/>
          <w:b/>
          <w:color w:val="000000"/>
          <w:sz w:val="28"/>
          <w:szCs w:val="28"/>
        </w:rPr>
        <w:t>վ</w:t>
      </w:r>
      <w:r w:rsidRPr="00172FF5">
        <w:rPr>
          <w:rFonts w:ascii="Sylfaen" w:hAnsi="Sylfaen"/>
          <w:b/>
          <w:color w:val="000000"/>
          <w:sz w:val="28"/>
          <w:szCs w:val="28"/>
          <w:lang w:val="en-US"/>
        </w:rPr>
        <w:t>ո</w:t>
      </w:r>
      <w:r w:rsidR="00172FF5" w:rsidRPr="00172FF5">
        <w:rPr>
          <w:rFonts w:ascii="Sylfaen" w:hAnsi="Sylfaen"/>
          <w:b/>
          <w:color w:val="000000"/>
          <w:sz w:val="28"/>
          <w:szCs w:val="28"/>
        </w:rPr>
        <w:t xml:space="preserve">ղ </w:t>
      </w:r>
      <w:r w:rsidRPr="00172FF5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172FF5">
        <w:rPr>
          <w:rFonts w:ascii="Sylfaen" w:hAnsi="Sylfaen"/>
          <w:b/>
          <w:color w:val="000000"/>
          <w:sz w:val="28"/>
          <w:szCs w:val="28"/>
          <w:lang w:val="en-US"/>
        </w:rPr>
        <w:t>միջոցների</w:t>
      </w:r>
      <w:r w:rsidRPr="00172FF5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172FF5">
        <w:rPr>
          <w:rFonts w:ascii="Sylfaen" w:hAnsi="Sylfaen"/>
          <w:b/>
          <w:color w:val="000000"/>
          <w:sz w:val="28"/>
          <w:szCs w:val="28"/>
          <w:lang w:val="en-US"/>
        </w:rPr>
        <w:t>նորմավորումը</w:t>
      </w:r>
      <w:r w:rsidR="00172FF5" w:rsidRPr="00172FF5">
        <w:rPr>
          <w:rFonts w:ascii="Sylfaen" w:hAnsi="Sylfaen"/>
          <w:b/>
          <w:color w:val="000000"/>
          <w:sz w:val="28"/>
          <w:szCs w:val="28"/>
        </w:rPr>
        <w:t xml:space="preserve">, </w:t>
      </w:r>
      <w:r w:rsidRPr="00172FF5">
        <w:rPr>
          <w:rFonts w:ascii="Sylfaen" w:hAnsi="Sylfaen"/>
          <w:b/>
          <w:color w:val="000000"/>
          <w:sz w:val="28"/>
          <w:szCs w:val="28"/>
          <w:lang w:val="en-US"/>
        </w:rPr>
        <w:t>շրջանառ</w:t>
      </w:r>
      <w:r w:rsidR="00172FF5" w:rsidRPr="00172FF5">
        <w:rPr>
          <w:rFonts w:ascii="Sylfaen" w:hAnsi="Sylfaen"/>
          <w:b/>
          <w:color w:val="000000"/>
          <w:sz w:val="28"/>
          <w:szCs w:val="28"/>
        </w:rPr>
        <w:t>մ</w:t>
      </w:r>
      <w:r w:rsidRPr="00172FF5">
        <w:rPr>
          <w:rFonts w:ascii="Sylfaen" w:hAnsi="Sylfaen"/>
          <w:b/>
          <w:color w:val="000000"/>
          <w:sz w:val="28"/>
          <w:szCs w:val="28"/>
          <w:lang w:val="en-US"/>
        </w:rPr>
        <w:t>ան</w:t>
      </w:r>
      <w:r w:rsidRPr="00172FF5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="00172FF5" w:rsidRPr="00172FF5">
        <w:rPr>
          <w:rFonts w:ascii="Sylfaen" w:hAnsi="Sylfaen"/>
          <w:b/>
          <w:color w:val="000000"/>
          <w:sz w:val="28"/>
          <w:szCs w:val="28"/>
        </w:rPr>
        <w:t xml:space="preserve">ցուցանիշները և </w:t>
      </w:r>
      <w:r w:rsidRPr="00172FF5">
        <w:rPr>
          <w:rFonts w:ascii="Sylfaen" w:hAnsi="Sylfaen"/>
          <w:b/>
          <w:color w:val="000000"/>
          <w:sz w:val="28"/>
          <w:szCs w:val="28"/>
          <w:lang w:val="en-US"/>
        </w:rPr>
        <w:t>արագացմ</w:t>
      </w:r>
      <w:r w:rsidR="00172FF5" w:rsidRPr="00172FF5">
        <w:rPr>
          <w:rFonts w:ascii="Sylfaen" w:hAnsi="Sylfaen"/>
          <w:b/>
          <w:color w:val="000000"/>
          <w:sz w:val="28"/>
          <w:szCs w:val="28"/>
        </w:rPr>
        <w:t>ան ճանապարհները</w:t>
      </w:r>
      <w:r w:rsidRPr="00172FF5">
        <w:rPr>
          <w:rFonts w:ascii="Sylfaen" w:hAnsi="Sylfaen"/>
          <w:b/>
          <w:color w:val="000000"/>
          <w:sz w:val="28"/>
          <w:szCs w:val="28"/>
        </w:rPr>
        <w:t>:</w:t>
      </w:r>
    </w:p>
    <w:p w:rsidR="00172FF5" w:rsidRDefault="00C70D32" w:rsidP="00A6599A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</w:r>
      <w:r w:rsidR="0024186B">
        <w:rPr>
          <w:rFonts w:ascii="Sylfaen" w:hAnsi="Sylfaen"/>
          <w:color w:val="000000"/>
          <w:sz w:val="24"/>
          <w:szCs w:val="24"/>
        </w:rPr>
        <w:t>Ձեռնարկության շրջան</w:t>
      </w:r>
      <w:r>
        <w:rPr>
          <w:rFonts w:ascii="Sylfaen" w:hAnsi="Sylfaen"/>
          <w:color w:val="000000"/>
          <w:sz w:val="24"/>
          <w:szCs w:val="24"/>
        </w:rPr>
        <w:t xml:space="preserve">առու միջոցները մշտապես գտնվում են շարժման մեջ. </w:t>
      </w:r>
      <w:r w:rsidR="00FB681C">
        <w:rPr>
          <w:rFonts w:ascii="Sylfaen" w:hAnsi="Sylfaen"/>
          <w:color w:val="000000"/>
          <w:sz w:val="24"/>
          <w:szCs w:val="24"/>
        </w:rPr>
        <w:t>ա</w:t>
      </w:r>
      <w:r>
        <w:rPr>
          <w:rFonts w:ascii="Sylfaen" w:hAnsi="Sylfaen"/>
          <w:color w:val="000000"/>
          <w:sz w:val="24"/>
          <w:szCs w:val="24"/>
        </w:rPr>
        <w:t>րտադրության ոլորտից անցնում են շրջանառության ոլորտ, նորից արտադրական ոլորտ և այդպես շարունակ:</w:t>
      </w:r>
      <w:r w:rsidR="00FB681C">
        <w:rPr>
          <w:rFonts w:ascii="Sylfaen" w:hAnsi="Sylfaen"/>
          <w:color w:val="000000"/>
          <w:sz w:val="24"/>
          <w:szCs w:val="24"/>
        </w:rPr>
        <w:t xml:space="preserve"> Ձեռնարկության համար անհրաժեշտ, տնտեսապես հիմնավորված շրջանառու միջոցների մշակման գործընթացը կոչվում է շրջանառու միջոցների նորմավորում:</w:t>
      </w:r>
    </w:p>
    <w:p w:rsidR="00FB681C" w:rsidRDefault="00FB681C" w:rsidP="00A6599A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  <w:t>Սովորաբար ձեռնարկությունների համար սահմանվում են նյութերի, վառելիքի, էներգիայի ծախսման գիտականորեն հիմնավորված նորմաներ, շրջանառու միջոցների գծով արտադրական պաշարների, անավարտ արտադրության, ապագա ժամանակաշրջանի ծախսերի և պահեստում պատրաստի արտադրանքի նորմատիվներ:</w:t>
      </w:r>
      <w:r w:rsidR="006320ED">
        <w:rPr>
          <w:rFonts w:ascii="Sylfaen" w:hAnsi="Sylfaen"/>
          <w:color w:val="000000"/>
          <w:sz w:val="24"/>
          <w:szCs w:val="24"/>
        </w:rPr>
        <w:t xml:space="preserve"> </w:t>
      </w:r>
    </w:p>
    <w:p w:rsidR="006320ED" w:rsidRDefault="006320ED" w:rsidP="00A6599A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Նյութերի ծախսման նորման (H</w:t>
      </w:r>
      <w:r w:rsidRPr="006320ED">
        <w:rPr>
          <w:rFonts w:ascii="Sylfaen" w:hAnsi="Sylfaen"/>
          <w:color w:val="000000"/>
          <w:sz w:val="24"/>
          <w:szCs w:val="24"/>
          <w:vertAlign w:val="subscript"/>
        </w:rPr>
        <w:t>P</w:t>
      </w:r>
      <w:r>
        <w:rPr>
          <w:rFonts w:ascii="Sylfaen" w:hAnsi="Sylfaen"/>
          <w:color w:val="000000"/>
          <w:sz w:val="24"/>
          <w:szCs w:val="24"/>
        </w:rPr>
        <w:t>)` դա միավոր արտադրանքի արտադրության վրա նյութերի ծախսումն է, որը հաշվարկվում է հետևյալ ձևով.</w:t>
      </w:r>
    </w:p>
    <w:p w:rsidR="006320ED" w:rsidRDefault="006320ED" w:rsidP="00A6599A">
      <w:pPr>
        <w:tabs>
          <w:tab w:val="left" w:pos="426"/>
        </w:tabs>
        <w:spacing w:after="0" w:line="240" w:lineRule="auto"/>
        <w:jc w:val="center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H</w:t>
      </w:r>
      <w:r w:rsidRPr="006320ED">
        <w:rPr>
          <w:rFonts w:ascii="Sylfaen" w:hAnsi="Sylfaen"/>
          <w:color w:val="000000"/>
          <w:sz w:val="24"/>
          <w:szCs w:val="24"/>
          <w:vertAlign w:val="subscript"/>
        </w:rPr>
        <w:t>P</w:t>
      </w:r>
      <w:r>
        <w:rPr>
          <w:rFonts w:ascii="Sylfaen" w:hAnsi="Sylfaen"/>
          <w:color w:val="000000"/>
          <w:sz w:val="24"/>
          <w:szCs w:val="24"/>
        </w:rPr>
        <w:t>=B</w:t>
      </w:r>
      <w:r w:rsidRPr="006320ED">
        <w:rPr>
          <w:rFonts w:ascii="Sylfaen" w:hAnsi="Sylfaen"/>
          <w:color w:val="000000"/>
          <w:sz w:val="24"/>
          <w:szCs w:val="24"/>
          <w:vertAlign w:val="subscript"/>
        </w:rPr>
        <w:t>ЧН</w:t>
      </w:r>
      <w:r>
        <w:rPr>
          <w:rFonts w:ascii="Sylfaen" w:hAnsi="Sylfaen"/>
          <w:color w:val="000000"/>
          <w:sz w:val="24"/>
          <w:szCs w:val="24"/>
        </w:rPr>
        <w:t xml:space="preserve"> + O</w:t>
      </w:r>
      <w:r w:rsidRPr="006320ED">
        <w:rPr>
          <w:rFonts w:ascii="Sylfaen" w:hAnsi="Sylfaen"/>
          <w:color w:val="000000"/>
          <w:sz w:val="24"/>
          <w:szCs w:val="24"/>
          <w:vertAlign w:val="subscript"/>
        </w:rPr>
        <w:t>B</w:t>
      </w:r>
      <w:r>
        <w:rPr>
          <w:rFonts w:ascii="Sylfaen" w:hAnsi="Sylfaen"/>
          <w:color w:val="000000"/>
          <w:sz w:val="24"/>
          <w:szCs w:val="24"/>
        </w:rPr>
        <w:t xml:space="preserve"> + </w:t>
      </w:r>
      <w:r w:rsidR="004F3829">
        <w:rPr>
          <w:rFonts w:ascii="Sylfaen" w:hAnsi="Sylfaen"/>
          <w:color w:val="000000"/>
          <w:sz w:val="24"/>
          <w:szCs w:val="24"/>
        </w:rPr>
        <w:t>П</w:t>
      </w:r>
      <w:r w:rsidRPr="006320ED">
        <w:rPr>
          <w:rFonts w:ascii="Sylfaen" w:hAnsi="Sylfaen"/>
          <w:color w:val="000000"/>
          <w:sz w:val="24"/>
          <w:szCs w:val="24"/>
          <w:vertAlign w:val="subscript"/>
        </w:rPr>
        <w:t>б</w:t>
      </w:r>
    </w:p>
    <w:p w:rsidR="00FB681C" w:rsidRDefault="006320ED" w:rsidP="00A6599A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Որտեղ. </w:t>
      </w:r>
      <w:r>
        <w:rPr>
          <w:rFonts w:ascii="Sylfaen" w:hAnsi="Sylfaen"/>
          <w:color w:val="000000"/>
          <w:sz w:val="24"/>
          <w:szCs w:val="24"/>
        </w:rPr>
        <w:tab/>
        <w:t>B</w:t>
      </w:r>
      <w:r w:rsidRPr="006320ED">
        <w:rPr>
          <w:rFonts w:ascii="Sylfaen" w:hAnsi="Sylfaen"/>
          <w:color w:val="000000"/>
          <w:sz w:val="24"/>
          <w:szCs w:val="24"/>
          <w:vertAlign w:val="subscript"/>
        </w:rPr>
        <w:t>ЧН</w:t>
      </w:r>
      <w:r>
        <w:rPr>
          <w:rFonts w:ascii="Sylfaen" w:hAnsi="Sylfaen"/>
          <w:color w:val="000000"/>
          <w:sz w:val="24"/>
          <w:szCs w:val="24"/>
          <w:vertAlign w:val="subscript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– արտադրանքի միավորի վրա նյութի ծախսն է, զուտ կշիռը,</w:t>
      </w:r>
    </w:p>
    <w:p w:rsidR="006320ED" w:rsidRPr="009F76D5" w:rsidRDefault="006320ED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</w:r>
      <w:r>
        <w:rPr>
          <w:rFonts w:ascii="Sylfaen" w:hAnsi="Sylfaen"/>
          <w:color w:val="000000"/>
          <w:sz w:val="24"/>
          <w:szCs w:val="24"/>
        </w:rPr>
        <w:tab/>
      </w:r>
      <w:r>
        <w:rPr>
          <w:rFonts w:ascii="Sylfaen" w:hAnsi="Sylfaen"/>
          <w:color w:val="000000"/>
          <w:sz w:val="24"/>
          <w:szCs w:val="24"/>
        </w:rPr>
        <w:tab/>
        <w:t>O</w:t>
      </w:r>
      <w:r w:rsidRPr="006320ED">
        <w:rPr>
          <w:rFonts w:ascii="Sylfaen" w:hAnsi="Sylfaen"/>
          <w:color w:val="000000"/>
          <w:sz w:val="24"/>
          <w:szCs w:val="24"/>
          <w:vertAlign w:val="subscript"/>
        </w:rPr>
        <w:t>B</w:t>
      </w:r>
      <w:r w:rsidR="009F76D5">
        <w:rPr>
          <w:rFonts w:ascii="Sylfaen" w:hAnsi="Sylfaen"/>
          <w:color w:val="000000"/>
          <w:sz w:val="24"/>
          <w:szCs w:val="24"/>
          <w:vertAlign w:val="subscript"/>
        </w:rPr>
        <w:t xml:space="preserve">   </w:t>
      </w:r>
      <w:r w:rsidR="009F76D5">
        <w:rPr>
          <w:rFonts w:ascii="Sylfaen" w:hAnsi="Sylfaen"/>
          <w:color w:val="000000"/>
          <w:sz w:val="24"/>
          <w:szCs w:val="24"/>
        </w:rPr>
        <w:t>– վերադարձվող թափոններն են,</w:t>
      </w:r>
    </w:p>
    <w:p w:rsidR="00172FF5" w:rsidRDefault="004F3829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</w:r>
      <w:r>
        <w:rPr>
          <w:rFonts w:ascii="Sylfaen" w:hAnsi="Sylfaen"/>
          <w:color w:val="000000"/>
          <w:sz w:val="24"/>
          <w:szCs w:val="24"/>
        </w:rPr>
        <w:tab/>
      </w:r>
      <w:r>
        <w:rPr>
          <w:rFonts w:ascii="Sylfaen" w:hAnsi="Sylfaen"/>
          <w:color w:val="000000"/>
          <w:sz w:val="24"/>
          <w:szCs w:val="24"/>
        </w:rPr>
        <w:tab/>
        <w:t>П</w:t>
      </w:r>
      <w:r w:rsidRPr="006320ED">
        <w:rPr>
          <w:rFonts w:ascii="Sylfaen" w:hAnsi="Sylfaen"/>
          <w:color w:val="000000"/>
          <w:sz w:val="24"/>
          <w:szCs w:val="24"/>
          <w:vertAlign w:val="subscript"/>
        </w:rPr>
        <w:t>б</w:t>
      </w:r>
      <w:r w:rsidR="009F76D5">
        <w:rPr>
          <w:rFonts w:ascii="Sylfaen" w:hAnsi="Sylfaen"/>
          <w:color w:val="000000"/>
          <w:sz w:val="24"/>
          <w:szCs w:val="24"/>
          <w:vertAlign w:val="subscript"/>
        </w:rPr>
        <w:t xml:space="preserve">   </w:t>
      </w:r>
      <w:r w:rsidR="009F76D5">
        <w:rPr>
          <w:rFonts w:ascii="Sylfaen" w:hAnsi="Sylfaen"/>
          <w:color w:val="000000"/>
          <w:sz w:val="24"/>
          <w:szCs w:val="24"/>
        </w:rPr>
        <w:t>– անվերադարձ կորուստները:</w:t>
      </w:r>
    </w:p>
    <w:p w:rsidR="00172FF5" w:rsidRDefault="009F76D5" w:rsidP="00F208CF">
      <w:p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Շրջանառու միջոցների համար սահմանված նորմաների որակը կախված է դրանց մշակման մեթոդներից ու եղանակներից: Գոյություն ունի նորմաների սահմանման 3 մեթոդ.</w:t>
      </w:r>
    </w:p>
    <w:p w:rsidR="009F76D5" w:rsidRDefault="009F76D5" w:rsidP="00CD3C5A">
      <w:pPr>
        <w:pStyle w:val="ListParagraph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վիճակագրական, որի դեպքում նորման սահմանվում է նյութերի ծախսման գծով հաշվետվությունների տվյալների հիման վրա,</w:t>
      </w:r>
    </w:p>
    <w:p w:rsidR="009F76D5" w:rsidRDefault="009F76D5" w:rsidP="00CD3C5A">
      <w:pPr>
        <w:pStyle w:val="ListParagraph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փորձնական-լաբորատորային, որի դեպքում նորման սահմանվում է լաբորատորային պայմաններում կատարված փորձերի հիման վրա,</w:t>
      </w:r>
    </w:p>
    <w:p w:rsidR="009F76D5" w:rsidRDefault="009F76D5" w:rsidP="00CD3C5A">
      <w:pPr>
        <w:pStyle w:val="ListParagraph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անալիտիկ-հաշվարկային՝ գիտականորեն հիմնավորված մեթոդ, որի դեպքում նորման սահմանվում է մանրամասն կատարված հաշվարկների և արդյունքների վերլուծության հիման վրա:</w:t>
      </w:r>
    </w:p>
    <w:p w:rsidR="009F76D5" w:rsidRDefault="009F76D5" w:rsidP="00F208CF">
      <w:p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Շրջանառու միջոցների նորմատիվն (H</w:t>
      </w:r>
      <w:r w:rsidRPr="00F865A6">
        <w:rPr>
          <w:rFonts w:ascii="Sylfaen" w:hAnsi="Sylfaen"/>
          <w:color w:val="000000"/>
          <w:sz w:val="24"/>
          <w:szCs w:val="24"/>
          <w:vertAlign w:val="subscript"/>
        </w:rPr>
        <w:t>Ob.C</w:t>
      </w:r>
      <w:r>
        <w:rPr>
          <w:rFonts w:ascii="Sylfaen" w:hAnsi="Sylfaen"/>
          <w:color w:val="000000"/>
          <w:sz w:val="24"/>
          <w:szCs w:val="24"/>
        </w:rPr>
        <w:t>)</w:t>
      </w:r>
      <w:r w:rsidR="00F865A6">
        <w:rPr>
          <w:rFonts w:ascii="Sylfaen" w:hAnsi="Sylfaen"/>
          <w:color w:val="000000"/>
          <w:sz w:val="24"/>
          <w:szCs w:val="24"/>
        </w:rPr>
        <w:t xml:space="preserve"> իրենից ներկայացնում է հետևյալ նորմատիվների գումարը՝  H</w:t>
      </w:r>
      <w:r w:rsidR="00F865A6" w:rsidRPr="00F865A6">
        <w:rPr>
          <w:rFonts w:ascii="Sylfaen" w:hAnsi="Sylfaen"/>
          <w:color w:val="000000"/>
          <w:sz w:val="24"/>
          <w:szCs w:val="24"/>
          <w:vertAlign w:val="subscript"/>
        </w:rPr>
        <w:t>O</w:t>
      </w:r>
      <w:r w:rsidR="00F865A6">
        <w:rPr>
          <w:rFonts w:ascii="Sylfaen" w:hAnsi="Sylfaen"/>
          <w:color w:val="000000"/>
          <w:sz w:val="24"/>
          <w:szCs w:val="24"/>
          <w:vertAlign w:val="subscript"/>
        </w:rPr>
        <w:t>б</w:t>
      </w:r>
      <w:r w:rsidR="00F865A6" w:rsidRPr="00F865A6">
        <w:rPr>
          <w:rFonts w:ascii="Sylfaen" w:hAnsi="Sylfaen"/>
          <w:color w:val="000000"/>
          <w:sz w:val="24"/>
          <w:szCs w:val="24"/>
          <w:vertAlign w:val="subscript"/>
        </w:rPr>
        <w:t>.C</w:t>
      </w:r>
      <w:r w:rsidR="00F865A6">
        <w:rPr>
          <w:rFonts w:ascii="Sylfaen" w:hAnsi="Sylfaen"/>
          <w:color w:val="000000"/>
          <w:sz w:val="24"/>
          <w:szCs w:val="24"/>
          <w:vertAlign w:val="subscript"/>
        </w:rPr>
        <w:t xml:space="preserve"> </w:t>
      </w:r>
      <w:r w:rsidR="00F865A6">
        <w:rPr>
          <w:rFonts w:ascii="Sylfaen" w:hAnsi="Sylfaen"/>
          <w:color w:val="000000"/>
          <w:sz w:val="24"/>
          <w:szCs w:val="24"/>
        </w:rPr>
        <w:t>= Н</w:t>
      </w:r>
      <w:r w:rsidR="00F865A6">
        <w:rPr>
          <w:rFonts w:ascii="Sylfaen" w:hAnsi="Sylfaen"/>
          <w:color w:val="000000"/>
          <w:sz w:val="24"/>
          <w:szCs w:val="24"/>
          <w:vertAlign w:val="subscript"/>
        </w:rPr>
        <w:t>n</w:t>
      </w:r>
      <w:r w:rsidR="00F865A6" w:rsidRPr="00F865A6">
        <w:rPr>
          <w:rFonts w:ascii="Sylfaen" w:hAnsi="Sylfaen"/>
          <w:color w:val="000000"/>
          <w:sz w:val="24"/>
          <w:szCs w:val="24"/>
          <w:vertAlign w:val="subscript"/>
        </w:rPr>
        <w:t>Р.3</w:t>
      </w:r>
      <w:r w:rsidR="00F865A6">
        <w:rPr>
          <w:rFonts w:ascii="Sylfaen" w:hAnsi="Sylfaen"/>
          <w:color w:val="000000"/>
          <w:sz w:val="24"/>
          <w:szCs w:val="24"/>
        </w:rPr>
        <w:t xml:space="preserve"> + Н</w:t>
      </w:r>
      <w:r w:rsidR="00F865A6" w:rsidRPr="00F865A6">
        <w:rPr>
          <w:rFonts w:ascii="Sylfaen" w:hAnsi="Sylfaen"/>
          <w:color w:val="000000"/>
          <w:sz w:val="24"/>
          <w:szCs w:val="24"/>
          <w:vertAlign w:val="subscript"/>
        </w:rPr>
        <w:t>НП</w:t>
      </w:r>
      <w:r w:rsidR="00F865A6">
        <w:rPr>
          <w:rFonts w:ascii="Sylfaen" w:hAnsi="Sylfaen"/>
          <w:color w:val="000000"/>
          <w:sz w:val="24"/>
          <w:szCs w:val="24"/>
        </w:rPr>
        <w:t xml:space="preserve"> + Н</w:t>
      </w:r>
      <w:r w:rsidR="00F865A6" w:rsidRPr="00F865A6">
        <w:rPr>
          <w:rFonts w:ascii="Sylfaen" w:hAnsi="Sylfaen"/>
          <w:color w:val="000000"/>
          <w:sz w:val="24"/>
          <w:szCs w:val="24"/>
          <w:vertAlign w:val="subscript"/>
        </w:rPr>
        <w:t>ГП</w:t>
      </w:r>
      <w:r w:rsidR="00F865A6">
        <w:rPr>
          <w:rFonts w:ascii="Sylfaen" w:hAnsi="Sylfaen"/>
          <w:color w:val="000000"/>
          <w:sz w:val="24"/>
          <w:szCs w:val="24"/>
        </w:rPr>
        <w:t xml:space="preserve"> + Н</w:t>
      </w:r>
      <w:r w:rsidR="00F865A6" w:rsidRPr="00F865A6">
        <w:rPr>
          <w:rFonts w:ascii="Sylfaen" w:hAnsi="Sylfaen"/>
          <w:color w:val="000000"/>
          <w:sz w:val="24"/>
          <w:szCs w:val="24"/>
          <w:vertAlign w:val="subscript"/>
        </w:rPr>
        <w:t>Р.б.</w:t>
      </w:r>
      <w:r w:rsidR="00F865A6">
        <w:rPr>
          <w:rFonts w:ascii="Sylfaen" w:hAnsi="Sylfaen"/>
          <w:color w:val="000000"/>
          <w:sz w:val="24"/>
          <w:szCs w:val="24"/>
          <w:vertAlign w:val="subscript"/>
        </w:rPr>
        <w:t>n.</w:t>
      </w:r>
      <w:r w:rsidR="00F865A6">
        <w:rPr>
          <w:rFonts w:ascii="Sylfaen" w:hAnsi="Sylfaen"/>
          <w:color w:val="000000"/>
          <w:sz w:val="24"/>
          <w:szCs w:val="24"/>
        </w:rPr>
        <w:t>,</w:t>
      </w:r>
    </w:p>
    <w:p w:rsidR="00F865A6" w:rsidRDefault="00F865A6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Որտեղ. </w:t>
      </w:r>
      <w:r>
        <w:rPr>
          <w:rFonts w:ascii="Sylfaen" w:hAnsi="Sylfaen"/>
          <w:color w:val="000000"/>
          <w:sz w:val="24"/>
          <w:szCs w:val="24"/>
        </w:rPr>
        <w:tab/>
        <w:t>Н</w:t>
      </w:r>
      <w:r>
        <w:rPr>
          <w:rFonts w:ascii="Sylfaen" w:hAnsi="Sylfaen"/>
          <w:color w:val="000000"/>
          <w:sz w:val="24"/>
          <w:szCs w:val="24"/>
          <w:vertAlign w:val="subscript"/>
        </w:rPr>
        <w:t>n</w:t>
      </w:r>
      <w:r w:rsidRPr="00F865A6">
        <w:rPr>
          <w:rFonts w:ascii="Sylfaen" w:hAnsi="Sylfaen"/>
          <w:color w:val="000000"/>
          <w:sz w:val="24"/>
          <w:szCs w:val="24"/>
          <w:vertAlign w:val="subscript"/>
        </w:rPr>
        <w:t>Р.3</w:t>
      </w:r>
      <w:r>
        <w:rPr>
          <w:rFonts w:ascii="Sylfaen" w:hAnsi="Sylfaen"/>
          <w:color w:val="000000"/>
          <w:sz w:val="24"/>
          <w:szCs w:val="24"/>
        </w:rPr>
        <w:t xml:space="preserve"> – արտադրական պաշարների նորմատիվն է,</w:t>
      </w:r>
    </w:p>
    <w:p w:rsidR="00F865A6" w:rsidRDefault="00F865A6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</w:r>
      <w:r>
        <w:rPr>
          <w:rFonts w:ascii="Sylfaen" w:hAnsi="Sylfaen"/>
          <w:color w:val="000000"/>
          <w:sz w:val="24"/>
          <w:szCs w:val="24"/>
        </w:rPr>
        <w:tab/>
      </w:r>
      <w:r>
        <w:rPr>
          <w:rFonts w:ascii="Sylfaen" w:hAnsi="Sylfaen"/>
          <w:color w:val="000000"/>
          <w:sz w:val="24"/>
          <w:szCs w:val="24"/>
        </w:rPr>
        <w:tab/>
        <w:t>Н</w:t>
      </w:r>
      <w:r w:rsidRPr="00F865A6">
        <w:rPr>
          <w:rFonts w:ascii="Sylfaen" w:hAnsi="Sylfaen"/>
          <w:color w:val="000000"/>
          <w:sz w:val="24"/>
          <w:szCs w:val="24"/>
          <w:vertAlign w:val="subscript"/>
        </w:rPr>
        <w:t>НП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vertAlign w:val="subscript"/>
        </w:rPr>
        <w:t xml:space="preserve">  </w:t>
      </w:r>
      <w:r>
        <w:rPr>
          <w:rFonts w:ascii="Sylfaen" w:hAnsi="Sylfaen"/>
          <w:color w:val="000000"/>
          <w:sz w:val="24"/>
          <w:szCs w:val="24"/>
        </w:rPr>
        <w:t>– անավարտ արտադրության նորմատիվն է,</w:t>
      </w:r>
    </w:p>
    <w:p w:rsidR="00F865A6" w:rsidRDefault="00F865A6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</w:r>
      <w:r>
        <w:rPr>
          <w:rFonts w:ascii="Sylfaen" w:hAnsi="Sylfaen"/>
          <w:color w:val="000000"/>
          <w:sz w:val="24"/>
          <w:szCs w:val="24"/>
        </w:rPr>
        <w:tab/>
      </w:r>
      <w:r>
        <w:rPr>
          <w:rFonts w:ascii="Sylfaen" w:hAnsi="Sylfaen"/>
          <w:color w:val="000000"/>
          <w:sz w:val="24"/>
          <w:szCs w:val="24"/>
        </w:rPr>
        <w:tab/>
        <w:t>Н</w:t>
      </w:r>
      <w:r w:rsidRPr="00F865A6">
        <w:rPr>
          <w:rFonts w:ascii="Sylfaen" w:hAnsi="Sylfaen"/>
          <w:color w:val="000000"/>
          <w:sz w:val="24"/>
          <w:szCs w:val="24"/>
          <w:vertAlign w:val="subscript"/>
        </w:rPr>
        <w:t>ГП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vertAlign w:val="subscript"/>
        </w:rPr>
        <w:t xml:space="preserve">  </w:t>
      </w:r>
      <w:r>
        <w:rPr>
          <w:rFonts w:ascii="Sylfaen" w:hAnsi="Sylfaen"/>
          <w:color w:val="000000"/>
          <w:sz w:val="24"/>
          <w:szCs w:val="24"/>
        </w:rPr>
        <w:t>– պատրաստի արտադրանքի պաշարների նորմատիվն է,</w:t>
      </w:r>
    </w:p>
    <w:p w:rsidR="00F865A6" w:rsidRDefault="00F865A6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</w:r>
      <w:r>
        <w:rPr>
          <w:rFonts w:ascii="Sylfaen" w:hAnsi="Sylfaen"/>
          <w:color w:val="000000"/>
          <w:sz w:val="24"/>
          <w:szCs w:val="24"/>
        </w:rPr>
        <w:tab/>
      </w:r>
      <w:r>
        <w:rPr>
          <w:rFonts w:ascii="Sylfaen" w:hAnsi="Sylfaen"/>
          <w:color w:val="000000"/>
          <w:sz w:val="24"/>
          <w:szCs w:val="24"/>
        </w:rPr>
        <w:tab/>
      </w:r>
      <w:r w:rsidR="00ED0BA7">
        <w:rPr>
          <w:rFonts w:ascii="Sylfaen" w:hAnsi="Sylfaen"/>
          <w:color w:val="000000"/>
          <w:sz w:val="24"/>
          <w:szCs w:val="24"/>
        </w:rPr>
        <w:t>Н</w:t>
      </w:r>
      <w:r w:rsidR="00ED0BA7" w:rsidRPr="00F865A6">
        <w:rPr>
          <w:rFonts w:ascii="Sylfaen" w:hAnsi="Sylfaen"/>
          <w:color w:val="000000"/>
          <w:sz w:val="24"/>
          <w:szCs w:val="24"/>
          <w:vertAlign w:val="subscript"/>
        </w:rPr>
        <w:t>Р.б.</w:t>
      </w:r>
      <w:r w:rsidR="00ED0BA7">
        <w:rPr>
          <w:rFonts w:ascii="Sylfaen" w:hAnsi="Sylfaen"/>
          <w:color w:val="000000"/>
          <w:sz w:val="24"/>
          <w:szCs w:val="24"/>
          <w:vertAlign w:val="subscript"/>
        </w:rPr>
        <w:t>n.</w:t>
      </w:r>
      <w:r w:rsidR="00ED0BA7" w:rsidRPr="00ED0BA7">
        <w:rPr>
          <w:rFonts w:ascii="Sylfaen" w:hAnsi="Sylfaen"/>
          <w:color w:val="000000"/>
          <w:sz w:val="24"/>
          <w:szCs w:val="24"/>
        </w:rPr>
        <w:t xml:space="preserve"> </w:t>
      </w:r>
      <w:r w:rsidR="00ED0BA7">
        <w:rPr>
          <w:rFonts w:ascii="Sylfaen" w:hAnsi="Sylfaen"/>
          <w:color w:val="000000"/>
          <w:sz w:val="24"/>
          <w:szCs w:val="24"/>
        </w:rPr>
        <w:t>– ապագա ժամանակաշրջանի ծախսերի նորմատիվը</w:t>
      </w:r>
      <w:r>
        <w:rPr>
          <w:rFonts w:ascii="Sylfaen" w:hAnsi="Sylfaen"/>
          <w:color w:val="000000"/>
          <w:sz w:val="24"/>
          <w:szCs w:val="24"/>
        </w:rPr>
        <w:t>:</w:t>
      </w:r>
    </w:p>
    <w:p w:rsidR="00ED0BA7" w:rsidRDefault="00ED0BA7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Այն ժամանակը, որի ընթացքում շրջանառու միջոցները կատարում են մեկ լրիվ շրջապտույտ. Այսինքն՝ անցնում են արտադրության փուլը և շրջանառության փուլը, կոչվում է </w:t>
      </w:r>
      <w:r w:rsidRPr="00ED0BA7">
        <w:rPr>
          <w:rFonts w:ascii="Sylfaen" w:hAnsi="Sylfaen"/>
          <w:b/>
          <w:color w:val="000000"/>
          <w:sz w:val="24"/>
          <w:szCs w:val="24"/>
        </w:rPr>
        <w:t>շրջանառու միջոցների պտույտի ժամանակաշրջան</w:t>
      </w:r>
      <w:r>
        <w:rPr>
          <w:rFonts w:ascii="Sylfaen" w:hAnsi="Sylfaen"/>
          <w:color w:val="000000"/>
          <w:sz w:val="24"/>
          <w:szCs w:val="24"/>
        </w:rPr>
        <w:t>:</w:t>
      </w:r>
    </w:p>
    <w:p w:rsidR="00F865A6" w:rsidRDefault="00ED0BA7" w:rsidP="00A6599A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</w:rPr>
        <w:t>Շ</w:t>
      </w:r>
      <w:r w:rsidRPr="00ED0BA7">
        <w:rPr>
          <w:rFonts w:ascii="Sylfaen" w:hAnsi="Sylfaen"/>
          <w:b/>
          <w:color w:val="000000"/>
          <w:sz w:val="24"/>
          <w:szCs w:val="24"/>
        </w:rPr>
        <w:t xml:space="preserve">րջանառու միջոցների </w:t>
      </w:r>
      <w:r>
        <w:rPr>
          <w:rFonts w:ascii="Sylfaen" w:hAnsi="Sylfaen"/>
          <w:b/>
          <w:color w:val="000000"/>
          <w:sz w:val="24"/>
          <w:szCs w:val="24"/>
        </w:rPr>
        <w:t>շրջանառելիության արագացմ</w:t>
      </w:r>
      <w:r w:rsidRPr="00ED0BA7">
        <w:rPr>
          <w:rFonts w:ascii="Sylfaen" w:hAnsi="Sylfaen"/>
          <w:b/>
          <w:color w:val="000000"/>
          <w:sz w:val="24"/>
          <w:szCs w:val="24"/>
        </w:rPr>
        <w:t>ան</w:t>
      </w:r>
      <w:r>
        <w:rPr>
          <w:rFonts w:ascii="Sylfaen" w:hAnsi="Sylfaen"/>
          <w:b/>
          <w:color w:val="000000"/>
          <w:sz w:val="24"/>
          <w:szCs w:val="24"/>
        </w:rPr>
        <w:t xml:space="preserve"> նշանակությունը և ցուցանիշները: </w:t>
      </w:r>
      <w:r>
        <w:rPr>
          <w:rFonts w:ascii="Sylfaen" w:hAnsi="Sylfaen"/>
          <w:color w:val="000000"/>
          <w:sz w:val="24"/>
          <w:szCs w:val="24"/>
        </w:rPr>
        <w:t>Հասարակական արտադրության մասշտաբներն անմիջապես կախված են.</w:t>
      </w:r>
    </w:p>
    <w:p w:rsidR="00ED0BA7" w:rsidRDefault="00ED0BA7" w:rsidP="00A6599A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արտադրության միջոցների ծավալից, որոնք կարող են ավանսավորված լինել շատ թե քիչ տևական ժամանակով՝ մինչև դրանց լրիվ</w:t>
      </w:r>
      <w:r w:rsidR="008C6A49">
        <w:rPr>
          <w:rFonts w:ascii="Sylfaen" w:hAnsi="Sylfaen"/>
          <w:color w:val="000000"/>
          <w:sz w:val="24"/>
          <w:szCs w:val="24"/>
        </w:rPr>
        <w:t xml:space="preserve"> փոխհատուցումը,</w:t>
      </w:r>
    </w:p>
    <w:p w:rsidR="008C6A49" w:rsidRDefault="008C6A49" w:rsidP="00A6599A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օգտագործվող աշխատանքային ռեսուրսներից: </w:t>
      </w:r>
    </w:p>
    <w:p w:rsidR="008C6A49" w:rsidRDefault="00A6599A" w:rsidP="00A6599A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lastRenderedPageBreak/>
        <w:tab/>
      </w:r>
      <w:r w:rsidR="008C6A49">
        <w:rPr>
          <w:rFonts w:ascii="Sylfaen" w:hAnsi="Sylfaen"/>
          <w:color w:val="000000"/>
          <w:sz w:val="24"/>
          <w:szCs w:val="24"/>
        </w:rPr>
        <w:t>Շրջանառու միջոցների պտույտի արագացումը, կապված արտադրության ժամանակի կրճատման հետ, հանգեցնում է հասարակական արտադրության մասշտաբների ավելացմանը ոչ թե ի հաշիվ շրջանառու միջոցների լրացուցիչ ավանսավորման, այլ դրանց ավելի արագ փոխհատուցման և կրկնակի օգտագործման: Այլ կերպ, արտադրության նույն ծավալի դեպքում շրջանառու միջոցների մի մասն ազատվում է: Շրջանառու միջոցների արագ պտույտի հետևանքով ազատված գումարները կարող են օգտագործվել կապիտալ ներդրումների ձևով հիմնական արտադրական միջոցների ստեղծման և վերակառուցման կամ այլ նպատակների համար: Շրջանառու միջոցների պտույտի արագացումն անմիջապես ազդում է ձեռնարկության տնտեսական գործունեության վրա. Ժամանակին վճարվում է հումքի, նյութերի արժեքը, աշխատավարձը, վերադարձվում են վարկերը, կատարվում են բյուջեի նկատմամբ պարտավորությունները և այլն:</w:t>
      </w:r>
      <w:r w:rsidR="008C6A49" w:rsidRPr="008C6A49">
        <w:rPr>
          <w:rFonts w:ascii="Sylfaen" w:hAnsi="Sylfaen"/>
          <w:color w:val="000000"/>
          <w:sz w:val="24"/>
          <w:szCs w:val="24"/>
        </w:rPr>
        <w:t xml:space="preserve"> </w:t>
      </w:r>
    </w:p>
    <w:p w:rsidR="008C6A49" w:rsidRDefault="008C6A49" w:rsidP="00A6599A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Շրջանառու միջոցների օգտագործման արդյունավետությունը բնութագրում են երեք ցուցանիշներ.</w:t>
      </w:r>
    </w:p>
    <w:p w:rsidR="008C6A49" w:rsidRDefault="008C6A49" w:rsidP="00A6599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շրջանառելիության գործակից,</w:t>
      </w:r>
    </w:p>
    <w:p w:rsidR="008C6A49" w:rsidRDefault="0074274C" w:rsidP="00A6599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շրջանառելիության գործակիցը</w:t>
      </w:r>
      <w:r w:rsidR="001C7275">
        <w:rPr>
          <w:rFonts w:ascii="Sylfaen" w:hAnsi="Sylfaen"/>
          <w:color w:val="000000"/>
          <w:sz w:val="24"/>
          <w:szCs w:val="24"/>
        </w:rPr>
        <w:t xml:space="preserve"> օրերով,</w:t>
      </w:r>
    </w:p>
    <w:p w:rsidR="001C7275" w:rsidRDefault="001C7275" w:rsidP="00A6599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միջոցների ծանրաբեռնման գործակից:</w:t>
      </w:r>
    </w:p>
    <w:p w:rsidR="001C7275" w:rsidRDefault="001C7275" w:rsidP="00A6599A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1C7275">
        <w:rPr>
          <w:rFonts w:ascii="Sylfaen" w:hAnsi="Sylfaen"/>
          <w:b/>
          <w:i/>
          <w:color w:val="000000"/>
          <w:sz w:val="24"/>
          <w:szCs w:val="24"/>
        </w:rPr>
        <w:t>Շրջանառելիության գործակիցը</w:t>
      </w:r>
      <w:r>
        <w:rPr>
          <w:rFonts w:ascii="Sylfaen" w:hAnsi="Sylfaen"/>
          <w:color w:val="000000"/>
          <w:sz w:val="24"/>
          <w:szCs w:val="24"/>
        </w:rPr>
        <w:t xml:space="preserve"> հաշվարկվում է որպես իրացված արտադրանքի ծավալի և շրջանառու միջոցների միջին մնացորդի հարաբերություն.</w:t>
      </w:r>
    </w:p>
    <w:p w:rsidR="001C7275" w:rsidRDefault="0003485C" w:rsidP="00A6599A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об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РП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ОС</m:t>
              </m:r>
            </m:den>
          </m:f>
        </m:oMath>
      </m:oMathPara>
    </w:p>
    <w:p w:rsidR="001C7275" w:rsidRDefault="001C7275" w:rsidP="00A6599A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4D3903">
        <w:rPr>
          <w:rFonts w:ascii="Sylfaen" w:hAnsi="Sylfaen"/>
          <w:b/>
          <w:i/>
          <w:color w:val="000000"/>
          <w:sz w:val="24"/>
          <w:szCs w:val="24"/>
        </w:rPr>
        <w:t>Շրջանառելիության գործակիցը օրերով</w:t>
      </w:r>
      <w:r>
        <w:rPr>
          <w:rFonts w:ascii="Sylfaen" w:hAnsi="Sylfaen"/>
          <w:color w:val="000000"/>
          <w:sz w:val="24"/>
          <w:szCs w:val="24"/>
        </w:rPr>
        <w:t xml:space="preserve"> որոշվում է </w:t>
      </w:r>
      <w:r w:rsidR="00FE6B76">
        <w:rPr>
          <w:rFonts w:ascii="Sylfaen" w:hAnsi="Sylfaen"/>
          <w:color w:val="000000"/>
          <w:sz w:val="24"/>
          <w:szCs w:val="24"/>
        </w:rPr>
        <w:t>որպես համապատասխան ժամանակաշրջանի օրերի թվի և շրջանառելիության գործակցի հարաբերություն.</w:t>
      </w:r>
    </w:p>
    <w:p w:rsidR="001C7275" w:rsidRDefault="0003485C" w:rsidP="00A6599A">
      <w:pPr>
        <w:tabs>
          <w:tab w:val="left" w:pos="426"/>
        </w:tabs>
        <w:spacing w:after="0" w:line="240" w:lineRule="auto"/>
        <w:jc w:val="center"/>
        <w:rPr>
          <w:rFonts w:ascii="Sylfaen" w:hAnsi="Sylfae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 xml:space="preserve">t  </m:t>
            </m:r>
          </m:sub>
        </m:sSub>
        <m:r>
          <w:rPr>
            <w:rFonts w:ascii="Cambria Math" w:hAnsi="Cambria Math"/>
            <w:color w:val="0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ob</m:t>
                </m:r>
              </m:sub>
            </m:sSub>
          </m:den>
        </m:f>
        <m:r>
          <w:rPr>
            <w:rFonts w:ascii="Cambria Math" w:hAnsi="Cambria Math"/>
            <w:color w:val="000000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OC ×T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pn</m:t>
                </m:r>
              </m:sub>
            </m:sSub>
          </m:den>
        </m:f>
      </m:oMath>
      <w:r w:rsidR="004D3903">
        <w:rPr>
          <w:rFonts w:ascii="Sylfaen" w:hAnsi="Sylfaen"/>
          <w:color w:val="000000"/>
          <w:sz w:val="24"/>
          <w:szCs w:val="24"/>
        </w:rPr>
        <w:t>,</w:t>
      </w:r>
    </w:p>
    <w:p w:rsidR="004D3903" w:rsidRDefault="004D3903" w:rsidP="00A6599A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Որտեղ T-ն օրացուցային ժամանակաշրջանն է (տարի, եռամսյակ):</w:t>
      </w:r>
    </w:p>
    <w:p w:rsidR="004D3903" w:rsidRDefault="004D3903" w:rsidP="00A6599A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4D3903">
        <w:rPr>
          <w:rFonts w:ascii="Sylfaen" w:hAnsi="Sylfaen"/>
          <w:color w:val="000000"/>
          <w:sz w:val="24"/>
          <w:szCs w:val="24"/>
        </w:rPr>
        <w:t>Շրջանառու</w:t>
      </w:r>
      <w:r>
        <w:rPr>
          <w:rFonts w:ascii="Sylfaen" w:hAnsi="Sylfaen"/>
          <w:color w:val="000000"/>
          <w:sz w:val="24"/>
          <w:szCs w:val="24"/>
        </w:rPr>
        <w:t xml:space="preserve"> միջոցների </w:t>
      </w:r>
      <w:r w:rsidRPr="001C7275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r w:rsidRPr="004D3903">
        <w:rPr>
          <w:rFonts w:ascii="Sylfaen" w:hAnsi="Sylfaen"/>
          <w:b/>
          <w:i/>
          <w:color w:val="000000"/>
          <w:sz w:val="24"/>
          <w:szCs w:val="24"/>
        </w:rPr>
        <w:t xml:space="preserve">ծանրաբեռնման </w:t>
      </w:r>
      <w:r w:rsidRPr="001C7275">
        <w:rPr>
          <w:rFonts w:ascii="Sylfaen" w:hAnsi="Sylfaen"/>
          <w:b/>
          <w:i/>
          <w:color w:val="000000"/>
          <w:sz w:val="24"/>
          <w:szCs w:val="24"/>
        </w:rPr>
        <w:t>գործակիցը</w:t>
      </w:r>
      <w:r>
        <w:rPr>
          <w:rFonts w:ascii="Sylfaen" w:hAnsi="Sylfaen"/>
          <w:color w:val="000000"/>
          <w:sz w:val="24"/>
          <w:szCs w:val="24"/>
        </w:rPr>
        <w:t xml:space="preserve">  որոշվում է շրջանառու միջոցների միջին տարեկան մնացորդի և իրացված արտադրանքի հարաբերությամբ.</w:t>
      </w:r>
    </w:p>
    <w:p w:rsidR="004D3903" w:rsidRDefault="0003485C" w:rsidP="00A6599A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ОС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pn</m:t>
                  </m:r>
                </m:sub>
              </m:sSub>
            </m:den>
          </m:f>
        </m:oMath>
      </m:oMathPara>
    </w:p>
    <w:p w:rsidR="001C7275" w:rsidRDefault="004D3903" w:rsidP="00A6599A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4D3903">
        <w:rPr>
          <w:rFonts w:ascii="Sylfaen" w:hAnsi="Sylfaen"/>
          <w:color w:val="000000"/>
          <w:sz w:val="24"/>
          <w:szCs w:val="24"/>
        </w:rPr>
        <w:t>Շրջանառու</w:t>
      </w:r>
      <w:r>
        <w:rPr>
          <w:rFonts w:ascii="Sylfaen" w:hAnsi="Sylfaen"/>
          <w:color w:val="000000"/>
          <w:sz w:val="24"/>
          <w:szCs w:val="24"/>
        </w:rPr>
        <w:t xml:space="preserve"> միջոցների </w:t>
      </w:r>
      <w:r w:rsidRPr="001C7275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շրջանառելիության արագացման ուղիներն են.</w:t>
      </w:r>
    </w:p>
    <w:p w:rsidR="004D3903" w:rsidRDefault="004D3903" w:rsidP="00A6599A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DE03DA">
        <w:rPr>
          <w:rFonts w:ascii="Sylfaen" w:hAnsi="Sylfaen"/>
          <w:b/>
          <w:color w:val="000000"/>
          <w:sz w:val="24"/>
          <w:szCs w:val="24"/>
          <w:u w:val="single"/>
        </w:rPr>
        <w:t>Արտադրական պաշարների ստադիայում</w:t>
      </w:r>
      <w:r>
        <w:rPr>
          <w:rFonts w:ascii="Sylfaen" w:hAnsi="Sylfaen"/>
          <w:color w:val="000000"/>
          <w:sz w:val="24"/>
          <w:szCs w:val="24"/>
        </w:rPr>
        <w:t xml:space="preserve">. Հումքի, նյութերի և այլ միջոցների պրոգրեսիվ նորմաների սահմանում, վառելիքային-էներգետիկ ռեսուրսների ճիշտ հաշվառում, թանկարժեք և հազվագյուտ ռեսուրսների փոխարինումն ավելի էժան տեսակներով, շրջանառու ֆոնդերի պահպանության նկատմամբ </w:t>
      </w:r>
      <w:r w:rsidR="00DE03DA">
        <w:rPr>
          <w:rFonts w:ascii="Sylfaen" w:hAnsi="Sylfaen"/>
          <w:color w:val="000000"/>
          <w:sz w:val="24"/>
          <w:szCs w:val="24"/>
        </w:rPr>
        <w:t>հսկողության սահմանում և այլն:</w:t>
      </w:r>
    </w:p>
    <w:p w:rsidR="00DE03DA" w:rsidRDefault="00DE03DA" w:rsidP="00CD3C5A">
      <w:pPr>
        <w:pStyle w:val="ListParagraph"/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DE03DA">
        <w:rPr>
          <w:rFonts w:ascii="Sylfaen" w:hAnsi="Sylfaen"/>
          <w:b/>
          <w:color w:val="000000"/>
          <w:sz w:val="24"/>
          <w:szCs w:val="24"/>
          <w:u w:val="single"/>
        </w:rPr>
        <w:t>Անավարտ արտադրության ստադիայում</w:t>
      </w:r>
      <w:r>
        <w:rPr>
          <w:rFonts w:ascii="Sylfaen" w:hAnsi="Sylfaen"/>
          <w:color w:val="000000"/>
          <w:sz w:val="24"/>
          <w:szCs w:val="24"/>
        </w:rPr>
        <w:t>. ԳՏԱ արագացում, ստանդարտացման, ունիֆիկացման ու տիպականացման հետագա զարգացում, հումքային ռեսուրսների տնտեսավար օգտագործման համակարգերի արմատավորում, արտադրանքի որակի բարձրացում և այլն:</w:t>
      </w:r>
    </w:p>
    <w:p w:rsidR="00DE03DA" w:rsidRDefault="00DE03DA" w:rsidP="00CD3C5A">
      <w:pPr>
        <w:pStyle w:val="ListParagraph"/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DE03DA">
        <w:rPr>
          <w:rFonts w:ascii="Sylfaen" w:hAnsi="Sylfaen"/>
          <w:b/>
          <w:color w:val="000000"/>
          <w:sz w:val="24"/>
          <w:szCs w:val="24"/>
          <w:u w:val="single"/>
        </w:rPr>
        <w:t>Բուն արտադրության ոլորտում</w:t>
      </w:r>
      <w:r>
        <w:rPr>
          <w:rFonts w:ascii="Sylfaen" w:hAnsi="Sylfaen"/>
          <w:color w:val="000000"/>
          <w:sz w:val="24"/>
          <w:szCs w:val="24"/>
        </w:rPr>
        <w:t>. Արտադրական ցիկլի տևողության կրճատում, ռիթմիկ աշխատանքի ապահովում, նյութական և էներգախնայողական տեխնոլոգիաների կիրառում, հումքային ռեսուրսների կոմպլեքս մշակում, խնայողություն ու տնտեսում աշխատանքի ու արտադրության գործընթացի բոլոր օղակներում, թափոնների օգտագործում և այլն:</w:t>
      </w:r>
    </w:p>
    <w:p w:rsidR="00DE03DA" w:rsidRDefault="00DE03DA" w:rsidP="00CD3C5A">
      <w:pPr>
        <w:pStyle w:val="ListParagraph"/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  <w:u w:val="single"/>
        </w:rPr>
        <w:t>Շրջանառ</w:t>
      </w:r>
      <w:r w:rsidRPr="00DE03DA">
        <w:rPr>
          <w:rFonts w:ascii="Sylfaen" w:hAnsi="Sylfaen"/>
          <w:b/>
          <w:color w:val="000000"/>
          <w:sz w:val="24"/>
          <w:szCs w:val="24"/>
          <w:u w:val="single"/>
        </w:rPr>
        <w:t>ության ոլորտում</w:t>
      </w:r>
      <w:r w:rsidRPr="00DE03DA">
        <w:rPr>
          <w:rFonts w:ascii="Sylfaen" w:hAnsi="Sylfaen"/>
          <w:color w:val="000000"/>
          <w:sz w:val="24"/>
          <w:szCs w:val="24"/>
        </w:rPr>
        <w:t xml:space="preserve">. </w:t>
      </w:r>
      <w:r>
        <w:rPr>
          <w:rFonts w:ascii="Sylfaen" w:hAnsi="Sylfaen"/>
          <w:color w:val="000000"/>
          <w:sz w:val="24"/>
          <w:szCs w:val="24"/>
        </w:rPr>
        <w:t xml:space="preserve">Հումքի, նյութերի ռիթմիկ մատակարարում, մարքեթինգային ծառայությունների ապահովում, արտադրանքի ժամանակին իրացում, պայմանագրային պարտավորությունների կատարման վերահսկում. </w:t>
      </w:r>
      <w:r>
        <w:rPr>
          <w:rFonts w:ascii="Sylfaen" w:hAnsi="Sylfaen"/>
          <w:color w:val="000000"/>
          <w:sz w:val="24"/>
          <w:szCs w:val="24"/>
        </w:rPr>
        <w:lastRenderedPageBreak/>
        <w:t>դեբիտորակա և կրեդիտորական պարտքերի կրճատում. արտադրանքի ու ծառայությունների մոտեցումը սպառողներին և այլն:</w:t>
      </w:r>
    </w:p>
    <w:p w:rsidR="00BF096B" w:rsidRPr="00DE03DA" w:rsidRDefault="00BF096B" w:rsidP="00F208CF">
      <w:pPr>
        <w:pStyle w:val="ListParagraph"/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6601EF" w:rsidRPr="0081103A" w:rsidRDefault="00172FF5" w:rsidP="00CD3C5A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center"/>
        <w:rPr>
          <w:rFonts w:ascii="Sylfaen" w:hAnsi="Sylfaen"/>
          <w:b/>
          <w:color w:val="000000"/>
          <w:sz w:val="28"/>
          <w:szCs w:val="28"/>
        </w:rPr>
      </w:pPr>
      <w:r w:rsidRPr="00DE03DA">
        <w:rPr>
          <w:rFonts w:ascii="Sylfaen" w:hAnsi="Sylfaen"/>
          <w:b/>
          <w:color w:val="000000"/>
          <w:sz w:val="28"/>
          <w:szCs w:val="28"/>
        </w:rPr>
        <w:t>Աշխատանքային ռեսուրսների բնութագիրը և նրանց օգտագործման էֆեկտիվությունը</w:t>
      </w:r>
      <w:r w:rsidR="009D04D9" w:rsidRPr="00DE03DA">
        <w:rPr>
          <w:rFonts w:ascii="Sylfaen" w:hAnsi="Sylfaen"/>
          <w:b/>
          <w:color w:val="000000"/>
          <w:sz w:val="28"/>
          <w:szCs w:val="28"/>
        </w:rPr>
        <w:t>:</w:t>
      </w:r>
    </w:p>
    <w:p w:rsidR="00DE03DA" w:rsidRDefault="00BF096B" w:rsidP="00F208CF">
      <w:p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</w:r>
      <w:r w:rsidR="006601EF">
        <w:rPr>
          <w:rFonts w:ascii="Sylfaen" w:hAnsi="Sylfaen"/>
          <w:color w:val="000000"/>
          <w:sz w:val="24"/>
          <w:szCs w:val="24"/>
        </w:rPr>
        <w:t xml:space="preserve">«Աշխատանքային ռեսուրսներ» հասկացությունը բնութագրում է </w:t>
      </w:r>
      <w:r w:rsidR="00841274">
        <w:rPr>
          <w:rFonts w:ascii="Sylfaen" w:hAnsi="Sylfaen"/>
          <w:color w:val="000000"/>
          <w:sz w:val="24"/>
          <w:szCs w:val="24"/>
          <w:lang w:val="en-US"/>
        </w:rPr>
        <w:t>ձեռնարկության</w:t>
      </w:r>
      <w:r w:rsidR="006601EF">
        <w:rPr>
          <w:rFonts w:ascii="Sylfaen" w:hAnsi="Sylfaen"/>
          <w:color w:val="000000"/>
          <w:sz w:val="24"/>
          <w:szCs w:val="24"/>
        </w:rPr>
        <w:t xml:space="preserve"> պոտենցիալ աշխատուժը, որպես երկրի աշխատանքային ռեսուրսների մի մասի էությունը:</w:t>
      </w:r>
      <w:r w:rsidR="00736AF9">
        <w:rPr>
          <w:rFonts w:ascii="Sylfaen" w:hAnsi="Sylfaen"/>
          <w:color w:val="000000"/>
          <w:sz w:val="24"/>
          <w:szCs w:val="24"/>
        </w:rPr>
        <w:t xml:space="preserve"> Աշխատանքային ռեսուրսներին են վերաբերում բնակչության աշխատունակ մասը, այն քաղաքացիները, որոնք աշխատում են էկոնոմիկայի որոշակի ոլորտներում կամ չեն աշխատում:</w:t>
      </w:r>
    </w:p>
    <w:p w:rsidR="00CB6F67" w:rsidRDefault="00CB6F67" w:rsidP="00F208CF">
      <w:p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Աշխատանքային ռեսուրսների կազմը՝ </w:t>
      </w:r>
    </w:p>
    <w:p w:rsidR="00BA7B5F" w:rsidRDefault="0003485C" w:rsidP="00F208CF">
      <w:p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noProof/>
          <w:color w:val="000000"/>
          <w:sz w:val="24"/>
          <w:szCs w:val="24"/>
        </w:rPr>
        <w:pict>
          <v:group id="_x0000_s1211" style="position:absolute;left:0;text-align:left;margin-left:-25.8pt;margin-top:3.85pt;width:495.75pt;height:178.5pt;z-index:251726848" coordorigin="1185,4680" coordsize="9915,3570">
            <v:shape id="_x0000_s1200" type="#_x0000_t202" style="position:absolute;left:4545;top:4680;width:3975;height:525">
              <v:textbox>
                <w:txbxContent>
                  <w:p w:rsidR="004F218A" w:rsidRDefault="004F218A" w:rsidP="00BA7B5F">
                    <w:pPr>
                      <w:jc w:val="center"/>
                    </w:pPr>
                    <w:r>
                      <w:rPr>
                        <w:rFonts w:ascii="Sylfaen" w:hAnsi="Sylfaen"/>
                        <w:color w:val="000000"/>
                        <w:sz w:val="24"/>
                        <w:szCs w:val="24"/>
                      </w:rPr>
                      <w:t>Աշխատանքային ռեսուրսներ</w:t>
                    </w:r>
                  </w:p>
                  <w:p w:rsidR="004F218A" w:rsidRDefault="004F218A"/>
                  <w:p w:rsidR="004F218A" w:rsidRDefault="004F218A"/>
                  <w:p w:rsidR="004F218A" w:rsidRDefault="004F218A"/>
                  <w:p w:rsidR="004F218A" w:rsidRDefault="004F218A"/>
                </w:txbxContent>
              </v:textbox>
            </v:shape>
            <v:shape id="_x0000_s1201" type="#_x0000_t202" style="position:absolute;left:2310;top:5640;width:3615;height:855">
              <v:textbox>
                <w:txbxContent>
                  <w:p w:rsidR="004F218A" w:rsidRDefault="004F218A" w:rsidP="00BA7B5F">
                    <w:pPr>
                      <w:jc w:val="center"/>
                    </w:pPr>
                    <w:r>
                      <w:rPr>
                        <w:rFonts w:ascii="Sylfaen" w:hAnsi="Sylfaen"/>
                        <w:color w:val="000000"/>
                        <w:sz w:val="24"/>
                        <w:szCs w:val="24"/>
                      </w:rPr>
                      <w:t>Տնտեսապես ակտիվ բնակչություն</w:t>
                    </w:r>
                  </w:p>
                  <w:p w:rsidR="004F218A" w:rsidRDefault="004F218A"/>
                  <w:p w:rsidR="004F218A" w:rsidRDefault="004F218A"/>
                  <w:p w:rsidR="004F218A" w:rsidRDefault="004F218A"/>
                  <w:p w:rsidR="004F218A" w:rsidRDefault="004F218A"/>
                </w:txbxContent>
              </v:textbox>
            </v:shape>
            <v:shape id="_x0000_s1202" type="#_x0000_t202" style="position:absolute;left:6900;top:5640;width:3615;height:855">
              <v:textbox>
                <w:txbxContent>
                  <w:p w:rsidR="004F218A" w:rsidRDefault="004F218A" w:rsidP="00BA7B5F">
                    <w:pPr>
                      <w:jc w:val="center"/>
                    </w:pPr>
                    <w:r>
                      <w:rPr>
                        <w:rFonts w:ascii="Sylfaen" w:hAnsi="Sylfaen"/>
                        <w:color w:val="000000"/>
                        <w:sz w:val="24"/>
                        <w:szCs w:val="24"/>
                      </w:rPr>
                      <w:t>Տնտեսապես ոչ ակտիվ բնակչություն</w:t>
                    </w:r>
                  </w:p>
                  <w:p w:rsidR="004F218A" w:rsidRDefault="004F218A"/>
                  <w:p w:rsidR="004F218A" w:rsidRDefault="004F218A"/>
                  <w:p w:rsidR="004F218A" w:rsidRDefault="004F218A"/>
                  <w:p w:rsidR="004F218A" w:rsidRDefault="004F218A"/>
                </w:txbxContent>
              </v:textbox>
            </v:shape>
            <v:shape id="_x0000_s1203" type="#_x0000_t202" style="position:absolute;left:6735;top:6960;width:4365;height:1290">
              <v:textbox>
                <w:txbxContent>
                  <w:p w:rsidR="004F218A" w:rsidRDefault="004F218A" w:rsidP="00BA7B5F">
                    <w:pPr>
                      <w:jc w:val="center"/>
                    </w:pPr>
                    <w:r>
                      <w:rPr>
                        <w:rFonts w:ascii="Sylfaen" w:hAnsi="Sylfaen"/>
                        <w:color w:val="000000"/>
                        <w:sz w:val="24"/>
                        <w:szCs w:val="24"/>
                      </w:rPr>
                      <w:t>Չաշխատողներ (տնային տնտեսուհիներ, թոշակառուներ, հաշմանդամներ)</w:t>
                    </w:r>
                  </w:p>
                  <w:p w:rsidR="004F218A" w:rsidRDefault="004F218A"/>
                  <w:p w:rsidR="004F218A" w:rsidRDefault="004F218A"/>
                  <w:p w:rsidR="004F218A" w:rsidRDefault="004F218A"/>
                  <w:p w:rsidR="004F218A" w:rsidRDefault="004F218A"/>
                </w:txbxContent>
              </v:textbox>
            </v:shape>
            <v:shape id="_x0000_s1204" type="#_x0000_t202" style="position:absolute;left:1185;top:7035;width:2295;height:615">
              <v:textbox>
                <w:txbxContent>
                  <w:p w:rsidR="004F218A" w:rsidRPr="00285D88" w:rsidRDefault="004F218A" w:rsidP="00285D88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Զբաղվածներ</w:t>
                    </w:r>
                  </w:p>
                </w:txbxContent>
              </v:textbox>
            </v:shape>
            <v:shape id="_x0000_s1205" type="#_x0000_t202" style="position:absolute;left:3990;top:7035;width:2295;height:615">
              <v:textbox>
                <w:txbxContent>
                  <w:p w:rsidR="004F218A" w:rsidRPr="00285D88" w:rsidRDefault="004F218A" w:rsidP="00285D88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Գործազուրկներ</w:t>
                    </w:r>
                  </w:p>
                </w:txbxContent>
              </v:textbox>
            </v:shape>
            <v:shape id="_x0000_s1206" type="#_x0000_t32" style="position:absolute;left:3765;top:5205;width:1470;height:435;flip:x" o:connectortype="straight">
              <v:stroke endarrow="block"/>
            </v:shape>
            <v:shape id="_x0000_s1207" type="#_x0000_t32" style="position:absolute;left:7395;top:5205;width:1545;height:435" o:connectortype="straight">
              <v:stroke endarrow="block"/>
            </v:shape>
            <v:shape id="_x0000_s1208" type="#_x0000_t32" style="position:absolute;left:2520;top:6495;width:1125;height:540;flip:x" o:connectortype="straight">
              <v:stroke endarrow="block"/>
            </v:shape>
            <v:shape id="_x0000_s1209" type="#_x0000_t32" style="position:absolute;left:4545;top:6495;width:990;height:540" o:connectortype="straight">
              <v:stroke endarrow="block"/>
            </v:shape>
            <v:shape id="_x0000_s1210" type="#_x0000_t32" style="position:absolute;left:8835;top:6495;width:15;height:465" o:connectortype="straight">
              <v:stroke endarrow="block"/>
            </v:shape>
          </v:group>
        </w:pict>
      </w:r>
    </w:p>
    <w:p w:rsidR="00BA7B5F" w:rsidRDefault="00BA7B5F" w:rsidP="00F208CF">
      <w:p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BA7B5F" w:rsidRDefault="00BA7B5F" w:rsidP="00F208CF">
      <w:p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BA7B5F" w:rsidRDefault="00BA7B5F" w:rsidP="00F208CF">
      <w:p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BA7B5F" w:rsidRDefault="00BA7B5F" w:rsidP="00F208CF">
      <w:p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BA7B5F" w:rsidRDefault="00BA7B5F" w:rsidP="00F208CF">
      <w:p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BA7B5F" w:rsidRDefault="00BA7B5F" w:rsidP="00F208CF">
      <w:p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BA7B5F" w:rsidRDefault="00506403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  <w:t xml:space="preserve">Աշխատանքային ռեսուրսների կառուցվածքն իր մեջ ներառում </w:t>
      </w:r>
      <w:r w:rsidR="00655B8A">
        <w:rPr>
          <w:rFonts w:ascii="Sylfaen" w:hAnsi="Sylfaen"/>
          <w:color w:val="000000"/>
          <w:sz w:val="24"/>
          <w:szCs w:val="24"/>
        </w:rPr>
        <w:t xml:space="preserve">է </w:t>
      </w:r>
      <w:r>
        <w:rPr>
          <w:rFonts w:ascii="Sylfaen" w:hAnsi="Sylfaen"/>
          <w:color w:val="000000"/>
          <w:sz w:val="24"/>
          <w:szCs w:val="24"/>
        </w:rPr>
        <w:t>մարդկանց՝ աշխատանքային պոտենցիալի տարբեր տարրերն ու նրանց բնութագրումները. սեռը, հասակը, կրթությունը, մասնագիտությունը, ազգությունը, լեզուն, բնակության վայրը, հասարակական խումբը, ըստ ոլորտի զբաղվածությունը և այլն:</w:t>
      </w:r>
      <w:r w:rsidR="00CD2CDC">
        <w:rPr>
          <w:rFonts w:ascii="Sylfaen" w:hAnsi="Sylfaen"/>
          <w:color w:val="000000"/>
          <w:sz w:val="24"/>
          <w:szCs w:val="24"/>
        </w:rPr>
        <w:t xml:space="preserve"> </w:t>
      </w:r>
    </w:p>
    <w:p w:rsidR="00736AF9" w:rsidRPr="007C43BF" w:rsidRDefault="00646363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</w:r>
      <w:r w:rsidR="00D65AB6">
        <w:rPr>
          <w:rFonts w:ascii="Sylfaen" w:hAnsi="Sylfaen"/>
          <w:color w:val="000000"/>
          <w:sz w:val="24"/>
          <w:szCs w:val="24"/>
        </w:rPr>
        <w:t>«Աշխատանքային ռեսուրսներ» հասկացությունն օգտագործվում է երկրի, ռեգիոնի, ճյուղի կամ ձեռնարկության մասշտաբով աշխատունակ բնակչության ապահովվածությունը բնութագրելու համար: Առանձին ֆիրմայի շրջանակներում այդ հասկացությունն ավելի հաճախ օգտագործվում է «անձնակազմ»-ի ձևով:</w:t>
      </w:r>
      <w:r w:rsidR="007C43BF" w:rsidRPr="007C43BF">
        <w:rPr>
          <w:rFonts w:ascii="Sylfaen" w:hAnsi="Sylfaen"/>
          <w:color w:val="000000"/>
          <w:sz w:val="24"/>
          <w:szCs w:val="24"/>
        </w:rPr>
        <w:t xml:space="preserve"> </w:t>
      </w:r>
      <w:r w:rsidR="007C43BF">
        <w:rPr>
          <w:rFonts w:ascii="Sylfaen" w:hAnsi="Sylfaen"/>
          <w:color w:val="000000"/>
          <w:sz w:val="24"/>
          <w:szCs w:val="24"/>
          <w:lang w:val="en-US"/>
        </w:rPr>
        <w:t>Անձնակազմը՝</w:t>
      </w:r>
      <w:r w:rsidR="007C43BF" w:rsidRPr="007C43BF">
        <w:rPr>
          <w:rFonts w:ascii="Sylfaen" w:hAnsi="Sylfaen"/>
          <w:color w:val="000000"/>
          <w:sz w:val="24"/>
          <w:szCs w:val="24"/>
        </w:rPr>
        <w:t xml:space="preserve"> </w:t>
      </w:r>
      <w:r w:rsidR="007C43BF">
        <w:rPr>
          <w:rFonts w:ascii="Sylfaen" w:hAnsi="Sylfaen"/>
          <w:color w:val="000000"/>
          <w:sz w:val="24"/>
          <w:szCs w:val="24"/>
          <w:lang w:val="en-US"/>
        </w:rPr>
        <w:t>դա</w:t>
      </w:r>
      <w:r w:rsidR="007C43BF" w:rsidRPr="007C43BF">
        <w:rPr>
          <w:rFonts w:ascii="Sylfaen" w:hAnsi="Sylfaen"/>
          <w:color w:val="000000"/>
          <w:sz w:val="24"/>
          <w:szCs w:val="24"/>
        </w:rPr>
        <w:t xml:space="preserve"> </w:t>
      </w:r>
      <w:r w:rsidR="007C43BF">
        <w:rPr>
          <w:rFonts w:ascii="Sylfaen" w:hAnsi="Sylfaen"/>
          <w:color w:val="000000"/>
          <w:sz w:val="24"/>
          <w:szCs w:val="24"/>
          <w:lang w:val="en-US"/>
        </w:rPr>
        <w:t>ձեռնարկության</w:t>
      </w:r>
      <w:r w:rsidR="007C43BF" w:rsidRPr="007C43BF">
        <w:rPr>
          <w:rFonts w:ascii="Sylfaen" w:hAnsi="Sylfaen"/>
          <w:color w:val="000000"/>
          <w:sz w:val="24"/>
          <w:szCs w:val="24"/>
        </w:rPr>
        <w:t xml:space="preserve"> </w:t>
      </w:r>
      <w:r w:rsidR="007C43BF">
        <w:rPr>
          <w:rFonts w:ascii="Sylfaen" w:hAnsi="Sylfaen"/>
          <w:color w:val="000000"/>
          <w:sz w:val="24"/>
          <w:szCs w:val="24"/>
          <w:lang w:val="en-US"/>
        </w:rPr>
        <w:t>բոլոր</w:t>
      </w:r>
      <w:r w:rsidR="007C43BF" w:rsidRPr="007C43BF">
        <w:rPr>
          <w:rFonts w:ascii="Sylfaen" w:hAnsi="Sylfaen"/>
          <w:color w:val="000000"/>
          <w:sz w:val="24"/>
          <w:szCs w:val="24"/>
        </w:rPr>
        <w:t xml:space="preserve"> </w:t>
      </w:r>
      <w:r w:rsidR="007C43BF">
        <w:rPr>
          <w:rFonts w:ascii="Sylfaen" w:hAnsi="Sylfaen"/>
          <w:color w:val="000000"/>
          <w:sz w:val="24"/>
          <w:szCs w:val="24"/>
          <w:lang w:val="en-US"/>
        </w:rPr>
        <w:t>աշխատողների</w:t>
      </w:r>
      <w:r w:rsidR="007C43BF" w:rsidRPr="007C43BF">
        <w:rPr>
          <w:rFonts w:ascii="Sylfaen" w:hAnsi="Sylfaen"/>
          <w:color w:val="000000"/>
          <w:sz w:val="24"/>
          <w:szCs w:val="24"/>
        </w:rPr>
        <w:t xml:space="preserve"> </w:t>
      </w:r>
      <w:r w:rsidR="007C43BF">
        <w:rPr>
          <w:rFonts w:ascii="Sylfaen" w:hAnsi="Sylfaen"/>
          <w:color w:val="000000"/>
          <w:sz w:val="24"/>
          <w:szCs w:val="24"/>
          <w:lang w:val="en-US"/>
        </w:rPr>
        <w:t>թվաքանակն</w:t>
      </w:r>
      <w:r w:rsidR="007C43BF" w:rsidRPr="007C43BF">
        <w:rPr>
          <w:rFonts w:ascii="Sylfaen" w:hAnsi="Sylfaen"/>
          <w:color w:val="000000"/>
          <w:sz w:val="24"/>
          <w:szCs w:val="24"/>
        </w:rPr>
        <w:t xml:space="preserve"> </w:t>
      </w:r>
      <w:r w:rsidR="007C43BF">
        <w:rPr>
          <w:rFonts w:ascii="Sylfaen" w:hAnsi="Sylfaen"/>
          <w:color w:val="000000"/>
          <w:sz w:val="24"/>
          <w:szCs w:val="24"/>
          <w:lang w:val="en-US"/>
        </w:rPr>
        <w:t>է</w:t>
      </w:r>
      <w:r w:rsidR="007C43BF" w:rsidRPr="007C43BF">
        <w:rPr>
          <w:rFonts w:ascii="Sylfaen" w:hAnsi="Sylfaen"/>
          <w:color w:val="000000"/>
          <w:sz w:val="24"/>
          <w:szCs w:val="24"/>
        </w:rPr>
        <w:t xml:space="preserve">: </w:t>
      </w:r>
      <w:r w:rsidR="007C43BF">
        <w:rPr>
          <w:rFonts w:ascii="Sylfaen" w:hAnsi="Sylfaen"/>
          <w:color w:val="000000"/>
          <w:sz w:val="24"/>
          <w:szCs w:val="24"/>
          <w:lang w:val="en-US"/>
        </w:rPr>
        <w:t>Անձնակազմի</w:t>
      </w:r>
      <w:r w:rsidR="007C43BF" w:rsidRPr="007C43BF">
        <w:rPr>
          <w:rFonts w:ascii="Sylfaen" w:hAnsi="Sylfaen"/>
          <w:color w:val="000000"/>
          <w:sz w:val="24"/>
          <w:szCs w:val="24"/>
        </w:rPr>
        <w:t xml:space="preserve"> </w:t>
      </w:r>
      <w:r w:rsidR="007C43BF">
        <w:rPr>
          <w:rFonts w:ascii="Sylfaen" w:hAnsi="Sylfaen"/>
          <w:color w:val="000000"/>
          <w:sz w:val="24"/>
          <w:szCs w:val="24"/>
          <w:lang w:val="en-US"/>
        </w:rPr>
        <w:t>հիմնական</w:t>
      </w:r>
      <w:r w:rsidR="007C43BF" w:rsidRPr="007C43BF">
        <w:rPr>
          <w:rFonts w:ascii="Sylfaen" w:hAnsi="Sylfaen"/>
          <w:color w:val="000000"/>
          <w:sz w:val="24"/>
          <w:szCs w:val="24"/>
        </w:rPr>
        <w:t xml:space="preserve"> </w:t>
      </w:r>
      <w:r w:rsidR="007C43BF">
        <w:rPr>
          <w:rFonts w:ascii="Sylfaen" w:hAnsi="Sylfaen"/>
          <w:color w:val="000000"/>
          <w:sz w:val="24"/>
          <w:szCs w:val="24"/>
          <w:lang w:val="en-US"/>
        </w:rPr>
        <w:t>հատկանիշներն</w:t>
      </w:r>
      <w:r w:rsidR="007C43BF" w:rsidRPr="007C43BF">
        <w:rPr>
          <w:rFonts w:ascii="Sylfaen" w:hAnsi="Sylfaen"/>
          <w:color w:val="000000"/>
          <w:sz w:val="24"/>
          <w:szCs w:val="24"/>
        </w:rPr>
        <w:t xml:space="preserve"> </w:t>
      </w:r>
      <w:r w:rsidR="007C43BF">
        <w:rPr>
          <w:rFonts w:ascii="Sylfaen" w:hAnsi="Sylfaen"/>
          <w:color w:val="000000"/>
          <w:sz w:val="24"/>
          <w:szCs w:val="24"/>
          <w:lang w:val="en-US"/>
        </w:rPr>
        <w:t>են</w:t>
      </w:r>
    </w:p>
    <w:p w:rsidR="007C43BF" w:rsidRPr="007C43BF" w:rsidRDefault="007C43BF" w:rsidP="00CD3C5A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Գործատուի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հետ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աշխատանքային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պայմանագրով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ձևակերպված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աշխատանքային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հարաբերությունները</w:t>
      </w:r>
      <w:r w:rsidRPr="007C43BF">
        <w:rPr>
          <w:rFonts w:ascii="Sylfaen" w:hAnsi="Sylfaen"/>
          <w:color w:val="000000"/>
          <w:sz w:val="24"/>
          <w:szCs w:val="24"/>
        </w:rPr>
        <w:t>,</w:t>
      </w:r>
    </w:p>
    <w:p w:rsidR="007C43BF" w:rsidRPr="007C43BF" w:rsidRDefault="007C43BF" w:rsidP="00CD3C5A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Որոշակի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որակական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բնութագրումների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տիրապետումը</w:t>
      </w:r>
      <w:r w:rsidRPr="007C43BF">
        <w:rPr>
          <w:rFonts w:ascii="Sylfaen" w:hAnsi="Sylfaen"/>
          <w:color w:val="000000"/>
          <w:sz w:val="24"/>
          <w:szCs w:val="24"/>
        </w:rPr>
        <w:t xml:space="preserve"> (</w:t>
      </w:r>
      <w:r>
        <w:rPr>
          <w:rFonts w:ascii="Sylfaen" w:hAnsi="Sylfaen"/>
          <w:color w:val="000000"/>
          <w:sz w:val="24"/>
          <w:szCs w:val="24"/>
          <w:lang w:val="en-US"/>
        </w:rPr>
        <w:t>պրոֆեսիա</w:t>
      </w:r>
      <w:r w:rsidRPr="007C43BF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մասնագիտություն</w:t>
      </w:r>
      <w:r w:rsidRPr="007C43BF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որակավորում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այլն</w:t>
      </w:r>
      <w:r w:rsidRPr="00B1790B">
        <w:rPr>
          <w:rFonts w:ascii="Sylfaen" w:hAnsi="Sylfaen"/>
          <w:color w:val="FF0000"/>
          <w:sz w:val="24"/>
          <w:szCs w:val="24"/>
        </w:rPr>
        <w:t>)</w:t>
      </w:r>
      <w:r w:rsidRPr="007C43BF">
        <w:rPr>
          <w:rFonts w:ascii="Sylfaen" w:hAnsi="Sylfaen"/>
          <w:color w:val="FF0000"/>
          <w:sz w:val="24"/>
          <w:szCs w:val="24"/>
        </w:rPr>
        <w:t>,</w:t>
      </w:r>
    </w:p>
    <w:p w:rsidR="007C43BF" w:rsidRPr="009A288D" w:rsidRDefault="007C43BF" w:rsidP="00CD3C5A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Անձնակազմի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գործունեության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նպատակային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ուղղվածությունը</w:t>
      </w:r>
      <w:r w:rsidRPr="007C43BF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այսինքն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աշխատողի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համար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նորմալ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աշխատանքային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պայմանների</w:t>
      </w:r>
      <w:r w:rsidRPr="007C43B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ստեղծում</w:t>
      </w:r>
      <w:r w:rsidRPr="007C43BF">
        <w:rPr>
          <w:rFonts w:ascii="Sylfaen" w:hAnsi="Sylfaen"/>
          <w:color w:val="000000"/>
          <w:sz w:val="24"/>
          <w:szCs w:val="24"/>
        </w:rPr>
        <w:t>:</w:t>
      </w:r>
    </w:p>
    <w:p w:rsidR="009A288D" w:rsidRPr="000F1221" w:rsidRDefault="009A288D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0F1221">
        <w:rPr>
          <w:rFonts w:ascii="Sylfaen" w:hAnsi="Sylfaen"/>
          <w:color w:val="000000"/>
          <w:sz w:val="24"/>
          <w:szCs w:val="24"/>
        </w:rPr>
        <w:tab/>
      </w:r>
      <w:r>
        <w:rPr>
          <w:rFonts w:ascii="Sylfaen" w:hAnsi="Sylfaen"/>
          <w:color w:val="000000"/>
          <w:sz w:val="24"/>
          <w:szCs w:val="24"/>
          <w:lang w:val="en-US"/>
        </w:rPr>
        <w:t>Ձ</w:t>
      </w:r>
      <w:r w:rsidRPr="00B1790B">
        <w:rPr>
          <w:rFonts w:ascii="Sylfaen" w:hAnsi="Sylfaen"/>
          <w:color w:val="000000"/>
          <w:sz w:val="24"/>
          <w:szCs w:val="24"/>
        </w:rPr>
        <w:t>եռնարկությ</w:t>
      </w:r>
      <w:r>
        <w:rPr>
          <w:rFonts w:ascii="Sylfaen" w:hAnsi="Sylfaen"/>
          <w:color w:val="000000"/>
          <w:sz w:val="24"/>
          <w:szCs w:val="24"/>
          <w:lang w:val="en-US"/>
        </w:rPr>
        <w:t>ա</w:t>
      </w:r>
      <w:r w:rsidRPr="00B1790B">
        <w:rPr>
          <w:rFonts w:ascii="Sylfaen" w:hAnsi="Sylfaen"/>
          <w:color w:val="000000"/>
          <w:sz w:val="24"/>
          <w:szCs w:val="24"/>
        </w:rPr>
        <w:t>ն</w:t>
      </w:r>
      <w:r w:rsidRPr="000F1221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աշխատանքային</w:t>
      </w:r>
      <w:r w:rsidRPr="000F1221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ռեսուրսների</w:t>
      </w:r>
      <w:r w:rsidRPr="000F1221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հիմնական</w:t>
      </w:r>
      <w:r w:rsidRPr="000F1221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բնութագրումներն</w:t>
      </w:r>
      <w:r w:rsidRPr="000F1221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համարվում</w:t>
      </w:r>
      <w:r w:rsidRPr="000F1221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են</w:t>
      </w:r>
      <w:r w:rsidRPr="000F1221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թվաքանակը</w:t>
      </w:r>
      <w:r w:rsidRPr="000F1221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0F1221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կառուցվածքը</w:t>
      </w:r>
      <w:r w:rsidRPr="000F1221">
        <w:rPr>
          <w:rFonts w:ascii="Sylfaen" w:hAnsi="Sylfaen"/>
          <w:color w:val="000000"/>
          <w:sz w:val="24"/>
          <w:szCs w:val="24"/>
        </w:rPr>
        <w:t xml:space="preserve">: </w:t>
      </w:r>
    </w:p>
    <w:p w:rsidR="0081103A" w:rsidRPr="000F1221" w:rsidRDefault="00646363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0F1221">
        <w:rPr>
          <w:rFonts w:ascii="Sylfaen" w:hAnsi="Sylfaen"/>
          <w:color w:val="000000" w:themeColor="text1"/>
          <w:sz w:val="24"/>
          <w:szCs w:val="24"/>
        </w:rPr>
        <w:tab/>
      </w:r>
      <w:r w:rsidR="00B1790B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Ձ</w:t>
      </w:r>
      <w:r w:rsidR="00B1790B" w:rsidRPr="00613597">
        <w:rPr>
          <w:rFonts w:ascii="Sylfaen" w:hAnsi="Sylfaen"/>
          <w:color w:val="000000" w:themeColor="text1"/>
          <w:sz w:val="24"/>
          <w:szCs w:val="24"/>
        </w:rPr>
        <w:t>եռնարկությունում</w:t>
      </w:r>
      <w:r w:rsidR="00B1790B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1790B" w:rsidRPr="00613597">
        <w:rPr>
          <w:rFonts w:ascii="Sylfaen" w:hAnsi="Sylfaen"/>
          <w:color w:val="000000" w:themeColor="text1"/>
          <w:sz w:val="24"/>
          <w:szCs w:val="24"/>
        </w:rPr>
        <w:t>աշխատ</w:t>
      </w:r>
      <w:r w:rsidR="00B1790B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անքային</w:t>
      </w:r>
      <w:r w:rsidR="00B1790B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1790B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ռեսուրս</w:t>
      </w:r>
      <w:r w:rsidR="00B1790B" w:rsidRPr="00613597">
        <w:rPr>
          <w:rFonts w:ascii="Sylfaen" w:hAnsi="Sylfaen"/>
          <w:color w:val="000000" w:themeColor="text1"/>
          <w:sz w:val="24"/>
          <w:szCs w:val="24"/>
        </w:rPr>
        <w:t>ների</w:t>
      </w:r>
      <w:r w:rsidR="00B1790B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1790B" w:rsidRPr="00613597">
        <w:rPr>
          <w:rFonts w:ascii="Sylfaen" w:hAnsi="Sylfaen"/>
          <w:color w:val="000000" w:themeColor="text1"/>
          <w:sz w:val="24"/>
          <w:szCs w:val="24"/>
          <w:lang w:val="en-US"/>
        </w:rPr>
        <w:t>օգտագործման</w:t>
      </w:r>
      <w:r w:rsidR="00B1790B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1790B" w:rsidRPr="00613597">
        <w:rPr>
          <w:rFonts w:ascii="Sylfaen" w:hAnsi="Sylfaen"/>
          <w:color w:val="000000" w:themeColor="text1"/>
          <w:sz w:val="24"/>
          <w:szCs w:val="24"/>
        </w:rPr>
        <w:t>էֆեկտիվությունը</w:t>
      </w:r>
      <w:r w:rsidR="00B1790B" w:rsidRPr="000F1221">
        <w:rPr>
          <w:rFonts w:ascii="Sylfaen" w:hAnsi="Sylfaen"/>
          <w:color w:val="000000" w:themeColor="text1"/>
          <w:sz w:val="24"/>
          <w:szCs w:val="24"/>
        </w:rPr>
        <w:t xml:space="preserve"> (</w:t>
      </w:r>
      <w:r w:rsidR="00B1790B" w:rsidRPr="00613597">
        <w:rPr>
          <w:rFonts w:ascii="Sylfaen" w:hAnsi="Sylfaen"/>
          <w:color w:val="000000" w:themeColor="text1"/>
          <w:sz w:val="24"/>
          <w:szCs w:val="24"/>
        </w:rPr>
        <w:t>արդյունավետությունը</w:t>
      </w:r>
      <w:r w:rsidR="00B1790B" w:rsidRPr="000F1221">
        <w:rPr>
          <w:rFonts w:ascii="Sylfaen" w:hAnsi="Sylfaen"/>
          <w:color w:val="000000" w:themeColor="text1"/>
          <w:sz w:val="24"/>
          <w:szCs w:val="24"/>
        </w:rPr>
        <w:t xml:space="preserve">) </w:t>
      </w:r>
      <w:r w:rsidR="00B1790B" w:rsidRPr="00613597">
        <w:rPr>
          <w:rFonts w:ascii="Sylfaen" w:hAnsi="Sylfaen"/>
          <w:color w:val="000000" w:themeColor="text1"/>
          <w:sz w:val="24"/>
          <w:szCs w:val="24"/>
        </w:rPr>
        <w:t>հիմնականում</w:t>
      </w:r>
      <w:r w:rsidR="00B1790B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1790B" w:rsidRPr="00613597">
        <w:rPr>
          <w:rFonts w:ascii="Sylfaen" w:hAnsi="Sylfaen"/>
          <w:color w:val="000000" w:themeColor="text1"/>
          <w:sz w:val="24"/>
          <w:szCs w:val="24"/>
        </w:rPr>
        <w:t>որոշվում</w:t>
      </w:r>
      <w:r w:rsidR="00B1790B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1790B" w:rsidRPr="00613597">
        <w:rPr>
          <w:rFonts w:ascii="Sylfaen" w:hAnsi="Sylfaen"/>
          <w:color w:val="000000" w:themeColor="text1"/>
          <w:sz w:val="24"/>
          <w:szCs w:val="24"/>
        </w:rPr>
        <w:t>է</w:t>
      </w:r>
      <w:r w:rsidR="00B1790B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1790B" w:rsidRPr="00613597">
        <w:rPr>
          <w:rFonts w:ascii="Sylfaen" w:hAnsi="Sylfaen"/>
          <w:color w:val="000000" w:themeColor="text1"/>
          <w:sz w:val="24"/>
          <w:szCs w:val="24"/>
        </w:rPr>
        <w:t>աշխատուժի</w:t>
      </w:r>
      <w:r w:rsidR="00B1790B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1790B" w:rsidRPr="00613597">
        <w:rPr>
          <w:rFonts w:ascii="Sylfaen" w:hAnsi="Sylfaen"/>
          <w:color w:val="000000" w:themeColor="text1"/>
          <w:sz w:val="24"/>
          <w:szCs w:val="24"/>
        </w:rPr>
        <w:t>իրավահաջորդության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(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մեկ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աշխատողի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փոխարինումը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մեկ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այլ՝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ավելի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որակյալ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մասնագետով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>)</w:t>
      </w:r>
      <w:r w:rsidR="00B1790B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1790B" w:rsidRPr="00613597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B1790B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1790B" w:rsidRPr="00613597">
        <w:rPr>
          <w:rFonts w:ascii="Sylfaen" w:hAnsi="Sylfaen"/>
          <w:color w:val="000000" w:themeColor="text1"/>
          <w:sz w:val="24"/>
          <w:szCs w:val="24"/>
        </w:rPr>
        <w:t>կոլեկտիվի</w:t>
      </w:r>
      <w:r w:rsidR="00B1790B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1790B" w:rsidRPr="00613597">
        <w:rPr>
          <w:rFonts w:ascii="Sylfaen" w:hAnsi="Sylfaen"/>
          <w:color w:val="000000" w:themeColor="text1"/>
          <w:sz w:val="24"/>
          <w:szCs w:val="24"/>
        </w:rPr>
        <w:t>կայունության</w:t>
      </w:r>
      <w:r w:rsidR="00B1790B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1790B" w:rsidRPr="00613597">
        <w:rPr>
          <w:rFonts w:ascii="Sylfaen" w:hAnsi="Sylfaen"/>
          <w:color w:val="000000" w:themeColor="text1"/>
          <w:sz w:val="24"/>
          <w:szCs w:val="24"/>
        </w:rPr>
        <w:t>իրական</w:t>
      </w:r>
      <w:r w:rsidR="00B1790B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1790B" w:rsidRPr="00613597">
        <w:rPr>
          <w:rFonts w:ascii="Sylfaen" w:hAnsi="Sylfaen"/>
          <w:color w:val="000000" w:themeColor="text1"/>
          <w:sz w:val="24"/>
          <w:szCs w:val="24"/>
        </w:rPr>
        <w:t>գործընթացներ</w:t>
      </w:r>
      <w:r w:rsidR="00B1790B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ով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: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Այդ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</w:rPr>
        <w:t>կար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81103A" w:rsidRPr="00613597">
        <w:rPr>
          <w:rFonts w:ascii="Sylfaen" w:hAnsi="Sylfaen"/>
          <w:color w:val="000000" w:themeColor="text1"/>
          <w:sz w:val="24"/>
          <w:szCs w:val="24"/>
        </w:rPr>
        <w:t>որագույն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իրական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գործընթացներն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9A288D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հոսուն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ությունը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</w:rPr>
        <w:t>կայունություն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ը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որոնք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B1790B" w:rsidRPr="000F1221" w:rsidRDefault="00B1790B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613597">
        <w:rPr>
          <w:rFonts w:ascii="Sylfaen" w:hAnsi="Sylfaen"/>
          <w:color w:val="000000" w:themeColor="text1"/>
          <w:sz w:val="24"/>
          <w:szCs w:val="24"/>
        </w:rPr>
        <w:t>փոխկապակցված</w:t>
      </w:r>
      <w:r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լրացնո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ւմ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միմյանց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իրենց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որակական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81103A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հատկանիշներով</w:t>
      </w:r>
      <w:r w:rsidR="0081103A" w:rsidRPr="000F1221">
        <w:rPr>
          <w:rFonts w:ascii="Sylfaen" w:hAnsi="Sylfaen"/>
          <w:color w:val="000000" w:themeColor="text1"/>
          <w:sz w:val="24"/>
          <w:szCs w:val="24"/>
        </w:rPr>
        <w:t>:</w:t>
      </w:r>
      <w:r w:rsidR="006E215F" w:rsidRPr="000F1221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81103A" w:rsidRPr="00EF0EDD" w:rsidRDefault="006E215F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Աշխատանքային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ռեսուրսները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կարող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նպաստել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ձեռնարկությունների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զարգացմանը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միմիայն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այն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դեպքում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եթե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ունեն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կրթական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մասնագիտական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ինտելեկտուալ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համապատասխան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մակարդակ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ինչպես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նաև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մշտական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ցանկություն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տրամադրվածություն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իրենց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մասնագիտական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մակարդակի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բարձրացման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ուղղությամբ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: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Ձ</w:t>
      </w:r>
      <w:r w:rsidRPr="00613597">
        <w:rPr>
          <w:rFonts w:ascii="Sylfaen" w:hAnsi="Sylfaen"/>
          <w:color w:val="000000" w:themeColor="text1"/>
          <w:sz w:val="24"/>
          <w:szCs w:val="24"/>
        </w:rPr>
        <w:t>եռնարկությունում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</w:rPr>
        <w:t>աշխատ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անքային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ռեսուրս</w:t>
      </w:r>
      <w:r w:rsidRPr="00613597">
        <w:rPr>
          <w:rFonts w:ascii="Sylfaen" w:hAnsi="Sylfaen"/>
          <w:color w:val="000000" w:themeColor="text1"/>
          <w:sz w:val="24"/>
          <w:szCs w:val="24"/>
        </w:rPr>
        <w:t>ների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օգտագործման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</w:rPr>
        <w:t>էֆեկտիվությունը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պահպանելու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համար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պետք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յուրաքանչյուր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աշխատող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իր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գործունեության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բնագավառում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ձգտի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13597">
        <w:rPr>
          <w:rFonts w:ascii="Sylfaen" w:hAnsi="Sylfaen"/>
          <w:color w:val="000000" w:themeColor="text1"/>
          <w:sz w:val="24"/>
          <w:szCs w:val="24"/>
          <w:lang w:val="en-US"/>
        </w:rPr>
        <w:t>նորարարության</w:t>
      </w:r>
      <w:r w:rsidRPr="00EF0EDD">
        <w:rPr>
          <w:rFonts w:ascii="Sylfaen" w:hAnsi="Sylfaen"/>
          <w:color w:val="000000" w:themeColor="text1"/>
          <w:sz w:val="24"/>
          <w:szCs w:val="24"/>
        </w:rPr>
        <w:t xml:space="preserve">: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Այդ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նորարարությունները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կարող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են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հետապնդել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ֆինանսական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աշխատանքային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միջոցների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խնայողության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նոր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տեխնոլոգիաների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ներդրման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աշխատանքի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արտադրողականության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այլ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տեխնիկո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>-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տնտեսական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ցուցանիշների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բարձրացման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13597" w:rsidRPr="00613597">
        <w:rPr>
          <w:rFonts w:ascii="Sylfaen" w:hAnsi="Sylfaen"/>
          <w:color w:val="000000" w:themeColor="text1"/>
          <w:sz w:val="24"/>
          <w:szCs w:val="24"/>
          <w:lang w:val="en-US"/>
        </w:rPr>
        <w:t>նպատակներ</w:t>
      </w:r>
      <w:r w:rsidR="00613597" w:rsidRPr="00EF0EDD">
        <w:rPr>
          <w:rFonts w:ascii="Sylfaen" w:hAnsi="Sylfaen"/>
          <w:color w:val="000000" w:themeColor="text1"/>
          <w:sz w:val="24"/>
          <w:szCs w:val="24"/>
        </w:rPr>
        <w:t>:</w:t>
      </w:r>
    </w:p>
    <w:p w:rsidR="0081103A" w:rsidRPr="00F66872" w:rsidRDefault="00F66872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  <w:t>Ձեռնարկությունների անձնակազմի ճիշտ ընտրությունն ու տեղաբաշխումը ենթադրում է, որպեսզի յուրաքանչյուր աշխատողին հանձնարարվի՝ նրա գիտելիքների և պրակտիկ փորձի մակարդակին  համապատասխան աշխատանք: Ուստի աշխատողներին բաշխելով ըստ աշխատատեղերի, անհրաժեշտ է ապահովել նաև, որ կատարվող աշխատանքի բարդությունը համապատասխանի կատարողի որակավորմանը: Ձեռնարկության գործունեության աշխատանքի որակը կախված է նաև նրանից, թե որքանով են աշխատողները համապատասխանում զբաղեցրած աշխատատեղերի պահանջներին, իսկ աշխատատեղերը՝ աշխատողների որակին:</w:t>
      </w:r>
    </w:p>
    <w:p w:rsidR="0081103A" w:rsidRPr="00F66872" w:rsidRDefault="0081103A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9D04D9" w:rsidRPr="00B33319" w:rsidRDefault="009F4410" w:rsidP="00CD3C5A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center"/>
        <w:rPr>
          <w:rFonts w:ascii="Sylfaen" w:hAnsi="Sylfaen"/>
          <w:b/>
          <w:i/>
          <w:color w:val="000000"/>
          <w:sz w:val="28"/>
          <w:szCs w:val="28"/>
        </w:rPr>
      </w:pPr>
      <w:r w:rsidRPr="00B33319">
        <w:rPr>
          <w:rFonts w:ascii="Sylfaen" w:hAnsi="Sylfaen"/>
          <w:b/>
          <w:i/>
          <w:color w:val="000000"/>
          <w:sz w:val="28"/>
          <w:szCs w:val="28"/>
        </w:rPr>
        <w:t>Աշխատանքային ռեսուրսների ղեկավարում</w:t>
      </w:r>
      <w:r w:rsidR="009D04D9" w:rsidRPr="00B33319">
        <w:rPr>
          <w:rFonts w:ascii="Sylfaen" w:hAnsi="Sylfaen"/>
          <w:b/>
          <w:i/>
          <w:color w:val="000000"/>
          <w:sz w:val="28"/>
          <w:szCs w:val="28"/>
          <w:lang w:val="en-US"/>
        </w:rPr>
        <w:t>ը</w:t>
      </w:r>
      <w:r w:rsidR="009D04D9" w:rsidRPr="00B33319">
        <w:rPr>
          <w:rFonts w:ascii="Sylfaen" w:hAnsi="Sylfaen"/>
          <w:b/>
          <w:i/>
          <w:color w:val="000000"/>
          <w:sz w:val="28"/>
          <w:szCs w:val="28"/>
        </w:rPr>
        <w:t>:</w:t>
      </w:r>
    </w:p>
    <w:p w:rsidR="00B33319" w:rsidRPr="00EF0EDD" w:rsidRDefault="00B33319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EF0EDD">
        <w:rPr>
          <w:rFonts w:ascii="Sylfaen" w:hAnsi="Sylfaen"/>
          <w:color w:val="000000"/>
          <w:sz w:val="24"/>
          <w:szCs w:val="24"/>
        </w:rPr>
        <w:tab/>
      </w:r>
      <w:r>
        <w:rPr>
          <w:rFonts w:ascii="Sylfaen" w:hAnsi="Sylfaen"/>
          <w:color w:val="000000"/>
          <w:sz w:val="24"/>
          <w:szCs w:val="24"/>
          <w:lang w:val="en-US"/>
        </w:rPr>
        <w:t>Կազմակերպության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</w:t>
      </w:r>
      <w:r w:rsidRPr="00B33319">
        <w:rPr>
          <w:rFonts w:ascii="Sylfaen" w:hAnsi="Sylfaen"/>
          <w:color w:val="000000"/>
          <w:sz w:val="24"/>
          <w:szCs w:val="24"/>
          <w:lang w:val="en-US"/>
        </w:rPr>
        <w:t>շխատանքային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 w:rsidRPr="00B33319">
        <w:rPr>
          <w:rFonts w:ascii="Sylfaen" w:hAnsi="Sylfaen"/>
          <w:color w:val="000000"/>
          <w:sz w:val="24"/>
          <w:szCs w:val="24"/>
          <w:lang w:val="en-US"/>
        </w:rPr>
        <w:t>ռեսուրսների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 w:rsidRPr="00B33319">
        <w:rPr>
          <w:rFonts w:ascii="Sylfaen" w:hAnsi="Sylfaen"/>
          <w:color w:val="000000"/>
          <w:sz w:val="24"/>
          <w:szCs w:val="24"/>
          <w:lang w:val="en-US"/>
        </w:rPr>
        <w:t>ղեկավարումը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ենթադրում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նրա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ռազմավարական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դիրքորոշումների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ու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ընթացիկ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պլանների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կոորդինացում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արտադրանքի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արտադրություն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իրացում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որակի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ապահովում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զբաղվածության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կարգավորում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կադրերի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ընտրում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պատրաստում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տեղաբաշխում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նրանց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պրոֆեսիոնալ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հատկանիշների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ու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գործունեության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գնահատում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կառավարչական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աշխատանքի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կատարելագործում</w:t>
      </w:r>
      <w:r w:rsidRPr="00EF0EDD">
        <w:rPr>
          <w:rFonts w:ascii="Sylfaen" w:hAnsi="Sylfaen"/>
          <w:color w:val="000000"/>
          <w:sz w:val="24"/>
          <w:szCs w:val="24"/>
        </w:rPr>
        <w:t>:</w:t>
      </w:r>
    </w:p>
    <w:p w:rsidR="00B33319" w:rsidRPr="00EF0EDD" w:rsidRDefault="00B33319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EF0EDD">
        <w:rPr>
          <w:rFonts w:ascii="Sylfaen" w:hAnsi="Sylfaen"/>
          <w:color w:val="000000"/>
          <w:sz w:val="24"/>
          <w:szCs w:val="24"/>
        </w:rPr>
        <w:tab/>
      </w:r>
      <w:r>
        <w:rPr>
          <w:rFonts w:ascii="Sylfaen" w:hAnsi="Sylfaen"/>
          <w:color w:val="000000"/>
          <w:sz w:val="24"/>
          <w:szCs w:val="24"/>
          <w:lang w:val="en-US"/>
        </w:rPr>
        <w:t>Ա</w:t>
      </w:r>
      <w:r w:rsidRPr="00B33319">
        <w:rPr>
          <w:rFonts w:ascii="Sylfaen" w:hAnsi="Sylfaen"/>
          <w:color w:val="000000"/>
          <w:sz w:val="24"/>
          <w:szCs w:val="24"/>
          <w:lang w:val="en-US"/>
        </w:rPr>
        <w:t>շխատանքային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 w:rsidRPr="00B33319">
        <w:rPr>
          <w:rFonts w:ascii="Sylfaen" w:hAnsi="Sylfaen"/>
          <w:color w:val="000000"/>
          <w:sz w:val="24"/>
          <w:szCs w:val="24"/>
          <w:lang w:val="en-US"/>
        </w:rPr>
        <w:t>ռեսուրսների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ձևավորումը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նրա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շարժումն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ու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զարգացումը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կապված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կադրային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քաղաքականության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մշակման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ու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իրացման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հետ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որն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իր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մեջ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ներառում</w:t>
      </w:r>
      <w:r w:rsidRPr="00EF0EDD">
        <w:rPr>
          <w:rFonts w:ascii="Sylfaen" w:hAnsi="Sylfaen"/>
          <w:color w:val="000000"/>
          <w:sz w:val="24"/>
          <w:szCs w:val="24"/>
        </w:rPr>
        <w:t>.</w:t>
      </w:r>
    </w:p>
    <w:p w:rsidR="00B33319" w:rsidRPr="00EF0EDD" w:rsidRDefault="00B33319" w:rsidP="00CD3C5A">
      <w:pPr>
        <w:pStyle w:val="ListParagraph"/>
        <w:numPr>
          <w:ilvl w:val="0"/>
          <w:numId w:val="14"/>
        </w:num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Աշխատուժի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պլանավորումը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վարձումը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արտադրության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մեջ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ներգրավումը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տեղաբաշխումը</w:t>
      </w:r>
      <w:r w:rsidRPr="00EF0EDD">
        <w:rPr>
          <w:rFonts w:ascii="Sylfaen" w:hAnsi="Sylfaen"/>
          <w:color w:val="000000"/>
          <w:sz w:val="24"/>
          <w:szCs w:val="24"/>
        </w:rPr>
        <w:t>,</w:t>
      </w:r>
    </w:p>
    <w:p w:rsidR="00B33319" w:rsidRPr="00EF0EDD" w:rsidRDefault="00B33319" w:rsidP="00CD3C5A">
      <w:pPr>
        <w:pStyle w:val="ListParagraph"/>
        <w:numPr>
          <w:ilvl w:val="0"/>
          <w:numId w:val="14"/>
        </w:num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Մասնագիտական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ուսուցումը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պատրաստումը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վերապատրաստումը</w:t>
      </w:r>
      <w:r w:rsidRPr="00EF0EDD">
        <w:rPr>
          <w:rFonts w:ascii="Sylfaen" w:hAnsi="Sylfaen"/>
          <w:color w:val="000000"/>
          <w:sz w:val="24"/>
          <w:szCs w:val="24"/>
        </w:rPr>
        <w:t>,</w:t>
      </w:r>
    </w:p>
    <w:p w:rsidR="00B33319" w:rsidRPr="00EF0EDD" w:rsidRDefault="00B33319" w:rsidP="00CD3C5A">
      <w:pPr>
        <w:pStyle w:val="ListParagraph"/>
        <w:numPr>
          <w:ilvl w:val="0"/>
          <w:numId w:val="14"/>
        </w:num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Կարիերայի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պլանավորումը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ծառայության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գծով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առաջ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քաշումը</w:t>
      </w:r>
      <w:r w:rsidRPr="00EF0EDD">
        <w:rPr>
          <w:rFonts w:ascii="Sylfaen" w:hAnsi="Sylfaen"/>
          <w:color w:val="000000"/>
          <w:sz w:val="24"/>
          <w:szCs w:val="24"/>
        </w:rPr>
        <w:t>,</w:t>
      </w:r>
    </w:p>
    <w:p w:rsidR="00B33319" w:rsidRPr="00EF0EDD" w:rsidRDefault="00B33319" w:rsidP="00CD3C5A">
      <w:pPr>
        <w:pStyle w:val="ListParagraph"/>
        <w:numPr>
          <w:ilvl w:val="0"/>
          <w:numId w:val="14"/>
        </w:numPr>
        <w:tabs>
          <w:tab w:val="left" w:pos="426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Աշխատանքի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ու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նրա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վարձատրման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կազմակերպումը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կոլեկտիվի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հոգեբանական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բարենպաստ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կլիմայի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ստեղծումը</w:t>
      </w:r>
      <w:r w:rsidRPr="00EF0EDD">
        <w:rPr>
          <w:rFonts w:ascii="Sylfaen" w:hAnsi="Sylfaen"/>
          <w:color w:val="000000"/>
          <w:sz w:val="24"/>
          <w:szCs w:val="24"/>
        </w:rPr>
        <w:t>:</w:t>
      </w:r>
    </w:p>
    <w:p w:rsidR="000F1221" w:rsidRPr="00EF0EDD" w:rsidRDefault="000F1221" w:rsidP="00F208CF">
      <w:pPr>
        <w:tabs>
          <w:tab w:val="left" w:pos="426"/>
        </w:tabs>
        <w:spacing w:after="0" w:line="240" w:lineRule="auto"/>
        <w:ind w:firstLine="360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Ղեկավարներն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այն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աշխատողներն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ովքեր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կազմակերպություններում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դրանց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կառուցվածքային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ստորաբաժանումներում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ղեկավար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պաշտոններ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ենբ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զբաղեցնում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օրինակ՝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տնօրեն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կառավարիչ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բաժնի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վարիչ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վարպետ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գլխավոր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հաշվապահ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գլխավոր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ինժեներ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գլխավոր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մեխանիկ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գլխավոր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խմբագիր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կադրերի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բաժնի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պետ</w:t>
      </w:r>
      <w:r w:rsidRPr="00EF0EDD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ինչպես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նաև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նրանց</w:t>
      </w:r>
      <w:r w:rsidRPr="00EF0EDD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տեղակալները</w:t>
      </w:r>
      <w:r w:rsidRPr="00EF0EDD">
        <w:rPr>
          <w:rFonts w:ascii="Sylfaen" w:hAnsi="Sylfaen"/>
          <w:color w:val="000000"/>
          <w:sz w:val="24"/>
          <w:szCs w:val="24"/>
        </w:rPr>
        <w:t>:</w:t>
      </w:r>
    </w:p>
    <w:p w:rsidR="00B33319" w:rsidRDefault="00B33319" w:rsidP="00F208CF">
      <w:pPr>
        <w:tabs>
          <w:tab w:val="left" w:pos="426"/>
        </w:tabs>
        <w:spacing w:after="0" w:line="240" w:lineRule="auto"/>
        <w:ind w:firstLine="360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Ձեռնարկություններում</w:t>
      </w:r>
      <w:r w:rsidRPr="000F1221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կադրերի</w:t>
      </w:r>
      <w:r w:rsidRPr="000F1221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ետ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աշխատանքն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իրականացնում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են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բոլոր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գծային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ղեկավարները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,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ինչպես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նաև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որոշ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ֆունկցիոնալ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բաժիններ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,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ծառայություններ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,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առանձին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մասնագետներ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և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մենեջերներ</w:t>
      </w:r>
      <w:r w:rsidR="005E24F2" w:rsidRPr="000F1221">
        <w:rPr>
          <w:rFonts w:ascii="Sylfaen" w:hAnsi="Sylfaen"/>
          <w:color w:val="000000"/>
          <w:sz w:val="24"/>
          <w:szCs w:val="24"/>
        </w:rPr>
        <w:t xml:space="preserve">.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Կադրերի</w:t>
      </w:r>
      <w:r w:rsidR="005E24F2" w:rsidRPr="00EF0EDD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բաժինը</w:t>
      </w:r>
      <w:r w:rsidR="005E24F2" w:rsidRPr="00EF0EDD">
        <w:rPr>
          <w:rFonts w:ascii="Sylfaen" w:hAnsi="Sylfaen"/>
          <w:color w:val="000000"/>
          <w:sz w:val="24"/>
          <w:szCs w:val="24"/>
        </w:rPr>
        <w:t xml:space="preserve">,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աշխատանքի</w:t>
      </w:r>
      <w:r w:rsidR="005E24F2" w:rsidRPr="00EF0EDD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ու</w:t>
      </w:r>
      <w:r w:rsidR="005E24F2" w:rsidRPr="00EF0EDD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աշխատավարձի</w:t>
      </w:r>
      <w:r w:rsidR="005E24F2" w:rsidRPr="00EF0EDD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բաժինը</w:t>
      </w:r>
      <w:r w:rsidR="005E24F2" w:rsidRPr="00EF0EDD">
        <w:rPr>
          <w:rFonts w:ascii="Sylfaen" w:hAnsi="Sylfaen"/>
          <w:color w:val="000000"/>
          <w:sz w:val="24"/>
          <w:szCs w:val="24"/>
        </w:rPr>
        <w:t xml:space="preserve">,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տեխնիկական</w:t>
      </w:r>
      <w:r w:rsidR="005E24F2" w:rsidRPr="00EF0EDD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ուսուցման</w:t>
      </w:r>
      <w:r w:rsidR="005E24F2" w:rsidRPr="00EF0EDD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բաժինը</w:t>
      </w:r>
      <w:r w:rsidR="005E24F2" w:rsidRPr="00EF0EDD">
        <w:rPr>
          <w:rFonts w:ascii="Sylfaen" w:hAnsi="Sylfaen"/>
          <w:color w:val="000000"/>
          <w:sz w:val="24"/>
          <w:szCs w:val="24"/>
        </w:rPr>
        <w:t xml:space="preserve">,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ԱԳԿ</w:t>
      </w:r>
      <w:r w:rsidR="005E24F2" w:rsidRPr="00EF0EDD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լաբորատորիան</w:t>
      </w:r>
      <w:r w:rsidR="005E24F2" w:rsidRPr="00EF0EDD">
        <w:rPr>
          <w:rFonts w:ascii="Sylfaen" w:hAnsi="Sylfaen"/>
          <w:color w:val="000000"/>
          <w:sz w:val="24"/>
          <w:szCs w:val="24"/>
        </w:rPr>
        <w:t xml:space="preserve">,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կառավարիչները</w:t>
      </w:r>
      <w:r w:rsidR="005E24F2" w:rsidRPr="00EF0EDD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և</w:t>
      </w:r>
      <w:r w:rsidR="005E24F2" w:rsidRPr="00EF0EDD">
        <w:rPr>
          <w:rFonts w:ascii="Sylfaen" w:hAnsi="Sylfaen"/>
          <w:color w:val="000000"/>
          <w:sz w:val="24"/>
          <w:szCs w:val="24"/>
        </w:rPr>
        <w:t xml:space="preserve"> </w:t>
      </w:r>
      <w:r w:rsidR="005E24F2">
        <w:rPr>
          <w:rFonts w:ascii="Sylfaen" w:hAnsi="Sylfaen"/>
          <w:color w:val="000000"/>
          <w:sz w:val="24"/>
          <w:szCs w:val="24"/>
          <w:lang w:val="en-US"/>
        </w:rPr>
        <w:t>այլն</w:t>
      </w:r>
      <w:r w:rsidR="005E24F2" w:rsidRPr="00EF0EDD">
        <w:rPr>
          <w:rFonts w:ascii="Sylfaen" w:hAnsi="Sylfaen"/>
          <w:color w:val="000000"/>
          <w:sz w:val="24"/>
          <w:szCs w:val="24"/>
        </w:rPr>
        <w:t>:</w:t>
      </w:r>
    </w:p>
    <w:p w:rsidR="000F1221" w:rsidRDefault="000F1221" w:rsidP="00F208CF">
      <w:pPr>
        <w:tabs>
          <w:tab w:val="left" w:pos="426"/>
        </w:tabs>
        <w:spacing w:after="0" w:line="240" w:lineRule="auto"/>
        <w:ind w:firstLine="360"/>
        <w:jc w:val="both"/>
        <w:rPr>
          <w:rFonts w:ascii="Sylfaen" w:hAnsi="Sylfaen"/>
          <w:color w:val="000000"/>
          <w:sz w:val="24"/>
          <w:szCs w:val="24"/>
        </w:rPr>
      </w:pPr>
    </w:p>
    <w:p w:rsidR="00F415CF" w:rsidRPr="000F1221" w:rsidRDefault="00F415CF" w:rsidP="00F208CF">
      <w:pPr>
        <w:tabs>
          <w:tab w:val="left" w:pos="426"/>
        </w:tabs>
        <w:spacing w:after="0" w:line="240" w:lineRule="auto"/>
        <w:ind w:firstLine="360"/>
        <w:jc w:val="both"/>
        <w:rPr>
          <w:rFonts w:ascii="Sylfaen" w:hAnsi="Sylfaen"/>
          <w:color w:val="000000"/>
          <w:sz w:val="24"/>
          <w:szCs w:val="24"/>
        </w:rPr>
      </w:pPr>
    </w:p>
    <w:p w:rsidR="009D04D9" w:rsidRPr="00F66872" w:rsidRDefault="009D04D9" w:rsidP="00CD3C5A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center"/>
        <w:rPr>
          <w:rFonts w:ascii="Sylfaen" w:hAnsi="Sylfaen"/>
          <w:b/>
          <w:color w:val="000000"/>
          <w:sz w:val="28"/>
          <w:szCs w:val="28"/>
          <w:lang w:val="en-US"/>
        </w:rPr>
      </w:pPr>
      <w:r w:rsidRPr="00F66872">
        <w:rPr>
          <w:rFonts w:ascii="Sylfaen" w:hAnsi="Sylfaen"/>
          <w:b/>
          <w:color w:val="000000"/>
          <w:sz w:val="28"/>
          <w:szCs w:val="28"/>
          <w:lang w:val="en-US"/>
        </w:rPr>
        <w:lastRenderedPageBreak/>
        <w:t>Արտադրության</w:t>
      </w:r>
      <w:r w:rsidRPr="00F66872">
        <w:rPr>
          <w:rFonts w:ascii="Sylfaen" w:hAnsi="Sylfaen"/>
          <w:b/>
          <w:color w:val="000000"/>
          <w:sz w:val="28"/>
          <w:szCs w:val="28"/>
        </w:rPr>
        <w:t xml:space="preserve">  </w:t>
      </w:r>
      <w:r w:rsidR="009F4410" w:rsidRPr="00F66872">
        <w:rPr>
          <w:rFonts w:ascii="Sylfaen" w:hAnsi="Sylfaen"/>
          <w:b/>
          <w:color w:val="000000"/>
          <w:sz w:val="28"/>
          <w:szCs w:val="28"/>
        </w:rPr>
        <w:t>կազմակերպման հասկացություն</w:t>
      </w:r>
      <w:r w:rsidRPr="00F66872">
        <w:rPr>
          <w:rFonts w:ascii="Sylfaen" w:hAnsi="Sylfaen"/>
          <w:b/>
          <w:color w:val="000000"/>
          <w:sz w:val="28"/>
          <w:szCs w:val="28"/>
          <w:lang w:val="en-US"/>
        </w:rPr>
        <w:t>ը:</w:t>
      </w:r>
    </w:p>
    <w:p w:rsidR="00E83FE0" w:rsidRPr="00EF0EDD" w:rsidRDefault="00F66872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EF0EDD">
        <w:rPr>
          <w:rFonts w:ascii="Sylfaen" w:hAnsi="Sylfaen"/>
          <w:color w:val="000000"/>
          <w:sz w:val="24"/>
          <w:szCs w:val="24"/>
          <w:lang w:val="en-US"/>
        </w:rPr>
        <w:tab/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Արտադրությ</w:t>
      </w:r>
      <w:r>
        <w:rPr>
          <w:rFonts w:ascii="Sylfaen" w:hAnsi="Sylfaen"/>
          <w:color w:val="000000"/>
          <w:sz w:val="24"/>
          <w:szCs w:val="24"/>
        </w:rPr>
        <w:t>ունը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նյութական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բարիքների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ստեղծման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գործընթաց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է՝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հասարակության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գոյությունը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զարգացումն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ապահովելու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համար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>: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«</w:t>
      </w:r>
      <w:r w:rsidR="00E83FE0">
        <w:rPr>
          <w:rFonts w:ascii="Sylfaen" w:hAnsi="Sylfaen"/>
          <w:color w:val="000000"/>
          <w:sz w:val="24"/>
          <w:szCs w:val="24"/>
        </w:rPr>
        <w:t>Կազմակերպում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» </w:t>
      </w:r>
      <w:r w:rsidR="00E83FE0">
        <w:rPr>
          <w:rFonts w:ascii="Sylfaen" w:hAnsi="Sylfaen"/>
          <w:color w:val="000000"/>
          <w:sz w:val="24"/>
          <w:szCs w:val="24"/>
        </w:rPr>
        <w:t>տերմինը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ծագել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է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հունարեն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organon (</w:t>
      </w:r>
      <w:r w:rsidR="00E83FE0">
        <w:rPr>
          <w:rFonts w:ascii="Sylfaen" w:hAnsi="Sylfaen"/>
          <w:color w:val="000000"/>
          <w:sz w:val="24"/>
          <w:szCs w:val="24"/>
        </w:rPr>
        <w:t>օրգանիզմ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) </w:t>
      </w:r>
      <w:r w:rsidR="00E83FE0">
        <w:rPr>
          <w:rFonts w:ascii="Sylfaen" w:hAnsi="Sylfaen"/>
          <w:color w:val="000000"/>
          <w:sz w:val="24"/>
          <w:szCs w:val="24"/>
        </w:rPr>
        <w:t>բառից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E83FE0">
        <w:rPr>
          <w:rFonts w:ascii="Sylfaen" w:hAnsi="Sylfaen"/>
          <w:color w:val="000000"/>
          <w:sz w:val="24"/>
          <w:szCs w:val="24"/>
        </w:rPr>
        <w:t>որը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հետագայում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անգլերենում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վերափոխվել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է՝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organization – </w:t>
      </w:r>
      <w:r w:rsidR="00E83FE0">
        <w:rPr>
          <w:rFonts w:ascii="Sylfaen" w:hAnsi="Sylfaen"/>
          <w:color w:val="000000"/>
          <w:sz w:val="24"/>
          <w:szCs w:val="24"/>
        </w:rPr>
        <w:t>կազմակերպություն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E83FE0">
        <w:rPr>
          <w:rFonts w:ascii="Sylfaen" w:hAnsi="Sylfaen"/>
          <w:color w:val="000000"/>
          <w:sz w:val="24"/>
          <w:szCs w:val="24"/>
        </w:rPr>
        <w:t>կազմակերպում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E83FE0">
        <w:rPr>
          <w:rFonts w:ascii="Sylfaen" w:hAnsi="Sylfaen"/>
          <w:color w:val="000000"/>
          <w:sz w:val="24"/>
          <w:szCs w:val="24"/>
        </w:rPr>
        <w:t>կառուցվածք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E83FE0" w:rsidRPr="00EF0EDD" w:rsidRDefault="00F66872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EF0EDD">
        <w:rPr>
          <w:rFonts w:ascii="Sylfaen" w:hAnsi="Sylfaen"/>
          <w:color w:val="000000"/>
          <w:sz w:val="24"/>
          <w:szCs w:val="24"/>
          <w:lang w:val="en-US"/>
        </w:rPr>
        <w:tab/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Արտադրության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3162F7">
        <w:rPr>
          <w:rFonts w:ascii="Sylfaen" w:hAnsi="Sylfaen"/>
          <w:color w:val="000000"/>
          <w:sz w:val="24"/>
          <w:szCs w:val="24"/>
        </w:rPr>
        <w:t>կազմակերպու</w:t>
      </w:r>
      <w:r w:rsidR="00E83FE0">
        <w:rPr>
          <w:rFonts w:ascii="Sylfaen" w:hAnsi="Sylfaen"/>
          <w:color w:val="000000"/>
          <w:sz w:val="24"/>
          <w:szCs w:val="24"/>
        </w:rPr>
        <w:t>մը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մարդկանց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E83FE0">
        <w:rPr>
          <w:rFonts w:ascii="Sylfaen" w:hAnsi="Sylfaen"/>
          <w:color w:val="000000"/>
          <w:sz w:val="24"/>
          <w:szCs w:val="24"/>
        </w:rPr>
        <w:t>նյութերը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և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սարքավորումներն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իր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կազմի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մեջ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ներառող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ինտեգրալ</w:t>
      </w:r>
      <w:r w:rsidR="00F06CB7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06CB7">
        <w:rPr>
          <w:rFonts w:ascii="Sylfaen" w:hAnsi="Sylfaen"/>
          <w:color w:val="000000"/>
          <w:sz w:val="24"/>
          <w:szCs w:val="24"/>
        </w:rPr>
        <w:t>համակարգերի</w:t>
      </w:r>
      <w:r w:rsidR="00F06CB7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06CB7">
        <w:rPr>
          <w:rFonts w:ascii="Sylfaen" w:hAnsi="Sylfaen"/>
          <w:color w:val="000000"/>
          <w:sz w:val="24"/>
          <w:szCs w:val="24"/>
        </w:rPr>
        <w:t>նախագծումը</w:t>
      </w:r>
      <w:r w:rsidR="00F06CB7"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F06CB7">
        <w:rPr>
          <w:rFonts w:ascii="Sylfaen" w:hAnsi="Sylfaen"/>
          <w:color w:val="000000"/>
          <w:sz w:val="24"/>
          <w:szCs w:val="24"/>
        </w:rPr>
        <w:t>կատարե</w:t>
      </w:r>
      <w:r w:rsidR="00E83FE0">
        <w:rPr>
          <w:rFonts w:ascii="Sylfaen" w:hAnsi="Sylfaen"/>
          <w:color w:val="000000"/>
          <w:sz w:val="24"/>
          <w:szCs w:val="24"/>
        </w:rPr>
        <w:t>լագործումը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և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գործնական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իրականացումն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է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E83FE0" w:rsidRPr="00EF0EDD" w:rsidRDefault="009B6796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EF0EDD">
        <w:rPr>
          <w:rFonts w:ascii="Sylfaen" w:hAnsi="Sylfaen"/>
          <w:color w:val="000000"/>
          <w:sz w:val="24"/>
          <w:szCs w:val="24"/>
          <w:lang w:val="en-US"/>
        </w:rPr>
        <w:tab/>
      </w:r>
      <w:r w:rsidR="00E83FE0" w:rsidRPr="00FA7F5C">
        <w:rPr>
          <w:rFonts w:ascii="Sylfaen" w:hAnsi="Sylfaen"/>
          <w:color w:val="000000"/>
          <w:sz w:val="24"/>
          <w:szCs w:val="24"/>
          <w:lang w:val="en-US"/>
        </w:rPr>
        <w:t>Արտադրության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կազմակերպումը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կարելի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է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բնորոշել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նաև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որպես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առավելագույն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արդյունքի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հասնելու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նպատակով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ժամանակի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և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տարածության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մեջ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արտադրության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իրային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տարրերի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և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կենդանի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աշխատանքի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օպտիմալ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համակցման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հնարների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ու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մեթոդների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կիրառման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83FE0">
        <w:rPr>
          <w:rFonts w:ascii="Sylfaen" w:hAnsi="Sylfaen"/>
          <w:color w:val="000000"/>
          <w:sz w:val="24"/>
          <w:szCs w:val="24"/>
        </w:rPr>
        <w:t>գործընթաց</w:t>
      </w:r>
      <w:r w:rsidR="00E83FE0" w:rsidRPr="00EF0EDD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E83FE0" w:rsidRPr="00EF0EDD" w:rsidRDefault="00F06CB7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EF0EDD">
        <w:rPr>
          <w:rFonts w:ascii="Sylfaen" w:hAnsi="Sylfaen"/>
          <w:color w:val="000000"/>
          <w:sz w:val="24"/>
          <w:szCs w:val="24"/>
          <w:lang w:val="en-US"/>
        </w:rPr>
        <w:tab/>
      </w:r>
      <w:r w:rsidR="00A51FAA" w:rsidRPr="00FA7F5C">
        <w:rPr>
          <w:rFonts w:ascii="Sylfaen" w:hAnsi="Sylfaen"/>
          <w:color w:val="000000"/>
          <w:sz w:val="24"/>
          <w:szCs w:val="24"/>
          <w:lang w:val="en-US"/>
        </w:rPr>
        <w:t>Արտադրության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կազմակերպումը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սերտորեն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կապված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է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տնտեսագիտական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և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բնական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մի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շարք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գիտությունների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հետ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A51FAA">
        <w:rPr>
          <w:rFonts w:ascii="Sylfaen" w:hAnsi="Sylfaen"/>
          <w:color w:val="000000"/>
          <w:sz w:val="24"/>
          <w:szCs w:val="24"/>
        </w:rPr>
        <w:t>Այն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առավել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սերտ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առնչվում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է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աշխատանքի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կազմակերպմանը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A51FAA">
        <w:rPr>
          <w:rFonts w:ascii="Sylfaen" w:hAnsi="Sylfaen"/>
          <w:color w:val="000000"/>
          <w:sz w:val="24"/>
          <w:szCs w:val="24"/>
        </w:rPr>
        <w:t>քանի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որ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արտադրության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կազմակերպման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համար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նախադրյալ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է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աշխատանքի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բաժանումն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ու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կոոպերացումը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A51FAA">
        <w:rPr>
          <w:rFonts w:ascii="Sylfaen" w:hAnsi="Sylfaen"/>
          <w:color w:val="000000"/>
          <w:sz w:val="24"/>
          <w:szCs w:val="24"/>
        </w:rPr>
        <w:t>մյուս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կողմից՝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արտադրության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կազմակերպումը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նպաստում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է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աշխատանքի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արտադրողականության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բարձրացմանը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A51FAA">
        <w:rPr>
          <w:rFonts w:ascii="Sylfaen" w:hAnsi="Sylfaen"/>
          <w:color w:val="000000"/>
          <w:sz w:val="24"/>
          <w:szCs w:val="24"/>
        </w:rPr>
        <w:t>աշխատանքի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պայմանների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բարելավմանը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և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1FAA">
        <w:rPr>
          <w:rFonts w:ascii="Sylfaen" w:hAnsi="Sylfaen"/>
          <w:color w:val="000000"/>
          <w:sz w:val="24"/>
          <w:szCs w:val="24"/>
        </w:rPr>
        <w:t>այլն</w:t>
      </w:r>
      <w:r w:rsidR="00A51FAA" w:rsidRPr="00EF0EDD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</w:p>
    <w:p w:rsidR="00A51FAA" w:rsidRPr="00EF0EDD" w:rsidRDefault="00A51FAA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EF0EDD">
        <w:rPr>
          <w:rFonts w:ascii="Sylfaen" w:hAnsi="Sylfaen"/>
          <w:color w:val="000000"/>
          <w:sz w:val="24"/>
          <w:szCs w:val="24"/>
          <w:lang w:val="en-US"/>
        </w:rPr>
        <w:tab/>
      </w:r>
      <w:r w:rsidRPr="00FA7F5C">
        <w:rPr>
          <w:rFonts w:ascii="Sylfaen" w:hAnsi="Sylfaen"/>
          <w:color w:val="000000"/>
          <w:sz w:val="24"/>
          <w:szCs w:val="24"/>
          <w:lang w:val="en-US"/>
        </w:rPr>
        <w:t>Արտադրության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կազմակերպման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կատարելագործման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աշխատանքները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պետք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կատարվեն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տնտեսական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ղեկավարման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բոլոր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մակարդակներում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փուլերում՝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երկրի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զարգացման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հեռանկարային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որոշումներ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կայացնելուց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մինչև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օպերատիվ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կարգավորում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9B6796" w:rsidRPr="00EF0EDD" w:rsidRDefault="00A51FAA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EF0EDD">
        <w:rPr>
          <w:rFonts w:ascii="Sylfaen" w:hAnsi="Sylfaen"/>
          <w:color w:val="000000"/>
          <w:sz w:val="24"/>
          <w:szCs w:val="24"/>
          <w:lang w:val="en-US"/>
        </w:rPr>
        <w:tab/>
      </w:r>
      <w:r w:rsidR="009B6796">
        <w:rPr>
          <w:rFonts w:ascii="Sylfaen" w:hAnsi="Sylfaen"/>
          <w:color w:val="000000"/>
          <w:sz w:val="24"/>
          <w:szCs w:val="24"/>
        </w:rPr>
        <w:t>Ցանկացած</w:t>
      </w:r>
      <w:r w:rsidR="009B6796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9B6796">
        <w:rPr>
          <w:rFonts w:ascii="Sylfaen" w:hAnsi="Sylfaen"/>
          <w:color w:val="000000"/>
          <w:sz w:val="24"/>
          <w:szCs w:val="24"/>
        </w:rPr>
        <w:t>ձեռնարկության</w:t>
      </w:r>
      <w:r w:rsidR="009B6796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9B6796">
        <w:rPr>
          <w:rFonts w:ascii="Sylfaen" w:hAnsi="Sylfaen"/>
          <w:color w:val="000000"/>
          <w:sz w:val="24"/>
          <w:szCs w:val="24"/>
        </w:rPr>
        <w:t>ձևավորման</w:t>
      </w:r>
      <w:r w:rsidR="009B6796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9B6796">
        <w:rPr>
          <w:rFonts w:ascii="Sylfaen" w:hAnsi="Sylfaen"/>
          <w:color w:val="000000"/>
          <w:sz w:val="24"/>
          <w:szCs w:val="24"/>
        </w:rPr>
        <w:t>հիմքը</w:t>
      </w:r>
      <w:r w:rsidR="009B6796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9B6796">
        <w:rPr>
          <w:rFonts w:ascii="Sylfaen" w:hAnsi="Sylfaen"/>
          <w:color w:val="000000"/>
          <w:sz w:val="24"/>
          <w:szCs w:val="24"/>
        </w:rPr>
        <w:t>հանդիսանում</w:t>
      </w:r>
      <w:r w:rsidR="009B6796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9B6796">
        <w:rPr>
          <w:rFonts w:ascii="Sylfaen" w:hAnsi="Sylfaen"/>
          <w:color w:val="000000"/>
          <w:sz w:val="24"/>
          <w:szCs w:val="24"/>
        </w:rPr>
        <w:t>է</w:t>
      </w:r>
      <w:r w:rsidR="009B6796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9B6796">
        <w:rPr>
          <w:rFonts w:ascii="Sylfaen" w:hAnsi="Sylfaen"/>
          <w:color w:val="000000"/>
          <w:sz w:val="24"/>
          <w:szCs w:val="24"/>
        </w:rPr>
        <w:t>արտադրական</w:t>
      </w:r>
      <w:r w:rsidR="009B6796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9B6796">
        <w:rPr>
          <w:rFonts w:ascii="Sylfaen" w:hAnsi="Sylfaen"/>
          <w:color w:val="000000"/>
          <w:sz w:val="24"/>
          <w:szCs w:val="24"/>
        </w:rPr>
        <w:t>գործընթացը</w:t>
      </w:r>
      <w:r w:rsidR="009B6796" w:rsidRPr="00EF0EDD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Նրա</w:t>
      </w:r>
      <w:r w:rsidR="009B6796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կազմակերպական</w:t>
      </w:r>
      <w:r w:rsidR="009B6796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ձևավորումն</w:t>
      </w:r>
      <w:r w:rsidR="009B6796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իրենից</w:t>
      </w:r>
      <w:r w:rsidR="009B6796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ներկայացնում</w:t>
      </w:r>
      <w:r w:rsidR="009B6796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է</w:t>
      </w:r>
      <w:r w:rsidR="009B6796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ինքնուրույն</w:t>
      </w:r>
      <w:r w:rsidR="009B6796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օղակների</w:t>
      </w:r>
      <w:r w:rsidR="009B6796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և</w:t>
      </w:r>
      <w:r w:rsidR="009B6796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արտադրական</w:t>
      </w:r>
      <w:r w:rsidR="00F06CB7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9B6796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փուլերի</w:t>
      </w:r>
      <w:r w:rsidR="009B6796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F06CB7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բաժանում</w:t>
      </w:r>
      <w:r w:rsidR="009B6796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,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որոնք</w:t>
      </w:r>
      <w:r w:rsidR="009B6796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սահմանում</w:t>
      </w:r>
      <w:r w:rsidR="009B6796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են</w:t>
      </w:r>
      <w:r w:rsidR="009B6796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ձեռնարկության</w:t>
      </w:r>
      <w:r w:rsidR="009B6796" w:rsidRPr="00EF0EDD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="009B6796" w:rsidRPr="009B6796">
        <w:rPr>
          <w:rFonts w:ascii="Sylfaen" w:hAnsi="Sylfaen"/>
          <w:b/>
          <w:color w:val="000000"/>
          <w:sz w:val="24"/>
          <w:szCs w:val="24"/>
        </w:rPr>
        <w:t>ստորաբաժանումները</w:t>
      </w:r>
      <w:r w:rsidR="009B6796" w:rsidRPr="00EF0EDD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BF2460" w:rsidRPr="00EF0EDD" w:rsidRDefault="00EB5A8B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EF0EDD">
        <w:rPr>
          <w:rFonts w:ascii="Sylfaen" w:hAnsi="Sylfaen"/>
          <w:color w:val="000000"/>
          <w:sz w:val="24"/>
          <w:szCs w:val="24"/>
          <w:lang w:val="en-US"/>
        </w:rPr>
        <w:tab/>
      </w:r>
      <w:r w:rsidR="00BF2460">
        <w:rPr>
          <w:rFonts w:ascii="Sylfaen" w:hAnsi="Sylfaen"/>
          <w:color w:val="000000"/>
          <w:sz w:val="24"/>
          <w:szCs w:val="24"/>
        </w:rPr>
        <w:t>Արտադրության</w:t>
      </w:r>
      <w:r w:rsidR="00BF246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F2460">
        <w:rPr>
          <w:rFonts w:ascii="Sylfaen" w:hAnsi="Sylfaen"/>
          <w:color w:val="000000"/>
          <w:sz w:val="24"/>
          <w:szCs w:val="24"/>
        </w:rPr>
        <w:t>կազմակերպումը</w:t>
      </w:r>
      <w:r w:rsidR="00BF246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F2460">
        <w:rPr>
          <w:rFonts w:ascii="Sylfaen" w:hAnsi="Sylfaen"/>
          <w:color w:val="000000"/>
          <w:sz w:val="24"/>
          <w:szCs w:val="24"/>
        </w:rPr>
        <w:t>իրականացվում</w:t>
      </w:r>
      <w:r w:rsidR="00BF246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F2460">
        <w:rPr>
          <w:rFonts w:ascii="Sylfaen" w:hAnsi="Sylfaen"/>
          <w:color w:val="000000"/>
          <w:sz w:val="24"/>
          <w:szCs w:val="24"/>
        </w:rPr>
        <w:t>է</w:t>
      </w:r>
      <w:r w:rsidR="00BF246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F2460" w:rsidRPr="00BF2460">
        <w:rPr>
          <w:rFonts w:ascii="Sylfaen" w:hAnsi="Sylfaen"/>
          <w:b/>
          <w:color w:val="000000"/>
          <w:sz w:val="24"/>
          <w:szCs w:val="24"/>
          <w:u w:val="single"/>
        </w:rPr>
        <w:t>հաջորդաբար</w:t>
      </w:r>
      <w:r w:rsidR="00BF2460" w:rsidRPr="00EF0EDD">
        <w:rPr>
          <w:rFonts w:ascii="Sylfaen" w:hAnsi="Sylfaen"/>
          <w:b/>
          <w:color w:val="000000"/>
          <w:sz w:val="24"/>
          <w:szCs w:val="24"/>
          <w:u w:val="single"/>
          <w:lang w:val="en-US"/>
        </w:rPr>
        <w:t xml:space="preserve">, </w:t>
      </w:r>
      <w:r w:rsidR="00BF2460" w:rsidRPr="00BF2460">
        <w:rPr>
          <w:rFonts w:ascii="Sylfaen" w:hAnsi="Sylfaen"/>
          <w:b/>
          <w:color w:val="000000"/>
          <w:sz w:val="24"/>
          <w:szCs w:val="24"/>
          <w:u w:val="single"/>
        </w:rPr>
        <w:t>զուգահեռ</w:t>
      </w:r>
      <w:r w:rsidR="00BF2460" w:rsidRPr="00EF0EDD">
        <w:rPr>
          <w:rFonts w:ascii="Sylfaen" w:hAnsi="Sylfaen"/>
          <w:b/>
          <w:color w:val="000000"/>
          <w:sz w:val="24"/>
          <w:szCs w:val="24"/>
          <w:u w:val="single"/>
          <w:lang w:val="en-US"/>
        </w:rPr>
        <w:t xml:space="preserve"> </w:t>
      </w:r>
      <w:r w:rsidR="00BF2460" w:rsidRPr="00BF2460">
        <w:rPr>
          <w:rFonts w:ascii="Sylfaen" w:hAnsi="Sylfaen"/>
          <w:b/>
          <w:color w:val="000000"/>
          <w:sz w:val="24"/>
          <w:szCs w:val="24"/>
          <w:u w:val="single"/>
        </w:rPr>
        <w:t>կամ</w:t>
      </w:r>
      <w:r w:rsidR="00BF2460" w:rsidRPr="00EF0EDD">
        <w:rPr>
          <w:rFonts w:ascii="Sylfaen" w:hAnsi="Sylfaen"/>
          <w:b/>
          <w:color w:val="000000"/>
          <w:sz w:val="24"/>
          <w:szCs w:val="24"/>
          <w:u w:val="single"/>
          <w:lang w:val="en-US"/>
        </w:rPr>
        <w:t xml:space="preserve"> </w:t>
      </w:r>
      <w:r w:rsidR="00BF2460" w:rsidRPr="00BF2460">
        <w:rPr>
          <w:rFonts w:ascii="Sylfaen" w:hAnsi="Sylfaen"/>
          <w:b/>
          <w:color w:val="000000"/>
          <w:sz w:val="24"/>
          <w:szCs w:val="24"/>
          <w:u w:val="single"/>
        </w:rPr>
        <w:t>զուգահեռ</w:t>
      </w:r>
      <w:r w:rsidR="00BF2460" w:rsidRPr="00EF0EDD">
        <w:rPr>
          <w:rFonts w:ascii="Sylfaen" w:hAnsi="Sylfaen"/>
          <w:b/>
          <w:color w:val="000000"/>
          <w:sz w:val="24"/>
          <w:szCs w:val="24"/>
          <w:u w:val="single"/>
          <w:lang w:val="en-US"/>
        </w:rPr>
        <w:t>-</w:t>
      </w:r>
      <w:r w:rsidR="00BF2460" w:rsidRPr="00BF2460">
        <w:rPr>
          <w:rFonts w:ascii="Sylfaen" w:hAnsi="Sylfaen"/>
          <w:b/>
          <w:color w:val="000000"/>
          <w:sz w:val="24"/>
          <w:szCs w:val="24"/>
          <w:u w:val="single"/>
        </w:rPr>
        <w:t>հաջորդական</w:t>
      </w:r>
      <w:r w:rsidR="00BF246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F2460">
        <w:rPr>
          <w:rFonts w:ascii="Sylfaen" w:hAnsi="Sylfaen"/>
          <w:color w:val="000000"/>
          <w:sz w:val="24"/>
          <w:szCs w:val="24"/>
        </w:rPr>
        <w:t>ձևերով</w:t>
      </w:r>
      <w:r w:rsidR="00BF2460" w:rsidRPr="00EF0EDD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</w:p>
    <w:p w:rsidR="009B6796" w:rsidRPr="00EF0EDD" w:rsidRDefault="00BF2460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EF0EDD">
        <w:rPr>
          <w:rFonts w:ascii="Sylfaen" w:hAnsi="Sylfaen"/>
          <w:color w:val="000000"/>
          <w:sz w:val="24"/>
          <w:szCs w:val="24"/>
          <w:lang w:val="en-US"/>
        </w:rPr>
        <w:tab/>
      </w:r>
      <w:r w:rsidR="00EB5A8B">
        <w:rPr>
          <w:rFonts w:ascii="Sylfaen" w:hAnsi="Sylfaen"/>
          <w:color w:val="000000"/>
          <w:sz w:val="24"/>
          <w:szCs w:val="24"/>
        </w:rPr>
        <w:t>Արտադրության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հաջորդաբար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06CB7" w:rsidRPr="00E83FE0">
        <w:rPr>
          <w:rFonts w:ascii="Sylfaen" w:hAnsi="Sylfaen"/>
          <w:color w:val="000000"/>
          <w:sz w:val="24"/>
          <w:szCs w:val="24"/>
        </w:rPr>
        <w:t>կազմակերպումը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որոշակի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պրոցես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է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EB5A8B">
        <w:rPr>
          <w:rFonts w:ascii="Sylfaen" w:hAnsi="Sylfaen"/>
          <w:color w:val="000000"/>
          <w:sz w:val="24"/>
          <w:szCs w:val="24"/>
        </w:rPr>
        <w:t>որի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ընթացքում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հումքը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EB5A8B">
        <w:rPr>
          <w:rFonts w:ascii="Sylfaen" w:hAnsi="Sylfaen"/>
          <w:color w:val="000000"/>
          <w:sz w:val="24"/>
          <w:szCs w:val="24"/>
        </w:rPr>
        <w:t>նյութերը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յուրաքանչյուր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հաջորդ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օպերացիային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են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անցնում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միայն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նախորդ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օպերացիաներում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դետալների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ամբողջ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խմբաքանակը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լրիվ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մշակելուց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հետո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EB5A8B">
        <w:rPr>
          <w:rFonts w:ascii="Sylfaen" w:hAnsi="Sylfaen"/>
          <w:color w:val="000000"/>
          <w:sz w:val="24"/>
          <w:szCs w:val="24"/>
        </w:rPr>
        <w:t>Սա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աշխատանքային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ամենացածր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արտադրողական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ձևն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է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EB5A8B">
        <w:rPr>
          <w:rFonts w:ascii="Sylfaen" w:hAnsi="Sylfaen"/>
          <w:color w:val="000000"/>
          <w:sz w:val="24"/>
          <w:szCs w:val="24"/>
        </w:rPr>
        <w:t>Այստեղ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մեծանում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է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արտադրական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ցիկլի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ժամանակի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տևողությունը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EB5A8B">
        <w:rPr>
          <w:rFonts w:ascii="Sylfaen" w:hAnsi="Sylfaen"/>
          <w:color w:val="000000"/>
          <w:sz w:val="24"/>
          <w:szCs w:val="24"/>
        </w:rPr>
        <w:t>քանի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որ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մշակված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դետալների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մի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մասն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անշարժ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է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մնում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EB5A8B">
        <w:rPr>
          <w:rFonts w:ascii="Sylfaen" w:hAnsi="Sylfaen"/>
          <w:color w:val="000000"/>
          <w:sz w:val="24"/>
          <w:szCs w:val="24"/>
        </w:rPr>
        <w:t>մինչև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ամբողջ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խմբաքանակի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վերջնական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մշակումը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EB5A8B">
        <w:rPr>
          <w:rFonts w:ascii="Sylfaen" w:hAnsi="Sylfaen"/>
          <w:color w:val="000000"/>
          <w:sz w:val="24"/>
          <w:szCs w:val="24"/>
        </w:rPr>
        <w:t>մյուս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կողմից՝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այս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ձևը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ավելի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ճկուն</w:t>
      </w:r>
      <w:r w:rsidR="00EB5A8B"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B5A8B">
        <w:rPr>
          <w:rFonts w:ascii="Sylfaen" w:hAnsi="Sylfaen"/>
          <w:color w:val="000000"/>
          <w:sz w:val="24"/>
          <w:szCs w:val="24"/>
        </w:rPr>
        <w:t>է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արտադրական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ծրագրի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փոփոխման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նկատմամբ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որի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կիրառումը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հաճախ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արդարացվում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F66872" w:rsidRPr="00EF0EDD" w:rsidRDefault="00BF2460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EF0EDD">
        <w:rPr>
          <w:rFonts w:ascii="Sylfaen" w:hAnsi="Sylfaen"/>
          <w:color w:val="000000"/>
          <w:sz w:val="24"/>
          <w:szCs w:val="24"/>
          <w:lang w:val="en-US"/>
        </w:rPr>
        <w:tab/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զուգահեռ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կազմակերպումը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թույլ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տալիս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աշխատանքի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առարկաները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նախորդ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օպերացիաներում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անհատական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մշակումից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հետո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առանց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ժամանակ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կորցնելու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փոխադրել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հաջորդ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օպերացիա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Այսպիսով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առանձին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դետալներ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չեն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սպասում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մինչև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նախորդ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գործառնություններում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խմբաքանակի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լրիվ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մշակումն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ավարտվի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Դա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կրճատում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արտադրական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ցիկլի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տևողությունը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պակասեցնում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անավարտ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ծավալը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կազմակերպման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զուգահեռ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ձևը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լայն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տարածում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ունի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Ճապոնիայի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արդյունաբերության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մեջ</w:t>
      </w:r>
      <w:r w:rsidRPr="00EF0EDD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F66872" w:rsidRPr="004D6B5A" w:rsidRDefault="00D96C0F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EF0EDD">
        <w:rPr>
          <w:rFonts w:ascii="Sylfaen" w:hAnsi="Sylfaen"/>
          <w:color w:val="000000"/>
          <w:sz w:val="24"/>
          <w:szCs w:val="24"/>
          <w:lang w:val="en-US"/>
        </w:rPr>
        <w:tab/>
      </w:r>
      <w:r w:rsidR="00AB5811">
        <w:rPr>
          <w:rFonts w:ascii="Sylfaen" w:hAnsi="Sylfaen"/>
          <w:color w:val="000000"/>
          <w:sz w:val="24"/>
          <w:szCs w:val="24"/>
        </w:rPr>
        <w:t>Զուգահեռ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>-</w:t>
      </w:r>
      <w:r w:rsidR="00AB5811">
        <w:rPr>
          <w:rFonts w:ascii="Sylfaen" w:hAnsi="Sylfaen"/>
          <w:color w:val="000000"/>
          <w:sz w:val="24"/>
          <w:szCs w:val="24"/>
        </w:rPr>
        <w:t>հաջորդական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ձևը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ա</w:t>
      </w:r>
      <w:r>
        <w:rPr>
          <w:rFonts w:ascii="Sylfaen" w:hAnsi="Sylfaen"/>
          <w:color w:val="000000"/>
          <w:sz w:val="24"/>
          <w:szCs w:val="24"/>
        </w:rPr>
        <w:t>րտադրության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կազմակերպման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ամենապրոգրեսիվ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AB5811">
        <w:rPr>
          <w:rFonts w:ascii="Sylfaen" w:hAnsi="Sylfaen"/>
          <w:color w:val="000000"/>
          <w:sz w:val="24"/>
          <w:szCs w:val="24"/>
        </w:rPr>
        <w:t>օպտիմալ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տեսակն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է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համարվում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AB5811">
        <w:rPr>
          <w:rFonts w:ascii="Sylfaen" w:hAnsi="Sylfaen"/>
          <w:color w:val="000000"/>
          <w:sz w:val="24"/>
          <w:szCs w:val="24"/>
        </w:rPr>
        <w:t>Այստեղ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կենտրոնացված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են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և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զուգահեռ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և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հաջորդական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ձևերի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առավելությունները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AB5811">
        <w:rPr>
          <w:rFonts w:ascii="Sylfaen" w:hAnsi="Sylfaen"/>
          <w:color w:val="000000"/>
          <w:sz w:val="24"/>
          <w:szCs w:val="24"/>
        </w:rPr>
        <w:t>Աշխատանքի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առարկաները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օպերացիայից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>-</w:t>
      </w:r>
      <w:r w:rsidR="00AB5811">
        <w:rPr>
          <w:rFonts w:ascii="Sylfaen" w:hAnsi="Sylfaen"/>
          <w:color w:val="000000"/>
          <w:sz w:val="24"/>
          <w:szCs w:val="24"/>
        </w:rPr>
        <w:t>օպերացիա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են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անցնում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տրանսպորտային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խմբաքանակով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AB5811">
        <w:rPr>
          <w:rFonts w:ascii="Sylfaen" w:hAnsi="Sylfaen"/>
          <w:color w:val="000000"/>
          <w:sz w:val="24"/>
          <w:szCs w:val="24"/>
        </w:rPr>
        <w:t>Դետալների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lastRenderedPageBreak/>
        <w:t>խմբաքանակը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ըստ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օպերացիաների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շարժվում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է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զուգահեռաբար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AB5811">
        <w:rPr>
          <w:rFonts w:ascii="Sylfaen" w:hAnsi="Sylfaen"/>
          <w:color w:val="000000"/>
          <w:sz w:val="24"/>
          <w:szCs w:val="24"/>
        </w:rPr>
        <w:t>Սարքավորումները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տեղադրված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են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մշակվող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B5811">
        <w:rPr>
          <w:rFonts w:ascii="Sylfaen" w:hAnsi="Sylfaen"/>
          <w:color w:val="000000"/>
          <w:sz w:val="24"/>
          <w:szCs w:val="24"/>
        </w:rPr>
        <w:t>դետալների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շարժման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ուղղությամբ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FB52BC">
        <w:rPr>
          <w:rFonts w:ascii="Sylfaen" w:hAnsi="Sylfaen"/>
          <w:color w:val="000000"/>
          <w:sz w:val="24"/>
          <w:szCs w:val="24"/>
        </w:rPr>
        <w:t>Դրանց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քանակին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համապատասխան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հատկացվում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են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արտադրական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անհրաժեշտ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տարածքներ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FB52BC">
        <w:rPr>
          <w:rFonts w:ascii="Sylfaen" w:hAnsi="Sylfaen"/>
          <w:color w:val="000000"/>
          <w:sz w:val="24"/>
          <w:szCs w:val="24"/>
        </w:rPr>
        <w:t>Արդյունքում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ապահովվում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է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սարքավորումների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ու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աշխատուժի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առավելագույն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օգտագործումը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FB52BC">
        <w:rPr>
          <w:rFonts w:ascii="Sylfaen" w:hAnsi="Sylfaen"/>
          <w:color w:val="000000"/>
          <w:sz w:val="24"/>
          <w:szCs w:val="24"/>
        </w:rPr>
        <w:t>որը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թույլ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է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տալիս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ձեռք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բերել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աշխատանքի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արտադրողականության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բարձր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մակարդակ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և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իջեցնել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պատրաստվող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արտադրանքի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B52BC">
        <w:rPr>
          <w:rFonts w:ascii="Sylfaen" w:hAnsi="Sylfaen"/>
          <w:color w:val="000000"/>
          <w:sz w:val="24"/>
          <w:szCs w:val="24"/>
        </w:rPr>
        <w:t>ինքնարժեքը</w:t>
      </w:r>
      <w:r w:rsidR="00FB52BC" w:rsidRPr="004D6B5A">
        <w:rPr>
          <w:rFonts w:ascii="Sylfaen" w:hAnsi="Sylfaen"/>
          <w:color w:val="000000"/>
          <w:sz w:val="24"/>
          <w:szCs w:val="24"/>
          <w:lang w:val="en-US"/>
        </w:rPr>
        <w:t>:</w:t>
      </w:r>
      <w:r w:rsidR="00AB581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</w:p>
    <w:p w:rsidR="00AB4B95" w:rsidRPr="004D6B5A" w:rsidRDefault="00AB4B95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</w:p>
    <w:p w:rsidR="009D04D9" w:rsidRPr="004D6B5A" w:rsidRDefault="009F4410" w:rsidP="00CD3C5A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center"/>
        <w:rPr>
          <w:rFonts w:ascii="Sylfaen" w:hAnsi="Sylfaen"/>
          <w:b/>
          <w:color w:val="000000"/>
          <w:sz w:val="28"/>
          <w:szCs w:val="28"/>
          <w:lang w:val="en-US"/>
        </w:rPr>
      </w:pPr>
      <w:r w:rsidRPr="000C78A1">
        <w:rPr>
          <w:rFonts w:ascii="Sylfaen" w:hAnsi="Sylfaen"/>
          <w:b/>
          <w:color w:val="000000"/>
          <w:sz w:val="28"/>
          <w:szCs w:val="28"/>
          <w:lang w:val="en-US"/>
        </w:rPr>
        <w:t>Արտադրության</w:t>
      </w:r>
      <w:r w:rsidRPr="004D6B5A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r w:rsidRPr="000C78A1">
        <w:rPr>
          <w:rFonts w:ascii="Sylfaen" w:hAnsi="Sylfaen"/>
          <w:b/>
          <w:color w:val="000000"/>
          <w:sz w:val="28"/>
          <w:szCs w:val="28"/>
        </w:rPr>
        <w:t>պատրաստումը</w:t>
      </w:r>
      <w:r w:rsidRPr="004D6B5A">
        <w:rPr>
          <w:rFonts w:ascii="Sylfaen" w:hAnsi="Sylfaen"/>
          <w:b/>
          <w:color w:val="000000"/>
          <w:sz w:val="28"/>
          <w:szCs w:val="28"/>
          <w:lang w:val="en-US"/>
        </w:rPr>
        <w:t xml:space="preserve">, </w:t>
      </w:r>
      <w:r w:rsidRPr="000C78A1">
        <w:rPr>
          <w:rFonts w:ascii="Sylfaen" w:hAnsi="Sylfaen"/>
          <w:b/>
          <w:color w:val="000000"/>
          <w:sz w:val="28"/>
          <w:szCs w:val="28"/>
        </w:rPr>
        <w:t>կազմակերպումը</w:t>
      </w:r>
      <w:r w:rsidRPr="004D6B5A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r w:rsidRPr="000C78A1">
        <w:rPr>
          <w:rFonts w:ascii="Sylfaen" w:hAnsi="Sylfaen"/>
          <w:b/>
          <w:color w:val="000000"/>
          <w:sz w:val="28"/>
          <w:szCs w:val="28"/>
        </w:rPr>
        <w:t>և</w:t>
      </w:r>
      <w:r w:rsidRPr="004D6B5A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r w:rsidRPr="000C78A1">
        <w:rPr>
          <w:rFonts w:ascii="Sylfaen" w:hAnsi="Sylfaen"/>
          <w:b/>
          <w:color w:val="000000"/>
          <w:sz w:val="28"/>
          <w:szCs w:val="28"/>
        </w:rPr>
        <w:t>սպասարկումը</w:t>
      </w:r>
      <w:r w:rsidRPr="004D6B5A">
        <w:rPr>
          <w:rFonts w:ascii="Sylfaen" w:hAnsi="Sylfaen"/>
          <w:b/>
          <w:color w:val="000000"/>
          <w:sz w:val="28"/>
          <w:szCs w:val="28"/>
          <w:lang w:val="en-US"/>
        </w:rPr>
        <w:t>:</w:t>
      </w:r>
    </w:p>
    <w:p w:rsidR="00BD63A4" w:rsidRPr="004D6B5A" w:rsidRDefault="000C78A1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4D6B5A">
        <w:rPr>
          <w:rFonts w:ascii="Sylfaen" w:hAnsi="Sylfaen"/>
          <w:color w:val="000000"/>
          <w:sz w:val="24"/>
          <w:szCs w:val="24"/>
          <w:lang w:val="en-US"/>
        </w:rPr>
        <w:tab/>
      </w:r>
      <w:r w:rsidR="00BD63A4" w:rsidRPr="00BD63A4">
        <w:rPr>
          <w:rFonts w:ascii="Sylfaen" w:hAnsi="Sylfaen"/>
          <w:color w:val="000000"/>
          <w:sz w:val="24"/>
          <w:szCs w:val="24"/>
        </w:rPr>
        <w:t>Արտադրության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63A4" w:rsidRPr="00BD63A4">
        <w:rPr>
          <w:rFonts w:ascii="Sylfaen" w:hAnsi="Sylfaen"/>
          <w:color w:val="000000"/>
          <w:sz w:val="24"/>
          <w:szCs w:val="24"/>
        </w:rPr>
        <w:t>նախապատրաստումը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63A4" w:rsidRPr="00BD63A4">
        <w:rPr>
          <w:rFonts w:ascii="Sylfaen" w:hAnsi="Sylfaen"/>
          <w:color w:val="000000"/>
          <w:sz w:val="24"/>
          <w:szCs w:val="24"/>
        </w:rPr>
        <w:t>նպատակաուղղված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63A4" w:rsidRPr="00BD63A4">
        <w:rPr>
          <w:rFonts w:ascii="Sylfaen" w:hAnsi="Sylfaen"/>
          <w:color w:val="000000"/>
          <w:sz w:val="24"/>
          <w:szCs w:val="24"/>
        </w:rPr>
        <w:t>է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63A4" w:rsidRPr="00BD63A4">
        <w:rPr>
          <w:rFonts w:ascii="Sylfaen" w:hAnsi="Sylfaen"/>
          <w:color w:val="000000"/>
          <w:sz w:val="24"/>
          <w:szCs w:val="24"/>
        </w:rPr>
        <w:t>արտադրանքի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63A4" w:rsidRPr="00BD63A4">
        <w:rPr>
          <w:rFonts w:ascii="Sylfaen" w:hAnsi="Sylfaen"/>
          <w:color w:val="000000"/>
          <w:sz w:val="24"/>
          <w:szCs w:val="24"/>
        </w:rPr>
        <w:t>նոր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63A4" w:rsidRPr="00BD63A4">
        <w:rPr>
          <w:rFonts w:ascii="Sylfaen" w:hAnsi="Sylfaen"/>
          <w:color w:val="000000"/>
          <w:sz w:val="24"/>
          <w:szCs w:val="24"/>
        </w:rPr>
        <w:t>տեսակների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63A4" w:rsidRPr="00BD63A4">
        <w:rPr>
          <w:rFonts w:ascii="Sylfaen" w:hAnsi="Sylfaen"/>
          <w:color w:val="000000"/>
          <w:sz w:val="24"/>
          <w:szCs w:val="24"/>
        </w:rPr>
        <w:t>մշակման</w:t>
      </w:r>
      <w:r w:rsidR="00BD63A4">
        <w:rPr>
          <w:rFonts w:ascii="Sylfaen" w:hAnsi="Sylfaen"/>
          <w:color w:val="000000"/>
          <w:sz w:val="24"/>
          <w:szCs w:val="24"/>
        </w:rPr>
        <w:t>ն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F0EDD">
        <w:rPr>
          <w:rFonts w:ascii="Sylfaen" w:hAnsi="Sylfaen"/>
          <w:color w:val="000000"/>
          <w:sz w:val="24"/>
          <w:szCs w:val="24"/>
        </w:rPr>
        <w:t>ու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63A4" w:rsidRPr="00BD63A4">
        <w:rPr>
          <w:rFonts w:ascii="Sylfaen" w:hAnsi="Sylfaen"/>
          <w:color w:val="000000"/>
          <w:sz w:val="24"/>
          <w:szCs w:val="24"/>
        </w:rPr>
        <w:t>զարգացման</w:t>
      </w:r>
      <w:r w:rsidR="00BD63A4">
        <w:rPr>
          <w:rFonts w:ascii="Sylfaen" w:hAnsi="Sylfaen"/>
          <w:color w:val="000000"/>
          <w:sz w:val="24"/>
          <w:szCs w:val="24"/>
        </w:rPr>
        <w:t>ը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BD63A4" w:rsidRPr="00BD63A4">
        <w:rPr>
          <w:rFonts w:ascii="Sylfaen" w:hAnsi="Sylfaen"/>
          <w:color w:val="000000"/>
          <w:sz w:val="24"/>
          <w:szCs w:val="24"/>
        </w:rPr>
        <w:t>կամ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63A4" w:rsidRPr="00BD63A4">
        <w:rPr>
          <w:rFonts w:ascii="Sylfaen" w:hAnsi="Sylfaen"/>
          <w:color w:val="000000"/>
          <w:sz w:val="24"/>
          <w:szCs w:val="24"/>
        </w:rPr>
        <w:t>արդեն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63A4" w:rsidRPr="00BD63A4">
        <w:rPr>
          <w:rFonts w:ascii="Sylfaen" w:hAnsi="Sylfaen"/>
          <w:color w:val="000000"/>
          <w:sz w:val="24"/>
          <w:szCs w:val="24"/>
        </w:rPr>
        <w:t>իսկ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63A4" w:rsidRPr="00BD63A4">
        <w:rPr>
          <w:rFonts w:ascii="Sylfaen" w:hAnsi="Sylfaen"/>
          <w:color w:val="000000"/>
          <w:sz w:val="24"/>
          <w:szCs w:val="24"/>
        </w:rPr>
        <w:t>արտադրված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63A4" w:rsidRPr="00BD63A4">
        <w:rPr>
          <w:rFonts w:ascii="Sylfaen" w:hAnsi="Sylfaen"/>
          <w:color w:val="000000"/>
          <w:sz w:val="24"/>
          <w:szCs w:val="24"/>
        </w:rPr>
        <w:t>արտադրանքի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63A4" w:rsidRPr="00BD63A4">
        <w:rPr>
          <w:rFonts w:ascii="Sylfaen" w:hAnsi="Sylfaen"/>
          <w:color w:val="000000"/>
          <w:sz w:val="24"/>
          <w:szCs w:val="24"/>
        </w:rPr>
        <w:t>արդիականացման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63A4" w:rsidRPr="00BD63A4">
        <w:rPr>
          <w:rFonts w:ascii="Sylfaen" w:hAnsi="Sylfaen"/>
          <w:color w:val="000000"/>
          <w:sz w:val="24"/>
          <w:szCs w:val="24"/>
        </w:rPr>
        <w:t>գործընթաց</w:t>
      </w:r>
      <w:r w:rsidR="00BD63A4">
        <w:rPr>
          <w:rFonts w:ascii="Sylfaen" w:hAnsi="Sylfaen"/>
          <w:color w:val="000000"/>
          <w:sz w:val="24"/>
          <w:szCs w:val="24"/>
        </w:rPr>
        <w:t>ին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BD63A4" w:rsidRPr="004D6B5A">
        <w:rPr>
          <w:rFonts w:ascii="Sylfaen" w:hAnsi="Sylfaen"/>
          <w:color w:val="000000"/>
          <w:sz w:val="24"/>
          <w:szCs w:val="24"/>
          <w:lang w:val="en-US"/>
        </w:rPr>
        <w:tab/>
      </w:r>
    </w:p>
    <w:p w:rsidR="00D15D61" w:rsidRPr="004D6B5A" w:rsidRDefault="00EF0EDD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4D6B5A">
        <w:rPr>
          <w:rFonts w:ascii="Sylfaen" w:hAnsi="Sylfaen"/>
          <w:color w:val="000000"/>
          <w:sz w:val="24"/>
          <w:szCs w:val="24"/>
          <w:lang w:val="en-US"/>
        </w:rPr>
        <w:tab/>
      </w:r>
      <w:r w:rsidR="000C78A1">
        <w:rPr>
          <w:rFonts w:ascii="Sylfaen" w:hAnsi="Sylfaen"/>
          <w:color w:val="000000"/>
          <w:sz w:val="24"/>
          <w:szCs w:val="24"/>
        </w:rPr>
        <w:t>Ձեռնարկությունում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արտադրական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գործընթացի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տեխնիկական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և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կազմակերպման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տնտեսական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բնութագրումները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որոշվում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են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արտադրանքի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տեսակով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0C78A1">
        <w:rPr>
          <w:rFonts w:ascii="Sylfaen" w:hAnsi="Sylfaen"/>
          <w:color w:val="000000"/>
          <w:sz w:val="24"/>
          <w:szCs w:val="24"/>
        </w:rPr>
        <w:t>արտադրության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ծավալով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0C78A1">
        <w:rPr>
          <w:rFonts w:ascii="Sylfaen" w:hAnsi="Sylfaen"/>
          <w:color w:val="000000"/>
          <w:sz w:val="24"/>
          <w:szCs w:val="24"/>
        </w:rPr>
        <w:t>տեխնիկայի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ու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տեխնոլոգիայի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տիպերով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ու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տեսակներով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0C78A1">
        <w:rPr>
          <w:rFonts w:ascii="Sylfaen" w:hAnsi="Sylfaen"/>
          <w:color w:val="000000"/>
          <w:sz w:val="24"/>
          <w:szCs w:val="24"/>
        </w:rPr>
        <w:t>մասնագիտական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մակարդակով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և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այլն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0C78A1">
        <w:rPr>
          <w:rFonts w:ascii="Sylfaen" w:hAnsi="Sylfaen"/>
          <w:color w:val="000000"/>
          <w:sz w:val="24"/>
          <w:szCs w:val="24"/>
        </w:rPr>
        <w:t>Արտադրական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գործընթացը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բաղկացած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է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տեխնիկական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0C78A1">
        <w:rPr>
          <w:rFonts w:ascii="Sylfaen" w:hAnsi="Sylfaen"/>
          <w:color w:val="000000"/>
          <w:sz w:val="24"/>
          <w:szCs w:val="24"/>
        </w:rPr>
        <w:t>կազմակերպական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>-</w:t>
      </w:r>
      <w:r w:rsidR="000C78A1">
        <w:rPr>
          <w:rFonts w:ascii="Sylfaen" w:hAnsi="Sylfaen"/>
          <w:color w:val="000000"/>
          <w:sz w:val="24"/>
          <w:szCs w:val="24"/>
        </w:rPr>
        <w:t>կառավարչական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և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տնտեսական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բազմաթիվ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օպերացիաներից՝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տեխնոլոգիական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ընթացակարգի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տարրերից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0C78A1">
        <w:rPr>
          <w:rFonts w:ascii="Sylfaen" w:hAnsi="Sylfaen"/>
          <w:color w:val="000000"/>
          <w:sz w:val="24"/>
          <w:szCs w:val="24"/>
        </w:rPr>
        <w:t>որոնք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կատարվում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են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արտադրանքի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պատրաստման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ժամանակ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0C78A1">
        <w:rPr>
          <w:rFonts w:ascii="Sylfaen" w:hAnsi="Sylfaen"/>
          <w:color w:val="000000"/>
          <w:sz w:val="24"/>
          <w:szCs w:val="24"/>
        </w:rPr>
        <w:t>Այդ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առանձին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ընթացակարգերը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կոչվում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են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օպերացիաներ՝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գործառնություններ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0C78A1" w:rsidRPr="004D6B5A" w:rsidRDefault="000C78A1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4D6B5A">
        <w:rPr>
          <w:rFonts w:ascii="Sylfaen" w:hAnsi="Sylfaen"/>
          <w:color w:val="000000"/>
          <w:sz w:val="24"/>
          <w:szCs w:val="24"/>
          <w:lang w:val="en-US"/>
        </w:rPr>
        <w:tab/>
      </w:r>
      <w:r>
        <w:rPr>
          <w:rFonts w:ascii="Sylfaen" w:hAnsi="Sylfaen"/>
          <w:color w:val="000000"/>
          <w:sz w:val="24"/>
          <w:szCs w:val="24"/>
        </w:rPr>
        <w:t>Գործառնությունը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տարրական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գործողություն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որի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նպատակն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աշխատանքի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առարկայի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վերափոխման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միջոցով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ստանալ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նոր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արտադրանք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Սովորաբար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այն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կատարվում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մեկ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աշխատատեղում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առանց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սարքավորումների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վերակարգավորման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իրականացվում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աշխատանքի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միևնույն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գործիքների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հավաքածուի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օգնությամբ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B61057" w:rsidRPr="004D6B5A" w:rsidRDefault="00EF0EDD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4D6B5A">
        <w:rPr>
          <w:rFonts w:ascii="Sylfaen" w:hAnsi="Sylfaen"/>
          <w:color w:val="000000"/>
          <w:sz w:val="24"/>
          <w:szCs w:val="24"/>
          <w:lang w:val="en-US"/>
        </w:rPr>
        <w:tab/>
      </w:r>
      <w:r>
        <w:rPr>
          <w:rFonts w:ascii="Sylfaen" w:hAnsi="Sylfaen"/>
          <w:color w:val="000000"/>
          <w:sz w:val="24"/>
          <w:szCs w:val="24"/>
        </w:rPr>
        <w:t>Ձեռնարկությունում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Pr="00B61057">
        <w:rPr>
          <w:rFonts w:ascii="Sylfaen" w:hAnsi="Sylfaen"/>
          <w:b/>
          <w:color w:val="000000"/>
          <w:sz w:val="24"/>
          <w:szCs w:val="24"/>
        </w:rPr>
        <w:t>արտադրական</w:t>
      </w:r>
      <w:r w:rsidRPr="004D6B5A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B61057">
        <w:rPr>
          <w:rFonts w:ascii="Sylfaen" w:hAnsi="Sylfaen"/>
          <w:b/>
          <w:color w:val="000000"/>
          <w:sz w:val="24"/>
          <w:szCs w:val="24"/>
        </w:rPr>
        <w:t>գործընթաց</w:t>
      </w:r>
      <w:r w:rsidR="00B61057">
        <w:rPr>
          <w:rFonts w:ascii="Sylfaen" w:hAnsi="Sylfaen"/>
          <w:b/>
          <w:color w:val="000000"/>
          <w:sz w:val="24"/>
          <w:szCs w:val="24"/>
        </w:rPr>
        <w:t>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իրենից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ներկայացնում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գործողությունների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համակարգ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որի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նպատակն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հումքը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պատրաստի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արտադրանքի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վերածել՝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հասարակության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պահանջմունքները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բավարարելու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համար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Այն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իր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մեջ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ներառում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հիմնական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օժանդակ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սպասարկող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կառավարող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գործընթացները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որոնք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միանշանակ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չեն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Աշխատանքի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առարկան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անմիջականորեն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պատրաստի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արտադրանքի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վերածումը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կատարվում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արտադրական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գործընթացում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իսկ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օժանդակ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B61057">
        <w:rPr>
          <w:rFonts w:ascii="Sylfaen" w:hAnsi="Sylfaen"/>
          <w:color w:val="000000"/>
          <w:sz w:val="24"/>
          <w:szCs w:val="24"/>
        </w:rPr>
        <w:t>կից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և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սպասարկող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գործընթացները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միայն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պայմաններ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ե</w:t>
      </w:r>
      <w:r w:rsidR="00696D3C">
        <w:rPr>
          <w:rFonts w:ascii="Sylfaen" w:hAnsi="Sylfaen"/>
          <w:color w:val="000000"/>
          <w:sz w:val="24"/>
          <w:szCs w:val="24"/>
        </w:rPr>
        <w:t>ն</w:t>
      </w:r>
      <w:r w:rsidR="00696D3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696D3C">
        <w:rPr>
          <w:rFonts w:ascii="Sylfaen" w:hAnsi="Sylfaen"/>
          <w:color w:val="000000"/>
          <w:sz w:val="24"/>
          <w:szCs w:val="24"/>
        </w:rPr>
        <w:t>ստեղծում</w:t>
      </w:r>
      <w:r w:rsidR="00696D3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696D3C">
        <w:rPr>
          <w:rFonts w:ascii="Sylfaen" w:hAnsi="Sylfaen"/>
          <w:color w:val="000000"/>
          <w:sz w:val="24"/>
          <w:szCs w:val="24"/>
        </w:rPr>
        <w:t>հիմնական</w:t>
      </w:r>
      <w:r w:rsidR="00696D3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696D3C">
        <w:rPr>
          <w:rFonts w:ascii="Sylfaen" w:hAnsi="Sylfaen"/>
          <w:color w:val="000000"/>
          <w:sz w:val="24"/>
          <w:szCs w:val="24"/>
        </w:rPr>
        <w:t>արտադրական</w:t>
      </w:r>
      <w:r w:rsidR="00696D3C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գործընթացների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նորմալ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ընթացքի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համար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B61057">
        <w:rPr>
          <w:rFonts w:ascii="Sylfaen" w:hAnsi="Sylfaen"/>
          <w:color w:val="000000"/>
          <w:sz w:val="24"/>
          <w:szCs w:val="24"/>
        </w:rPr>
        <w:t>Կառավարչական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գործընթացները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կազմակերպում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B61057">
        <w:rPr>
          <w:rFonts w:ascii="Sylfaen" w:hAnsi="Sylfaen"/>
          <w:color w:val="000000"/>
          <w:sz w:val="24"/>
          <w:szCs w:val="24"/>
        </w:rPr>
        <w:t>նպատակաուղղում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ու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կոորդինացնում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են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արտադրության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գործընթացը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B61057">
        <w:rPr>
          <w:rFonts w:ascii="Sylfaen" w:hAnsi="Sylfaen"/>
          <w:color w:val="000000"/>
          <w:sz w:val="24"/>
          <w:szCs w:val="24"/>
        </w:rPr>
        <w:t>Ձեռնարկությունում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իրականացվող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գործընթացների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առանձին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տեսակներ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ապահովում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են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աշխատողների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կոլեկտիվների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սոցիալական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B61057">
        <w:rPr>
          <w:rFonts w:ascii="Sylfaen" w:hAnsi="Sylfaen"/>
          <w:color w:val="000000"/>
          <w:sz w:val="24"/>
          <w:szCs w:val="24"/>
        </w:rPr>
        <w:t>կենցաղային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և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կուլտուրական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սպասարկումը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B61057">
        <w:rPr>
          <w:rFonts w:ascii="Sylfaen" w:hAnsi="Sylfaen"/>
          <w:color w:val="000000"/>
          <w:sz w:val="24"/>
          <w:szCs w:val="24"/>
        </w:rPr>
        <w:t>Դրանք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բոլորը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կապված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են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միմյանց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հետ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B61057">
        <w:rPr>
          <w:rFonts w:ascii="Sylfaen" w:hAnsi="Sylfaen"/>
          <w:color w:val="000000"/>
          <w:sz w:val="24"/>
          <w:szCs w:val="24"/>
        </w:rPr>
        <w:t>չեն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կարող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գործել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իրարից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անկախ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և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ունեն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որոշակի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61057">
        <w:rPr>
          <w:rFonts w:ascii="Sylfaen" w:hAnsi="Sylfaen"/>
          <w:color w:val="000000"/>
          <w:sz w:val="24"/>
          <w:szCs w:val="24"/>
        </w:rPr>
        <w:t>առանձնահատկություներ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0C78A1" w:rsidRPr="004D6B5A" w:rsidRDefault="000B79E0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4D6B5A">
        <w:rPr>
          <w:rFonts w:ascii="Sylfaen" w:hAnsi="Sylfaen"/>
          <w:color w:val="000000"/>
          <w:sz w:val="24"/>
          <w:szCs w:val="24"/>
          <w:lang w:val="en-US"/>
        </w:rPr>
        <w:tab/>
      </w:r>
      <w:r w:rsidR="000C78A1">
        <w:rPr>
          <w:rFonts w:ascii="Sylfaen" w:hAnsi="Sylfaen"/>
          <w:color w:val="000000"/>
          <w:sz w:val="24"/>
          <w:szCs w:val="24"/>
        </w:rPr>
        <w:t>Արտադրական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պրոցեսներն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0C78A1">
        <w:rPr>
          <w:rFonts w:ascii="Sylfaen" w:hAnsi="Sylfaen"/>
          <w:color w:val="000000"/>
          <w:sz w:val="24"/>
          <w:szCs w:val="24"/>
        </w:rPr>
        <w:t>ինչպես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և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օպերացիաները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0C78A1">
        <w:rPr>
          <w:rFonts w:ascii="Sylfaen" w:hAnsi="Sylfaen"/>
          <w:color w:val="000000"/>
          <w:sz w:val="24"/>
          <w:szCs w:val="24"/>
        </w:rPr>
        <w:t>անկախ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տեխնոլոգիական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ուղղվածությունից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և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թողարկվող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արտադրանքի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առանձնահատկությունից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0C78A1">
        <w:rPr>
          <w:rFonts w:ascii="Sylfaen" w:hAnsi="Sylfaen"/>
          <w:color w:val="000000"/>
          <w:sz w:val="24"/>
          <w:szCs w:val="24"/>
        </w:rPr>
        <w:t>բաժանվում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են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հիմնական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0C78A1">
        <w:rPr>
          <w:rFonts w:ascii="Sylfaen" w:hAnsi="Sylfaen"/>
          <w:color w:val="000000"/>
          <w:sz w:val="24"/>
          <w:szCs w:val="24"/>
        </w:rPr>
        <w:t>օժանդակ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և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սպասարկող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0C78A1">
        <w:rPr>
          <w:rFonts w:ascii="Sylfaen" w:hAnsi="Sylfaen"/>
          <w:color w:val="000000"/>
          <w:sz w:val="24"/>
          <w:szCs w:val="24"/>
        </w:rPr>
        <w:t>տեսակների</w:t>
      </w:r>
      <w:r w:rsidR="000C78A1" w:rsidRPr="004D6B5A">
        <w:rPr>
          <w:rFonts w:ascii="Sylfaen" w:hAnsi="Sylfaen"/>
          <w:color w:val="000000"/>
          <w:sz w:val="24"/>
          <w:szCs w:val="24"/>
          <w:lang w:val="en-US"/>
        </w:rPr>
        <w:t>:</w:t>
      </w:r>
      <w:r w:rsidR="00B6105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</w:p>
    <w:p w:rsidR="00E351DC" w:rsidRPr="004D6B5A" w:rsidRDefault="00E351DC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4D6B5A">
        <w:rPr>
          <w:rFonts w:ascii="Sylfaen" w:hAnsi="Sylfaen"/>
          <w:color w:val="000000"/>
          <w:sz w:val="24"/>
          <w:szCs w:val="24"/>
          <w:lang w:val="en-US"/>
        </w:rPr>
        <w:tab/>
      </w:r>
      <w:r w:rsidRPr="00E55A75">
        <w:rPr>
          <w:rFonts w:ascii="Sylfaen" w:hAnsi="Sylfaen"/>
          <w:b/>
          <w:color w:val="000000"/>
          <w:sz w:val="24"/>
          <w:szCs w:val="24"/>
        </w:rPr>
        <w:t>Հիմնական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գործընթացները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կոչված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իրականացնել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ձեռնարկության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նպատակը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Դրանք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հիմնական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գործոնների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խելացի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օգտագործման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միջոցով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ապահովում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արտադրանքի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թողարկումը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Համարվելով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միջուկը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հիմնական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գործընթացներն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այնուամենայնիվ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չեն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կարող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իրականացվել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առանց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օժանդակ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սպասարկող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գործընթացների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E351DC" w:rsidRPr="004D6B5A" w:rsidRDefault="00E351DC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4D6B5A">
        <w:rPr>
          <w:rFonts w:ascii="Sylfaen" w:hAnsi="Sylfaen"/>
          <w:color w:val="000000"/>
          <w:sz w:val="24"/>
          <w:szCs w:val="24"/>
          <w:lang w:val="en-US"/>
        </w:rPr>
        <w:tab/>
      </w:r>
      <w:r w:rsidRPr="00E55A75">
        <w:rPr>
          <w:rFonts w:ascii="Sylfaen" w:hAnsi="Sylfaen"/>
          <w:b/>
          <w:color w:val="000000"/>
          <w:sz w:val="24"/>
          <w:szCs w:val="24"/>
        </w:rPr>
        <w:t>Օժանդակ</w:t>
      </w:r>
      <w:r w:rsidRPr="004D6B5A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գործընթացները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կապված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արդյունքի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ծառայությունների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հետ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Դրանք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անհրաժեշտ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հիմնական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lastRenderedPageBreak/>
        <w:t>արտադրության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 </w:t>
      </w:r>
      <w:r>
        <w:rPr>
          <w:rFonts w:ascii="Sylfaen" w:hAnsi="Sylfaen"/>
          <w:color w:val="000000"/>
          <w:sz w:val="24"/>
          <w:szCs w:val="24"/>
        </w:rPr>
        <w:t>նորմալ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գործունեությունն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ապահովելու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համար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Օժանդակ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գործընթացներին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վերաբերում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ֆիրմայի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սեփական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կարիքների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համար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հատուկ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հարմարանքների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4D0263">
        <w:rPr>
          <w:rFonts w:ascii="Sylfaen" w:hAnsi="Sylfaen"/>
          <w:color w:val="000000"/>
          <w:sz w:val="24"/>
          <w:szCs w:val="24"/>
        </w:rPr>
        <w:t>գործիքների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4D0263">
        <w:rPr>
          <w:rFonts w:ascii="Sylfaen" w:hAnsi="Sylfaen"/>
          <w:color w:val="000000"/>
          <w:sz w:val="24"/>
          <w:szCs w:val="24"/>
        </w:rPr>
        <w:t>վառելիքի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և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էներգիայի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այլ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տեսակների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4D0263">
        <w:rPr>
          <w:rFonts w:ascii="Sylfaen" w:hAnsi="Sylfaen"/>
          <w:color w:val="000000"/>
          <w:sz w:val="24"/>
          <w:szCs w:val="24"/>
        </w:rPr>
        <w:t>երբեմն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էլ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սարքավորումների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արտադրությունը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4D0263">
        <w:rPr>
          <w:rFonts w:ascii="Sylfaen" w:hAnsi="Sylfaen"/>
          <w:color w:val="000000"/>
          <w:sz w:val="24"/>
          <w:szCs w:val="24"/>
        </w:rPr>
        <w:t>հիմնական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միջոցների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վերանորոգումը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և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այլն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4D0263">
        <w:rPr>
          <w:rFonts w:ascii="Sylfaen" w:hAnsi="Sylfaen"/>
          <w:color w:val="000000"/>
          <w:sz w:val="24"/>
          <w:szCs w:val="24"/>
        </w:rPr>
        <w:t>Սպասարկող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պրոցեսներն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ապահովում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են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հումքի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և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նյութերի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D0263">
        <w:rPr>
          <w:rFonts w:ascii="Sylfaen" w:hAnsi="Sylfaen"/>
          <w:color w:val="000000"/>
          <w:sz w:val="24"/>
          <w:szCs w:val="24"/>
        </w:rPr>
        <w:t>պահպանումը</w:t>
      </w:r>
      <w:r w:rsidR="004D0263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4D0263">
        <w:rPr>
          <w:rFonts w:ascii="Sylfaen" w:hAnsi="Sylfaen"/>
          <w:color w:val="000000"/>
          <w:sz w:val="24"/>
          <w:szCs w:val="24"/>
        </w:rPr>
        <w:t>ռեսուրսները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տրամադրում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են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հիմնական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արտադրությանը՝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վերամշակելու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համար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16255D">
        <w:rPr>
          <w:rFonts w:ascii="Sylfaen" w:hAnsi="Sylfaen"/>
          <w:color w:val="000000"/>
          <w:sz w:val="24"/>
          <w:szCs w:val="24"/>
        </w:rPr>
        <w:t>աշխատանքի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առարկաներն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ու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պատրաստի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արտադրանքը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տեղաշարժում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են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ինչպես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կազմակերպության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տերիտորիայում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16255D">
        <w:rPr>
          <w:rFonts w:ascii="Sylfaen" w:hAnsi="Sylfaen"/>
          <w:color w:val="000000"/>
          <w:sz w:val="24"/>
          <w:szCs w:val="24"/>
        </w:rPr>
        <w:t>այնպես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էլ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նրա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սահմաններից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դուրս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և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16255D">
        <w:rPr>
          <w:rFonts w:ascii="Sylfaen" w:hAnsi="Sylfaen"/>
          <w:color w:val="000000"/>
          <w:sz w:val="24"/>
          <w:szCs w:val="24"/>
        </w:rPr>
        <w:t>այլն</w:t>
      </w:r>
      <w:r w:rsidR="0016255D" w:rsidRPr="004D6B5A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16255D" w:rsidRPr="004D6B5A" w:rsidRDefault="0016255D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4D6B5A">
        <w:rPr>
          <w:rFonts w:ascii="Sylfaen" w:hAnsi="Sylfaen"/>
          <w:color w:val="000000"/>
          <w:sz w:val="24"/>
          <w:szCs w:val="24"/>
          <w:lang w:val="en-US"/>
        </w:rPr>
        <w:tab/>
      </w:r>
      <w:r w:rsidRPr="00E55A75">
        <w:rPr>
          <w:rFonts w:ascii="Sylfaen" w:hAnsi="Sylfaen"/>
          <w:b/>
          <w:color w:val="000000"/>
          <w:sz w:val="24"/>
          <w:szCs w:val="24"/>
        </w:rPr>
        <w:t>Օժանդակ</w:t>
      </w:r>
      <w:r w:rsidRPr="004D6B5A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E55A75">
        <w:rPr>
          <w:rFonts w:ascii="Sylfaen" w:hAnsi="Sylfaen"/>
          <w:b/>
          <w:color w:val="000000"/>
          <w:sz w:val="24"/>
          <w:szCs w:val="24"/>
        </w:rPr>
        <w:t>և</w:t>
      </w:r>
      <w:r w:rsidRPr="004D6B5A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E55A75">
        <w:rPr>
          <w:rFonts w:ascii="Sylfaen" w:hAnsi="Sylfaen"/>
          <w:b/>
          <w:color w:val="000000"/>
          <w:sz w:val="24"/>
          <w:szCs w:val="24"/>
        </w:rPr>
        <w:t>սպասարկող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գործընթացները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կարող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իրականացնել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ինչպես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իրենց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մոտ՝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ձեռնարկություններում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այնպես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էլ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մասնագիտացված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կազմակերպություններում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Շուկայի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պայմաններում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վերանորոգման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տրանսպորտային</w:t>
      </w:r>
      <w:r w:rsidR="00BD76C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76C7">
        <w:rPr>
          <w:rFonts w:ascii="Sylfaen" w:hAnsi="Sylfaen"/>
          <w:color w:val="000000"/>
          <w:sz w:val="24"/>
          <w:szCs w:val="24"/>
        </w:rPr>
        <w:t>մասնագիտացված</w:t>
      </w:r>
      <w:r w:rsidR="00BD76C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76C7">
        <w:rPr>
          <w:rFonts w:ascii="Sylfaen" w:hAnsi="Sylfaen"/>
          <w:color w:val="000000"/>
          <w:sz w:val="24"/>
          <w:szCs w:val="24"/>
        </w:rPr>
        <w:t>ձեռնարկությունների</w:t>
      </w:r>
      <w:r w:rsidR="00BD76C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76C7">
        <w:rPr>
          <w:rFonts w:ascii="Sylfaen" w:hAnsi="Sylfaen"/>
          <w:color w:val="000000"/>
          <w:sz w:val="24"/>
          <w:szCs w:val="24"/>
        </w:rPr>
        <w:t>կենտրոնացված</w:t>
      </w:r>
      <w:r w:rsidR="00BD76C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76C7">
        <w:rPr>
          <w:rFonts w:ascii="Sylfaen" w:hAnsi="Sylfaen"/>
          <w:color w:val="000000"/>
          <w:sz w:val="24"/>
          <w:szCs w:val="24"/>
        </w:rPr>
        <w:t>սպասարկումն</w:t>
      </w:r>
      <w:r w:rsidR="00BD76C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76C7">
        <w:rPr>
          <w:rFonts w:ascii="Sylfaen" w:hAnsi="Sylfaen"/>
          <w:color w:val="000000"/>
          <w:sz w:val="24"/>
          <w:szCs w:val="24"/>
        </w:rPr>
        <w:t>ապահովում</w:t>
      </w:r>
      <w:r w:rsidR="00BD76C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76C7">
        <w:rPr>
          <w:rFonts w:ascii="Sylfaen" w:hAnsi="Sylfaen"/>
          <w:color w:val="000000"/>
          <w:sz w:val="24"/>
          <w:szCs w:val="24"/>
        </w:rPr>
        <w:t>է</w:t>
      </w:r>
      <w:r w:rsidR="00BD76C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76C7">
        <w:rPr>
          <w:rFonts w:ascii="Sylfaen" w:hAnsi="Sylfaen"/>
          <w:color w:val="000000"/>
          <w:sz w:val="24"/>
          <w:szCs w:val="24"/>
        </w:rPr>
        <w:t>ըստ</w:t>
      </w:r>
      <w:r w:rsidR="00BD76C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76C7">
        <w:rPr>
          <w:rFonts w:ascii="Sylfaen" w:hAnsi="Sylfaen"/>
          <w:color w:val="000000"/>
          <w:sz w:val="24"/>
          <w:szCs w:val="24"/>
        </w:rPr>
        <w:t>պատվերի</w:t>
      </w:r>
      <w:r w:rsidR="00BD76C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76C7">
        <w:rPr>
          <w:rFonts w:ascii="Sylfaen" w:hAnsi="Sylfaen"/>
          <w:color w:val="000000"/>
          <w:sz w:val="24"/>
          <w:szCs w:val="24"/>
        </w:rPr>
        <w:t>հատուկ</w:t>
      </w:r>
      <w:r w:rsidR="00BD76C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76C7">
        <w:rPr>
          <w:rFonts w:ascii="Sylfaen" w:hAnsi="Sylfaen"/>
          <w:color w:val="000000"/>
          <w:sz w:val="24"/>
          <w:szCs w:val="24"/>
        </w:rPr>
        <w:t>հարմարանքների</w:t>
      </w:r>
      <w:r w:rsidR="00BD76C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76C7">
        <w:rPr>
          <w:rFonts w:ascii="Sylfaen" w:hAnsi="Sylfaen"/>
          <w:color w:val="000000"/>
          <w:sz w:val="24"/>
          <w:szCs w:val="24"/>
        </w:rPr>
        <w:t>ու</w:t>
      </w:r>
      <w:r w:rsidR="00BD76C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76C7">
        <w:rPr>
          <w:rFonts w:ascii="Sylfaen" w:hAnsi="Sylfaen"/>
          <w:color w:val="000000"/>
          <w:sz w:val="24"/>
          <w:szCs w:val="24"/>
        </w:rPr>
        <w:t>գործիքների</w:t>
      </w:r>
      <w:r w:rsidR="00BD76C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76C7">
        <w:rPr>
          <w:rFonts w:ascii="Sylfaen" w:hAnsi="Sylfaen"/>
          <w:color w:val="000000"/>
          <w:sz w:val="24"/>
          <w:szCs w:val="24"/>
        </w:rPr>
        <w:t>արտադրությունը</w:t>
      </w:r>
      <w:r w:rsidR="00BD76C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BD76C7">
        <w:rPr>
          <w:rFonts w:ascii="Sylfaen" w:hAnsi="Sylfaen"/>
          <w:color w:val="000000"/>
          <w:sz w:val="24"/>
          <w:szCs w:val="24"/>
        </w:rPr>
        <w:t>նպաստում</w:t>
      </w:r>
      <w:r w:rsidR="00BD76C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D76C7">
        <w:rPr>
          <w:rFonts w:ascii="Sylfaen" w:hAnsi="Sylfaen"/>
          <w:color w:val="000000"/>
          <w:sz w:val="24"/>
          <w:szCs w:val="24"/>
        </w:rPr>
        <w:t>է</w:t>
      </w:r>
      <w:r w:rsidR="00BD76C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համապատասխան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աշխատանքի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կատարման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որակի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բարձրացմանը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E55A75">
        <w:rPr>
          <w:rFonts w:ascii="Sylfaen" w:hAnsi="Sylfaen"/>
          <w:color w:val="000000"/>
          <w:sz w:val="24"/>
          <w:szCs w:val="24"/>
        </w:rPr>
        <w:t>ֆիրմաների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միջև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միջարտադրական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կապերի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զարգացմանը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E55A75">
        <w:rPr>
          <w:rFonts w:ascii="Sylfaen" w:hAnsi="Sylfaen"/>
          <w:color w:val="000000"/>
          <w:sz w:val="24"/>
          <w:szCs w:val="24"/>
        </w:rPr>
        <w:t>նրանց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արտադրական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առանձին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կառուցվածքների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պարզեցմանը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և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արտադրական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գործընթացների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ավտոմատացման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մակարդակի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E55A75">
        <w:rPr>
          <w:rFonts w:ascii="Sylfaen" w:hAnsi="Sylfaen"/>
          <w:color w:val="000000"/>
          <w:sz w:val="24"/>
          <w:szCs w:val="24"/>
        </w:rPr>
        <w:t>աճին</w:t>
      </w:r>
      <w:r w:rsidR="00E55A75" w:rsidRPr="004D6B5A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0810EB" w:rsidRPr="004D6B5A" w:rsidRDefault="000810EB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4D6B5A">
        <w:rPr>
          <w:rFonts w:ascii="Sylfaen" w:hAnsi="Sylfaen"/>
          <w:color w:val="000000"/>
          <w:sz w:val="24"/>
          <w:szCs w:val="24"/>
          <w:lang w:val="en-US"/>
        </w:rPr>
        <w:tab/>
      </w:r>
      <w:r>
        <w:rPr>
          <w:rFonts w:ascii="Sylfaen" w:hAnsi="Sylfaen"/>
          <w:color w:val="000000"/>
          <w:sz w:val="24"/>
          <w:szCs w:val="24"/>
        </w:rPr>
        <w:t>Ինչպես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մարդկային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գործունեության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ցանկացած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տեսակ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այնպես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էլ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կազմակերպումը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հասարակության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զարգացման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հետ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անընդհատ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փոփոխվում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կատարելագործվում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կազմակերպման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կատարելագործման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ուղիներ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ընտրելու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հիմնավորված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միջոցառումներ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մշակելու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համար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մշտապես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վերլուծվում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գնահատվում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կազմակերպման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փաստացի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վիճակը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բացահայտվում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դրա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բարելավման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ռեզերվները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696D3C" w:rsidRPr="00A6599A" w:rsidRDefault="000810EB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4D6B5A">
        <w:rPr>
          <w:rFonts w:ascii="Sylfaen" w:hAnsi="Sylfaen"/>
          <w:color w:val="000000"/>
          <w:sz w:val="24"/>
          <w:szCs w:val="24"/>
          <w:lang w:val="en-US"/>
        </w:rPr>
        <w:tab/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կազմակերպման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կատարելագործումը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ենթադրում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ներարտադրական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ռեզերվների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ձեռնարկության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արտադրական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ապարատի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արդյունավետ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օգտագործման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պայմանների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ստեղծում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Այդ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պատճառով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էլ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կազմակերպման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կատարելագործման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աշխատանքները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պետք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կատարվեն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տնտեսական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ղեկավարման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բոլոր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մակարդակներում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փուլերում՝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երկրի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զարգացման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հեռանկարային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որոշումներ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կայացնելուց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մինչև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օպերատիվ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կարգավորում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9D04D9" w:rsidRPr="00A54F6F" w:rsidRDefault="009F4410" w:rsidP="00A6599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-710" w:hanging="284"/>
        <w:jc w:val="center"/>
        <w:rPr>
          <w:rFonts w:ascii="Sylfaen" w:hAnsi="Sylfaen"/>
          <w:b/>
          <w:color w:val="000000"/>
          <w:sz w:val="28"/>
          <w:szCs w:val="28"/>
          <w:lang w:val="en-US"/>
        </w:rPr>
      </w:pPr>
      <w:r w:rsidRPr="00A54F6F">
        <w:rPr>
          <w:rFonts w:ascii="Sylfaen" w:hAnsi="Sylfaen"/>
          <w:b/>
          <w:color w:val="000000"/>
          <w:sz w:val="28"/>
          <w:szCs w:val="28"/>
        </w:rPr>
        <w:t>Աշխատավարձի էությունը և ֆունկցիաները:</w:t>
      </w:r>
    </w:p>
    <w:p w:rsidR="00696D3C" w:rsidRPr="004D6B5A" w:rsidRDefault="004A3AD4" w:rsidP="00A6599A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4D6B5A">
        <w:rPr>
          <w:rFonts w:ascii="Sylfaen" w:hAnsi="Sylfaen"/>
          <w:color w:val="000000"/>
          <w:sz w:val="24"/>
          <w:szCs w:val="24"/>
          <w:lang w:val="en-US"/>
        </w:rPr>
        <w:tab/>
      </w:r>
      <w:r w:rsidR="00452A47">
        <w:rPr>
          <w:rFonts w:ascii="Sylfaen" w:hAnsi="Sylfaen"/>
          <w:color w:val="000000"/>
          <w:sz w:val="24"/>
          <w:szCs w:val="24"/>
        </w:rPr>
        <w:t>Աշխատավարձը</w:t>
      </w:r>
      <w:r w:rsidR="00452A4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52A47">
        <w:rPr>
          <w:rFonts w:ascii="Sylfaen" w:hAnsi="Sylfaen"/>
          <w:color w:val="000000"/>
          <w:sz w:val="24"/>
          <w:szCs w:val="24"/>
        </w:rPr>
        <w:t>առաջացել</w:t>
      </w:r>
      <w:r w:rsidR="00452A4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52A47">
        <w:rPr>
          <w:rFonts w:ascii="Sylfaen" w:hAnsi="Sylfaen"/>
          <w:color w:val="000000"/>
          <w:sz w:val="24"/>
          <w:szCs w:val="24"/>
        </w:rPr>
        <w:t>է</w:t>
      </w:r>
      <w:r w:rsidR="00452A4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52A47">
        <w:rPr>
          <w:rFonts w:ascii="Sylfaen" w:hAnsi="Sylfaen"/>
          <w:color w:val="000000"/>
          <w:sz w:val="24"/>
          <w:szCs w:val="24"/>
        </w:rPr>
        <w:t>մարդկային</w:t>
      </w:r>
      <w:r w:rsidR="00452A4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52A47">
        <w:rPr>
          <w:rFonts w:ascii="Sylfaen" w:hAnsi="Sylfaen"/>
          <w:color w:val="000000"/>
          <w:sz w:val="24"/>
          <w:szCs w:val="24"/>
        </w:rPr>
        <w:t>հասարակության</w:t>
      </w:r>
      <w:r w:rsidR="00452A47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452A47">
        <w:rPr>
          <w:rFonts w:ascii="Sylfaen" w:hAnsi="Sylfaen"/>
          <w:color w:val="000000"/>
          <w:sz w:val="24"/>
          <w:szCs w:val="24"/>
        </w:rPr>
        <w:t>զարգացման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այն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շրջանում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երբ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ձևավորվել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ապրանքային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արտադրությունը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երբ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հասարակությունը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շերտավորվել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ձեռներեց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–</w:t>
      </w:r>
      <w:r>
        <w:rPr>
          <w:rFonts w:ascii="Sylfaen" w:hAnsi="Sylfaen"/>
          <w:color w:val="000000"/>
          <w:sz w:val="24"/>
          <w:szCs w:val="24"/>
        </w:rPr>
        <w:t>գործարարների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վարձու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աշխատուժի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Գործարարների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մոտ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կուտակվել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ֆինանսական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միջոցներ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որևէ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արտադրական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գործունեություն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սկսելու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համար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անհրաժեշտ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էր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նաև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վարձու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աշխատուժ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Վարձու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աշխատուժը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իր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ծառայությունների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մատուցման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դիմաց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գործատուից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ստանում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էր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աշխատուժի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գինը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Աշխատուժի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գինը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ձևավորվում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աշխատանքի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շուկայում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որի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վրա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ազդում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շարք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գործոններ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Աշխատանքի՝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բուն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ընթացքում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աշխատուժի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գնի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արտահայտման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կոնկրետ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ձևը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դրամական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արտահայտությամբ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հանդիսանում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աշխատավարձը</w:t>
      </w:r>
      <w:r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A54F6F">
        <w:rPr>
          <w:rFonts w:ascii="Sylfaen" w:hAnsi="Sylfaen"/>
          <w:color w:val="000000"/>
          <w:sz w:val="24"/>
          <w:szCs w:val="24"/>
        </w:rPr>
        <w:t>Վարձու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աշխատուժի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համար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աշխատավարձը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հանդիսանում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է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կյանքի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գոյության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միջոցների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հիմնական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մասը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A54F6F">
        <w:rPr>
          <w:rFonts w:ascii="Sylfaen" w:hAnsi="Sylfaen"/>
          <w:color w:val="000000"/>
          <w:sz w:val="24"/>
          <w:szCs w:val="24"/>
        </w:rPr>
        <w:t>եկամտի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մի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տարրը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A54F6F">
        <w:rPr>
          <w:rFonts w:ascii="Sylfaen" w:hAnsi="Sylfaen"/>
          <w:color w:val="000000"/>
          <w:sz w:val="24"/>
          <w:szCs w:val="24"/>
        </w:rPr>
        <w:t>աշխատանքային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ռեսուրսի՝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սեփականության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իրավունքով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օժտված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աշխատուժի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A54F6F">
        <w:rPr>
          <w:rFonts w:ascii="Sylfaen" w:hAnsi="Sylfaen"/>
          <w:color w:val="000000"/>
          <w:sz w:val="24"/>
          <w:szCs w:val="24"/>
        </w:rPr>
        <w:t>իրացման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մի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ձևը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A54F6F">
        <w:rPr>
          <w:rFonts w:ascii="Sylfaen" w:hAnsi="Sylfaen"/>
          <w:color w:val="000000"/>
          <w:sz w:val="24"/>
          <w:szCs w:val="24"/>
        </w:rPr>
        <w:t>Աշխատավարձը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վարձու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աշխատողի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աշխատանքի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դիմաց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տրվող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դրամական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վարձատրությունն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է</w:t>
      </w:r>
      <w:r w:rsidR="005351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53516F">
        <w:rPr>
          <w:rFonts w:ascii="Sylfaen" w:hAnsi="Sylfaen"/>
          <w:color w:val="000000"/>
          <w:sz w:val="24"/>
          <w:szCs w:val="24"/>
        </w:rPr>
        <w:t>իսկ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գործատուի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համար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հանդիսանում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է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վարձու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աշխատուժի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փոխհատուցման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A54F6F">
        <w:rPr>
          <w:rFonts w:ascii="Sylfaen" w:hAnsi="Sylfaen"/>
          <w:color w:val="000000"/>
          <w:sz w:val="24"/>
          <w:szCs w:val="24"/>
        </w:rPr>
        <w:t>ծախս</w:t>
      </w:r>
      <w:r w:rsidR="00A54F6F" w:rsidRPr="004D6B5A">
        <w:rPr>
          <w:rFonts w:ascii="Sylfaen" w:hAnsi="Sylfaen"/>
          <w:color w:val="000000"/>
          <w:sz w:val="24"/>
          <w:szCs w:val="24"/>
          <w:lang w:val="en-US"/>
        </w:rPr>
        <w:t>:</w:t>
      </w:r>
      <w:r w:rsidR="0053516F" w:rsidRPr="004D6B5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</w:p>
    <w:p w:rsidR="00A54F6F" w:rsidRPr="008B6C04" w:rsidRDefault="00A54F6F" w:rsidP="00F208CF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  <w:lang w:val="en-US"/>
        </w:rPr>
      </w:pPr>
      <w:r>
        <w:rPr>
          <w:rFonts w:ascii="Sylfaen" w:hAnsi="Sylfaen"/>
          <w:color w:val="000000"/>
          <w:sz w:val="24"/>
          <w:szCs w:val="24"/>
        </w:rPr>
        <w:t>Աշխատավարձը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ազգային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եկամտի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մասն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որը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տրվում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աշխատողին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կատարած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աշխատանքի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քանակին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որակին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համապատասխան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պետության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գործատուի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lastRenderedPageBreak/>
        <w:t>կողմից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Աշխատավարձի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վճարելը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սահմանված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ժամկետում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նրանց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սրբազան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պարտականությունն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Աշխատավարձի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ամսական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չափը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չի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կարող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ցածր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լինել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պետության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կողմից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սահմանված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վարձատրության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նվազագույն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չափից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A54F6F" w:rsidRPr="008B6C04" w:rsidRDefault="002271DB" w:rsidP="00F208CF">
      <w:pPr>
        <w:tabs>
          <w:tab w:val="left" w:pos="426"/>
        </w:tabs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  <w:lang w:val="en-US"/>
        </w:rPr>
      </w:pPr>
      <w:r>
        <w:rPr>
          <w:rFonts w:ascii="Sylfaen" w:hAnsi="Sylfaen"/>
          <w:color w:val="000000"/>
          <w:sz w:val="24"/>
          <w:szCs w:val="24"/>
        </w:rPr>
        <w:t>Աշխատավարձը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կատարում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շարք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գործառույթներ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(</w:t>
      </w:r>
      <w:r>
        <w:rPr>
          <w:rFonts w:ascii="Sylfaen" w:hAnsi="Sylfaen"/>
          <w:color w:val="000000"/>
          <w:sz w:val="24"/>
          <w:szCs w:val="24"/>
        </w:rPr>
        <w:t>ֆունկցիաներ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), </w:t>
      </w:r>
      <w:r>
        <w:rPr>
          <w:rFonts w:ascii="Sylfaen" w:hAnsi="Sylfaen"/>
          <w:color w:val="000000"/>
          <w:sz w:val="24"/>
          <w:szCs w:val="24"/>
        </w:rPr>
        <w:t>որոնք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ամբողջությամբ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վերցրած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ճիշտ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արտահայտում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նրա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էությունը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Դրանք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են՝</w:t>
      </w:r>
    </w:p>
    <w:p w:rsidR="002271DB" w:rsidRPr="008B6C04" w:rsidRDefault="002271DB" w:rsidP="00CD3C5A">
      <w:pPr>
        <w:pStyle w:val="ListParagraph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2271DB">
        <w:rPr>
          <w:rFonts w:ascii="Sylfaen" w:hAnsi="Sylfaen"/>
          <w:b/>
          <w:color w:val="000000"/>
          <w:sz w:val="24"/>
          <w:szCs w:val="24"/>
        </w:rPr>
        <w:t>Վերարտադրողական</w:t>
      </w:r>
      <w:r w:rsidRPr="008B6C04">
        <w:rPr>
          <w:rFonts w:ascii="Sylfaen" w:hAnsi="Sylfaen"/>
          <w:b/>
          <w:color w:val="000000"/>
          <w:sz w:val="24"/>
          <w:szCs w:val="24"/>
          <w:lang w:val="en-US"/>
        </w:rPr>
        <w:t xml:space="preserve">  </w:t>
      </w:r>
      <w:r w:rsidRPr="002271DB">
        <w:rPr>
          <w:rFonts w:ascii="Sylfaen" w:hAnsi="Sylfaen"/>
          <w:b/>
          <w:color w:val="000000"/>
          <w:sz w:val="24"/>
          <w:szCs w:val="24"/>
        </w:rPr>
        <w:t>գործառույթ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Այն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ապահովում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վարձու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աշխատողի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նրա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ընտանիքի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անդամների՝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որպես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աշխատուժի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ընդլայնված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վերարտադրությունը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2271DB" w:rsidRPr="008B6C04" w:rsidRDefault="002271DB" w:rsidP="00CD3C5A">
      <w:pPr>
        <w:pStyle w:val="ListParagraph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2271DB">
        <w:rPr>
          <w:rFonts w:ascii="Sylfaen" w:hAnsi="Sylfaen"/>
          <w:b/>
          <w:color w:val="000000"/>
          <w:sz w:val="24"/>
          <w:szCs w:val="24"/>
        </w:rPr>
        <w:t>Խթանիչ</w:t>
      </w:r>
      <w:r w:rsidRPr="008B6C04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2271DB">
        <w:rPr>
          <w:rFonts w:ascii="Sylfaen" w:hAnsi="Sylfaen"/>
          <w:b/>
          <w:color w:val="000000"/>
          <w:sz w:val="24"/>
          <w:szCs w:val="24"/>
        </w:rPr>
        <w:t>գործառույթ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Աշխատավարձի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տարբեր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ձևերն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համակարգերը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խթանում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բարձր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արդյունավետ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աշխատանքի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կատարումը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նրա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արտադրողականության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աճը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2271DB" w:rsidRPr="008B6C04" w:rsidRDefault="002271DB" w:rsidP="00CD3C5A">
      <w:pPr>
        <w:pStyle w:val="ListParagraph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2271DB">
        <w:rPr>
          <w:rFonts w:ascii="Sylfaen" w:hAnsi="Sylfaen"/>
          <w:b/>
          <w:color w:val="000000"/>
          <w:sz w:val="24"/>
          <w:szCs w:val="24"/>
        </w:rPr>
        <w:t>Կարգավորող</w:t>
      </w:r>
      <w:r w:rsidRPr="008B6C04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2271DB">
        <w:rPr>
          <w:rFonts w:ascii="Sylfaen" w:hAnsi="Sylfaen"/>
          <w:b/>
          <w:color w:val="000000"/>
          <w:sz w:val="24"/>
          <w:szCs w:val="24"/>
        </w:rPr>
        <w:t>գործառույթ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Աշխատավարձի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մեծությունը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կարգավորում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ճյուղերի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ռեգիոնների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ռեսուրսների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բաշխումը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2271DB" w:rsidRPr="008B6C04" w:rsidRDefault="002271DB" w:rsidP="00CD3C5A">
      <w:pPr>
        <w:pStyle w:val="ListParagraph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color w:val="000000"/>
          <w:sz w:val="24"/>
          <w:szCs w:val="24"/>
          <w:lang w:val="en-US"/>
        </w:rPr>
      </w:pPr>
      <w:r>
        <w:rPr>
          <w:rFonts w:ascii="Sylfaen" w:hAnsi="Sylfaen"/>
          <w:b/>
          <w:color w:val="000000"/>
          <w:sz w:val="24"/>
          <w:szCs w:val="24"/>
        </w:rPr>
        <w:t>Վճարունակ</w:t>
      </w:r>
      <w:r w:rsidRPr="008B6C04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</w:rPr>
        <w:t>պահանջարկի</w:t>
      </w:r>
      <w:r w:rsidRPr="008B6C04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</w:rPr>
        <w:t>ձևավորման</w:t>
      </w:r>
      <w:r w:rsidRPr="008B6C04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գործառույթ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Այն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բնակչության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վճարունակ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պահանջարկը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շաղկապում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սպառողական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ապրանքների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հետ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որոշակի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համամասնություն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սահմանում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դրանց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միջև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2271DB" w:rsidRPr="008B6C04" w:rsidRDefault="002271DB" w:rsidP="00CD3C5A">
      <w:pPr>
        <w:pStyle w:val="ListParagraph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color w:val="000000"/>
          <w:sz w:val="24"/>
          <w:szCs w:val="24"/>
          <w:lang w:val="en-US"/>
        </w:rPr>
      </w:pPr>
      <w:r>
        <w:rPr>
          <w:rFonts w:ascii="Sylfaen" w:hAnsi="Sylfaen"/>
          <w:b/>
          <w:color w:val="000000"/>
          <w:sz w:val="24"/>
          <w:szCs w:val="24"/>
        </w:rPr>
        <w:t>Չափող</w:t>
      </w:r>
      <w:r w:rsidRPr="008B6C04">
        <w:rPr>
          <w:rFonts w:ascii="Sylfaen" w:hAnsi="Sylfaen"/>
          <w:b/>
          <w:color w:val="000000"/>
          <w:sz w:val="24"/>
          <w:szCs w:val="24"/>
          <w:lang w:val="en-US"/>
        </w:rPr>
        <w:t>-</w:t>
      </w:r>
      <w:r>
        <w:rPr>
          <w:rFonts w:ascii="Sylfaen" w:hAnsi="Sylfaen"/>
          <w:b/>
          <w:color w:val="000000"/>
          <w:sz w:val="24"/>
          <w:szCs w:val="24"/>
        </w:rPr>
        <w:t>բաշխող</w:t>
      </w:r>
      <w:r w:rsidRPr="008B6C04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գործառույթ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Այն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վարձու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աշխատողների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միջոցների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տերերի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միջև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սպառման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ֆոնդը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բաշխելիս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արտացոլում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կենդանի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աշխատանքի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չափերը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Աշխատավարձի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օգնությամբ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որոշվում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արտադրության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պրոցեսի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յուրաքանչյուր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մասնակցի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բաժինը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սպառման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ֆոնդի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մեջ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696D3C" w:rsidRPr="008B6C04" w:rsidRDefault="0053516F" w:rsidP="00CD3C5A">
      <w:pPr>
        <w:pStyle w:val="ListParagraph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color w:val="000000"/>
          <w:sz w:val="24"/>
          <w:szCs w:val="24"/>
          <w:lang w:val="en-US"/>
        </w:rPr>
      </w:pPr>
      <w:r>
        <w:rPr>
          <w:rFonts w:ascii="Sylfaen" w:hAnsi="Sylfaen"/>
          <w:b/>
          <w:color w:val="000000"/>
          <w:sz w:val="24"/>
          <w:szCs w:val="24"/>
        </w:rPr>
        <w:t>Կարգավիճակային</w:t>
      </w:r>
      <w:r w:rsidRPr="008B6C04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գործառույթ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Աշխատանքը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դիտվում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որպես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տնտեսական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բարոյական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կատեգորիա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որը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մարդուն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որոշակի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սոցիալական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կարգավիճակ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ապահովում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53516F" w:rsidRPr="008B6C04" w:rsidRDefault="0053516F" w:rsidP="00F208CF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Sylfaen" w:hAnsi="Sylfaen"/>
          <w:color w:val="000000"/>
          <w:sz w:val="24"/>
          <w:szCs w:val="24"/>
          <w:lang w:val="en-US"/>
        </w:rPr>
      </w:pPr>
    </w:p>
    <w:p w:rsidR="009F4410" w:rsidRPr="008B6C04" w:rsidRDefault="009F4410" w:rsidP="00CD3C5A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284" w:right="-710" w:hanging="284"/>
        <w:jc w:val="center"/>
        <w:rPr>
          <w:rFonts w:ascii="Sylfaen" w:hAnsi="Sylfaen"/>
          <w:b/>
          <w:color w:val="000000"/>
          <w:sz w:val="28"/>
          <w:szCs w:val="28"/>
          <w:lang w:val="en-US"/>
        </w:rPr>
      </w:pPr>
      <w:r w:rsidRPr="0053516F">
        <w:rPr>
          <w:rFonts w:ascii="Sylfaen" w:hAnsi="Sylfaen"/>
          <w:b/>
          <w:color w:val="000000"/>
          <w:sz w:val="28"/>
          <w:szCs w:val="28"/>
        </w:rPr>
        <w:t>Աշխատանքի</w:t>
      </w:r>
      <w:r w:rsidRPr="008B6C04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r w:rsidRPr="0053516F">
        <w:rPr>
          <w:rFonts w:ascii="Sylfaen" w:hAnsi="Sylfaen"/>
          <w:b/>
          <w:color w:val="000000"/>
          <w:sz w:val="28"/>
          <w:szCs w:val="28"/>
        </w:rPr>
        <w:t>նորմա</w:t>
      </w:r>
      <w:r w:rsidR="0053516F" w:rsidRPr="0053516F">
        <w:rPr>
          <w:rFonts w:ascii="Sylfaen" w:hAnsi="Sylfaen"/>
          <w:b/>
          <w:color w:val="000000"/>
          <w:sz w:val="28"/>
          <w:szCs w:val="28"/>
        </w:rPr>
        <w:t>վոր</w:t>
      </w:r>
      <w:r w:rsidRPr="0053516F">
        <w:rPr>
          <w:rFonts w:ascii="Sylfaen" w:hAnsi="Sylfaen"/>
          <w:b/>
          <w:color w:val="000000"/>
          <w:sz w:val="28"/>
          <w:szCs w:val="28"/>
        </w:rPr>
        <w:t>ում</w:t>
      </w:r>
      <w:r w:rsidR="0053516F">
        <w:rPr>
          <w:rFonts w:ascii="Sylfaen" w:hAnsi="Sylfaen"/>
          <w:b/>
          <w:color w:val="000000"/>
          <w:sz w:val="28"/>
          <w:szCs w:val="28"/>
        </w:rPr>
        <w:t>ը</w:t>
      </w:r>
      <w:r w:rsidRPr="008B6C04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r w:rsidRPr="0053516F">
        <w:rPr>
          <w:rFonts w:ascii="Sylfaen" w:hAnsi="Sylfaen"/>
          <w:b/>
          <w:color w:val="000000"/>
          <w:sz w:val="28"/>
          <w:szCs w:val="28"/>
        </w:rPr>
        <w:t>և</w:t>
      </w:r>
      <w:r w:rsidRPr="008B6C04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r w:rsidRPr="0053516F">
        <w:rPr>
          <w:rFonts w:ascii="Sylfaen" w:hAnsi="Sylfaen"/>
          <w:b/>
          <w:color w:val="000000"/>
          <w:sz w:val="28"/>
          <w:szCs w:val="28"/>
        </w:rPr>
        <w:t>սակագնային</w:t>
      </w:r>
      <w:r w:rsidRPr="008B6C04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r w:rsidRPr="0053516F">
        <w:rPr>
          <w:rFonts w:ascii="Sylfaen" w:hAnsi="Sylfaen"/>
          <w:b/>
          <w:color w:val="000000"/>
          <w:sz w:val="28"/>
          <w:szCs w:val="28"/>
        </w:rPr>
        <w:t>համակարգ</w:t>
      </w:r>
      <w:r w:rsidR="0053516F">
        <w:rPr>
          <w:rFonts w:ascii="Sylfaen" w:hAnsi="Sylfaen"/>
          <w:b/>
          <w:color w:val="000000"/>
          <w:sz w:val="28"/>
          <w:szCs w:val="28"/>
        </w:rPr>
        <w:t>ը</w:t>
      </w:r>
      <w:r w:rsidRPr="008B6C04">
        <w:rPr>
          <w:rFonts w:ascii="Sylfaen" w:hAnsi="Sylfaen"/>
          <w:b/>
          <w:color w:val="000000"/>
          <w:sz w:val="28"/>
          <w:szCs w:val="28"/>
          <w:lang w:val="en-US"/>
        </w:rPr>
        <w:t>:</w:t>
      </w:r>
    </w:p>
    <w:p w:rsidR="0053516F" w:rsidRPr="008B6C04" w:rsidRDefault="0053516F" w:rsidP="00F208CF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  <w:lang w:val="en-US"/>
        </w:rPr>
      </w:pPr>
      <w:r>
        <w:rPr>
          <w:rFonts w:ascii="Sylfaen" w:hAnsi="Sylfaen"/>
          <w:color w:val="000000"/>
          <w:sz w:val="24"/>
          <w:szCs w:val="24"/>
        </w:rPr>
        <w:t>Շուկայական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էկոնոմիկայի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պայմաններում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ձեռնարկություններն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իրավունք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ունեն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ինքնուրույն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զբաղվել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աշխատավարձի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կազմակերպման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հարցերով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>:</w:t>
      </w:r>
      <w:r w:rsidR="0039298E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</w:p>
    <w:p w:rsidR="006049D4" w:rsidRPr="008B6C04" w:rsidRDefault="006049D4" w:rsidP="00F208CF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  <w:lang w:val="en-US"/>
        </w:rPr>
      </w:pPr>
      <w:r>
        <w:rPr>
          <w:rFonts w:ascii="Sylfaen" w:hAnsi="Sylfaen"/>
          <w:color w:val="000000"/>
          <w:sz w:val="24"/>
          <w:szCs w:val="24"/>
        </w:rPr>
        <w:t>Աշխատանքի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վարձատրման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նորմաները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պետք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է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պարտադիր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կերպով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ամրապնդվեն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իրավական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նորմերով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DF03C8">
        <w:rPr>
          <w:rFonts w:ascii="Sylfaen" w:hAnsi="Sylfaen"/>
          <w:color w:val="000000"/>
          <w:sz w:val="24"/>
          <w:szCs w:val="24"/>
        </w:rPr>
        <w:t>իսկ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դրանց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խանգարման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դեպքում՝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նաև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իրավական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սանկցիաներով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DF03C8">
        <w:rPr>
          <w:rFonts w:ascii="Sylfaen" w:hAnsi="Sylfaen"/>
          <w:color w:val="000000"/>
          <w:sz w:val="24"/>
          <w:szCs w:val="24"/>
        </w:rPr>
        <w:t>Աշխատողի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աշխատավարձը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մինիմում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աշխատավարձից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ցածր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չպետք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է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լինի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DF03C8">
        <w:rPr>
          <w:rFonts w:ascii="Sylfaen" w:hAnsi="Sylfaen"/>
          <w:color w:val="000000"/>
          <w:sz w:val="24"/>
          <w:szCs w:val="24"/>
        </w:rPr>
        <w:t>Մինիմում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աշխատավարձը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մասնավոր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ձեռնարկություններում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ապահովվում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է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սեփական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միջոցների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հաշվին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DF03C8">
        <w:rPr>
          <w:rFonts w:ascii="Sylfaen" w:hAnsi="Sylfaen"/>
          <w:color w:val="000000"/>
          <w:sz w:val="24"/>
          <w:szCs w:val="24"/>
        </w:rPr>
        <w:t>բյուջետային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կազմակերպություններում՝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բյուջեից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ֆինանսավորվող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գումարների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հաշվին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DF03C8">
        <w:rPr>
          <w:rFonts w:ascii="Sylfaen" w:hAnsi="Sylfaen"/>
          <w:color w:val="000000"/>
          <w:sz w:val="24"/>
          <w:szCs w:val="24"/>
        </w:rPr>
        <w:t>Մինիմում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աշխատավարձի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մեջ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չեն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մտնում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զանազան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վերադիրներն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ու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պարգևատրումները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DF03C8">
        <w:rPr>
          <w:rFonts w:ascii="Sylfaen" w:hAnsi="Sylfaen"/>
          <w:color w:val="000000"/>
          <w:sz w:val="24"/>
          <w:szCs w:val="24"/>
        </w:rPr>
        <w:t>Սպառողական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ապրանքների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գների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աճը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և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կյանքի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արժեքի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թանկացումը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օրենսդիր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մարմիններից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պահանջում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են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պարբերաբար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վերանայել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մինիմում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աշխատավարձի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F03C8">
        <w:rPr>
          <w:rFonts w:ascii="Sylfaen" w:hAnsi="Sylfaen"/>
          <w:color w:val="000000"/>
          <w:sz w:val="24"/>
          <w:szCs w:val="24"/>
        </w:rPr>
        <w:t>չափը</w:t>
      </w:r>
      <w:r w:rsidR="00DF03C8" w:rsidRPr="008B6C04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</w:p>
    <w:p w:rsidR="00DF03C8" w:rsidRPr="008B6C04" w:rsidRDefault="00DF03C8" w:rsidP="00F208CF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  <w:lang w:val="en-US"/>
        </w:rPr>
      </w:pPr>
      <w:r>
        <w:rPr>
          <w:rFonts w:ascii="Sylfaen" w:hAnsi="Sylfaen"/>
          <w:color w:val="000000"/>
          <w:sz w:val="24"/>
          <w:szCs w:val="24"/>
        </w:rPr>
        <w:t>Շատ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ձեռնարկություններում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նախկին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ձևով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կիրառվում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աշխատանքի</w:t>
      </w:r>
      <w:r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961A4">
        <w:rPr>
          <w:rFonts w:ascii="Sylfaen" w:hAnsi="Sylfaen"/>
          <w:color w:val="000000"/>
          <w:sz w:val="24"/>
          <w:szCs w:val="24"/>
        </w:rPr>
        <w:t>վարձատրման</w:t>
      </w:r>
      <w:r w:rsidR="00D961A4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961A4">
        <w:rPr>
          <w:rFonts w:ascii="Sylfaen" w:hAnsi="Sylfaen"/>
          <w:color w:val="000000"/>
          <w:sz w:val="24"/>
          <w:szCs w:val="24"/>
        </w:rPr>
        <w:t>տարիֆային</w:t>
      </w:r>
      <w:r w:rsidR="00D961A4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961A4">
        <w:rPr>
          <w:rFonts w:ascii="Sylfaen" w:hAnsi="Sylfaen"/>
          <w:color w:val="000000"/>
          <w:sz w:val="24"/>
          <w:szCs w:val="24"/>
        </w:rPr>
        <w:t>համակարգը</w:t>
      </w:r>
      <w:r w:rsidR="00D961A4" w:rsidRPr="008B6C04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D961A4">
        <w:rPr>
          <w:rFonts w:ascii="Sylfaen" w:hAnsi="Sylfaen"/>
          <w:color w:val="000000"/>
          <w:sz w:val="24"/>
          <w:szCs w:val="24"/>
        </w:rPr>
        <w:t>որտեղ</w:t>
      </w:r>
      <w:r w:rsidR="00D961A4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961A4">
        <w:rPr>
          <w:rFonts w:ascii="Sylfaen" w:hAnsi="Sylfaen"/>
          <w:color w:val="000000"/>
          <w:sz w:val="24"/>
          <w:szCs w:val="24"/>
        </w:rPr>
        <w:t>աշխատավարձի</w:t>
      </w:r>
      <w:r w:rsidR="00D961A4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961A4">
        <w:rPr>
          <w:rFonts w:ascii="Sylfaen" w:hAnsi="Sylfaen"/>
          <w:color w:val="000000"/>
          <w:sz w:val="24"/>
          <w:szCs w:val="24"/>
        </w:rPr>
        <w:t>կազմակերպման</w:t>
      </w:r>
      <w:r w:rsidR="00D961A4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961A4">
        <w:rPr>
          <w:rFonts w:ascii="Sylfaen" w:hAnsi="Sylfaen"/>
          <w:color w:val="000000"/>
          <w:sz w:val="24"/>
          <w:szCs w:val="24"/>
        </w:rPr>
        <w:t>հիմնական</w:t>
      </w:r>
      <w:r w:rsidR="00D961A4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961A4">
        <w:rPr>
          <w:rFonts w:ascii="Sylfaen" w:hAnsi="Sylfaen"/>
          <w:color w:val="000000"/>
          <w:sz w:val="24"/>
          <w:szCs w:val="24"/>
        </w:rPr>
        <w:t>տարրերն</w:t>
      </w:r>
      <w:r w:rsidR="00D961A4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961A4">
        <w:rPr>
          <w:rFonts w:ascii="Sylfaen" w:hAnsi="Sylfaen"/>
          <w:color w:val="000000"/>
          <w:sz w:val="24"/>
          <w:szCs w:val="24"/>
        </w:rPr>
        <w:t>են</w:t>
      </w:r>
      <w:r w:rsidR="00D961A4" w:rsidRPr="008B6C04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D961A4">
        <w:rPr>
          <w:rFonts w:ascii="Sylfaen" w:hAnsi="Sylfaen"/>
          <w:color w:val="000000"/>
          <w:sz w:val="24"/>
          <w:szCs w:val="24"/>
        </w:rPr>
        <w:t>հանդիսանում</w:t>
      </w:r>
      <w:r w:rsidR="00D961A4" w:rsidRPr="008B6C04">
        <w:rPr>
          <w:rFonts w:ascii="Sylfaen" w:hAnsi="Sylfaen"/>
          <w:color w:val="000000"/>
          <w:sz w:val="24"/>
          <w:szCs w:val="24"/>
          <w:lang w:val="en-US"/>
        </w:rPr>
        <w:t>.</w:t>
      </w:r>
    </w:p>
    <w:p w:rsidR="00D961A4" w:rsidRDefault="00D961A4" w:rsidP="00CD3C5A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աշխատանքի տեխնիկական նորմավորումը,</w:t>
      </w:r>
    </w:p>
    <w:p w:rsidR="00D961A4" w:rsidRDefault="00D961A4" w:rsidP="00CD3C5A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աշխատավարձի տարիֆային </w:t>
      </w:r>
      <w:r w:rsidR="00BA3C8A">
        <w:rPr>
          <w:rFonts w:ascii="Sylfaen" w:hAnsi="Sylfaen"/>
          <w:color w:val="000000"/>
          <w:sz w:val="24"/>
          <w:szCs w:val="24"/>
        </w:rPr>
        <w:t xml:space="preserve">(սակագնային) </w:t>
      </w:r>
      <w:r>
        <w:rPr>
          <w:rFonts w:ascii="Sylfaen" w:hAnsi="Sylfaen"/>
          <w:color w:val="000000"/>
          <w:sz w:val="24"/>
          <w:szCs w:val="24"/>
        </w:rPr>
        <w:t>համակարգը,</w:t>
      </w:r>
    </w:p>
    <w:p w:rsidR="00D961A4" w:rsidRDefault="00D961A4" w:rsidP="00CD3C5A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աշխատավարձի ձևերն ու համակարգերը:</w:t>
      </w:r>
    </w:p>
    <w:p w:rsidR="00D961A4" w:rsidRPr="00D961A4" w:rsidRDefault="00D961A4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Աշխատանքի տեխնիկական նորմավորումն աշխատանքային ծախսումների տեխնիկապես հիմնավորված նորմաներ սահմանելու պրոցես է, որն անհրաժեշտ է աշխատանքի քանակական ծախսերը և դրանց արդյունքները գնահատելու համար:</w:t>
      </w:r>
    </w:p>
    <w:p w:rsidR="00D961A4" w:rsidRDefault="00BA3C8A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</w:r>
      <w:r w:rsidR="00D961A4">
        <w:rPr>
          <w:rFonts w:ascii="Sylfaen" w:hAnsi="Sylfaen"/>
          <w:color w:val="000000"/>
          <w:sz w:val="24"/>
          <w:szCs w:val="24"/>
        </w:rPr>
        <w:t>Տարիֆային համակարգ</w:t>
      </w:r>
      <w:r>
        <w:rPr>
          <w:rFonts w:ascii="Sylfaen" w:hAnsi="Sylfaen"/>
          <w:color w:val="000000"/>
          <w:sz w:val="24"/>
          <w:szCs w:val="24"/>
        </w:rPr>
        <w:t xml:space="preserve">ն իրենից ներկայացնում է նորմատիվային նյութերի (ցուցանիշների) համակցություն, որոնց օգնությամբ սահմանվում է ֆիրմայի աշխատողների աշխատավարձի մակարդակը, կախված նրանց որակավորումից </w:t>
      </w:r>
      <w:r>
        <w:rPr>
          <w:rFonts w:ascii="Sylfaen" w:hAnsi="Sylfaen"/>
          <w:color w:val="000000"/>
          <w:sz w:val="24"/>
          <w:szCs w:val="24"/>
        </w:rPr>
        <w:lastRenderedPageBreak/>
        <w:t>(աշխատանքի բարդությունից), աշխատանքի պայմաններից, ձեռնարկության աշխարհագրական դիրքից և ճյուղային առանձնահատկություններից:</w:t>
      </w:r>
    </w:p>
    <w:p w:rsidR="00BA3C8A" w:rsidRDefault="00BA3C8A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  <w:t>Տարիֆը (սակագին), դրույքը՝ դա որևէ աշխատանքի կամ ծառայության վարձաչափ է, աշխատավարձի դրույք, որը սահմանում է աշխատանքային ծախսումները փոխհատուցելու համար: Աշխատավարձի տարիֆային նորմավորումը՝ դա բանվորների և ծառայողների աշխատավարձի սահմանված դրույքներն են, որոնք հիմնվում են տարիֆային որոշակի նորմատիվների վրա: Տարիֆային համակարգը իր մեջ ներառում է 3 տարրեր.</w:t>
      </w:r>
    </w:p>
    <w:p w:rsidR="00BA3C8A" w:rsidRDefault="00BA3C8A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  <w:t xml:space="preserve">ա) </w:t>
      </w:r>
      <w:r w:rsidR="00E55EC7">
        <w:rPr>
          <w:rFonts w:ascii="Sylfaen" w:hAnsi="Sylfaen"/>
          <w:color w:val="000000"/>
          <w:sz w:val="24"/>
          <w:szCs w:val="24"/>
        </w:rPr>
        <w:t>Տ</w:t>
      </w:r>
      <w:r>
        <w:rPr>
          <w:rFonts w:ascii="Sylfaen" w:hAnsi="Sylfaen"/>
          <w:color w:val="000000"/>
          <w:sz w:val="24"/>
          <w:szCs w:val="24"/>
        </w:rPr>
        <w:t>արիֆային դրույքներ՝ որոնք սահմանում են առանձին կատեգորիայի աշխատողների աշխատանքի</w:t>
      </w:r>
      <w:r w:rsidR="00E55EC7">
        <w:rPr>
          <w:rFonts w:ascii="Sylfaen" w:hAnsi="Sylfaen"/>
          <w:color w:val="000000"/>
          <w:sz w:val="24"/>
          <w:szCs w:val="24"/>
        </w:rPr>
        <w:t xml:space="preserve"> վարձատրման մեծությունը մեկ ժամվա կամ օրվա համար: Տարիֆային</w:t>
      </w:r>
      <w:r w:rsidR="00E55EC7" w:rsidRPr="00E55EC7">
        <w:rPr>
          <w:rFonts w:ascii="Sylfaen" w:hAnsi="Sylfaen"/>
          <w:color w:val="000000"/>
          <w:sz w:val="24"/>
          <w:szCs w:val="24"/>
        </w:rPr>
        <w:t xml:space="preserve"> </w:t>
      </w:r>
      <w:r w:rsidR="00E55EC7">
        <w:rPr>
          <w:rFonts w:ascii="Sylfaen" w:hAnsi="Sylfaen"/>
          <w:color w:val="000000"/>
          <w:sz w:val="24"/>
          <w:szCs w:val="24"/>
        </w:rPr>
        <w:t>դրույքների նկատմամբ աշխատանքի ոչ նորմալ պայմանների, արտահերթ աշխատանքների, տոնական օրերի համար նախատեսված վերադիրները և լրացուցիչ վճարումները որոշվում են ֆիրմաների ինքնուրույն նախաձեռնությամբ և ներառնվում են արտադրանքի ինքնարժեքի մեջ որպես աշխատանքի վարձատրման համար ծախսեր:</w:t>
      </w:r>
    </w:p>
    <w:p w:rsidR="00BA3C8A" w:rsidRDefault="00BA3C8A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  <w:t xml:space="preserve">բ)  </w:t>
      </w:r>
      <w:r w:rsidR="00E55EC7">
        <w:rPr>
          <w:rFonts w:ascii="Sylfaen" w:hAnsi="Sylfaen"/>
          <w:color w:val="000000"/>
          <w:sz w:val="24"/>
          <w:szCs w:val="24"/>
        </w:rPr>
        <w:t>Տ</w:t>
      </w:r>
      <w:r>
        <w:rPr>
          <w:rFonts w:ascii="Sylfaen" w:hAnsi="Sylfaen"/>
          <w:color w:val="000000"/>
          <w:sz w:val="24"/>
          <w:szCs w:val="24"/>
        </w:rPr>
        <w:t>արիֆային ցանց</w:t>
      </w:r>
      <w:r w:rsidR="00E55EC7">
        <w:rPr>
          <w:rFonts w:ascii="Sylfaen" w:hAnsi="Sylfaen"/>
          <w:color w:val="000000"/>
          <w:sz w:val="24"/>
          <w:szCs w:val="24"/>
        </w:rPr>
        <w:t>ը (գործակիցներ) որոշում է երկրորդ, երրորդ և ավելի բարձր տարակարգի աշխատողների տարիֆային դրույքների տարբերության չափը առաջին տարակարգի դրույքի նկատմամբ:  Տարիֆային ցանցերը կազմվում են այնպես, որպեսզի բանվորների մեջ ստեղծվի իրենց որակավորումը (տարակարգը) բարձրացնելու նյութական շահագրգռվածություն</w:t>
      </w:r>
    </w:p>
    <w:p w:rsidR="00BA3C8A" w:rsidRDefault="00BA3C8A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  <w:t>գ)</w:t>
      </w:r>
      <w:r w:rsidRPr="00BA3C8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 w:rsidR="009A57A7">
        <w:rPr>
          <w:rFonts w:ascii="Sylfaen" w:hAnsi="Sylfaen"/>
          <w:color w:val="000000"/>
          <w:sz w:val="24"/>
          <w:szCs w:val="24"/>
        </w:rPr>
        <w:t>Տ</w:t>
      </w:r>
      <w:r>
        <w:rPr>
          <w:rFonts w:ascii="Sylfaen" w:hAnsi="Sylfaen"/>
          <w:color w:val="000000"/>
          <w:sz w:val="24"/>
          <w:szCs w:val="24"/>
        </w:rPr>
        <w:t>արիֆային-որակավորման տեղեկատուներ</w:t>
      </w:r>
      <w:r w:rsidR="003B39CD">
        <w:rPr>
          <w:rFonts w:ascii="Sylfaen" w:hAnsi="Sylfaen"/>
          <w:color w:val="000000"/>
          <w:sz w:val="24"/>
          <w:szCs w:val="24"/>
        </w:rPr>
        <w:t>ը՝ դրանք տարբեր աշխատանքների տարիֆավորման նորմատիվային փաստաթղթեր են, որոնց օգնությամբ աշխատողների</w:t>
      </w:r>
      <w:r w:rsidR="009A57A7">
        <w:rPr>
          <w:rFonts w:ascii="Sylfaen" w:hAnsi="Sylfaen"/>
          <w:color w:val="000000"/>
          <w:sz w:val="24"/>
          <w:szCs w:val="24"/>
        </w:rPr>
        <w:t>ն</w:t>
      </w:r>
      <w:r w:rsidR="003B39CD">
        <w:rPr>
          <w:rFonts w:ascii="Sylfaen" w:hAnsi="Sylfaen"/>
          <w:color w:val="000000"/>
          <w:sz w:val="24"/>
          <w:szCs w:val="24"/>
        </w:rPr>
        <w:t xml:space="preserve"> շնորհվում են որակավորման տարակարգեր: Տարիֆային տեղեկատուներն</w:t>
      </w:r>
      <w:r w:rsidR="009A57A7">
        <w:rPr>
          <w:rFonts w:ascii="Sylfaen" w:hAnsi="Sylfaen"/>
          <w:color w:val="000000"/>
          <w:sz w:val="24"/>
          <w:szCs w:val="24"/>
        </w:rPr>
        <w:t xml:space="preserve"> արտացոլում են էկոնոմիկայի տարբեր ճյուղերում կատարվող աշխատանքների ցանկը և այն պահանջները, որոնք ներկայացվում են բանվորներին: Տեղեկատուները բնութագրում են, թե ի՞նչ պետք է իմանա աշխատողը տվյալ աշխատանքի պրոցեսների մասին և ինչպե՞ս պետք է կատարի այդ կոնկրետ գործընթացի օպերացիաները: Արդյունաբերության մեջ օգտագործվում են տարիֆային-որակավորման տեղեկատուների </w:t>
      </w:r>
      <w:r w:rsidR="009A57A7" w:rsidRPr="009A57A7">
        <w:rPr>
          <w:rFonts w:ascii="Sylfaen" w:hAnsi="Sylfaen"/>
          <w:b/>
          <w:color w:val="000000"/>
          <w:sz w:val="24"/>
          <w:szCs w:val="24"/>
          <w:u w:val="single"/>
        </w:rPr>
        <w:t xml:space="preserve">միասնական </w:t>
      </w:r>
      <w:r w:rsidR="009A57A7">
        <w:rPr>
          <w:rFonts w:ascii="Sylfaen" w:hAnsi="Sylfaen"/>
          <w:color w:val="000000"/>
          <w:sz w:val="24"/>
          <w:szCs w:val="24"/>
        </w:rPr>
        <w:t xml:space="preserve">և </w:t>
      </w:r>
      <w:r w:rsidR="009A57A7" w:rsidRPr="009A57A7">
        <w:rPr>
          <w:rFonts w:ascii="Sylfaen" w:hAnsi="Sylfaen"/>
          <w:b/>
          <w:color w:val="000000"/>
          <w:sz w:val="24"/>
          <w:szCs w:val="24"/>
          <w:u w:val="single"/>
        </w:rPr>
        <w:t>ճյուղային</w:t>
      </w:r>
      <w:r w:rsidR="009A57A7">
        <w:rPr>
          <w:rFonts w:ascii="Sylfaen" w:hAnsi="Sylfaen"/>
          <w:color w:val="000000"/>
          <w:sz w:val="24"/>
          <w:szCs w:val="24"/>
        </w:rPr>
        <w:t xml:space="preserve">  տեսակները: </w:t>
      </w:r>
      <w:r w:rsidR="009A57A7">
        <w:rPr>
          <w:rFonts w:ascii="Sylfaen" w:hAnsi="Sylfaen"/>
          <w:b/>
          <w:color w:val="000000"/>
          <w:sz w:val="24"/>
          <w:szCs w:val="24"/>
          <w:u w:val="single"/>
        </w:rPr>
        <w:t>Մ</w:t>
      </w:r>
      <w:r w:rsidR="009A57A7" w:rsidRPr="009A57A7">
        <w:rPr>
          <w:rFonts w:ascii="Sylfaen" w:hAnsi="Sylfaen"/>
          <w:b/>
          <w:color w:val="000000"/>
          <w:sz w:val="24"/>
          <w:szCs w:val="24"/>
          <w:u w:val="single"/>
        </w:rPr>
        <w:t>իասնական</w:t>
      </w:r>
      <w:r w:rsidR="009A57A7">
        <w:rPr>
          <w:rFonts w:ascii="Sylfaen" w:hAnsi="Sylfaen"/>
          <w:color w:val="000000"/>
          <w:sz w:val="24"/>
          <w:szCs w:val="24"/>
        </w:rPr>
        <w:t xml:space="preserve"> տեղեկատուի միջոցով է կատարվում արդյունաբերության մեջ աշխատող բանվորների ավելի քան 60%-ի աշխատանքի վարձատրությունը: Միասնական տեղեկատուն պարտադիր է բոլոր մասնագիտությունների համար, անկախ ճյուղային պատկանելիությունից և ֆիրմայի տերիտորիալ տեղաբաշխումից: Իսկ </w:t>
      </w:r>
      <w:r w:rsidR="009A57A7" w:rsidRPr="009A57A7">
        <w:rPr>
          <w:rFonts w:ascii="Sylfaen" w:hAnsi="Sylfaen"/>
          <w:b/>
          <w:color w:val="000000"/>
          <w:sz w:val="24"/>
          <w:szCs w:val="24"/>
          <w:u w:val="single"/>
        </w:rPr>
        <w:t xml:space="preserve"> ճյուղային</w:t>
      </w:r>
      <w:r w:rsidR="009A57A7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="009A57A7">
        <w:rPr>
          <w:rFonts w:ascii="Sylfaen" w:hAnsi="Sylfaen"/>
          <w:color w:val="000000"/>
          <w:sz w:val="24"/>
          <w:szCs w:val="24"/>
        </w:rPr>
        <w:t>տեղեկատուներում արտացոլվում են այն մասնագիտությունների որակավորման բնութագիրը</w:t>
      </w:r>
      <w:r w:rsidR="00CD4161">
        <w:rPr>
          <w:rFonts w:ascii="Sylfaen" w:hAnsi="Sylfaen"/>
          <w:color w:val="000000"/>
          <w:sz w:val="24"/>
          <w:szCs w:val="24"/>
        </w:rPr>
        <w:t xml:space="preserve"> (պողպատ ձուլող, տեքստիլագործ, գինեգործ և այլն)</w:t>
      </w:r>
      <w:r w:rsidR="009A57A7">
        <w:rPr>
          <w:rFonts w:ascii="Sylfaen" w:hAnsi="Sylfaen"/>
          <w:color w:val="000000"/>
          <w:sz w:val="24"/>
          <w:szCs w:val="24"/>
        </w:rPr>
        <w:t xml:space="preserve">, որոնք չկան միասնական տեղեկատուների մեջ և տվյալ </w:t>
      </w:r>
      <w:r w:rsidR="00CD4161">
        <w:rPr>
          <w:rFonts w:ascii="Sylfaen" w:hAnsi="Sylfaen"/>
          <w:color w:val="000000"/>
          <w:sz w:val="24"/>
          <w:szCs w:val="24"/>
        </w:rPr>
        <w:t>ճյուղի համար առանձնահատուկ են:</w:t>
      </w:r>
    </w:p>
    <w:p w:rsidR="00CD4161" w:rsidRPr="009A57A7" w:rsidRDefault="00CD4161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  <w:t>Ֆիրմաները պետք է հոգ տանեն, որպեսզի տարիֆային դրույքի տեսակարար կշիռը աշխատավարձի կազմում ավելի բարձր լինի, հակառակ դեպքում աշխատավարձի վարձատրման կարգավորման գործում տարիֆային դրույքը կորցնում է իր խթանիչ դերը:</w:t>
      </w:r>
      <w:r w:rsidR="0044209D">
        <w:rPr>
          <w:rFonts w:ascii="Sylfaen" w:hAnsi="Sylfaen"/>
          <w:color w:val="000000"/>
          <w:sz w:val="24"/>
          <w:szCs w:val="24"/>
        </w:rPr>
        <w:t xml:space="preserve"> </w:t>
      </w:r>
    </w:p>
    <w:p w:rsidR="003B39CD" w:rsidRPr="00D961A4" w:rsidRDefault="003B39CD" w:rsidP="00F208CF">
      <w:pPr>
        <w:tabs>
          <w:tab w:val="left" w:pos="426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9F4410" w:rsidRPr="00542CA0" w:rsidRDefault="009F4410" w:rsidP="00CD3C5A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284" w:right="-710" w:hanging="284"/>
        <w:jc w:val="center"/>
        <w:rPr>
          <w:rFonts w:ascii="Sylfaen" w:hAnsi="Sylfaen"/>
          <w:b/>
          <w:color w:val="000000"/>
          <w:sz w:val="28"/>
          <w:szCs w:val="28"/>
        </w:rPr>
      </w:pPr>
      <w:r w:rsidRPr="00542CA0">
        <w:rPr>
          <w:rFonts w:ascii="Sylfaen" w:hAnsi="Sylfaen"/>
          <w:b/>
          <w:color w:val="000000"/>
          <w:sz w:val="28"/>
          <w:szCs w:val="28"/>
        </w:rPr>
        <w:t>Աշխատանքի վարձատրման ձևերը և համակարգերը:</w:t>
      </w:r>
    </w:p>
    <w:p w:rsidR="00045267" w:rsidRPr="00045267" w:rsidRDefault="00045267" w:rsidP="00F208CF">
      <w:pPr>
        <w:tabs>
          <w:tab w:val="left" w:pos="426"/>
        </w:tabs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Աշխատանքի վարձատրման համակարգը և ձևերը  աշխատանքի վարձատրության կարևոր տարրերից են: Աշխատավարձի ձևերի և համակարգերի միջոցով որոշվում է աշխատողների յուրաքանրյուր խմբի և </w:t>
      </w:r>
      <w:r w:rsidR="00F251EB">
        <w:rPr>
          <w:rFonts w:ascii="Sylfaen" w:hAnsi="Sylfaen"/>
          <w:color w:val="000000"/>
          <w:sz w:val="24"/>
          <w:szCs w:val="24"/>
        </w:rPr>
        <w:t xml:space="preserve">որակավորման աշխատավարձի հաշվարկման </w:t>
      </w:r>
      <w:r w:rsidR="00F251EB">
        <w:rPr>
          <w:rFonts w:ascii="Sylfaen" w:hAnsi="Sylfaen"/>
          <w:color w:val="000000"/>
          <w:sz w:val="24"/>
          <w:szCs w:val="24"/>
        </w:rPr>
        <w:lastRenderedPageBreak/>
        <w:t>կոնկրետ կարգը՝ ըստ նրանց ծախսած աշխատանքի քանակի և որակի, ինչպես նաև ըստ նրանց վերջնական արդյունքների:</w:t>
      </w:r>
      <w:r>
        <w:rPr>
          <w:rFonts w:ascii="Sylfaen" w:hAnsi="Sylfaen"/>
          <w:color w:val="000000"/>
          <w:sz w:val="24"/>
          <w:szCs w:val="24"/>
        </w:rPr>
        <w:t xml:space="preserve"> </w:t>
      </w:r>
    </w:p>
    <w:p w:rsidR="009F4410" w:rsidRDefault="009C1560" w:rsidP="00F208CF">
      <w:pPr>
        <w:pStyle w:val="ListParagraph"/>
        <w:tabs>
          <w:tab w:val="left" w:pos="0"/>
        </w:tabs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Վարձատրման համակարգ ասելով, հասկանում ենք աշխատանքի արդյունքի և դրա դիմաց տրվող վարձատրության միջև գոյություն ունեցող չափակցման միջոցը և եղանակը: Ընդհանրապես, ծախսված աշխատանքը չափվում և հաշվառվում է ժամանակի և աշխատանքի արդյունքների միջոցով: Դրա համապատասխան էլ գոյություն ունեն վարձատրության երկու հիմնական ձև՝  </w:t>
      </w:r>
      <w:r w:rsidRPr="00542CA0">
        <w:rPr>
          <w:rFonts w:ascii="Sylfaen" w:hAnsi="Sylfaen"/>
          <w:b/>
          <w:color w:val="000000"/>
          <w:sz w:val="24"/>
          <w:szCs w:val="24"/>
          <w:u w:val="single"/>
        </w:rPr>
        <w:t>ժամանակավարձ և գործավարձ</w:t>
      </w:r>
      <w:r>
        <w:rPr>
          <w:rFonts w:ascii="Sylfaen" w:hAnsi="Sylfaen"/>
          <w:color w:val="000000"/>
          <w:sz w:val="24"/>
          <w:szCs w:val="24"/>
        </w:rPr>
        <w:t xml:space="preserve">: </w:t>
      </w:r>
    </w:p>
    <w:p w:rsidR="007A5936" w:rsidRDefault="007A5936" w:rsidP="00F208CF">
      <w:pPr>
        <w:pStyle w:val="ListParagraph"/>
        <w:tabs>
          <w:tab w:val="left" w:pos="0"/>
        </w:tabs>
        <w:spacing w:after="0" w:line="240" w:lineRule="auto"/>
        <w:ind w:left="-426" w:firstLine="426"/>
        <w:jc w:val="both"/>
        <w:rPr>
          <w:rFonts w:ascii="Sylfaen" w:hAnsi="Sylfaen"/>
          <w:b/>
          <w:color w:val="000000"/>
          <w:sz w:val="24"/>
          <w:szCs w:val="24"/>
          <w:u w:val="single"/>
        </w:rPr>
      </w:pPr>
      <w:r w:rsidRPr="007A5936">
        <w:rPr>
          <w:rFonts w:ascii="Sylfaen" w:hAnsi="Sylfaen"/>
          <w:color w:val="000000"/>
          <w:sz w:val="24"/>
          <w:szCs w:val="24"/>
        </w:rPr>
        <w:t>Այն դեպքում</w:t>
      </w:r>
      <w:r>
        <w:rPr>
          <w:rFonts w:ascii="Sylfaen" w:hAnsi="Sylfaen"/>
          <w:color w:val="000000"/>
          <w:sz w:val="24"/>
          <w:szCs w:val="24"/>
        </w:rPr>
        <w:t xml:space="preserve">, երբ աշխատանքի վարձատրությունը իրականացվում է փաստացի աշխատած ժամանակի համապատասխան, անվանում են </w:t>
      </w:r>
      <w:r w:rsidRPr="007A5936">
        <w:rPr>
          <w:rFonts w:ascii="Sylfaen" w:hAnsi="Sylfaen"/>
          <w:b/>
          <w:color w:val="000000"/>
          <w:sz w:val="24"/>
          <w:szCs w:val="24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  <w:u w:val="single"/>
        </w:rPr>
        <w:t>ժ</w:t>
      </w:r>
      <w:r w:rsidRPr="00542CA0">
        <w:rPr>
          <w:rFonts w:ascii="Sylfaen" w:hAnsi="Sylfaen"/>
          <w:b/>
          <w:color w:val="000000"/>
          <w:sz w:val="24"/>
          <w:szCs w:val="24"/>
          <w:u w:val="single"/>
        </w:rPr>
        <w:t>ամանակավարձ</w:t>
      </w:r>
      <w:r>
        <w:rPr>
          <w:rFonts w:ascii="Sylfaen" w:hAnsi="Sylfaen"/>
          <w:b/>
          <w:color w:val="000000"/>
          <w:sz w:val="24"/>
          <w:szCs w:val="24"/>
          <w:u w:val="single"/>
        </w:rPr>
        <w:t>ային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ձև:</w:t>
      </w:r>
    </w:p>
    <w:p w:rsidR="00D73D56" w:rsidRDefault="004D6B5A" w:rsidP="00F208CF">
      <w:pPr>
        <w:pStyle w:val="ListParagraph"/>
        <w:tabs>
          <w:tab w:val="left" w:pos="0"/>
        </w:tabs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542CA0">
        <w:rPr>
          <w:rFonts w:ascii="Sylfaen" w:hAnsi="Sylfaen"/>
          <w:b/>
          <w:color w:val="000000"/>
          <w:sz w:val="24"/>
          <w:szCs w:val="24"/>
          <w:u w:val="single"/>
        </w:rPr>
        <w:t>Ժամանակավարձ</w:t>
      </w:r>
      <w:r>
        <w:rPr>
          <w:rFonts w:ascii="Sylfaen" w:hAnsi="Sylfaen"/>
          <w:b/>
          <w:color w:val="000000"/>
          <w:sz w:val="24"/>
          <w:szCs w:val="24"/>
          <w:u w:val="single"/>
        </w:rPr>
        <w:t>ային</w:t>
      </w:r>
      <w:r w:rsidRPr="004D6B5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ձևը աշխատանք</w:t>
      </w:r>
      <w:r w:rsidR="008B6C04">
        <w:rPr>
          <w:rFonts w:ascii="Sylfaen" w:hAnsi="Sylfaen"/>
          <w:color w:val="000000"/>
          <w:sz w:val="24"/>
          <w:szCs w:val="24"/>
        </w:rPr>
        <w:t xml:space="preserve">ի վարձատրության չափը սահմանում է կախված ժամանակի մեծությունից: Այս դեպքում վարձատրման մեծությունը հաշվվում է մեկ ժամի (օր, շաբաթ, ամիս) համար, այն բազմապատկելով աշխատած ժամերի քանակով, այն </w:t>
      </w:r>
      <w:r w:rsidR="00D73D56">
        <w:rPr>
          <w:rFonts w:ascii="Sylfaen" w:hAnsi="Sylfaen"/>
          <w:color w:val="000000"/>
          <w:sz w:val="24"/>
          <w:szCs w:val="24"/>
        </w:rPr>
        <w:t>է՝</w:t>
      </w:r>
    </w:p>
    <w:p w:rsidR="00D73D56" w:rsidRPr="00D73D56" w:rsidRDefault="00D73D56" w:rsidP="00F208CF">
      <w:pPr>
        <w:pStyle w:val="ListParagraph"/>
        <w:tabs>
          <w:tab w:val="left" w:pos="0"/>
        </w:tabs>
        <w:spacing w:after="0" w:line="240" w:lineRule="auto"/>
        <w:ind w:left="-426" w:firstLine="426"/>
        <w:jc w:val="center"/>
        <w:rPr>
          <w:rFonts w:ascii="Sylfaen" w:hAnsi="Sylfaen"/>
          <w:color w:val="000000"/>
          <w:sz w:val="24"/>
          <w:szCs w:val="24"/>
        </w:rPr>
      </w:pPr>
      <w:r w:rsidRPr="00D73D56">
        <w:rPr>
          <w:rFonts w:ascii="Sylfaen" w:hAnsi="Sylfaen"/>
          <w:color w:val="000000"/>
          <w:sz w:val="24"/>
          <w:szCs w:val="24"/>
        </w:rPr>
        <w:t>3ո = 3ч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 w:rsidRPr="00D73D56">
        <w:rPr>
          <w:rFonts w:ascii="Sylfaen" w:hAnsi="Sylfaen"/>
          <w:color w:val="000000"/>
          <w:sz w:val="24"/>
          <w:szCs w:val="24"/>
        </w:rPr>
        <w:t>x tp,</w:t>
      </w:r>
    </w:p>
    <w:p w:rsidR="00D73D56" w:rsidRDefault="00D73D56" w:rsidP="00F208CF">
      <w:pPr>
        <w:pStyle w:val="ListParagraph"/>
        <w:tabs>
          <w:tab w:val="left" w:pos="0"/>
        </w:tabs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Որտեղ </w:t>
      </w:r>
      <w:r w:rsidRPr="00D73D56">
        <w:rPr>
          <w:rFonts w:ascii="Sylfaen" w:hAnsi="Sylfaen"/>
          <w:color w:val="000000"/>
          <w:sz w:val="24"/>
          <w:szCs w:val="24"/>
        </w:rPr>
        <w:t>3ո</w:t>
      </w:r>
      <w:r>
        <w:rPr>
          <w:rFonts w:ascii="Sylfaen" w:hAnsi="Sylfaen"/>
          <w:color w:val="000000"/>
          <w:sz w:val="24"/>
          <w:szCs w:val="24"/>
        </w:rPr>
        <w:t xml:space="preserve"> – աշխատողի աշխատավաչձի չափն է,</w:t>
      </w:r>
    </w:p>
    <w:p w:rsidR="00D73D56" w:rsidRDefault="00D73D56" w:rsidP="00F208CF">
      <w:pPr>
        <w:pStyle w:val="ListParagraph"/>
        <w:tabs>
          <w:tab w:val="left" w:pos="0"/>
        </w:tabs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  <w:t xml:space="preserve">  </w:t>
      </w:r>
      <w:r w:rsidRPr="00D73D56">
        <w:rPr>
          <w:rFonts w:ascii="Sylfaen" w:hAnsi="Sylfaen"/>
          <w:color w:val="000000"/>
          <w:sz w:val="24"/>
          <w:szCs w:val="24"/>
        </w:rPr>
        <w:t>3ч</w:t>
      </w:r>
      <w:r>
        <w:rPr>
          <w:rFonts w:ascii="Sylfaen" w:hAnsi="Sylfaen"/>
          <w:color w:val="000000"/>
          <w:sz w:val="24"/>
          <w:szCs w:val="24"/>
        </w:rPr>
        <w:t xml:space="preserve"> – աշխատողի համապատասխան տարակարգի տարիֆային դրույքն է,</w:t>
      </w:r>
    </w:p>
    <w:p w:rsidR="00D73D56" w:rsidRDefault="00D73D56" w:rsidP="00F208CF">
      <w:pPr>
        <w:pStyle w:val="ListParagraph"/>
        <w:tabs>
          <w:tab w:val="left" w:pos="0"/>
        </w:tabs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  <w:t xml:space="preserve">  </w:t>
      </w:r>
      <w:r w:rsidRPr="00D73D56">
        <w:rPr>
          <w:rFonts w:ascii="Sylfaen" w:hAnsi="Sylfaen"/>
          <w:color w:val="000000"/>
          <w:sz w:val="24"/>
          <w:szCs w:val="24"/>
        </w:rPr>
        <w:t>tp</w:t>
      </w:r>
      <w:r>
        <w:rPr>
          <w:rFonts w:ascii="Sylfaen" w:hAnsi="Sylfaen"/>
          <w:color w:val="000000"/>
          <w:sz w:val="24"/>
          <w:szCs w:val="24"/>
        </w:rPr>
        <w:t xml:space="preserve">  – աշխատած ժամանակն է (ժամ, օր, շաբաթ, ամիս),</w:t>
      </w:r>
    </w:p>
    <w:p w:rsidR="00D73D56" w:rsidRDefault="00D73D56" w:rsidP="00F208CF">
      <w:pPr>
        <w:pStyle w:val="ListParagraph"/>
        <w:tabs>
          <w:tab w:val="left" w:pos="0"/>
        </w:tabs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 Աշխատանքի վարձատրման ժամային դրույքը հաշվարկվում է աշխատավարձի օրվա (ժամ, օր, շաբաթ, ամիս) համար սահմանված մեծությունը բաժանելով աշխատանքի նորմավորված կամ փաստացի աշխատած ժամերի վրա՝ ըստ հետևյալ բանաձևի.</w:t>
      </w:r>
    </w:p>
    <w:p w:rsidR="007A5936" w:rsidRDefault="007A5936" w:rsidP="00F208CF">
      <w:pPr>
        <w:pStyle w:val="ListParagraph"/>
        <w:tabs>
          <w:tab w:val="left" w:pos="0"/>
        </w:tabs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Աշխատավարձի ժամային դրույքը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Sylfaen" w:hAnsi="Sylfaen"/>
                <w:color w:val="000000"/>
                <w:sz w:val="24"/>
                <w:szCs w:val="24"/>
              </w:rPr>
              <m:t xml:space="preserve">Աշխատավարձի մեծություն 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(</m:t>
            </m:r>
            <m:r>
              <w:rPr>
                <w:rFonts w:ascii="Sylfaen" w:hAnsi="Sylfaen"/>
                <w:color w:val="000000"/>
                <w:sz w:val="24"/>
                <w:szCs w:val="24"/>
              </w:rPr>
              <m:t>օր.ա</m:t>
            </m:r>
            <m:r>
              <w:rPr>
                <w:rFonts w:ascii="Cambria Math" w:hAnsi="Sylfaen"/>
                <w:color w:val="000000"/>
                <w:sz w:val="24"/>
                <w:szCs w:val="24"/>
              </w:rPr>
              <m:t>միս…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)</m:t>
            </m:r>
          </m:num>
          <m:den>
            <m:r>
              <w:rPr>
                <w:rFonts w:ascii="Sylfaen" w:hAnsi="Sylfaen"/>
                <w:color w:val="000000"/>
                <w:sz w:val="24"/>
                <w:szCs w:val="24"/>
              </w:rPr>
              <m:t>Նորմավորված ժամերի քանակ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:</m:t>
        </m:r>
      </m:oMath>
    </w:p>
    <w:p w:rsidR="007A5936" w:rsidRDefault="007A5936" w:rsidP="00F208CF">
      <w:pPr>
        <w:pStyle w:val="ListParagraph"/>
        <w:tabs>
          <w:tab w:val="left" w:pos="0"/>
        </w:tabs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Աշխատանքի վարձատրման</w:t>
      </w:r>
      <w:r w:rsidRPr="007A5936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Pr="007A5936">
        <w:rPr>
          <w:rFonts w:ascii="Sylfaen" w:hAnsi="Sylfaen"/>
          <w:color w:val="000000"/>
          <w:sz w:val="24"/>
          <w:szCs w:val="24"/>
        </w:rPr>
        <w:t>ժամանակավարձային ձև</w:t>
      </w:r>
      <w:r>
        <w:rPr>
          <w:rFonts w:ascii="Sylfaen" w:hAnsi="Sylfaen"/>
          <w:color w:val="000000"/>
          <w:sz w:val="24"/>
          <w:szCs w:val="24"/>
        </w:rPr>
        <w:t>ն ունի հետևյալ համակարգերը.</w:t>
      </w:r>
    </w:p>
    <w:p w:rsidR="007A5936" w:rsidRDefault="007A5936" w:rsidP="00CD3C5A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ուղղակի կամ պարզ ժամանակավարձ,</w:t>
      </w:r>
    </w:p>
    <w:p w:rsidR="007A5936" w:rsidRDefault="007A5936" w:rsidP="00CD3C5A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ժամանակավարձային – պարգևատրական համակարգ,</w:t>
      </w:r>
    </w:p>
    <w:p w:rsidR="007A5936" w:rsidRDefault="007A5936" w:rsidP="00CD3C5A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ժամանակավարձային – պարգևատրական համակարգ՝ նորմավորված առաջադրանքի կատարմամբ:</w:t>
      </w:r>
    </w:p>
    <w:p w:rsidR="00F02AB4" w:rsidRDefault="00F02AB4" w:rsidP="00F208CF">
      <w:pPr>
        <w:tabs>
          <w:tab w:val="left" w:pos="0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F02AB4">
        <w:rPr>
          <w:rFonts w:ascii="Sylfaen" w:hAnsi="Sylfaen"/>
          <w:b/>
          <w:color w:val="000000"/>
          <w:sz w:val="24"/>
          <w:szCs w:val="24"/>
          <w:u w:val="single"/>
        </w:rPr>
        <w:t>Գործավարձային է</w:t>
      </w:r>
      <w:r>
        <w:rPr>
          <w:rFonts w:ascii="Sylfaen" w:hAnsi="Sylfaen"/>
          <w:color w:val="000000"/>
          <w:sz w:val="24"/>
          <w:szCs w:val="24"/>
        </w:rPr>
        <w:t xml:space="preserve"> կոչվում աշխատանքի վարձատրության այն ձևը, որի դեպքում աշխատողի աշխատավարձը որոշվում է իրականացվող աշխատանքների ծավալի կամ թողարկվող արտադրանքի յուրաքանչյուր միավորի համար նախապես սահմանված վարձատրության չափի հիման վրա: Վարձաչափը որոշելիս հիմք են ընդունում կատարվող աշխատանքի համար սահմանված տարակարգը, տարիֆային դրույթը և արտադրանքի կամ ժամանակի նորման:</w:t>
      </w:r>
      <w:r w:rsidR="00822C50">
        <w:rPr>
          <w:rFonts w:ascii="Sylfaen" w:hAnsi="Sylfaen"/>
          <w:color w:val="000000"/>
          <w:sz w:val="24"/>
          <w:szCs w:val="24"/>
        </w:rPr>
        <w:t xml:space="preserve"> </w:t>
      </w:r>
    </w:p>
    <w:p w:rsidR="00F31EB8" w:rsidRDefault="00F31EB8" w:rsidP="00F208CF">
      <w:pPr>
        <w:tabs>
          <w:tab w:val="left" w:pos="0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  <w:t>Գործավարձային վարձատրման կիրառման պայմաններն են.</w:t>
      </w:r>
    </w:p>
    <w:p w:rsidR="00F31EB8" w:rsidRDefault="00F31EB8" w:rsidP="00CD3C5A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աշխատանքի քանակական ցուցանիշների առկայությունը. կատարվող աշխատանքի ծավալի հաշվառման հնարավորությունները,</w:t>
      </w:r>
    </w:p>
    <w:p w:rsidR="00F31EB8" w:rsidRDefault="00F31EB8" w:rsidP="00CD3C5A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արտադրանքի քանակյի կամ աշխատանքի կատարման ծավալի ավելացման հնարավորությունները,</w:t>
      </w:r>
    </w:p>
    <w:p w:rsidR="00F31EB8" w:rsidRDefault="00F31EB8" w:rsidP="00CD3C5A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աշխատանքի տեխնիկական նորմավորման հնարավորությունը,</w:t>
      </w:r>
    </w:p>
    <w:p w:rsidR="00F31EB8" w:rsidRDefault="00F31EB8" w:rsidP="00CD3C5A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աշխատողների նյութական խրախուսման անհրաժեշտությունը:</w:t>
      </w:r>
    </w:p>
    <w:p w:rsidR="00F31EB8" w:rsidRDefault="00F31EB8" w:rsidP="00F208CF">
      <w:pPr>
        <w:tabs>
          <w:tab w:val="left" w:pos="0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Գործավարձային ձևը չի կարելի կիրառել, եթե այն հանգեցնում է արտադրանքի որակի վատացմանը, տեխնոլոգիական ռեժիմների ու սարքավորումների նորմալ սպասարկման խանգարմանը, տեխնիկայի անվտանգության պահանջների չպահպանմանը, հումքի ու նյութերի գերածախսին և այլն:</w:t>
      </w:r>
    </w:p>
    <w:p w:rsidR="004D6B5A" w:rsidRPr="0053516F" w:rsidRDefault="00F31EB8" w:rsidP="0000443E">
      <w:pPr>
        <w:tabs>
          <w:tab w:val="left" w:pos="0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Յուրաքանչյուր ձեռնարկությունում կիրառվում է աշխատանքի վարձատրության այս կամ այն ձևը՝ կախված թողարկվող արտադրանքի բնույթից, աշխատանքի ու արտադրության կազմակերպման մակարդակից, տեխնոլոգիաների կիրառությունից և այլն:  (</w:t>
      </w:r>
      <w:r w:rsidRPr="00B760EB">
        <w:rPr>
          <w:rFonts w:ascii="Sylfaen" w:hAnsi="Sylfaen"/>
          <w:color w:val="000000"/>
          <w:sz w:val="18"/>
          <w:szCs w:val="18"/>
        </w:rPr>
        <w:t xml:space="preserve">Մանրամասն կարող եք կարդալ Գ.Խաչատրյան, </w:t>
      </w:r>
      <w:r w:rsidR="00B760EB" w:rsidRPr="00B760EB">
        <w:rPr>
          <w:rFonts w:ascii="Sylfaen" w:hAnsi="Sylfaen"/>
          <w:color w:val="000000"/>
          <w:sz w:val="18"/>
          <w:szCs w:val="18"/>
        </w:rPr>
        <w:t>Ձեռնարկության էկոնոմիկա և կառավարում, Երևան 2009, էջ.124-133, Ս.Պողոսյան, Աշխատանքի տնտեսագիտություն, Երևան 2004, էջ 256-281</w:t>
      </w:r>
      <w:r>
        <w:rPr>
          <w:rFonts w:ascii="Sylfaen" w:hAnsi="Sylfaen"/>
          <w:color w:val="000000"/>
          <w:sz w:val="24"/>
          <w:szCs w:val="24"/>
        </w:rPr>
        <w:t>)</w:t>
      </w:r>
      <w:r w:rsidR="00D73D56">
        <w:rPr>
          <w:rFonts w:ascii="Sylfaen" w:hAnsi="Sylfaen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9D04D9" w:rsidRPr="0053516F" w:rsidRDefault="009D04D9" w:rsidP="00F208CF">
      <w:pPr>
        <w:spacing w:after="0" w:line="240" w:lineRule="auto"/>
        <w:ind w:left="-426"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B760EB" w:rsidRDefault="00B760EB" w:rsidP="00CD3C5A">
      <w:pPr>
        <w:pStyle w:val="ListParagraph"/>
        <w:numPr>
          <w:ilvl w:val="0"/>
          <w:numId w:val="1"/>
        </w:numPr>
        <w:spacing w:line="240" w:lineRule="auto"/>
        <w:ind w:left="284" w:hanging="284"/>
        <w:jc w:val="center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ՏԱՐԲԵՐ ԵՐԿՐՆԵՐՈՒՄ ԱՇԽԱՏԱՆՔԻ ՎԱՐՁԱՏՐՄԱՆ ԱՌԱՆՁՆԱՀԱՏԿՈՒԹՅՈՒՆՆԵՐԸ</w:t>
      </w:r>
    </w:p>
    <w:p w:rsidR="00B760EB" w:rsidRDefault="00873052" w:rsidP="00F208CF">
      <w:p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Արտասահմանյան շատ երկրներում ձեռնարկության աշխատանքի գործունեության մեջ վարձատրման քաղաքականությունը որոշում են 4 գործոններ: Դրանք են.</w:t>
      </w:r>
    </w:p>
    <w:p w:rsidR="00873052" w:rsidRDefault="00873052" w:rsidP="00CD3C5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Աշխատավարձի այն մակարդակը, որը վճարում են մրցակիցներն աշխատանքի նման ծավալի համար:</w:t>
      </w:r>
    </w:p>
    <w:p w:rsidR="00873052" w:rsidRDefault="00873052" w:rsidP="00CD3C5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Կյանքի արժեքի մակարդակը:</w:t>
      </w:r>
    </w:p>
    <w:p w:rsidR="00873052" w:rsidRDefault="00873052" w:rsidP="00CD3C5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Աշխատավարձի կարգավորման պետական միջամտությունը:</w:t>
      </w:r>
    </w:p>
    <w:p w:rsidR="00873052" w:rsidRDefault="00873052" w:rsidP="00CD3C5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Ֆիրմաների ֆինանսական վիճակը (արդյունքները):</w:t>
      </w:r>
    </w:p>
    <w:p w:rsidR="00873052" w:rsidRDefault="00873052" w:rsidP="00F208CF">
      <w:p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Արտասահմանյան երկրներում աշխատանքի վարձատրության կազմակերպման մեխանիզմը բնութագրվում է ծայրահեղ </w:t>
      </w:r>
      <w:r w:rsidR="00E81EA3">
        <w:rPr>
          <w:rFonts w:ascii="Sylfaen" w:hAnsi="Sylfaen"/>
          <w:color w:val="000000"/>
          <w:sz w:val="24"/>
          <w:szCs w:val="24"/>
        </w:rPr>
        <w:t>առանձնահատկությ</w:t>
      </w:r>
      <w:r>
        <w:rPr>
          <w:rFonts w:ascii="Sylfaen" w:hAnsi="Sylfaen"/>
          <w:color w:val="000000"/>
          <w:sz w:val="24"/>
          <w:szCs w:val="24"/>
        </w:rPr>
        <w:t>ամբ:</w:t>
      </w:r>
      <w:r w:rsidR="00E81EA3">
        <w:rPr>
          <w:rFonts w:ascii="Sylfaen" w:hAnsi="Sylfaen"/>
          <w:color w:val="000000"/>
          <w:sz w:val="24"/>
          <w:szCs w:val="24"/>
        </w:rPr>
        <w:t xml:space="preserve"> Որոշակի հետաքրքրություն է ներկայացնում արտասահմանյան երկրների դասական շուկաների փորձը: Օրինակ՝ Ֆրանսիայի, Ճապոնիայի, Շվեդիայի, ԱՄՆ-ի և այլն: Այս երկրներում աշխատանքի վարձատրության կարգավորման հիմնական ձևերն են՝</w:t>
      </w:r>
    </w:p>
    <w:p w:rsidR="00E81EA3" w:rsidRDefault="00EA2047" w:rsidP="00CD3C5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Պ</w:t>
      </w:r>
      <w:r w:rsidR="00E81EA3">
        <w:rPr>
          <w:rFonts w:ascii="Sylfaen" w:hAnsi="Sylfaen"/>
          <w:color w:val="000000"/>
          <w:sz w:val="24"/>
          <w:szCs w:val="24"/>
        </w:rPr>
        <w:t>ետական կարգավորումը (նվազագույն աշխատավարձի սահմանումը,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 w:rsidRPr="00EA2047">
        <w:rPr>
          <w:rFonts w:ascii="Sylfaen" w:hAnsi="Sylfaen"/>
          <w:color w:val="000000"/>
          <w:sz w:val="24"/>
          <w:szCs w:val="24"/>
        </w:rPr>
        <w:t>գնաճի շր</w:t>
      </w:r>
      <w:r>
        <w:rPr>
          <w:rFonts w:ascii="Sylfaen" w:hAnsi="Sylfaen"/>
          <w:color w:val="000000"/>
          <w:sz w:val="24"/>
          <w:szCs w:val="24"/>
        </w:rPr>
        <w:t>ջանում դրա աճի սահմանափակությունը</w:t>
      </w:r>
      <w:r w:rsidR="00E81EA3">
        <w:rPr>
          <w:rFonts w:ascii="Sylfaen" w:hAnsi="Sylfaen"/>
          <w:color w:val="000000"/>
          <w:sz w:val="24"/>
          <w:szCs w:val="24"/>
        </w:rPr>
        <w:t>)</w:t>
      </w:r>
      <w:r>
        <w:rPr>
          <w:rFonts w:ascii="Sylfaen" w:hAnsi="Sylfaen"/>
          <w:color w:val="000000"/>
          <w:sz w:val="24"/>
          <w:szCs w:val="24"/>
        </w:rPr>
        <w:t>:</w:t>
      </w:r>
    </w:p>
    <w:p w:rsidR="00EA2047" w:rsidRDefault="00EA2047" w:rsidP="00CD3C5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Կոլեկտիվ-</w:t>
      </w:r>
      <w:r w:rsidRPr="00EA2047">
        <w:rPr>
          <w:rFonts w:ascii="Sylfaen" w:hAnsi="Sylfaen"/>
          <w:color w:val="000000"/>
          <w:sz w:val="24"/>
          <w:szCs w:val="24"/>
        </w:rPr>
        <w:t xml:space="preserve">պայմանագրային կարգավորումը ազգային </w:t>
      </w:r>
      <w:r>
        <w:rPr>
          <w:rFonts w:ascii="Sylfaen" w:hAnsi="Sylfaen"/>
          <w:color w:val="000000"/>
          <w:sz w:val="24"/>
          <w:szCs w:val="24"/>
        </w:rPr>
        <w:t>և</w:t>
      </w:r>
      <w:r w:rsidRPr="00EA2047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արդյունաբերական</w:t>
      </w:r>
      <w:r w:rsidRPr="00EA2047">
        <w:rPr>
          <w:rFonts w:ascii="Sylfaen" w:hAnsi="Sylfaen"/>
          <w:color w:val="000000"/>
          <w:sz w:val="24"/>
          <w:szCs w:val="24"/>
        </w:rPr>
        <w:t xml:space="preserve"> մակարդակներում</w:t>
      </w:r>
      <w:r>
        <w:rPr>
          <w:rFonts w:ascii="Sylfaen" w:hAnsi="Sylfaen"/>
          <w:color w:val="000000"/>
          <w:sz w:val="24"/>
          <w:szCs w:val="24"/>
        </w:rPr>
        <w:t xml:space="preserve"> (</w:t>
      </w:r>
      <w:r w:rsidRPr="00EA2047">
        <w:rPr>
          <w:rFonts w:ascii="Sylfaen" w:hAnsi="Sylfaen"/>
          <w:color w:val="000000"/>
          <w:sz w:val="24"/>
          <w:szCs w:val="24"/>
        </w:rPr>
        <w:t xml:space="preserve">պայմանագրային հիմունքներով կառավարության, արդյունաբերության </w:t>
      </w:r>
      <w:r>
        <w:rPr>
          <w:rFonts w:ascii="Sylfaen" w:hAnsi="Sylfaen"/>
          <w:color w:val="000000"/>
          <w:sz w:val="24"/>
          <w:szCs w:val="24"/>
        </w:rPr>
        <w:t>ղեկավարների և</w:t>
      </w:r>
      <w:r w:rsidRPr="00EA2047">
        <w:rPr>
          <w:rFonts w:ascii="Sylfaen" w:hAnsi="Sylfaen"/>
          <w:color w:val="000000"/>
          <w:sz w:val="24"/>
          <w:szCs w:val="24"/>
        </w:rPr>
        <w:t xml:space="preserve"> արհմիությունների միջ</w:t>
      </w:r>
      <w:r>
        <w:rPr>
          <w:rFonts w:ascii="Sylfaen" w:hAnsi="Sylfaen"/>
          <w:color w:val="000000"/>
          <w:sz w:val="24"/>
          <w:szCs w:val="24"/>
        </w:rPr>
        <w:t xml:space="preserve">և), </w:t>
      </w:r>
    </w:p>
    <w:p w:rsidR="00EA2047" w:rsidRDefault="00EA2047" w:rsidP="00CD3C5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EA2047">
        <w:rPr>
          <w:rFonts w:ascii="Sylfaen" w:hAnsi="Sylfaen"/>
          <w:color w:val="000000"/>
          <w:sz w:val="24"/>
          <w:szCs w:val="24"/>
        </w:rPr>
        <w:t>ընկերության կոլեկտիվ պայմանագրերը</w:t>
      </w:r>
      <w:r w:rsidR="00B31E1A">
        <w:rPr>
          <w:rFonts w:ascii="Sylfaen" w:hAnsi="Sylfaen"/>
          <w:color w:val="000000"/>
          <w:sz w:val="24"/>
          <w:szCs w:val="24"/>
        </w:rPr>
        <w:t xml:space="preserve"> </w:t>
      </w:r>
      <w:r w:rsidR="00BA71B7" w:rsidRPr="00BA71B7">
        <w:rPr>
          <w:rFonts w:ascii="Sylfaen" w:hAnsi="Sylfaen"/>
          <w:color w:val="000000"/>
          <w:sz w:val="24"/>
          <w:szCs w:val="24"/>
        </w:rPr>
        <w:t>(ֆիրմաները սահման</w:t>
      </w:r>
      <w:r w:rsidR="00BA71B7">
        <w:rPr>
          <w:rFonts w:ascii="Sylfaen" w:hAnsi="Sylfaen"/>
          <w:color w:val="000000"/>
          <w:sz w:val="24"/>
          <w:szCs w:val="24"/>
        </w:rPr>
        <w:t>ում</w:t>
      </w:r>
      <w:r w:rsidR="00BA71B7" w:rsidRPr="00BA71B7">
        <w:rPr>
          <w:rFonts w:ascii="Sylfaen" w:hAnsi="Sylfaen"/>
          <w:color w:val="000000"/>
          <w:sz w:val="24"/>
          <w:szCs w:val="24"/>
        </w:rPr>
        <w:t xml:space="preserve"> են սակագների չափերը </w:t>
      </w:r>
      <w:r w:rsidR="00BA71B7">
        <w:rPr>
          <w:rFonts w:ascii="Sylfaen" w:hAnsi="Sylfaen"/>
          <w:color w:val="000000"/>
          <w:sz w:val="24"/>
          <w:szCs w:val="24"/>
        </w:rPr>
        <w:t>և</w:t>
      </w:r>
      <w:r w:rsidR="00BA71B7" w:rsidRPr="00BA71B7">
        <w:rPr>
          <w:rFonts w:ascii="Sylfaen" w:hAnsi="Sylfaen"/>
          <w:color w:val="000000"/>
          <w:sz w:val="24"/>
          <w:szCs w:val="24"/>
        </w:rPr>
        <w:t xml:space="preserve"> աշխատավարձերը, հավելավճարները </w:t>
      </w:r>
      <w:r w:rsidR="00BA71B7">
        <w:rPr>
          <w:rFonts w:ascii="Sylfaen" w:hAnsi="Sylfaen"/>
          <w:color w:val="000000"/>
          <w:sz w:val="24"/>
          <w:szCs w:val="24"/>
        </w:rPr>
        <w:t>և</w:t>
      </w:r>
      <w:r w:rsidR="00BA71B7" w:rsidRPr="00BA71B7">
        <w:rPr>
          <w:rFonts w:ascii="Sylfaen" w:hAnsi="Sylfaen"/>
          <w:color w:val="000000"/>
          <w:sz w:val="24"/>
          <w:szCs w:val="24"/>
        </w:rPr>
        <w:t xml:space="preserve"> </w:t>
      </w:r>
      <w:r w:rsidR="00BA71B7">
        <w:rPr>
          <w:rFonts w:ascii="Sylfaen" w:hAnsi="Sylfaen"/>
          <w:color w:val="000000"/>
          <w:sz w:val="24"/>
          <w:szCs w:val="24"/>
        </w:rPr>
        <w:t>լրացուցիչ վճարներ</w:t>
      </w:r>
      <w:r w:rsidR="00BA71B7" w:rsidRPr="00BA71B7">
        <w:rPr>
          <w:rFonts w:ascii="Sylfaen" w:hAnsi="Sylfaen"/>
          <w:color w:val="000000"/>
          <w:sz w:val="24"/>
          <w:szCs w:val="24"/>
        </w:rPr>
        <w:t xml:space="preserve">ը, հաստատում </w:t>
      </w:r>
      <w:r w:rsidR="00BA71B7">
        <w:rPr>
          <w:rFonts w:ascii="Sylfaen" w:hAnsi="Sylfaen"/>
          <w:color w:val="000000"/>
          <w:sz w:val="24"/>
          <w:szCs w:val="24"/>
        </w:rPr>
        <w:t xml:space="preserve">են </w:t>
      </w:r>
      <w:r w:rsidR="00BA71B7" w:rsidRPr="00BA71B7">
        <w:rPr>
          <w:rFonts w:ascii="Sylfaen" w:hAnsi="Sylfaen"/>
          <w:color w:val="000000"/>
          <w:sz w:val="24"/>
          <w:szCs w:val="24"/>
        </w:rPr>
        <w:t xml:space="preserve">շահույթին մասնակցության համակարգը </w:t>
      </w:r>
      <w:r w:rsidR="00BA71B7">
        <w:rPr>
          <w:rFonts w:ascii="Sylfaen" w:hAnsi="Sylfaen"/>
          <w:color w:val="000000"/>
          <w:sz w:val="24"/>
          <w:szCs w:val="24"/>
        </w:rPr>
        <w:t xml:space="preserve">և </w:t>
      </w:r>
      <w:r w:rsidR="00BA71B7" w:rsidRPr="00BA71B7">
        <w:rPr>
          <w:rFonts w:ascii="Sylfaen" w:hAnsi="Sylfaen"/>
          <w:color w:val="000000"/>
          <w:sz w:val="24"/>
          <w:szCs w:val="24"/>
        </w:rPr>
        <w:t>այլն)</w:t>
      </w:r>
      <w:r w:rsidR="00BA71B7">
        <w:rPr>
          <w:rFonts w:ascii="Sylfaen" w:hAnsi="Sylfaen"/>
          <w:color w:val="000000"/>
          <w:sz w:val="24"/>
          <w:szCs w:val="24"/>
        </w:rPr>
        <w:t>:</w:t>
      </w:r>
    </w:p>
    <w:p w:rsidR="00BA71B7" w:rsidRDefault="00BA71B7" w:rsidP="00CD3C5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Աշխատուժի շուկա (</w:t>
      </w:r>
      <w:r w:rsidRPr="00BA71B7">
        <w:rPr>
          <w:rFonts w:ascii="Sylfaen" w:hAnsi="Sylfaen"/>
          <w:color w:val="000000"/>
          <w:sz w:val="24"/>
          <w:szCs w:val="24"/>
        </w:rPr>
        <w:t>որոշում է միջին աշխատավարձը</w:t>
      </w:r>
      <w:r>
        <w:rPr>
          <w:rFonts w:ascii="Sylfaen" w:hAnsi="Sylfaen"/>
          <w:color w:val="000000"/>
          <w:sz w:val="24"/>
          <w:szCs w:val="24"/>
        </w:rPr>
        <w:t>):</w:t>
      </w:r>
    </w:p>
    <w:p w:rsidR="00BA71B7" w:rsidRDefault="00BA71B7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Բոլոր թվարկածները սերտորեն</w:t>
      </w:r>
      <w:r w:rsidRPr="00BA71B7">
        <w:rPr>
          <w:rFonts w:ascii="Sylfaen" w:hAnsi="Sylfaen"/>
          <w:color w:val="000000"/>
          <w:sz w:val="24"/>
          <w:szCs w:val="24"/>
        </w:rPr>
        <w:t xml:space="preserve"> փոխկապակցված</w:t>
      </w:r>
      <w:r>
        <w:rPr>
          <w:rFonts w:ascii="Sylfaen" w:hAnsi="Sylfaen"/>
          <w:color w:val="000000"/>
          <w:sz w:val="24"/>
          <w:szCs w:val="24"/>
        </w:rPr>
        <w:t xml:space="preserve"> են</w:t>
      </w:r>
      <w:r w:rsidRPr="00BA71B7">
        <w:rPr>
          <w:rFonts w:ascii="Sylfaen" w:hAnsi="Sylfaen"/>
          <w:color w:val="000000"/>
          <w:sz w:val="24"/>
          <w:szCs w:val="24"/>
        </w:rPr>
        <w:t>, փոխազդ</w:t>
      </w:r>
      <w:r>
        <w:rPr>
          <w:rFonts w:ascii="Sylfaen" w:hAnsi="Sylfaen"/>
          <w:color w:val="000000"/>
          <w:sz w:val="24"/>
          <w:szCs w:val="24"/>
        </w:rPr>
        <w:t>ում և ներգործում են միմյանց</w:t>
      </w:r>
      <w:r w:rsidRPr="00BA71B7">
        <w:rPr>
          <w:rFonts w:ascii="Sylfaen" w:hAnsi="Sylfaen"/>
          <w:color w:val="000000"/>
          <w:sz w:val="24"/>
          <w:szCs w:val="24"/>
        </w:rPr>
        <w:t xml:space="preserve"> վրա, ստեղծելով աշխատավարձերի կարգավորման միասնական մեխանիզմ:</w:t>
      </w:r>
    </w:p>
    <w:p w:rsidR="00BA71B7" w:rsidRDefault="00BA71B7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Մասնավորապես, Ֆրանսիայում </w:t>
      </w:r>
      <w:r w:rsidR="008B7CD3">
        <w:rPr>
          <w:rFonts w:ascii="Sylfaen" w:hAnsi="Sylfaen"/>
          <w:color w:val="000000"/>
          <w:sz w:val="24"/>
          <w:szCs w:val="24"/>
        </w:rPr>
        <w:t>աշխատանքի վարձատրության պետական կարգավորումը իրականացվում է երեք ուղղությամբ՝ հարկային համակարգի, աշխատանք</w:t>
      </w:r>
      <w:r w:rsidR="00A70521">
        <w:rPr>
          <w:rFonts w:ascii="Sylfaen" w:hAnsi="Sylfaen"/>
          <w:color w:val="000000"/>
          <w:sz w:val="24"/>
          <w:szCs w:val="24"/>
        </w:rPr>
        <w:t>ային</w:t>
      </w:r>
      <w:r w:rsidR="008B7CD3">
        <w:rPr>
          <w:rFonts w:ascii="Sylfaen" w:hAnsi="Sylfaen"/>
          <w:color w:val="000000"/>
          <w:sz w:val="24"/>
          <w:szCs w:val="24"/>
        </w:rPr>
        <w:t xml:space="preserve"> օրենսդրության, ինչպես նաև </w:t>
      </w:r>
      <w:r w:rsidR="00337C17">
        <w:rPr>
          <w:rFonts w:ascii="Sylfaen" w:hAnsi="Sylfaen"/>
          <w:color w:val="000000"/>
          <w:sz w:val="24"/>
          <w:szCs w:val="24"/>
        </w:rPr>
        <w:t xml:space="preserve">կախված </w:t>
      </w:r>
      <w:r w:rsidR="00337C17" w:rsidRPr="00A70521">
        <w:rPr>
          <w:rFonts w:ascii="Sylfaen" w:hAnsi="Sylfaen"/>
          <w:color w:val="000000"/>
          <w:sz w:val="24"/>
          <w:szCs w:val="24"/>
        </w:rPr>
        <w:t>գնաճի դինամիկայի</w:t>
      </w:r>
      <w:r w:rsidR="00337C17">
        <w:rPr>
          <w:rFonts w:ascii="Sylfaen" w:hAnsi="Sylfaen"/>
          <w:color w:val="000000"/>
          <w:sz w:val="24"/>
          <w:szCs w:val="24"/>
        </w:rPr>
        <w:t>ց</w:t>
      </w:r>
      <w:r w:rsidR="00337C17" w:rsidRPr="00A70521">
        <w:rPr>
          <w:rFonts w:ascii="Sylfaen" w:hAnsi="Sylfaen"/>
          <w:color w:val="000000"/>
          <w:sz w:val="24"/>
          <w:szCs w:val="24"/>
        </w:rPr>
        <w:t xml:space="preserve"> աշխատավարձերի </w:t>
      </w:r>
      <w:r w:rsidR="00A70521" w:rsidRPr="00A70521">
        <w:rPr>
          <w:rFonts w:ascii="Sylfaen" w:hAnsi="Sylfaen"/>
          <w:color w:val="000000"/>
          <w:sz w:val="24"/>
          <w:szCs w:val="24"/>
        </w:rPr>
        <w:t xml:space="preserve">ֆոնդի աճի </w:t>
      </w:r>
      <w:r w:rsidR="00337C17">
        <w:rPr>
          <w:rFonts w:ascii="Sylfaen" w:hAnsi="Sylfaen"/>
          <w:color w:val="000000"/>
          <w:sz w:val="24"/>
          <w:szCs w:val="24"/>
        </w:rPr>
        <w:t>հաստատման</w:t>
      </w:r>
      <w:r w:rsidR="008B7CD3">
        <w:rPr>
          <w:rFonts w:ascii="Sylfaen" w:hAnsi="Sylfaen"/>
          <w:color w:val="000000"/>
          <w:sz w:val="24"/>
          <w:szCs w:val="24"/>
        </w:rPr>
        <w:t xml:space="preserve"> միջոցով</w:t>
      </w:r>
      <w:r w:rsidR="00337C17">
        <w:rPr>
          <w:rFonts w:ascii="Sylfaen" w:hAnsi="Sylfaen"/>
          <w:color w:val="000000"/>
          <w:sz w:val="24"/>
          <w:szCs w:val="24"/>
        </w:rPr>
        <w:t>:</w:t>
      </w:r>
      <w:r w:rsidR="00631216">
        <w:rPr>
          <w:rFonts w:ascii="Sylfaen" w:hAnsi="Sylfaen"/>
          <w:color w:val="000000"/>
          <w:sz w:val="24"/>
          <w:szCs w:val="24"/>
        </w:rPr>
        <w:t xml:space="preserve"> </w:t>
      </w:r>
      <w:r w:rsidR="00B65256" w:rsidRPr="00B65256">
        <w:rPr>
          <w:rFonts w:ascii="Sylfaen" w:hAnsi="Sylfaen"/>
          <w:color w:val="000000"/>
          <w:sz w:val="24"/>
          <w:szCs w:val="24"/>
        </w:rPr>
        <w:t xml:space="preserve">Տեղական հարկերի հաշվարկման համար </w:t>
      </w:r>
      <w:r w:rsidR="00B65256">
        <w:rPr>
          <w:rFonts w:ascii="Sylfaen" w:hAnsi="Sylfaen"/>
          <w:color w:val="000000"/>
          <w:sz w:val="24"/>
          <w:szCs w:val="24"/>
        </w:rPr>
        <w:t>բազա հանդիսացող</w:t>
      </w:r>
      <w:r w:rsidR="00B65256" w:rsidRPr="00B65256">
        <w:rPr>
          <w:rFonts w:ascii="Sylfaen" w:hAnsi="Sylfaen"/>
          <w:color w:val="000000"/>
          <w:sz w:val="24"/>
          <w:szCs w:val="24"/>
        </w:rPr>
        <w:t xml:space="preserve"> տարրերից մեկը աշխատա</w:t>
      </w:r>
      <w:r w:rsidR="00B65256">
        <w:rPr>
          <w:rFonts w:ascii="Sylfaen" w:hAnsi="Sylfaen"/>
          <w:color w:val="000000"/>
          <w:sz w:val="24"/>
          <w:szCs w:val="24"/>
        </w:rPr>
        <w:t>նքի վարձատրության</w:t>
      </w:r>
      <w:r w:rsidR="00B65256" w:rsidRPr="00B65256">
        <w:rPr>
          <w:rFonts w:ascii="Sylfaen" w:hAnsi="Sylfaen"/>
          <w:color w:val="000000"/>
          <w:sz w:val="24"/>
          <w:szCs w:val="24"/>
        </w:rPr>
        <w:t xml:space="preserve"> ֆոնդն է (դրա արժեքի 18% -ը):</w:t>
      </w:r>
      <w:r w:rsidR="00B65256">
        <w:rPr>
          <w:rFonts w:ascii="Sylfaen" w:hAnsi="Sylfaen"/>
          <w:color w:val="000000"/>
          <w:sz w:val="24"/>
          <w:szCs w:val="24"/>
        </w:rPr>
        <w:t xml:space="preserve"> </w:t>
      </w:r>
      <w:r w:rsidR="00B65256" w:rsidRPr="00B65256">
        <w:rPr>
          <w:rFonts w:ascii="Sylfaen" w:hAnsi="Sylfaen"/>
          <w:color w:val="000000"/>
          <w:sz w:val="24"/>
          <w:szCs w:val="24"/>
        </w:rPr>
        <w:t>Ընկերության որոշ հարկային վճարումներ կապված են աշխատավարձային հիմնադրամի հետ</w:t>
      </w:r>
      <w:r w:rsidR="00B65256">
        <w:rPr>
          <w:rFonts w:ascii="Sylfaen" w:hAnsi="Sylfaen"/>
          <w:color w:val="000000"/>
          <w:sz w:val="24"/>
          <w:szCs w:val="24"/>
        </w:rPr>
        <w:t xml:space="preserve">: </w:t>
      </w:r>
      <w:r w:rsidR="00B65256" w:rsidRPr="00B65256">
        <w:rPr>
          <w:rFonts w:ascii="Sylfaen" w:hAnsi="Sylfaen"/>
          <w:color w:val="000000"/>
          <w:sz w:val="24"/>
          <w:szCs w:val="24"/>
        </w:rPr>
        <w:t xml:space="preserve">Աշխատավարձի ֆոնդի աճը կարգավորող կենտրոնական </w:t>
      </w:r>
      <w:r w:rsidR="00B65256">
        <w:rPr>
          <w:rFonts w:ascii="Sylfaen" w:hAnsi="Sylfaen"/>
          <w:color w:val="000000"/>
          <w:sz w:val="24"/>
          <w:szCs w:val="24"/>
        </w:rPr>
        <w:t>օղակը</w:t>
      </w:r>
      <w:r w:rsidR="00B65256" w:rsidRPr="00B65256">
        <w:rPr>
          <w:rFonts w:ascii="Sylfaen" w:hAnsi="Sylfaen"/>
          <w:color w:val="000000"/>
          <w:sz w:val="24"/>
          <w:szCs w:val="24"/>
        </w:rPr>
        <w:t xml:space="preserve"> աշխատանքային օրենսգիրքն է </w:t>
      </w:r>
      <w:r w:rsidR="00B65256">
        <w:rPr>
          <w:rFonts w:ascii="Sylfaen" w:hAnsi="Sylfaen"/>
          <w:color w:val="000000"/>
          <w:sz w:val="24"/>
          <w:szCs w:val="24"/>
        </w:rPr>
        <w:t xml:space="preserve">և </w:t>
      </w:r>
      <w:r w:rsidR="00F217C9" w:rsidRPr="00B65256">
        <w:rPr>
          <w:rFonts w:ascii="Sylfaen" w:hAnsi="Sylfaen"/>
          <w:color w:val="000000"/>
          <w:sz w:val="24"/>
          <w:szCs w:val="24"/>
        </w:rPr>
        <w:t xml:space="preserve">վարձատրության վերաբերյալ </w:t>
      </w:r>
      <w:r w:rsidR="00B65256" w:rsidRPr="00B65256">
        <w:rPr>
          <w:rFonts w:ascii="Sylfaen" w:hAnsi="Sylfaen"/>
          <w:color w:val="000000"/>
          <w:sz w:val="24"/>
          <w:szCs w:val="24"/>
        </w:rPr>
        <w:t xml:space="preserve">պայմանագրային հարաբերությունները արհմիությունների, նախարարությունների, ձեռնարկությունների </w:t>
      </w:r>
      <w:r w:rsidR="00B65256">
        <w:rPr>
          <w:rFonts w:ascii="Sylfaen" w:hAnsi="Sylfaen"/>
          <w:color w:val="000000"/>
          <w:sz w:val="24"/>
          <w:szCs w:val="24"/>
        </w:rPr>
        <w:t>և</w:t>
      </w:r>
      <w:r w:rsidR="00B65256" w:rsidRPr="00B65256">
        <w:rPr>
          <w:rFonts w:ascii="Sylfaen" w:hAnsi="Sylfaen"/>
          <w:color w:val="000000"/>
          <w:sz w:val="24"/>
          <w:szCs w:val="24"/>
        </w:rPr>
        <w:t xml:space="preserve"> կոնկրետ աշխատողների</w:t>
      </w:r>
      <w:r w:rsidR="00F217C9">
        <w:rPr>
          <w:rFonts w:ascii="Sylfaen" w:hAnsi="Sylfaen"/>
          <w:color w:val="000000"/>
          <w:sz w:val="24"/>
          <w:szCs w:val="24"/>
        </w:rPr>
        <w:t xml:space="preserve"> հետ</w:t>
      </w:r>
      <w:r w:rsidR="00B65256" w:rsidRPr="00B65256">
        <w:rPr>
          <w:rFonts w:ascii="Sylfaen" w:hAnsi="Sylfaen"/>
          <w:color w:val="000000"/>
          <w:sz w:val="24"/>
          <w:szCs w:val="24"/>
        </w:rPr>
        <w:t>:</w:t>
      </w:r>
    </w:p>
    <w:p w:rsidR="00F217C9" w:rsidRPr="00BA71B7" w:rsidRDefault="00F217C9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F217C9">
        <w:rPr>
          <w:rFonts w:ascii="Sylfaen" w:hAnsi="Sylfaen"/>
          <w:color w:val="000000"/>
          <w:sz w:val="24"/>
          <w:szCs w:val="24"/>
        </w:rPr>
        <w:t>Շվեդիայ</w:t>
      </w:r>
      <w:r>
        <w:rPr>
          <w:rFonts w:ascii="Sylfaen" w:hAnsi="Sylfaen"/>
          <w:color w:val="000000"/>
          <w:sz w:val="24"/>
          <w:szCs w:val="24"/>
        </w:rPr>
        <w:t>ում</w:t>
      </w:r>
      <w:r w:rsidRPr="00F217C9">
        <w:rPr>
          <w:rFonts w:ascii="Sylfaen" w:hAnsi="Sylfaen"/>
          <w:color w:val="000000"/>
          <w:sz w:val="24"/>
          <w:szCs w:val="24"/>
        </w:rPr>
        <w:t xml:space="preserve"> կիրառվում է համերաշխության աշխատավարձի քաղաքականությունը, </w:t>
      </w:r>
      <w:r>
        <w:rPr>
          <w:rFonts w:ascii="Sylfaen" w:hAnsi="Sylfaen"/>
          <w:color w:val="000000"/>
          <w:sz w:val="24"/>
          <w:szCs w:val="24"/>
        </w:rPr>
        <w:t xml:space="preserve">որի հիմքն են հանդիսանում հետևյալ </w:t>
      </w:r>
      <w:r w:rsidRPr="00F217C9">
        <w:rPr>
          <w:rFonts w:ascii="Sylfaen" w:hAnsi="Sylfaen"/>
          <w:color w:val="000000"/>
          <w:sz w:val="24"/>
          <w:szCs w:val="24"/>
        </w:rPr>
        <w:t>սկզբունքներ</w:t>
      </w:r>
      <w:r>
        <w:rPr>
          <w:rFonts w:ascii="Sylfaen" w:hAnsi="Sylfaen"/>
          <w:color w:val="000000"/>
          <w:sz w:val="24"/>
          <w:szCs w:val="24"/>
        </w:rPr>
        <w:t xml:space="preserve">ը՝  </w:t>
      </w:r>
      <w:r w:rsidR="001E5737">
        <w:rPr>
          <w:rFonts w:ascii="Sylfaen" w:hAnsi="Sylfaen"/>
          <w:color w:val="000000"/>
          <w:sz w:val="24"/>
          <w:szCs w:val="24"/>
        </w:rPr>
        <w:t xml:space="preserve">կատարված </w:t>
      </w:r>
      <w:r w:rsidR="001E5737" w:rsidRPr="00F217C9">
        <w:rPr>
          <w:rFonts w:ascii="Sylfaen" w:hAnsi="Sylfaen"/>
          <w:color w:val="000000"/>
          <w:sz w:val="24"/>
          <w:szCs w:val="24"/>
        </w:rPr>
        <w:t>աշխատա</w:t>
      </w:r>
      <w:r w:rsidR="001E5737">
        <w:rPr>
          <w:rFonts w:ascii="Sylfaen" w:hAnsi="Sylfaen"/>
          <w:color w:val="000000"/>
          <w:sz w:val="24"/>
          <w:szCs w:val="24"/>
        </w:rPr>
        <w:t>նք</w:t>
      </w:r>
      <w:r w:rsidR="001E5737" w:rsidRPr="00F217C9">
        <w:rPr>
          <w:rFonts w:ascii="Sylfaen" w:hAnsi="Sylfaen"/>
          <w:color w:val="000000"/>
          <w:sz w:val="24"/>
          <w:szCs w:val="24"/>
        </w:rPr>
        <w:t xml:space="preserve">ի </w:t>
      </w:r>
      <w:r w:rsidR="001E5737">
        <w:rPr>
          <w:rFonts w:ascii="Sylfaen" w:hAnsi="Sylfaen"/>
          <w:color w:val="000000"/>
          <w:sz w:val="24"/>
          <w:szCs w:val="24"/>
        </w:rPr>
        <w:t xml:space="preserve">համար </w:t>
      </w:r>
      <w:r w:rsidRPr="00F217C9">
        <w:rPr>
          <w:rFonts w:ascii="Sylfaen" w:hAnsi="Sylfaen"/>
          <w:color w:val="000000"/>
          <w:sz w:val="24"/>
          <w:szCs w:val="24"/>
        </w:rPr>
        <w:t>հա</w:t>
      </w:r>
      <w:r>
        <w:rPr>
          <w:rFonts w:ascii="Sylfaen" w:hAnsi="Sylfaen"/>
          <w:color w:val="000000"/>
          <w:sz w:val="24"/>
          <w:szCs w:val="24"/>
        </w:rPr>
        <w:t>մա</w:t>
      </w:r>
      <w:r w:rsidR="001E5737">
        <w:rPr>
          <w:rFonts w:ascii="Sylfaen" w:hAnsi="Sylfaen"/>
          <w:color w:val="000000"/>
          <w:sz w:val="24"/>
          <w:szCs w:val="24"/>
        </w:rPr>
        <w:t>պատասխան</w:t>
      </w:r>
      <w:r w:rsidR="001E5737" w:rsidRPr="00F217C9">
        <w:rPr>
          <w:rFonts w:ascii="Sylfaen" w:hAnsi="Sylfaen"/>
          <w:color w:val="000000"/>
          <w:sz w:val="24"/>
          <w:szCs w:val="24"/>
        </w:rPr>
        <w:t xml:space="preserve"> </w:t>
      </w:r>
      <w:r w:rsidR="001E5737">
        <w:rPr>
          <w:rFonts w:ascii="Sylfaen" w:hAnsi="Sylfaen"/>
          <w:color w:val="000000"/>
          <w:sz w:val="24"/>
          <w:szCs w:val="24"/>
        </w:rPr>
        <w:t>աշխատավարձ</w:t>
      </w:r>
      <w:r w:rsidRPr="00F217C9">
        <w:rPr>
          <w:rFonts w:ascii="Sylfaen" w:hAnsi="Sylfaen"/>
          <w:color w:val="000000"/>
          <w:sz w:val="24"/>
          <w:szCs w:val="24"/>
        </w:rPr>
        <w:t xml:space="preserve"> </w:t>
      </w:r>
      <w:r w:rsidR="001E5737">
        <w:rPr>
          <w:rFonts w:ascii="Sylfaen" w:hAnsi="Sylfaen"/>
          <w:color w:val="000000"/>
          <w:sz w:val="24"/>
          <w:szCs w:val="24"/>
        </w:rPr>
        <w:t>և</w:t>
      </w:r>
      <w:r w:rsidRPr="00F217C9">
        <w:rPr>
          <w:rFonts w:ascii="Sylfaen" w:hAnsi="Sylfaen"/>
          <w:color w:val="000000"/>
          <w:sz w:val="24"/>
          <w:szCs w:val="24"/>
        </w:rPr>
        <w:t xml:space="preserve"> առավելագույն</w:t>
      </w:r>
      <w:r w:rsidR="001E5737">
        <w:rPr>
          <w:rFonts w:ascii="Sylfaen" w:hAnsi="Sylfaen"/>
          <w:color w:val="000000"/>
          <w:sz w:val="24"/>
          <w:szCs w:val="24"/>
        </w:rPr>
        <w:t xml:space="preserve"> ու նվազագույն</w:t>
      </w:r>
      <w:r w:rsidRPr="00F217C9">
        <w:rPr>
          <w:rFonts w:ascii="Sylfaen" w:hAnsi="Sylfaen"/>
          <w:color w:val="000000"/>
          <w:sz w:val="24"/>
          <w:szCs w:val="24"/>
        </w:rPr>
        <w:t xml:space="preserve"> աշխատավարձ</w:t>
      </w:r>
      <w:r w:rsidR="001E5737">
        <w:rPr>
          <w:rFonts w:ascii="Sylfaen" w:hAnsi="Sylfaen"/>
          <w:color w:val="000000"/>
          <w:sz w:val="24"/>
          <w:szCs w:val="24"/>
        </w:rPr>
        <w:t xml:space="preserve">երի </w:t>
      </w:r>
      <w:r w:rsidRPr="00F217C9">
        <w:rPr>
          <w:rFonts w:ascii="Sylfaen" w:hAnsi="Sylfaen"/>
          <w:color w:val="000000"/>
          <w:sz w:val="24"/>
          <w:szCs w:val="24"/>
        </w:rPr>
        <w:t xml:space="preserve"> միջ</w:t>
      </w:r>
      <w:r w:rsidR="001E5737">
        <w:rPr>
          <w:rFonts w:ascii="Sylfaen" w:hAnsi="Sylfaen"/>
          <w:color w:val="000000"/>
          <w:sz w:val="24"/>
          <w:szCs w:val="24"/>
        </w:rPr>
        <w:t>և</w:t>
      </w:r>
      <w:r w:rsidRPr="00F217C9">
        <w:rPr>
          <w:rFonts w:ascii="Sylfaen" w:hAnsi="Sylfaen"/>
          <w:color w:val="000000"/>
          <w:sz w:val="24"/>
          <w:szCs w:val="24"/>
        </w:rPr>
        <w:t xml:space="preserve"> </w:t>
      </w:r>
      <w:r w:rsidR="001E5737">
        <w:rPr>
          <w:rFonts w:ascii="Sylfaen" w:hAnsi="Sylfaen"/>
          <w:color w:val="000000"/>
          <w:sz w:val="24"/>
          <w:szCs w:val="24"/>
        </w:rPr>
        <w:t xml:space="preserve">եղած </w:t>
      </w:r>
      <w:r w:rsidR="00B12B5C">
        <w:rPr>
          <w:rFonts w:ascii="Sylfaen" w:hAnsi="Sylfaen"/>
          <w:color w:val="000000"/>
          <w:sz w:val="24"/>
          <w:szCs w:val="24"/>
        </w:rPr>
        <w:t xml:space="preserve">տարբերության կրճատում: </w:t>
      </w:r>
      <w:r w:rsidR="00215377" w:rsidRPr="00F217C9">
        <w:rPr>
          <w:rFonts w:ascii="Sylfaen" w:hAnsi="Sylfaen"/>
          <w:color w:val="000000"/>
          <w:sz w:val="24"/>
          <w:szCs w:val="24"/>
        </w:rPr>
        <w:t>Շվեդիայ</w:t>
      </w:r>
      <w:r w:rsidR="00215377">
        <w:rPr>
          <w:rFonts w:ascii="Sylfaen" w:hAnsi="Sylfaen"/>
          <w:color w:val="000000"/>
          <w:sz w:val="24"/>
          <w:szCs w:val="24"/>
        </w:rPr>
        <w:t>ում</w:t>
      </w:r>
      <w:r w:rsidR="00215377" w:rsidRPr="00B12B5C">
        <w:rPr>
          <w:rFonts w:ascii="Sylfaen" w:hAnsi="Sylfaen"/>
          <w:color w:val="000000"/>
          <w:sz w:val="24"/>
          <w:szCs w:val="24"/>
        </w:rPr>
        <w:t xml:space="preserve"> </w:t>
      </w:r>
      <w:r w:rsidR="00B12B5C" w:rsidRPr="00B12B5C">
        <w:rPr>
          <w:rFonts w:ascii="Sylfaen" w:hAnsi="Sylfaen"/>
          <w:color w:val="000000"/>
          <w:sz w:val="24"/>
          <w:szCs w:val="24"/>
        </w:rPr>
        <w:t xml:space="preserve">նույն որակավորում ունեցող </w:t>
      </w:r>
      <w:r w:rsidR="00215377">
        <w:rPr>
          <w:rFonts w:ascii="Sylfaen" w:hAnsi="Sylfaen"/>
          <w:color w:val="000000"/>
          <w:sz w:val="24"/>
          <w:szCs w:val="24"/>
        </w:rPr>
        <w:t>և</w:t>
      </w:r>
      <w:r w:rsidR="00B12B5C" w:rsidRPr="00B12B5C">
        <w:rPr>
          <w:rFonts w:ascii="Sylfaen" w:hAnsi="Sylfaen"/>
          <w:color w:val="000000"/>
          <w:sz w:val="24"/>
          <w:szCs w:val="24"/>
        </w:rPr>
        <w:t xml:space="preserve"> նմանատիպ աշխատանք կատարող տարբեր ձեռնարկությունների աշխատակիցները ստանում են </w:t>
      </w:r>
      <w:r w:rsidR="00215377">
        <w:rPr>
          <w:rFonts w:ascii="Sylfaen" w:hAnsi="Sylfaen"/>
          <w:color w:val="000000"/>
          <w:sz w:val="24"/>
          <w:szCs w:val="24"/>
        </w:rPr>
        <w:t>նույն չափի աշխատավարձ, մասնավորապես</w:t>
      </w:r>
      <w:r w:rsidR="00B12B5C" w:rsidRPr="00B12B5C">
        <w:rPr>
          <w:rFonts w:ascii="Sylfaen" w:hAnsi="Sylfaen"/>
          <w:color w:val="000000"/>
          <w:sz w:val="24"/>
          <w:szCs w:val="24"/>
        </w:rPr>
        <w:t>`</w:t>
      </w:r>
      <w:r w:rsidR="00215377">
        <w:rPr>
          <w:rFonts w:ascii="Sylfaen" w:hAnsi="Sylfaen"/>
          <w:color w:val="000000"/>
          <w:sz w:val="24"/>
          <w:szCs w:val="24"/>
        </w:rPr>
        <w:t xml:space="preserve"> արտադրական</w:t>
      </w:r>
      <w:r w:rsidR="00B12B5C" w:rsidRPr="00B12B5C">
        <w:rPr>
          <w:rFonts w:ascii="Sylfaen" w:hAnsi="Sylfaen"/>
          <w:color w:val="000000"/>
          <w:sz w:val="24"/>
          <w:szCs w:val="24"/>
        </w:rPr>
        <w:t xml:space="preserve"> համաձայնագրով սահմանված միջին </w:t>
      </w:r>
      <w:r w:rsidR="00215377">
        <w:rPr>
          <w:rFonts w:ascii="Sylfaen" w:hAnsi="Sylfaen"/>
          <w:color w:val="000000"/>
          <w:sz w:val="24"/>
          <w:szCs w:val="24"/>
        </w:rPr>
        <w:t>աշխատավարձ</w:t>
      </w:r>
      <w:r w:rsidR="00B12B5C" w:rsidRPr="00B12B5C">
        <w:rPr>
          <w:rFonts w:ascii="Sylfaen" w:hAnsi="Sylfaen"/>
          <w:color w:val="000000"/>
          <w:sz w:val="24"/>
          <w:szCs w:val="24"/>
        </w:rPr>
        <w:t>:</w:t>
      </w:r>
      <w:r w:rsidR="00D12661">
        <w:rPr>
          <w:rFonts w:ascii="Sylfaen" w:hAnsi="Sylfaen"/>
          <w:color w:val="000000"/>
          <w:sz w:val="24"/>
          <w:szCs w:val="24"/>
        </w:rPr>
        <w:t xml:space="preserve"> </w:t>
      </w:r>
      <w:r w:rsidR="00D12661" w:rsidRPr="00D12661">
        <w:rPr>
          <w:rFonts w:ascii="Sylfaen" w:hAnsi="Sylfaen"/>
          <w:color w:val="000000"/>
          <w:sz w:val="24"/>
          <w:szCs w:val="24"/>
        </w:rPr>
        <w:t xml:space="preserve">Իսկ հարկերը նվազեցվում են այնպես, որ նրանց վճարումից հետո Շվեդիայի բնակչության ցանկացած կատեգորիայի </w:t>
      </w:r>
      <w:r w:rsidR="00D12661" w:rsidRPr="00D12661">
        <w:rPr>
          <w:rFonts w:ascii="Sylfaen" w:hAnsi="Sylfaen"/>
          <w:color w:val="000000"/>
          <w:sz w:val="24"/>
          <w:szCs w:val="24"/>
        </w:rPr>
        <w:lastRenderedPageBreak/>
        <w:t>միջ</w:t>
      </w:r>
      <w:r w:rsidR="008325F7">
        <w:rPr>
          <w:rFonts w:ascii="Sylfaen" w:hAnsi="Sylfaen"/>
          <w:color w:val="000000"/>
          <w:sz w:val="24"/>
          <w:szCs w:val="24"/>
        </w:rPr>
        <w:t>և</w:t>
      </w:r>
      <w:r w:rsidR="00D12661" w:rsidRPr="00D12661">
        <w:rPr>
          <w:rFonts w:ascii="Sylfaen" w:hAnsi="Sylfaen"/>
          <w:color w:val="000000"/>
          <w:sz w:val="24"/>
          <w:szCs w:val="24"/>
        </w:rPr>
        <w:t xml:space="preserve"> աշխատավարձի չափը չի գերազանցում </w:t>
      </w:r>
      <w:r w:rsidR="008325F7">
        <w:rPr>
          <w:rFonts w:ascii="Sylfaen" w:hAnsi="Sylfaen"/>
          <w:color w:val="000000"/>
          <w:sz w:val="24"/>
          <w:szCs w:val="24"/>
        </w:rPr>
        <w:t>½-ը:</w:t>
      </w:r>
      <w:r w:rsidR="00D12661" w:rsidRPr="00D12661">
        <w:rPr>
          <w:rFonts w:ascii="Sylfaen" w:hAnsi="Sylfaen"/>
          <w:color w:val="000000"/>
          <w:sz w:val="24"/>
          <w:szCs w:val="24"/>
        </w:rPr>
        <w:t xml:space="preserve"> Աշխարհի </w:t>
      </w:r>
      <w:r w:rsidR="008325F7">
        <w:rPr>
          <w:rFonts w:ascii="Sylfaen" w:hAnsi="Sylfaen"/>
          <w:color w:val="000000"/>
          <w:sz w:val="24"/>
          <w:szCs w:val="24"/>
        </w:rPr>
        <w:t>ուրիշ ոչ մի</w:t>
      </w:r>
      <w:r w:rsidR="00D12661" w:rsidRPr="00D12661">
        <w:rPr>
          <w:rFonts w:ascii="Sylfaen" w:hAnsi="Sylfaen"/>
          <w:color w:val="000000"/>
          <w:sz w:val="24"/>
          <w:szCs w:val="24"/>
        </w:rPr>
        <w:t xml:space="preserve"> երկրում</w:t>
      </w:r>
      <w:r w:rsidR="008325F7">
        <w:rPr>
          <w:rFonts w:ascii="Sylfaen" w:hAnsi="Sylfaen"/>
          <w:color w:val="000000"/>
          <w:sz w:val="24"/>
          <w:szCs w:val="24"/>
        </w:rPr>
        <w:t xml:space="preserve"> </w:t>
      </w:r>
      <w:r w:rsidR="00D12661" w:rsidRPr="00D12661">
        <w:rPr>
          <w:rFonts w:ascii="Sylfaen" w:hAnsi="Sylfaen"/>
          <w:color w:val="000000"/>
          <w:sz w:val="24"/>
          <w:szCs w:val="24"/>
        </w:rPr>
        <w:t xml:space="preserve"> գոյություն </w:t>
      </w:r>
      <w:r w:rsidR="008325F7">
        <w:rPr>
          <w:rFonts w:ascii="Sylfaen" w:hAnsi="Sylfaen"/>
          <w:color w:val="000000"/>
          <w:sz w:val="24"/>
          <w:szCs w:val="24"/>
        </w:rPr>
        <w:t>չ</w:t>
      </w:r>
      <w:r w:rsidR="00D12661" w:rsidRPr="00D12661">
        <w:rPr>
          <w:rFonts w:ascii="Sylfaen" w:hAnsi="Sylfaen"/>
          <w:color w:val="000000"/>
          <w:sz w:val="24"/>
          <w:szCs w:val="24"/>
        </w:rPr>
        <w:t>ունի աշխատավարձ</w:t>
      </w:r>
      <w:r w:rsidR="008325F7">
        <w:rPr>
          <w:rFonts w:ascii="Sylfaen" w:hAnsi="Sylfaen"/>
          <w:color w:val="000000"/>
          <w:sz w:val="24"/>
          <w:szCs w:val="24"/>
        </w:rPr>
        <w:t>երի նման փոքր տարբերություն</w:t>
      </w:r>
      <w:r w:rsidR="00D12661" w:rsidRPr="00D12661">
        <w:rPr>
          <w:rFonts w:ascii="Sylfaen" w:hAnsi="Sylfaen"/>
          <w:color w:val="000000"/>
          <w:sz w:val="24"/>
          <w:szCs w:val="24"/>
        </w:rPr>
        <w:t>:</w:t>
      </w:r>
    </w:p>
    <w:p w:rsidR="00B760EB" w:rsidRPr="00B760EB" w:rsidRDefault="008325F7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    Աշխատանքի վարձատրության կազմակերպման ճապոնական տեսակը հիմնվում է աշխատողների անձնական թերթիկներում առկա տվյալերի բազայի վրա (ելնելով տարիքից, սեռից, կրթական մակարդակ</w:t>
      </w:r>
      <w:r w:rsidR="00954FCD">
        <w:rPr>
          <w:rFonts w:ascii="Sylfaen" w:hAnsi="Sylfaen"/>
          <w:color w:val="000000"/>
          <w:sz w:val="24"/>
          <w:szCs w:val="24"/>
        </w:rPr>
        <w:t>ից, աշխատանքի ստաժից և աշխատանքի ընդունման ձևից</w:t>
      </w:r>
      <w:r>
        <w:rPr>
          <w:rFonts w:ascii="Sylfaen" w:hAnsi="Sylfaen"/>
          <w:color w:val="000000"/>
          <w:sz w:val="24"/>
          <w:szCs w:val="24"/>
        </w:rPr>
        <w:t>)</w:t>
      </w:r>
      <w:r w:rsidR="00954FCD">
        <w:rPr>
          <w:rFonts w:ascii="Sylfaen" w:hAnsi="Sylfaen"/>
          <w:color w:val="000000"/>
          <w:sz w:val="24"/>
          <w:szCs w:val="24"/>
        </w:rPr>
        <w:t>:</w:t>
      </w:r>
      <w:r w:rsidR="002A08AE">
        <w:rPr>
          <w:rFonts w:ascii="Sylfaen" w:hAnsi="Sylfaen"/>
          <w:color w:val="000000"/>
          <w:sz w:val="24"/>
          <w:szCs w:val="24"/>
        </w:rPr>
        <w:t xml:space="preserve"> </w:t>
      </w:r>
    </w:p>
    <w:p w:rsidR="00B760EB" w:rsidRPr="003D1BB6" w:rsidRDefault="002A7A39" w:rsidP="0000443E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F72BB0">
        <w:rPr>
          <w:rFonts w:ascii="Sylfaen" w:hAnsi="Sylfaen"/>
          <w:color w:val="000000" w:themeColor="text1"/>
          <w:sz w:val="24"/>
          <w:szCs w:val="24"/>
        </w:rPr>
        <w:t>Ճապոնիայում աշխատողների</w:t>
      </w:r>
      <w:r w:rsidR="00CC7BF0">
        <w:rPr>
          <w:rFonts w:ascii="Sylfaen" w:hAnsi="Sylfaen"/>
          <w:color w:val="000000" w:themeColor="text1"/>
          <w:sz w:val="24"/>
          <w:szCs w:val="24"/>
        </w:rPr>
        <w:t>ն վերցնում են</w:t>
      </w:r>
      <w:r w:rsidRPr="00F72BB0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CC7BF0" w:rsidRPr="00F72BB0">
        <w:rPr>
          <w:rFonts w:ascii="Sylfaen" w:hAnsi="Sylfaen"/>
          <w:color w:val="000000" w:themeColor="text1"/>
          <w:sz w:val="24"/>
          <w:szCs w:val="24"/>
        </w:rPr>
        <w:t>մշտական</w:t>
      </w:r>
      <w:r w:rsidR="00CC7BF0">
        <w:rPr>
          <w:rFonts w:ascii="Sylfaen" w:hAnsi="Sylfaen"/>
          <w:color w:val="000000" w:themeColor="text1"/>
          <w:sz w:val="24"/>
          <w:szCs w:val="24"/>
        </w:rPr>
        <w:t xml:space="preserve"> աշխատանքի և </w:t>
      </w:r>
      <w:r w:rsidR="00CC7BF0" w:rsidRPr="003D1BB6">
        <w:rPr>
          <w:rFonts w:ascii="Sylfaen" w:hAnsi="Sylfaen"/>
          <w:color w:val="000000" w:themeColor="text1"/>
          <w:sz w:val="24"/>
          <w:szCs w:val="24"/>
        </w:rPr>
        <w:t xml:space="preserve">աշխատավարձի </w:t>
      </w:r>
      <w:r w:rsidRPr="003D1BB6">
        <w:rPr>
          <w:rFonts w:ascii="Sylfaen" w:hAnsi="Sylfaen"/>
          <w:color w:val="000000" w:themeColor="text1"/>
          <w:sz w:val="24"/>
          <w:szCs w:val="24"/>
        </w:rPr>
        <w:t xml:space="preserve">սակագնային համակարգը </w:t>
      </w:r>
      <w:r w:rsidR="00CC7BF0" w:rsidRPr="003D1BB6">
        <w:rPr>
          <w:rFonts w:ascii="Sylfaen" w:hAnsi="Sylfaen"/>
          <w:color w:val="000000" w:themeColor="text1"/>
          <w:sz w:val="24"/>
          <w:szCs w:val="24"/>
        </w:rPr>
        <w:t>գործ</w:t>
      </w:r>
      <w:r w:rsidRPr="003D1BB6">
        <w:rPr>
          <w:rFonts w:ascii="Sylfaen" w:hAnsi="Sylfaen"/>
          <w:color w:val="000000" w:themeColor="text1"/>
          <w:sz w:val="24"/>
          <w:szCs w:val="24"/>
        </w:rPr>
        <w:t xml:space="preserve">ում է </w:t>
      </w:r>
      <w:r w:rsidR="00F72BB0" w:rsidRPr="003D1BB6">
        <w:rPr>
          <w:rFonts w:ascii="Sylfaen" w:hAnsi="Sylfaen"/>
          <w:color w:val="000000" w:themeColor="text1"/>
          <w:sz w:val="24"/>
          <w:szCs w:val="24"/>
        </w:rPr>
        <w:t>ավանդական համակարգով, ողջ կյանքի համար</w:t>
      </w:r>
      <w:r w:rsidRPr="003D1BB6">
        <w:rPr>
          <w:rFonts w:ascii="Sylfaen" w:hAnsi="Sylfaen"/>
          <w:color w:val="000000" w:themeColor="text1"/>
          <w:sz w:val="24"/>
          <w:szCs w:val="24"/>
        </w:rPr>
        <w:t>:</w:t>
      </w:r>
      <w:r w:rsidR="00F72BB0" w:rsidRPr="003D1BB6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CC7BF0" w:rsidRPr="003D1BB6">
        <w:rPr>
          <w:rFonts w:ascii="Sylfaen" w:hAnsi="Sylfaen"/>
          <w:color w:val="000000" w:themeColor="text1"/>
          <w:sz w:val="24"/>
          <w:szCs w:val="24"/>
        </w:rPr>
        <w:t xml:space="preserve">Կազմում են գրաֆիկ, որտեղ երևում է կարիերայի կորը և անհատական վարձատրության կորը ու աշխատողի աշխատավարձը  ըստ տարիների բարձրացնում են աշխատանքային որակավորման բարձրացմանը համապատասխան: </w:t>
      </w:r>
    </w:p>
    <w:p w:rsidR="00B760EB" w:rsidRDefault="00CC7BF0" w:rsidP="0000443E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Աշխատողի աշխատանքային ստաժի սկիզբը համարվում է ոչ թե</w:t>
      </w:r>
      <w:r w:rsidR="00304055" w:rsidRPr="00304055">
        <w:rPr>
          <w:rFonts w:ascii="Sylfaen" w:hAnsi="Sylfaen"/>
          <w:color w:val="000000"/>
          <w:sz w:val="24"/>
          <w:szCs w:val="24"/>
        </w:rPr>
        <w:t xml:space="preserve"> </w:t>
      </w:r>
      <w:r w:rsidR="00F72BB0">
        <w:rPr>
          <w:rFonts w:ascii="Sylfaen" w:hAnsi="Sylfaen"/>
          <w:color w:val="000000"/>
          <w:sz w:val="24"/>
          <w:szCs w:val="24"/>
        </w:rPr>
        <w:t xml:space="preserve">բուհը </w:t>
      </w:r>
      <w:r w:rsidR="00304055" w:rsidRPr="00304055">
        <w:rPr>
          <w:rFonts w:ascii="Sylfaen" w:hAnsi="Sylfaen"/>
          <w:color w:val="000000"/>
          <w:sz w:val="24"/>
          <w:szCs w:val="24"/>
        </w:rPr>
        <w:t>ավարտելու տարեթիվը, այլ աշխատանքի ընդունման տարեթիվը: Աշխատավարձի կազմակերպման գրաֆիկական մեթոդների նպատակն է որոշել աշխատավարձի մակարդակի որոշակի կախվածությունը ծառայության երկար</w:t>
      </w:r>
      <w:r w:rsidR="00651C1A">
        <w:rPr>
          <w:rFonts w:ascii="Sylfaen" w:hAnsi="Sylfaen"/>
          <w:color w:val="000000"/>
          <w:sz w:val="24"/>
          <w:szCs w:val="24"/>
        </w:rPr>
        <w:t>ատև</w:t>
      </w:r>
      <w:r w:rsidR="00304055" w:rsidRPr="00304055">
        <w:rPr>
          <w:rFonts w:ascii="Sylfaen" w:hAnsi="Sylfaen"/>
          <w:color w:val="000000"/>
          <w:sz w:val="24"/>
          <w:szCs w:val="24"/>
        </w:rPr>
        <w:t>ությ</w:t>
      </w:r>
      <w:r w:rsidR="00651C1A">
        <w:rPr>
          <w:rFonts w:ascii="Sylfaen" w:hAnsi="Sylfaen"/>
          <w:color w:val="000000"/>
          <w:sz w:val="24"/>
          <w:szCs w:val="24"/>
        </w:rPr>
        <w:t>ունից</w:t>
      </w:r>
      <w:r w:rsidR="00304055" w:rsidRPr="00304055">
        <w:rPr>
          <w:rFonts w:ascii="Sylfaen" w:hAnsi="Sylfaen"/>
          <w:color w:val="000000"/>
          <w:sz w:val="24"/>
          <w:szCs w:val="24"/>
        </w:rPr>
        <w:t>:</w:t>
      </w:r>
      <w:r w:rsidR="00304055">
        <w:rPr>
          <w:rFonts w:ascii="Sylfaen" w:hAnsi="Sylfaen"/>
          <w:color w:val="000000"/>
          <w:sz w:val="24"/>
          <w:szCs w:val="24"/>
        </w:rPr>
        <w:t xml:space="preserve"> </w:t>
      </w:r>
      <w:r w:rsidR="00117B6E" w:rsidRPr="00117B6E">
        <w:rPr>
          <w:rFonts w:ascii="Sylfaen" w:hAnsi="Sylfaen"/>
          <w:color w:val="000000"/>
          <w:sz w:val="24"/>
          <w:szCs w:val="24"/>
        </w:rPr>
        <w:t>Աշխատանք</w:t>
      </w:r>
      <w:r w:rsidR="00651C1A">
        <w:rPr>
          <w:rFonts w:ascii="Sylfaen" w:hAnsi="Sylfaen"/>
          <w:color w:val="000000"/>
          <w:sz w:val="24"/>
          <w:szCs w:val="24"/>
        </w:rPr>
        <w:t>այ</w:t>
      </w:r>
      <w:r w:rsidR="00117B6E" w:rsidRPr="00117B6E">
        <w:rPr>
          <w:rFonts w:ascii="Sylfaen" w:hAnsi="Sylfaen"/>
          <w:color w:val="000000"/>
          <w:sz w:val="24"/>
          <w:szCs w:val="24"/>
        </w:rPr>
        <w:t>ի</w:t>
      </w:r>
      <w:r w:rsidR="00651C1A">
        <w:rPr>
          <w:rFonts w:ascii="Sylfaen" w:hAnsi="Sylfaen"/>
          <w:color w:val="000000"/>
          <w:sz w:val="24"/>
          <w:szCs w:val="24"/>
        </w:rPr>
        <w:t>ն ստաժի և</w:t>
      </w:r>
      <w:r w:rsidR="00117B6E" w:rsidRPr="00117B6E">
        <w:rPr>
          <w:rFonts w:ascii="Sylfaen" w:hAnsi="Sylfaen"/>
          <w:color w:val="000000"/>
          <w:sz w:val="24"/>
          <w:szCs w:val="24"/>
        </w:rPr>
        <w:t xml:space="preserve"> ծառայության երկարության բարձրացման արդյունքում նրա աշխատանքի արդյունավետությունը մեծանում է, որը պետք է փոխհատուցվի աշխատավարձի բարձրացման միջոցով:</w:t>
      </w:r>
      <w:r w:rsidR="00117B6E" w:rsidRPr="00117B6E">
        <w:t xml:space="preserve"> </w:t>
      </w:r>
      <w:r w:rsidR="00C15EC4" w:rsidRPr="00C15EC4">
        <w:rPr>
          <w:rFonts w:ascii="Sylfaen" w:hAnsi="Sylfaen"/>
          <w:color w:val="000000"/>
          <w:sz w:val="24"/>
          <w:szCs w:val="24"/>
        </w:rPr>
        <w:t>Այս կախվածությունը բացահայտվում է գրաֆիկի միջոցով</w:t>
      </w:r>
      <w:r w:rsidR="00651C1A">
        <w:rPr>
          <w:rFonts w:ascii="Sylfaen" w:hAnsi="Sylfaen"/>
          <w:color w:val="000000"/>
          <w:sz w:val="24"/>
          <w:szCs w:val="24"/>
        </w:rPr>
        <w:t xml:space="preserve">:  </w:t>
      </w:r>
    </w:p>
    <w:p w:rsidR="00542F9F" w:rsidRDefault="00CE403E" w:rsidP="0000443E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CE403E">
        <w:rPr>
          <w:rFonts w:ascii="Sylfaen" w:hAnsi="Sylfaen"/>
          <w:color w:val="000000"/>
          <w:sz w:val="24"/>
          <w:szCs w:val="24"/>
        </w:rPr>
        <w:t>Ամերի</w:t>
      </w:r>
      <w:r>
        <w:rPr>
          <w:rFonts w:ascii="Sylfaen" w:hAnsi="Sylfaen"/>
          <w:color w:val="000000"/>
          <w:sz w:val="24"/>
          <w:szCs w:val="24"/>
        </w:rPr>
        <w:t>կյան աշխատավարձի կազմակերպման ձ</w:t>
      </w:r>
      <w:r w:rsidR="00CB6173">
        <w:rPr>
          <w:rFonts w:ascii="Sylfaen" w:hAnsi="Sylfaen"/>
          <w:color w:val="000000"/>
          <w:sz w:val="24"/>
          <w:szCs w:val="24"/>
        </w:rPr>
        <w:t>ևը</w:t>
      </w:r>
      <w:r w:rsidRPr="00CE403E">
        <w:rPr>
          <w:rFonts w:ascii="Sylfaen" w:hAnsi="Sylfaen"/>
          <w:color w:val="000000"/>
          <w:sz w:val="24"/>
          <w:szCs w:val="24"/>
        </w:rPr>
        <w:t xml:space="preserve"> հիմնված է աշխատանքի բովանդակության գնահատման </w:t>
      </w:r>
      <w:r w:rsidR="00CB6173">
        <w:rPr>
          <w:rFonts w:ascii="Sylfaen" w:hAnsi="Sylfaen"/>
          <w:color w:val="000000"/>
          <w:sz w:val="24"/>
          <w:szCs w:val="24"/>
        </w:rPr>
        <w:t>և</w:t>
      </w:r>
      <w:r w:rsidRPr="00CE403E">
        <w:rPr>
          <w:rFonts w:ascii="Sylfaen" w:hAnsi="Sylfaen"/>
          <w:color w:val="000000"/>
          <w:sz w:val="24"/>
          <w:szCs w:val="24"/>
        </w:rPr>
        <w:t xml:space="preserve"> կատարողի կատարման պահանջներին:</w:t>
      </w:r>
      <w:r w:rsidR="00CB6173">
        <w:rPr>
          <w:rFonts w:ascii="Sylfaen" w:hAnsi="Sylfaen"/>
          <w:color w:val="000000"/>
          <w:sz w:val="24"/>
          <w:szCs w:val="24"/>
        </w:rPr>
        <w:t xml:space="preserve"> </w:t>
      </w:r>
      <w:r w:rsidR="003D348C" w:rsidRPr="003D348C">
        <w:rPr>
          <w:rFonts w:ascii="Sylfaen" w:hAnsi="Sylfaen"/>
          <w:color w:val="000000"/>
          <w:sz w:val="24"/>
          <w:szCs w:val="24"/>
        </w:rPr>
        <w:t>ԱՄՆ արդյունաբերական ընկերություններում վճարման մակարդակի տարբերությունները կախված են կատարված աշխատանքների բարդությունից, աշխատակիցների որակավորման, կրթության առկայությունից, պատասխանատվության մակարդակից,</w:t>
      </w:r>
      <w:r w:rsidR="002D6A05">
        <w:rPr>
          <w:rFonts w:ascii="Sylfaen" w:hAnsi="Sylfaen"/>
          <w:color w:val="000000"/>
          <w:sz w:val="24"/>
          <w:szCs w:val="24"/>
        </w:rPr>
        <w:t xml:space="preserve"> </w:t>
      </w:r>
      <w:r w:rsidR="00542F9F" w:rsidRPr="00542F9F">
        <w:rPr>
          <w:rFonts w:ascii="Sylfaen" w:hAnsi="Sylfaen"/>
          <w:color w:val="000000"/>
          <w:sz w:val="24"/>
          <w:szCs w:val="24"/>
        </w:rPr>
        <w:t>աշխատողների որակավորումը, կրթության մատչելիությունը, պատասխանատվության մակարդակը եւ այլն:</w:t>
      </w:r>
      <w:r w:rsidR="00542F9F">
        <w:rPr>
          <w:rFonts w:ascii="Sylfaen" w:hAnsi="Sylfaen"/>
          <w:color w:val="000000"/>
          <w:sz w:val="24"/>
          <w:szCs w:val="24"/>
        </w:rPr>
        <w:t xml:space="preserve"> </w:t>
      </w:r>
      <w:r w:rsidR="00542F9F" w:rsidRPr="00542F9F">
        <w:rPr>
          <w:rFonts w:ascii="Sylfaen" w:hAnsi="Sylfaen"/>
          <w:color w:val="000000"/>
          <w:sz w:val="24"/>
          <w:szCs w:val="24"/>
        </w:rPr>
        <w:t xml:space="preserve">Ընդհանուր առմամբ </w:t>
      </w:r>
      <w:r w:rsidR="00470082">
        <w:rPr>
          <w:rFonts w:ascii="Sylfaen" w:hAnsi="Sylfaen"/>
          <w:color w:val="000000"/>
          <w:sz w:val="24"/>
          <w:szCs w:val="24"/>
        </w:rPr>
        <w:t xml:space="preserve">ԱՄՆ-ում </w:t>
      </w:r>
      <w:r w:rsidR="00542F9F" w:rsidRPr="00542F9F">
        <w:rPr>
          <w:rFonts w:ascii="Sylfaen" w:hAnsi="Sylfaen"/>
          <w:color w:val="000000"/>
          <w:sz w:val="24"/>
          <w:szCs w:val="24"/>
        </w:rPr>
        <w:t>կիրառվ</w:t>
      </w:r>
      <w:r w:rsidR="00470082">
        <w:rPr>
          <w:rFonts w:ascii="Sylfaen" w:hAnsi="Sylfaen"/>
          <w:color w:val="000000"/>
          <w:sz w:val="24"/>
          <w:szCs w:val="24"/>
        </w:rPr>
        <w:t>ում</w:t>
      </w:r>
      <w:r w:rsidR="00542F9F" w:rsidRPr="00542F9F">
        <w:rPr>
          <w:rFonts w:ascii="Sylfaen" w:hAnsi="Sylfaen"/>
          <w:color w:val="000000"/>
          <w:sz w:val="24"/>
          <w:szCs w:val="24"/>
        </w:rPr>
        <w:t xml:space="preserve"> է սակագնային դրույքաչափերի համակարգ, խրախուսելով հարակից </w:t>
      </w:r>
      <w:r w:rsidR="00470082">
        <w:rPr>
          <w:rFonts w:ascii="Sylfaen" w:hAnsi="Sylfaen"/>
          <w:color w:val="000000"/>
          <w:sz w:val="24"/>
          <w:szCs w:val="24"/>
        </w:rPr>
        <w:t>և</w:t>
      </w:r>
      <w:r w:rsidR="00542F9F" w:rsidRPr="00542F9F">
        <w:rPr>
          <w:rFonts w:ascii="Sylfaen" w:hAnsi="Sylfaen"/>
          <w:color w:val="000000"/>
          <w:sz w:val="24"/>
          <w:szCs w:val="24"/>
        </w:rPr>
        <w:t xml:space="preserve"> այլ մասնագիտությունների զարգացումը, նոր մասնագիտությունների տիրապետումը:</w:t>
      </w:r>
      <w:r w:rsidR="006539A1">
        <w:rPr>
          <w:rFonts w:ascii="Sylfaen" w:hAnsi="Sylfaen"/>
          <w:color w:val="000000"/>
          <w:sz w:val="24"/>
          <w:szCs w:val="24"/>
        </w:rPr>
        <w:t xml:space="preserve"> </w:t>
      </w:r>
      <w:r w:rsidR="006539A1" w:rsidRPr="006539A1">
        <w:rPr>
          <w:rFonts w:ascii="Sylfaen" w:hAnsi="Sylfaen"/>
          <w:color w:val="000000"/>
          <w:sz w:val="24"/>
          <w:szCs w:val="24"/>
        </w:rPr>
        <w:t xml:space="preserve">Վարչակազմի </w:t>
      </w:r>
      <w:r w:rsidR="00470082">
        <w:rPr>
          <w:rFonts w:ascii="Sylfaen" w:hAnsi="Sylfaen"/>
          <w:color w:val="000000"/>
          <w:sz w:val="24"/>
          <w:szCs w:val="24"/>
        </w:rPr>
        <w:t>և</w:t>
      </w:r>
      <w:r w:rsidR="006539A1" w:rsidRPr="006539A1">
        <w:rPr>
          <w:rFonts w:ascii="Sylfaen" w:hAnsi="Sylfaen"/>
          <w:color w:val="000000"/>
          <w:sz w:val="24"/>
          <w:szCs w:val="24"/>
        </w:rPr>
        <w:t xml:space="preserve"> ռեյթինգի աշխատակիցների բոնուսները դառնում են ավելի զանգվածային </w:t>
      </w:r>
      <w:r w:rsidR="00470082">
        <w:rPr>
          <w:rFonts w:ascii="Sylfaen" w:hAnsi="Sylfaen"/>
          <w:color w:val="000000"/>
          <w:sz w:val="24"/>
          <w:szCs w:val="24"/>
        </w:rPr>
        <w:t>և</w:t>
      </w:r>
      <w:r w:rsidR="006539A1" w:rsidRPr="006539A1">
        <w:rPr>
          <w:rFonts w:ascii="Sylfaen" w:hAnsi="Sylfaen"/>
          <w:color w:val="000000"/>
          <w:sz w:val="24"/>
          <w:szCs w:val="24"/>
        </w:rPr>
        <w:t xml:space="preserve"> բազմազան, օգտագործելով տարբեր բոնուսներ:</w:t>
      </w:r>
      <w:r w:rsidR="006539A1">
        <w:rPr>
          <w:rFonts w:ascii="Sylfaen" w:hAnsi="Sylfaen"/>
          <w:color w:val="000000"/>
          <w:sz w:val="24"/>
          <w:szCs w:val="24"/>
        </w:rPr>
        <w:t xml:space="preserve"> </w:t>
      </w:r>
      <w:r w:rsidR="00BA756A">
        <w:rPr>
          <w:rFonts w:ascii="Sylfaen" w:hAnsi="Sylfaen"/>
          <w:color w:val="000000"/>
          <w:sz w:val="24"/>
          <w:szCs w:val="24"/>
        </w:rPr>
        <w:t xml:space="preserve">Բոնուսի չափը կազմում է միջինը` տարեկան աշխատավարձի 10%-ը: Ամերիկյան արտադրական ձեռնարկություններում օգտագործվում են անհատական բոնուսներ՝ </w:t>
      </w:r>
      <w:r w:rsidR="00397B71" w:rsidRPr="00BA756A">
        <w:rPr>
          <w:rFonts w:ascii="Sylfaen" w:hAnsi="Sylfaen"/>
          <w:color w:val="000000"/>
          <w:sz w:val="24"/>
          <w:szCs w:val="24"/>
        </w:rPr>
        <w:t>նորմերի գերազանցության</w:t>
      </w:r>
      <w:r w:rsidR="00397B71">
        <w:rPr>
          <w:rFonts w:ascii="Sylfaen" w:hAnsi="Sylfaen"/>
          <w:color w:val="000000"/>
          <w:sz w:val="24"/>
          <w:szCs w:val="24"/>
        </w:rPr>
        <w:t xml:space="preserve">, </w:t>
      </w:r>
      <w:r w:rsidR="00BA756A">
        <w:rPr>
          <w:rFonts w:ascii="Sylfaen" w:hAnsi="Sylfaen"/>
          <w:color w:val="000000"/>
          <w:sz w:val="24"/>
          <w:szCs w:val="24"/>
        </w:rPr>
        <w:t>որակյալ ապրանքի արտադրության</w:t>
      </w:r>
      <w:r w:rsidR="00397B71">
        <w:rPr>
          <w:rFonts w:ascii="Sylfaen" w:hAnsi="Sylfaen"/>
          <w:color w:val="000000"/>
          <w:sz w:val="24"/>
          <w:szCs w:val="24"/>
        </w:rPr>
        <w:t xml:space="preserve">, տեխնիկական կարգապահության պահպանման, երկարամյա աշխատանքի և ձեռնարկությանը նվիրված լինելու համար: Ընդհանրապես անհատական </w:t>
      </w:r>
      <w:r w:rsidR="00864957">
        <w:rPr>
          <w:rFonts w:ascii="Sylfaen" w:hAnsi="Sylfaen"/>
          <w:color w:val="000000"/>
          <w:sz w:val="24"/>
          <w:szCs w:val="24"/>
        </w:rPr>
        <w:t>պարգևատրում</w:t>
      </w:r>
      <w:r w:rsidR="00397B71">
        <w:rPr>
          <w:rFonts w:ascii="Sylfaen" w:hAnsi="Sylfaen"/>
          <w:color w:val="000000"/>
          <w:sz w:val="24"/>
          <w:szCs w:val="24"/>
        </w:rPr>
        <w:t>ներ</w:t>
      </w:r>
      <w:r w:rsidR="00864957">
        <w:rPr>
          <w:rFonts w:ascii="Sylfaen" w:hAnsi="Sylfaen"/>
          <w:color w:val="000000"/>
          <w:sz w:val="24"/>
          <w:szCs w:val="24"/>
        </w:rPr>
        <w:t>ը կազմում են հիմնական աշխատավարձի 30-40%-ը</w:t>
      </w:r>
      <w:r w:rsidR="00397B71">
        <w:rPr>
          <w:rFonts w:ascii="Sylfaen" w:hAnsi="Sylfaen"/>
          <w:color w:val="000000"/>
          <w:sz w:val="24"/>
          <w:szCs w:val="24"/>
        </w:rPr>
        <w:t>:</w:t>
      </w:r>
    </w:p>
    <w:p w:rsidR="00864957" w:rsidRDefault="00864957" w:rsidP="0000443E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Արտասահմանյան երկրներում ձեռնարկություններ</w:t>
      </w:r>
      <w:r w:rsidR="009507C8">
        <w:rPr>
          <w:rFonts w:ascii="Sylfaen" w:hAnsi="Sylfaen"/>
          <w:color w:val="000000"/>
          <w:sz w:val="24"/>
          <w:szCs w:val="24"/>
        </w:rPr>
        <w:t>ում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 w:rsidR="009507C8">
        <w:rPr>
          <w:rFonts w:ascii="Sylfaen" w:hAnsi="Sylfaen"/>
          <w:color w:val="000000"/>
          <w:sz w:val="24"/>
          <w:szCs w:val="24"/>
        </w:rPr>
        <w:t>անձնակազմի</w:t>
      </w:r>
      <w:r w:rsidR="009507C8" w:rsidRPr="009507C8">
        <w:rPr>
          <w:rFonts w:ascii="Sylfaen" w:hAnsi="Sylfaen"/>
          <w:color w:val="000000"/>
          <w:sz w:val="24"/>
          <w:szCs w:val="24"/>
        </w:rPr>
        <w:t xml:space="preserve"> պահպանման վրա </w:t>
      </w:r>
      <w:r w:rsidR="009507C8">
        <w:rPr>
          <w:rFonts w:ascii="Sylfaen" w:hAnsi="Sylfaen"/>
          <w:color w:val="000000"/>
          <w:sz w:val="24"/>
          <w:szCs w:val="24"/>
        </w:rPr>
        <w:t xml:space="preserve">կատարված </w:t>
      </w:r>
      <w:r>
        <w:rPr>
          <w:rFonts w:ascii="Sylfaen" w:hAnsi="Sylfaen"/>
          <w:color w:val="000000"/>
          <w:sz w:val="24"/>
          <w:szCs w:val="24"/>
        </w:rPr>
        <w:t xml:space="preserve">ամենամյա ծախսերը </w:t>
      </w:r>
      <w:r w:rsidR="009507C8" w:rsidRPr="009507C8">
        <w:rPr>
          <w:rFonts w:ascii="Sylfaen" w:hAnsi="Sylfaen"/>
          <w:color w:val="000000"/>
          <w:sz w:val="24"/>
          <w:szCs w:val="24"/>
        </w:rPr>
        <w:t xml:space="preserve">կախված </w:t>
      </w:r>
      <w:r w:rsidR="009507C8">
        <w:rPr>
          <w:rFonts w:ascii="Sylfaen" w:hAnsi="Sylfaen"/>
          <w:color w:val="000000"/>
          <w:sz w:val="24"/>
          <w:szCs w:val="24"/>
        </w:rPr>
        <w:t>են</w:t>
      </w:r>
      <w:r w:rsidR="009507C8" w:rsidRPr="009507C8">
        <w:rPr>
          <w:rFonts w:ascii="Sylfaen" w:hAnsi="Sylfaen"/>
          <w:color w:val="000000"/>
          <w:sz w:val="24"/>
          <w:szCs w:val="24"/>
        </w:rPr>
        <w:t xml:space="preserve"> </w:t>
      </w:r>
      <w:r w:rsidR="009507C8">
        <w:rPr>
          <w:rFonts w:ascii="Sylfaen" w:hAnsi="Sylfaen"/>
          <w:color w:val="000000"/>
          <w:sz w:val="24"/>
          <w:szCs w:val="24"/>
        </w:rPr>
        <w:t>ֆիրմայի</w:t>
      </w:r>
      <w:r w:rsidR="009507C8" w:rsidRPr="009507C8">
        <w:rPr>
          <w:rFonts w:ascii="Sylfaen" w:hAnsi="Sylfaen"/>
          <w:color w:val="000000"/>
          <w:sz w:val="24"/>
          <w:szCs w:val="24"/>
        </w:rPr>
        <w:t xml:space="preserve"> ֆինանսական հնարավորություններ</w:t>
      </w:r>
      <w:r w:rsidR="009507C8">
        <w:rPr>
          <w:rFonts w:ascii="Sylfaen" w:hAnsi="Sylfaen"/>
          <w:color w:val="000000"/>
          <w:sz w:val="24"/>
          <w:szCs w:val="24"/>
        </w:rPr>
        <w:t xml:space="preserve">ից: Միջինը մի աշխատողի վրա ծախսվում է 3 միջին կարգի մարդատար մեքենայի արժեքի չափ գումար: </w:t>
      </w:r>
      <w:r w:rsidR="009507C8" w:rsidRPr="009507C8">
        <w:rPr>
          <w:rFonts w:ascii="Sylfaen" w:hAnsi="Sylfaen"/>
          <w:color w:val="000000"/>
          <w:sz w:val="24"/>
          <w:szCs w:val="24"/>
        </w:rPr>
        <w:t>Աշխատակիցների լրացուցիչ ծախսերը կարող են լինել ոչ պակաս, քան աշխատավարձի գումարները:</w:t>
      </w:r>
    </w:p>
    <w:p w:rsidR="003D1BB6" w:rsidRDefault="005364E8" w:rsidP="0000443E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Աշխատանքի կազմակերպման նոր մեթոդները</w:t>
      </w:r>
      <w:r w:rsidR="00DF652E">
        <w:rPr>
          <w:rFonts w:ascii="Sylfaen" w:hAnsi="Sylfaen"/>
          <w:color w:val="000000"/>
          <w:sz w:val="24"/>
          <w:szCs w:val="24"/>
        </w:rPr>
        <w:t xml:space="preserve"> և</w:t>
      </w:r>
      <w:r w:rsidR="00DF652E" w:rsidRPr="00DF652E">
        <w:rPr>
          <w:rFonts w:ascii="Sylfaen" w:hAnsi="Sylfaen"/>
          <w:color w:val="000000"/>
          <w:sz w:val="24"/>
          <w:szCs w:val="24"/>
        </w:rPr>
        <w:t xml:space="preserve"> պարգ</w:t>
      </w:r>
      <w:r w:rsidR="00DF652E">
        <w:rPr>
          <w:rFonts w:ascii="Sylfaen" w:hAnsi="Sylfaen"/>
          <w:color w:val="000000"/>
          <w:sz w:val="24"/>
          <w:szCs w:val="24"/>
        </w:rPr>
        <w:t>և</w:t>
      </w:r>
      <w:r w:rsidR="00DF652E" w:rsidRPr="00DF652E">
        <w:rPr>
          <w:rFonts w:ascii="Sylfaen" w:hAnsi="Sylfaen"/>
          <w:color w:val="000000"/>
          <w:sz w:val="24"/>
          <w:szCs w:val="24"/>
        </w:rPr>
        <w:t>ատրումներ</w:t>
      </w:r>
      <w:r w:rsidR="00DF652E">
        <w:rPr>
          <w:rFonts w:ascii="Sylfaen" w:hAnsi="Sylfaen"/>
          <w:color w:val="000000"/>
          <w:sz w:val="24"/>
          <w:szCs w:val="24"/>
        </w:rPr>
        <w:t>ը շ</w:t>
      </w:r>
      <w:r w:rsidR="00DF652E" w:rsidRPr="00DF652E">
        <w:rPr>
          <w:rFonts w:ascii="Sylfaen" w:hAnsi="Sylfaen"/>
          <w:color w:val="000000"/>
          <w:sz w:val="24"/>
          <w:szCs w:val="24"/>
        </w:rPr>
        <w:t xml:space="preserve">ատ ընկերություններում ամբողջովին չեն փոխարինում ավանդական վճարային համակարգերին, այլ միայն լրացնում են դրանք, </w:t>
      </w:r>
      <w:r w:rsidR="00DF652E">
        <w:rPr>
          <w:rFonts w:ascii="Sylfaen" w:hAnsi="Sylfaen"/>
          <w:color w:val="000000"/>
          <w:sz w:val="24"/>
          <w:szCs w:val="24"/>
        </w:rPr>
        <w:t xml:space="preserve">փոխազդելով </w:t>
      </w:r>
      <w:r w:rsidR="00DF652E" w:rsidRPr="00DF652E">
        <w:rPr>
          <w:rFonts w:ascii="Sylfaen" w:hAnsi="Sylfaen"/>
          <w:color w:val="000000"/>
          <w:sz w:val="24"/>
          <w:szCs w:val="24"/>
        </w:rPr>
        <w:t xml:space="preserve">միմյանց </w:t>
      </w:r>
      <w:r w:rsidR="00DF652E">
        <w:rPr>
          <w:rFonts w:ascii="Sylfaen" w:hAnsi="Sylfaen"/>
          <w:color w:val="000000"/>
          <w:sz w:val="24"/>
          <w:szCs w:val="24"/>
        </w:rPr>
        <w:t>վրա</w:t>
      </w:r>
      <w:r w:rsidR="00DF652E" w:rsidRPr="00DF652E">
        <w:rPr>
          <w:rFonts w:ascii="Sylfaen" w:hAnsi="Sylfaen"/>
          <w:color w:val="000000"/>
          <w:sz w:val="24"/>
          <w:szCs w:val="24"/>
        </w:rPr>
        <w:t>:</w:t>
      </w:r>
    </w:p>
    <w:p w:rsidR="003D1BB6" w:rsidRPr="003D1BB6" w:rsidRDefault="003D1BB6" w:rsidP="0000443E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</w:p>
    <w:p w:rsidR="003D1BB6" w:rsidRPr="0000443E" w:rsidRDefault="003D1BB6" w:rsidP="0000443E">
      <w:pPr>
        <w:pStyle w:val="ListParagraph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Sylfaen" w:hAnsi="Sylfaen"/>
          <w:b/>
          <w:color w:val="000000"/>
          <w:sz w:val="24"/>
          <w:szCs w:val="24"/>
        </w:rPr>
      </w:pPr>
      <w:r w:rsidRPr="0000443E">
        <w:rPr>
          <w:rFonts w:ascii="Sylfaen" w:hAnsi="Sylfaen"/>
          <w:b/>
          <w:color w:val="000000"/>
          <w:sz w:val="24"/>
          <w:szCs w:val="24"/>
        </w:rPr>
        <w:t>ԻՆՈՎԱՑԻՈՆ ԱՐՏԱԴՐՈՒԹՅԱՆ ՏԵԽՆԻԿԱԿԱՆ  ՊԱՏՐԱՍՏՄԱՆ ՀԻՄՆԱԿԱՆ ՍԿԶԲՈՒՆՔՆԵՐԸ</w:t>
      </w:r>
    </w:p>
    <w:p w:rsidR="007D0C83" w:rsidRDefault="007D0C83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Նորամուծությունը (ինովացիան) նոր կամ կատարելագործված արդյունքների (ապրանքներ, ծառայություններ) տեղեկատվական գործընթացների մշակումն է և դրանց արտադրական յուրացումը: Արտադրության կատարելագործման համար օգտագործում են ամենաառաջավոր տեխնիկան, տեխնոլոգիան, գիտահետազոտական մշակումներն ու </w:t>
      </w:r>
      <w:r>
        <w:rPr>
          <w:rFonts w:ascii="Sylfaen" w:hAnsi="Sylfaen"/>
          <w:color w:val="000000"/>
          <w:sz w:val="24"/>
          <w:szCs w:val="24"/>
        </w:rPr>
        <w:lastRenderedPageBreak/>
        <w:t xml:space="preserve">պրակտիկ արտադրության մեջ դրանց արմատավորումը: </w:t>
      </w:r>
      <w:r w:rsidR="00AC3F35">
        <w:rPr>
          <w:rFonts w:ascii="Sylfaen" w:hAnsi="Sylfaen"/>
          <w:color w:val="000000"/>
          <w:sz w:val="24"/>
          <w:szCs w:val="24"/>
        </w:rPr>
        <w:t xml:space="preserve">Տարբերվում են տեխնոլոգիական, ապրանքային, պրոցեսային և այլ նորամուծություններ: </w:t>
      </w:r>
    </w:p>
    <w:p w:rsidR="00AC3F35" w:rsidRDefault="00AC3F35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AC3F35">
        <w:rPr>
          <w:rFonts w:ascii="Sylfaen" w:hAnsi="Sylfaen"/>
          <w:b/>
          <w:color w:val="000000"/>
          <w:sz w:val="24"/>
          <w:szCs w:val="24"/>
        </w:rPr>
        <w:t>Տեխնոլոգիական</w:t>
      </w:r>
      <w:r>
        <w:rPr>
          <w:rFonts w:ascii="Sylfaen" w:hAnsi="Sylfaen"/>
          <w:color w:val="000000"/>
          <w:sz w:val="24"/>
          <w:szCs w:val="24"/>
        </w:rPr>
        <w:t xml:space="preserve"> նորամուծությունը ձեռնարկատիրական գործու</w:t>
      </w:r>
      <w:r w:rsidR="00311D27">
        <w:rPr>
          <w:rFonts w:ascii="Sylfaen" w:hAnsi="Sylfaen"/>
          <w:color w:val="000000"/>
          <w:sz w:val="24"/>
          <w:szCs w:val="24"/>
        </w:rPr>
        <w:t xml:space="preserve">նեության տեսակ է, որը կապված է </w:t>
      </w:r>
      <w:r>
        <w:rPr>
          <w:rFonts w:ascii="Sylfaen" w:hAnsi="Sylfaen"/>
          <w:color w:val="000000"/>
          <w:sz w:val="24"/>
          <w:szCs w:val="24"/>
        </w:rPr>
        <w:t>նոր տեխնոլոգիաների մշակման և յուրացման հետ:</w:t>
      </w:r>
    </w:p>
    <w:p w:rsidR="00AC3F35" w:rsidRDefault="00AC3F35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AC3F35">
        <w:rPr>
          <w:rFonts w:ascii="Sylfaen" w:hAnsi="Sylfaen"/>
          <w:b/>
          <w:color w:val="000000"/>
          <w:sz w:val="24"/>
          <w:szCs w:val="24"/>
        </w:rPr>
        <w:t>Ապրանքային</w:t>
      </w:r>
      <w:r>
        <w:rPr>
          <w:rFonts w:ascii="Sylfaen" w:hAnsi="Sylfaen"/>
          <w:color w:val="000000"/>
          <w:sz w:val="24"/>
          <w:szCs w:val="24"/>
        </w:rPr>
        <w:t xml:space="preserve"> նորամուծությունը վերաբերում է սկզբունքորեն նոր նյութերի ու կիսաֆաբրիկատների, նոր կոմպլեկտավորող մասերի, նոր ապրանքների ստացմանը, նոր ծառայությունների մատուցմանը, որոնք նախկինում գոյություն չեն ունեցել:</w:t>
      </w:r>
    </w:p>
    <w:p w:rsidR="00AC3F35" w:rsidRDefault="00AC3F35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</w:rPr>
        <w:t>Պրոցեսային (գործընթացային)</w:t>
      </w:r>
      <w:r>
        <w:rPr>
          <w:rFonts w:ascii="Sylfaen" w:hAnsi="Sylfaen"/>
          <w:color w:val="000000"/>
          <w:sz w:val="24"/>
          <w:szCs w:val="24"/>
        </w:rPr>
        <w:t xml:space="preserve"> նորամուծությունը ենթադրում է արտադրության ավտոմատացման ավելի բարձր աստիճան, արտադրության կազմակերպման նոր մեթոդներ, ներառելով նոր լիցենզիաների, նոու-հաու-ի պրակտիկ կիրառում, կոնսուլտացիաներ և այլն:</w:t>
      </w:r>
    </w:p>
    <w:p w:rsidR="00167A2C" w:rsidRDefault="00167A2C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167A2C">
        <w:rPr>
          <w:rFonts w:ascii="Sylfaen" w:hAnsi="Sylfaen"/>
          <w:color w:val="000000"/>
          <w:sz w:val="24"/>
          <w:szCs w:val="24"/>
        </w:rPr>
        <w:t xml:space="preserve">Նորամուծության գլխավոր </w:t>
      </w:r>
      <w:r>
        <w:rPr>
          <w:rFonts w:ascii="Sylfaen" w:hAnsi="Sylfaen"/>
          <w:color w:val="000000"/>
          <w:sz w:val="24"/>
          <w:szCs w:val="24"/>
        </w:rPr>
        <w:t xml:space="preserve">նախադրյալը այն է, որ արտադրությանը վերաբերող ամեն ինչ աստիճանաբար հնանում է. արտադրատեսակները, ծառայությունները, տեխնիկան, տեխնոլոգիան, շուկան կատարելագործում են պահանջում: Այդ նպատակով ձեռնարկություններում մի քանի տարին մեկ անգամ կատարվում է տեխնիկայի ատեստավորում: Այն կատարվում է, որպեսզի նորացվի արտադրությունը և բավարարվի սպառողի նոր պահանջմունքները: </w:t>
      </w:r>
    </w:p>
    <w:p w:rsidR="003D1BB6" w:rsidRPr="003D1BB6" w:rsidRDefault="007E56E2" w:rsidP="0000443E">
      <w:pPr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Արտադրության տեխնիկական նախապատրաստումն իրականացվում է նոր արտադրանքի թողարկման, նախկին արդյունքի մոդեռնացման, առանձին արտադրամասերի վերազինման, վերակառուցման ու ընդլայնման, ինչպես նաև նոր սարքավորումների, մեքենաների, տեխնոլոգիաների ներդրման ձևերով:</w:t>
      </w:r>
    </w:p>
    <w:p w:rsidR="003D1BB6" w:rsidRPr="0000443E" w:rsidRDefault="003D1BB6" w:rsidP="0000443E">
      <w:pPr>
        <w:pStyle w:val="ListParagraph"/>
        <w:numPr>
          <w:ilvl w:val="0"/>
          <w:numId w:val="1"/>
        </w:numPr>
        <w:spacing w:line="240" w:lineRule="auto"/>
        <w:ind w:left="-567" w:firstLine="283"/>
        <w:jc w:val="center"/>
        <w:rPr>
          <w:rFonts w:ascii="Sylfaen" w:hAnsi="Sylfaen"/>
          <w:b/>
          <w:color w:val="000000"/>
          <w:sz w:val="24"/>
          <w:szCs w:val="24"/>
        </w:rPr>
      </w:pPr>
      <w:r w:rsidRPr="0000443E">
        <w:rPr>
          <w:rFonts w:ascii="Sylfaen" w:hAnsi="Sylfaen"/>
          <w:b/>
          <w:color w:val="000000"/>
          <w:sz w:val="24"/>
          <w:szCs w:val="24"/>
        </w:rPr>
        <w:t>ՆՈՐ ԱՐՏԱԴՐՈՒԹՅԱՆ ՏԵԽՆԻԿԱԿԱՆ ՊԱՏՐԱՍՏՈՒՄԸ ԽՈՇՈՐ և ՄԻՋԻՆ ՁԵՌՆԱՐԿՈՒԹՅՈՒՆՆԵՐՈՒՄ</w:t>
      </w:r>
    </w:p>
    <w:p w:rsidR="009C1ABD" w:rsidRDefault="0002569F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Խոշոր և միջին ձեռնարկություններում ն</w:t>
      </w:r>
      <w:r w:rsidR="00B83D3E">
        <w:rPr>
          <w:rFonts w:ascii="Sylfaen" w:hAnsi="Sylfaen"/>
          <w:color w:val="000000"/>
          <w:sz w:val="24"/>
          <w:szCs w:val="24"/>
        </w:rPr>
        <w:t>որ արտադրանքի, տեխնոլոգիաների նախագծերի մշակումը և իրականացումը բնութագրվում է արտադրության տեխնիկական նախապատրաստման գործընթացով և տնտեսական ու վարչական աշխատանքների տարատեսակներով:</w:t>
      </w:r>
    </w:p>
    <w:p w:rsidR="00B83D3E" w:rsidRDefault="00B83D3E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Նոր արտադրանքի</w:t>
      </w:r>
      <w:r w:rsidR="005924F9">
        <w:rPr>
          <w:rFonts w:ascii="Sylfaen" w:hAnsi="Sylfaen"/>
          <w:color w:val="000000"/>
          <w:sz w:val="24"/>
          <w:szCs w:val="24"/>
        </w:rPr>
        <w:t xml:space="preserve"> արտադրության նախապատրաստումը՝ դա նոր ապրանքների ստեղծման ու յուրացման, նոր տեխնոլոգիաների ներդրման գծով գիտական, նախագծային-կոնստրուկտորական, տեխնիկական, ներդրումային, շինարարական և արտադրական-տնտեսական աշխատանքների հաջորդաբար կապված կոմպլեքս է: Այն ներառում է նաև նորմատիվային-տեխնիկական միջոցառումների կիրառումը, որն իրականացվում է երկու ստադիայով՝</w:t>
      </w:r>
    </w:p>
    <w:p w:rsidR="005924F9" w:rsidRDefault="005924F9" w:rsidP="0000443E">
      <w:pPr>
        <w:pStyle w:val="ListParagraph"/>
        <w:numPr>
          <w:ilvl w:val="0"/>
          <w:numId w:val="21"/>
        </w:num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AF34AB">
        <w:rPr>
          <w:rFonts w:ascii="Sylfaen" w:hAnsi="Sylfaen"/>
          <w:b/>
          <w:color w:val="000000"/>
          <w:sz w:val="24"/>
          <w:szCs w:val="24"/>
        </w:rPr>
        <w:t>Փորձա-կոնստրուկտորական աշխատանքներ</w:t>
      </w:r>
      <w:r>
        <w:rPr>
          <w:rFonts w:ascii="Sylfaen" w:hAnsi="Sylfaen"/>
          <w:color w:val="000000"/>
          <w:sz w:val="24"/>
          <w:szCs w:val="24"/>
        </w:rPr>
        <w:t>, այս ստադիայում կատարվում են փորձարարական աշխատանքներ. մակետների, մոդել</w:t>
      </w:r>
      <w:r w:rsidR="00DE2051">
        <w:rPr>
          <w:rFonts w:ascii="Sylfaen" w:hAnsi="Sylfaen"/>
          <w:color w:val="000000"/>
          <w:sz w:val="24"/>
          <w:szCs w:val="24"/>
        </w:rPr>
        <w:t xml:space="preserve">ների մշակում, </w:t>
      </w:r>
      <w:r w:rsidR="00AF34AB">
        <w:rPr>
          <w:rFonts w:ascii="Sylfaen" w:hAnsi="Sylfaen"/>
          <w:color w:val="000000"/>
          <w:sz w:val="24"/>
          <w:szCs w:val="24"/>
        </w:rPr>
        <w:t>տեխնոլոգիական հարմարանքների ու ոչ ստանդարտ սարքավորումների առանձին բաղկացուցիչ մասերի աշխատանքի ստուգում:</w:t>
      </w:r>
    </w:p>
    <w:p w:rsidR="005924F9" w:rsidRDefault="005924F9" w:rsidP="0000443E">
      <w:pPr>
        <w:pStyle w:val="ListParagraph"/>
        <w:numPr>
          <w:ilvl w:val="0"/>
          <w:numId w:val="21"/>
        </w:num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AF34AB">
        <w:rPr>
          <w:rFonts w:ascii="Sylfaen" w:hAnsi="Sylfaen"/>
          <w:b/>
          <w:color w:val="000000"/>
          <w:sz w:val="24"/>
          <w:szCs w:val="24"/>
        </w:rPr>
        <w:t>Ոչ ստանդարտ սարքավորումների արտադրության տեխնոլոգիական հագեցվածություն</w:t>
      </w:r>
      <w:r>
        <w:rPr>
          <w:rFonts w:ascii="Sylfaen" w:hAnsi="Sylfaen"/>
          <w:color w:val="000000"/>
          <w:sz w:val="24"/>
          <w:szCs w:val="24"/>
        </w:rPr>
        <w:t>:</w:t>
      </w:r>
      <w:r w:rsidR="00AF34AB">
        <w:rPr>
          <w:rFonts w:ascii="Sylfaen" w:hAnsi="Sylfaen"/>
          <w:color w:val="000000"/>
          <w:sz w:val="24"/>
          <w:szCs w:val="24"/>
        </w:rPr>
        <w:t xml:space="preserve"> Այս ստադիայում նյութականացվում են փորձա-կոնստրուկտորական աշխատանքների ստադիայից ստացված գիտական մշակումները:</w:t>
      </w:r>
    </w:p>
    <w:p w:rsidR="00AF34AB" w:rsidRDefault="00AF34AB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Նոր արտադրանքիարտադրության նախապատրաստման մակարդակը կախված է տեխնիկական, տնտեսական, կազմակերպական, սոցիալական և շատ այլ գործոններից:</w:t>
      </w:r>
    </w:p>
    <w:p w:rsidR="00AF34AB" w:rsidRDefault="00AF34AB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Տեխնիկական գործոններին են վերաբերում տիպային ու ստանդարտ տեխնոլոգիական պրոցեսների մշակումն ու ներդրումը, տեխնոլոգիական հագեցման ստանդարտացված և ունիֆիկացված միջոցների օգտագործումը, տեխնոլոգիական հարմարանքների ավտոմատացված նախագծային համակարգերի, ինչպես նաև արտադրության կառավարման ավտոմատացված համակարգերի կիրառումը, դետալների մեխանիկական </w:t>
      </w:r>
      <w:r>
        <w:rPr>
          <w:rFonts w:ascii="Sylfaen" w:hAnsi="Sylfaen"/>
          <w:color w:val="000000"/>
          <w:sz w:val="24"/>
          <w:szCs w:val="24"/>
        </w:rPr>
        <w:lastRenderedPageBreak/>
        <w:t>ու ձերմային մշակման պրոգրեսիվ ռեժիմների գործադրումը, տեխնոլոգիական առաջավոր մեթոդների արմատավորումը:</w:t>
      </w:r>
    </w:p>
    <w:p w:rsidR="00AF34AB" w:rsidRDefault="00AF34AB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Արտադրության տեխնիկական նախապատրաստումն իրականացվում է նոր արտադրանքի </w:t>
      </w:r>
      <w:r w:rsidR="007E56E2">
        <w:rPr>
          <w:rFonts w:ascii="Sylfaen" w:hAnsi="Sylfaen"/>
          <w:color w:val="000000"/>
          <w:sz w:val="24"/>
          <w:szCs w:val="24"/>
        </w:rPr>
        <w:t>թողարկման, նախկին արդյունքի մոդեռնացման, առանձին արտադրամասերի վերազինման, վերակառուցման ու ընդլայնման, ինչպես նաև նոր սարքավորումների, մեքենաների, տեխնոլոգիաների ներդրման ձևերով:</w:t>
      </w:r>
    </w:p>
    <w:p w:rsidR="0002569F" w:rsidRDefault="0002569F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Խոշոր և միջին ձեռնարկություններում նոր արտադրանքի յուրացման գործում տեխնոլոգիայի նախագծումը հանդիսանում է արդյունքի նախագծման էտապի շարունակությունը: Եթե նախագծման առաջին էտապում որոշվում է, ինչպիսի՞ն պետք է լինի նոր արտադրանքը, ապա տեխնոլոգիական նախագծման էտապում սահմանվում է, ի՞նչ եղանակով, տեխնիկական ի՞նչ մեքոդների ու միջոցների օգնությամբ պետք է այն արտադրվի: Այս էտապում են որոշվում նաև արտադրանքի ինքնարժեքը, շուկայական գինը, ինչպես նաև նախագծի արդյունավետությունը:</w:t>
      </w:r>
    </w:p>
    <w:p w:rsidR="007E56E2" w:rsidRPr="00AF34AB" w:rsidRDefault="007E56E2" w:rsidP="0000443E">
      <w:pPr>
        <w:spacing w:after="0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</w:p>
    <w:p w:rsidR="00236ACF" w:rsidRPr="0000443E" w:rsidRDefault="003D1BB6" w:rsidP="00CD3C5A">
      <w:pPr>
        <w:pStyle w:val="ListParagraph"/>
        <w:numPr>
          <w:ilvl w:val="0"/>
          <w:numId w:val="1"/>
        </w:numPr>
        <w:ind w:left="142" w:hanging="426"/>
        <w:jc w:val="center"/>
        <w:rPr>
          <w:rFonts w:ascii="Sylfaen" w:hAnsi="Sylfaen"/>
          <w:b/>
          <w:color w:val="000000"/>
          <w:sz w:val="24"/>
          <w:szCs w:val="24"/>
        </w:rPr>
      </w:pPr>
      <w:r w:rsidRPr="0000443E">
        <w:rPr>
          <w:rFonts w:ascii="Sylfaen" w:hAnsi="Sylfaen"/>
          <w:b/>
          <w:color w:val="000000"/>
          <w:sz w:val="24"/>
          <w:szCs w:val="24"/>
        </w:rPr>
        <w:t>ՀԵՌԱՆԿԱՐԱՅԻՆ ՊԼԱՆԱՎՈՐՈՒՄ ՁԵՌՆԱՐԿՈՒԹՅՈՒՆՈՒՄ, ՖԻՐՄԱՅՈՒՄ</w:t>
      </w:r>
    </w:p>
    <w:p w:rsidR="00CC2AA7" w:rsidRPr="0000443E" w:rsidRDefault="00236ACF" w:rsidP="00CD3C5A">
      <w:pPr>
        <w:pStyle w:val="ListParagraph"/>
        <w:numPr>
          <w:ilvl w:val="0"/>
          <w:numId w:val="1"/>
        </w:numPr>
        <w:ind w:left="142" w:hanging="426"/>
        <w:jc w:val="center"/>
        <w:rPr>
          <w:rFonts w:ascii="Sylfaen" w:hAnsi="Sylfaen"/>
          <w:b/>
          <w:color w:val="000000"/>
          <w:sz w:val="24"/>
          <w:szCs w:val="24"/>
        </w:rPr>
      </w:pPr>
      <w:r w:rsidRPr="0000443E">
        <w:rPr>
          <w:rFonts w:ascii="Sylfaen" w:hAnsi="Sylfaen"/>
          <w:b/>
          <w:color w:val="000000"/>
          <w:sz w:val="24"/>
          <w:szCs w:val="24"/>
        </w:rPr>
        <w:t xml:space="preserve"> ԸՆԹԱՑԻԿ ՊԼԱՆԱՎՈՐՈՒՄ ՁԵՌՆԱՐԿՈՒԹՅՈՒՆՈՒՄ</w:t>
      </w:r>
    </w:p>
    <w:p w:rsidR="003A4BBF" w:rsidRPr="003A4BBF" w:rsidRDefault="003A4BBF" w:rsidP="00F208CF">
      <w:pPr>
        <w:spacing w:after="0" w:line="240" w:lineRule="auto"/>
        <w:ind w:left="-567" w:firstLine="425"/>
        <w:jc w:val="both"/>
        <w:rPr>
          <w:rFonts w:ascii="Sylfaen" w:hAnsi="Sylfaen"/>
          <w:color w:val="000000"/>
          <w:sz w:val="24"/>
          <w:szCs w:val="24"/>
        </w:rPr>
      </w:pPr>
      <w:r w:rsidRPr="003A4BBF">
        <w:rPr>
          <w:rFonts w:ascii="Sylfaen" w:hAnsi="Sylfaen"/>
          <w:color w:val="000000"/>
          <w:sz w:val="24"/>
          <w:szCs w:val="24"/>
        </w:rPr>
        <w:t>Պլանը ձեռնարկության և նրա ստորաբաժանումների սոցիալ-տնտեսական զարգացումը կանխատեսելու և նախապատրաստելու ծրագիրն է առաջիկա ժամանակաշրջանի համար: Այն իրականացվում է պլանավորման գործընթացի միջոցով:</w:t>
      </w:r>
    </w:p>
    <w:p w:rsidR="003A4BBF" w:rsidRPr="003A4BBF" w:rsidRDefault="003A4BBF" w:rsidP="00F208CF">
      <w:pPr>
        <w:spacing w:after="0" w:line="240" w:lineRule="auto"/>
        <w:ind w:left="-567" w:firstLine="425"/>
        <w:jc w:val="both"/>
        <w:rPr>
          <w:rFonts w:ascii="Sylfaen" w:hAnsi="Sylfaen"/>
          <w:color w:val="000000"/>
          <w:sz w:val="24"/>
          <w:szCs w:val="24"/>
        </w:rPr>
      </w:pPr>
      <w:r w:rsidRPr="003A4BBF">
        <w:rPr>
          <w:rFonts w:ascii="Sylfaen" w:hAnsi="Sylfaen"/>
          <w:color w:val="000000"/>
          <w:sz w:val="24"/>
          <w:szCs w:val="24"/>
        </w:rPr>
        <w:t>Պլանավորումը՝ դա ձեռնարկության գործունեության պլանների մշակումն ու կարգավորումն է, որը ներառում է կանխատեսումը, հիմնավորումը, կոնկրետացումը և արտագծումը մոտակա և հեռավոր հեռանկարի համար:</w:t>
      </w:r>
    </w:p>
    <w:p w:rsidR="003A4BBF" w:rsidRDefault="003A4BBF" w:rsidP="00F208CF">
      <w:pPr>
        <w:spacing w:after="0" w:line="240" w:lineRule="auto"/>
        <w:ind w:left="-567" w:firstLine="425"/>
        <w:jc w:val="both"/>
        <w:rPr>
          <w:rFonts w:ascii="Sylfaen" w:hAnsi="Sylfaen"/>
          <w:color w:val="000000"/>
          <w:sz w:val="24"/>
          <w:szCs w:val="24"/>
        </w:rPr>
      </w:pPr>
      <w:r w:rsidRPr="003A4BBF">
        <w:rPr>
          <w:rFonts w:ascii="Sylfaen" w:hAnsi="Sylfaen"/>
          <w:color w:val="000000"/>
          <w:sz w:val="24"/>
          <w:szCs w:val="24"/>
        </w:rPr>
        <w:t>Ցանկացած ձեռնարկության արտադրական և իրացման գործունեության պլանավորման համակարգ ներառում է 3՝ միմյանց հետ սերտորեն կապված և փոխգործող ենթահամակարգեր. ռազմավարական, ընթացիկ և օպերատիվ պլանավորում: Ձեռնարկության զարգացման հեռանկարային պլանների հիման վրա մշակվում են տարեկան պլաններ: Նման պլանները հաճախ կոչում են ընթացիկ պլան: Պլանների հեռանկարային տեսակների մշակումը բնորոշ է հիմնականում արտադրանքի բարդ պրոֆիլ ունեցող միջին և հատկապես խոշոր ֆիրմաներին: Իսկ փոքր ձեռնարկությունները, որպես կանոն, սահմանափակվում են օպերատիվ-օրացուցային և ընթացիկ պլանների մշակմամբ:</w:t>
      </w:r>
    </w:p>
    <w:p w:rsidR="0063167A" w:rsidRDefault="0063167A" w:rsidP="00F208CF">
      <w:pPr>
        <w:spacing w:after="0" w:line="240" w:lineRule="auto"/>
        <w:ind w:left="-567" w:firstLine="425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Ձեռնարկություններում կատարվող կանխագուշակումների ու մարքեթինգային հետազոտությունների հիման վրա կազմվում են ընթացիկ կամ հեռանկարային պլաններ, որոնք պայմանավորվում են.</w:t>
      </w:r>
    </w:p>
    <w:p w:rsidR="0063167A" w:rsidRDefault="0063167A" w:rsidP="00CD3C5A">
      <w:pPr>
        <w:pStyle w:val="ListParagraph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Արտադրանքի կենսացիկլով,</w:t>
      </w:r>
    </w:p>
    <w:p w:rsidR="0063167A" w:rsidRDefault="0063167A" w:rsidP="00CD3C5A">
      <w:pPr>
        <w:pStyle w:val="ListParagraph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Ձեռնարկության արտադրության մասշտաբներով,</w:t>
      </w:r>
    </w:p>
    <w:p w:rsidR="0063167A" w:rsidRDefault="0063167A" w:rsidP="00CD3C5A">
      <w:pPr>
        <w:pStyle w:val="ListParagraph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Շուկայական կոնյուկտուրայի դինամիկայով, որտեղ գործում է ֆիրման,</w:t>
      </w:r>
    </w:p>
    <w:p w:rsidR="0063167A" w:rsidRDefault="0063167A" w:rsidP="00CD3C5A">
      <w:pPr>
        <w:pStyle w:val="ListParagraph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Պետության տնտեսական-քաղաքական հիմնախնդիրներով,</w:t>
      </w:r>
    </w:p>
    <w:p w:rsidR="00107568" w:rsidRDefault="0063167A" w:rsidP="00F208CF">
      <w:pPr>
        <w:pStyle w:val="ListParagraph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Ներքին ու արտաքին միջավայրի այլ գործոններով և այլն:</w:t>
      </w:r>
    </w:p>
    <w:p w:rsidR="0000443E" w:rsidRPr="0000443E" w:rsidRDefault="0000443E" w:rsidP="0000443E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000000"/>
          <w:sz w:val="24"/>
          <w:szCs w:val="24"/>
        </w:rPr>
      </w:pPr>
    </w:p>
    <w:p w:rsidR="003D1BB6" w:rsidRPr="0000443E" w:rsidRDefault="003D1BB6" w:rsidP="0000443E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center"/>
        <w:rPr>
          <w:rFonts w:ascii="Sylfaen" w:hAnsi="Sylfaen"/>
          <w:b/>
          <w:color w:val="000000"/>
          <w:sz w:val="24"/>
          <w:szCs w:val="24"/>
        </w:rPr>
      </w:pPr>
      <w:r w:rsidRPr="0000443E">
        <w:rPr>
          <w:rFonts w:ascii="Sylfaen" w:hAnsi="Sylfaen"/>
          <w:b/>
          <w:color w:val="000000"/>
          <w:sz w:val="24"/>
          <w:szCs w:val="24"/>
        </w:rPr>
        <w:t>ԲԻԶՆԵՍ ՊԼԱՆԻ ՄՇԱԿՈՒՄ</w:t>
      </w:r>
    </w:p>
    <w:p w:rsidR="00236ACF" w:rsidRDefault="00236ACF" w:rsidP="0000443E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Ձեռնարկատիրական գործունեության սկիզբը հայտարարում է բիզնես-պլանը: Բիզնես-պլանը՝ դա տնտեսապես հիմնավորված վերլուծական փաստաթուղթ է, որը ցույց է տալիս պլանավորվող նախագծի ռեալությունը, ընդգծում է ֆիրմայի նպատակը, նրա իրականացման միջոցներն ու ստացված արդյունքները: Պլանի մշակման ժամանակ ձեռնարկատերը հաշվի է առնում հետևյալ գործոնները.</w:t>
      </w:r>
    </w:p>
    <w:p w:rsidR="000B39A4" w:rsidRDefault="002D631E" w:rsidP="00CD3C5A">
      <w:pPr>
        <w:pStyle w:val="ListParagraph"/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Տնտեսական զարգացման անկայունությունը և տնտեսվարման փոփոխման կանոնները,</w:t>
      </w:r>
    </w:p>
    <w:p w:rsidR="002D631E" w:rsidRDefault="002D631E" w:rsidP="00CD3C5A">
      <w:pPr>
        <w:pStyle w:val="ListParagraph"/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lastRenderedPageBreak/>
        <w:t>Ձեռնարկատիրական գործունեության ելքի անորոշությունը, արտաքին միջավայրից ձեռնարկատիրոջ հարաբերական անպաշտպանվածությունը</w:t>
      </w:r>
      <w:r w:rsidR="00B51E0C">
        <w:rPr>
          <w:rFonts w:ascii="Sylfaen" w:hAnsi="Sylfaen"/>
          <w:color w:val="000000"/>
          <w:sz w:val="24"/>
          <w:szCs w:val="24"/>
        </w:rPr>
        <w:t>,</w:t>
      </w:r>
    </w:p>
    <w:p w:rsidR="00B51E0C" w:rsidRDefault="00B51E0C" w:rsidP="00CD3C5A">
      <w:pPr>
        <w:pStyle w:val="ListParagraph"/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Պլանի բոլոր բաժինների վրա արտաքին գործոնների ազդեցությունը:</w:t>
      </w:r>
    </w:p>
    <w:p w:rsidR="00B51E0C" w:rsidRDefault="00B51E0C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Ձեռնարկատիրության պրակտիկայում և գիտական գրականության մեջ բիզնես-պլանի բովանդակության և կառուցվածքի նկատմամբ միասնական մեթոդական մոտեցում չկա: Որոշ տեսաբաններ առաջարկում են  մշակել բիզնես-պլանի 10 բաժին, ոմանք՝ 12, ուրիշները՝14 բաժին:</w:t>
      </w:r>
    </w:p>
    <w:p w:rsidR="00B51E0C" w:rsidRDefault="00B51E0C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Բիզնես-պլանը՝ դա ենթադրվող բիզնեսի գծով մշակված և կարճ, ճիշտ և մատչելի ձևով (30-35 էջի սահմաններում) շարադրված ծրագիր է, կարևոր փաստաթուղթ, որը հնարավորություն է ընձեռնում դիտարկել ձեռնարկատիրական գործունեության մի քանի տարբեր իրավիճակներ և դրանցից ընտրել ամենահեռանկարային և արդյունավետ պլանը և միջոցներ գործադրել այն իրականացնելու համար: Բիզնես-պլանը մշակվում է 3-5 տարիների համար, որտեղ առաջին տարվա համար մշակված նախագիծը կոնկրետ պլանային փաստաթուղթ է հանդիսանում, ինչպես ձեռնարկատիրոջ, այնպես էլ նրա գործընկերների և վարկավորողների համար:</w:t>
      </w:r>
    </w:p>
    <w:p w:rsidR="00B51E0C" w:rsidRPr="00B51E0C" w:rsidRDefault="00B51E0C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Բիզնես-պլանի հիմնական նպատակն է հիմնավորել ենթադրվող բիզնեսը և գնահատել նրա արդյունքները որոշակի ժամանակահատվածի համար</w:t>
      </w:r>
      <w:r w:rsidR="00A52023">
        <w:rPr>
          <w:rFonts w:ascii="Sylfaen" w:hAnsi="Sylfaen"/>
          <w:color w:val="000000"/>
          <w:sz w:val="24"/>
          <w:szCs w:val="24"/>
        </w:rPr>
        <w:t>: Այն կոնկրետացնում է ձեռնարկության գործունեության ուղղությունը և ապահովում է բիզնեսի տնտեսական կառավարումը:</w:t>
      </w:r>
    </w:p>
    <w:p w:rsidR="00107568" w:rsidRDefault="00A52023" w:rsidP="00F208CF">
      <w:pPr>
        <w:pStyle w:val="ListParagraph"/>
        <w:spacing w:after="0" w:line="240" w:lineRule="auto"/>
        <w:ind w:left="-567" w:firstLine="425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Բիզնես-պլանի կառուցվածքը, կախված գործունեության կոնկրետ նպատակներից, նրա օբյեկտից ու խնդիրներից, ժամանակի ընթացքում կարող է փովխել ու կատարելագործվել: Բիզնես-պլանը սովորաբար կազմվում է նոր ձեռնարկություններ հիմնադրելու, գործող ձեռնարկությունները վերակառուցելու, նորամուծություններն արմատավորելու գործընթացներում կապիտալ ներդրումների պլաններ մշակելու և դրանց օպտիմալ տարբերակների ընտրությունը հիմնավորելու համար:</w:t>
      </w:r>
    </w:p>
    <w:p w:rsidR="00D16141" w:rsidRDefault="00D16141" w:rsidP="00F208CF">
      <w:pPr>
        <w:pStyle w:val="ListParagraph"/>
        <w:spacing w:after="0" w:line="240" w:lineRule="auto"/>
        <w:ind w:left="-567" w:firstLine="425"/>
        <w:jc w:val="both"/>
        <w:rPr>
          <w:rFonts w:ascii="Sylfaen" w:hAnsi="Sylfaen"/>
          <w:color w:val="000000"/>
          <w:sz w:val="24"/>
          <w:szCs w:val="24"/>
        </w:rPr>
      </w:pPr>
    </w:p>
    <w:p w:rsidR="003D1BB6" w:rsidRPr="0000443E" w:rsidRDefault="003D1BB6" w:rsidP="00CD3C5A">
      <w:pPr>
        <w:pStyle w:val="ListParagraph"/>
        <w:numPr>
          <w:ilvl w:val="0"/>
          <w:numId w:val="1"/>
        </w:numPr>
        <w:spacing w:line="240" w:lineRule="auto"/>
        <w:ind w:left="142" w:hanging="426"/>
        <w:jc w:val="center"/>
        <w:rPr>
          <w:rFonts w:ascii="Sylfaen" w:hAnsi="Sylfaen"/>
          <w:b/>
          <w:color w:val="000000"/>
          <w:sz w:val="24"/>
          <w:szCs w:val="24"/>
        </w:rPr>
      </w:pPr>
      <w:r w:rsidRPr="0000443E">
        <w:rPr>
          <w:rFonts w:ascii="Sylfaen" w:hAnsi="Sylfaen"/>
          <w:b/>
          <w:color w:val="000000"/>
          <w:sz w:val="24"/>
          <w:szCs w:val="24"/>
        </w:rPr>
        <w:t>Ձ</w:t>
      </w:r>
      <w:r w:rsidR="00FB1D29" w:rsidRPr="0000443E">
        <w:rPr>
          <w:rFonts w:ascii="Sylfaen" w:hAnsi="Sylfaen"/>
          <w:b/>
          <w:color w:val="000000"/>
          <w:sz w:val="24"/>
          <w:szCs w:val="24"/>
        </w:rPr>
        <w:t>ԵՎ</w:t>
      </w:r>
      <w:r w:rsidRPr="0000443E">
        <w:rPr>
          <w:rFonts w:ascii="Sylfaen" w:hAnsi="Sylfaen"/>
          <w:b/>
          <w:color w:val="000000"/>
          <w:sz w:val="24"/>
          <w:szCs w:val="24"/>
        </w:rPr>
        <w:t>ԱՎՈՐՄԱՆ և ՂԵԿԱՎԱՐՄԱՆ ՀԱՇՎԱՌՄԱՆ ՏՆՏԵՍԱ-ՄԱԹԵՄԱՏԻԿԱԿԱՆ ՄԵԹՈԴՆԵՐԸ և ՎԵՐԼՈՒԾՈՒԹՅՈՒՆԸ</w:t>
      </w:r>
    </w:p>
    <w:p w:rsidR="00A11767" w:rsidRDefault="00A11767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  <w:r w:rsidRPr="00A11767">
        <w:rPr>
          <w:rFonts w:ascii="Sylfaen" w:hAnsi="Sylfaen"/>
          <w:color w:val="000000"/>
          <w:sz w:val="24"/>
          <w:szCs w:val="24"/>
        </w:rPr>
        <w:t>Ժամանակակից կառավարման հաշվառման մեջ դժվար է գերագնահատել որոշումների կայացման մոդելի դերը: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 w:rsidRPr="00A11767">
        <w:rPr>
          <w:rFonts w:ascii="Sylfaen" w:hAnsi="Sylfaen"/>
          <w:color w:val="000000"/>
          <w:sz w:val="24"/>
          <w:szCs w:val="24"/>
        </w:rPr>
        <w:t xml:space="preserve">Ամենատարածված ծրագրերը այն են, որոնք նվազեցնում են օպտիմալ արտադրության պլանավորման նախնական առաջադրանքները, սահմանափակ ռեսուրսների ռացիոնալ բաշխումը </w:t>
      </w:r>
      <w:r>
        <w:rPr>
          <w:rFonts w:ascii="Sylfaen" w:hAnsi="Sylfaen"/>
          <w:color w:val="000000"/>
          <w:sz w:val="24"/>
          <w:szCs w:val="24"/>
        </w:rPr>
        <w:t>և</w:t>
      </w:r>
      <w:r w:rsidRPr="00A11767">
        <w:rPr>
          <w:rFonts w:ascii="Sylfaen" w:hAnsi="Sylfaen"/>
          <w:color w:val="000000"/>
          <w:sz w:val="24"/>
          <w:szCs w:val="24"/>
        </w:rPr>
        <w:t xml:space="preserve"> տնտեսվարող սուբյեկտների արդյունավետ գործողությունը դեպի ծայրահեղ խնդիրների, օպտիմալ կառավարման գործառույթները </w:t>
      </w:r>
      <w:r>
        <w:rPr>
          <w:rFonts w:ascii="Sylfaen" w:hAnsi="Sylfaen"/>
          <w:color w:val="000000"/>
          <w:sz w:val="24"/>
          <w:szCs w:val="24"/>
        </w:rPr>
        <w:t>և</w:t>
      </w:r>
      <w:r w:rsidRPr="00A11767">
        <w:rPr>
          <w:rFonts w:ascii="Sylfaen" w:hAnsi="Sylfaen"/>
          <w:color w:val="000000"/>
          <w:sz w:val="24"/>
          <w:szCs w:val="24"/>
        </w:rPr>
        <w:t xml:space="preserve"> խաղային խնդիրները:</w:t>
      </w:r>
    </w:p>
    <w:p w:rsidR="00485147" w:rsidRDefault="00485147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  <w:r w:rsidRPr="00485147">
        <w:rPr>
          <w:rFonts w:ascii="Sylfaen" w:hAnsi="Sylfaen"/>
          <w:color w:val="000000"/>
          <w:sz w:val="24"/>
          <w:szCs w:val="24"/>
        </w:rPr>
        <w:t>Տնտեսական-մաթեմատիկական մոդելը տնտեսական պրոցեսի մաթեմատիկական նկարագրությունն է կամ այնպիսի օբյեկտ, որը ցույց է տալիս կամ վերարտադրում է իր էական հատկանիշները եւ ի վիճակի է այդ գործընթացի կամ առարկայի մասին հիմնարար նոր տեղեկատվություն տրամադրել:</w:t>
      </w:r>
    </w:p>
    <w:p w:rsidR="00ED227D" w:rsidRDefault="00ED227D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  <w:r w:rsidRPr="00ED227D">
        <w:rPr>
          <w:rFonts w:ascii="Sylfaen" w:hAnsi="Sylfaen"/>
          <w:color w:val="000000"/>
          <w:sz w:val="24"/>
          <w:szCs w:val="24"/>
        </w:rPr>
        <w:t>Տնտեսագիտական-մաթեմատիկական մոդելավորումն հիմնված է նմանատիպ մեթոդի վրա, որն օգտագործում է իդեալական կամ նյութական առարկաներ, որոնք պատշաճ կերպով արտացոլում են հետաքննության ը</w:t>
      </w:r>
      <w:r w:rsidR="0000443E">
        <w:rPr>
          <w:rFonts w:ascii="Sylfaen" w:hAnsi="Sylfaen"/>
          <w:color w:val="000000"/>
          <w:sz w:val="24"/>
          <w:szCs w:val="24"/>
        </w:rPr>
        <w:t>նթացքում կատարվող գործընթացները</w:t>
      </w:r>
      <w:r w:rsidRPr="00ED227D">
        <w:rPr>
          <w:rFonts w:ascii="Sylfaen" w:hAnsi="Sylfaen"/>
          <w:color w:val="000000"/>
          <w:sz w:val="24"/>
          <w:szCs w:val="24"/>
        </w:rPr>
        <w:t>`</w:t>
      </w:r>
      <w:r w:rsidR="0000443E">
        <w:rPr>
          <w:rFonts w:ascii="Sylfaen" w:hAnsi="Sylfaen"/>
          <w:color w:val="000000"/>
          <w:sz w:val="24"/>
          <w:szCs w:val="24"/>
        </w:rPr>
        <w:t xml:space="preserve"> </w:t>
      </w:r>
      <w:r w:rsidRPr="00ED227D">
        <w:rPr>
          <w:rFonts w:ascii="Sylfaen" w:hAnsi="Sylfaen"/>
          <w:color w:val="000000"/>
          <w:sz w:val="24"/>
          <w:szCs w:val="24"/>
        </w:rPr>
        <w:t>եզրակացություններ տալով այլ հատկանիշների նմանության հիման վրա հետաքննության ենթարկվող առարկայի առկայության մասին: Համեմատությունը մի մեթոդ է, որը չունի ցուցադրական ուժ:</w:t>
      </w:r>
    </w:p>
    <w:p w:rsidR="00ED227D" w:rsidRDefault="00ED227D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  <w:r w:rsidRPr="00ED227D">
        <w:rPr>
          <w:rFonts w:ascii="Sylfaen" w:hAnsi="Sylfaen"/>
          <w:color w:val="000000"/>
          <w:sz w:val="24"/>
          <w:szCs w:val="24"/>
        </w:rPr>
        <w:t>Նմանությունը, որի հիման վրա հիմնվում է ապացույցը, կարող է պատահական լինել, եւ բնութագրերի ընտրովի վերլուծության դեպքում կարեւոր առանձնահատկությունները կարող են փոխարինվել ոչ պատշաճով:</w:t>
      </w:r>
    </w:p>
    <w:p w:rsidR="00ED227D" w:rsidRDefault="00C469C7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  <w:r w:rsidRPr="00C469C7">
        <w:rPr>
          <w:rFonts w:ascii="Sylfaen" w:hAnsi="Sylfaen"/>
          <w:color w:val="000000"/>
          <w:sz w:val="24"/>
          <w:szCs w:val="24"/>
        </w:rPr>
        <w:lastRenderedPageBreak/>
        <w:t xml:space="preserve">Այդ իսկ պատճառով անալոգիաները խոսվում են որպես հավանական փորձի մեթոդ: Մաթեմատիկական մոդելները տանում են </w:t>
      </w:r>
      <w:r>
        <w:rPr>
          <w:rFonts w:ascii="Sylfaen" w:hAnsi="Sylfaen"/>
          <w:color w:val="000000"/>
          <w:sz w:val="24"/>
          <w:szCs w:val="24"/>
        </w:rPr>
        <w:t>հետազոտողին</w:t>
      </w:r>
      <w:r w:rsidRPr="00C469C7">
        <w:rPr>
          <w:rFonts w:ascii="Sylfaen" w:hAnsi="Sylfaen"/>
          <w:color w:val="000000"/>
          <w:sz w:val="24"/>
          <w:szCs w:val="24"/>
        </w:rPr>
        <w:t>`</w:t>
      </w:r>
      <w:r>
        <w:rPr>
          <w:rFonts w:ascii="Sylfaen" w:hAnsi="Sylfaen"/>
          <w:color w:val="000000"/>
          <w:sz w:val="24"/>
          <w:szCs w:val="24"/>
        </w:rPr>
        <w:t xml:space="preserve">   </w:t>
      </w:r>
      <w:r w:rsidRPr="00C469C7">
        <w:rPr>
          <w:rFonts w:ascii="Sylfaen" w:hAnsi="Sylfaen"/>
          <w:color w:val="000000"/>
          <w:sz w:val="24"/>
          <w:szCs w:val="24"/>
        </w:rPr>
        <w:t>ձեւական տրամաբանական եզրակացություններ օգտագործելով մաթեմատիկական գործիքները, եւ մոդելների իմաստալից մեկնաբանումը եւ հաշվարկման արդյունքներն են տեսական եւ էմպիրիկ տնտեսագիտության բնագավառում:</w:t>
      </w:r>
    </w:p>
    <w:p w:rsidR="00C469C7" w:rsidRDefault="001957B2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  <w:r w:rsidRPr="001957B2">
        <w:rPr>
          <w:rFonts w:ascii="Sylfaen" w:hAnsi="Sylfaen"/>
          <w:color w:val="000000"/>
          <w:sz w:val="24"/>
          <w:szCs w:val="24"/>
        </w:rPr>
        <w:t>Տնտեսական-մաթեմատիկական մոդելը պետք է ունենա հետ</w:t>
      </w:r>
      <w:r>
        <w:rPr>
          <w:rFonts w:ascii="Sylfaen" w:hAnsi="Sylfaen"/>
          <w:color w:val="000000"/>
          <w:sz w:val="24"/>
          <w:szCs w:val="24"/>
        </w:rPr>
        <w:t>ևյալ հատկությունները</w:t>
      </w:r>
      <w:r w:rsidRPr="001957B2">
        <w:rPr>
          <w:rFonts w:ascii="Sylfaen" w:hAnsi="Sylfaen"/>
          <w:color w:val="000000"/>
          <w:sz w:val="24"/>
          <w:szCs w:val="24"/>
        </w:rPr>
        <w:t>`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 w:rsidRPr="001957B2">
        <w:rPr>
          <w:rFonts w:ascii="Sylfaen" w:hAnsi="Sylfaen"/>
          <w:color w:val="000000"/>
          <w:sz w:val="24"/>
          <w:szCs w:val="24"/>
        </w:rPr>
        <w:t>համարժեքություն, օբյեկտիվություն, պարզություն, զգայունութ</w:t>
      </w:r>
      <w:r>
        <w:rPr>
          <w:rFonts w:ascii="Sylfaen" w:hAnsi="Sylfaen"/>
          <w:color w:val="000000"/>
          <w:sz w:val="24"/>
          <w:szCs w:val="24"/>
        </w:rPr>
        <w:t>յուն, կայունություն, համընդհան</w:t>
      </w:r>
      <w:r w:rsidRPr="001957B2">
        <w:rPr>
          <w:rFonts w:ascii="Sylfaen" w:hAnsi="Sylfaen"/>
          <w:color w:val="000000"/>
          <w:sz w:val="24"/>
          <w:szCs w:val="24"/>
        </w:rPr>
        <w:t xml:space="preserve">րություն: Որպեսզի մաթեմատիկական մոդելը բավարարի բոլոր վերոհիշյալ պահանջները, անհրաժեշտ է ուշադիր ուսումնասիրել </w:t>
      </w:r>
      <w:r>
        <w:rPr>
          <w:rFonts w:ascii="Sylfaen" w:hAnsi="Sylfaen"/>
          <w:color w:val="000000"/>
          <w:sz w:val="24"/>
          <w:szCs w:val="24"/>
        </w:rPr>
        <w:t>թեման</w:t>
      </w:r>
      <w:r w:rsidRPr="001957B2">
        <w:rPr>
          <w:rFonts w:ascii="Sylfaen" w:hAnsi="Sylfaen"/>
          <w:color w:val="000000"/>
          <w:sz w:val="24"/>
          <w:szCs w:val="24"/>
        </w:rPr>
        <w:t>, հավաքել մեծ քանակությամբ տեղեկատվությ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1957B2">
        <w:rPr>
          <w:rFonts w:ascii="Sylfaen" w:hAnsi="Sylfaen"/>
          <w:color w:val="000000"/>
          <w:sz w:val="24"/>
          <w:szCs w:val="24"/>
        </w:rPr>
        <w:t>ն</w:t>
      </w:r>
      <w:r>
        <w:rPr>
          <w:rFonts w:ascii="Sylfaen" w:hAnsi="Sylfaen"/>
          <w:color w:val="000000"/>
          <w:sz w:val="24"/>
          <w:szCs w:val="24"/>
        </w:rPr>
        <w:t xml:space="preserve"> և</w:t>
      </w:r>
      <w:r w:rsidRPr="001957B2">
        <w:rPr>
          <w:rFonts w:ascii="Sylfaen" w:hAnsi="Sylfaen"/>
          <w:color w:val="000000"/>
          <w:sz w:val="24"/>
          <w:szCs w:val="24"/>
        </w:rPr>
        <w:t xml:space="preserve"> վերլուծել:</w:t>
      </w:r>
      <w:r>
        <w:rPr>
          <w:rFonts w:ascii="Sylfaen" w:hAnsi="Sylfaen"/>
          <w:color w:val="000000"/>
          <w:sz w:val="24"/>
          <w:szCs w:val="24"/>
        </w:rPr>
        <w:t xml:space="preserve"> </w:t>
      </w:r>
    </w:p>
    <w:p w:rsidR="001957B2" w:rsidRDefault="00B40728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  <w:r w:rsidRPr="00B40728">
        <w:rPr>
          <w:rFonts w:ascii="Sylfaen" w:hAnsi="Sylfaen"/>
          <w:color w:val="000000"/>
          <w:sz w:val="24"/>
          <w:szCs w:val="24"/>
        </w:rPr>
        <w:t>Տնտեսական համակարգերի բարդությունը թույլ չի տալիս զարգացնել ցանկացած տնտեսական իրավիճակին մոդելներ կառուցելու ունիվերսալ մեթոդներ: Մյուս կողմից, նույն մաթեմատիկական մոդելը կարող է օգտագործվել տարբեր բովանդակության խնդիրների լուծման համար: Տնտեսական եւ մաթեմատիկական մոդելավորման ոլորտում գիտական հետազոտությունների արդյունքում կուտակվել է խնդիրների լուծման մոդելների եւ մեթոդների որոշակի ցուցակ, ինչը հնարավորություն է տալիս դասակարգել իրական խնդիրը որպես տարբերակներից մեկը եւ դրանով հեշտացնելով խնդիրը լուծելու:</w:t>
      </w:r>
    </w:p>
    <w:p w:rsidR="00B40728" w:rsidRDefault="00B40728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  <w:r w:rsidRPr="00B40728">
        <w:rPr>
          <w:rFonts w:ascii="Sylfaen" w:hAnsi="Sylfaen"/>
          <w:color w:val="000000"/>
          <w:sz w:val="24"/>
          <w:szCs w:val="24"/>
        </w:rPr>
        <w:t>Տնտեսական խնդրի մաթեմատիկական ուսումնասիրությունները իրականացնելու համար անհրաժեշտ են հետեւյալ հիմնական քայլերը.</w:t>
      </w:r>
    </w:p>
    <w:p w:rsidR="00B40728" w:rsidRDefault="0003485C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noProof/>
          <w:color w:val="000000"/>
          <w:sz w:val="24"/>
          <w:szCs w:val="24"/>
        </w:rPr>
        <w:pict>
          <v:group id="_x0000_s1235" style="position:absolute;left:0;text-align:left;margin-left:-10.8pt;margin-top:15.55pt;width:473.4pt;height:308.65pt;z-index:251750400" coordorigin="1485,7657" coordsize="9468,6173">
            <v:shape id="_x0000_s1213" type="#_x0000_t202" style="position:absolute;left:4785;top:7657;width:2985;height:750">
              <v:textbox>
                <w:txbxContent>
                  <w:p w:rsidR="004F218A" w:rsidRDefault="004F218A" w:rsidP="00B40728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</w:rPr>
                    </w:pPr>
                    <w:r w:rsidRPr="00B40728">
                      <w:rPr>
                        <w:rFonts w:ascii="Sylfaen" w:hAnsi="Sylfaen" w:cs="Sylfaen"/>
                      </w:rPr>
                      <w:t>Մոդելի</w:t>
                    </w:r>
                    <w:r w:rsidRPr="00B40728">
                      <w:rPr>
                        <w:rFonts w:cs="Calibri"/>
                      </w:rPr>
                      <w:t xml:space="preserve"> </w:t>
                    </w:r>
                    <w:r w:rsidRPr="00B40728">
                      <w:rPr>
                        <w:rFonts w:ascii="Sylfaen" w:hAnsi="Sylfaen" w:cs="Sylfaen"/>
                      </w:rPr>
                      <w:t>նույնականացում</w:t>
                    </w:r>
                  </w:p>
                  <w:p w:rsidR="004F218A" w:rsidRDefault="004F218A" w:rsidP="00B40728">
                    <w:pPr>
                      <w:spacing w:after="0" w:line="240" w:lineRule="auto"/>
                      <w:jc w:val="center"/>
                    </w:pPr>
                    <w:r w:rsidRPr="00B40728">
                      <w:t>(</w:t>
                    </w:r>
                    <w:r>
                      <w:t>и</w:t>
                    </w:r>
                    <w:r w:rsidRPr="00B40728">
                      <w:t>дентификация)</w:t>
                    </w:r>
                  </w:p>
                </w:txbxContent>
              </v:textbox>
            </v:shape>
            <v:shape id="_x0000_s1214" type="#_x0000_t202" style="position:absolute;left:4245;top:8705;width:4020;height:795">
              <v:textbox>
                <w:txbxContent>
                  <w:p w:rsidR="004F218A" w:rsidRPr="005B0054" w:rsidRDefault="004F218A" w:rsidP="005B0054">
                    <w:pPr>
                      <w:jc w:val="center"/>
                      <w:rPr>
                        <w:rFonts w:ascii="Sylfaen" w:hAnsi="Sylfaen"/>
                      </w:rPr>
                    </w:pPr>
                    <w:r w:rsidRPr="005B0054">
                      <w:rPr>
                        <w:rFonts w:ascii="Sylfaen" w:hAnsi="Sylfaen" w:cs="Sylfaen"/>
                      </w:rPr>
                      <w:t>Խնդրի</w:t>
                    </w:r>
                    <w:r>
                      <w:rPr>
                        <w:rFonts w:ascii="Sylfaen" w:hAnsi="Sylfaen" w:cs="Sylfaen"/>
                      </w:rPr>
                      <w:t xml:space="preserve"> </w:t>
                    </w:r>
                    <w:r w:rsidRPr="005B0054">
                      <w:rPr>
                        <w:rFonts w:cs="Calibri"/>
                      </w:rPr>
                      <w:t xml:space="preserve"> </w:t>
                    </w:r>
                    <w:r w:rsidRPr="005B0054">
                      <w:rPr>
                        <w:rFonts w:ascii="Sylfaen" w:hAnsi="Sylfaen" w:cs="Sylfaen"/>
                      </w:rPr>
                      <w:t>համեմատ</w:t>
                    </w:r>
                    <w:r>
                      <w:rPr>
                        <w:rFonts w:ascii="Sylfaen" w:hAnsi="Sylfaen" w:cs="Sylfaen"/>
                      </w:rPr>
                      <w:t>ումը</w:t>
                    </w:r>
                    <w:r w:rsidRPr="005B0054">
                      <w:rPr>
                        <w:rFonts w:ascii="Sylfaen" w:hAnsi="Sylfaen" w:cs="Sylfaen"/>
                      </w:rPr>
                      <w:t xml:space="preserve"> հա</w:t>
                    </w:r>
                    <w:r>
                      <w:rPr>
                        <w:rFonts w:ascii="Sylfaen" w:hAnsi="Sylfaen" w:cs="Sylfaen"/>
                      </w:rPr>
                      <w:t>յ</w:t>
                    </w:r>
                    <w:r w:rsidRPr="005B0054">
                      <w:rPr>
                        <w:rFonts w:ascii="Sylfaen" w:hAnsi="Sylfaen" w:cs="Sylfaen"/>
                      </w:rPr>
                      <w:t>տն</w:t>
                    </w:r>
                    <w:r>
                      <w:rPr>
                        <w:rFonts w:ascii="Sylfaen" w:hAnsi="Sylfaen" w:cs="Sylfaen"/>
                      </w:rPr>
                      <w:t>ի</w:t>
                    </w:r>
                    <w:r w:rsidRPr="005B0054">
                      <w:rPr>
                        <w:rFonts w:cs="Calibri"/>
                      </w:rPr>
                      <w:t xml:space="preserve"> </w:t>
                    </w:r>
                    <w:r w:rsidRPr="005B0054">
                      <w:rPr>
                        <w:rFonts w:ascii="Sylfaen" w:hAnsi="Sylfaen" w:cs="Sylfaen"/>
                      </w:rPr>
                      <w:t>մոդել</w:t>
                    </w:r>
                    <w:r>
                      <w:rPr>
                        <w:rFonts w:ascii="Sylfaen" w:hAnsi="Sylfaen" w:cs="Sylfaen"/>
                      </w:rPr>
                      <w:t>ներ</w:t>
                    </w:r>
                    <w:r w:rsidRPr="005B0054">
                      <w:rPr>
                        <w:rFonts w:ascii="Sylfaen" w:hAnsi="Sylfaen" w:cs="Sylfaen"/>
                      </w:rPr>
                      <w:t>ի</w:t>
                    </w:r>
                    <w:r w:rsidRPr="005B0054">
                      <w:rPr>
                        <w:rFonts w:cs="Calibri"/>
                      </w:rPr>
                      <w:t xml:space="preserve"> </w:t>
                    </w:r>
                    <w:r>
                      <w:rPr>
                        <w:rFonts w:ascii="Sylfaen" w:hAnsi="Sylfaen" w:cs="Calibri"/>
                      </w:rPr>
                      <w:t>հետ</w:t>
                    </w:r>
                  </w:p>
                  <w:p w:rsidR="004F218A" w:rsidRDefault="004F218A"/>
                </w:txbxContent>
              </v:textbox>
            </v:shape>
            <v:shape id="_x0000_s1215" type="#_x0000_t202" style="position:absolute;left:1485;top:10249;width:2430;height:750">
              <v:textbox>
                <w:txbxContent>
                  <w:p w:rsidR="004F218A" w:rsidRDefault="004F218A" w:rsidP="00B40728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</w:rPr>
                    </w:pPr>
                    <w:r>
                      <w:rPr>
                        <w:rFonts w:ascii="Sylfaen" w:hAnsi="Sylfaen" w:cs="Sylfaen"/>
                      </w:rPr>
                      <w:t>Նոր մ</w:t>
                    </w:r>
                    <w:r w:rsidRPr="00B40728">
                      <w:rPr>
                        <w:rFonts w:ascii="Sylfaen" w:hAnsi="Sylfaen" w:cs="Sylfaen"/>
                      </w:rPr>
                      <w:t>ոդելի</w:t>
                    </w:r>
                    <w:r w:rsidRPr="00B40728">
                      <w:rPr>
                        <w:rFonts w:cs="Calibri"/>
                      </w:rPr>
                      <w:t xml:space="preserve"> </w:t>
                    </w:r>
                    <w:r>
                      <w:rPr>
                        <w:rFonts w:ascii="Sylfaen" w:hAnsi="Sylfaen" w:cs="Sylfaen"/>
                      </w:rPr>
                      <w:t>նախագծ</w:t>
                    </w:r>
                    <w:r w:rsidRPr="00B40728">
                      <w:rPr>
                        <w:rFonts w:ascii="Sylfaen" w:hAnsi="Sylfaen" w:cs="Sylfaen"/>
                      </w:rPr>
                      <w:t>ում</w:t>
                    </w:r>
                  </w:p>
                  <w:p w:rsidR="004F218A" w:rsidRDefault="004F218A" w:rsidP="00B40728">
                    <w:pPr>
                      <w:spacing w:after="0" w:line="240" w:lineRule="auto"/>
                      <w:jc w:val="center"/>
                    </w:pPr>
                    <w:r w:rsidRPr="00B40728">
                      <w:t>(</w:t>
                    </w:r>
                    <w:r>
                      <w:t>и</w:t>
                    </w:r>
                    <w:r w:rsidRPr="00B40728">
                      <w:t>дентификация)</w:t>
                    </w:r>
                  </w:p>
                </w:txbxContent>
              </v:textbox>
            </v:shape>
            <v:shape id="_x0000_s1216" type="#_x0000_t202" style="position:absolute;left:5040;top:10249;width:2430;height:750">
              <v:textbox>
                <w:txbxContent>
                  <w:p w:rsidR="004F218A" w:rsidRDefault="004F218A" w:rsidP="000B5F56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Sylfaen" w:hAnsi="Sylfaen" w:cs="Sylfaen"/>
                      </w:rPr>
                      <w:t>Տիպային մ</w:t>
                    </w:r>
                    <w:r w:rsidRPr="00B40728">
                      <w:rPr>
                        <w:rFonts w:ascii="Sylfaen" w:hAnsi="Sylfaen" w:cs="Sylfaen"/>
                      </w:rPr>
                      <w:t>ոդելի</w:t>
                    </w:r>
                    <w:r w:rsidRPr="00B40728">
                      <w:rPr>
                        <w:rFonts w:cs="Calibri"/>
                      </w:rPr>
                      <w:t xml:space="preserve"> </w:t>
                    </w:r>
                    <w:r>
                      <w:rPr>
                        <w:rFonts w:ascii="Sylfaen" w:hAnsi="Sylfaen" w:cs="Sylfaen"/>
                      </w:rPr>
                      <w:t>ընտրություն</w:t>
                    </w:r>
                  </w:p>
                </w:txbxContent>
              </v:textbox>
            </v:shape>
            <v:shape id="_x0000_s1217" type="#_x0000_t202" style="position:absolute;left:8355;top:10249;width:2598;height:750">
              <v:textbox>
                <w:txbxContent>
                  <w:p w:rsidR="004F218A" w:rsidRDefault="004F218A" w:rsidP="000B5F56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</w:pPr>
                    <w:r w:rsidRPr="000B5F56">
                      <w:rPr>
                        <w:rFonts w:ascii="Sylfaen" w:hAnsi="Sylfaen" w:cs="Sylfaen"/>
                        <w:sz w:val="20"/>
                        <w:szCs w:val="20"/>
                      </w:rPr>
                      <w:t>Լրացուցիչ պայմանների մուտքագրում</w:t>
                    </w:r>
                  </w:p>
                </w:txbxContent>
              </v:textbox>
            </v:shape>
            <v:shape id="_x0000_s1218" type="#_x0000_t202" style="position:absolute;left:4710;top:11587;width:2985;height:750">
              <v:textbox>
                <w:txbxContent>
                  <w:p w:rsidR="004F218A" w:rsidRDefault="004F218A" w:rsidP="00B40728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</w:rPr>
                    </w:pPr>
                    <w:r>
                      <w:rPr>
                        <w:rFonts w:ascii="Sylfaen" w:hAnsi="Sylfaen" w:cs="Sylfaen"/>
                      </w:rPr>
                      <w:t>Խնդրի լուծման մեթոդի</w:t>
                    </w:r>
                    <w:r w:rsidRPr="00B40728">
                      <w:rPr>
                        <w:rFonts w:cs="Calibri"/>
                      </w:rPr>
                      <w:t xml:space="preserve"> </w:t>
                    </w:r>
                    <w:r w:rsidRPr="00B40728">
                      <w:rPr>
                        <w:rFonts w:ascii="Sylfaen" w:hAnsi="Sylfaen" w:cs="Sylfaen"/>
                      </w:rPr>
                      <w:t>նույնականացում</w:t>
                    </w:r>
                  </w:p>
                  <w:p w:rsidR="004F218A" w:rsidRDefault="004F218A" w:rsidP="00B40728">
                    <w:pPr>
                      <w:spacing w:after="0" w:line="240" w:lineRule="auto"/>
                      <w:jc w:val="center"/>
                    </w:pPr>
                    <w:r w:rsidRPr="00B40728">
                      <w:t>(</w:t>
                    </w:r>
                    <w:r>
                      <w:t>и</w:t>
                    </w:r>
                    <w:r w:rsidRPr="00B40728">
                      <w:t>дентификация)</w:t>
                    </w:r>
                  </w:p>
                </w:txbxContent>
              </v:textbox>
            </v:shape>
            <v:shape id="_x0000_s1219" type="#_x0000_t202" style="position:absolute;left:1485;top:13080;width:2430;height:750">
              <v:textbox>
                <w:txbxContent>
                  <w:p w:rsidR="004F218A" w:rsidRDefault="004F218A" w:rsidP="00B40728">
                    <w:pPr>
                      <w:spacing w:after="0" w:line="240" w:lineRule="auto"/>
                      <w:jc w:val="center"/>
                    </w:pPr>
                    <w:r w:rsidRPr="000B5F56">
                      <w:rPr>
                        <w:rFonts w:ascii="Sylfaen" w:hAnsi="Sylfaen" w:cs="Sylfaen"/>
                      </w:rPr>
                      <w:t xml:space="preserve">Մեթոդի փոփոխություն </w:t>
                    </w:r>
                    <w:r w:rsidRPr="00B40728">
                      <w:t>(</w:t>
                    </w:r>
                    <w:r>
                      <w:t>и</w:t>
                    </w:r>
                    <w:r w:rsidRPr="00B40728">
                      <w:t>дентификация)</w:t>
                    </w:r>
                  </w:p>
                </w:txbxContent>
              </v:textbox>
            </v:shape>
            <v:shape id="_x0000_s1220" type="#_x0000_t202" style="position:absolute;left:5040;top:12925;width:2430;height:750">
              <v:textbox>
                <w:txbxContent>
                  <w:p w:rsidR="004F218A" w:rsidRPr="000B5F56" w:rsidRDefault="004F218A" w:rsidP="00C70BEA">
                    <w:pPr>
                      <w:spacing w:line="240" w:lineRule="auto"/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Հայտնի մեթոդի կիրառում</w:t>
                    </w:r>
                  </w:p>
                </w:txbxContent>
              </v:textbox>
            </v:shape>
            <v:shape id="_x0000_s1221" type="#_x0000_t202" style="position:absolute;left:8523;top:13080;width:2352;height:750">
              <v:textbox>
                <w:txbxContent>
                  <w:p w:rsidR="004F218A" w:rsidRPr="000B5F56" w:rsidRDefault="004F218A" w:rsidP="00C70BEA">
                    <w:pPr>
                      <w:spacing w:after="0" w:line="240" w:lineRule="auto"/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Նոր մեթոդի մշակում</w:t>
                    </w:r>
                  </w:p>
                </w:txbxContent>
              </v:textbox>
            </v:shape>
            <v:shape id="_x0000_s1222" type="#_x0000_t32" style="position:absolute;left:6210;top:8407;width:0;height:298" o:connectortype="straight"/>
            <v:shape id="_x0000_s1223" type="#_x0000_t32" style="position:absolute;left:6210;top:9500;width:0;height:749" o:connectortype="straight"/>
            <v:shape id="_x0000_s1224" type="#_x0000_t32" style="position:absolute;left:6210;top:10999;width:0;height:588" o:connectortype="straight"/>
            <v:shape id="_x0000_s1225" type="#_x0000_t32" style="position:absolute;left:6210;top:12337;width:0;height:588" o:connectortype="straight"/>
            <v:shape id="_x0000_s1226" type="#_x0000_t32" style="position:absolute;left:2640;top:9825;width:7095;height:0" o:connectortype="straight"/>
            <v:shape id="_x0000_s1227" type="#_x0000_t32" style="position:absolute;left:2640;top:9825;width:0;height:424" o:connectortype="straight"/>
            <v:shape id="_x0000_s1228" type="#_x0000_t32" style="position:absolute;left:9735;top:9825;width:0;height:424" o:connectortype="straight"/>
            <v:shape id="_x0000_s1229" type="#_x0000_t32" style="position:absolute;left:2640;top:10999;width:0;height:341" o:connectortype="straight"/>
            <v:shape id="_x0000_s1230" type="#_x0000_t32" style="position:absolute;left:9735;top:10999;width:0;height:341" o:connectortype="straight"/>
            <v:shape id="_x0000_s1231" type="#_x0000_t32" style="position:absolute;left:2640;top:11340;width:7095;height:0" o:connectortype="straight"/>
            <v:shape id="_x0000_s1232" type="#_x0000_t32" style="position:absolute;left:2640;top:12630;width:7095;height:0" o:connectortype="straight"/>
            <v:shape id="_x0000_s1233" type="#_x0000_t32" style="position:absolute;left:2640;top:12630;width:0;height:450" o:connectortype="straight"/>
            <v:shape id="_x0000_s1234" type="#_x0000_t32" style="position:absolute;left:9735;top:12630;width:0;height:450" o:connectortype="straight"/>
          </v:group>
        </w:pict>
      </w:r>
    </w:p>
    <w:p w:rsidR="00B40728" w:rsidRDefault="00B40728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</w:p>
    <w:p w:rsidR="00B40728" w:rsidRDefault="00B40728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</w:p>
    <w:p w:rsidR="00B40728" w:rsidRDefault="00B40728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</w:p>
    <w:p w:rsidR="00B40728" w:rsidRDefault="00B40728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</w:p>
    <w:p w:rsidR="00B40728" w:rsidRDefault="00B40728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</w:p>
    <w:p w:rsidR="00B40728" w:rsidRDefault="00B40728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</w:p>
    <w:p w:rsidR="00B40728" w:rsidRDefault="00B40728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</w:p>
    <w:p w:rsidR="00B40728" w:rsidRDefault="00B40728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</w:p>
    <w:p w:rsidR="00B40728" w:rsidRDefault="00B40728" w:rsidP="00F208CF">
      <w:pPr>
        <w:spacing w:after="0"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</w:p>
    <w:p w:rsidR="00B40728" w:rsidRDefault="00B40728" w:rsidP="00F208CF">
      <w:pPr>
        <w:spacing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</w:p>
    <w:p w:rsidR="00B40728" w:rsidRDefault="00B40728" w:rsidP="00F208CF">
      <w:pPr>
        <w:spacing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</w:p>
    <w:p w:rsidR="00B40728" w:rsidRDefault="00B40728" w:rsidP="00F208CF">
      <w:pPr>
        <w:spacing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</w:p>
    <w:p w:rsidR="000B5F56" w:rsidRDefault="000B5F56" w:rsidP="00F208CF">
      <w:pPr>
        <w:spacing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</w:p>
    <w:p w:rsidR="000B5F56" w:rsidRDefault="000B5F56" w:rsidP="00F208CF">
      <w:pPr>
        <w:spacing w:line="240" w:lineRule="auto"/>
        <w:ind w:left="-567" w:firstLine="567"/>
        <w:jc w:val="both"/>
        <w:rPr>
          <w:rFonts w:ascii="Sylfaen" w:hAnsi="Sylfaen"/>
          <w:color w:val="000000"/>
          <w:sz w:val="24"/>
          <w:szCs w:val="24"/>
        </w:rPr>
      </w:pPr>
    </w:p>
    <w:p w:rsidR="002940C6" w:rsidRPr="002940C6" w:rsidRDefault="0000443E" w:rsidP="00CD3C5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մա</w:t>
      </w:r>
      <w:r w:rsidR="0004563A">
        <w:rPr>
          <w:rFonts w:ascii="Sylfaen" w:hAnsi="Sylfaen"/>
          <w:color w:val="000000"/>
          <w:sz w:val="24"/>
          <w:szCs w:val="24"/>
        </w:rPr>
        <w:t>թեմատիկայի</w:t>
      </w:r>
      <w:r w:rsidR="002940C6" w:rsidRPr="002940C6">
        <w:rPr>
          <w:rFonts w:ascii="Sylfaen" w:hAnsi="Sylfaen"/>
          <w:color w:val="000000"/>
          <w:sz w:val="24"/>
          <w:szCs w:val="24"/>
        </w:rPr>
        <w:t xml:space="preserve"> ուսումնասիրություն </w:t>
      </w:r>
      <w:r w:rsidR="0004563A">
        <w:rPr>
          <w:rFonts w:ascii="Sylfaen" w:hAnsi="Sylfaen"/>
          <w:color w:val="000000"/>
          <w:sz w:val="24"/>
          <w:szCs w:val="24"/>
        </w:rPr>
        <w:t>և</w:t>
      </w:r>
      <w:r w:rsidR="002940C6" w:rsidRPr="002940C6">
        <w:rPr>
          <w:rFonts w:ascii="Sylfaen" w:hAnsi="Sylfaen"/>
          <w:color w:val="000000"/>
          <w:sz w:val="24"/>
          <w:szCs w:val="24"/>
        </w:rPr>
        <w:t xml:space="preserve"> </w:t>
      </w:r>
      <w:r w:rsidR="0004563A">
        <w:rPr>
          <w:rFonts w:ascii="Sylfaen" w:hAnsi="Sylfaen"/>
          <w:color w:val="000000"/>
          <w:sz w:val="24"/>
          <w:szCs w:val="24"/>
        </w:rPr>
        <w:t>ուսումնասիրությ</w:t>
      </w:r>
      <w:r w:rsidR="002940C6" w:rsidRPr="002940C6">
        <w:rPr>
          <w:rFonts w:ascii="Sylfaen" w:hAnsi="Sylfaen"/>
          <w:color w:val="000000"/>
          <w:sz w:val="24"/>
          <w:szCs w:val="24"/>
        </w:rPr>
        <w:t xml:space="preserve">ան նպատակների </w:t>
      </w:r>
      <w:r w:rsidR="0004563A">
        <w:rPr>
          <w:rFonts w:ascii="Sylfaen" w:hAnsi="Sylfaen"/>
          <w:color w:val="000000"/>
          <w:sz w:val="24"/>
          <w:szCs w:val="24"/>
        </w:rPr>
        <w:t>որոշ</w:t>
      </w:r>
      <w:r w:rsidR="002940C6" w:rsidRPr="002940C6">
        <w:rPr>
          <w:rFonts w:ascii="Sylfaen" w:hAnsi="Sylfaen"/>
          <w:color w:val="000000"/>
          <w:sz w:val="24"/>
          <w:szCs w:val="24"/>
        </w:rPr>
        <w:t>ում;</w:t>
      </w:r>
    </w:p>
    <w:p w:rsidR="002940C6" w:rsidRPr="002940C6" w:rsidRDefault="002940C6" w:rsidP="00CD3C5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2940C6">
        <w:rPr>
          <w:rFonts w:ascii="Sylfaen" w:hAnsi="Sylfaen"/>
          <w:color w:val="000000"/>
          <w:sz w:val="24"/>
          <w:szCs w:val="24"/>
        </w:rPr>
        <w:t>խնդրի ձ</w:t>
      </w:r>
      <w:r w:rsidR="0004563A">
        <w:rPr>
          <w:rFonts w:ascii="Sylfaen" w:hAnsi="Sylfaen"/>
          <w:color w:val="000000"/>
          <w:sz w:val="24"/>
          <w:szCs w:val="24"/>
        </w:rPr>
        <w:t>և</w:t>
      </w:r>
      <w:r w:rsidRPr="002940C6">
        <w:rPr>
          <w:rFonts w:ascii="Sylfaen" w:hAnsi="Sylfaen"/>
          <w:color w:val="000000"/>
          <w:sz w:val="24"/>
          <w:szCs w:val="24"/>
        </w:rPr>
        <w:t>ակերպում;</w:t>
      </w:r>
    </w:p>
    <w:p w:rsidR="002940C6" w:rsidRPr="002940C6" w:rsidRDefault="002940C6" w:rsidP="00CD3C5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2940C6">
        <w:rPr>
          <w:rFonts w:ascii="Sylfaen" w:hAnsi="Sylfaen"/>
          <w:color w:val="000000"/>
          <w:sz w:val="24"/>
          <w:szCs w:val="24"/>
        </w:rPr>
        <w:t>վիճակագրական տվյալների հավաքում;</w:t>
      </w:r>
    </w:p>
    <w:p w:rsidR="002940C6" w:rsidRPr="002940C6" w:rsidRDefault="002940C6" w:rsidP="00CD3C5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2940C6">
        <w:rPr>
          <w:rFonts w:ascii="Sylfaen" w:hAnsi="Sylfaen"/>
          <w:color w:val="000000"/>
          <w:sz w:val="24"/>
          <w:szCs w:val="24"/>
        </w:rPr>
        <w:t>մաթեմատիկական մոդելի կառուցում;</w:t>
      </w:r>
    </w:p>
    <w:p w:rsidR="002940C6" w:rsidRPr="002940C6" w:rsidRDefault="002940C6" w:rsidP="00CD3C5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2940C6">
        <w:rPr>
          <w:rFonts w:ascii="Sylfaen" w:hAnsi="Sylfaen"/>
          <w:color w:val="000000"/>
          <w:sz w:val="24"/>
          <w:szCs w:val="24"/>
        </w:rPr>
        <w:t>խնդրի լուծման մոդելի կիրառումը;</w:t>
      </w:r>
    </w:p>
    <w:p w:rsidR="002940C6" w:rsidRPr="002940C6" w:rsidRDefault="002940C6" w:rsidP="00CD3C5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2940C6">
        <w:rPr>
          <w:rFonts w:ascii="Sylfaen" w:hAnsi="Sylfaen"/>
          <w:color w:val="000000"/>
          <w:sz w:val="24"/>
          <w:szCs w:val="24"/>
        </w:rPr>
        <w:t>ստուգման օրինակում մոդելի որակը ստուգելը;</w:t>
      </w:r>
    </w:p>
    <w:p w:rsidR="002940C6" w:rsidRPr="002940C6" w:rsidRDefault="002940C6" w:rsidP="00CD3C5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2940C6">
        <w:rPr>
          <w:rFonts w:ascii="Sylfaen" w:hAnsi="Sylfaen"/>
          <w:color w:val="000000"/>
          <w:sz w:val="24"/>
          <w:szCs w:val="24"/>
        </w:rPr>
        <w:t>անհրաժեշտության դեպքում մոդելի ճշգրտում;</w:t>
      </w:r>
    </w:p>
    <w:p w:rsidR="000B5F56" w:rsidRDefault="002940C6" w:rsidP="00CD3C5A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2940C6">
        <w:rPr>
          <w:rFonts w:ascii="Sylfaen" w:hAnsi="Sylfaen"/>
          <w:color w:val="000000"/>
          <w:sz w:val="24"/>
          <w:szCs w:val="24"/>
        </w:rPr>
        <w:t>գործնականում արդյունքների իրականացում:</w:t>
      </w:r>
    </w:p>
    <w:p w:rsidR="00B15AE6" w:rsidRPr="002940C6" w:rsidRDefault="00B15AE6" w:rsidP="00B15AE6">
      <w:pPr>
        <w:pStyle w:val="ListParagraph"/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B14FDD" w:rsidRPr="0000443E" w:rsidRDefault="00B14FDD" w:rsidP="00CD3C5A">
      <w:pPr>
        <w:pStyle w:val="ListParagraph"/>
        <w:numPr>
          <w:ilvl w:val="0"/>
          <w:numId w:val="1"/>
        </w:numPr>
        <w:spacing w:line="240" w:lineRule="auto"/>
        <w:ind w:left="142" w:hanging="426"/>
        <w:jc w:val="center"/>
        <w:rPr>
          <w:rFonts w:ascii="Sylfaen" w:hAnsi="Sylfaen"/>
          <w:b/>
          <w:color w:val="000000"/>
          <w:sz w:val="24"/>
          <w:szCs w:val="24"/>
        </w:rPr>
      </w:pPr>
      <w:r w:rsidRPr="0000443E">
        <w:rPr>
          <w:rFonts w:ascii="Sylfaen" w:hAnsi="Sylfaen"/>
          <w:b/>
          <w:color w:val="000000"/>
          <w:sz w:val="24"/>
          <w:szCs w:val="24"/>
        </w:rPr>
        <w:lastRenderedPageBreak/>
        <w:t>ԲԻԶՆԵՍԻ ՀԱՏՎԱԾՆԵՐԻ</w:t>
      </w:r>
      <w:r w:rsidRPr="0000443E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00443E">
        <w:rPr>
          <w:rFonts w:ascii="Sylfaen" w:hAnsi="Sylfaen"/>
          <w:b/>
          <w:color w:val="000000"/>
          <w:sz w:val="24"/>
          <w:szCs w:val="24"/>
        </w:rPr>
        <w:t>(ՍԵԳՄԵՆՏՆԵՐԻ)</w:t>
      </w:r>
      <w:r w:rsidRPr="0000443E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00443E">
        <w:rPr>
          <w:rFonts w:ascii="Sylfaen" w:hAnsi="Sylfaen"/>
          <w:b/>
          <w:color w:val="000000"/>
          <w:sz w:val="24"/>
          <w:szCs w:val="24"/>
        </w:rPr>
        <w:t xml:space="preserve"> ԳՈՐԾՈՒՆԵՈՒԹՅԱՆ ԱՐԴՅՈՒՆՔՆԵՐԻ ԳՆԱՀԱՏՈՒՄԸ</w:t>
      </w:r>
    </w:p>
    <w:p w:rsidR="00B14FDD" w:rsidRPr="0000166F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Բիզնեսի</w:t>
      </w:r>
      <w:r w:rsidRPr="0000166F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>սեգմենտները</w:t>
      </w:r>
      <w:r w:rsidRPr="0000166F">
        <w:rPr>
          <w:rFonts w:ascii="Sylfaen" w:hAnsi="Sylfaen"/>
          <w:color w:val="000000"/>
        </w:rPr>
        <w:t xml:space="preserve">, </w:t>
      </w:r>
      <w:r>
        <w:rPr>
          <w:rFonts w:ascii="Sylfaen" w:hAnsi="Sylfaen"/>
          <w:color w:val="000000"/>
        </w:rPr>
        <w:t>դրանք</w:t>
      </w:r>
      <w:r w:rsidRPr="0000166F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>կազմակերպությունների</w:t>
      </w:r>
      <w:r w:rsidRPr="0000166F">
        <w:rPr>
          <w:rFonts w:ascii="Sylfaen" w:hAnsi="Sylfaen"/>
          <w:color w:val="000000"/>
        </w:rPr>
        <w:t xml:space="preserve">, </w:t>
      </w:r>
      <w:r>
        <w:rPr>
          <w:rFonts w:ascii="Sylfaen" w:hAnsi="Sylfaen"/>
          <w:color w:val="000000"/>
        </w:rPr>
        <w:t>ձեռնարկությունների</w:t>
      </w:r>
      <w:r w:rsidRPr="0000166F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>մաս</w:t>
      </w:r>
      <w:r w:rsidRPr="0000166F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>կազմող</w:t>
      </w:r>
      <w:r w:rsidRPr="0000166F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>հատվածներն</w:t>
      </w:r>
      <w:r w:rsidRPr="0000166F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>են</w:t>
      </w:r>
      <w:r w:rsidRPr="0000166F">
        <w:rPr>
          <w:rFonts w:ascii="Sylfaen" w:hAnsi="Sylfaen"/>
          <w:color w:val="000000"/>
        </w:rPr>
        <w:t xml:space="preserve">` </w:t>
      </w:r>
      <w:r>
        <w:rPr>
          <w:rFonts w:ascii="Sylfaen" w:hAnsi="Sylfaen"/>
          <w:color w:val="000000"/>
        </w:rPr>
        <w:t>կառուցվածքային</w:t>
      </w:r>
      <w:r w:rsidRPr="0000166F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>ստորաբաժանումները</w:t>
      </w:r>
      <w:r w:rsidRPr="0000166F">
        <w:rPr>
          <w:rFonts w:ascii="Sylfaen" w:hAnsi="Sylfaen"/>
          <w:color w:val="000000"/>
        </w:rPr>
        <w:t>:</w:t>
      </w:r>
    </w:p>
    <w:p w:rsidR="00B14FDD" w:rsidRPr="0000166F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</w:rPr>
      </w:pPr>
      <w:r w:rsidRPr="006E117C">
        <w:rPr>
          <w:rFonts w:ascii="Sylfaen" w:hAnsi="Sylfaen"/>
          <w:color w:val="000000"/>
        </w:rPr>
        <w:t>Կառավարչական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որոշումներ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կայացնելու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գործընթացում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անհրաժեշտություն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է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առաջանում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տեղեկատվություն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տրամադրել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կազմակերպության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բիզնեսի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առանձին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հատվածների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գործունեության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վերաբերյալ</w:t>
      </w:r>
      <w:r w:rsidRPr="0000166F">
        <w:rPr>
          <w:rFonts w:ascii="Sylfaen" w:hAnsi="Sylfaen"/>
          <w:color w:val="000000"/>
        </w:rPr>
        <w:t xml:space="preserve">: </w:t>
      </w:r>
      <w:r w:rsidRPr="006E117C">
        <w:rPr>
          <w:rFonts w:ascii="Sylfaen" w:hAnsi="Sylfaen"/>
          <w:color w:val="000000"/>
        </w:rPr>
        <w:t>Հաշվապահական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կառավարչական</w:t>
      </w:r>
      <w:r w:rsidRPr="0000166F">
        <w:rPr>
          <w:rFonts w:ascii="Sylfaen" w:hAnsi="Sylfaen"/>
          <w:color w:val="000000"/>
        </w:rPr>
        <w:t xml:space="preserve">  </w:t>
      </w:r>
      <w:r w:rsidRPr="006E117C">
        <w:rPr>
          <w:rFonts w:ascii="Sylfaen" w:hAnsi="Sylfaen"/>
          <w:color w:val="000000"/>
        </w:rPr>
        <w:t>հաշվառման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համակարգում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տեղեկատվություն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է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կուտակվում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ընկերության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առանձին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կառուցվածքային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ստորաբաժանումների</w:t>
      </w:r>
      <w:r w:rsidRPr="0000166F">
        <w:rPr>
          <w:rFonts w:ascii="Sylfaen" w:hAnsi="Sylfaen"/>
          <w:color w:val="000000"/>
        </w:rPr>
        <w:t xml:space="preserve"> (</w:t>
      </w:r>
      <w:r w:rsidRPr="006E117C">
        <w:rPr>
          <w:rFonts w:ascii="Sylfaen" w:hAnsi="Sylfaen"/>
          <w:color w:val="000000"/>
        </w:rPr>
        <w:t>սեգմենտների</w:t>
      </w:r>
      <w:r w:rsidRPr="0000166F">
        <w:rPr>
          <w:rFonts w:ascii="Sylfaen" w:hAnsi="Sylfaen"/>
          <w:color w:val="000000"/>
        </w:rPr>
        <w:t xml:space="preserve">) </w:t>
      </w:r>
      <w:r w:rsidRPr="006E117C">
        <w:rPr>
          <w:rFonts w:ascii="Sylfaen" w:hAnsi="Sylfaen"/>
          <w:color w:val="000000"/>
        </w:rPr>
        <w:t>արտադրական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գործունեության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մասին</w:t>
      </w:r>
      <w:r w:rsidRPr="0000166F">
        <w:rPr>
          <w:rFonts w:ascii="Sylfaen" w:hAnsi="Sylfaen"/>
          <w:color w:val="000000"/>
        </w:rPr>
        <w:t xml:space="preserve">, </w:t>
      </w:r>
      <w:r w:rsidRPr="006E117C">
        <w:rPr>
          <w:rFonts w:ascii="Sylfaen" w:hAnsi="Sylfaen"/>
          <w:color w:val="000000"/>
        </w:rPr>
        <w:t>որոնք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կոչվում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են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պատասխանատվության</w:t>
      </w:r>
      <w:r w:rsidRPr="0000166F">
        <w:rPr>
          <w:rFonts w:ascii="Sylfaen" w:hAnsi="Sylfaen"/>
          <w:color w:val="000000"/>
        </w:rPr>
        <w:t xml:space="preserve"> </w:t>
      </w:r>
      <w:r w:rsidRPr="006E117C">
        <w:rPr>
          <w:rFonts w:ascii="Sylfaen" w:hAnsi="Sylfaen"/>
          <w:color w:val="000000"/>
        </w:rPr>
        <w:t>կենտրոններ</w:t>
      </w:r>
      <w:r w:rsidRPr="0000166F">
        <w:rPr>
          <w:rFonts w:ascii="Sylfaen" w:hAnsi="Sylfaen"/>
          <w:color w:val="000000"/>
        </w:rPr>
        <w:t>:</w:t>
      </w:r>
    </w:p>
    <w:p w:rsidR="00B14FDD" w:rsidRPr="006E117C" w:rsidRDefault="00B14FDD" w:rsidP="0000443E">
      <w:pPr>
        <w:spacing w:line="240" w:lineRule="auto"/>
        <w:ind w:left="-567" w:firstLine="283"/>
        <w:jc w:val="both"/>
        <w:rPr>
          <w:rFonts w:ascii="Sylfaen" w:hAnsi="Sylfaen"/>
          <w:color w:val="000000"/>
        </w:rPr>
      </w:pPr>
      <w:r w:rsidRPr="006E117C">
        <w:rPr>
          <w:rFonts w:ascii="Sylfaen" w:hAnsi="Sylfaen"/>
          <w:color w:val="000000"/>
        </w:rPr>
        <w:t>Կառավարչական հաշվառման մեջ պատասխանատվության կենտրոն համարվում են կազմակերպության կառուցվածքային ստորաբաժանումները, որը ղեկավարում է կառավարիչը: Նա վերահսկում է բիզնեսի այս հատվածում ներդրված ծախսերը, եկամուտները և միջոցները: Նրանց ներդրումը կազմակերպության վերջնական ֆինանսական արդյունքի ձևավորման մեջ տարբեր է: Հետևաբար անհրաժեշտ է առանձնացնել յուրաքանչյուր կառուցվածքային միավորման եկամուտների և ծախսերի վերլուծությունը:</w:t>
      </w:r>
    </w:p>
    <w:p w:rsidR="00B14FDD" w:rsidRPr="006E117C" w:rsidRDefault="00B14FDD" w:rsidP="0000443E">
      <w:pPr>
        <w:spacing w:line="240" w:lineRule="auto"/>
        <w:ind w:left="-567" w:firstLine="283"/>
        <w:jc w:val="both"/>
        <w:rPr>
          <w:rFonts w:ascii="Sylfaen" w:hAnsi="Sylfaen"/>
          <w:color w:val="000000"/>
        </w:rPr>
      </w:pPr>
      <w:r w:rsidRPr="006E117C">
        <w:rPr>
          <w:rFonts w:ascii="Sylfaen" w:hAnsi="Sylfaen"/>
          <w:color w:val="000000"/>
        </w:rPr>
        <w:t>Կազմակերպության բաժանումը պատասխանատվության կենտրոններին և դրանց վարկանիշը կոչվում է ձեռնարկության կազմակերպչական կառուցվածք: Ադմինիստրացիան  է որոշում, թե որ հատվածին (սեգմենտին) ինչ լիազորություններ տալ, կատարողների միջև ինչպես  բաժանել պատասխանատվությունը, թե ինչպիսի տեսք պետք է ունենա կազմակերպության հիերարխիկ կառուցվածքը:</w:t>
      </w:r>
    </w:p>
    <w:p w:rsidR="00B14FDD" w:rsidRPr="006E117C" w:rsidRDefault="00B14FDD" w:rsidP="0000443E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6E117C">
        <w:rPr>
          <w:rFonts w:ascii="Sylfaen" w:hAnsi="Sylfaen"/>
          <w:color w:val="000000"/>
          <w:sz w:val="24"/>
          <w:szCs w:val="24"/>
        </w:rPr>
        <w:t>Անկախ կառուցվածքային միավորումների չափերից, կառավարչական հաշվառման ոլորտում առանձնանում են պատասխանատվության կենտրոնների չորս տիպեր.</w:t>
      </w:r>
    </w:p>
    <w:p w:rsidR="00B14FDD" w:rsidRPr="006E117C" w:rsidRDefault="00B14FDD" w:rsidP="0000443E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6E117C">
        <w:rPr>
          <w:rFonts w:ascii="Sylfaen" w:hAnsi="Sylfaen"/>
          <w:color w:val="000000"/>
          <w:sz w:val="24"/>
          <w:szCs w:val="24"/>
        </w:rPr>
        <w:t>• ծախսերի կենտրոններ;</w:t>
      </w:r>
    </w:p>
    <w:p w:rsidR="00B14FDD" w:rsidRPr="006E117C" w:rsidRDefault="00B14FDD" w:rsidP="0000443E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6E117C">
        <w:rPr>
          <w:rFonts w:ascii="Sylfaen" w:hAnsi="Sylfaen"/>
          <w:color w:val="000000"/>
          <w:sz w:val="24"/>
          <w:szCs w:val="24"/>
        </w:rPr>
        <w:t>• եկամուտների կենտրոններ;</w:t>
      </w:r>
    </w:p>
    <w:p w:rsidR="00B14FDD" w:rsidRPr="006E117C" w:rsidRDefault="00B14FDD" w:rsidP="0000443E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6E117C">
        <w:rPr>
          <w:rFonts w:ascii="Sylfaen" w:hAnsi="Sylfaen"/>
          <w:color w:val="000000"/>
          <w:sz w:val="24"/>
          <w:szCs w:val="24"/>
        </w:rPr>
        <w:t>• շահույթի կենտրոններ;</w:t>
      </w:r>
    </w:p>
    <w:p w:rsidR="00B14FDD" w:rsidRPr="006E117C" w:rsidRDefault="00B14FDD" w:rsidP="0000443E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6E117C">
        <w:rPr>
          <w:rFonts w:ascii="Sylfaen" w:hAnsi="Sylfaen"/>
          <w:color w:val="000000"/>
          <w:sz w:val="24"/>
          <w:szCs w:val="24"/>
        </w:rPr>
        <w:t>• ներդրումային կենտրոններ:</w:t>
      </w:r>
    </w:p>
    <w:p w:rsidR="00B14FDD" w:rsidRPr="00143192" w:rsidRDefault="00B14FDD" w:rsidP="0000443E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  <w:lang w:eastAsia="en-US"/>
        </w:rPr>
      </w:pPr>
      <w:r w:rsidRPr="00143192">
        <w:rPr>
          <w:rFonts w:ascii="Sylfaen" w:hAnsi="Sylfaen"/>
          <w:color w:val="000000"/>
          <w:sz w:val="24"/>
          <w:szCs w:val="24"/>
          <w:lang w:eastAsia="en-US"/>
        </w:rPr>
        <w:t>Այս կենտրոնների դասակարգման հիմքում ընկած է նրանց ղեկավարների ֆինանսական պատասխանատվության չափանիշը, ինչը որոշվում է ղեկավարների  լիազորությունների ողջ լայնությամբ  և լիարժեք պատասխանատվությամբ:</w:t>
      </w:r>
    </w:p>
    <w:p w:rsidR="00B14FDD" w:rsidRPr="00143192" w:rsidRDefault="00B14FDD" w:rsidP="0000443E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  <w:lang w:eastAsia="en-US"/>
        </w:rPr>
      </w:pPr>
      <w:r w:rsidRPr="00143192">
        <w:rPr>
          <w:rFonts w:ascii="Sylfaen" w:hAnsi="Sylfaen"/>
          <w:color w:val="000000"/>
          <w:sz w:val="24"/>
          <w:szCs w:val="24"/>
          <w:lang w:eastAsia="en-US"/>
        </w:rPr>
        <w:t>Ծախսային կենտրոնի ղեկավարն ունի նվազագույն կառավարման լիազորություն, հետևաբար, ստացված արդյունքների համար նվազագույն պատասխանատվություն է կրում: Այն կիրառվում է միայն ծախսված ծախսերի համար: Կառավարչական հաշվառման համակարգը նպատակաուղղված է միայն պատասխանատվության կենտրոնի ծախսերը չափելու և ամրագրելու համար: Պատասխանատվության կենտրոնի գործունեության արդյունքներն (արտադրված արտադրանքի ծավալը, մատուցված ծառայությունները, կատարված աշխատանքները) հաշվի չեն առնվում, հատկապես, քանի որ շատ դեպքերում դրանք հնարավոր չէ չափել:</w:t>
      </w:r>
    </w:p>
    <w:p w:rsidR="00B14FDD" w:rsidRPr="0000166F" w:rsidRDefault="00B14FDD" w:rsidP="0000443E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  <w:lang w:eastAsia="en-US"/>
        </w:rPr>
      </w:pPr>
      <w:r w:rsidRPr="00143192">
        <w:rPr>
          <w:rFonts w:ascii="Sylfaen" w:hAnsi="Sylfaen"/>
          <w:color w:val="000000"/>
          <w:sz w:val="24"/>
          <w:szCs w:val="24"/>
          <w:lang w:eastAsia="en-US"/>
        </w:rPr>
        <w:t>Ծախսային կենտրոնների ձևավորումը պետք է իրականացվի ձեռնարկության կազմակերպական և տեխնոլոգիական առանձնահատկությունների ուսումնասիրության և վերլուծության հիման վրա: Որպես կանոն, կենտրոնացված կառավարման կառույցներ ունեցող ձեռնարկությունները ներկայացված են մի քանի ծախսային կենտրոններով:</w:t>
      </w:r>
    </w:p>
    <w:p w:rsidR="00B14FDD" w:rsidRPr="00B31CF0" w:rsidRDefault="00B14FDD" w:rsidP="0000443E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  <w:lang w:eastAsia="en-US"/>
        </w:rPr>
      </w:pPr>
      <w:r w:rsidRPr="00143192">
        <w:rPr>
          <w:rFonts w:ascii="Sylfaen" w:hAnsi="Sylfaen"/>
          <w:color w:val="000000"/>
          <w:sz w:val="24"/>
          <w:szCs w:val="24"/>
          <w:lang w:eastAsia="en-US"/>
        </w:rPr>
        <w:t>Հարկային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կենտրոնը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այն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պատասխանատվության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կենտրոնն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է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,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որի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կառավարիչը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պատասխանատու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է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եկամուտ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ստանալու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համար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,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բայց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պատասխանատու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չէ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ծախսերի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համար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: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Օրինակ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,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առևտրային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կազմակերպության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մեծածախ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բաժինը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,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հրատարակչությունում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բաշխման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բաժինը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և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այլն</w:t>
      </w:r>
      <w:r w:rsidRPr="00B31CF0">
        <w:rPr>
          <w:rFonts w:ascii="Sylfaen" w:hAnsi="Sylfaen"/>
          <w:color w:val="000000"/>
          <w:sz w:val="24"/>
          <w:szCs w:val="24"/>
          <w:lang w:eastAsia="en-US"/>
        </w:rPr>
        <w:t>:</w:t>
      </w:r>
    </w:p>
    <w:p w:rsidR="00B14FDD" w:rsidRPr="00B61377" w:rsidRDefault="00B14FDD" w:rsidP="0000443E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  <w:lang w:eastAsia="en-US"/>
        </w:rPr>
      </w:pPr>
      <w:r w:rsidRPr="00143192">
        <w:rPr>
          <w:rFonts w:ascii="Sylfaen" w:hAnsi="Sylfaen"/>
          <w:color w:val="000000"/>
          <w:sz w:val="24"/>
          <w:szCs w:val="24"/>
          <w:lang w:eastAsia="en-US"/>
        </w:rPr>
        <w:t>Այսպիսի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ստորաբաժանումների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ղեկավարների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գործունեության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գնահատականը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սովորաբար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հիմնվում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է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իրենց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աշխատած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եկամուտի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վրա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,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ուստի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այս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դեպքում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lastRenderedPageBreak/>
        <w:t>կառավարչական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հաշվառման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խնդիրը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լինելու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է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պատասխանատվության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կենտրոնի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գործունեության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արդյունքների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 xml:space="preserve"> 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արձանագրելը</w:t>
      </w:r>
      <w:r w:rsidRPr="00B61377">
        <w:rPr>
          <w:rFonts w:ascii="Sylfaen" w:hAnsi="Sylfaen"/>
          <w:color w:val="000000"/>
          <w:sz w:val="24"/>
          <w:szCs w:val="24"/>
          <w:lang w:eastAsia="en-US"/>
        </w:rPr>
        <w:t>:</w:t>
      </w:r>
    </w:p>
    <w:p w:rsidR="00B14FDD" w:rsidRPr="00143192" w:rsidRDefault="00B14FDD" w:rsidP="0000443E">
      <w:pPr>
        <w:pStyle w:val="ListParagraph"/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  <w:lang w:eastAsia="en-US"/>
        </w:rPr>
      </w:pPr>
      <w:r w:rsidRPr="00143192">
        <w:rPr>
          <w:rFonts w:ascii="Sylfaen" w:hAnsi="Sylfaen"/>
          <w:color w:val="000000"/>
          <w:sz w:val="24"/>
          <w:szCs w:val="24"/>
          <w:lang w:eastAsia="en-US"/>
        </w:rPr>
        <w:t xml:space="preserve">Սակայն, դա չի նշանակում, որ կազմակերպության միավորումում  ծախսեր չկան: Ցանկացած եկամտի կենտրոն, նույնիսկ ամենափոքր, ծախսեր է կատարում: Կառավարչական հաշվառման համակարգում այն </w:t>
      </w:r>
      <w:r w:rsidRPr="00143192">
        <w:rPr>
          <w:rFonts w:ascii="Times New Roman" w:hAnsi="Times New Roman"/>
          <w:color w:val="000000"/>
          <w:sz w:val="24"/>
          <w:szCs w:val="24"/>
          <w:lang w:eastAsia="en-US"/>
        </w:rPr>
        <w:t>​​</w:t>
      </w:r>
      <w:r w:rsidRPr="00143192">
        <w:rPr>
          <w:rFonts w:ascii="Sylfaen" w:hAnsi="Sylfaen" w:cs="Sylfaen"/>
          <w:color w:val="000000"/>
          <w:sz w:val="24"/>
          <w:szCs w:val="24"/>
          <w:lang w:eastAsia="en-US"/>
        </w:rPr>
        <w:t>որակվում է որպես եկամուտ</w:t>
      </w:r>
      <w:r w:rsidRPr="00143192">
        <w:rPr>
          <w:rFonts w:ascii="Sylfaen" w:hAnsi="Sylfaen"/>
          <w:color w:val="000000"/>
          <w:sz w:val="24"/>
          <w:szCs w:val="24"/>
          <w:lang w:eastAsia="en-US"/>
        </w:rPr>
        <w:t>ների կենտրոն, քանի որ կազմակերպության ադմինիստրացիան որևէ պատճառաբանությամբ որոշում է մենեջերի վրա  չդնել պատասխանատվություն, իր միավորման կատարած ծախսերի համար:</w:t>
      </w:r>
    </w:p>
    <w:p w:rsidR="00B14FDD" w:rsidRPr="00143192" w:rsidRDefault="00B14FDD" w:rsidP="0000443E">
      <w:pPr>
        <w:pStyle w:val="ListParagraph"/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  <w:lang w:eastAsia="en-US"/>
        </w:rPr>
      </w:pPr>
      <w:r w:rsidRPr="00143192">
        <w:rPr>
          <w:rFonts w:ascii="Sylfaen" w:hAnsi="Sylfaen"/>
          <w:color w:val="000000"/>
          <w:sz w:val="24"/>
          <w:szCs w:val="24"/>
          <w:lang w:eastAsia="en-US"/>
        </w:rPr>
        <w:t>Մրցակցային պայքարում գոյատևելու համար ձեռնարկությանը բավարար չէ  կառավարվել ծախսերի գումարներով`այն պետք է շահույթ ստանա, բայց շահույթը չի հանդիսանում ծախսերի և եկամուտների կենտրոնների ղեկավարների նպատակը: Հետևաբար զարգացած շուկայական տնտեսությամբ երկրների ձեռնարկություններում առավել հաճախ հանդիպում են շահույթների և ներդրումների կենտրոններ:</w:t>
      </w:r>
    </w:p>
    <w:p w:rsidR="00B14FDD" w:rsidRPr="00B31CF0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B31CF0">
        <w:rPr>
          <w:rFonts w:ascii="Sylfaen" w:hAnsi="Sylfaen"/>
          <w:color w:val="000000"/>
          <w:sz w:val="24"/>
          <w:szCs w:val="24"/>
        </w:rPr>
        <w:t xml:space="preserve">Շահույթի կենտրոններ  -  դա մի հատված է, որի ղեկավարը պատասխանատու է ինչպես եկամտի, այնպես էլ իր միավորման ծախսերի համար:  Շահույթի կենտրոնի ղեկավարը որոշումներ է կայացնում սպառված միջոցների և սպասվող եկամտի չափի մասին: Նման պատասխանատվության կենտրոնի գործունեության գնահատման չափանիշը ստացված շահույթի չափն է: </w:t>
      </w:r>
    </w:p>
    <w:p w:rsidR="00B14FDD" w:rsidRPr="00B31CF0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B31CF0">
        <w:rPr>
          <w:rFonts w:ascii="Sylfaen" w:hAnsi="Sylfaen"/>
          <w:color w:val="000000"/>
          <w:sz w:val="24"/>
          <w:szCs w:val="24"/>
        </w:rPr>
        <w:t>Հետևաբար, կառավարչական հաշվառումը պետք է պատասխանատվության կենտրոն տեղեկություն ներկայացնի մուտքագրված ծախսերի արժեքի և այդ կենտրոնի ծախսերի մասին, ինչպես նաև արտադրանքի հատվածային (սեգմենտային) գործունեության վերջնական արդյունքները: Կառավարչական հաշվառման համակարգում պատասխանատվության կենտրոնի շահույթը կարող է հաշվարկվել տարբեր ձևերով: Երբեմն հաշվարկներում ներգրավված են միայն ուղղակի ծախսերը, երբեմն էլ ներառվում են նաև անուղղակի ծախսերը ամբողջությամբ կամ մասամբ:</w:t>
      </w:r>
    </w:p>
    <w:p w:rsidR="00B14FDD" w:rsidRPr="00B31CF0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B31CF0">
        <w:rPr>
          <w:rFonts w:ascii="Sylfaen" w:hAnsi="Sylfaen"/>
          <w:color w:val="000000"/>
          <w:sz w:val="24"/>
          <w:szCs w:val="24"/>
        </w:rPr>
        <w:t xml:space="preserve">Շահույթի կենտրոնի նպատակն է առավելագույն շահույթ ստանալ թողարկվող արտադրանքի ծավալի  և գնի հաշվին, ինչպես նաև ներդրվող ռեսուրսների օպտիմալ oգտագործման շնորհիվ: Շահույթի կենտրոնների ղեկավարները, ի տարբերություն ծախսային կենտրոնների ղեկավարների, շահագրգռված չեն արտադրանքի որակի նվազեցմամբ, քանի որ դա նվազեցնում է իրենց եկամուտները և շահույթը, ըստ որի գնահատվում են իրենց աշխատանքի արդյունավետությունը: </w:t>
      </w:r>
    </w:p>
    <w:p w:rsidR="00B14FDD" w:rsidRPr="00B31CF0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B31CF0">
        <w:rPr>
          <w:rFonts w:ascii="Sylfaen" w:hAnsi="Sylfaen"/>
          <w:sz w:val="24"/>
          <w:szCs w:val="24"/>
        </w:rPr>
        <w:t xml:space="preserve">Շահույթի կենտրոնները իրենց բոլոր առավելությունների հետ մեկտեղ, ունեն մի այսպիսի թերություն` շահագրգռված չեն, որ իրենց տրամադրված ներդրումները արդյունավետ  օգտագործվեն: Այդպիսի թերություն չունեն  ներդրումների կենտրոնները - ձեռնարկության այս հատվածների մենեջերները ոչ միայն վերահսկում են իրենց ստորաբաժանումների ծախսերն ու եկամուտները, այլև հետևում են, որ ներդրված միջոցները արդյունավետ օգտագործվեն:  </w:t>
      </w:r>
      <w:r w:rsidRPr="00B31CF0">
        <w:rPr>
          <w:rFonts w:ascii="Sylfaen" w:hAnsi="Sylfaen"/>
          <w:color w:val="000000"/>
          <w:sz w:val="24"/>
          <w:szCs w:val="24"/>
        </w:rPr>
        <w:t xml:space="preserve">Ներդրումային կենտրոնների ղեկավարները, համեմատած բոլոր բարձրագույն պատասխանատվության կենտրոնների ղեկավարների հետ, ունեն ավելի շատ իրավունքներ, հետևաբար, ավելի մեծ պատասխանատվություն են կրում ընդունված որոշումների համար: Մասնավորապես, նրանց իրավունք է տրված  ընդունել սեփական ներդրումային որոշումներ, այսինքն, ձեռնարկության ղեկավարության  կողմից  հատկացված միջոցները բաշխել  տարբեր նախագծերի իրագործման համար: </w:t>
      </w:r>
    </w:p>
    <w:p w:rsidR="00B14FDD" w:rsidRPr="00B31CF0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B31CF0">
        <w:rPr>
          <w:rFonts w:ascii="Sylfaen" w:hAnsi="Sylfaen"/>
          <w:color w:val="000000"/>
          <w:sz w:val="24"/>
          <w:szCs w:val="24"/>
        </w:rPr>
        <w:t xml:space="preserve">Կառավարչական հաշվառումը նախատեսված է կուտակելու ոչ միայն քանակական, այլ նաև որակական տեղեկատվություն կազմակերպության մասնաճյուղերի գործունեության մասին: Բիզնեսի զարգացումը, որպես կանոն, ուղեկցվում է գոյություն ունեցող արտադրական օբյեկտների ընդլայնմամբ, չնախատեսված հատվածների (սեգմենտների) պահպանմամբ, գործունեության նոր ուղղություններով և այլն: Գործարար գործունեության </w:t>
      </w:r>
      <w:r w:rsidRPr="00B31CF0">
        <w:rPr>
          <w:rFonts w:ascii="Sylfaen" w:hAnsi="Sylfaen"/>
          <w:color w:val="000000"/>
          <w:sz w:val="24"/>
          <w:szCs w:val="24"/>
        </w:rPr>
        <w:lastRenderedPageBreak/>
        <w:t xml:space="preserve">մեջ տեղի ունեցող փոփոխությունները պետք է ուղեկցվեն կառավարչական հաշվառման համակարգի համապատասխան փոփոխություններով: </w:t>
      </w:r>
    </w:p>
    <w:p w:rsidR="00B14FDD" w:rsidRPr="00B31CF0" w:rsidRDefault="00B14FDD" w:rsidP="0000443E">
      <w:pPr>
        <w:spacing w:before="240"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B31CF0">
        <w:rPr>
          <w:rFonts w:ascii="Sylfaen" w:hAnsi="Sylfaen"/>
          <w:color w:val="000000"/>
          <w:sz w:val="24"/>
          <w:szCs w:val="24"/>
        </w:rPr>
        <w:t>Ձեռնարկության գոյություն ունեցող կազմակերպչական կառուցվածքը պետք է պարբերաբար վերլուծվի և վերանայվի, հաշվի առնելով ձեռնարկության տնտեսական գործունեության մեջ փոփոխությունները (արտադրանքի նոր տեսակների հիմնական արտադրությունը, տեխնոլոգիական փոփոխությունները, ղեկավարների փոփոխությունը և այլն) և' գիտական, և' տեխնոլոգիական առաջընթացի ձեռքբերումները:</w:t>
      </w:r>
    </w:p>
    <w:p w:rsidR="00B14FDD" w:rsidRPr="00B61377" w:rsidRDefault="00B14FDD" w:rsidP="0000443E">
      <w:pPr>
        <w:spacing w:before="240"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B31CF0">
        <w:rPr>
          <w:rFonts w:ascii="Sylfaen" w:hAnsi="Sylfaen"/>
          <w:color w:val="000000"/>
          <w:sz w:val="24"/>
          <w:szCs w:val="24"/>
        </w:rPr>
        <w:t>Կառավարչական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հաշվառման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տեղեկատվությունը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հաշվապահ</w:t>
      </w:r>
      <w:r w:rsidRPr="00B61377">
        <w:rPr>
          <w:rFonts w:ascii="Sylfaen" w:hAnsi="Sylfaen"/>
          <w:color w:val="000000"/>
          <w:sz w:val="24"/>
          <w:szCs w:val="24"/>
        </w:rPr>
        <w:t>-</w:t>
      </w:r>
      <w:r w:rsidRPr="00B31CF0">
        <w:rPr>
          <w:rFonts w:ascii="Sylfaen" w:hAnsi="Sylfaen"/>
          <w:color w:val="000000"/>
          <w:sz w:val="24"/>
          <w:szCs w:val="24"/>
        </w:rPr>
        <w:t>վերլուծաբանի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կողմից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վերամշակվելուց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և</w:t>
      </w:r>
      <w:r w:rsidRPr="00B61377">
        <w:rPr>
          <w:rFonts w:ascii="Sylfaen" w:hAnsi="Sylfaen"/>
          <w:color w:val="000000"/>
          <w:sz w:val="24"/>
          <w:szCs w:val="24"/>
        </w:rPr>
        <w:t xml:space="preserve">  </w:t>
      </w:r>
      <w:r w:rsidRPr="00B31CF0">
        <w:rPr>
          <w:rFonts w:ascii="Sylfaen" w:hAnsi="Sylfaen"/>
          <w:color w:val="000000"/>
          <w:sz w:val="24"/>
          <w:szCs w:val="24"/>
        </w:rPr>
        <w:t>ձևակերպվելուց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հետո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ներկայացվում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է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ինչպես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ձեռնարկության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ղեկավարությանը</w:t>
      </w:r>
      <w:r w:rsidRPr="00B61377">
        <w:rPr>
          <w:rFonts w:ascii="Sylfaen" w:hAnsi="Sylfaen"/>
          <w:color w:val="000000"/>
          <w:sz w:val="24"/>
          <w:szCs w:val="24"/>
        </w:rPr>
        <w:t xml:space="preserve">, </w:t>
      </w:r>
      <w:r w:rsidRPr="00B31CF0">
        <w:rPr>
          <w:rFonts w:ascii="Sylfaen" w:hAnsi="Sylfaen"/>
          <w:color w:val="000000"/>
          <w:sz w:val="24"/>
          <w:szCs w:val="24"/>
        </w:rPr>
        <w:t>այնպես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էլ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կազմակերպության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բոլոր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մասնաճյուղերի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ղեկավարներին</w:t>
      </w:r>
      <w:r w:rsidRPr="00B61377">
        <w:rPr>
          <w:rFonts w:ascii="Sylfaen" w:hAnsi="Sylfaen"/>
          <w:color w:val="000000"/>
          <w:sz w:val="24"/>
          <w:szCs w:val="24"/>
        </w:rPr>
        <w:t xml:space="preserve">: </w:t>
      </w:r>
      <w:r w:rsidRPr="00B31CF0">
        <w:rPr>
          <w:rFonts w:ascii="Sylfaen" w:hAnsi="Sylfaen"/>
          <w:color w:val="000000"/>
          <w:sz w:val="24"/>
          <w:szCs w:val="24"/>
        </w:rPr>
        <w:t>Հաշվետվության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ներկայացման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հիմնական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նպատակն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է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բոլոր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ներքին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շահագրգիռ</w:t>
      </w:r>
      <w:r w:rsidRPr="00B61377">
        <w:rPr>
          <w:rFonts w:ascii="Sylfaen" w:hAnsi="Sylfaen"/>
          <w:color w:val="000000"/>
          <w:sz w:val="24"/>
          <w:szCs w:val="24"/>
        </w:rPr>
        <w:t xml:space="preserve">  </w:t>
      </w:r>
      <w:r w:rsidRPr="00B31CF0">
        <w:rPr>
          <w:rFonts w:ascii="Sylfaen" w:hAnsi="Sylfaen"/>
          <w:color w:val="000000"/>
          <w:sz w:val="24"/>
          <w:szCs w:val="24"/>
        </w:rPr>
        <w:t>կողմերին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տրամադրել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անհրաժեշտ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տեղեկատվություն</w:t>
      </w:r>
      <w:r w:rsidRPr="00B61377">
        <w:rPr>
          <w:rFonts w:ascii="Sylfaen" w:hAnsi="Sylfaen"/>
          <w:color w:val="000000"/>
          <w:sz w:val="24"/>
          <w:szCs w:val="24"/>
        </w:rPr>
        <w:t xml:space="preserve">: </w:t>
      </w:r>
    </w:p>
    <w:p w:rsidR="00B14FDD" w:rsidRPr="00B31CF0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B31CF0">
        <w:rPr>
          <w:rFonts w:ascii="Sylfaen" w:hAnsi="Sylfaen"/>
          <w:color w:val="000000"/>
          <w:sz w:val="24"/>
          <w:szCs w:val="24"/>
        </w:rPr>
        <w:t>Հաշվետվության ներկայացման համար Սեգմենտների ընտրությունը կազմակերպությունն իրականացնում է ինքնուրույն` հաշվի առնելով իրավաբանական անձի կազմակերպական կառուցվածքը (որը լիովին համապատասխանում է հաշվապահական կառավարչական հաշվառման սկզբունքներին):</w:t>
      </w:r>
    </w:p>
    <w:p w:rsidR="00B14FDD" w:rsidRPr="00B31CF0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B31CF0">
        <w:rPr>
          <w:rFonts w:ascii="Sylfaen" w:hAnsi="Sylfaen"/>
          <w:color w:val="000000"/>
          <w:sz w:val="24"/>
          <w:szCs w:val="24"/>
        </w:rPr>
        <w:t>Օրինակ, «Պերեկրեստոկ» ռուսական մանրածախ առևտրային ցանցը  ծախսերը կառավարելու նպատակով առևտրային ձևաչափերի հիման վրա հատկացնում է բիզնեսի հատվածները` հիպերմարկետներ, սուպերմարկետներ, զեղչային համակարգեր, որոնցից յուրաքանչյուրը բաղկացած է առևտրային հարթակներից:</w:t>
      </w:r>
    </w:p>
    <w:p w:rsidR="00B14FDD" w:rsidRPr="00B31CF0" w:rsidRDefault="00B14FDD" w:rsidP="00B15AE6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B31CF0">
        <w:rPr>
          <w:rFonts w:ascii="Sylfaen" w:hAnsi="Sylfaen"/>
          <w:color w:val="000000"/>
          <w:sz w:val="24"/>
          <w:szCs w:val="24"/>
        </w:rPr>
        <w:t>«Վելիկան Քիշենիա» սուպերմարկետների ուկրաինական ցանցը վերաբերում է նույն արդյունաբերությանը, ունի առևտրի և աշխատանքի տեխնոլոգիաների նույն ձևաչափը, գործում է նույն կարգի գնորդների համար: Այնուամենայնիվ, հաշվետու սեգմենտների կառուցվածքները ընտրելու ժամանակ ընտրվել է այլ մոտեցում` պարենային ուղղվածություն (մսի և ձկան արտադրության, խոհարարություն, հրուշակեղեն):</w:t>
      </w:r>
    </w:p>
    <w:p w:rsidR="00B14FDD" w:rsidRPr="00B31CF0" w:rsidRDefault="00B14FDD" w:rsidP="00B15AE6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B31CF0">
        <w:rPr>
          <w:rFonts w:ascii="Sylfaen" w:hAnsi="Sylfaen"/>
          <w:color w:val="000000"/>
          <w:sz w:val="24"/>
          <w:szCs w:val="24"/>
        </w:rPr>
        <w:t>Ձեռնարկությունների ստորաբաժանումների գործունեությունը գնահատվում են  ֆինանսական և ոչ ֆինանսական ցուցանիշներով: Ֆինանսական և ոչ ֆինանսական գործունեության գնահատման չափորոշիչների միջև օպտիմալ հավասարակշռության որոշումը ցանկացած ձեռնարկության կառավարման առջև ծառացած հիմնական խնդիրներից մեկն է: Շուկայական տնտեսությամբ երկրների պրակտիկայում առավել հաճախ օգտագործվում են ֆինանսական բնույթի չորս ցուցանիշներ` շահույթ, ակտիվների վերադարձը, մնացորդային շահույթ, տնտեսական ավելացված արժեք:</w:t>
      </w:r>
      <w:r w:rsidR="00B15AE6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Որպես ոչ ֆինանսական բնույթի ցուցանիշներ` գույքահարկի առկայությունը, գնորդներին տրամադրվող արտադրանքի որակը, հաճախորդների բավարարվածության մակարդակը և հաճախորդների սպասարկումը: Այս գործոնները նույնպես անհրաժեշտություն կա հասկանալու, կատարելագործելու և գնահատելու:</w:t>
      </w:r>
    </w:p>
    <w:p w:rsidR="00B14FDD" w:rsidRPr="00B31CF0" w:rsidRDefault="00B14FDD" w:rsidP="00B15AE6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B31CF0">
        <w:rPr>
          <w:rFonts w:ascii="Sylfaen" w:hAnsi="Sylfaen"/>
          <w:color w:val="000000"/>
          <w:sz w:val="24"/>
          <w:szCs w:val="24"/>
        </w:rPr>
        <w:t xml:space="preserve">Տեղեկատվության </w:t>
      </w:r>
      <w:r w:rsidRPr="00B31CF0"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B31CF0">
        <w:rPr>
          <w:rFonts w:ascii="Sylfaen" w:hAnsi="Sylfaen"/>
          <w:color w:val="000000"/>
          <w:sz w:val="24"/>
          <w:szCs w:val="24"/>
        </w:rPr>
        <w:t xml:space="preserve"> ղեկավարվող ֆինանսական </w:t>
      </w:r>
      <w:r w:rsidRPr="00B31CF0"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B31CF0">
        <w:rPr>
          <w:rFonts w:ascii="Sylfaen" w:hAnsi="Sylfaen"/>
          <w:color w:val="000000"/>
          <w:sz w:val="24"/>
          <w:szCs w:val="24"/>
        </w:rPr>
        <w:t xml:space="preserve"> ոչ ֆինանսական գործունեության գնահատման չափանիշների սահմանումը ընկերության ղեկավարության առջ</w:t>
      </w:r>
      <w:r w:rsidRPr="00B31CF0"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B31CF0">
        <w:rPr>
          <w:rFonts w:ascii="Sylfaen" w:hAnsi="Sylfaen"/>
          <w:color w:val="000000"/>
          <w:sz w:val="24"/>
          <w:szCs w:val="24"/>
        </w:rPr>
        <w:t xml:space="preserve"> ծառացած կառավարչական վերահսկողության հիմնական խնդիրներից մեկն է: Լուծով այս խնդիրը, առաջին հերթին, անհրաժեշտ է հասկանալ ֆինանսական </w:t>
      </w:r>
      <w:r w:rsidRPr="00B31CF0"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B31CF0">
        <w:rPr>
          <w:rFonts w:ascii="Sylfaen" w:hAnsi="Sylfaen"/>
          <w:color w:val="000000"/>
          <w:sz w:val="24"/>
          <w:szCs w:val="24"/>
        </w:rPr>
        <w:t xml:space="preserve"> ոչ ֆինանսական չափանիշների միջ</w:t>
      </w:r>
      <w:r w:rsidRPr="00B31CF0"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B31CF0">
        <w:rPr>
          <w:rFonts w:ascii="Sylfaen" w:hAnsi="Sylfaen"/>
          <w:color w:val="000000"/>
          <w:sz w:val="24"/>
          <w:szCs w:val="24"/>
        </w:rPr>
        <w:t xml:space="preserve"> առկա հիմնական տարբերությունները: Նախկինում հաշվի չի առնվել այնպիսի ցուցանիշ, ինչպիսին է հաճախորդի բավարարվածության մակարդակը: Այսօր բազմաթիվ մարքեթինգային ուսումնասիրություններ գտնում են, որ հաճախորդների գոհունակության և շահութաբերության միջև կապ գոյություն ունի: Գրեթե բոլոր խոշոր արևմտյան ընկերությունները վերլուծում են ծառայություններից հաճախորդների բավարարվածության մակարդակը և համեմատում արդյունքները մրցակիցների կատարողականի հետ:</w:t>
      </w:r>
    </w:p>
    <w:p w:rsidR="00B14FDD" w:rsidRPr="00B31CF0" w:rsidRDefault="00B14FDD" w:rsidP="00B15AE6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B31CF0">
        <w:rPr>
          <w:rFonts w:ascii="Sylfaen" w:hAnsi="Sylfaen"/>
          <w:color w:val="000000"/>
          <w:sz w:val="24"/>
          <w:szCs w:val="24"/>
        </w:rPr>
        <w:lastRenderedPageBreak/>
        <w:t xml:space="preserve">Ոչ ֆինանսական ցուցանիշների կապը ընկերության վերջնական արդյունքների հետ կարող է որոշվել միայն վիճակագրական տվյալների հիման վրա, որոնց հավաքագրումը կարող է տևել մի քանի ամիս կամ նույնիսկ տարի: </w:t>
      </w:r>
    </w:p>
    <w:p w:rsidR="00B14FDD" w:rsidRPr="00FD7ED3" w:rsidRDefault="00B14FDD" w:rsidP="00B15AE6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B31CF0">
        <w:rPr>
          <w:rFonts w:ascii="Sylfaen" w:hAnsi="Sylfaen"/>
          <w:color w:val="000000"/>
          <w:sz w:val="24"/>
          <w:szCs w:val="24"/>
        </w:rPr>
        <w:t xml:space="preserve">Արտադրամասերի  ապրանքի որակը և գործարքի կատարման արդյունքից գնորդի բավարարվածությունը կարող է հանգեցնել  նոր բաժանորդների հետ գործարքներ </w:t>
      </w:r>
      <w:r w:rsidRPr="0070760E">
        <w:rPr>
          <w:rFonts w:ascii="Sylfaen" w:hAnsi="Sylfaen"/>
          <w:color w:val="000000"/>
          <w:sz w:val="24"/>
          <w:szCs w:val="24"/>
        </w:rPr>
        <w:t>կնքելուն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0760E">
        <w:rPr>
          <w:rFonts w:ascii="Sylfaen" w:hAnsi="Sylfaen"/>
          <w:color w:val="000000"/>
          <w:sz w:val="24"/>
          <w:szCs w:val="24"/>
        </w:rPr>
        <w:t>և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0760E">
        <w:rPr>
          <w:rFonts w:ascii="Sylfaen" w:hAnsi="Sylfaen"/>
          <w:color w:val="000000"/>
          <w:sz w:val="24"/>
          <w:szCs w:val="24"/>
        </w:rPr>
        <w:t>գնումներ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0760E">
        <w:rPr>
          <w:rFonts w:ascii="Sylfaen" w:hAnsi="Sylfaen"/>
          <w:color w:val="000000"/>
          <w:sz w:val="24"/>
          <w:szCs w:val="24"/>
        </w:rPr>
        <w:t>կատարած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0760E">
        <w:rPr>
          <w:rFonts w:ascii="Sylfaen" w:hAnsi="Sylfaen"/>
          <w:color w:val="000000"/>
          <w:sz w:val="24"/>
          <w:szCs w:val="24"/>
        </w:rPr>
        <w:t>գնորդի</w:t>
      </w:r>
      <w:r w:rsidRPr="00B31CF0">
        <w:rPr>
          <w:rFonts w:ascii="Sylfaen" w:hAnsi="Sylfaen"/>
          <w:color w:val="000000"/>
          <w:sz w:val="24"/>
          <w:szCs w:val="24"/>
        </w:rPr>
        <w:t xml:space="preserve">  </w:t>
      </w:r>
      <w:r w:rsidRPr="0070760E">
        <w:rPr>
          <w:rFonts w:ascii="Sylfaen" w:hAnsi="Sylfaen"/>
          <w:color w:val="000000"/>
          <w:sz w:val="24"/>
          <w:szCs w:val="24"/>
        </w:rPr>
        <w:t>պատրաստակամությանը</w:t>
      </w:r>
      <w:r w:rsidRPr="00B31CF0">
        <w:rPr>
          <w:rFonts w:ascii="Sylfaen" w:hAnsi="Sylfaen"/>
          <w:color w:val="000000"/>
          <w:sz w:val="24"/>
          <w:szCs w:val="24"/>
        </w:rPr>
        <w:t xml:space="preserve">` </w:t>
      </w:r>
      <w:r w:rsidRPr="0070760E">
        <w:rPr>
          <w:rFonts w:ascii="Sylfaen" w:hAnsi="Sylfaen"/>
          <w:color w:val="000000"/>
          <w:sz w:val="24"/>
          <w:szCs w:val="24"/>
        </w:rPr>
        <w:t>նոր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0760E">
        <w:rPr>
          <w:rFonts w:ascii="Sylfaen" w:hAnsi="Sylfaen"/>
          <w:color w:val="000000"/>
          <w:sz w:val="24"/>
          <w:szCs w:val="24"/>
        </w:rPr>
        <w:t>գնումներ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0760E">
        <w:rPr>
          <w:rFonts w:ascii="Sylfaen" w:hAnsi="Sylfaen"/>
          <w:color w:val="000000"/>
          <w:sz w:val="24"/>
          <w:szCs w:val="24"/>
        </w:rPr>
        <w:t>կատարելու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0760E">
        <w:rPr>
          <w:rFonts w:ascii="Sylfaen" w:hAnsi="Sylfaen"/>
          <w:color w:val="000000"/>
          <w:sz w:val="24"/>
          <w:szCs w:val="24"/>
        </w:rPr>
        <w:t>համար</w:t>
      </w:r>
      <w:r w:rsidRPr="00B31CF0">
        <w:rPr>
          <w:rFonts w:ascii="Sylfaen" w:hAnsi="Sylfaen"/>
          <w:color w:val="000000"/>
          <w:sz w:val="24"/>
          <w:szCs w:val="24"/>
        </w:rPr>
        <w:t xml:space="preserve">, </w:t>
      </w:r>
      <w:r w:rsidRPr="0070760E">
        <w:rPr>
          <w:rFonts w:ascii="Sylfaen" w:hAnsi="Sylfaen"/>
          <w:color w:val="000000"/>
          <w:sz w:val="24"/>
          <w:szCs w:val="24"/>
        </w:rPr>
        <w:t>ինչը</w:t>
      </w:r>
      <w:r w:rsidRPr="00B31CF0">
        <w:rPr>
          <w:rFonts w:ascii="Sylfaen" w:hAnsi="Sylfaen"/>
          <w:color w:val="000000"/>
          <w:sz w:val="24"/>
          <w:szCs w:val="24"/>
        </w:rPr>
        <w:t xml:space="preserve">  </w:t>
      </w:r>
      <w:r w:rsidRPr="0070760E">
        <w:rPr>
          <w:rFonts w:ascii="Sylfaen" w:hAnsi="Sylfaen"/>
          <w:color w:val="000000"/>
          <w:sz w:val="24"/>
          <w:szCs w:val="24"/>
        </w:rPr>
        <w:t>հետագայում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0760E">
        <w:rPr>
          <w:rFonts w:ascii="Sylfaen" w:hAnsi="Sylfaen"/>
          <w:color w:val="000000"/>
          <w:sz w:val="24"/>
          <w:szCs w:val="24"/>
        </w:rPr>
        <w:t>բավարար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0760E">
        <w:rPr>
          <w:rFonts w:ascii="Sylfaen" w:hAnsi="Sylfaen"/>
          <w:color w:val="000000"/>
          <w:sz w:val="24"/>
          <w:szCs w:val="24"/>
        </w:rPr>
        <w:t>ազդեցություն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0760E">
        <w:rPr>
          <w:rFonts w:ascii="Sylfaen" w:hAnsi="Sylfaen"/>
          <w:color w:val="000000"/>
          <w:sz w:val="24"/>
          <w:szCs w:val="24"/>
        </w:rPr>
        <w:t>կունենա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0760E">
        <w:rPr>
          <w:rFonts w:ascii="Sylfaen" w:hAnsi="Sylfaen"/>
          <w:color w:val="000000"/>
          <w:sz w:val="24"/>
          <w:szCs w:val="24"/>
        </w:rPr>
        <w:t>ստորաբաժանումների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0760E">
        <w:rPr>
          <w:rFonts w:ascii="Sylfaen" w:hAnsi="Sylfaen"/>
          <w:color w:val="000000"/>
          <w:sz w:val="24"/>
          <w:szCs w:val="24"/>
        </w:rPr>
        <w:t>ֆինանսական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0760E">
        <w:rPr>
          <w:rFonts w:ascii="Sylfaen" w:hAnsi="Sylfaen"/>
          <w:color w:val="000000"/>
          <w:sz w:val="24"/>
          <w:szCs w:val="24"/>
        </w:rPr>
        <w:t>արդյունքների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0760E">
        <w:rPr>
          <w:rFonts w:ascii="Sylfaen" w:hAnsi="Sylfaen"/>
          <w:color w:val="000000"/>
          <w:sz w:val="24"/>
          <w:szCs w:val="24"/>
        </w:rPr>
        <w:t>վրա</w:t>
      </w:r>
      <w:r w:rsidRPr="00B31CF0">
        <w:rPr>
          <w:rFonts w:ascii="Sylfaen" w:hAnsi="Sylfaen"/>
          <w:color w:val="000000"/>
          <w:sz w:val="24"/>
          <w:szCs w:val="24"/>
        </w:rPr>
        <w:t xml:space="preserve">: </w:t>
      </w:r>
    </w:p>
    <w:p w:rsidR="00B14FDD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</w:rPr>
      </w:pPr>
      <w:r w:rsidRPr="00FD7ED3">
        <w:rPr>
          <w:rFonts w:ascii="Sylfaen" w:hAnsi="Sylfaen"/>
          <w:color w:val="000000"/>
          <w:sz w:val="24"/>
          <w:szCs w:val="24"/>
        </w:rPr>
        <w:t>Այնուամենայնիվ, բավականին դժվար է հաստատել ֆինանսական ցուցանիշների և ստորաբաժանումների եկամուտների չափի առկայությունը և  փոխկապակցվածության աստիճանը, քանի որ դրանք իրարից առանձնացված են ժամանակի առումով:</w:t>
      </w:r>
    </w:p>
    <w:p w:rsidR="00B14FDD" w:rsidRPr="00760898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760898">
        <w:rPr>
          <w:rFonts w:ascii="Sylfaen" w:hAnsi="Sylfaen"/>
          <w:color w:val="000000"/>
          <w:sz w:val="24"/>
          <w:szCs w:val="24"/>
        </w:rPr>
        <w:t>Ոչ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ֆինանսական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չափորոշիչները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բնութագրվում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են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կորուստով: ժամանակի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ընթացքում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գնալով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ավելի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դժվար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է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օբյեկտիվորեն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գնահատել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ստորաբաժանման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գործունեությունը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նույն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ոչ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ֆինանսական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չափանիշով</w:t>
      </w:r>
      <w:r w:rsidRPr="00B31CF0">
        <w:rPr>
          <w:rFonts w:ascii="Sylfaen" w:hAnsi="Sylfaen"/>
          <w:color w:val="000000"/>
          <w:sz w:val="24"/>
          <w:szCs w:val="24"/>
        </w:rPr>
        <w:t>:</w:t>
      </w:r>
      <w:r w:rsidRPr="00760898">
        <w:rPr>
          <w:rFonts w:ascii="Sylfaen" w:hAnsi="Sylfaen"/>
          <w:color w:val="000000"/>
          <w:sz w:val="24"/>
          <w:szCs w:val="24"/>
        </w:rPr>
        <w:t xml:space="preserve"> Դա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պայմանավորված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է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նրանով</w:t>
      </w:r>
      <w:r w:rsidRPr="00B31CF0">
        <w:rPr>
          <w:rFonts w:ascii="Sylfaen" w:hAnsi="Sylfaen"/>
          <w:color w:val="000000"/>
          <w:sz w:val="24"/>
          <w:szCs w:val="24"/>
        </w:rPr>
        <w:t xml:space="preserve">, </w:t>
      </w:r>
      <w:r w:rsidRPr="00760898">
        <w:rPr>
          <w:rFonts w:ascii="Sylfaen" w:hAnsi="Sylfaen"/>
          <w:color w:val="000000"/>
          <w:sz w:val="24"/>
          <w:szCs w:val="24"/>
        </w:rPr>
        <w:t>որ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ժամանակի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ընթացքում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ոչ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ֆինանսական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ցուցանիշները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հասնում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են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գրեթե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հնարավոր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առավելագույն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մակարդակին</w:t>
      </w:r>
      <w:r w:rsidRPr="00B31CF0">
        <w:rPr>
          <w:rFonts w:ascii="Sylfaen" w:hAnsi="Sylfaen"/>
          <w:color w:val="000000"/>
          <w:sz w:val="24"/>
          <w:szCs w:val="24"/>
        </w:rPr>
        <w:t xml:space="preserve">, </w:t>
      </w:r>
      <w:r w:rsidRPr="00760898">
        <w:rPr>
          <w:rFonts w:ascii="Sylfaen" w:hAnsi="Sylfaen"/>
          <w:color w:val="000000"/>
          <w:sz w:val="24"/>
          <w:szCs w:val="24"/>
        </w:rPr>
        <w:t>իսկ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համեմատվող ստորաբաժանումների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և ոչ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ֆինանսական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ցուցանիշների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միջև տարբերությունները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դառնում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են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760898">
        <w:rPr>
          <w:rFonts w:ascii="Sylfaen" w:hAnsi="Sylfaen"/>
          <w:color w:val="000000"/>
          <w:sz w:val="24"/>
          <w:szCs w:val="24"/>
        </w:rPr>
        <w:t>աննշան</w:t>
      </w:r>
      <w:r w:rsidRPr="00B31CF0">
        <w:rPr>
          <w:rFonts w:ascii="Sylfaen" w:hAnsi="Sylfaen"/>
          <w:color w:val="000000"/>
          <w:sz w:val="24"/>
          <w:szCs w:val="24"/>
        </w:rPr>
        <w:t>:</w:t>
      </w:r>
    </w:p>
    <w:p w:rsidR="00B14FDD" w:rsidRPr="00B31CF0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D04BC1">
        <w:rPr>
          <w:rFonts w:ascii="Sylfaen" w:hAnsi="Sylfaen"/>
          <w:color w:val="000000"/>
          <w:sz w:val="24"/>
          <w:szCs w:val="24"/>
        </w:rPr>
        <w:t>Ոչ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ֆինանսական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չափանիշների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զարգացումը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բարդ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խնդիր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է</w:t>
      </w:r>
      <w:r w:rsidRPr="00B31CF0">
        <w:rPr>
          <w:rFonts w:ascii="Sylfaen" w:hAnsi="Sylfaen"/>
          <w:color w:val="000000"/>
          <w:sz w:val="24"/>
          <w:szCs w:val="24"/>
        </w:rPr>
        <w:t xml:space="preserve">, </w:t>
      </w:r>
      <w:r w:rsidRPr="00D04BC1">
        <w:rPr>
          <w:rFonts w:ascii="Sylfaen" w:hAnsi="Sylfaen"/>
          <w:color w:val="000000"/>
          <w:sz w:val="24"/>
          <w:szCs w:val="24"/>
        </w:rPr>
        <w:t>բայց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առանց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դրա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լուծման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հեշտ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չէ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զբաղվել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ռազմավարական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սեգմենտինգի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պլանավորմամբ</w:t>
      </w:r>
      <w:r w:rsidRPr="00B31CF0">
        <w:rPr>
          <w:rFonts w:ascii="Sylfaen" w:hAnsi="Sylfaen"/>
          <w:color w:val="000000"/>
          <w:sz w:val="24"/>
          <w:szCs w:val="24"/>
        </w:rPr>
        <w:t xml:space="preserve">: </w:t>
      </w:r>
      <w:r w:rsidRPr="00D04BC1">
        <w:rPr>
          <w:rFonts w:ascii="Sylfaen" w:hAnsi="Sylfaen"/>
          <w:color w:val="000000"/>
          <w:sz w:val="24"/>
          <w:szCs w:val="24"/>
        </w:rPr>
        <w:t>Եթե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ընկերության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ղեկավարությունը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կարող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է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գնահատել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բաժնի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անցյալի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գործունեության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արդյունքները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ֆինանսական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ցուցանիշների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օգնությամբ</w:t>
      </w:r>
      <w:r w:rsidRPr="00B31CF0">
        <w:rPr>
          <w:rFonts w:ascii="Sylfaen" w:hAnsi="Sylfaen"/>
          <w:color w:val="000000"/>
          <w:sz w:val="24"/>
          <w:szCs w:val="24"/>
        </w:rPr>
        <w:t xml:space="preserve">, </w:t>
      </w:r>
      <w:r w:rsidRPr="00D04BC1">
        <w:rPr>
          <w:rFonts w:ascii="Sylfaen" w:hAnsi="Sylfaen"/>
          <w:color w:val="000000"/>
          <w:sz w:val="24"/>
          <w:szCs w:val="24"/>
        </w:rPr>
        <w:t>ապա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ոչ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ֆինանսական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չափանիշները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թույլ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D04BC1">
        <w:rPr>
          <w:rFonts w:ascii="Sylfaen" w:hAnsi="Sylfaen"/>
          <w:color w:val="000000"/>
          <w:sz w:val="24"/>
          <w:szCs w:val="24"/>
        </w:rPr>
        <w:t>են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տալիս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կանխատեսել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հատվածի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հետագա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աշխատանքի</w:t>
      </w:r>
      <w:r w:rsidRPr="00B31CF0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արդյունքները</w:t>
      </w:r>
      <w:r w:rsidRPr="00B31CF0">
        <w:rPr>
          <w:rFonts w:ascii="Sylfaen" w:hAnsi="Sylfaen"/>
          <w:color w:val="000000"/>
          <w:sz w:val="24"/>
          <w:szCs w:val="24"/>
        </w:rPr>
        <w:t>:</w:t>
      </w:r>
    </w:p>
    <w:p w:rsidR="00B14FDD" w:rsidRPr="00B61377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4A4EC8">
        <w:rPr>
          <w:rFonts w:ascii="Sylfaen" w:hAnsi="Sylfaen"/>
          <w:color w:val="000000"/>
          <w:sz w:val="24"/>
          <w:szCs w:val="24"/>
        </w:rPr>
        <w:t>Բիզնեսի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սիգմենտների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կատարողականի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գնահատման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ցուցանիշների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համակարգը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կառուցելու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գործընթացում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կարևոր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է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հետևել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համ</w:t>
      </w:r>
      <w:r w:rsidRPr="004A4EC8">
        <w:rPr>
          <w:rFonts w:ascii="Sylfaen" w:hAnsi="Sylfaen"/>
          <w:color w:val="000000"/>
        </w:rPr>
        <w:t>եմատ</w:t>
      </w:r>
      <w:r w:rsidRPr="004A4EC8">
        <w:rPr>
          <w:rFonts w:ascii="Sylfaen" w:hAnsi="Sylfaen"/>
          <w:color w:val="000000"/>
          <w:sz w:val="24"/>
          <w:szCs w:val="24"/>
        </w:rPr>
        <w:t>ության</w:t>
      </w:r>
      <w:r w:rsidRPr="00B61377">
        <w:rPr>
          <w:rFonts w:ascii="Sylfaen" w:hAnsi="Sylfaen"/>
          <w:color w:val="000000"/>
        </w:rPr>
        <w:t xml:space="preserve">, </w:t>
      </w:r>
      <w:r w:rsidRPr="004A4EC8">
        <w:rPr>
          <w:rFonts w:ascii="Sylfaen" w:hAnsi="Sylfaen"/>
          <w:color w:val="000000"/>
        </w:rPr>
        <w:t>կայունության</w:t>
      </w:r>
      <w:r w:rsidRPr="00B61377">
        <w:rPr>
          <w:rFonts w:ascii="Sylfaen" w:hAnsi="Sylfaen"/>
          <w:color w:val="000000"/>
        </w:rPr>
        <w:t xml:space="preserve">, </w:t>
      </w:r>
      <w:r w:rsidRPr="004A4EC8">
        <w:rPr>
          <w:rFonts w:ascii="Sylfaen" w:hAnsi="Sylfaen"/>
          <w:color w:val="000000"/>
          <w:sz w:val="24"/>
          <w:szCs w:val="24"/>
        </w:rPr>
        <w:t>հետևողականության</w:t>
      </w:r>
      <w:r w:rsidRPr="00B61377">
        <w:rPr>
          <w:rFonts w:ascii="Sylfaen" w:hAnsi="Sylfaen"/>
          <w:color w:val="000000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սկզբունքներին</w:t>
      </w:r>
      <w:r w:rsidRPr="00B61377">
        <w:rPr>
          <w:rFonts w:ascii="Sylfaen" w:hAnsi="Sylfaen"/>
          <w:color w:val="000000"/>
        </w:rPr>
        <w:t xml:space="preserve">, </w:t>
      </w:r>
      <w:r w:rsidRPr="004A4EC8">
        <w:rPr>
          <w:rFonts w:ascii="Sylfaen" w:hAnsi="Sylfaen"/>
          <w:color w:val="000000"/>
        </w:rPr>
        <w:t>ինչպես</w:t>
      </w:r>
      <w:r w:rsidRPr="00B61377">
        <w:rPr>
          <w:rFonts w:ascii="Sylfaen" w:hAnsi="Sylfaen"/>
          <w:color w:val="000000"/>
        </w:rPr>
        <w:t xml:space="preserve"> </w:t>
      </w:r>
      <w:r w:rsidRPr="004A4EC8">
        <w:rPr>
          <w:rFonts w:ascii="Sylfaen" w:hAnsi="Sylfaen"/>
          <w:color w:val="000000"/>
        </w:rPr>
        <w:t>նաև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</w:rPr>
        <w:t>ձեռնարկության</w:t>
      </w:r>
      <w:r w:rsidRPr="00B61377">
        <w:rPr>
          <w:rFonts w:ascii="Sylfaen" w:hAnsi="Sylfaen"/>
          <w:color w:val="000000"/>
        </w:rPr>
        <w:t xml:space="preserve"> </w:t>
      </w:r>
      <w:r w:rsidRPr="004A4EC8">
        <w:rPr>
          <w:rFonts w:ascii="Sylfaen" w:hAnsi="Sylfaen"/>
          <w:color w:val="000000"/>
        </w:rPr>
        <w:t>գործունեության</w:t>
      </w:r>
      <w:r w:rsidRPr="00B61377">
        <w:rPr>
          <w:rFonts w:ascii="Sylfaen" w:hAnsi="Sylfaen"/>
          <w:color w:val="000000"/>
        </w:rPr>
        <w:t xml:space="preserve"> </w:t>
      </w:r>
      <w:r w:rsidRPr="004A4EC8">
        <w:rPr>
          <w:rFonts w:ascii="Sylfaen" w:hAnsi="Sylfaen"/>
          <w:color w:val="000000"/>
        </w:rPr>
        <w:t>արդյունքների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պլանավորման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</w:rPr>
        <w:t>և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վերլուծության</w:t>
      </w:r>
      <w:r w:rsidRPr="00B61377">
        <w:rPr>
          <w:rFonts w:ascii="Sylfaen" w:hAnsi="Sylfaen"/>
          <w:color w:val="000000"/>
        </w:rPr>
        <w:t xml:space="preserve"> </w:t>
      </w:r>
      <w:r w:rsidRPr="004A4EC8">
        <w:rPr>
          <w:rFonts w:ascii="Sylfaen" w:hAnsi="Sylfaen"/>
          <w:color w:val="000000"/>
        </w:rPr>
        <w:t>ընթացքում</w:t>
      </w:r>
      <w:r w:rsidRPr="00B61377">
        <w:rPr>
          <w:rFonts w:ascii="Sylfaen" w:hAnsi="Sylfaen"/>
          <w:color w:val="000000"/>
        </w:rPr>
        <w:t xml:space="preserve">` </w:t>
      </w:r>
      <w:r w:rsidRPr="004A4EC8">
        <w:rPr>
          <w:rFonts w:ascii="Sylfaen" w:hAnsi="Sylfaen"/>
          <w:color w:val="000000"/>
          <w:sz w:val="24"/>
          <w:szCs w:val="24"/>
        </w:rPr>
        <w:t>միասնական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միջոցների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4A4EC8">
        <w:rPr>
          <w:rFonts w:ascii="Sylfaen" w:hAnsi="Sylfaen"/>
          <w:color w:val="000000"/>
          <w:sz w:val="24"/>
          <w:szCs w:val="24"/>
        </w:rPr>
        <w:t>կիրառման</w:t>
      </w:r>
      <w:r w:rsidRPr="004A4EC8">
        <w:rPr>
          <w:rFonts w:ascii="Sylfaen" w:hAnsi="Sylfaen"/>
          <w:color w:val="000000"/>
        </w:rPr>
        <w:t>ը</w:t>
      </w:r>
      <w:r w:rsidRPr="00B61377">
        <w:rPr>
          <w:rFonts w:ascii="Sylfaen" w:hAnsi="Sylfaen"/>
          <w:color w:val="000000"/>
          <w:sz w:val="24"/>
          <w:szCs w:val="24"/>
        </w:rPr>
        <w:t>:</w:t>
      </w:r>
    </w:p>
    <w:p w:rsidR="00B14FDD" w:rsidRPr="00B61377" w:rsidRDefault="00B14FDD" w:rsidP="0000443E">
      <w:pPr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B31CF0">
        <w:rPr>
          <w:rFonts w:ascii="Sylfaen" w:hAnsi="Sylfaen"/>
          <w:color w:val="000000"/>
          <w:sz w:val="24"/>
          <w:szCs w:val="24"/>
        </w:rPr>
        <w:t>Կառավարչական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հաշվապահական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հաշվառումը</w:t>
      </w:r>
      <w:r w:rsidRPr="00B61377">
        <w:rPr>
          <w:rFonts w:ascii="Sylfaen" w:hAnsi="Sylfaen"/>
          <w:color w:val="000000"/>
          <w:sz w:val="24"/>
          <w:szCs w:val="24"/>
        </w:rPr>
        <w:t xml:space="preserve">, </w:t>
      </w:r>
      <w:r w:rsidRPr="00B31CF0">
        <w:rPr>
          <w:rFonts w:ascii="Sylfaen" w:hAnsi="Sylfaen"/>
          <w:color w:val="000000"/>
          <w:sz w:val="24"/>
          <w:szCs w:val="24"/>
        </w:rPr>
        <w:t>որը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իրենից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ներկայացնում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է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հաշվառման</w:t>
      </w:r>
      <w:r w:rsidRPr="00B61377">
        <w:rPr>
          <w:rFonts w:ascii="Sylfaen" w:hAnsi="Sylfaen"/>
          <w:color w:val="000000"/>
          <w:sz w:val="24"/>
          <w:szCs w:val="24"/>
        </w:rPr>
        <w:t xml:space="preserve">,  </w:t>
      </w:r>
      <w:r w:rsidRPr="00B31CF0">
        <w:rPr>
          <w:rFonts w:ascii="Sylfaen" w:hAnsi="Sylfaen"/>
          <w:color w:val="000000"/>
          <w:sz w:val="24"/>
          <w:szCs w:val="24"/>
        </w:rPr>
        <w:t>պլանավորման</w:t>
      </w:r>
      <w:r w:rsidRPr="00B61377">
        <w:rPr>
          <w:rFonts w:ascii="Sylfaen" w:hAnsi="Sylfaen"/>
          <w:color w:val="000000"/>
          <w:sz w:val="24"/>
          <w:szCs w:val="24"/>
        </w:rPr>
        <w:t xml:space="preserve">, </w:t>
      </w:r>
      <w:r w:rsidRPr="00B31CF0">
        <w:rPr>
          <w:rFonts w:ascii="Sylfaen" w:hAnsi="Sylfaen"/>
          <w:color w:val="000000"/>
          <w:sz w:val="24"/>
          <w:szCs w:val="24"/>
        </w:rPr>
        <w:t>վերահսկողության</w:t>
      </w:r>
      <w:r w:rsidRPr="00B61377">
        <w:rPr>
          <w:rFonts w:ascii="Sylfaen" w:hAnsi="Sylfaen"/>
          <w:color w:val="000000"/>
          <w:sz w:val="24"/>
          <w:szCs w:val="24"/>
        </w:rPr>
        <w:t xml:space="preserve">, </w:t>
      </w:r>
      <w:r w:rsidRPr="00B31CF0">
        <w:rPr>
          <w:rFonts w:ascii="Sylfaen" w:hAnsi="Sylfaen"/>
          <w:color w:val="000000"/>
          <w:sz w:val="24"/>
          <w:szCs w:val="24"/>
        </w:rPr>
        <w:t>եկամուտների</w:t>
      </w:r>
      <w:r w:rsidRPr="00B61377">
        <w:rPr>
          <w:rFonts w:ascii="Sylfaen" w:hAnsi="Sylfaen"/>
          <w:color w:val="000000"/>
          <w:sz w:val="24"/>
          <w:szCs w:val="24"/>
        </w:rPr>
        <w:t xml:space="preserve">, </w:t>
      </w:r>
      <w:r w:rsidRPr="00B31CF0">
        <w:rPr>
          <w:rFonts w:ascii="Sylfaen" w:hAnsi="Sylfaen"/>
          <w:color w:val="000000"/>
          <w:sz w:val="24"/>
          <w:szCs w:val="24"/>
        </w:rPr>
        <w:t>ծախսերի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եւ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տնտեսական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գործունեության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վերլուծության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համակարգ</w:t>
      </w:r>
      <w:r w:rsidRPr="00B61377">
        <w:rPr>
          <w:rFonts w:ascii="Sylfaen" w:hAnsi="Sylfaen"/>
          <w:color w:val="000000"/>
          <w:sz w:val="24"/>
          <w:szCs w:val="24"/>
        </w:rPr>
        <w:t xml:space="preserve">, </w:t>
      </w:r>
      <w:r w:rsidRPr="00B31CF0">
        <w:rPr>
          <w:rFonts w:ascii="Sylfaen" w:hAnsi="Sylfaen"/>
          <w:color w:val="000000"/>
          <w:sz w:val="24"/>
          <w:szCs w:val="24"/>
        </w:rPr>
        <w:t>իրականացնում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է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ձեռնարկության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ֆինանսական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արդյունքների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օպտիմալացման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համար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տեղեկատվական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աջակցության</w:t>
      </w:r>
      <w:r w:rsidRPr="00B61377">
        <w:rPr>
          <w:rFonts w:ascii="Sylfaen" w:hAnsi="Sylfaen"/>
          <w:color w:val="000000"/>
          <w:sz w:val="24"/>
          <w:szCs w:val="24"/>
        </w:rPr>
        <w:t xml:space="preserve"> </w:t>
      </w:r>
      <w:r w:rsidRPr="00B31CF0">
        <w:rPr>
          <w:rFonts w:ascii="Sylfaen" w:hAnsi="Sylfaen"/>
          <w:color w:val="000000"/>
          <w:sz w:val="24"/>
          <w:szCs w:val="24"/>
        </w:rPr>
        <w:t>գործառույթը</w:t>
      </w:r>
      <w:r w:rsidRPr="00B61377">
        <w:rPr>
          <w:rFonts w:ascii="Sylfaen" w:hAnsi="Sylfaen"/>
          <w:color w:val="000000"/>
          <w:sz w:val="24"/>
          <w:szCs w:val="24"/>
        </w:rPr>
        <w:t>:</w:t>
      </w:r>
    </w:p>
    <w:p w:rsidR="00B14FDD" w:rsidRPr="0000443E" w:rsidRDefault="00B14FDD" w:rsidP="00CD3C5A">
      <w:pPr>
        <w:pStyle w:val="ListParagraph"/>
        <w:numPr>
          <w:ilvl w:val="0"/>
          <w:numId w:val="1"/>
        </w:numPr>
        <w:spacing w:line="240" w:lineRule="auto"/>
        <w:ind w:left="142" w:hanging="426"/>
        <w:jc w:val="center"/>
        <w:rPr>
          <w:rFonts w:ascii="Sylfaen" w:hAnsi="Sylfaen"/>
          <w:b/>
          <w:color w:val="000000"/>
          <w:sz w:val="24"/>
          <w:szCs w:val="24"/>
        </w:rPr>
      </w:pPr>
      <w:r w:rsidRPr="0000443E">
        <w:rPr>
          <w:rFonts w:ascii="Sylfaen" w:hAnsi="Sylfaen"/>
          <w:b/>
          <w:color w:val="000000"/>
          <w:sz w:val="24"/>
          <w:szCs w:val="24"/>
        </w:rPr>
        <w:t>ՀԱԿԱՃԳՆԱԺԱՄԱՅԻՆ ԿԱՌԱՎԱՐՄԱՆ ՍՈՑԻԱԼ-ՏՆՏԵՍԱԿԱՆ և ԻՐԱՎԱԿԱՆ ՀԻՄՔԵՐԸ</w:t>
      </w:r>
    </w:p>
    <w:p w:rsidR="00B14FDD" w:rsidRPr="00504B96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Ձեռնարկությունում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ճգնաժամերին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նախապատրաստվելու</w:t>
      </w:r>
      <w:r w:rsidRPr="00D91E63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իսկ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հետագայում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հակաճգնաժամային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գործունեություն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իրականացնելու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համար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շատ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կարևորվում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ձեռնարկության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կենսական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պարբերաշրջանի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դիտարկումը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դրանց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ներքո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ճգնաժամային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հնարավոր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զարգացումների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մանրակրկիտ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ուսումնասիրումը</w:t>
      </w:r>
      <w:r w:rsidRPr="00504B96"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  <w:lang w:val="en-US"/>
        </w:rPr>
        <w:t>Նման</w:t>
      </w:r>
      <w:r w:rsidRPr="00504B96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մոտեցման</w:t>
      </w:r>
      <w:r w:rsidRPr="00504B96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պարագայում</w:t>
      </w:r>
      <w:r w:rsidRPr="00504B96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կորուստը</w:t>
      </w:r>
      <w:r w:rsidRPr="00504B96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կլինի</w:t>
      </w:r>
      <w:r w:rsidRPr="00504B96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զգալիորեն</w:t>
      </w:r>
      <w:r w:rsidRPr="00504B96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պակաս</w:t>
      </w:r>
      <w:r w:rsidRPr="00504B96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իսկ</w:t>
      </w:r>
      <w:r w:rsidRPr="00504B96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ճգնաժամից</w:t>
      </w:r>
      <w:r w:rsidRPr="00504B96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դուրս</w:t>
      </w:r>
      <w:r w:rsidRPr="00504B96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գալը</w:t>
      </w:r>
      <w:r w:rsidRPr="00504B96">
        <w:rPr>
          <w:rFonts w:ascii="Sylfaen" w:hAnsi="Sylfaen"/>
          <w:color w:val="000000"/>
          <w:sz w:val="24"/>
          <w:szCs w:val="24"/>
        </w:rPr>
        <w:t xml:space="preserve">` </w:t>
      </w:r>
      <w:r>
        <w:rPr>
          <w:rFonts w:ascii="Sylfaen" w:hAnsi="Sylfaen"/>
          <w:color w:val="000000"/>
          <w:sz w:val="24"/>
          <w:szCs w:val="24"/>
          <w:lang w:val="en-US"/>
        </w:rPr>
        <w:t>ավելի</w:t>
      </w:r>
      <w:r w:rsidRPr="00504B96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հեշտ</w:t>
      </w:r>
      <w:r w:rsidRPr="00504B96">
        <w:rPr>
          <w:rFonts w:ascii="Sylfaen" w:hAnsi="Sylfaen"/>
          <w:color w:val="000000"/>
          <w:sz w:val="24"/>
          <w:szCs w:val="24"/>
        </w:rPr>
        <w:t>:</w:t>
      </w:r>
    </w:p>
    <w:p w:rsidR="00B14FDD" w:rsidRPr="00504B96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Ձեռնարկության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կենսական</w:t>
      </w:r>
      <w:r w:rsidRPr="00D91E63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պարբերաշրջանի</w:t>
      </w:r>
      <w:r w:rsidRPr="00504B96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փուլերը</w:t>
      </w:r>
      <w:r w:rsidRPr="00504B96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չոսն</w:t>
      </w:r>
      <w:r w:rsidRPr="00504B96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են</w:t>
      </w:r>
      <w:r w:rsidRPr="00504B96">
        <w:rPr>
          <w:rFonts w:ascii="Sylfaen" w:hAnsi="Sylfaen"/>
          <w:color w:val="000000"/>
          <w:sz w:val="24"/>
          <w:szCs w:val="24"/>
        </w:rPr>
        <w:t>`</w:t>
      </w:r>
    </w:p>
    <w:p w:rsidR="00B14FDD" w:rsidRPr="00504B96" w:rsidRDefault="00B14FDD" w:rsidP="0000443E">
      <w:pPr>
        <w:pStyle w:val="ListParagraph"/>
        <w:numPr>
          <w:ilvl w:val="0"/>
          <w:numId w:val="29"/>
        </w:num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Ձեռնարկության ստեղծում ու զարգացում</w:t>
      </w:r>
    </w:p>
    <w:p w:rsidR="00B14FDD" w:rsidRPr="00504B96" w:rsidRDefault="00B14FDD" w:rsidP="0000443E">
      <w:pPr>
        <w:pStyle w:val="ListParagraph"/>
        <w:numPr>
          <w:ilvl w:val="0"/>
          <w:numId w:val="29"/>
        </w:num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Ձեռնարկության աճ</w:t>
      </w:r>
    </w:p>
    <w:p w:rsidR="00B14FDD" w:rsidRPr="00504B96" w:rsidRDefault="00B14FDD" w:rsidP="0000443E">
      <w:pPr>
        <w:pStyle w:val="ListParagraph"/>
        <w:numPr>
          <w:ilvl w:val="0"/>
          <w:numId w:val="29"/>
        </w:num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Ձեռնարկության հասունացում</w:t>
      </w:r>
    </w:p>
    <w:p w:rsidR="00B14FDD" w:rsidRPr="00504B96" w:rsidRDefault="00B14FDD" w:rsidP="0000443E">
      <w:pPr>
        <w:pStyle w:val="ListParagraph"/>
        <w:numPr>
          <w:ilvl w:val="0"/>
          <w:numId w:val="29"/>
        </w:num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Ձեռնարկության ծերացում:</w:t>
      </w:r>
    </w:p>
    <w:p w:rsidR="00B14FDD" w:rsidRPr="00E32A84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Բոլոր</w:t>
      </w:r>
      <w:r w:rsidRPr="00E32A84">
        <w:rPr>
          <w:rFonts w:ascii="Sylfaen" w:hAnsi="Sylfaen"/>
          <w:color w:val="000000"/>
          <w:sz w:val="24"/>
          <w:szCs w:val="24"/>
        </w:rPr>
        <w:t xml:space="preserve"> 4 </w:t>
      </w:r>
      <w:r>
        <w:rPr>
          <w:rFonts w:ascii="Sylfaen" w:hAnsi="Sylfaen"/>
          <w:color w:val="000000"/>
          <w:sz w:val="24"/>
          <w:szCs w:val="24"/>
          <w:lang w:val="en-US"/>
        </w:rPr>
        <w:t>փուլերն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էլ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ունեն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իրենց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բովանդակային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առանձնահատկությունները</w:t>
      </w:r>
      <w:r w:rsidRPr="00E32A84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որոնք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էլ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հենց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պայմանավորում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են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այդ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պարբերաշրջանների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ներքո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տեղի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ունեցող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ճգնաժամային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lastRenderedPageBreak/>
        <w:t>զարգացումների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բնույթը</w:t>
      </w:r>
      <w:r w:rsidRPr="00E32A84">
        <w:rPr>
          <w:rFonts w:ascii="Sylfaen" w:hAnsi="Sylfaen"/>
          <w:color w:val="000000"/>
          <w:sz w:val="24"/>
          <w:szCs w:val="24"/>
        </w:rPr>
        <w:t xml:space="preserve">` </w:t>
      </w:r>
      <w:r>
        <w:rPr>
          <w:rFonts w:ascii="Sylfaen" w:hAnsi="Sylfaen"/>
          <w:color w:val="000000"/>
          <w:sz w:val="24"/>
          <w:szCs w:val="24"/>
          <w:lang w:val="en-US"/>
        </w:rPr>
        <w:t>իրենց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պատճառահետևանքային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դրսևորումներով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լուծումներով</w:t>
      </w:r>
      <w:r w:rsidRPr="00E32A84">
        <w:rPr>
          <w:rFonts w:ascii="Sylfaen" w:hAnsi="Sylfaen"/>
          <w:color w:val="000000"/>
          <w:sz w:val="24"/>
          <w:szCs w:val="24"/>
        </w:rPr>
        <w:t>:</w:t>
      </w:r>
    </w:p>
    <w:p w:rsidR="00B14FDD" w:rsidRPr="00E32A84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Ձեռնարկության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ստեղծման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փուլում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հնարավոր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պոտենցիալ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ճգնաժամ</w:t>
      </w:r>
      <w:r w:rsidRPr="00E32A84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որի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հիմնական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պատճառը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սովորաբար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լինում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ձեռնարկության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զարգացման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բյուջեի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սղությունը</w:t>
      </w:r>
      <w:r w:rsidRPr="00E32A84"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  <w:lang w:val="en-US"/>
        </w:rPr>
        <w:t>Այս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դեպքում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ճգնաժամի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հաղթահարման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պահանջներն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աննշան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են</w:t>
      </w:r>
      <w:r w:rsidRPr="00E32A84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հաղթահարման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ներուժը</w:t>
      </w:r>
      <w:r w:rsidRPr="00E32A84">
        <w:rPr>
          <w:rFonts w:ascii="Sylfaen" w:hAnsi="Sylfaen"/>
          <w:color w:val="000000"/>
          <w:sz w:val="24"/>
          <w:szCs w:val="24"/>
        </w:rPr>
        <w:t xml:space="preserve">` </w:t>
      </w:r>
      <w:r>
        <w:rPr>
          <w:rFonts w:ascii="Sylfaen" w:hAnsi="Sylfaen"/>
          <w:color w:val="000000"/>
          <w:sz w:val="24"/>
          <w:szCs w:val="24"/>
          <w:lang w:val="en-US"/>
        </w:rPr>
        <w:t>բավարար</w:t>
      </w:r>
      <w:r w:rsidRPr="00E32A84">
        <w:rPr>
          <w:rFonts w:ascii="Sylfaen" w:hAnsi="Sylfaen"/>
          <w:color w:val="000000"/>
          <w:sz w:val="24"/>
          <w:szCs w:val="24"/>
        </w:rPr>
        <w:t>:</w:t>
      </w:r>
    </w:p>
    <w:p w:rsidR="00B14FDD" w:rsidRPr="00E32A84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Ձեռնարկության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աճի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փուլին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բնորոշ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գաղտնի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ճգնաժամը</w:t>
      </w:r>
      <w:r w:rsidRPr="00E32A84"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  <w:lang w:val="en-US"/>
        </w:rPr>
        <w:t>Եթե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ձեռնարկության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ղեկավարության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կողմից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չի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նկատվում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գաղտնի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ճգնաժամը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չի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սկսվում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դրա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հաղթահարման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գործընթացը</w:t>
      </w:r>
      <w:r w:rsidRPr="00E32A84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ապա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հասունացման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փուլում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կարող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զարգանալ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սուր</w:t>
      </w:r>
      <w:r w:rsidRPr="00E32A84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սակայն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հաղթահարելի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ճգնաժամ</w:t>
      </w:r>
      <w:r w:rsidRPr="00E32A84">
        <w:rPr>
          <w:rFonts w:ascii="Sylfaen" w:hAnsi="Sylfaen"/>
          <w:color w:val="000000"/>
          <w:sz w:val="24"/>
          <w:szCs w:val="24"/>
        </w:rPr>
        <w:t>:</w:t>
      </w:r>
    </w:p>
    <w:p w:rsidR="00B14FDD" w:rsidRPr="00E32A84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Ծերացման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փուլում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իրացվելիության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կորստի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ժամանակ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առաջանում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ձեռնարկության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բյուջեի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պակասուրդ</w:t>
      </w:r>
      <w:r w:rsidRPr="00E32A84">
        <w:rPr>
          <w:rFonts w:ascii="Sylfaen" w:hAnsi="Sylfaen"/>
          <w:color w:val="000000"/>
          <w:sz w:val="24"/>
          <w:szCs w:val="24"/>
        </w:rPr>
        <w:t xml:space="preserve"> (</w:t>
      </w:r>
      <w:r>
        <w:rPr>
          <w:rFonts w:ascii="Sylfaen" w:hAnsi="Sylfaen"/>
          <w:color w:val="000000"/>
          <w:sz w:val="24"/>
          <w:szCs w:val="24"/>
          <w:lang w:val="en-US"/>
        </w:rPr>
        <w:t>դեֆիցիտ</w:t>
      </w:r>
      <w:r w:rsidRPr="00E32A84">
        <w:rPr>
          <w:rFonts w:ascii="Sylfaen" w:hAnsi="Sylfaen"/>
          <w:color w:val="000000"/>
          <w:sz w:val="24"/>
          <w:szCs w:val="24"/>
        </w:rPr>
        <w:t xml:space="preserve">): </w:t>
      </w:r>
      <w:r>
        <w:rPr>
          <w:rFonts w:ascii="Sylfaen" w:hAnsi="Sylfaen"/>
          <w:color w:val="000000"/>
          <w:sz w:val="24"/>
          <w:szCs w:val="24"/>
          <w:lang w:val="en-US"/>
        </w:rPr>
        <w:t>Կազմակերպությունում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զարգանում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սուր</w:t>
      </w:r>
      <w:r w:rsidRPr="00E32A84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անհաղթահարելի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ճգնաժամ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ճգնաժամի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հաղթահարման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պոտենցիալը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գործնականում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սպառված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</w:t>
      </w:r>
      <w:r w:rsidRPr="00E32A84"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  <w:lang w:val="en-US"/>
        </w:rPr>
        <w:t>Կազմակերպության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խնդիր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դառնում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սնանկությունից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խուսափումը</w:t>
      </w:r>
      <w:r w:rsidRPr="00E32A84"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  <w:lang w:val="en-US"/>
        </w:rPr>
        <w:t>Սա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հնարավոր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միայն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ձեռնարկության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ամբողջական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վերակազմավորման</w:t>
      </w:r>
      <w:r w:rsidRPr="00E32A84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կառուցվածքային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փոփոխության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արդիականացման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միջոցով</w:t>
      </w:r>
      <w:r w:rsidRPr="00E32A84"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  <w:lang w:val="en-US"/>
        </w:rPr>
        <w:t>Անկախ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ճգնաժամի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պատճառներից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ու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բնույթից</w:t>
      </w:r>
      <w:r w:rsidRPr="00E32A84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այն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միշտ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ուղեկցվում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ձեռնարկության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տնտեսական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ակտիվության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անկումով</w:t>
      </w:r>
      <w:r w:rsidRPr="00E32A84"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  <w:lang w:val="en-US"/>
        </w:rPr>
        <w:t>Տնտեսական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անկման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պայմաններում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առանձնահատուկ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նշանակություն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ձեռք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բերում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ձեռնարկության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հակաճգնաժամային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կառավարումը</w:t>
      </w:r>
      <w:r w:rsidRPr="00E32A84">
        <w:rPr>
          <w:rFonts w:ascii="Sylfaen" w:hAnsi="Sylfaen"/>
          <w:color w:val="000000"/>
          <w:sz w:val="24"/>
          <w:szCs w:val="24"/>
        </w:rPr>
        <w:t>:</w:t>
      </w:r>
    </w:p>
    <w:p w:rsidR="00B14FDD" w:rsidRPr="00E32A84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Ճգնաժամային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պայմաններում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ձեռնարկությունների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առջև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ծառացած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խնդիրները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շատ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E32A84">
        <w:rPr>
          <w:rFonts w:ascii="Sylfaen" w:hAnsi="Sylfaen"/>
          <w:color w:val="000000"/>
          <w:sz w:val="24"/>
          <w:szCs w:val="24"/>
        </w:rPr>
        <w:t xml:space="preserve">` </w:t>
      </w:r>
      <w:r>
        <w:rPr>
          <w:rFonts w:ascii="Sylfaen" w:hAnsi="Sylfaen"/>
          <w:color w:val="000000"/>
          <w:sz w:val="24"/>
          <w:szCs w:val="24"/>
        </w:rPr>
        <w:t>սկսած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ձեռնարկությունների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ուղղակի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գոյատևումից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մինչև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դրանց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մրցունակության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բարձրացումն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զարգացման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որակական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նոր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մակարդակի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հաղթահարումը</w:t>
      </w:r>
      <w:r w:rsidRPr="00E32A84">
        <w:rPr>
          <w:rFonts w:ascii="Sylfaen" w:hAnsi="Sylfaen"/>
          <w:color w:val="000000"/>
          <w:sz w:val="24"/>
          <w:szCs w:val="24"/>
        </w:rPr>
        <w:t>:</w:t>
      </w:r>
    </w:p>
    <w:p w:rsidR="00B14FDD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Հակաճգնաժամային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միջոցառումների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որոշ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փուլեր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կարելի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բավականին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արագ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հաղթահարել</w:t>
      </w:r>
      <w:r w:rsidRPr="00E32A84">
        <w:rPr>
          <w:rFonts w:ascii="Sylfaen" w:hAnsi="Sylfaen"/>
          <w:color w:val="000000"/>
          <w:sz w:val="24"/>
          <w:szCs w:val="24"/>
        </w:rPr>
        <w:t xml:space="preserve">` </w:t>
      </w:r>
      <w:r>
        <w:rPr>
          <w:rFonts w:ascii="Sylfaen" w:hAnsi="Sylfaen"/>
          <w:color w:val="000000"/>
          <w:sz w:val="24"/>
          <w:szCs w:val="24"/>
        </w:rPr>
        <w:t>հենվելով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միայն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ներքին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ռեսուրսների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ներուժի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վրա</w:t>
      </w:r>
      <w:r w:rsidRPr="00E32A84"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Սակայն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իրավիճակներ</w:t>
      </w:r>
      <w:r w:rsidRPr="00E32A84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երբ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պահանջվում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ներդրումներ</w:t>
      </w:r>
      <w:r w:rsidRPr="00E32A84">
        <w:rPr>
          <w:rFonts w:ascii="Sylfaen" w:hAnsi="Sylfaen"/>
          <w:color w:val="000000"/>
          <w:sz w:val="24"/>
          <w:szCs w:val="24"/>
        </w:rPr>
        <w:t xml:space="preserve">` </w:t>
      </w:r>
      <w:r>
        <w:rPr>
          <w:rFonts w:ascii="Sylfaen" w:hAnsi="Sylfaen"/>
          <w:color w:val="000000"/>
          <w:sz w:val="24"/>
          <w:szCs w:val="24"/>
        </w:rPr>
        <w:t>տեխնոլոգիական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վարչարարական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արդիականացման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որակական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նոր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լուծումների</w:t>
      </w:r>
      <w:r w:rsidRPr="00E32A84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ուղղությամբ</w:t>
      </w:r>
      <w:r w:rsidRPr="00E32A84">
        <w:rPr>
          <w:rFonts w:ascii="Sylfaen" w:hAnsi="Sylfaen"/>
          <w:color w:val="000000"/>
          <w:sz w:val="24"/>
          <w:szCs w:val="24"/>
        </w:rPr>
        <w:t>:</w:t>
      </w:r>
    </w:p>
    <w:p w:rsidR="00B40728" w:rsidRDefault="00B14FD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Ռազմավարական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հակաճգնաժամային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միջոցառումները</w:t>
      </w:r>
      <w:r w:rsidRPr="005C532C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որոնք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ամբողջացնում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են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կանխարգելիչ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կառավարումը</w:t>
      </w:r>
      <w:r w:rsidRPr="005C532C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ուղղվում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են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ձեռնարկությունների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երկարաժամկետ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նպատակների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մշակմանը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իրականացմանը</w:t>
      </w:r>
      <w:r w:rsidRPr="005C532C">
        <w:rPr>
          <w:rFonts w:ascii="Sylfaen" w:hAnsi="Sylfaen"/>
          <w:color w:val="000000"/>
          <w:sz w:val="24"/>
          <w:szCs w:val="24"/>
        </w:rPr>
        <w:t xml:space="preserve">` </w:t>
      </w:r>
      <w:r>
        <w:rPr>
          <w:rFonts w:ascii="Sylfaen" w:hAnsi="Sylfaen"/>
          <w:color w:val="000000"/>
          <w:sz w:val="24"/>
          <w:szCs w:val="24"/>
          <w:lang w:val="en-US"/>
        </w:rPr>
        <w:t>ձեռնարկությունում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իրավիճակի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վերլուծության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գնահատման</w:t>
      </w:r>
      <w:r w:rsidRPr="005C532C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արտադրական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հնարավորությունների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ուսումնասիրման</w:t>
      </w:r>
      <w:r w:rsidRPr="005C532C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նորարական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ռազմավարությունների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ու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կազմակերպության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ֆինանսական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առողջացման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ընդհանուր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հայեցակարգերի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մշակման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և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ներդրման</w:t>
      </w:r>
      <w:r w:rsidRPr="005C532C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ճանապարհով</w:t>
      </w:r>
      <w:r w:rsidRPr="005C532C">
        <w:rPr>
          <w:rFonts w:ascii="Sylfaen" w:hAnsi="Sylfaen"/>
          <w:color w:val="000000"/>
          <w:sz w:val="24"/>
          <w:szCs w:val="24"/>
        </w:rPr>
        <w:t>:</w:t>
      </w:r>
    </w:p>
    <w:p w:rsidR="007C651D" w:rsidRPr="00A52023" w:rsidRDefault="007C651D" w:rsidP="0000443E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</w:p>
    <w:p w:rsidR="003D1BB6" w:rsidRPr="00C12839" w:rsidRDefault="003D1BB6" w:rsidP="00CD3C5A">
      <w:pPr>
        <w:pStyle w:val="ListParagraph"/>
        <w:numPr>
          <w:ilvl w:val="0"/>
          <w:numId w:val="1"/>
        </w:numPr>
        <w:spacing w:line="240" w:lineRule="auto"/>
        <w:ind w:left="142" w:hanging="426"/>
        <w:jc w:val="center"/>
        <w:rPr>
          <w:rFonts w:ascii="Sylfaen" w:hAnsi="Sylfaen"/>
          <w:b/>
          <w:color w:val="000000"/>
          <w:sz w:val="28"/>
          <w:szCs w:val="28"/>
        </w:rPr>
      </w:pPr>
      <w:r w:rsidRPr="00C12839">
        <w:rPr>
          <w:rFonts w:ascii="Sylfaen" w:hAnsi="Sylfaen"/>
          <w:b/>
          <w:color w:val="000000"/>
          <w:sz w:val="28"/>
          <w:szCs w:val="28"/>
        </w:rPr>
        <w:t>ԱՆՈՐՈՇՈՒԹՅԱՆ ՊԱՅՄԱՆՆԵՐՈՒՄ ՀԱԿԱՃԳՆԱԺԱՄԱՅԻՆ ԿԱՌԱՎԱՐՄԱՆ ՎԵՐԼՈՒԾՈՒԹՅՈՒՆԸ ՌԻՍԿԵՐՈՎ</w:t>
      </w:r>
    </w:p>
    <w:p w:rsidR="00C12839" w:rsidRDefault="00F26909" w:rsidP="008912DA">
      <w:pPr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Ձ</w:t>
      </w:r>
      <w:r w:rsidR="00C12839" w:rsidRPr="00C12839">
        <w:rPr>
          <w:rFonts w:ascii="Sylfaen" w:hAnsi="Sylfaen"/>
          <w:color w:val="000000"/>
          <w:sz w:val="24"/>
          <w:szCs w:val="24"/>
        </w:rPr>
        <w:t>եռնարկություններ</w:t>
      </w:r>
      <w:r w:rsidR="00C12839">
        <w:rPr>
          <w:rFonts w:ascii="Sylfaen" w:hAnsi="Sylfaen"/>
          <w:color w:val="000000"/>
          <w:sz w:val="24"/>
          <w:szCs w:val="24"/>
        </w:rPr>
        <w:t xml:space="preserve">ը, </w:t>
      </w:r>
      <w:r>
        <w:rPr>
          <w:rFonts w:ascii="Sylfaen" w:hAnsi="Sylfaen"/>
          <w:color w:val="000000"/>
          <w:sz w:val="24"/>
          <w:szCs w:val="24"/>
        </w:rPr>
        <w:t>ձ</w:t>
      </w:r>
      <w:r w:rsidRPr="00C12839">
        <w:rPr>
          <w:rFonts w:ascii="Sylfaen" w:hAnsi="Sylfaen"/>
          <w:color w:val="000000"/>
          <w:sz w:val="24"/>
          <w:szCs w:val="24"/>
        </w:rPr>
        <w:t xml:space="preserve">եռնարկատիրական գործունեություն </w:t>
      </w:r>
      <w:r w:rsidR="00C12839" w:rsidRPr="00C12839">
        <w:rPr>
          <w:rFonts w:ascii="Sylfaen" w:hAnsi="Sylfaen"/>
          <w:color w:val="000000"/>
          <w:sz w:val="24"/>
          <w:szCs w:val="24"/>
        </w:rPr>
        <w:t>իրականացն</w:t>
      </w:r>
      <w:r>
        <w:rPr>
          <w:rFonts w:ascii="Sylfaen" w:hAnsi="Sylfaen"/>
          <w:color w:val="000000"/>
          <w:sz w:val="24"/>
          <w:szCs w:val="24"/>
        </w:rPr>
        <w:t>ելիս</w:t>
      </w:r>
      <w:r w:rsidR="00C12839"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 xml:space="preserve">ստիպված են </w:t>
      </w:r>
      <w:r w:rsidR="00C12839" w:rsidRPr="00C12839">
        <w:rPr>
          <w:rFonts w:ascii="Sylfaen" w:hAnsi="Sylfaen"/>
          <w:color w:val="000000"/>
          <w:sz w:val="24"/>
          <w:szCs w:val="24"/>
        </w:rPr>
        <w:t xml:space="preserve"> </w:t>
      </w:r>
      <w:r w:rsidRPr="00C12839">
        <w:rPr>
          <w:rFonts w:ascii="Sylfaen" w:hAnsi="Sylfaen"/>
          <w:color w:val="000000"/>
          <w:sz w:val="24"/>
          <w:szCs w:val="24"/>
        </w:rPr>
        <w:t>անորոշության պայմաններում</w:t>
      </w:r>
      <w:r>
        <w:rPr>
          <w:rFonts w:ascii="Sylfaen" w:hAnsi="Sylfaen"/>
          <w:color w:val="000000"/>
          <w:sz w:val="24"/>
          <w:szCs w:val="24"/>
        </w:rPr>
        <w:t xml:space="preserve"> կայացնել կառավարչական</w:t>
      </w:r>
      <w:r w:rsidRPr="00C12839">
        <w:rPr>
          <w:rFonts w:ascii="Sylfaen" w:hAnsi="Sylfaen"/>
          <w:color w:val="000000"/>
          <w:sz w:val="24"/>
          <w:szCs w:val="24"/>
        </w:rPr>
        <w:t xml:space="preserve"> որոշումներ</w:t>
      </w:r>
      <w:r>
        <w:rPr>
          <w:rFonts w:ascii="Sylfaen" w:hAnsi="Sylfaen"/>
          <w:color w:val="000000"/>
          <w:sz w:val="24"/>
          <w:szCs w:val="24"/>
        </w:rPr>
        <w:t xml:space="preserve">, </w:t>
      </w:r>
      <w:r w:rsidRPr="00C12839">
        <w:rPr>
          <w:rFonts w:ascii="Sylfaen" w:hAnsi="Sylfaen"/>
          <w:color w:val="000000"/>
          <w:sz w:val="24"/>
          <w:szCs w:val="24"/>
        </w:rPr>
        <w:t xml:space="preserve"> </w:t>
      </w:r>
      <w:r w:rsidR="00C12839" w:rsidRPr="00C12839">
        <w:rPr>
          <w:rFonts w:ascii="Sylfaen" w:hAnsi="Sylfaen"/>
          <w:color w:val="000000"/>
          <w:sz w:val="24"/>
          <w:szCs w:val="24"/>
        </w:rPr>
        <w:t xml:space="preserve">երբ անհրաժեշտ է </w:t>
      </w:r>
      <w:r>
        <w:rPr>
          <w:rFonts w:ascii="Sylfaen" w:hAnsi="Sylfaen"/>
          <w:color w:val="000000"/>
          <w:sz w:val="24"/>
          <w:szCs w:val="24"/>
        </w:rPr>
        <w:t xml:space="preserve">բազմաթիվ </w:t>
      </w:r>
      <w:r w:rsidRPr="00C12839">
        <w:rPr>
          <w:rFonts w:ascii="Sylfaen" w:hAnsi="Sylfaen"/>
          <w:color w:val="000000"/>
          <w:sz w:val="24"/>
          <w:szCs w:val="24"/>
        </w:rPr>
        <w:t>տարբերակ</w:t>
      </w:r>
      <w:r>
        <w:rPr>
          <w:rFonts w:ascii="Sylfaen" w:hAnsi="Sylfaen"/>
          <w:color w:val="000000"/>
          <w:sz w:val="24"/>
          <w:szCs w:val="24"/>
        </w:rPr>
        <w:t>ներից</w:t>
      </w:r>
      <w:r w:rsidRPr="00C12839">
        <w:rPr>
          <w:rFonts w:ascii="Sylfaen" w:hAnsi="Sylfaen"/>
          <w:color w:val="000000"/>
          <w:sz w:val="24"/>
          <w:szCs w:val="24"/>
        </w:rPr>
        <w:t xml:space="preserve"> </w:t>
      </w:r>
      <w:r w:rsidR="00C12839" w:rsidRPr="00C12839">
        <w:rPr>
          <w:rFonts w:ascii="Sylfaen" w:hAnsi="Sylfaen"/>
          <w:color w:val="000000"/>
          <w:sz w:val="24"/>
          <w:szCs w:val="24"/>
        </w:rPr>
        <w:t xml:space="preserve">ընտրել </w:t>
      </w:r>
      <w:r>
        <w:rPr>
          <w:rFonts w:ascii="Sylfaen" w:hAnsi="Sylfaen"/>
          <w:color w:val="000000"/>
          <w:sz w:val="24"/>
          <w:szCs w:val="24"/>
        </w:rPr>
        <w:t xml:space="preserve">և կայացնել </w:t>
      </w:r>
      <w:r w:rsidR="00C12839" w:rsidRPr="00C12839">
        <w:rPr>
          <w:rFonts w:ascii="Sylfaen" w:hAnsi="Sylfaen"/>
          <w:color w:val="000000"/>
          <w:sz w:val="24"/>
          <w:szCs w:val="24"/>
        </w:rPr>
        <w:t>միայն մեկ</w:t>
      </w:r>
      <w:r>
        <w:rPr>
          <w:rFonts w:ascii="Sylfaen" w:hAnsi="Sylfaen"/>
          <w:color w:val="000000"/>
          <w:sz w:val="24"/>
          <w:szCs w:val="24"/>
        </w:rPr>
        <w:t xml:space="preserve"> որոշում</w:t>
      </w:r>
      <w:r w:rsidR="00C12839" w:rsidRPr="00C12839">
        <w:rPr>
          <w:rFonts w:ascii="Sylfaen" w:hAnsi="Sylfaen"/>
          <w:color w:val="000000"/>
          <w:sz w:val="24"/>
          <w:szCs w:val="24"/>
        </w:rPr>
        <w:t>: Ցավոք, միշտ չէ, որ այդպիսի որոշումներ</w:t>
      </w:r>
      <w:r w:rsidR="00F24DE7">
        <w:rPr>
          <w:rFonts w:ascii="Sylfaen" w:hAnsi="Sylfaen"/>
          <w:color w:val="000000"/>
          <w:sz w:val="24"/>
          <w:szCs w:val="24"/>
        </w:rPr>
        <w:t xml:space="preserve"> </w:t>
      </w:r>
      <w:r w:rsidR="00C12839" w:rsidRPr="00C12839">
        <w:rPr>
          <w:rFonts w:ascii="Sylfaen" w:hAnsi="Sylfaen"/>
          <w:color w:val="000000"/>
          <w:sz w:val="24"/>
          <w:szCs w:val="24"/>
        </w:rPr>
        <w:t xml:space="preserve"> կայացնե</w:t>
      </w:r>
      <w:r w:rsidR="00F24DE7">
        <w:rPr>
          <w:rFonts w:ascii="Sylfaen" w:hAnsi="Sylfaen"/>
          <w:color w:val="000000"/>
          <w:sz w:val="24"/>
          <w:szCs w:val="24"/>
        </w:rPr>
        <w:t>լը</w:t>
      </w:r>
      <w:r w:rsidR="00C12839" w:rsidRPr="00C12839">
        <w:rPr>
          <w:rFonts w:ascii="Sylfaen" w:hAnsi="Sylfaen"/>
          <w:color w:val="000000"/>
          <w:sz w:val="24"/>
          <w:szCs w:val="24"/>
        </w:rPr>
        <w:t xml:space="preserve"> </w:t>
      </w:r>
      <w:r w:rsidR="00F24DE7">
        <w:rPr>
          <w:rFonts w:ascii="Sylfaen" w:hAnsi="Sylfaen"/>
          <w:color w:val="000000"/>
          <w:sz w:val="24"/>
          <w:szCs w:val="24"/>
        </w:rPr>
        <w:t>ճիշտ է լինում</w:t>
      </w:r>
      <w:r w:rsidR="00C12839" w:rsidRPr="00C12839">
        <w:rPr>
          <w:rFonts w:ascii="Sylfaen" w:hAnsi="Sylfaen"/>
          <w:color w:val="000000"/>
          <w:sz w:val="24"/>
          <w:szCs w:val="24"/>
        </w:rPr>
        <w:t xml:space="preserve">, </w:t>
      </w:r>
      <w:r w:rsidR="00F24DE7">
        <w:rPr>
          <w:rFonts w:ascii="Sylfaen" w:hAnsi="Sylfaen"/>
          <w:color w:val="000000"/>
          <w:sz w:val="24"/>
          <w:szCs w:val="24"/>
        </w:rPr>
        <w:t xml:space="preserve">և </w:t>
      </w:r>
      <w:r w:rsidR="00C12839" w:rsidRPr="00C12839">
        <w:rPr>
          <w:rFonts w:ascii="Sylfaen" w:hAnsi="Sylfaen"/>
          <w:color w:val="000000"/>
          <w:sz w:val="24"/>
          <w:szCs w:val="24"/>
        </w:rPr>
        <w:t>հետ</w:t>
      </w:r>
      <w:r w:rsidR="00F24DE7">
        <w:rPr>
          <w:rFonts w:ascii="Sylfaen" w:hAnsi="Sylfaen"/>
          <w:color w:val="000000"/>
          <w:sz w:val="24"/>
          <w:szCs w:val="24"/>
        </w:rPr>
        <w:t>և</w:t>
      </w:r>
      <w:r w:rsidR="00C12839" w:rsidRPr="00C12839">
        <w:rPr>
          <w:rFonts w:ascii="Sylfaen" w:hAnsi="Sylfaen"/>
          <w:color w:val="000000"/>
          <w:sz w:val="24"/>
          <w:szCs w:val="24"/>
        </w:rPr>
        <w:t xml:space="preserve">անքները կարող են </w:t>
      </w:r>
      <w:r w:rsidR="00F24DE7" w:rsidRPr="00C12839">
        <w:rPr>
          <w:rFonts w:ascii="Sylfaen" w:hAnsi="Sylfaen"/>
          <w:color w:val="000000"/>
          <w:sz w:val="24"/>
          <w:szCs w:val="24"/>
        </w:rPr>
        <w:t xml:space="preserve">լինել </w:t>
      </w:r>
      <w:r w:rsidR="00C12839" w:rsidRPr="00C12839">
        <w:rPr>
          <w:rFonts w:ascii="Sylfaen" w:hAnsi="Sylfaen"/>
          <w:color w:val="000000"/>
          <w:sz w:val="24"/>
          <w:szCs w:val="24"/>
        </w:rPr>
        <w:t>անկանխատեսելի: Մարդկային գործունեության ցանկացած բնագավառում կարող է լինել ռիսկի գործոն, որ</w:t>
      </w:r>
      <w:r w:rsidR="00F24DE7">
        <w:rPr>
          <w:rFonts w:ascii="Sylfaen" w:hAnsi="Sylfaen"/>
          <w:color w:val="000000"/>
          <w:sz w:val="24"/>
          <w:szCs w:val="24"/>
        </w:rPr>
        <w:t>ը</w:t>
      </w:r>
      <w:r w:rsidR="00C12839" w:rsidRPr="00C12839">
        <w:rPr>
          <w:rFonts w:ascii="Sylfaen" w:hAnsi="Sylfaen"/>
          <w:color w:val="000000"/>
          <w:sz w:val="24"/>
          <w:szCs w:val="24"/>
        </w:rPr>
        <w:t xml:space="preserve"> հանգեցնում են խնդրի դրական </w:t>
      </w:r>
      <w:r w:rsidR="00F24DE7" w:rsidRPr="00C12839">
        <w:rPr>
          <w:rFonts w:ascii="Sylfaen" w:hAnsi="Sylfaen"/>
          <w:color w:val="000000"/>
          <w:sz w:val="24"/>
          <w:szCs w:val="24"/>
        </w:rPr>
        <w:t xml:space="preserve">կամ բացասական </w:t>
      </w:r>
      <w:r w:rsidR="00C12839" w:rsidRPr="00C12839">
        <w:rPr>
          <w:rFonts w:ascii="Sylfaen" w:hAnsi="Sylfaen"/>
          <w:color w:val="000000"/>
          <w:sz w:val="24"/>
          <w:szCs w:val="24"/>
        </w:rPr>
        <w:t>լուծմանը:</w:t>
      </w:r>
    </w:p>
    <w:p w:rsidR="00F24DE7" w:rsidRPr="00F24DE7" w:rsidRDefault="00F24DE7" w:rsidP="008912DA">
      <w:pPr>
        <w:spacing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F24DE7">
        <w:rPr>
          <w:rFonts w:ascii="Sylfaen" w:hAnsi="Sylfaen"/>
          <w:color w:val="000000" w:themeColor="text1"/>
          <w:sz w:val="24"/>
          <w:szCs w:val="24"/>
        </w:rPr>
        <w:t xml:space="preserve">Ռիսկերի կառավարում </w:t>
      </w:r>
      <w:r>
        <w:rPr>
          <w:rFonts w:ascii="Sylfaen" w:hAnsi="Sylfaen"/>
          <w:color w:val="000000" w:themeColor="text1"/>
          <w:sz w:val="24"/>
          <w:szCs w:val="24"/>
        </w:rPr>
        <w:t xml:space="preserve">ասելով </w:t>
      </w:r>
      <w:r w:rsidRPr="00F24DE7">
        <w:rPr>
          <w:rFonts w:ascii="Sylfaen" w:hAnsi="Sylfaen"/>
          <w:color w:val="000000" w:themeColor="text1"/>
          <w:sz w:val="24"/>
          <w:szCs w:val="24"/>
        </w:rPr>
        <w:t>հասկա</w:t>
      </w:r>
      <w:r>
        <w:rPr>
          <w:rFonts w:ascii="Sylfaen" w:hAnsi="Sylfaen"/>
          <w:color w:val="000000" w:themeColor="text1"/>
          <w:sz w:val="24"/>
          <w:szCs w:val="24"/>
        </w:rPr>
        <w:t>ն</w:t>
      </w:r>
      <w:r w:rsidRPr="00F24DE7">
        <w:rPr>
          <w:rFonts w:ascii="Sylfaen" w:hAnsi="Sylfaen"/>
          <w:color w:val="000000" w:themeColor="text1"/>
          <w:sz w:val="24"/>
          <w:szCs w:val="24"/>
        </w:rPr>
        <w:t xml:space="preserve">ում </w:t>
      </w:r>
      <w:r>
        <w:rPr>
          <w:rFonts w:ascii="Sylfaen" w:hAnsi="Sylfaen"/>
          <w:color w:val="000000" w:themeColor="text1"/>
          <w:sz w:val="24"/>
          <w:szCs w:val="24"/>
        </w:rPr>
        <w:t>ենք</w:t>
      </w:r>
      <w:r w:rsidRPr="00F24DE7">
        <w:rPr>
          <w:rFonts w:ascii="Sylfaen" w:hAnsi="Sylfaen"/>
          <w:color w:val="000000" w:themeColor="text1"/>
          <w:sz w:val="24"/>
          <w:szCs w:val="24"/>
        </w:rPr>
        <w:t xml:space="preserve"> տնտեսվարող սուբյեկտի ձեռնարկատիրական գործունեության հնարավոր բարդությունների կանխարգելում, ապահովելով կայուն կառավարում, հաշվի առնելով սեփական </w:t>
      </w:r>
      <w:r>
        <w:rPr>
          <w:rFonts w:ascii="Sylfaen" w:hAnsi="Sylfaen"/>
          <w:color w:val="000000" w:themeColor="text1"/>
          <w:sz w:val="24"/>
          <w:szCs w:val="24"/>
        </w:rPr>
        <w:t>և</w:t>
      </w:r>
      <w:r w:rsidRPr="00F24DE7">
        <w:rPr>
          <w:rFonts w:ascii="Sylfaen" w:hAnsi="Sylfaen"/>
          <w:color w:val="000000" w:themeColor="text1"/>
          <w:sz w:val="24"/>
          <w:szCs w:val="24"/>
        </w:rPr>
        <w:t xml:space="preserve"> ներգրավված միջոցների օգտագործումը:</w:t>
      </w:r>
    </w:p>
    <w:p w:rsidR="00F24DE7" w:rsidRDefault="00F24DE7" w:rsidP="008912DA">
      <w:pPr>
        <w:spacing w:before="240"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F24DE7">
        <w:rPr>
          <w:rFonts w:ascii="Sylfaen" w:hAnsi="Sylfaen"/>
          <w:color w:val="000000" w:themeColor="text1"/>
          <w:sz w:val="24"/>
          <w:szCs w:val="24"/>
        </w:rPr>
        <w:lastRenderedPageBreak/>
        <w:t>Ռիսկերի հակաճգնաժամային կառավարման մեթոդները ունեն մի քանի տարբեր կառավար</w:t>
      </w:r>
      <w:r>
        <w:rPr>
          <w:rFonts w:ascii="Sylfaen" w:hAnsi="Sylfaen"/>
          <w:color w:val="000000" w:themeColor="text1"/>
          <w:sz w:val="24"/>
          <w:szCs w:val="24"/>
        </w:rPr>
        <w:t>ման տեխնոլոգիաներ, մասնավորապես</w:t>
      </w:r>
      <w:r w:rsidRPr="00F24DE7">
        <w:rPr>
          <w:rFonts w:ascii="Sylfaen" w:hAnsi="Sylfaen"/>
          <w:color w:val="000000" w:themeColor="text1"/>
          <w:sz w:val="24"/>
          <w:szCs w:val="24"/>
        </w:rPr>
        <w:t>`</w:t>
      </w:r>
    </w:p>
    <w:p w:rsidR="00A4360C" w:rsidRPr="00A4360C" w:rsidRDefault="00A4360C" w:rsidP="008912DA">
      <w:pPr>
        <w:spacing w:before="240" w:after="0"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A4360C">
        <w:rPr>
          <w:rFonts w:ascii="Sylfaen" w:hAnsi="Sylfaen"/>
          <w:color w:val="000000" w:themeColor="text1"/>
          <w:sz w:val="24"/>
          <w:szCs w:val="24"/>
        </w:rPr>
        <w:t xml:space="preserve">• կայուն դիրք շուկայի </w:t>
      </w:r>
      <w:r>
        <w:rPr>
          <w:rFonts w:ascii="Sylfaen" w:hAnsi="Sylfaen"/>
          <w:color w:val="000000" w:themeColor="text1"/>
          <w:sz w:val="24"/>
          <w:szCs w:val="24"/>
        </w:rPr>
        <w:t>նվաճվ</w:t>
      </w:r>
      <w:r w:rsidRPr="00A4360C">
        <w:rPr>
          <w:rFonts w:ascii="Sylfaen" w:hAnsi="Sylfaen"/>
          <w:color w:val="000000" w:themeColor="text1"/>
          <w:sz w:val="24"/>
          <w:szCs w:val="24"/>
        </w:rPr>
        <w:t>ած հատվածում</w:t>
      </w:r>
      <w:r>
        <w:rPr>
          <w:rFonts w:ascii="Sylfaen" w:hAnsi="Sylfaen"/>
          <w:color w:val="000000" w:themeColor="text1"/>
          <w:sz w:val="24"/>
          <w:szCs w:val="24"/>
        </w:rPr>
        <w:t>,</w:t>
      </w:r>
    </w:p>
    <w:p w:rsidR="00A4360C" w:rsidRPr="00A4360C" w:rsidRDefault="00A4360C" w:rsidP="008912DA">
      <w:pPr>
        <w:spacing w:before="240" w:after="0" w:line="240" w:lineRule="auto"/>
        <w:ind w:left="-567" w:firstLine="283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• կայուն ֆինանսական վիճակ</w:t>
      </w:r>
      <w:r w:rsidRPr="00A4360C">
        <w:rPr>
          <w:rFonts w:ascii="Sylfaen" w:hAnsi="Sylfaen"/>
          <w:color w:val="000000" w:themeColor="text1"/>
          <w:sz w:val="24"/>
          <w:szCs w:val="24"/>
        </w:rPr>
        <w:t>, անկախ պետության սոցիալ-տնտեսական փոփոխություններից,</w:t>
      </w:r>
    </w:p>
    <w:p w:rsidR="00A4360C" w:rsidRDefault="00A4360C" w:rsidP="008912DA">
      <w:pPr>
        <w:spacing w:after="0" w:line="240" w:lineRule="auto"/>
        <w:ind w:left="-567" w:firstLine="283"/>
        <w:rPr>
          <w:rFonts w:ascii="Sylfaen" w:hAnsi="Sylfaen"/>
          <w:color w:val="000000" w:themeColor="text1"/>
          <w:sz w:val="24"/>
          <w:szCs w:val="24"/>
        </w:rPr>
      </w:pPr>
      <w:r w:rsidRPr="00A4360C">
        <w:rPr>
          <w:rFonts w:ascii="Sylfaen" w:hAnsi="Sylfaen"/>
          <w:color w:val="000000" w:themeColor="text1"/>
          <w:sz w:val="24"/>
          <w:szCs w:val="24"/>
        </w:rPr>
        <w:t>• արտաքին միջավայրում զգալի փոփոխությ</w:t>
      </w:r>
      <w:r>
        <w:rPr>
          <w:rFonts w:ascii="Sylfaen" w:hAnsi="Sylfaen"/>
          <w:color w:val="000000" w:themeColor="text1"/>
          <w:sz w:val="24"/>
          <w:szCs w:val="24"/>
        </w:rPr>
        <w:t>ունների արդյունավետ արձագանքում,</w:t>
      </w:r>
    </w:p>
    <w:p w:rsidR="00A4360C" w:rsidRPr="00A4360C" w:rsidRDefault="00A4360C" w:rsidP="008912DA">
      <w:pPr>
        <w:spacing w:after="0" w:line="240" w:lineRule="auto"/>
        <w:ind w:left="-567" w:firstLine="283"/>
        <w:rPr>
          <w:rFonts w:ascii="Sylfaen" w:hAnsi="Sylfaen"/>
          <w:color w:val="000000" w:themeColor="text1"/>
          <w:sz w:val="24"/>
          <w:szCs w:val="24"/>
        </w:rPr>
      </w:pPr>
      <w:r w:rsidRPr="00A4360C">
        <w:rPr>
          <w:rFonts w:ascii="Sylfaen" w:hAnsi="Sylfaen"/>
          <w:color w:val="000000" w:themeColor="text1"/>
          <w:sz w:val="24"/>
          <w:szCs w:val="24"/>
        </w:rPr>
        <w:t xml:space="preserve">• առկա խնդիրների օպերատիվ լուծման </w:t>
      </w:r>
      <w:r>
        <w:rPr>
          <w:rFonts w:ascii="Sylfaen" w:hAnsi="Sylfaen"/>
          <w:color w:val="000000" w:themeColor="text1"/>
          <w:sz w:val="24"/>
          <w:szCs w:val="24"/>
        </w:rPr>
        <w:t xml:space="preserve">ընթացքում </w:t>
      </w:r>
      <w:r w:rsidRPr="00A4360C">
        <w:rPr>
          <w:rFonts w:ascii="Sylfaen" w:hAnsi="Sylfaen"/>
          <w:color w:val="000000" w:themeColor="text1"/>
          <w:sz w:val="24"/>
          <w:szCs w:val="24"/>
        </w:rPr>
        <w:t>հնարավոր դժվար իրավիճակների կանխարգելում</w:t>
      </w:r>
      <w:r>
        <w:rPr>
          <w:rFonts w:ascii="Sylfaen" w:hAnsi="Sylfaen"/>
          <w:color w:val="000000" w:themeColor="text1"/>
          <w:sz w:val="24"/>
          <w:szCs w:val="24"/>
        </w:rPr>
        <w:t>,</w:t>
      </w:r>
    </w:p>
    <w:p w:rsidR="00A4360C" w:rsidRPr="00A4360C" w:rsidRDefault="00A4360C" w:rsidP="00D97785">
      <w:pPr>
        <w:spacing w:after="0" w:line="240" w:lineRule="auto"/>
        <w:ind w:left="-567" w:firstLine="283"/>
        <w:rPr>
          <w:rFonts w:ascii="Sylfaen" w:hAnsi="Sylfaen"/>
          <w:color w:val="000000" w:themeColor="text1"/>
          <w:sz w:val="24"/>
          <w:szCs w:val="24"/>
        </w:rPr>
      </w:pPr>
      <w:r w:rsidRPr="00A4360C">
        <w:rPr>
          <w:rFonts w:ascii="Sylfaen" w:hAnsi="Sylfaen"/>
          <w:color w:val="000000" w:themeColor="text1"/>
          <w:sz w:val="24"/>
          <w:szCs w:val="24"/>
        </w:rPr>
        <w:t>• ձեռնարկատիրության բոլոր կառուցվածքային ստորաբաժանումներում նորարարության գործընթացի հետ</w:t>
      </w:r>
      <w:r>
        <w:rPr>
          <w:rFonts w:ascii="Sylfaen" w:hAnsi="Sylfaen"/>
          <w:color w:val="000000" w:themeColor="text1"/>
          <w:sz w:val="24"/>
          <w:szCs w:val="24"/>
        </w:rPr>
        <w:t>ևողականություն,</w:t>
      </w:r>
    </w:p>
    <w:p w:rsidR="00A4360C" w:rsidRDefault="00A4360C" w:rsidP="00D97785">
      <w:pPr>
        <w:spacing w:after="0" w:line="240" w:lineRule="auto"/>
        <w:ind w:left="-567" w:firstLine="283"/>
        <w:rPr>
          <w:rFonts w:ascii="Sylfaen" w:hAnsi="Sylfaen"/>
          <w:color w:val="000000" w:themeColor="text1"/>
          <w:sz w:val="24"/>
          <w:szCs w:val="24"/>
        </w:rPr>
      </w:pPr>
      <w:r w:rsidRPr="00A4360C">
        <w:rPr>
          <w:rFonts w:ascii="Sylfaen" w:hAnsi="Sylfaen"/>
          <w:color w:val="000000" w:themeColor="text1"/>
          <w:sz w:val="24"/>
          <w:szCs w:val="24"/>
        </w:rPr>
        <w:t xml:space="preserve">• </w:t>
      </w:r>
      <w:r w:rsidR="00D97785" w:rsidRPr="00A4360C">
        <w:rPr>
          <w:rFonts w:ascii="Sylfaen" w:hAnsi="Sylfaen"/>
          <w:color w:val="000000" w:themeColor="text1"/>
          <w:sz w:val="24"/>
          <w:szCs w:val="24"/>
        </w:rPr>
        <w:t xml:space="preserve">ճգնաժամային իրավիճակների չեզոքացման համար </w:t>
      </w:r>
      <w:r w:rsidR="00F37372" w:rsidRPr="00A4360C">
        <w:rPr>
          <w:rFonts w:ascii="Sylfaen" w:hAnsi="Sylfaen"/>
          <w:color w:val="000000" w:themeColor="text1"/>
          <w:sz w:val="24"/>
          <w:szCs w:val="24"/>
        </w:rPr>
        <w:t xml:space="preserve">նվազագույն կորուստներով </w:t>
      </w:r>
      <w:r w:rsidRPr="00A4360C">
        <w:rPr>
          <w:rFonts w:ascii="Sylfaen" w:hAnsi="Sylfaen"/>
          <w:color w:val="000000" w:themeColor="text1"/>
          <w:sz w:val="24"/>
          <w:szCs w:val="24"/>
        </w:rPr>
        <w:t>ճիշտ կառավար</w:t>
      </w:r>
      <w:r>
        <w:rPr>
          <w:rFonts w:ascii="Sylfaen" w:hAnsi="Sylfaen"/>
          <w:color w:val="000000" w:themeColor="text1"/>
          <w:sz w:val="24"/>
          <w:szCs w:val="24"/>
        </w:rPr>
        <w:t>չակ</w:t>
      </w:r>
      <w:r w:rsidR="00D97785">
        <w:rPr>
          <w:rFonts w:ascii="Sylfaen" w:hAnsi="Sylfaen"/>
          <w:color w:val="000000" w:themeColor="text1"/>
          <w:sz w:val="24"/>
          <w:szCs w:val="24"/>
        </w:rPr>
        <w:t>ան որոշումներ</w:t>
      </w:r>
      <w:r w:rsidR="00F37372">
        <w:rPr>
          <w:rFonts w:ascii="Sylfaen" w:hAnsi="Sylfaen"/>
          <w:color w:val="000000" w:themeColor="text1"/>
          <w:sz w:val="24"/>
          <w:szCs w:val="24"/>
        </w:rPr>
        <w:t>ի</w:t>
      </w:r>
      <w:r w:rsidR="00F37372" w:rsidRPr="00F37372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F37372">
        <w:rPr>
          <w:rFonts w:ascii="Sylfaen" w:hAnsi="Sylfaen"/>
          <w:color w:val="000000" w:themeColor="text1"/>
          <w:sz w:val="24"/>
          <w:szCs w:val="24"/>
        </w:rPr>
        <w:t>ընդունում</w:t>
      </w:r>
      <w:r w:rsidRPr="00A4360C">
        <w:rPr>
          <w:rFonts w:ascii="Sylfaen" w:hAnsi="Sylfaen"/>
          <w:color w:val="000000" w:themeColor="text1"/>
          <w:sz w:val="24"/>
          <w:szCs w:val="24"/>
        </w:rPr>
        <w:t>:</w:t>
      </w:r>
    </w:p>
    <w:p w:rsidR="00F37372" w:rsidRDefault="00F37372" w:rsidP="00F24DE7">
      <w:pPr>
        <w:spacing w:line="240" w:lineRule="auto"/>
        <w:ind w:left="-567" w:firstLine="283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F37372">
        <w:rPr>
          <w:rFonts w:ascii="Sylfaen" w:hAnsi="Sylfaen"/>
          <w:color w:val="000000" w:themeColor="text1"/>
          <w:sz w:val="24"/>
          <w:szCs w:val="24"/>
        </w:rPr>
        <w:t>Հակաճգնաժամային ռիսկերի կառավարումը ենթադրում է ռիսկեր</w:t>
      </w:r>
      <w:r>
        <w:rPr>
          <w:rFonts w:ascii="Sylfaen" w:hAnsi="Sylfaen"/>
          <w:color w:val="000000" w:themeColor="text1"/>
          <w:sz w:val="24"/>
          <w:szCs w:val="24"/>
        </w:rPr>
        <w:t>ի կառավարման համակարգի ստեղծում</w:t>
      </w:r>
      <w:r w:rsidRPr="00F37372">
        <w:rPr>
          <w:rFonts w:ascii="Sylfaen" w:hAnsi="Sylfaen"/>
          <w:color w:val="000000" w:themeColor="text1"/>
          <w:sz w:val="24"/>
          <w:szCs w:val="24"/>
        </w:rPr>
        <w:t>` որակ</w:t>
      </w:r>
      <w:r>
        <w:rPr>
          <w:rFonts w:ascii="Sylfaen" w:hAnsi="Sylfaen"/>
          <w:color w:val="000000" w:themeColor="text1"/>
          <w:sz w:val="24"/>
          <w:szCs w:val="24"/>
        </w:rPr>
        <w:t>ավորված «ռիսկի կառավարիչների</w:t>
      </w:r>
      <w:r w:rsidRPr="00F37372">
        <w:rPr>
          <w:rFonts w:ascii="Sylfaen" w:hAnsi="Sylfaen"/>
          <w:color w:val="000000" w:themeColor="text1"/>
          <w:sz w:val="24"/>
          <w:szCs w:val="24"/>
        </w:rPr>
        <w:t>»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F37372">
        <w:rPr>
          <w:rFonts w:ascii="Sylfaen" w:hAnsi="Sylfaen"/>
          <w:color w:val="000000" w:themeColor="text1"/>
          <w:sz w:val="24"/>
          <w:szCs w:val="24"/>
        </w:rPr>
        <w:t xml:space="preserve">ներգրավմամբ, որոնք ռիսկերի կառավարման որոշումների մշակման </w:t>
      </w:r>
      <w:r>
        <w:rPr>
          <w:rFonts w:ascii="Sylfaen" w:hAnsi="Sylfaen"/>
          <w:color w:val="000000" w:themeColor="text1"/>
          <w:sz w:val="24"/>
          <w:szCs w:val="24"/>
        </w:rPr>
        <w:t>և</w:t>
      </w:r>
      <w:r w:rsidRPr="00F37372">
        <w:rPr>
          <w:rFonts w:ascii="Sylfaen" w:hAnsi="Sylfaen"/>
          <w:color w:val="000000" w:themeColor="text1"/>
          <w:sz w:val="24"/>
          <w:szCs w:val="24"/>
        </w:rPr>
        <w:t xml:space="preserve"> իրականացման գործընթաց</w:t>
      </w:r>
      <w:r>
        <w:rPr>
          <w:rFonts w:ascii="Sylfaen" w:hAnsi="Sylfaen"/>
          <w:color w:val="000000" w:themeColor="text1"/>
          <w:sz w:val="24"/>
          <w:szCs w:val="24"/>
        </w:rPr>
        <w:t xml:space="preserve">ում </w:t>
      </w:r>
      <w:r w:rsidRPr="00F37372">
        <w:rPr>
          <w:rFonts w:ascii="Sylfaen" w:hAnsi="Sylfaen"/>
          <w:color w:val="000000" w:themeColor="text1"/>
          <w:sz w:val="24"/>
          <w:szCs w:val="24"/>
        </w:rPr>
        <w:t>մեթոդաբանական օգն</w:t>
      </w:r>
      <w:r>
        <w:rPr>
          <w:rFonts w:ascii="Sylfaen" w:hAnsi="Sylfaen"/>
          <w:color w:val="000000" w:themeColor="text1"/>
          <w:sz w:val="24"/>
          <w:szCs w:val="24"/>
        </w:rPr>
        <w:t xml:space="preserve">ություն կցուցաբերեն </w:t>
      </w:r>
      <w:r w:rsidRPr="00F37372">
        <w:rPr>
          <w:rFonts w:ascii="Sylfaen" w:hAnsi="Sylfaen"/>
          <w:color w:val="000000" w:themeColor="text1"/>
          <w:sz w:val="24"/>
          <w:szCs w:val="24"/>
        </w:rPr>
        <w:t>տնտեսվարող սուբյեկտ</w:t>
      </w:r>
      <w:r>
        <w:rPr>
          <w:rFonts w:ascii="Sylfaen" w:hAnsi="Sylfaen"/>
          <w:color w:val="000000" w:themeColor="text1"/>
          <w:sz w:val="24"/>
          <w:szCs w:val="24"/>
        </w:rPr>
        <w:t>ներ</w:t>
      </w:r>
      <w:r w:rsidRPr="00F37372">
        <w:rPr>
          <w:rFonts w:ascii="Sylfaen" w:hAnsi="Sylfaen"/>
          <w:color w:val="000000" w:themeColor="text1"/>
          <w:sz w:val="24"/>
          <w:szCs w:val="24"/>
        </w:rPr>
        <w:t>ին ճգնաժամային իրավիճակը հաղթահարել</w:t>
      </w:r>
      <w:r>
        <w:rPr>
          <w:rFonts w:ascii="Sylfaen" w:hAnsi="Sylfaen"/>
          <w:color w:val="000000" w:themeColor="text1"/>
          <w:sz w:val="24"/>
          <w:szCs w:val="24"/>
        </w:rPr>
        <w:t>ու համար</w:t>
      </w:r>
      <w:r w:rsidRPr="00F37372">
        <w:rPr>
          <w:rFonts w:ascii="Sylfaen" w:hAnsi="Sylfaen"/>
          <w:color w:val="000000" w:themeColor="text1"/>
          <w:sz w:val="24"/>
          <w:szCs w:val="24"/>
        </w:rPr>
        <w:t>: Կան հակաճգնաժամային ռիսկերի կառավարման գործընթացի հետ</w:t>
      </w:r>
      <w:r>
        <w:rPr>
          <w:rFonts w:ascii="Sylfaen" w:hAnsi="Sylfaen"/>
          <w:color w:val="000000" w:themeColor="text1"/>
          <w:sz w:val="24"/>
          <w:szCs w:val="24"/>
        </w:rPr>
        <w:t>և</w:t>
      </w:r>
      <w:r w:rsidRPr="00F37372">
        <w:rPr>
          <w:rFonts w:ascii="Sylfaen" w:hAnsi="Sylfaen"/>
          <w:color w:val="000000" w:themeColor="text1"/>
          <w:sz w:val="24"/>
          <w:szCs w:val="24"/>
        </w:rPr>
        <w:t>յալ գործառույթները.</w:t>
      </w:r>
    </w:p>
    <w:p w:rsidR="00B72C69" w:rsidRPr="00B72C69" w:rsidRDefault="00B72C69" w:rsidP="00B72C6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B72C69">
        <w:rPr>
          <w:rFonts w:ascii="Sylfaen" w:hAnsi="Sylfaen"/>
          <w:color w:val="000000" w:themeColor="text1"/>
          <w:sz w:val="24"/>
          <w:szCs w:val="24"/>
        </w:rPr>
        <w:t xml:space="preserve">Իրավիճակի </w:t>
      </w:r>
      <w:r>
        <w:rPr>
          <w:rFonts w:ascii="Sylfaen" w:hAnsi="Sylfaen"/>
          <w:color w:val="000000" w:themeColor="text1"/>
          <w:sz w:val="24"/>
          <w:szCs w:val="24"/>
        </w:rPr>
        <w:t>դիագնոստիկա (</w:t>
      </w:r>
      <w:r w:rsidR="006E300C">
        <w:rPr>
          <w:rFonts w:ascii="Sylfaen" w:hAnsi="Sylfaen"/>
          <w:color w:val="000000" w:themeColor="text1"/>
          <w:sz w:val="24"/>
          <w:szCs w:val="24"/>
        </w:rPr>
        <w:t>ախտորոշում</w:t>
      </w:r>
      <w:r>
        <w:rPr>
          <w:rFonts w:ascii="Sylfaen" w:hAnsi="Sylfaen"/>
          <w:color w:val="000000" w:themeColor="text1"/>
          <w:sz w:val="24"/>
          <w:szCs w:val="24"/>
        </w:rPr>
        <w:t>)</w:t>
      </w:r>
    </w:p>
    <w:p w:rsidR="00B72C69" w:rsidRPr="00B72C69" w:rsidRDefault="00B72C69" w:rsidP="00B72C6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B72C69">
        <w:rPr>
          <w:rFonts w:ascii="Sylfaen" w:hAnsi="Sylfaen"/>
          <w:color w:val="000000" w:themeColor="text1"/>
          <w:sz w:val="24"/>
          <w:szCs w:val="24"/>
        </w:rPr>
        <w:t>Տեղեկատվության վերլուծություն</w:t>
      </w:r>
    </w:p>
    <w:p w:rsidR="00B72C69" w:rsidRPr="00B72C69" w:rsidRDefault="00B72C69" w:rsidP="00B72C6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B72C69">
        <w:rPr>
          <w:rFonts w:ascii="Sylfaen" w:hAnsi="Sylfaen"/>
          <w:color w:val="000000" w:themeColor="text1"/>
          <w:sz w:val="24"/>
          <w:szCs w:val="24"/>
        </w:rPr>
        <w:t>Որոշման տարբերակների ներկայացում</w:t>
      </w:r>
    </w:p>
    <w:p w:rsidR="006E300C" w:rsidRDefault="00B72C69" w:rsidP="00B72C6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B72C69">
        <w:rPr>
          <w:rFonts w:ascii="Sylfaen" w:hAnsi="Sylfaen"/>
          <w:color w:val="000000" w:themeColor="text1"/>
          <w:sz w:val="24"/>
          <w:szCs w:val="24"/>
        </w:rPr>
        <w:t>Որոշմ</w:t>
      </w:r>
      <w:r w:rsidR="006E300C">
        <w:rPr>
          <w:rFonts w:ascii="Sylfaen" w:hAnsi="Sylfaen"/>
          <w:color w:val="000000" w:themeColor="text1"/>
          <w:sz w:val="24"/>
          <w:szCs w:val="24"/>
        </w:rPr>
        <w:t>ան</w:t>
      </w:r>
      <w:r w:rsidRPr="00B72C69">
        <w:rPr>
          <w:rFonts w:ascii="Sylfaen" w:hAnsi="Sylfaen"/>
          <w:color w:val="000000" w:themeColor="text1"/>
          <w:sz w:val="24"/>
          <w:szCs w:val="24"/>
        </w:rPr>
        <w:t xml:space="preserve"> կայաց</w:t>
      </w:r>
      <w:r w:rsidR="006E300C">
        <w:rPr>
          <w:rFonts w:ascii="Sylfaen" w:hAnsi="Sylfaen"/>
          <w:color w:val="000000" w:themeColor="text1"/>
          <w:sz w:val="24"/>
          <w:szCs w:val="24"/>
        </w:rPr>
        <w:t>ում:</w:t>
      </w:r>
    </w:p>
    <w:p w:rsidR="00AE5D68" w:rsidRDefault="009E1090" w:rsidP="009E1090">
      <w:pPr>
        <w:pStyle w:val="ListParagraph"/>
        <w:spacing w:line="240" w:lineRule="auto"/>
        <w:ind w:left="-426" w:firstLine="284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9E1090">
        <w:rPr>
          <w:rFonts w:ascii="Sylfaen" w:hAnsi="Sylfaen"/>
          <w:color w:val="000000" w:themeColor="text1"/>
          <w:sz w:val="24"/>
          <w:szCs w:val="24"/>
        </w:rPr>
        <w:t xml:space="preserve">Ցավոք, բազմաթիվ կազմակերպություններ գործում են </w:t>
      </w:r>
      <w:r w:rsidR="006371C6">
        <w:rPr>
          <w:rFonts w:ascii="Sylfaen" w:hAnsi="Sylfaen"/>
          <w:color w:val="000000" w:themeColor="text1"/>
          <w:sz w:val="24"/>
          <w:szCs w:val="24"/>
        </w:rPr>
        <w:t xml:space="preserve">չունենալով </w:t>
      </w:r>
      <w:r w:rsidRPr="009E1090">
        <w:rPr>
          <w:rFonts w:ascii="Sylfaen" w:hAnsi="Sylfaen"/>
          <w:color w:val="000000" w:themeColor="text1"/>
          <w:sz w:val="24"/>
          <w:szCs w:val="24"/>
        </w:rPr>
        <w:t xml:space="preserve">ռիսկերի կառավարման </w:t>
      </w:r>
      <w:r w:rsidR="006371C6">
        <w:rPr>
          <w:rFonts w:ascii="Sylfaen" w:hAnsi="Sylfaen"/>
          <w:color w:val="000000" w:themeColor="text1"/>
          <w:sz w:val="24"/>
          <w:szCs w:val="24"/>
        </w:rPr>
        <w:t>պլան</w:t>
      </w:r>
      <w:r w:rsidRPr="009E1090">
        <w:rPr>
          <w:rFonts w:ascii="Sylfaen" w:hAnsi="Sylfaen"/>
          <w:color w:val="000000" w:themeColor="text1"/>
          <w:sz w:val="24"/>
          <w:szCs w:val="24"/>
        </w:rPr>
        <w:t xml:space="preserve">: </w:t>
      </w:r>
      <w:r w:rsidR="006371C6">
        <w:rPr>
          <w:rFonts w:ascii="Sylfaen" w:hAnsi="Sylfaen"/>
          <w:color w:val="000000" w:themeColor="text1"/>
          <w:sz w:val="24"/>
          <w:szCs w:val="24"/>
        </w:rPr>
        <w:t>Յ</w:t>
      </w:r>
      <w:r w:rsidR="006371C6" w:rsidRPr="009E1090">
        <w:rPr>
          <w:rFonts w:ascii="Sylfaen" w:hAnsi="Sylfaen"/>
          <w:color w:val="000000" w:themeColor="text1"/>
          <w:sz w:val="24"/>
          <w:szCs w:val="24"/>
        </w:rPr>
        <w:t>ուրաքանչյուր կազմակեր</w:t>
      </w:r>
      <w:r w:rsidR="006371C6">
        <w:rPr>
          <w:rFonts w:ascii="Sylfaen" w:hAnsi="Sylfaen"/>
          <w:color w:val="000000" w:themeColor="text1"/>
          <w:sz w:val="24"/>
          <w:szCs w:val="24"/>
        </w:rPr>
        <w:t xml:space="preserve">պություն, ելնելով իրենց գործունեության  </w:t>
      </w:r>
      <w:r w:rsidR="006371C6" w:rsidRPr="009E1090">
        <w:rPr>
          <w:rFonts w:ascii="Sylfaen" w:hAnsi="Sylfaen"/>
          <w:color w:val="000000" w:themeColor="text1"/>
          <w:sz w:val="24"/>
          <w:szCs w:val="24"/>
        </w:rPr>
        <w:t>պայմանների</w:t>
      </w:r>
      <w:r w:rsidR="006371C6">
        <w:rPr>
          <w:rFonts w:ascii="Sylfaen" w:hAnsi="Sylfaen"/>
          <w:color w:val="000000" w:themeColor="text1"/>
          <w:sz w:val="24"/>
          <w:szCs w:val="24"/>
        </w:rPr>
        <w:t xml:space="preserve">ց, ինքնուրույն </w:t>
      </w:r>
      <w:r w:rsidR="006371C6" w:rsidRPr="009E1090">
        <w:rPr>
          <w:rFonts w:ascii="Sylfaen" w:hAnsi="Sylfaen"/>
          <w:color w:val="000000" w:themeColor="text1"/>
          <w:sz w:val="24"/>
          <w:szCs w:val="24"/>
        </w:rPr>
        <w:t>պետք է որոշ</w:t>
      </w:r>
      <w:r w:rsidR="006371C6">
        <w:rPr>
          <w:rFonts w:ascii="Sylfaen" w:hAnsi="Sylfaen"/>
          <w:color w:val="000000" w:themeColor="text1"/>
          <w:sz w:val="24"/>
          <w:szCs w:val="24"/>
        </w:rPr>
        <w:t>են ռիսկի</w:t>
      </w:r>
      <w:r w:rsidRPr="009E1090">
        <w:rPr>
          <w:rFonts w:ascii="Sylfaen" w:hAnsi="Sylfaen"/>
          <w:color w:val="000000" w:themeColor="text1"/>
          <w:sz w:val="24"/>
          <w:szCs w:val="24"/>
        </w:rPr>
        <w:t xml:space="preserve"> պլանավորման նպատակներն ու խնդիրները</w:t>
      </w:r>
      <w:r w:rsidR="00AE5D68">
        <w:rPr>
          <w:rFonts w:ascii="Sylfaen" w:hAnsi="Sylfaen"/>
          <w:color w:val="000000" w:themeColor="text1"/>
          <w:sz w:val="24"/>
          <w:szCs w:val="24"/>
        </w:rPr>
        <w:t>:</w:t>
      </w:r>
    </w:p>
    <w:p w:rsidR="00AE5D68" w:rsidRDefault="006371C6" w:rsidP="009E1090">
      <w:pPr>
        <w:pStyle w:val="ListParagraph"/>
        <w:spacing w:line="240" w:lineRule="auto"/>
        <w:ind w:left="-426" w:firstLine="284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6371C6">
        <w:rPr>
          <w:rFonts w:ascii="Sylfaen" w:hAnsi="Sylfaen"/>
          <w:color w:val="000000" w:themeColor="text1"/>
          <w:sz w:val="24"/>
          <w:szCs w:val="24"/>
        </w:rPr>
        <w:t xml:space="preserve">Ընդհանուր առմամբ, նման խնդիրները </w:t>
      </w:r>
      <w:r w:rsidR="00AE5D68" w:rsidRPr="006371C6">
        <w:rPr>
          <w:rFonts w:ascii="Sylfaen" w:hAnsi="Sylfaen"/>
          <w:color w:val="000000" w:themeColor="text1"/>
          <w:sz w:val="24"/>
          <w:szCs w:val="24"/>
        </w:rPr>
        <w:t>պետք է</w:t>
      </w:r>
      <w:r w:rsidR="00AE5D68" w:rsidRPr="00AE5D68">
        <w:rPr>
          <w:rFonts w:ascii="Sylfaen" w:hAnsi="Sylfaen"/>
          <w:color w:val="000000" w:themeColor="text1"/>
          <w:sz w:val="24"/>
          <w:szCs w:val="24"/>
        </w:rPr>
        <w:t xml:space="preserve"> ամփոփված </w:t>
      </w:r>
      <w:r w:rsidR="00AE5D68">
        <w:rPr>
          <w:rFonts w:ascii="Sylfaen" w:hAnsi="Sylfaen"/>
          <w:color w:val="000000" w:themeColor="text1"/>
          <w:sz w:val="24"/>
          <w:szCs w:val="24"/>
        </w:rPr>
        <w:t>լին</w:t>
      </w:r>
      <w:r w:rsidR="00AE5D68" w:rsidRPr="00AE5D68">
        <w:rPr>
          <w:rFonts w:ascii="Sylfaen" w:hAnsi="Sylfaen"/>
          <w:color w:val="000000" w:themeColor="text1"/>
          <w:sz w:val="24"/>
          <w:szCs w:val="24"/>
        </w:rPr>
        <w:t xml:space="preserve">են </w:t>
      </w:r>
      <w:r w:rsidR="00AE5D68">
        <w:rPr>
          <w:rFonts w:ascii="Sylfaen" w:hAnsi="Sylfaen"/>
          <w:color w:val="000000" w:themeColor="text1"/>
          <w:sz w:val="24"/>
          <w:szCs w:val="24"/>
        </w:rPr>
        <w:t>նորարարությունների և ռիսկե</w:t>
      </w:r>
      <w:r w:rsidR="00AE5D68" w:rsidRPr="006371C6">
        <w:rPr>
          <w:rFonts w:ascii="Sylfaen" w:hAnsi="Sylfaen"/>
          <w:color w:val="000000" w:themeColor="text1"/>
          <w:sz w:val="24"/>
          <w:szCs w:val="24"/>
        </w:rPr>
        <w:t>րի</w:t>
      </w:r>
      <w:r w:rsidRPr="006371C6">
        <w:rPr>
          <w:rFonts w:ascii="Sylfaen" w:hAnsi="Sylfaen"/>
          <w:color w:val="000000" w:themeColor="text1"/>
          <w:sz w:val="24"/>
          <w:szCs w:val="24"/>
        </w:rPr>
        <w:t>, դրանց իրականացման հնարավորությ</w:t>
      </w:r>
      <w:r w:rsidR="00AE5D68">
        <w:rPr>
          <w:rFonts w:ascii="Sylfaen" w:hAnsi="Sylfaen"/>
          <w:color w:val="000000" w:themeColor="text1"/>
          <w:sz w:val="24"/>
          <w:szCs w:val="24"/>
        </w:rPr>
        <w:t>ա</w:t>
      </w:r>
      <w:r w:rsidRPr="006371C6">
        <w:rPr>
          <w:rFonts w:ascii="Sylfaen" w:hAnsi="Sylfaen"/>
          <w:color w:val="000000" w:themeColor="text1"/>
          <w:sz w:val="24"/>
          <w:szCs w:val="24"/>
        </w:rPr>
        <w:t>ն</w:t>
      </w:r>
      <w:r w:rsidR="00AE5D68">
        <w:rPr>
          <w:rFonts w:ascii="Sylfaen" w:hAnsi="Sylfaen"/>
          <w:color w:val="000000" w:themeColor="text1"/>
          <w:sz w:val="24"/>
          <w:szCs w:val="24"/>
        </w:rPr>
        <w:t>,</w:t>
      </w:r>
      <w:r w:rsidRPr="006371C6">
        <w:rPr>
          <w:rFonts w:ascii="Sylfaen" w:hAnsi="Sylfaen"/>
          <w:color w:val="000000" w:themeColor="text1"/>
          <w:sz w:val="24"/>
          <w:szCs w:val="24"/>
        </w:rPr>
        <w:t xml:space="preserve"> ծախսերի </w:t>
      </w:r>
      <w:r w:rsidR="00AE5D68">
        <w:rPr>
          <w:rFonts w:ascii="Sylfaen" w:hAnsi="Sylfaen"/>
          <w:color w:val="000000" w:themeColor="text1"/>
          <w:sz w:val="24"/>
          <w:szCs w:val="24"/>
        </w:rPr>
        <w:t>և</w:t>
      </w:r>
      <w:r w:rsidRPr="006371C6">
        <w:rPr>
          <w:rFonts w:ascii="Sylfaen" w:hAnsi="Sylfaen"/>
          <w:color w:val="000000" w:themeColor="text1"/>
          <w:sz w:val="24"/>
          <w:szCs w:val="24"/>
        </w:rPr>
        <w:t xml:space="preserve"> կորուստներ</w:t>
      </w:r>
      <w:r w:rsidR="00AE5D68">
        <w:rPr>
          <w:rFonts w:ascii="Sylfaen" w:hAnsi="Sylfaen"/>
          <w:color w:val="000000" w:themeColor="text1"/>
          <w:sz w:val="24"/>
          <w:szCs w:val="24"/>
        </w:rPr>
        <w:t>ի</w:t>
      </w:r>
      <w:r w:rsidR="00AE5D68" w:rsidRPr="00AE5D68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E5D68" w:rsidRPr="006371C6">
        <w:rPr>
          <w:rFonts w:ascii="Sylfaen" w:hAnsi="Sylfaen"/>
          <w:color w:val="000000" w:themeColor="text1"/>
          <w:sz w:val="24"/>
          <w:szCs w:val="24"/>
        </w:rPr>
        <w:t>կրճատմ</w:t>
      </w:r>
      <w:r w:rsidR="00AE5D68">
        <w:rPr>
          <w:rFonts w:ascii="Sylfaen" w:hAnsi="Sylfaen"/>
          <w:color w:val="000000" w:themeColor="text1"/>
          <w:sz w:val="24"/>
          <w:szCs w:val="24"/>
        </w:rPr>
        <w:t>ան</w:t>
      </w:r>
      <w:r w:rsidRPr="006371C6">
        <w:rPr>
          <w:rFonts w:ascii="Sylfaen" w:hAnsi="Sylfaen"/>
          <w:color w:val="000000" w:themeColor="text1"/>
          <w:sz w:val="24"/>
          <w:szCs w:val="24"/>
        </w:rPr>
        <w:t xml:space="preserve">, շուկայի հատվածի </w:t>
      </w:r>
      <w:r w:rsidR="00AE5D68">
        <w:rPr>
          <w:rFonts w:ascii="Sylfaen" w:hAnsi="Sylfaen"/>
          <w:color w:val="000000" w:themeColor="text1"/>
          <w:sz w:val="24"/>
          <w:szCs w:val="24"/>
        </w:rPr>
        <w:t>և</w:t>
      </w:r>
      <w:r w:rsidRPr="006371C6">
        <w:rPr>
          <w:rFonts w:ascii="Sylfaen" w:hAnsi="Sylfaen"/>
          <w:color w:val="000000" w:themeColor="text1"/>
          <w:sz w:val="24"/>
          <w:szCs w:val="24"/>
        </w:rPr>
        <w:t xml:space="preserve"> վաճառքի ապրանքների ծավալների աճ</w:t>
      </w:r>
      <w:r w:rsidR="00AE5D68">
        <w:rPr>
          <w:rFonts w:ascii="Sylfaen" w:hAnsi="Sylfaen"/>
          <w:color w:val="000000" w:themeColor="text1"/>
          <w:sz w:val="24"/>
          <w:szCs w:val="24"/>
        </w:rPr>
        <w:t>ի</w:t>
      </w:r>
      <w:r w:rsidRPr="006371C6">
        <w:rPr>
          <w:rFonts w:ascii="Sylfaen" w:hAnsi="Sylfaen"/>
          <w:color w:val="000000" w:themeColor="text1"/>
          <w:sz w:val="24"/>
          <w:szCs w:val="24"/>
        </w:rPr>
        <w:t xml:space="preserve">, </w:t>
      </w:r>
      <w:r w:rsidR="00AE5D68" w:rsidRPr="006371C6">
        <w:rPr>
          <w:rFonts w:ascii="Sylfaen" w:hAnsi="Sylfaen"/>
          <w:color w:val="000000" w:themeColor="text1"/>
          <w:sz w:val="24"/>
          <w:szCs w:val="24"/>
        </w:rPr>
        <w:t>սոցիալ</w:t>
      </w:r>
      <w:r w:rsidR="00AE5D68">
        <w:rPr>
          <w:rFonts w:ascii="Sylfaen" w:hAnsi="Sylfaen"/>
          <w:color w:val="000000" w:themeColor="text1"/>
          <w:sz w:val="24"/>
          <w:szCs w:val="24"/>
        </w:rPr>
        <w:t>-</w:t>
      </w:r>
      <w:r w:rsidRPr="006371C6">
        <w:rPr>
          <w:rFonts w:ascii="Sylfaen" w:hAnsi="Sylfaen"/>
          <w:color w:val="000000" w:themeColor="text1"/>
          <w:sz w:val="24"/>
          <w:szCs w:val="24"/>
        </w:rPr>
        <w:t xml:space="preserve">տնտեսական </w:t>
      </w:r>
      <w:r w:rsidR="00AE5D68">
        <w:rPr>
          <w:rFonts w:ascii="Sylfaen" w:hAnsi="Sylfaen"/>
          <w:color w:val="000000" w:themeColor="text1"/>
          <w:sz w:val="24"/>
          <w:szCs w:val="24"/>
        </w:rPr>
        <w:t>քաղաքականության կատարելագործ</w:t>
      </w:r>
      <w:r w:rsidR="00AE5D68" w:rsidRPr="006371C6">
        <w:rPr>
          <w:rFonts w:ascii="Sylfaen" w:hAnsi="Sylfaen"/>
          <w:color w:val="000000" w:themeColor="text1"/>
          <w:sz w:val="24"/>
          <w:szCs w:val="24"/>
        </w:rPr>
        <w:t>մ</w:t>
      </w:r>
      <w:r w:rsidR="00AE5D68">
        <w:rPr>
          <w:rFonts w:ascii="Sylfaen" w:hAnsi="Sylfaen"/>
          <w:color w:val="000000" w:themeColor="text1"/>
          <w:sz w:val="24"/>
          <w:szCs w:val="24"/>
        </w:rPr>
        <w:t xml:space="preserve">ան </w:t>
      </w:r>
      <w:r w:rsidR="009526A5" w:rsidRPr="006371C6">
        <w:rPr>
          <w:rFonts w:ascii="Sylfaen" w:hAnsi="Sylfaen"/>
          <w:color w:val="000000" w:themeColor="text1"/>
          <w:sz w:val="24"/>
          <w:szCs w:val="24"/>
        </w:rPr>
        <w:t>ռազմավարական պլանավորման</w:t>
      </w:r>
      <w:r w:rsidR="009526A5">
        <w:rPr>
          <w:rFonts w:ascii="Sylfaen" w:hAnsi="Sylfaen"/>
          <w:color w:val="000000" w:themeColor="text1"/>
          <w:sz w:val="24"/>
          <w:szCs w:val="24"/>
        </w:rPr>
        <w:t xml:space="preserve"> մեջ</w:t>
      </w:r>
      <w:r w:rsidRPr="006371C6">
        <w:rPr>
          <w:rFonts w:ascii="Sylfaen" w:hAnsi="Sylfaen"/>
          <w:color w:val="000000" w:themeColor="text1"/>
          <w:sz w:val="24"/>
          <w:szCs w:val="24"/>
        </w:rPr>
        <w:t>:</w:t>
      </w:r>
    </w:p>
    <w:p w:rsidR="00045543" w:rsidRDefault="00045543" w:rsidP="009E1090">
      <w:pPr>
        <w:pStyle w:val="ListParagraph"/>
        <w:spacing w:line="240" w:lineRule="auto"/>
        <w:ind w:left="-426" w:firstLine="284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3D1BB6" w:rsidRDefault="003D1BB6" w:rsidP="00CD3C5A">
      <w:pPr>
        <w:pStyle w:val="ListParagraph"/>
        <w:numPr>
          <w:ilvl w:val="0"/>
          <w:numId w:val="1"/>
        </w:numPr>
        <w:spacing w:line="240" w:lineRule="auto"/>
        <w:ind w:left="142" w:hanging="426"/>
        <w:jc w:val="center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ՍՆԱՆԿԱՑՈՒՄԸ ՏՆՏԵՍՈՒԹՅՈՒՆՈՒՄ ՈՐՊԵՍ ՏՆՏԵՍՈՒԹՅՈՒՆԸ ԱՊԱՀՈՎՈՂ ՀԻՄՆԱԿԱՆ ՄԵԽԱՆԻԶՄ</w:t>
      </w:r>
    </w:p>
    <w:p w:rsidR="00045543" w:rsidRDefault="00BF5D56" w:rsidP="000C4A54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Սնանկությունը ֆիզիկական կամ իրավաբանական անձի ֆինանսական անվճարունակությունն է, պարտատերերի նկատմամբ պարտքային պարտավորությունների կատարման անընդունակությունը որպես նրանց առևտրային գործունեության շարունակման նախնական պայման: Ձեռնարկության սնանկության դեպքում պետությունը սովորաբար աջակցություն է ցուցաբերում, իսկ դրա անհնարինության դեպքում ձգտում է կանխարգելել սնանկացման գործընթացը՝ վաճառելով սնանկ ձեռնարկության գույքը նրա պարտատերերին: </w:t>
      </w:r>
    </w:p>
    <w:p w:rsidR="009442EA" w:rsidRDefault="009442EA" w:rsidP="000C4A54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Սնանկությունը կարելի է բնութագրել որպես գույք</w:t>
      </w:r>
      <w:r w:rsidR="000C4A54">
        <w:rPr>
          <w:rFonts w:ascii="Sylfaen" w:hAnsi="Sylfaen"/>
          <w:color w:val="000000"/>
          <w:sz w:val="24"/>
          <w:szCs w:val="24"/>
        </w:rPr>
        <w:t>ի փոխանցման ինքնակարգավորման ին</w:t>
      </w:r>
      <w:r>
        <w:rPr>
          <w:rFonts w:ascii="Sylfaen" w:hAnsi="Sylfaen"/>
          <w:color w:val="000000"/>
          <w:sz w:val="24"/>
          <w:szCs w:val="24"/>
        </w:rPr>
        <w:t xml:space="preserve">ստիտուտ՝ անարդյունավետ սեփականատերերից՝ արդյունավետներին: Սնանկ ճանաչված տնտեսվարող սուբյեկտի աճուրդներում վաճառվող արտադրամիջոցների զգալի մասն ունի ընդհանուր կիրառման նշանակություն </w:t>
      </w:r>
      <w:r>
        <w:rPr>
          <w:rFonts w:ascii="Sylfaen" w:hAnsi="Sylfaen"/>
          <w:color w:val="000000"/>
          <w:sz w:val="24"/>
          <w:szCs w:val="24"/>
        </w:rPr>
        <w:lastRenderedPageBreak/>
        <w:t xml:space="preserve">և կարող է օգտագործվել տնտեսության ամենատարբեր ոլորտներում: Այդպիսիք կարող են լինել շենքերը և շինությունները, տարածքները, հողը, արժեթղթերը, գույքի և սարքավորումների բազմաթիվ տեսակներ: Նոր սեփականատիրոջը անցնելու հետևանքով, այն ճյուղերից, որտեղ տեղի է ունենում արտադրական լճացում, գույքը «քոչում է» զարգացող այն ճյուղերը, որոնց ապրանքների նկատմամբ կա պահանջարկ: Սրանից հետևություն, որ ձեռնարկության սնանկացումը տնտեսության կառուցվածքային վերակառուցման շուկայական գործիք է, որն ապահովում է արտադրական հոսքերի շարժը ճգնաժամի մեջ հայտնված ճյուղերից՝ վերելքում գտնվող </w:t>
      </w:r>
      <w:r w:rsidR="00E54A9B">
        <w:rPr>
          <w:rFonts w:ascii="Sylfaen" w:hAnsi="Sylfaen"/>
          <w:color w:val="000000"/>
          <w:sz w:val="24"/>
          <w:szCs w:val="24"/>
        </w:rPr>
        <w:t xml:space="preserve">ոլորտները: </w:t>
      </w:r>
    </w:p>
    <w:p w:rsidR="00E54A9B" w:rsidRDefault="00E54A9B" w:rsidP="00B15AE6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Տնտեսագիտության տեսության մեջ ընդունված է առանձնացնել սնանկության երեք հիմնական պատճառ: Առաջինը, ձեռնարկության անարդյունավետ կառավարումն է, որի հետևանքով ստեղծված սնանկությունը ընդունված է անվանել գործարարության (բիզնեսի) սնանկություն: Երկրորդ պատճառը թաքնված է սեփականատիրոջ այն թերությունների մեջ, որոնք կապված են հաճախ պարզ վերարտադրության ապահովման, իսկ ավելի հաճախ ընդլայնված վերարտադրության համար անհրաժեշտ ներդրումային ռեսուրսների սակավության հետ: Այդպիսի սնանկությունը անվանվում է սեփականատիրոջ</w:t>
      </w:r>
      <w:r w:rsidRPr="00E54A9B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սնանկություն: Իսկ երրորդ պատճառ կարող է դառնալ այն, որ ձեռնարկությունը թողարկում է ոչ մրցունակ արտադրանք</w:t>
      </w:r>
      <w:r w:rsidR="000C4A54">
        <w:rPr>
          <w:rFonts w:ascii="Sylfaen" w:hAnsi="Sylfaen"/>
          <w:color w:val="000000"/>
          <w:sz w:val="24"/>
          <w:szCs w:val="24"/>
        </w:rPr>
        <w:t xml:space="preserve"> հնացած սարքավորումներով կամ տեխնոլոգիայով, կամ էլ տեղաբաշխվածության պատճառով (փոխադրման ծախսերը չափից շատ են), կամ էլ շուկայում չի դիմանում մրցակցությանը: Եթե իրերի նման վիճակը չի կարելի վերացնել ղեկավարների փոխարինման կամ ներդրումների ներմուծման ճանապարհով, ապա առկա է սնանկության այն տեսակը, որը անվանվում է արտադրության սնանկություն:</w:t>
      </w:r>
    </w:p>
    <w:p w:rsidR="000C4A54" w:rsidRDefault="000C4A54" w:rsidP="00B15AE6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Ձեռնարկության սեփականատերը, եթե չի ուզում իր սնանկության մասին տեղեկանալ թերթերից, պետք է կարողանա տիրապետել այնպիսի մեթոդների և հնարքների, որոնք թույլ կտան հեռացնել սնանկության վտանգը և կանխել դրանք: Սնանկությունը կանխելու մեթոդների և հնարքների ամբողջությունը կազմում է հակաճգնաժամային կառավարման էությունը՝ կառավարման նոր ուղղությունը:</w:t>
      </w:r>
    </w:p>
    <w:p w:rsidR="00B15AE6" w:rsidRPr="00045543" w:rsidRDefault="00B15AE6" w:rsidP="00B15AE6">
      <w:pPr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977517" w:rsidRDefault="00F57285" w:rsidP="00CD3C5A">
      <w:pPr>
        <w:pStyle w:val="ListParagraph"/>
        <w:numPr>
          <w:ilvl w:val="0"/>
          <w:numId w:val="1"/>
        </w:numPr>
        <w:spacing w:line="240" w:lineRule="auto"/>
        <w:ind w:left="142" w:hanging="426"/>
        <w:jc w:val="center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ՁԵՌՆԱՐԿՈՒԹՅՈՒՆՈՒՄ, ՖԻՐՄԱՅՈՒՄ ԻՆՈՎԱՑԻՈՆ ԳՈՐԾՈՒՆԵՈՒԹՅԱՆ ԷՈՒԹՅՈՒՆԸ և ԴԵՐԸ</w:t>
      </w:r>
    </w:p>
    <w:p w:rsidR="00F93B7D" w:rsidRDefault="00F93B7D" w:rsidP="00F93B7D">
      <w:pPr>
        <w:spacing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Արդյունաբերական ձեռնարկություններն անընդհատ արտադրության մեջ են արմատավորում նորույթներ: Դա պայմանավորված է որոշակի օբյեկտիվ՝ արտաքին գլոբալ պրոցեսներով. աճում է բնակչությունը և նրա պահանջները, զարգանում է գիտությունը և տեխնիկան, ընդլայնվում են արտադրության մասշտաբները, սրվում է մրցակցությունը և այլն: Նման պայմաններում ոչ մի ձեռնարկություն չի կարող երկար գոյատևել, եթե չի կատարելագործում արտադրությունը, չի ապահովում արտադրանքի բարձր որակը, չեն կիրառում աշխատանքի կազմակերպման նոր մեթոդներ, չեն օգտագործում նոր տեղեկատվական տեխնոլոգիաներ և այլն: Ուստի ձեռնարկությունների արդյունավետ գործունեության համ ար անհրաժեշտ են նորամուծությունների սիստեմատիկ արմատավորումներ:                </w:t>
      </w:r>
    </w:p>
    <w:p w:rsidR="00977517" w:rsidRPr="00977517" w:rsidRDefault="00F93B7D" w:rsidP="00F93B7D">
      <w:pPr>
        <w:spacing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Նորամուծությունը </w:t>
      </w:r>
      <w:r w:rsidR="00357E2B">
        <w:rPr>
          <w:rFonts w:ascii="Sylfaen" w:hAnsi="Sylfaen"/>
          <w:color w:val="000000"/>
          <w:sz w:val="24"/>
          <w:szCs w:val="24"/>
        </w:rPr>
        <w:t xml:space="preserve">նոր կամ կատարելագործված արդյունքների տեղեկատվական գործընթացների մշակումն է և դրանց արտադրական յուրացումը: </w:t>
      </w:r>
      <w:r w:rsidR="00F57285" w:rsidRPr="0095321A">
        <w:rPr>
          <w:rFonts w:ascii="Sylfaen" w:hAnsi="Sylfaen"/>
          <w:color w:val="000000"/>
          <w:sz w:val="24"/>
          <w:szCs w:val="24"/>
        </w:rPr>
        <w:t>Նորարար</w:t>
      </w:r>
      <w:r w:rsidR="00F57285">
        <w:rPr>
          <w:rFonts w:ascii="Sylfaen" w:hAnsi="Sylfaen"/>
          <w:color w:val="000000"/>
          <w:sz w:val="24"/>
          <w:szCs w:val="24"/>
        </w:rPr>
        <w:t>ությունը</w:t>
      </w:r>
      <w:r w:rsidR="00F57285" w:rsidRPr="0095321A">
        <w:rPr>
          <w:rFonts w:ascii="Sylfaen" w:hAnsi="Sylfaen"/>
          <w:color w:val="000000"/>
          <w:sz w:val="24"/>
          <w:szCs w:val="24"/>
        </w:rPr>
        <w:t xml:space="preserve"> </w:t>
      </w:r>
      <w:r w:rsidR="00F57285">
        <w:rPr>
          <w:rFonts w:ascii="Sylfaen" w:hAnsi="Sylfaen"/>
          <w:color w:val="000000"/>
          <w:sz w:val="24"/>
          <w:szCs w:val="24"/>
        </w:rPr>
        <w:t xml:space="preserve">(ինովացիան) </w:t>
      </w:r>
      <w:r w:rsidR="00F57285" w:rsidRPr="0095321A">
        <w:rPr>
          <w:rFonts w:ascii="Sylfaen" w:hAnsi="Sylfaen"/>
          <w:color w:val="000000"/>
          <w:sz w:val="24"/>
          <w:szCs w:val="24"/>
        </w:rPr>
        <w:t>գործունեությ</w:t>
      </w:r>
      <w:r w:rsidR="00F57285">
        <w:rPr>
          <w:rFonts w:ascii="Sylfaen" w:hAnsi="Sylfaen"/>
          <w:color w:val="000000"/>
          <w:sz w:val="24"/>
          <w:szCs w:val="24"/>
        </w:rPr>
        <w:t>ա</w:t>
      </w:r>
      <w:r w:rsidR="00F57285" w:rsidRPr="0095321A">
        <w:rPr>
          <w:rFonts w:ascii="Sylfaen" w:hAnsi="Sylfaen"/>
          <w:color w:val="000000"/>
          <w:sz w:val="24"/>
          <w:szCs w:val="24"/>
        </w:rPr>
        <w:t xml:space="preserve">ն </w:t>
      </w:r>
      <w:r w:rsidR="00F57285">
        <w:rPr>
          <w:rFonts w:ascii="Sylfaen" w:hAnsi="Sylfaen"/>
          <w:color w:val="000000"/>
          <w:sz w:val="24"/>
          <w:szCs w:val="24"/>
        </w:rPr>
        <w:t>տեսակ է, որի նպատակն է գիտական հետազոտութ</w:t>
      </w:r>
      <w:r w:rsidR="00035BCE">
        <w:rPr>
          <w:rFonts w:ascii="Sylfaen" w:hAnsi="Sylfaen"/>
          <w:color w:val="000000"/>
          <w:sz w:val="24"/>
          <w:szCs w:val="24"/>
        </w:rPr>
        <w:t>յունների ու մշակումների արդյուն</w:t>
      </w:r>
      <w:r w:rsidR="00F57285">
        <w:rPr>
          <w:rFonts w:ascii="Sylfaen" w:hAnsi="Sylfaen"/>
          <w:color w:val="000000"/>
          <w:sz w:val="24"/>
          <w:szCs w:val="24"/>
        </w:rPr>
        <w:t>քներն օգտագործել թողարկվող արդյունքի որակը բարելավելու, պատրաստման տեխնոլոգիա</w:t>
      </w:r>
      <w:r w:rsidR="00035BCE">
        <w:rPr>
          <w:rFonts w:ascii="Sylfaen" w:hAnsi="Sylfaen"/>
          <w:color w:val="000000"/>
          <w:sz w:val="24"/>
          <w:szCs w:val="24"/>
        </w:rPr>
        <w:t xml:space="preserve">ն կատարելագործելու, ինչպես նաև ներքին և արտաքին շուկաներում այն աստիճանաբար ներդնելու և արդյունավետ յուրացնելու համար: </w:t>
      </w:r>
      <w:r w:rsidR="0095321A" w:rsidRPr="0095321A">
        <w:rPr>
          <w:rFonts w:ascii="Sylfaen" w:hAnsi="Sylfaen"/>
          <w:color w:val="000000"/>
          <w:sz w:val="24"/>
          <w:szCs w:val="24"/>
        </w:rPr>
        <w:t>Նորարար</w:t>
      </w:r>
      <w:r w:rsidR="0095321A">
        <w:rPr>
          <w:rFonts w:ascii="Sylfaen" w:hAnsi="Sylfaen"/>
          <w:color w:val="000000"/>
          <w:sz w:val="24"/>
          <w:szCs w:val="24"/>
        </w:rPr>
        <w:t>ական</w:t>
      </w:r>
      <w:r w:rsidR="0095321A" w:rsidRPr="0095321A">
        <w:rPr>
          <w:rFonts w:ascii="Sylfaen" w:hAnsi="Sylfaen"/>
          <w:color w:val="000000"/>
          <w:sz w:val="24"/>
          <w:szCs w:val="24"/>
        </w:rPr>
        <w:t xml:space="preserve"> </w:t>
      </w:r>
      <w:r w:rsidR="0095321A">
        <w:rPr>
          <w:rFonts w:ascii="Sylfaen" w:hAnsi="Sylfaen"/>
          <w:color w:val="000000"/>
          <w:sz w:val="24"/>
          <w:szCs w:val="24"/>
        </w:rPr>
        <w:t xml:space="preserve">(ինովացիոն) </w:t>
      </w:r>
      <w:r w:rsidR="0095321A" w:rsidRPr="0095321A">
        <w:rPr>
          <w:rFonts w:ascii="Sylfaen" w:hAnsi="Sylfaen"/>
          <w:color w:val="000000"/>
          <w:sz w:val="24"/>
          <w:szCs w:val="24"/>
        </w:rPr>
        <w:t>գործունեությ</w:t>
      </w:r>
      <w:r w:rsidR="0095321A">
        <w:rPr>
          <w:rFonts w:ascii="Sylfaen" w:hAnsi="Sylfaen"/>
          <w:color w:val="000000"/>
          <w:sz w:val="24"/>
          <w:szCs w:val="24"/>
        </w:rPr>
        <w:t>ա</w:t>
      </w:r>
      <w:r w:rsidR="0095321A" w:rsidRPr="0095321A">
        <w:rPr>
          <w:rFonts w:ascii="Sylfaen" w:hAnsi="Sylfaen"/>
          <w:color w:val="000000"/>
          <w:sz w:val="24"/>
          <w:szCs w:val="24"/>
        </w:rPr>
        <w:t>ն</w:t>
      </w:r>
      <w:r w:rsidR="0095321A">
        <w:rPr>
          <w:rFonts w:ascii="Sylfaen" w:hAnsi="Sylfaen"/>
          <w:color w:val="000000"/>
          <w:sz w:val="24"/>
          <w:szCs w:val="24"/>
        </w:rPr>
        <w:t xml:space="preserve"> </w:t>
      </w:r>
      <w:r w:rsidR="0095321A" w:rsidRPr="0095321A">
        <w:rPr>
          <w:rFonts w:ascii="Sylfaen" w:hAnsi="Sylfaen"/>
          <w:color w:val="000000"/>
          <w:sz w:val="24"/>
          <w:szCs w:val="24"/>
        </w:rPr>
        <w:lastRenderedPageBreak/>
        <w:t>ն</w:t>
      </w:r>
      <w:r w:rsidR="0095321A">
        <w:rPr>
          <w:rFonts w:ascii="Sylfaen" w:hAnsi="Sylfaen"/>
          <w:color w:val="000000"/>
          <w:sz w:val="24"/>
          <w:szCs w:val="24"/>
        </w:rPr>
        <w:t>պատակը</w:t>
      </w:r>
      <w:r w:rsidR="0095321A" w:rsidRPr="0095321A">
        <w:rPr>
          <w:rFonts w:ascii="Sylfaen" w:hAnsi="Sylfaen"/>
          <w:color w:val="000000"/>
          <w:sz w:val="24"/>
          <w:szCs w:val="24"/>
        </w:rPr>
        <w:t xml:space="preserve"> </w:t>
      </w:r>
      <w:r w:rsidR="0095321A">
        <w:rPr>
          <w:rFonts w:ascii="Sylfaen" w:hAnsi="Sylfaen"/>
          <w:color w:val="000000"/>
          <w:sz w:val="24"/>
          <w:szCs w:val="24"/>
        </w:rPr>
        <w:t xml:space="preserve">գիտական </w:t>
      </w:r>
      <w:r w:rsidR="0095321A" w:rsidRPr="0095321A">
        <w:rPr>
          <w:rFonts w:ascii="Sylfaen" w:hAnsi="Sylfaen"/>
          <w:color w:val="000000"/>
          <w:sz w:val="24"/>
          <w:szCs w:val="24"/>
        </w:rPr>
        <w:t>հետազոտությ</w:t>
      </w:r>
      <w:r w:rsidR="0095321A">
        <w:rPr>
          <w:rFonts w:ascii="Sylfaen" w:hAnsi="Sylfaen"/>
          <w:color w:val="000000"/>
          <w:sz w:val="24"/>
          <w:szCs w:val="24"/>
        </w:rPr>
        <w:t xml:space="preserve">ունների ու մշակումների </w:t>
      </w:r>
      <w:r w:rsidR="00F57285">
        <w:rPr>
          <w:rFonts w:ascii="Sylfaen" w:hAnsi="Sylfaen"/>
          <w:color w:val="000000"/>
          <w:sz w:val="24"/>
          <w:szCs w:val="24"/>
        </w:rPr>
        <w:t>ընկալ</w:t>
      </w:r>
      <w:r w:rsidR="0095321A" w:rsidRPr="0095321A">
        <w:rPr>
          <w:rFonts w:ascii="Sylfaen" w:hAnsi="Sylfaen"/>
          <w:color w:val="000000"/>
          <w:sz w:val="24"/>
          <w:szCs w:val="24"/>
        </w:rPr>
        <w:t>ում</w:t>
      </w:r>
      <w:r w:rsidR="00035BCE">
        <w:rPr>
          <w:rFonts w:ascii="Sylfaen" w:hAnsi="Sylfaen"/>
          <w:color w:val="000000"/>
          <w:sz w:val="24"/>
          <w:szCs w:val="24"/>
        </w:rPr>
        <w:t>ն</w:t>
      </w:r>
      <w:r w:rsidR="0095321A" w:rsidRPr="0095321A">
        <w:rPr>
          <w:rFonts w:ascii="Sylfaen" w:hAnsi="Sylfaen"/>
          <w:color w:val="000000"/>
          <w:sz w:val="24"/>
          <w:szCs w:val="24"/>
        </w:rPr>
        <w:t xml:space="preserve"> է</w:t>
      </w:r>
      <w:r w:rsidR="00F57285">
        <w:rPr>
          <w:rFonts w:ascii="Sylfaen" w:hAnsi="Sylfaen"/>
          <w:color w:val="000000"/>
          <w:sz w:val="24"/>
          <w:szCs w:val="24"/>
        </w:rPr>
        <w:t>,</w:t>
      </w:r>
      <w:r w:rsidR="0095321A" w:rsidRPr="0095321A">
        <w:rPr>
          <w:rFonts w:ascii="Sylfaen" w:hAnsi="Sylfaen"/>
          <w:color w:val="000000"/>
          <w:sz w:val="24"/>
          <w:szCs w:val="24"/>
        </w:rPr>
        <w:t xml:space="preserve"> որպես անվանումների ընդլայնման</w:t>
      </w:r>
      <w:r w:rsidR="00F57285">
        <w:rPr>
          <w:rFonts w:ascii="Sylfaen" w:hAnsi="Sylfaen"/>
          <w:color w:val="000000"/>
          <w:sz w:val="24"/>
          <w:szCs w:val="24"/>
        </w:rPr>
        <w:t>,</w:t>
      </w:r>
      <w:r w:rsidR="0095321A" w:rsidRPr="0095321A">
        <w:rPr>
          <w:rFonts w:ascii="Sylfaen" w:hAnsi="Sylfaen"/>
          <w:color w:val="000000"/>
          <w:sz w:val="24"/>
          <w:szCs w:val="24"/>
        </w:rPr>
        <w:t xml:space="preserve"> </w:t>
      </w:r>
      <w:r w:rsidR="00F57285">
        <w:rPr>
          <w:rFonts w:ascii="Sylfaen" w:hAnsi="Sylfaen"/>
          <w:color w:val="000000"/>
          <w:sz w:val="24"/>
          <w:szCs w:val="24"/>
        </w:rPr>
        <w:t xml:space="preserve">և´ </w:t>
      </w:r>
      <w:r w:rsidR="0095321A" w:rsidRPr="0095321A">
        <w:rPr>
          <w:rFonts w:ascii="Sylfaen" w:hAnsi="Sylfaen"/>
          <w:color w:val="000000"/>
          <w:sz w:val="24"/>
          <w:szCs w:val="24"/>
        </w:rPr>
        <w:t>նորացման</w:t>
      </w:r>
      <w:r w:rsidR="00F57285">
        <w:rPr>
          <w:rFonts w:ascii="Sylfaen" w:hAnsi="Sylfaen"/>
          <w:color w:val="000000"/>
          <w:sz w:val="24"/>
          <w:szCs w:val="24"/>
        </w:rPr>
        <w:t>,</w:t>
      </w:r>
      <w:r w:rsidR="0095321A" w:rsidRPr="0095321A">
        <w:rPr>
          <w:rFonts w:ascii="Sylfaen" w:hAnsi="Sylfaen"/>
          <w:color w:val="000000"/>
          <w:sz w:val="24"/>
          <w:szCs w:val="24"/>
        </w:rPr>
        <w:t xml:space="preserve"> </w:t>
      </w:r>
      <w:r w:rsidR="00F57285">
        <w:rPr>
          <w:rFonts w:ascii="Sylfaen" w:hAnsi="Sylfaen"/>
          <w:color w:val="000000"/>
          <w:sz w:val="24"/>
          <w:szCs w:val="24"/>
        </w:rPr>
        <w:t>և´</w:t>
      </w:r>
      <w:r w:rsidR="0095321A" w:rsidRPr="0095321A">
        <w:rPr>
          <w:rFonts w:ascii="Sylfaen" w:hAnsi="Sylfaen"/>
          <w:color w:val="000000"/>
          <w:sz w:val="24"/>
          <w:szCs w:val="24"/>
        </w:rPr>
        <w:t xml:space="preserve"> արտադրանքի որակի բարելավման, </w:t>
      </w:r>
      <w:r w:rsidR="00F57285">
        <w:rPr>
          <w:rFonts w:ascii="Sylfaen" w:hAnsi="Sylfaen"/>
          <w:color w:val="000000"/>
          <w:sz w:val="24"/>
          <w:szCs w:val="24"/>
        </w:rPr>
        <w:t>և´</w:t>
      </w:r>
      <w:r w:rsidR="0095321A" w:rsidRPr="0095321A">
        <w:rPr>
          <w:rFonts w:ascii="Sylfaen" w:hAnsi="Sylfaen"/>
          <w:color w:val="000000"/>
          <w:sz w:val="24"/>
          <w:szCs w:val="24"/>
        </w:rPr>
        <w:t xml:space="preserve"> զարգացման արդյունքների օգտագործման</w:t>
      </w:r>
      <w:r w:rsidR="00F57285">
        <w:rPr>
          <w:rFonts w:ascii="Sylfaen" w:hAnsi="Sylfaen"/>
          <w:color w:val="000000"/>
          <w:sz w:val="24"/>
          <w:szCs w:val="24"/>
        </w:rPr>
        <w:t>,</w:t>
      </w:r>
      <w:r w:rsidR="0095321A" w:rsidRPr="0095321A">
        <w:rPr>
          <w:rFonts w:ascii="Sylfaen" w:hAnsi="Sylfaen"/>
          <w:color w:val="000000"/>
          <w:sz w:val="24"/>
          <w:szCs w:val="24"/>
        </w:rPr>
        <w:t xml:space="preserve"> </w:t>
      </w:r>
      <w:r w:rsidR="00F57285">
        <w:rPr>
          <w:rFonts w:ascii="Sylfaen" w:hAnsi="Sylfaen"/>
          <w:color w:val="000000"/>
          <w:sz w:val="24"/>
          <w:szCs w:val="24"/>
        </w:rPr>
        <w:t>և´</w:t>
      </w:r>
      <w:r w:rsidR="0095321A" w:rsidRPr="0095321A">
        <w:rPr>
          <w:rFonts w:ascii="Sylfaen" w:hAnsi="Sylfaen"/>
          <w:color w:val="000000"/>
          <w:sz w:val="24"/>
          <w:szCs w:val="24"/>
        </w:rPr>
        <w:t xml:space="preserve"> առ</w:t>
      </w:r>
      <w:r w:rsidR="00F57285">
        <w:rPr>
          <w:rFonts w:ascii="Sylfaen" w:hAnsi="Sylfaen"/>
          <w:color w:val="000000"/>
          <w:sz w:val="24"/>
          <w:szCs w:val="24"/>
        </w:rPr>
        <w:t>և</w:t>
      </w:r>
      <w:r w:rsidR="0095321A" w:rsidRPr="0095321A">
        <w:rPr>
          <w:rFonts w:ascii="Sylfaen" w:hAnsi="Sylfaen"/>
          <w:color w:val="000000"/>
          <w:sz w:val="24"/>
          <w:szCs w:val="24"/>
        </w:rPr>
        <w:t>տրայնացմանն ուղղված գործունեություն, դրանց արտադրության տեխնոլոգիայի կատարելագործում, հետագա ներդրման</w:t>
      </w:r>
      <w:r w:rsidR="00035BCE">
        <w:rPr>
          <w:rFonts w:ascii="Sylfaen" w:hAnsi="Sylfaen"/>
          <w:color w:val="000000"/>
          <w:sz w:val="24"/>
          <w:szCs w:val="24"/>
        </w:rPr>
        <w:t xml:space="preserve">՝ </w:t>
      </w:r>
      <w:r w:rsidR="0095321A" w:rsidRPr="0095321A">
        <w:rPr>
          <w:rFonts w:ascii="Sylfaen" w:hAnsi="Sylfaen"/>
          <w:color w:val="000000"/>
          <w:sz w:val="24"/>
          <w:szCs w:val="24"/>
        </w:rPr>
        <w:t xml:space="preserve"> </w:t>
      </w:r>
      <w:r w:rsidR="00F57285">
        <w:rPr>
          <w:rFonts w:ascii="Sylfaen" w:hAnsi="Sylfaen"/>
          <w:color w:val="000000"/>
          <w:sz w:val="24"/>
          <w:szCs w:val="24"/>
        </w:rPr>
        <w:t>և´</w:t>
      </w:r>
      <w:r w:rsidR="0095321A" w:rsidRPr="0095321A">
        <w:rPr>
          <w:rFonts w:ascii="Sylfaen" w:hAnsi="Sylfaen"/>
          <w:color w:val="000000"/>
          <w:sz w:val="24"/>
          <w:szCs w:val="24"/>
        </w:rPr>
        <w:t xml:space="preserve"> ներքին</w:t>
      </w:r>
      <w:r w:rsidR="00F57285">
        <w:rPr>
          <w:rFonts w:ascii="Sylfaen" w:hAnsi="Sylfaen"/>
          <w:color w:val="000000"/>
          <w:sz w:val="24"/>
          <w:szCs w:val="24"/>
        </w:rPr>
        <w:t>,</w:t>
      </w:r>
      <w:r w:rsidR="0095321A" w:rsidRPr="0095321A">
        <w:rPr>
          <w:rFonts w:ascii="Sylfaen" w:hAnsi="Sylfaen"/>
          <w:color w:val="000000"/>
          <w:sz w:val="24"/>
          <w:szCs w:val="24"/>
        </w:rPr>
        <w:t xml:space="preserve"> </w:t>
      </w:r>
      <w:r w:rsidR="00F57285">
        <w:rPr>
          <w:rFonts w:ascii="Sylfaen" w:hAnsi="Sylfaen"/>
          <w:color w:val="000000"/>
          <w:sz w:val="24"/>
          <w:szCs w:val="24"/>
        </w:rPr>
        <w:t>և´</w:t>
      </w:r>
      <w:r w:rsidR="0095321A">
        <w:rPr>
          <w:rFonts w:ascii="Sylfaen" w:hAnsi="Sylfaen"/>
          <w:color w:val="000000"/>
          <w:sz w:val="24"/>
          <w:szCs w:val="24"/>
        </w:rPr>
        <w:t xml:space="preserve"> </w:t>
      </w:r>
      <w:r w:rsidR="0095321A" w:rsidRPr="0095321A">
        <w:rPr>
          <w:rFonts w:ascii="Sylfaen" w:hAnsi="Sylfaen"/>
          <w:color w:val="000000"/>
          <w:sz w:val="24"/>
          <w:szCs w:val="24"/>
        </w:rPr>
        <w:t>արտաքին շուկաներ:</w:t>
      </w:r>
      <w:r w:rsidR="00F57285" w:rsidRPr="00F57285">
        <w:rPr>
          <w:rFonts w:ascii="Sylfaen" w:hAnsi="Sylfaen"/>
          <w:color w:val="000000"/>
          <w:sz w:val="24"/>
          <w:szCs w:val="24"/>
        </w:rPr>
        <w:t xml:space="preserve"> </w:t>
      </w:r>
      <w:r w:rsidR="00035BCE">
        <w:rPr>
          <w:rFonts w:ascii="Sylfaen" w:hAnsi="Sylfaen"/>
          <w:color w:val="000000"/>
          <w:sz w:val="24"/>
          <w:szCs w:val="24"/>
        </w:rPr>
        <w:t xml:space="preserve">Ինովացիոն </w:t>
      </w:r>
      <w:r w:rsidR="00035BCE" w:rsidRPr="0095321A">
        <w:rPr>
          <w:rFonts w:ascii="Sylfaen" w:hAnsi="Sylfaen"/>
          <w:color w:val="000000"/>
          <w:sz w:val="24"/>
          <w:szCs w:val="24"/>
        </w:rPr>
        <w:t>գործունեությ</w:t>
      </w:r>
      <w:r w:rsidR="00035BCE">
        <w:rPr>
          <w:rFonts w:ascii="Sylfaen" w:hAnsi="Sylfaen"/>
          <w:color w:val="000000"/>
          <w:sz w:val="24"/>
          <w:szCs w:val="24"/>
        </w:rPr>
        <w:t>ու</w:t>
      </w:r>
      <w:r w:rsidR="00035BCE" w:rsidRPr="0095321A">
        <w:rPr>
          <w:rFonts w:ascii="Sylfaen" w:hAnsi="Sylfaen"/>
          <w:color w:val="000000"/>
          <w:sz w:val="24"/>
          <w:szCs w:val="24"/>
        </w:rPr>
        <w:t>ն</w:t>
      </w:r>
      <w:r w:rsidR="00035BCE">
        <w:rPr>
          <w:rFonts w:ascii="Sylfaen" w:hAnsi="Sylfaen"/>
          <w:color w:val="000000"/>
          <w:sz w:val="24"/>
          <w:szCs w:val="24"/>
        </w:rPr>
        <w:t xml:space="preserve">ը, կապված նորարարության նպատակների համար կապիտալ ներդրումների հետ, կոչվում է ինովացիոն-ներդրումային գործունեություն: </w:t>
      </w:r>
    </w:p>
    <w:p w:rsidR="00911EED" w:rsidRDefault="003662B0" w:rsidP="00CD3C5A">
      <w:pPr>
        <w:pStyle w:val="ListParagraph"/>
        <w:numPr>
          <w:ilvl w:val="0"/>
          <w:numId w:val="1"/>
        </w:numPr>
        <w:spacing w:line="240" w:lineRule="auto"/>
        <w:ind w:left="142" w:hanging="426"/>
        <w:jc w:val="center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ԻՆՈՎԱՑԻՈՆ ԳՈՐԾՈՒՆԵՈՒԹՅԱՆ ԷՖԵԿՏԻՎՈՒԹՅՈՒՆԸ</w:t>
      </w:r>
    </w:p>
    <w:p w:rsidR="004C1CF9" w:rsidRDefault="004C1CF9" w:rsidP="004C1CF9">
      <w:pPr>
        <w:spacing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«Արդյունավետությունը» (լատիներեն effectus –արդյունք, ինչ որ գործունեության հետևանք) մարդկային գործունեության գլխավոր բնութագրումներից մեկն է, տնտեսական կարևորագույն կատեգորիա: Արդյունավետությունը՝ դա գործունեության բոլոր կողմերից ստացված արդյունքների գումարն է, դա նյութական բարիք ստեղծող մարդկային աշխատանքի արդյունք է՝ նրա արգասիքությունը: </w:t>
      </w:r>
      <w:r w:rsidR="00C6244F">
        <w:rPr>
          <w:rFonts w:ascii="Sylfaen" w:hAnsi="Sylfaen"/>
          <w:color w:val="000000"/>
          <w:sz w:val="24"/>
          <w:szCs w:val="24"/>
        </w:rPr>
        <w:t>Տնտեսական արդյունավետությ</w:t>
      </w:r>
      <w:r>
        <w:rPr>
          <w:rFonts w:ascii="Sylfaen" w:hAnsi="Sylfaen"/>
          <w:color w:val="000000"/>
          <w:sz w:val="24"/>
          <w:szCs w:val="24"/>
        </w:rPr>
        <w:t>ան հիմք է հանդիսանում ծախսերի և արդյունքի չափակցումը:</w:t>
      </w:r>
      <w:r w:rsidR="00C6244F" w:rsidRPr="00C6244F">
        <w:rPr>
          <w:rFonts w:ascii="Sylfaen" w:hAnsi="Sylfaen"/>
          <w:color w:val="000000"/>
          <w:sz w:val="24"/>
          <w:szCs w:val="24"/>
        </w:rPr>
        <w:t xml:space="preserve"> </w:t>
      </w:r>
      <w:r w:rsidR="00C6244F">
        <w:rPr>
          <w:rFonts w:ascii="Sylfaen" w:hAnsi="Sylfaen"/>
          <w:color w:val="000000"/>
          <w:sz w:val="24"/>
          <w:szCs w:val="24"/>
        </w:rPr>
        <w:t>Տնտեսական արդյունավետությունը՝ դա կենդանի և առարկայացված աշխատանքի ամենաքիչ ծախսումներով ամենամեծ արդյունքի ձեռք բերումն է և ժամանակի խնայողության օրենքի գործողության կոնկրետ ձևի դրսևորումը Արտադրության տնտեսական արդյունավետության ընդհանրացնող ցուցանիշ է համարվում շահույթի նորման:</w:t>
      </w:r>
    </w:p>
    <w:p w:rsidR="007B0450" w:rsidRDefault="009033B6" w:rsidP="007B0450">
      <w:pPr>
        <w:spacing w:after="0"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 w:rsidRPr="009033B6">
        <w:rPr>
          <w:rFonts w:ascii="Sylfaen" w:hAnsi="Sylfaen"/>
          <w:color w:val="000000"/>
          <w:sz w:val="24"/>
          <w:szCs w:val="24"/>
        </w:rPr>
        <w:t>Նորարար</w:t>
      </w:r>
      <w:r w:rsidR="004C2BE1">
        <w:rPr>
          <w:rFonts w:ascii="Sylfaen" w:hAnsi="Sylfaen"/>
          <w:color w:val="000000"/>
          <w:sz w:val="24"/>
          <w:szCs w:val="24"/>
        </w:rPr>
        <w:t>ակա</w:t>
      </w:r>
      <w:r w:rsidRPr="009033B6">
        <w:rPr>
          <w:rFonts w:ascii="Sylfaen" w:hAnsi="Sylfaen"/>
          <w:color w:val="000000"/>
          <w:sz w:val="24"/>
          <w:szCs w:val="24"/>
        </w:rPr>
        <w:t>ն տնտեսության մեջ կիրառվում են ավանդական տնտեսության</w:t>
      </w:r>
      <w:r w:rsidR="0041472B">
        <w:rPr>
          <w:rFonts w:ascii="Sylfaen" w:hAnsi="Sylfaen"/>
          <w:color w:val="000000"/>
          <w:sz w:val="24"/>
          <w:szCs w:val="24"/>
        </w:rPr>
        <w:t xml:space="preserve"> առավելագույն </w:t>
      </w:r>
      <w:r w:rsidRPr="009033B6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 xml:space="preserve">արդյունավետության </w:t>
      </w:r>
      <w:r w:rsidRPr="009033B6">
        <w:rPr>
          <w:rFonts w:ascii="Sylfaen" w:hAnsi="Sylfaen"/>
          <w:color w:val="000000"/>
          <w:sz w:val="24"/>
          <w:szCs w:val="24"/>
        </w:rPr>
        <w:t>ցուցանիշները: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 w:rsidR="004C2BE1" w:rsidRPr="004C2BE1">
        <w:rPr>
          <w:rFonts w:ascii="Sylfaen" w:hAnsi="Sylfaen"/>
          <w:color w:val="000000"/>
          <w:sz w:val="24"/>
          <w:szCs w:val="24"/>
        </w:rPr>
        <w:t xml:space="preserve">Քանի որ դրանք կենտրոնացած են </w:t>
      </w:r>
      <w:r w:rsidR="004C2BE1">
        <w:rPr>
          <w:rFonts w:ascii="Sylfaen" w:hAnsi="Sylfaen"/>
          <w:color w:val="000000"/>
          <w:sz w:val="24"/>
          <w:szCs w:val="24"/>
        </w:rPr>
        <w:t xml:space="preserve">ոչ թե </w:t>
      </w:r>
      <w:r w:rsidR="004C2BE1" w:rsidRPr="004C2BE1">
        <w:rPr>
          <w:rFonts w:ascii="Sylfaen" w:hAnsi="Sylfaen"/>
          <w:color w:val="000000"/>
          <w:sz w:val="24"/>
          <w:szCs w:val="24"/>
        </w:rPr>
        <w:t>տնտեսական աճի, այլ նորարարական զարգացման չափման վրա</w:t>
      </w:r>
      <w:r w:rsidR="003031E1">
        <w:rPr>
          <w:rFonts w:ascii="Sylfaen" w:hAnsi="Sylfaen"/>
          <w:color w:val="000000"/>
          <w:sz w:val="24"/>
          <w:szCs w:val="24"/>
        </w:rPr>
        <w:t xml:space="preserve">, գնահատվում է </w:t>
      </w:r>
      <w:r w:rsidR="004C2BE1" w:rsidRPr="004C2BE1">
        <w:rPr>
          <w:rFonts w:ascii="Sylfaen" w:hAnsi="Sylfaen"/>
          <w:color w:val="000000"/>
          <w:sz w:val="24"/>
          <w:szCs w:val="24"/>
        </w:rPr>
        <w:t xml:space="preserve"> </w:t>
      </w:r>
      <w:r w:rsidR="003031E1">
        <w:rPr>
          <w:rFonts w:ascii="Sylfaen" w:hAnsi="Sylfaen"/>
          <w:color w:val="000000"/>
          <w:sz w:val="24"/>
          <w:szCs w:val="24"/>
        </w:rPr>
        <w:t>ոչ</w:t>
      </w:r>
      <w:r w:rsidR="003031E1" w:rsidRPr="004C2BE1">
        <w:rPr>
          <w:rFonts w:ascii="Sylfaen" w:hAnsi="Sylfaen"/>
          <w:color w:val="000000"/>
          <w:sz w:val="24"/>
          <w:szCs w:val="24"/>
        </w:rPr>
        <w:t xml:space="preserve"> </w:t>
      </w:r>
      <w:r w:rsidR="003031E1">
        <w:rPr>
          <w:rFonts w:ascii="Sylfaen" w:hAnsi="Sylfaen"/>
          <w:color w:val="000000"/>
          <w:sz w:val="24"/>
          <w:szCs w:val="24"/>
        </w:rPr>
        <w:t xml:space="preserve">թե </w:t>
      </w:r>
      <w:r w:rsidR="003031E1" w:rsidRPr="004C2BE1">
        <w:rPr>
          <w:rFonts w:ascii="Sylfaen" w:hAnsi="Sylfaen"/>
          <w:color w:val="000000"/>
          <w:sz w:val="24"/>
          <w:szCs w:val="24"/>
        </w:rPr>
        <w:t xml:space="preserve">վերջնական արդյունքի </w:t>
      </w:r>
      <w:r w:rsidR="004C2BE1" w:rsidRPr="004C2BE1">
        <w:rPr>
          <w:rFonts w:ascii="Sylfaen" w:hAnsi="Sylfaen"/>
          <w:color w:val="000000"/>
          <w:sz w:val="24"/>
          <w:szCs w:val="24"/>
        </w:rPr>
        <w:t xml:space="preserve">բացարձակ աճը, </w:t>
      </w:r>
      <w:r w:rsidR="003031E1" w:rsidRPr="003031E1">
        <w:rPr>
          <w:rFonts w:ascii="Sylfaen" w:hAnsi="Sylfaen"/>
          <w:color w:val="000000"/>
          <w:sz w:val="24"/>
          <w:szCs w:val="24"/>
        </w:rPr>
        <w:t>այլ նորարարության ազդեցությունը ձեռնարկության կամ երկրի տնտեսության մրցակցային դիրքի վրա:</w:t>
      </w:r>
      <w:r w:rsidR="00C01DB3">
        <w:rPr>
          <w:rFonts w:ascii="Sylfaen" w:hAnsi="Sylfaen"/>
          <w:color w:val="000000"/>
          <w:sz w:val="24"/>
          <w:szCs w:val="24"/>
        </w:rPr>
        <w:t xml:space="preserve"> </w:t>
      </w:r>
      <w:r w:rsidR="0041472B" w:rsidRPr="0041472B">
        <w:rPr>
          <w:rFonts w:ascii="Sylfaen" w:hAnsi="Sylfaen"/>
          <w:color w:val="000000"/>
          <w:sz w:val="24"/>
          <w:szCs w:val="24"/>
        </w:rPr>
        <w:t xml:space="preserve">Այս </w:t>
      </w:r>
      <w:r w:rsidR="0041472B">
        <w:rPr>
          <w:rFonts w:ascii="Sylfaen" w:hAnsi="Sylfaen"/>
          <w:color w:val="000000"/>
          <w:sz w:val="24"/>
          <w:szCs w:val="24"/>
        </w:rPr>
        <w:t>արդյունավետ</w:t>
      </w:r>
      <w:r w:rsidR="0041472B" w:rsidRPr="0041472B">
        <w:rPr>
          <w:rFonts w:ascii="Sylfaen" w:hAnsi="Sylfaen"/>
          <w:color w:val="000000"/>
          <w:sz w:val="24"/>
          <w:szCs w:val="24"/>
        </w:rPr>
        <w:t xml:space="preserve">ությունը արտացոլում է </w:t>
      </w:r>
      <w:r w:rsidR="0041472B">
        <w:rPr>
          <w:rFonts w:ascii="Sylfaen" w:hAnsi="Sylfaen"/>
          <w:color w:val="000000"/>
          <w:sz w:val="24"/>
          <w:szCs w:val="24"/>
        </w:rPr>
        <w:t xml:space="preserve">բարդ </w:t>
      </w:r>
      <w:r w:rsidR="0041472B" w:rsidRPr="0041472B">
        <w:rPr>
          <w:rFonts w:ascii="Sylfaen" w:hAnsi="Sylfaen"/>
          <w:color w:val="000000"/>
          <w:sz w:val="24"/>
          <w:szCs w:val="24"/>
        </w:rPr>
        <w:t>սոցիալ-տնտեսական հարաբերություններ</w:t>
      </w:r>
      <w:r w:rsidR="0041472B">
        <w:rPr>
          <w:rFonts w:ascii="Sylfaen" w:hAnsi="Sylfaen"/>
          <w:color w:val="000000"/>
          <w:sz w:val="24"/>
          <w:szCs w:val="24"/>
        </w:rPr>
        <w:t xml:space="preserve">ը՝ </w:t>
      </w:r>
      <w:r w:rsidR="0041472B" w:rsidRPr="0041472B">
        <w:rPr>
          <w:rFonts w:ascii="Sylfaen" w:hAnsi="Sylfaen"/>
          <w:color w:val="000000"/>
          <w:sz w:val="24"/>
          <w:szCs w:val="24"/>
        </w:rPr>
        <w:t>սպառողների կողմից նորարարությունների պահանջարկը, ինչպես նա</w:t>
      </w:r>
      <w:r w:rsidR="0041472B">
        <w:rPr>
          <w:rFonts w:ascii="Sylfaen" w:hAnsi="Sylfaen"/>
          <w:color w:val="000000"/>
          <w:sz w:val="24"/>
          <w:szCs w:val="24"/>
        </w:rPr>
        <w:t>և</w:t>
      </w:r>
      <w:r w:rsidR="0041472B" w:rsidRPr="0041472B">
        <w:rPr>
          <w:rFonts w:ascii="Sylfaen" w:hAnsi="Sylfaen"/>
          <w:color w:val="000000"/>
          <w:sz w:val="24"/>
          <w:szCs w:val="24"/>
        </w:rPr>
        <w:t xml:space="preserve"> նորարարական ենթակառուցվածքի կատարելագործումը </w:t>
      </w:r>
      <w:r w:rsidR="0041472B">
        <w:rPr>
          <w:rFonts w:ascii="Sylfaen" w:hAnsi="Sylfaen"/>
          <w:color w:val="000000"/>
          <w:sz w:val="24"/>
          <w:szCs w:val="24"/>
        </w:rPr>
        <w:t>և</w:t>
      </w:r>
      <w:r w:rsidR="0041472B" w:rsidRPr="0041472B">
        <w:rPr>
          <w:rFonts w:ascii="Sylfaen" w:hAnsi="Sylfaen"/>
          <w:color w:val="000000"/>
          <w:sz w:val="24"/>
          <w:szCs w:val="24"/>
        </w:rPr>
        <w:t xml:space="preserve"> արտադրողների ստեղծարար ներուժի մակարդակը</w:t>
      </w:r>
      <w:r w:rsidR="0041472B">
        <w:rPr>
          <w:rFonts w:ascii="Sylfaen" w:hAnsi="Sylfaen"/>
          <w:color w:val="000000"/>
          <w:sz w:val="24"/>
          <w:szCs w:val="24"/>
        </w:rPr>
        <w:t>:</w:t>
      </w:r>
      <w:r w:rsidR="00541F05">
        <w:rPr>
          <w:rFonts w:ascii="Sylfaen" w:hAnsi="Sylfaen"/>
          <w:color w:val="000000"/>
          <w:sz w:val="24"/>
          <w:szCs w:val="24"/>
        </w:rPr>
        <w:t xml:space="preserve"> </w:t>
      </w:r>
      <w:r w:rsidR="00541F05" w:rsidRPr="00541F05">
        <w:rPr>
          <w:rFonts w:ascii="Sylfaen" w:hAnsi="Sylfaen"/>
          <w:color w:val="000000"/>
          <w:sz w:val="24"/>
          <w:szCs w:val="24"/>
        </w:rPr>
        <w:t>Հետ</w:t>
      </w:r>
      <w:r w:rsidR="00541F05">
        <w:rPr>
          <w:rFonts w:ascii="Sylfaen" w:hAnsi="Sylfaen"/>
          <w:color w:val="000000"/>
          <w:sz w:val="24"/>
          <w:szCs w:val="24"/>
        </w:rPr>
        <w:t>և</w:t>
      </w:r>
      <w:r w:rsidR="00541F05" w:rsidRPr="00541F05">
        <w:rPr>
          <w:rFonts w:ascii="Sylfaen" w:hAnsi="Sylfaen"/>
          <w:color w:val="000000"/>
          <w:sz w:val="24"/>
          <w:szCs w:val="24"/>
        </w:rPr>
        <w:t xml:space="preserve">աբար, նորարարության գործունեության արդյունավետությունը </w:t>
      </w:r>
      <w:r w:rsidR="00E82103">
        <w:rPr>
          <w:rFonts w:ascii="Sylfaen" w:hAnsi="Sylfaen"/>
          <w:color w:val="000000"/>
          <w:sz w:val="24"/>
          <w:szCs w:val="24"/>
        </w:rPr>
        <w:t>բնորոշ</w:t>
      </w:r>
      <w:r w:rsidR="00541F05" w:rsidRPr="00541F05">
        <w:rPr>
          <w:rFonts w:ascii="Sylfaen" w:hAnsi="Sylfaen"/>
          <w:color w:val="000000"/>
          <w:sz w:val="24"/>
          <w:szCs w:val="24"/>
        </w:rPr>
        <w:t xml:space="preserve">ում </w:t>
      </w:r>
      <w:r w:rsidR="00541F05">
        <w:rPr>
          <w:rFonts w:ascii="Sylfaen" w:hAnsi="Sylfaen"/>
          <w:color w:val="000000"/>
          <w:sz w:val="24"/>
          <w:szCs w:val="24"/>
        </w:rPr>
        <w:t>է</w:t>
      </w:r>
      <w:r w:rsidR="00541F05" w:rsidRPr="00541F05">
        <w:rPr>
          <w:rFonts w:ascii="Sylfaen" w:hAnsi="Sylfaen"/>
          <w:color w:val="000000"/>
          <w:sz w:val="24"/>
          <w:szCs w:val="24"/>
        </w:rPr>
        <w:t xml:space="preserve"> բոլոր հանրային</w:t>
      </w:r>
      <w:r w:rsidR="00541F05">
        <w:rPr>
          <w:rFonts w:ascii="Sylfaen" w:hAnsi="Sylfaen"/>
          <w:color w:val="000000"/>
          <w:sz w:val="24"/>
          <w:szCs w:val="24"/>
        </w:rPr>
        <w:t xml:space="preserve"> սուբյեկտ</w:t>
      </w:r>
      <w:r w:rsidR="00541F05" w:rsidRPr="00541F05">
        <w:rPr>
          <w:rFonts w:ascii="Sylfaen" w:hAnsi="Sylfaen"/>
          <w:color w:val="000000"/>
          <w:sz w:val="24"/>
          <w:szCs w:val="24"/>
        </w:rPr>
        <w:t>ների</w:t>
      </w:r>
      <w:r w:rsidR="00541F05">
        <w:rPr>
          <w:rFonts w:ascii="Sylfaen" w:hAnsi="Sylfaen"/>
          <w:color w:val="000000"/>
          <w:sz w:val="24"/>
          <w:szCs w:val="24"/>
        </w:rPr>
        <w:t>՝</w:t>
      </w:r>
      <w:r w:rsidR="00541F05" w:rsidRPr="00541F05">
        <w:rPr>
          <w:rFonts w:ascii="Sylfaen" w:hAnsi="Sylfaen"/>
          <w:color w:val="000000"/>
          <w:sz w:val="24"/>
          <w:szCs w:val="24"/>
        </w:rPr>
        <w:t xml:space="preserve"> </w:t>
      </w:r>
      <w:r w:rsidR="00541F05">
        <w:rPr>
          <w:rFonts w:ascii="Sylfaen" w:hAnsi="Sylfaen"/>
          <w:color w:val="000000"/>
          <w:sz w:val="24"/>
          <w:szCs w:val="24"/>
        </w:rPr>
        <w:t>պետությ</w:t>
      </w:r>
      <w:r w:rsidR="00E82103">
        <w:rPr>
          <w:rFonts w:ascii="Sylfaen" w:hAnsi="Sylfaen"/>
          <w:color w:val="000000"/>
          <w:sz w:val="24"/>
          <w:szCs w:val="24"/>
        </w:rPr>
        <w:t>ա</w:t>
      </w:r>
      <w:r w:rsidR="00541F05">
        <w:rPr>
          <w:rFonts w:ascii="Sylfaen" w:hAnsi="Sylfaen"/>
          <w:color w:val="000000"/>
          <w:sz w:val="24"/>
          <w:szCs w:val="24"/>
        </w:rPr>
        <w:t>ն, սպառող</w:t>
      </w:r>
      <w:r w:rsidR="00E82103">
        <w:rPr>
          <w:rFonts w:ascii="Sylfaen" w:hAnsi="Sylfaen"/>
          <w:color w:val="000000"/>
          <w:sz w:val="24"/>
          <w:szCs w:val="24"/>
        </w:rPr>
        <w:t>ի</w:t>
      </w:r>
      <w:r w:rsidR="00541F05">
        <w:rPr>
          <w:rFonts w:ascii="Sylfaen" w:hAnsi="Sylfaen"/>
          <w:color w:val="000000"/>
          <w:sz w:val="24"/>
          <w:szCs w:val="24"/>
        </w:rPr>
        <w:t>, բիզնես</w:t>
      </w:r>
      <w:r w:rsidR="00E82103">
        <w:rPr>
          <w:rFonts w:ascii="Sylfaen" w:hAnsi="Sylfaen"/>
          <w:color w:val="000000"/>
          <w:sz w:val="24"/>
          <w:szCs w:val="24"/>
        </w:rPr>
        <w:t>ի</w:t>
      </w:r>
      <w:r w:rsidR="00541F05" w:rsidRPr="00541F05">
        <w:rPr>
          <w:rFonts w:ascii="Sylfaen" w:hAnsi="Sylfaen"/>
          <w:color w:val="000000"/>
          <w:sz w:val="24"/>
          <w:szCs w:val="24"/>
        </w:rPr>
        <w:t xml:space="preserve"> </w:t>
      </w:r>
      <w:r w:rsidR="00541F05">
        <w:rPr>
          <w:rFonts w:ascii="Sylfaen" w:hAnsi="Sylfaen"/>
          <w:color w:val="000000"/>
          <w:sz w:val="24"/>
          <w:szCs w:val="24"/>
        </w:rPr>
        <w:t>և հիմնարկություններ</w:t>
      </w:r>
      <w:r w:rsidR="00E82103">
        <w:rPr>
          <w:rFonts w:ascii="Sylfaen" w:hAnsi="Sylfaen"/>
          <w:color w:val="000000"/>
          <w:sz w:val="24"/>
          <w:szCs w:val="24"/>
        </w:rPr>
        <w:t>ի</w:t>
      </w:r>
      <w:r w:rsidR="00541F05">
        <w:rPr>
          <w:rFonts w:ascii="Sylfaen" w:hAnsi="Sylfaen"/>
          <w:color w:val="000000"/>
          <w:sz w:val="24"/>
          <w:szCs w:val="24"/>
        </w:rPr>
        <w:t xml:space="preserve"> մասնակցությունը</w:t>
      </w:r>
      <w:r w:rsidR="00541F05" w:rsidRPr="00541F05">
        <w:rPr>
          <w:rFonts w:ascii="Sylfaen" w:hAnsi="Sylfaen"/>
          <w:color w:val="000000"/>
          <w:sz w:val="24"/>
          <w:szCs w:val="24"/>
        </w:rPr>
        <w:t xml:space="preserve"> նորարարական գոր</w:t>
      </w:r>
      <w:r w:rsidR="00541F05">
        <w:rPr>
          <w:rFonts w:ascii="Sylfaen" w:hAnsi="Sylfaen"/>
          <w:color w:val="000000"/>
          <w:sz w:val="24"/>
          <w:szCs w:val="24"/>
        </w:rPr>
        <w:t>ծունեությ</w:t>
      </w:r>
      <w:r w:rsidR="00E82103">
        <w:rPr>
          <w:rFonts w:ascii="Sylfaen" w:hAnsi="Sylfaen"/>
          <w:color w:val="000000"/>
          <w:sz w:val="24"/>
          <w:szCs w:val="24"/>
        </w:rPr>
        <w:t>ու</w:t>
      </w:r>
      <w:r w:rsidR="00541F05">
        <w:rPr>
          <w:rFonts w:ascii="Sylfaen" w:hAnsi="Sylfaen"/>
          <w:color w:val="000000"/>
          <w:sz w:val="24"/>
          <w:szCs w:val="24"/>
        </w:rPr>
        <w:t>ն</w:t>
      </w:r>
      <w:r w:rsidR="00E82103">
        <w:rPr>
          <w:rFonts w:ascii="Sylfaen" w:hAnsi="Sylfaen"/>
          <w:color w:val="000000"/>
          <w:sz w:val="24"/>
          <w:szCs w:val="24"/>
        </w:rPr>
        <w:t xml:space="preserve"> իրականացնելու</w:t>
      </w:r>
      <w:r w:rsidR="00541F05">
        <w:rPr>
          <w:rFonts w:ascii="Sylfaen" w:hAnsi="Sylfaen"/>
          <w:color w:val="000000"/>
          <w:sz w:val="24"/>
          <w:szCs w:val="24"/>
        </w:rPr>
        <w:t xml:space="preserve"> մեջ</w:t>
      </w:r>
      <w:r w:rsidR="00541F05" w:rsidRPr="00541F05">
        <w:rPr>
          <w:rFonts w:ascii="Sylfaen" w:hAnsi="Sylfaen"/>
          <w:color w:val="000000"/>
          <w:sz w:val="24"/>
          <w:szCs w:val="24"/>
        </w:rPr>
        <w:t>:</w:t>
      </w:r>
      <w:r w:rsidR="00541F05">
        <w:rPr>
          <w:rFonts w:ascii="Sylfaen" w:hAnsi="Sylfaen"/>
          <w:color w:val="000000"/>
          <w:sz w:val="24"/>
          <w:szCs w:val="24"/>
        </w:rPr>
        <w:t xml:space="preserve"> </w:t>
      </w:r>
    </w:p>
    <w:p w:rsidR="00823312" w:rsidRDefault="00E82103" w:rsidP="007B0450">
      <w:pPr>
        <w:spacing w:after="0"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 w:rsidRPr="00E82103">
        <w:rPr>
          <w:rFonts w:ascii="Sylfaen" w:hAnsi="Sylfaen"/>
          <w:color w:val="000000"/>
          <w:sz w:val="24"/>
          <w:szCs w:val="24"/>
        </w:rPr>
        <w:t xml:space="preserve">Պետության նորարարական գործունեության արդյունավետությունը կարելի է </w:t>
      </w:r>
      <w:r>
        <w:rPr>
          <w:rFonts w:ascii="Sylfaen" w:hAnsi="Sylfaen"/>
          <w:color w:val="000000"/>
          <w:sz w:val="24"/>
          <w:szCs w:val="24"/>
        </w:rPr>
        <w:t>որոշ</w:t>
      </w:r>
      <w:r w:rsidRPr="00E82103">
        <w:rPr>
          <w:rFonts w:ascii="Sylfaen" w:hAnsi="Sylfaen"/>
          <w:color w:val="000000"/>
          <w:sz w:val="24"/>
          <w:szCs w:val="24"/>
        </w:rPr>
        <w:t xml:space="preserve">ել երկրի տնտեսության վարկանիշի ցուցանիշները համեմատելով համաշխարհային նորարարական </w:t>
      </w:r>
      <w:r w:rsidR="007B0450">
        <w:rPr>
          <w:rFonts w:ascii="Sylfaen" w:hAnsi="Sylfaen"/>
          <w:color w:val="000000"/>
          <w:sz w:val="24"/>
          <w:szCs w:val="24"/>
        </w:rPr>
        <w:t>ցուցանիշների մակարդակի</w:t>
      </w:r>
      <w:r>
        <w:rPr>
          <w:rFonts w:ascii="Sylfaen" w:hAnsi="Sylfaen"/>
          <w:color w:val="000000"/>
          <w:sz w:val="24"/>
          <w:szCs w:val="24"/>
        </w:rPr>
        <w:t xml:space="preserve"> հետ</w:t>
      </w:r>
      <w:r w:rsidR="007B0450">
        <w:rPr>
          <w:rFonts w:ascii="Sylfaen" w:hAnsi="Sylfaen"/>
          <w:color w:val="000000"/>
          <w:sz w:val="24"/>
          <w:szCs w:val="24"/>
        </w:rPr>
        <w:t>:</w:t>
      </w:r>
    </w:p>
    <w:p w:rsidR="007B0450" w:rsidRDefault="007B0450" w:rsidP="007B0450">
      <w:pPr>
        <w:spacing w:after="0"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D96EB9" w:rsidRDefault="00035BCE" w:rsidP="00D96EB9">
      <w:pPr>
        <w:pStyle w:val="ListParagraph"/>
        <w:numPr>
          <w:ilvl w:val="0"/>
          <w:numId w:val="1"/>
        </w:numPr>
        <w:spacing w:line="240" w:lineRule="auto"/>
        <w:ind w:left="-284" w:firstLine="426"/>
        <w:jc w:val="center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ՆՈՐԱՐԱԿԱՆ և ՆԵՐԴՐՄԱՆ ԳՈՐԾՈՒՆԵՈՒԹՅԱՆ ՓՈԽԿԱՊԱԿՑՎԱԾՈՒԹՅՈՒՆԸ</w:t>
      </w:r>
    </w:p>
    <w:p w:rsidR="00AF1049" w:rsidRDefault="00D96EB9" w:rsidP="00C65501">
      <w:pPr>
        <w:pStyle w:val="ListParagraph"/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Ինովացիոն </w:t>
      </w:r>
      <w:r w:rsidRPr="0095321A">
        <w:rPr>
          <w:rFonts w:ascii="Sylfaen" w:hAnsi="Sylfaen"/>
          <w:color w:val="000000"/>
          <w:sz w:val="24"/>
          <w:szCs w:val="24"/>
        </w:rPr>
        <w:t>գործունեությ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95321A">
        <w:rPr>
          <w:rFonts w:ascii="Sylfaen" w:hAnsi="Sylfaen"/>
          <w:color w:val="000000"/>
          <w:sz w:val="24"/>
          <w:szCs w:val="24"/>
        </w:rPr>
        <w:t>ն</w:t>
      </w:r>
      <w:r>
        <w:rPr>
          <w:rFonts w:ascii="Sylfaen" w:hAnsi="Sylfaen"/>
          <w:color w:val="000000"/>
          <w:sz w:val="24"/>
          <w:szCs w:val="24"/>
        </w:rPr>
        <w:t xml:space="preserve">ը, կապված նորարարության նպատակների համար կապիտալ ներդրումների հետ, կոչվում է ինովացիոն-ներդրումային գործունեություն: </w:t>
      </w:r>
      <w:r w:rsidR="002A3888">
        <w:rPr>
          <w:rFonts w:ascii="Sylfaen" w:hAnsi="Sylfaen"/>
          <w:color w:val="000000"/>
          <w:sz w:val="24"/>
          <w:szCs w:val="24"/>
        </w:rPr>
        <w:t xml:space="preserve">«Ինովացիոն ոլորտը» իրենից ներկայացնում է նախագծողների, ներդրողների, մրցունակ ապրանքներ արտադրողների և կազմակերպության փոխգործունեության համակարգ: </w:t>
      </w:r>
      <w:r w:rsidR="002D6271" w:rsidRPr="002D6271">
        <w:rPr>
          <w:rFonts w:ascii="Sylfaen" w:hAnsi="Sylfaen"/>
          <w:color w:val="000000"/>
          <w:sz w:val="24"/>
          <w:szCs w:val="24"/>
        </w:rPr>
        <w:t>Քանի որ նորարարական գործունեությունը նպատակաուղղված է ձեռնարկությունների մրցունակության պահպանմանը, այն չի կարող դիսկրետ</w:t>
      </w:r>
      <w:r w:rsidR="002D6271">
        <w:rPr>
          <w:rFonts w:ascii="Sylfaen" w:hAnsi="Sylfaen"/>
          <w:color w:val="000000"/>
          <w:sz w:val="24"/>
          <w:szCs w:val="24"/>
        </w:rPr>
        <w:t xml:space="preserve"> (վերացական)</w:t>
      </w:r>
      <w:r w:rsidR="002D6271" w:rsidRPr="002D6271">
        <w:rPr>
          <w:rFonts w:ascii="Sylfaen" w:hAnsi="Sylfaen"/>
          <w:color w:val="000000"/>
          <w:sz w:val="24"/>
          <w:szCs w:val="24"/>
        </w:rPr>
        <w:t xml:space="preserve"> լինել: Դրա շարունակական իրականացում</w:t>
      </w:r>
      <w:r w:rsidR="002D6271">
        <w:rPr>
          <w:rFonts w:ascii="Sylfaen" w:hAnsi="Sylfaen"/>
          <w:color w:val="000000"/>
          <w:sz w:val="24"/>
          <w:szCs w:val="24"/>
        </w:rPr>
        <w:t>ը պահանջում է զգալի ներդրումներ</w:t>
      </w:r>
      <w:r w:rsidR="002D6271" w:rsidRPr="002D6271">
        <w:rPr>
          <w:rFonts w:ascii="Sylfaen" w:hAnsi="Sylfaen"/>
          <w:color w:val="000000"/>
          <w:sz w:val="24"/>
          <w:szCs w:val="24"/>
        </w:rPr>
        <w:t>`</w:t>
      </w:r>
      <w:r w:rsidR="002D6271">
        <w:rPr>
          <w:rFonts w:ascii="Sylfaen" w:hAnsi="Sylfaen"/>
          <w:color w:val="000000"/>
          <w:sz w:val="24"/>
          <w:szCs w:val="24"/>
        </w:rPr>
        <w:t xml:space="preserve"> </w:t>
      </w:r>
      <w:r w:rsidR="00A731B8">
        <w:rPr>
          <w:rFonts w:ascii="Sylfaen" w:hAnsi="Sylfaen"/>
          <w:color w:val="000000"/>
          <w:sz w:val="24"/>
          <w:szCs w:val="24"/>
        </w:rPr>
        <w:t>նորարարության</w:t>
      </w:r>
      <w:r w:rsidR="002D6271" w:rsidRPr="002D6271">
        <w:rPr>
          <w:rFonts w:ascii="Sylfaen" w:hAnsi="Sylfaen"/>
          <w:color w:val="000000"/>
          <w:sz w:val="24"/>
          <w:szCs w:val="24"/>
        </w:rPr>
        <w:t xml:space="preserve"> զարգացման արդյունավետությ</w:t>
      </w:r>
      <w:r w:rsidR="00A731B8">
        <w:rPr>
          <w:rFonts w:ascii="Sylfaen" w:hAnsi="Sylfaen"/>
          <w:color w:val="000000"/>
          <w:sz w:val="24"/>
          <w:szCs w:val="24"/>
        </w:rPr>
        <w:t>ու</w:t>
      </w:r>
      <w:r w:rsidR="002D6271" w:rsidRPr="002D6271">
        <w:rPr>
          <w:rFonts w:ascii="Sylfaen" w:hAnsi="Sylfaen"/>
          <w:color w:val="000000"/>
          <w:sz w:val="24"/>
          <w:szCs w:val="24"/>
        </w:rPr>
        <w:t>ն</w:t>
      </w:r>
      <w:r w:rsidR="00A731B8">
        <w:rPr>
          <w:rFonts w:ascii="Sylfaen" w:hAnsi="Sylfaen"/>
          <w:color w:val="000000"/>
          <w:sz w:val="24"/>
          <w:szCs w:val="24"/>
        </w:rPr>
        <w:t>ը</w:t>
      </w:r>
      <w:r w:rsidR="002D6271" w:rsidRPr="002D6271">
        <w:rPr>
          <w:rFonts w:ascii="Sylfaen" w:hAnsi="Sylfaen"/>
          <w:color w:val="000000"/>
          <w:sz w:val="24"/>
          <w:szCs w:val="24"/>
        </w:rPr>
        <w:t xml:space="preserve"> </w:t>
      </w:r>
      <w:r w:rsidR="00A731B8">
        <w:rPr>
          <w:rFonts w:ascii="Sylfaen" w:hAnsi="Sylfaen"/>
          <w:color w:val="000000"/>
          <w:sz w:val="24"/>
          <w:szCs w:val="24"/>
        </w:rPr>
        <w:t>ապահովելու համար</w:t>
      </w:r>
      <w:r w:rsidR="002D6271" w:rsidRPr="002D6271">
        <w:rPr>
          <w:rFonts w:ascii="Sylfaen" w:hAnsi="Sylfaen"/>
          <w:color w:val="000000"/>
          <w:sz w:val="24"/>
          <w:szCs w:val="24"/>
        </w:rPr>
        <w:t>: Հետ</w:t>
      </w:r>
      <w:r w:rsidR="002D6271">
        <w:rPr>
          <w:rFonts w:ascii="Sylfaen" w:hAnsi="Sylfaen"/>
          <w:color w:val="000000"/>
          <w:sz w:val="24"/>
          <w:szCs w:val="24"/>
        </w:rPr>
        <w:t>և</w:t>
      </w:r>
      <w:r w:rsidR="002D6271" w:rsidRPr="002D6271">
        <w:rPr>
          <w:rFonts w:ascii="Sylfaen" w:hAnsi="Sylfaen"/>
          <w:color w:val="000000"/>
          <w:sz w:val="24"/>
          <w:szCs w:val="24"/>
        </w:rPr>
        <w:t xml:space="preserve">աբար, նորարարական </w:t>
      </w:r>
      <w:r w:rsidR="00A731B8">
        <w:rPr>
          <w:rFonts w:ascii="Sylfaen" w:hAnsi="Sylfaen"/>
          <w:color w:val="000000"/>
          <w:sz w:val="24"/>
          <w:szCs w:val="24"/>
        </w:rPr>
        <w:t xml:space="preserve">և </w:t>
      </w:r>
      <w:r w:rsidR="00A731B8">
        <w:rPr>
          <w:rFonts w:ascii="Sylfaen" w:hAnsi="Sylfaen"/>
          <w:color w:val="000000"/>
          <w:sz w:val="24"/>
          <w:szCs w:val="24"/>
        </w:rPr>
        <w:lastRenderedPageBreak/>
        <w:t xml:space="preserve">ներդրումային </w:t>
      </w:r>
      <w:r w:rsidR="002D6271" w:rsidRPr="002D6271">
        <w:rPr>
          <w:rFonts w:ascii="Sylfaen" w:hAnsi="Sylfaen"/>
          <w:color w:val="000000"/>
          <w:sz w:val="24"/>
          <w:szCs w:val="24"/>
        </w:rPr>
        <w:t>գործողությունները փոխկապակցված են, չնայած նրանք միշտ չ</w:t>
      </w:r>
      <w:r w:rsidR="00A731B8">
        <w:rPr>
          <w:rFonts w:ascii="Sylfaen" w:hAnsi="Sylfaen"/>
          <w:color w:val="000000"/>
          <w:sz w:val="24"/>
          <w:szCs w:val="24"/>
        </w:rPr>
        <w:t>է, որ</w:t>
      </w:r>
      <w:r w:rsidR="002D6271" w:rsidRPr="002D6271">
        <w:rPr>
          <w:rFonts w:ascii="Sylfaen" w:hAnsi="Sylfaen"/>
          <w:color w:val="000000"/>
          <w:sz w:val="24"/>
          <w:szCs w:val="24"/>
        </w:rPr>
        <w:t xml:space="preserve"> համընկնում</w:t>
      </w:r>
      <w:r w:rsidR="00A731B8">
        <w:rPr>
          <w:rFonts w:ascii="Sylfaen" w:hAnsi="Sylfaen"/>
          <w:color w:val="000000"/>
          <w:sz w:val="24"/>
          <w:szCs w:val="24"/>
        </w:rPr>
        <w:t xml:space="preserve"> են</w:t>
      </w:r>
      <w:r w:rsidR="002D6271" w:rsidRPr="002D6271">
        <w:rPr>
          <w:rFonts w:ascii="Sylfaen" w:hAnsi="Sylfaen"/>
          <w:color w:val="000000"/>
          <w:sz w:val="24"/>
          <w:szCs w:val="24"/>
        </w:rPr>
        <w:t>:</w:t>
      </w:r>
    </w:p>
    <w:p w:rsidR="00A731B8" w:rsidRDefault="00A731B8" w:rsidP="00C65501">
      <w:pPr>
        <w:pStyle w:val="ListParagraph"/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 w:rsidRPr="00A731B8">
        <w:rPr>
          <w:rFonts w:ascii="Sylfaen" w:hAnsi="Sylfaen"/>
          <w:color w:val="000000"/>
          <w:sz w:val="24"/>
          <w:szCs w:val="24"/>
        </w:rPr>
        <w:t xml:space="preserve">Նորարարության </w:t>
      </w:r>
      <w:r>
        <w:rPr>
          <w:rFonts w:ascii="Sylfaen" w:hAnsi="Sylfaen"/>
          <w:color w:val="000000"/>
          <w:sz w:val="24"/>
          <w:szCs w:val="24"/>
        </w:rPr>
        <w:t>և</w:t>
      </w:r>
      <w:r w:rsidRPr="00A731B8">
        <w:rPr>
          <w:rFonts w:ascii="Sylfaen" w:hAnsi="Sylfaen"/>
          <w:color w:val="000000"/>
          <w:sz w:val="24"/>
          <w:szCs w:val="24"/>
        </w:rPr>
        <w:t xml:space="preserve"> ներդրումային գործունեության փոխհարաբերությունները առաջանում են օպտիմալ ներդրումային նախագծի ընտրության գործընթացում: Այլընտրանքային ծրագրերի քննարկման ժամանակ ձեռնարկությունը միշտ կանգնած է </w:t>
      </w:r>
      <w:r w:rsidR="003B4A06" w:rsidRPr="00A731B8">
        <w:rPr>
          <w:rFonts w:ascii="Sylfaen" w:hAnsi="Sylfaen"/>
          <w:color w:val="000000"/>
          <w:sz w:val="24"/>
          <w:szCs w:val="24"/>
        </w:rPr>
        <w:t>երկընտրանքի առաջ</w:t>
      </w:r>
      <w:r w:rsidR="003B4A06">
        <w:rPr>
          <w:rFonts w:ascii="Sylfaen" w:hAnsi="Sylfaen"/>
          <w:color w:val="000000"/>
          <w:sz w:val="24"/>
          <w:szCs w:val="24"/>
        </w:rPr>
        <w:t xml:space="preserve">՝ </w:t>
      </w:r>
      <w:r w:rsidR="003B4A06" w:rsidRPr="00A731B8">
        <w:rPr>
          <w:rFonts w:ascii="Sylfaen" w:hAnsi="Sylfaen"/>
          <w:color w:val="000000"/>
          <w:sz w:val="24"/>
          <w:szCs w:val="24"/>
        </w:rPr>
        <w:t xml:space="preserve"> ընտր</w:t>
      </w:r>
      <w:r w:rsidR="003B4A06">
        <w:rPr>
          <w:rFonts w:ascii="Sylfaen" w:hAnsi="Sylfaen"/>
          <w:color w:val="000000"/>
          <w:sz w:val="24"/>
          <w:szCs w:val="24"/>
        </w:rPr>
        <w:t>ել</w:t>
      </w:r>
      <w:r w:rsidR="003B4A06" w:rsidRPr="00A731B8">
        <w:rPr>
          <w:rFonts w:ascii="Sylfaen" w:hAnsi="Sylfaen"/>
          <w:color w:val="000000"/>
          <w:sz w:val="24"/>
          <w:szCs w:val="24"/>
        </w:rPr>
        <w:t xml:space="preserve"> </w:t>
      </w:r>
      <w:r w:rsidR="003B4A06">
        <w:rPr>
          <w:rFonts w:ascii="Sylfaen" w:hAnsi="Sylfaen"/>
          <w:color w:val="000000"/>
          <w:sz w:val="24"/>
          <w:szCs w:val="24"/>
        </w:rPr>
        <w:t>նորարարակ</w:t>
      </w:r>
      <w:r w:rsidRPr="00A731B8">
        <w:rPr>
          <w:rFonts w:ascii="Sylfaen" w:hAnsi="Sylfaen"/>
          <w:color w:val="000000"/>
          <w:sz w:val="24"/>
          <w:szCs w:val="24"/>
        </w:rPr>
        <w:t xml:space="preserve">ան </w:t>
      </w:r>
      <w:r w:rsidR="003B4A06">
        <w:rPr>
          <w:rFonts w:ascii="Sylfaen" w:hAnsi="Sylfaen"/>
          <w:color w:val="000000"/>
          <w:sz w:val="24"/>
          <w:szCs w:val="24"/>
        </w:rPr>
        <w:t>ռազմավարությունը, թե</w:t>
      </w:r>
      <w:r w:rsidRPr="00A731B8">
        <w:rPr>
          <w:rFonts w:ascii="Sylfaen" w:hAnsi="Sylfaen"/>
          <w:color w:val="000000"/>
          <w:sz w:val="24"/>
          <w:szCs w:val="24"/>
        </w:rPr>
        <w:t xml:space="preserve"> ընթացիկ առավելագույն եկամուտների </w:t>
      </w:r>
      <w:r w:rsidR="003B4A06">
        <w:rPr>
          <w:rFonts w:ascii="Sylfaen" w:hAnsi="Sylfaen"/>
          <w:color w:val="000000"/>
          <w:sz w:val="24"/>
          <w:szCs w:val="24"/>
        </w:rPr>
        <w:t>ստացումը</w:t>
      </w:r>
      <w:r w:rsidRPr="00A731B8">
        <w:rPr>
          <w:rFonts w:ascii="Sylfaen" w:hAnsi="Sylfaen"/>
          <w:color w:val="000000"/>
          <w:sz w:val="24"/>
          <w:szCs w:val="24"/>
        </w:rPr>
        <w:t>:</w:t>
      </w:r>
      <w:r w:rsidR="003B4A06">
        <w:rPr>
          <w:rFonts w:ascii="Sylfaen" w:hAnsi="Sylfaen"/>
          <w:color w:val="000000"/>
          <w:sz w:val="24"/>
          <w:szCs w:val="24"/>
        </w:rPr>
        <w:t xml:space="preserve"> </w:t>
      </w:r>
    </w:p>
    <w:p w:rsidR="00B56773" w:rsidRDefault="00B619DA" w:rsidP="00B619DA">
      <w:pPr>
        <w:pStyle w:val="ListParagraph"/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Երկարաժամկետ</w:t>
      </w:r>
      <w:r w:rsidRPr="00B619DA">
        <w:rPr>
          <w:rFonts w:ascii="Sylfaen" w:hAnsi="Sylfaen"/>
          <w:color w:val="000000"/>
          <w:sz w:val="24"/>
          <w:szCs w:val="24"/>
        </w:rPr>
        <w:t xml:space="preserve"> կառավարմամբ նրանք նախ ընտրում են լավագույ</w:t>
      </w:r>
      <w:r>
        <w:rPr>
          <w:rFonts w:ascii="Sylfaen" w:hAnsi="Sylfaen"/>
          <w:color w:val="000000"/>
          <w:sz w:val="24"/>
          <w:szCs w:val="24"/>
        </w:rPr>
        <w:t xml:space="preserve">ն ներդրումային ռազմավարությունը, ապա այնուհետև </w:t>
      </w:r>
      <w:r w:rsidRPr="00B619DA">
        <w:rPr>
          <w:rFonts w:ascii="Sylfaen" w:hAnsi="Sylfaen"/>
          <w:color w:val="000000"/>
          <w:sz w:val="24"/>
          <w:szCs w:val="24"/>
        </w:rPr>
        <w:t xml:space="preserve">դիտարկվում են կոնկրետ </w:t>
      </w:r>
      <w:r w:rsidR="00B56773">
        <w:rPr>
          <w:rFonts w:ascii="Sylfaen" w:hAnsi="Sylfaen"/>
          <w:color w:val="000000"/>
          <w:sz w:val="24"/>
          <w:szCs w:val="24"/>
        </w:rPr>
        <w:t xml:space="preserve">նորարական </w:t>
      </w:r>
      <w:r w:rsidRPr="00B619DA">
        <w:rPr>
          <w:rFonts w:ascii="Sylfaen" w:hAnsi="Sylfaen"/>
          <w:color w:val="000000"/>
          <w:sz w:val="24"/>
          <w:szCs w:val="24"/>
        </w:rPr>
        <w:t>ծրագրի արդյունավետությունը</w:t>
      </w:r>
      <w:r>
        <w:rPr>
          <w:rFonts w:ascii="Sylfaen" w:hAnsi="Sylfaen"/>
          <w:color w:val="000000"/>
          <w:sz w:val="24"/>
          <w:szCs w:val="24"/>
        </w:rPr>
        <w:t xml:space="preserve">: </w:t>
      </w:r>
      <w:r w:rsidRPr="00B619DA">
        <w:rPr>
          <w:rFonts w:ascii="Sylfaen" w:hAnsi="Sylfaen" w:cs="Sylfaen"/>
          <w:color w:val="000000"/>
          <w:sz w:val="24"/>
          <w:szCs w:val="24"/>
        </w:rPr>
        <w:t>Հետ</w:t>
      </w:r>
      <w:r w:rsidRPr="00B619DA">
        <w:rPr>
          <w:rFonts w:ascii="Sylfaen" w:hAnsi="Sylfaen"/>
          <w:color w:val="000000"/>
          <w:sz w:val="24"/>
          <w:szCs w:val="24"/>
        </w:rPr>
        <w:t xml:space="preserve">ևաբար, նորարարության </w:t>
      </w:r>
      <w:r>
        <w:rPr>
          <w:rFonts w:ascii="Sylfaen" w:hAnsi="Sylfaen"/>
          <w:color w:val="000000"/>
          <w:sz w:val="24"/>
          <w:szCs w:val="24"/>
        </w:rPr>
        <w:t>և</w:t>
      </w:r>
      <w:r w:rsidRPr="00B619DA">
        <w:rPr>
          <w:rFonts w:ascii="Sylfaen" w:hAnsi="Sylfaen"/>
          <w:color w:val="000000"/>
          <w:sz w:val="24"/>
          <w:szCs w:val="24"/>
        </w:rPr>
        <w:t xml:space="preserve"> ներդրումային գործունեության փոխհարաբերությունները կար</w:t>
      </w:r>
      <w:r w:rsidR="00B56773">
        <w:rPr>
          <w:rFonts w:ascii="Sylfaen" w:hAnsi="Sylfaen"/>
          <w:color w:val="000000"/>
          <w:sz w:val="24"/>
          <w:szCs w:val="24"/>
        </w:rPr>
        <w:t>և</w:t>
      </w:r>
      <w:r w:rsidRPr="00B619DA">
        <w:rPr>
          <w:rFonts w:ascii="Sylfaen" w:hAnsi="Sylfaen"/>
          <w:color w:val="000000"/>
          <w:sz w:val="24"/>
          <w:szCs w:val="24"/>
        </w:rPr>
        <w:t>որ դեր են խաղում ձեռնարկության զարգացման համար:</w:t>
      </w:r>
    </w:p>
    <w:p w:rsidR="00B56773" w:rsidRDefault="00B56773" w:rsidP="00B619DA">
      <w:pPr>
        <w:pStyle w:val="ListParagraph"/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911EED" w:rsidRPr="00B619DA" w:rsidRDefault="00911EED" w:rsidP="00F93B7D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Sylfaen" w:hAnsi="Sylfaen"/>
          <w:color w:val="000000"/>
          <w:sz w:val="24"/>
          <w:szCs w:val="24"/>
        </w:rPr>
      </w:pPr>
      <w:r w:rsidRPr="00B619DA">
        <w:rPr>
          <w:rFonts w:ascii="Sylfaen" w:hAnsi="Sylfaen"/>
          <w:color w:val="000000"/>
          <w:sz w:val="24"/>
          <w:szCs w:val="24"/>
        </w:rPr>
        <w:t>ՆԵՐԴՐՈՒՄՆԵՐԻ ՀԱՍԿԱՑՈՒԹՅՈՒՆԸ և ՏԵՍԱԿՆԵՐԸ</w:t>
      </w:r>
    </w:p>
    <w:p w:rsidR="00911EED" w:rsidRDefault="00911EED" w:rsidP="00F208CF">
      <w:pPr>
        <w:spacing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Ներդրումը տնտեսական գործունեության այնպիսի ձև է, որն այսօրվա սպառումը կրճատում է՝</w:t>
      </w:r>
      <w:r w:rsidR="001B15F9">
        <w:rPr>
          <w:rFonts w:ascii="Sylfaen" w:hAnsi="Sylfaen"/>
          <w:color w:val="000000"/>
          <w:sz w:val="24"/>
          <w:szCs w:val="24"/>
        </w:rPr>
        <w:t xml:space="preserve"> ապագայում արտադրանքն ավելացնելու և բարձր շահույթ ստանալու համար: Ներդրումներն ըն դգրկում են նյութական արտադրության ոլորտը (շենքեր, տեխնիկա, վերակառուցում և այլն), ոչ նյութական արտադրության սֆերան, ֆինանսների բնագավառը: Ներդրումը տնտեսագիտության մեջ ամենից հաճախ օգտագործվող կատեգորեա է:</w:t>
      </w:r>
      <w:r w:rsidR="005F30DD">
        <w:rPr>
          <w:rFonts w:ascii="Sylfaen" w:hAnsi="Sylfaen"/>
          <w:color w:val="000000"/>
          <w:sz w:val="24"/>
          <w:szCs w:val="24"/>
        </w:rPr>
        <w:t xml:space="preserve"> </w:t>
      </w:r>
      <w:r w:rsidR="00AD1557">
        <w:rPr>
          <w:rFonts w:ascii="Sylfaen" w:hAnsi="Sylfaen"/>
          <w:color w:val="000000"/>
          <w:sz w:val="24"/>
          <w:szCs w:val="24"/>
        </w:rPr>
        <w:t>Ներդրումների շուկան ֆինանսական շուկայի բաղկացուցիչ մասն է: Նրա հիմնական առանձնահատկությունը միջին և երկարաժամկետությունն է</w:t>
      </w:r>
    </w:p>
    <w:p w:rsidR="001B15F9" w:rsidRDefault="00AD1557" w:rsidP="00F208CF">
      <w:pPr>
        <w:spacing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Ներդրումների հիմնական ձևերն են՝</w:t>
      </w:r>
    </w:p>
    <w:p w:rsidR="00AD1557" w:rsidRDefault="00AD1557" w:rsidP="00CD3C5A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Ուղղակի ներդրումներ,</w:t>
      </w:r>
    </w:p>
    <w:p w:rsidR="00AD1557" w:rsidRDefault="00AD1557" w:rsidP="00CD3C5A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Պորտֆելային ներդրումներ,</w:t>
      </w:r>
    </w:p>
    <w:p w:rsidR="00AD1557" w:rsidRDefault="00AD1557" w:rsidP="00CD3C5A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Պետական ներդրումներ,</w:t>
      </w:r>
    </w:p>
    <w:p w:rsidR="00AD1557" w:rsidRDefault="00AD1557" w:rsidP="00CD3C5A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Մասնավոր ներդրումներ,</w:t>
      </w:r>
    </w:p>
    <w:p w:rsidR="00AD1557" w:rsidRDefault="00AD1557" w:rsidP="00CD3C5A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Համատեղ ներդրումներ,</w:t>
      </w:r>
    </w:p>
    <w:p w:rsidR="00AD1557" w:rsidRDefault="00AD1557" w:rsidP="00CD3C5A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Օտարերկրյա ներդրումներ,</w:t>
      </w:r>
    </w:p>
    <w:p w:rsidR="00AD1557" w:rsidRDefault="00AD1557" w:rsidP="00CD3C5A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Երկրի ներսում ներդրումներ,</w:t>
      </w:r>
    </w:p>
    <w:p w:rsidR="00AD1557" w:rsidRDefault="00AD1557" w:rsidP="00CD3C5A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Արտասահմանում ներդրումներ,</w:t>
      </w:r>
    </w:p>
    <w:p w:rsidR="00AD1557" w:rsidRDefault="00AD1557" w:rsidP="00CD3C5A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Երկարաժամկետ ներդրումներ,</w:t>
      </w:r>
    </w:p>
    <w:p w:rsidR="00AD1557" w:rsidRDefault="00AD1557" w:rsidP="00CD3C5A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Կարճաժամկետ ներդրումներ,</w:t>
      </w:r>
    </w:p>
    <w:p w:rsidR="00AD1557" w:rsidRDefault="00AD1557" w:rsidP="00CD3C5A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Գույքային ներդրումներ,</w:t>
      </w:r>
    </w:p>
    <w:p w:rsidR="00AD1557" w:rsidRDefault="00AD1557" w:rsidP="00CD3C5A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Ֆինանսական ներդրումներ:</w:t>
      </w:r>
    </w:p>
    <w:p w:rsidR="00B15AE6" w:rsidRPr="00AD1557" w:rsidRDefault="00B15AE6" w:rsidP="007B0450">
      <w:pPr>
        <w:pStyle w:val="ListParagraph"/>
        <w:spacing w:line="240" w:lineRule="auto"/>
        <w:ind w:left="862"/>
        <w:jc w:val="both"/>
        <w:rPr>
          <w:rFonts w:ascii="Sylfaen" w:hAnsi="Sylfaen"/>
          <w:color w:val="000000"/>
          <w:sz w:val="24"/>
          <w:szCs w:val="24"/>
        </w:rPr>
      </w:pPr>
    </w:p>
    <w:p w:rsidR="001B15F9" w:rsidRDefault="001B15F9" w:rsidP="00CD3C5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ՆԵՐԴՐՈՒՄԱՅԻՆ ԳՈՐԾՈՒՆԵՈՒԹՅԱՆ ՖԻՆԱՆՍԱԿԱՆ ԱՂԲՅՈՒՐՆԵՐԸ</w:t>
      </w:r>
    </w:p>
    <w:p w:rsidR="001B15F9" w:rsidRDefault="001B15F9" w:rsidP="00B15AE6">
      <w:p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Ֆիրմայի ներդրումային ռեսուրսների ձևավորման գործընթացը ներառում է.</w:t>
      </w:r>
    </w:p>
    <w:p w:rsidR="001B15F9" w:rsidRDefault="001B15F9" w:rsidP="00B15AE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Ներդրումների նկատմամբ պահանջների կանխագուշակումը, որոշումը և ճիշտ հաշվարկները,</w:t>
      </w:r>
    </w:p>
    <w:p w:rsidR="001B15F9" w:rsidRDefault="001B15F9" w:rsidP="00B15AE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Ներդրումների ֆինանսավորման հնարավոր աղբյուրների որոնումը,</w:t>
      </w:r>
    </w:p>
    <w:p w:rsidR="001B15F9" w:rsidRDefault="00F46229" w:rsidP="00B15AE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Ձևավորված աղբյուրների բաշխումը ըստ ներդրումների ուղղությունների:</w:t>
      </w:r>
    </w:p>
    <w:p w:rsidR="00F46229" w:rsidRPr="00F46229" w:rsidRDefault="00F46229" w:rsidP="00B15AE6">
      <w:pPr>
        <w:spacing w:after="0" w:line="240" w:lineRule="auto"/>
        <w:ind w:left="-142" w:firstLine="502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Ներդրումների</w:t>
      </w:r>
      <w:r w:rsidRPr="00F46229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F46229">
        <w:rPr>
          <w:rFonts w:ascii="Sylfaen" w:hAnsi="Sylfaen"/>
          <w:color w:val="000000"/>
          <w:sz w:val="24"/>
          <w:szCs w:val="24"/>
        </w:rPr>
        <w:t>ֆինանսավորման հնարավոր աղբյուրներ</w:t>
      </w:r>
      <w:r>
        <w:rPr>
          <w:rFonts w:ascii="Sylfaen" w:hAnsi="Sylfaen"/>
          <w:color w:val="000000"/>
          <w:sz w:val="24"/>
          <w:szCs w:val="24"/>
        </w:rPr>
        <w:t>ը</w:t>
      </w:r>
      <w:r w:rsidRPr="00F46229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բաժանվում են երկու խմբի՝ ներքին կամ սեփական միջոցների և արտաքին (ներգրավված) միջոցների:</w:t>
      </w:r>
    </w:p>
    <w:p w:rsidR="00F46229" w:rsidRDefault="00F46229" w:rsidP="00B15AE6">
      <w:pPr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Ներդրումային գործունեության ֆինանսավորմանն ուղղված ձեռնարկության սեփական միջոցներին են վերաբերում. շահույթի հաշվին կազմավորված հիմնադրամը և չօգտագործված շահույթը, ամորտիզացիոն մասհանումների ֆոնդը, արժեթղթերի </w:t>
      </w:r>
      <w:r>
        <w:rPr>
          <w:rFonts w:ascii="Sylfaen" w:hAnsi="Sylfaen"/>
          <w:color w:val="000000"/>
          <w:sz w:val="24"/>
          <w:szCs w:val="24"/>
        </w:rPr>
        <w:lastRenderedPageBreak/>
        <w:t>լրացուցիչ էմիսիայից ստացված միջոցները, ավելորդ և մաշված հիմնական միջոցների իրացումից գոյացած գումարները:</w:t>
      </w:r>
    </w:p>
    <w:p w:rsidR="005F30DD" w:rsidRDefault="00F46229" w:rsidP="00B15AE6">
      <w:pPr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Ներդրումային նախագծերի ֆինանսավորման համար փոխառու և ներգրավված միջոցներին են վերաբերում պետական բյուջեի միջոցները, պետական դրամական նպաստները (սուբսիդաներ)</w:t>
      </w:r>
      <w:r w:rsidR="005F30DD">
        <w:rPr>
          <w:rFonts w:ascii="Sylfaen" w:hAnsi="Sylfaen"/>
          <w:color w:val="000000"/>
          <w:sz w:val="24"/>
          <w:szCs w:val="24"/>
        </w:rPr>
        <w:t>, բանկային վարկը, ինչպես նաև ֆրանչայզինգը, լիզինգը, վենչուրային կապիտալը և այլն:</w:t>
      </w:r>
    </w:p>
    <w:p w:rsidR="00AD1557" w:rsidRDefault="00AD1557" w:rsidP="00F208CF">
      <w:pPr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Ներդրումների</w:t>
      </w:r>
      <w:r w:rsidRPr="00F46229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F46229">
        <w:rPr>
          <w:rFonts w:ascii="Sylfaen" w:hAnsi="Sylfaen"/>
          <w:color w:val="000000"/>
          <w:sz w:val="24"/>
          <w:szCs w:val="24"/>
        </w:rPr>
        <w:t>ֆինանսավորման հնարավոր աղբյուրներ</w:t>
      </w:r>
      <w:r>
        <w:rPr>
          <w:rFonts w:ascii="Sylfaen" w:hAnsi="Sylfaen"/>
          <w:color w:val="000000"/>
          <w:sz w:val="24"/>
          <w:szCs w:val="24"/>
        </w:rPr>
        <w:t>ն են՝</w:t>
      </w:r>
    </w:p>
    <w:p w:rsidR="00AD1557" w:rsidRDefault="00AD1557" w:rsidP="00CD3C5A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Սեփական ֆինանսական միջոցները,</w:t>
      </w:r>
    </w:p>
    <w:p w:rsidR="00AD1557" w:rsidRDefault="00AD1557" w:rsidP="00CD3C5A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Բանկերից ստացվող փոխատվական միջոցները,</w:t>
      </w:r>
    </w:p>
    <w:p w:rsidR="00AD1557" w:rsidRDefault="00AD1557" w:rsidP="00CD3C5A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Սեփականաշնորհված ձեռնարկությունների բաժնետոմսերի վաճառքից գոյացած միջոցները</w:t>
      </w:r>
    </w:p>
    <w:p w:rsidR="00AD1557" w:rsidRPr="00AD1557" w:rsidRDefault="00AD1557" w:rsidP="00CD3C5A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Ինվեստիցիոն նախագծերի հիման վրա արտասահմանյան ներդրումների ներգրավումը:</w:t>
      </w:r>
    </w:p>
    <w:p w:rsidR="00911EED" w:rsidRDefault="005F30DD" w:rsidP="00F208CF">
      <w:pPr>
        <w:tabs>
          <w:tab w:val="left" w:pos="8295"/>
        </w:tabs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Ընդ որում սեփական միջոցները համարվում են ֆիրմայի ներքին ռեսուրսներ, իսկ մյուսները՝ ստացվում են դրսից: Պետական բյուջեի միջոցների հաշվին կատարվող ներդրումները գլխավորապես նպատակամղվում են համապետական ներդրումային ծրագրերի ֆինանսավորմանը: Պետությունն իրագործում է ձեռնարկատիրության աջակցության զանազան ծրագրեր. </w:t>
      </w:r>
      <w:r w:rsidR="00AD1557">
        <w:rPr>
          <w:rFonts w:ascii="Sylfaen" w:hAnsi="Sylfaen"/>
          <w:color w:val="000000"/>
          <w:sz w:val="24"/>
          <w:szCs w:val="24"/>
        </w:rPr>
        <w:t>ո</w:t>
      </w:r>
      <w:r>
        <w:rPr>
          <w:rFonts w:ascii="Sylfaen" w:hAnsi="Sylfaen"/>
          <w:color w:val="000000"/>
          <w:sz w:val="24"/>
          <w:szCs w:val="24"/>
        </w:rPr>
        <w:t>ւղղակի վարկեր, ապահովագրական վարկեր, առանձին նախագծերի համար շնորհներ, ապահովագրում, ուղղակի լրավճարներ, բաժնեմասային մասնակցություն և այլն:</w:t>
      </w:r>
    </w:p>
    <w:p w:rsidR="005E13B8" w:rsidRPr="005E13B8" w:rsidRDefault="005E13B8" w:rsidP="00CD3C5A">
      <w:pPr>
        <w:pStyle w:val="ListParagraph"/>
        <w:numPr>
          <w:ilvl w:val="0"/>
          <w:numId w:val="1"/>
        </w:numPr>
        <w:tabs>
          <w:tab w:val="left" w:pos="8295"/>
        </w:tabs>
        <w:spacing w:line="240" w:lineRule="auto"/>
        <w:jc w:val="center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ԱՐՏԱԴՐՈՒԹՅԱՆ ՈՐԱԿԸ ԵՎ ՑՈՒՑԱՆԻՇՆԵՐԸ</w:t>
      </w:r>
    </w:p>
    <w:p w:rsidR="005E13B8" w:rsidRDefault="005E13B8" w:rsidP="00B15AE6">
      <w:pPr>
        <w:tabs>
          <w:tab w:val="left" w:pos="8295"/>
        </w:tabs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Ֆիրմայում արտադրվող բոլոր ապրանքները պետք է ունենան սպառողական արժեք, այսինքն</w:t>
      </w:r>
      <w:r w:rsidR="00B14FDD">
        <w:rPr>
          <w:rFonts w:ascii="Sylfaen" w:hAnsi="Sylfaen"/>
          <w:color w:val="000000"/>
          <w:sz w:val="24"/>
          <w:szCs w:val="24"/>
        </w:rPr>
        <w:t xml:space="preserve"> օբյեկտիվ հատկություն՝ հասարակական և անձնական պահանջմունքներ բավարարելու համար:</w:t>
      </w:r>
      <w:r w:rsidR="00DD3119">
        <w:rPr>
          <w:rFonts w:ascii="Sylfaen" w:hAnsi="Sylfaen"/>
          <w:color w:val="000000"/>
          <w:sz w:val="24"/>
          <w:szCs w:val="24"/>
        </w:rPr>
        <w:t xml:space="preserve"> Իսկ արտադրանքի որակն արտահայտում է այդ պահանջմունքների բավարարման չափը, այսինքն՝ նրա օգտակարության </w:t>
      </w:r>
      <w:r w:rsidR="00DD3119" w:rsidRPr="00DD3119">
        <w:rPr>
          <w:rFonts w:ascii="Sylfaen" w:hAnsi="Sylfaen"/>
          <w:b/>
          <w:color w:val="000000"/>
          <w:sz w:val="24"/>
          <w:szCs w:val="24"/>
          <w:u w:val="single"/>
        </w:rPr>
        <w:t>աստիճանը</w:t>
      </w:r>
      <w:r w:rsidR="00DD3119">
        <w:rPr>
          <w:rFonts w:ascii="Sylfaen" w:hAnsi="Sylfaen"/>
          <w:color w:val="000000"/>
          <w:sz w:val="24"/>
          <w:szCs w:val="24"/>
        </w:rPr>
        <w:t>:</w:t>
      </w:r>
    </w:p>
    <w:p w:rsidR="00C33773" w:rsidRDefault="00C33773" w:rsidP="00B15AE6">
      <w:pPr>
        <w:tabs>
          <w:tab w:val="left" w:pos="8295"/>
        </w:tabs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Արտադրանքի որակը նշանակալի չափով պայմանավորում է տեխնիկական</w:t>
      </w:r>
      <w:r w:rsidR="005179E4">
        <w:rPr>
          <w:rFonts w:ascii="Sylfaen" w:hAnsi="Sylfaen"/>
          <w:color w:val="000000"/>
          <w:sz w:val="24"/>
          <w:szCs w:val="24"/>
        </w:rPr>
        <w:t xml:space="preserve"> արտադրության տեմպերը, հասարակական աշխատանքի արտադրողականու</w:t>
      </w:r>
      <w:r w:rsidR="00252897">
        <w:rPr>
          <w:rFonts w:ascii="Sylfaen" w:hAnsi="Sylfaen"/>
          <w:color w:val="000000"/>
          <w:sz w:val="24"/>
          <w:szCs w:val="24"/>
        </w:rPr>
        <w:t>թյունը, հասարակության անդամների</w:t>
      </w:r>
      <w:r w:rsidR="005179E4">
        <w:rPr>
          <w:rFonts w:ascii="Sylfaen" w:hAnsi="Sylfaen"/>
          <w:color w:val="000000"/>
          <w:sz w:val="24"/>
          <w:szCs w:val="24"/>
        </w:rPr>
        <w:t xml:space="preserve"> բարեկեցությունը:</w:t>
      </w:r>
    </w:p>
    <w:p w:rsidR="005179E4" w:rsidRDefault="005179E4" w:rsidP="00B15AE6">
      <w:pPr>
        <w:tabs>
          <w:tab w:val="left" w:pos="8295"/>
        </w:tabs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Արտադրանքի որակը՝ դա նրա հատկությունների համակցությունն է, որոնք պայմանավորում են նրա պիտանիությունը՝ որոշակի պահանջմունքներ բավարարելու և ըստ նշանակության օգտագործելու համար:</w:t>
      </w:r>
    </w:p>
    <w:p w:rsidR="005179E4" w:rsidRDefault="005179E4" w:rsidP="00B15AE6">
      <w:pPr>
        <w:tabs>
          <w:tab w:val="left" w:pos="8295"/>
        </w:tabs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Որակի ցուցանիշը՝ արտադրանքի որակի կազմի մեջ մտնող հատկությունների քանակական բնութագրումն է, որոնք կիրառելի են նրա արտադրության, շահագործման, կամ սպառման որոշակի պայմանների</w:t>
      </w:r>
      <w:r w:rsidR="00D77FA4">
        <w:rPr>
          <w:rFonts w:ascii="Sylfaen" w:hAnsi="Sylfaen"/>
          <w:color w:val="000000"/>
          <w:sz w:val="24"/>
          <w:szCs w:val="24"/>
        </w:rPr>
        <w:t xml:space="preserve"> </w:t>
      </w:r>
      <w:r w:rsidR="005333CA">
        <w:rPr>
          <w:rFonts w:ascii="Sylfaen" w:hAnsi="Sylfaen"/>
          <w:color w:val="000000"/>
          <w:sz w:val="24"/>
          <w:szCs w:val="24"/>
        </w:rPr>
        <w:t>նկատմամբ: Ցուցանիշի անվանումը որոշում է իրի բնութագրվող հատկությունը՝ ամրությունը, հզորությունը, հուսալիությունը և այլն: Որակի ցուցանիշների թվային նշանակումները չափվում են ինչպես քանակական, այնպես էլ ոչ քանակական մեծություններով: Կախված արտադրանքի հատկություններից, որակի ցուցանիշները կարող են վերաբերվել այդ երկու դասերից մեկին, արտահայտվել դրանցից մեկի միջոցով:</w:t>
      </w:r>
    </w:p>
    <w:p w:rsidR="005333CA" w:rsidRDefault="005333CA" w:rsidP="00F208CF">
      <w:pPr>
        <w:tabs>
          <w:tab w:val="left" w:pos="8295"/>
        </w:tabs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 w:rsidRPr="005333CA">
        <w:rPr>
          <w:rFonts w:ascii="Sylfaen" w:hAnsi="Sylfaen"/>
          <w:b/>
          <w:color w:val="000000"/>
          <w:sz w:val="24"/>
          <w:szCs w:val="24"/>
        </w:rPr>
        <w:t>Առաջին խմբին</w:t>
      </w:r>
      <w:r>
        <w:rPr>
          <w:rFonts w:ascii="Sylfaen" w:hAnsi="Sylfaen"/>
          <w:color w:val="000000"/>
          <w:sz w:val="24"/>
          <w:szCs w:val="24"/>
        </w:rPr>
        <w:t xml:space="preserve"> են վերաբերվում այն ապրանքները, որոնց որակը կարող է չափվել օբյեկտիվ միջոցներով՝ հզորություն, արագություն, կշիռ, լարվածություն, և այլն:</w:t>
      </w:r>
    </w:p>
    <w:p w:rsidR="005333CA" w:rsidRDefault="005333CA" w:rsidP="00F208CF">
      <w:pPr>
        <w:tabs>
          <w:tab w:val="left" w:pos="8295"/>
        </w:tabs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 w:rsidRPr="005333CA">
        <w:rPr>
          <w:rFonts w:ascii="Sylfaen" w:hAnsi="Sylfaen"/>
          <w:b/>
          <w:color w:val="000000"/>
          <w:sz w:val="24"/>
          <w:szCs w:val="24"/>
        </w:rPr>
        <w:t>Երկրորդ խմբին</w:t>
      </w:r>
      <w:r>
        <w:rPr>
          <w:rFonts w:ascii="Sylfaen" w:hAnsi="Sylfaen"/>
          <w:color w:val="000000"/>
          <w:sz w:val="24"/>
          <w:szCs w:val="24"/>
        </w:rPr>
        <w:t xml:space="preserve"> են վերաբերվում այն ապրանքները, որոնց որակը չի կարող</w:t>
      </w:r>
      <w:r w:rsidRPr="005333C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որոշվել օբյեկտիվ միջոցներով՝ ապրանքի համը, արտաքին տեսքը, հոտը և այլն:</w:t>
      </w:r>
    </w:p>
    <w:p w:rsidR="00252897" w:rsidRDefault="00252897" w:rsidP="00F208CF">
      <w:pPr>
        <w:tabs>
          <w:tab w:val="left" w:pos="8295"/>
        </w:tabs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</w:rPr>
        <w:t>Արտադրանքի որակի հիմնական ցուցանիշներն են.</w:t>
      </w:r>
    </w:p>
    <w:p w:rsidR="00252897" w:rsidRDefault="00252897" w:rsidP="00CD3C5A">
      <w:pPr>
        <w:pStyle w:val="ListParagraph"/>
        <w:numPr>
          <w:ilvl w:val="0"/>
          <w:numId w:val="30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lastRenderedPageBreak/>
        <w:t>Տեխնիկական շահագործման ցուցանիշներ (արտադրման ոլորտ, տեխնիկական արտադրություն, պատենտային իրավական պաշտպանություն, ռեսուրսատարություն),</w:t>
      </w:r>
    </w:p>
    <w:p w:rsidR="00252897" w:rsidRDefault="00252897" w:rsidP="00CD3C5A">
      <w:pPr>
        <w:pStyle w:val="ListParagraph"/>
        <w:numPr>
          <w:ilvl w:val="0"/>
          <w:numId w:val="30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Հուսալիության ցուցանիշ (երկարակեցություն, անխափանության ապահովում, վերանորոգման պիտանիություն, պահպանվածություն),</w:t>
      </w:r>
    </w:p>
    <w:p w:rsidR="00252897" w:rsidRDefault="00252897" w:rsidP="00CD3C5A">
      <w:pPr>
        <w:pStyle w:val="ListParagraph"/>
        <w:numPr>
          <w:ilvl w:val="0"/>
          <w:numId w:val="30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Տեխնոլոգիական ցուցանիշներ (Աշխատանքի աշխատատարություն, արտադրանքի ինքնարժեք, տեխնոլոգիականություն, տեխնիկական հագոցվածություն),</w:t>
      </w:r>
    </w:p>
    <w:p w:rsidR="00252897" w:rsidRDefault="00252897" w:rsidP="00CD3C5A">
      <w:pPr>
        <w:pStyle w:val="ListParagraph"/>
        <w:numPr>
          <w:ilvl w:val="0"/>
          <w:numId w:val="30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Ստանդարտացման մակարդակի ցուցանիշներ(</w:t>
      </w:r>
      <w:r w:rsidR="00E61116">
        <w:rPr>
          <w:rFonts w:ascii="Sylfaen" w:hAnsi="Sylfaen"/>
          <w:color w:val="000000"/>
          <w:sz w:val="24"/>
          <w:szCs w:val="24"/>
        </w:rPr>
        <w:t>կիրառելիության ոլորտը, կրկնելիության հաճախականությունը, կոնսերվատիվ հաջորդականություն, ստանդարտացում</w:t>
      </w:r>
      <w:r>
        <w:rPr>
          <w:rFonts w:ascii="Sylfaen" w:hAnsi="Sylfaen"/>
          <w:color w:val="000000"/>
          <w:sz w:val="24"/>
          <w:szCs w:val="24"/>
        </w:rPr>
        <w:t>),</w:t>
      </w:r>
    </w:p>
    <w:p w:rsidR="00252897" w:rsidRPr="00252897" w:rsidRDefault="00252897" w:rsidP="00CD3C5A">
      <w:pPr>
        <w:pStyle w:val="ListParagraph"/>
        <w:numPr>
          <w:ilvl w:val="0"/>
          <w:numId w:val="30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Տեխնիկական էսթետիկայի ցուցանիշներ</w:t>
      </w:r>
      <w:r w:rsidR="00E61116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(</w:t>
      </w:r>
      <w:r w:rsidR="00E61116">
        <w:rPr>
          <w:rFonts w:ascii="Sylfaen" w:hAnsi="Sylfaen"/>
          <w:color w:val="000000"/>
          <w:sz w:val="24"/>
          <w:szCs w:val="24"/>
        </w:rPr>
        <w:t>էրգոնոմիական նորմերը և մարդ-մեքենա համակարգի համապատասխանությունը, արտադրանքի գեղեցկությունը, արտադրանքի խնայողությունն ըստ սպառողի. Արտադրանքը և շրջակա միջավայրը</w:t>
      </w:r>
      <w:r>
        <w:rPr>
          <w:rFonts w:ascii="Sylfaen" w:hAnsi="Sylfaen"/>
          <w:color w:val="000000"/>
          <w:sz w:val="24"/>
          <w:szCs w:val="24"/>
        </w:rPr>
        <w:t>):</w:t>
      </w:r>
    </w:p>
    <w:p w:rsidR="00DD3119" w:rsidRDefault="006C7B3A" w:rsidP="00F208CF">
      <w:pPr>
        <w:tabs>
          <w:tab w:val="left" w:pos="8295"/>
        </w:tabs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Արտադրանքի որակի բարելավումը չպետք է իրականացվի ամեն գնով: Անհրաժեշտ է արտադրել տեխնիկական և տնտեսական պահանջներով հիմնավորված որակյալ արտադրանք՝ հասարակության անդամների անընդհատ աճող պահանջմունքները բավարարելու համար:</w:t>
      </w:r>
    </w:p>
    <w:p w:rsidR="006C7B3A" w:rsidRPr="006C7B3A" w:rsidRDefault="006C7B3A" w:rsidP="006C7B3A">
      <w:pPr>
        <w:pStyle w:val="ListParagraph"/>
        <w:numPr>
          <w:ilvl w:val="0"/>
          <w:numId w:val="1"/>
        </w:numPr>
        <w:tabs>
          <w:tab w:val="left" w:pos="8295"/>
        </w:tabs>
        <w:spacing w:line="240" w:lineRule="auto"/>
        <w:jc w:val="center"/>
        <w:rPr>
          <w:rFonts w:ascii="Sylfaen" w:hAnsi="Sylfaen"/>
          <w:color w:val="000000"/>
          <w:sz w:val="24"/>
          <w:szCs w:val="24"/>
        </w:rPr>
      </w:pPr>
      <w:r w:rsidRPr="006C7B3A">
        <w:rPr>
          <w:rFonts w:ascii="Sylfaen" w:hAnsi="Sylfaen"/>
          <w:color w:val="000000"/>
          <w:sz w:val="24"/>
          <w:szCs w:val="24"/>
        </w:rPr>
        <w:t>ՏԵԽՆԻԿԱԿԱՆ ԿԱՐԳԱՎՈՐՈՒՄ</w:t>
      </w:r>
    </w:p>
    <w:p w:rsidR="006C7B3A" w:rsidRDefault="006C7B3A" w:rsidP="006A2B9F">
      <w:pPr>
        <w:pStyle w:val="ListParagraph"/>
        <w:tabs>
          <w:tab w:val="left" w:pos="8295"/>
        </w:tabs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Արտադրանքի որակի բարելավման ամբողջ կոմպլեքսը կարելի է միավորել երեք հիմնական՝ տեխնիկական, տնտեսական ու կազմակերպական խմբերի մեջ:</w:t>
      </w:r>
    </w:p>
    <w:p w:rsidR="006C7B3A" w:rsidRDefault="006C7B3A" w:rsidP="006A2B9F">
      <w:pPr>
        <w:pStyle w:val="ListParagraph"/>
        <w:tabs>
          <w:tab w:val="left" w:pos="8295"/>
        </w:tabs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Տեխնիկական խնդիրները ներառում են արտադրանքի արտադրության տեխնիկական բազայի կատարելագործումը</w:t>
      </w:r>
      <w:r w:rsidR="006A2B9F">
        <w:rPr>
          <w:rFonts w:ascii="Sylfaen" w:hAnsi="Sylfaen"/>
          <w:color w:val="000000"/>
          <w:sz w:val="24"/>
          <w:szCs w:val="24"/>
        </w:rPr>
        <w:t>, նոր տեխնոլոգիաների արմատավորումը, որակի վերահսկողության ուժեղացումը, արտադրության կուլտուրայի բարձրացումը, արտադրանքի ստանդարտացման ու նորմալացման հետագա զարգացումը: Տեխնիկապես բարդ արտադրանքի արտադրության, արտադրական-տեխնիկական բազայի զարգացումը ենթադրում է դրանց սերիական թողարկմանը նախորդող մի շարք նախապատրաստական միջոցառումներ: Այստեղ կարևոր է հատկապես կոնստրուկտորական բյուրոների և փորձարարական բազայի պահանջների խստացումը:</w:t>
      </w:r>
    </w:p>
    <w:p w:rsidR="006A2B9F" w:rsidRDefault="006A2B9F" w:rsidP="006A2B9F">
      <w:pPr>
        <w:pStyle w:val="ListParagraph"/>
        <w:tabs>
          <w:tab w:val="left" w:pos="8295"/>
        </w:tabs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Որակի բարելավման պայման է՝ նոր տեխնոլոգիայի կիրառումը և տեխնիկական վերահսկողության ուժեղացումը: </w:t>
      </w:r>
    </w:p>
    <w:p w:rsidR="00787DB8" w:rsidRDefault="00787DB8" w:rsidP="006A2B9F">
      <w:pPr>
        <w:pStyle w:val="ListParagraph"/>
        <w:tabs>
          <w:tab w:val="left" w:pos="8295"/>
        </w:tabs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 w:rsidRPr="00787DB8">
        <w:rPr>
          <w:rFonts w:ascii="Sylfaen" w:hAnsi="Sylfaen"/>
          <w:color w:val="000000"/>
          <w:sz w:val="24"/>
          <w:szCs w:val="24"/>
        </w:rPr>
        <w:t>Տեխնիկական կարգավորումը</w:t>
      </w:r>
      <w:r>
        <w:rPr>
          <w:rFonts w:ascii="Sylfaen" w:hAnsi="Sylfaen"/>
          <w:color w:val="000000"/>
          <w:sz w:val="24"/>
          <w:szCs w:val="24"/>
        </w:rPr>
        <w:t>՝ դա</w:t>
      </w:r>
      <w:r w:rsidRPr="00787DB8">
        <w:rPr>
          <w:rFonts w:ascii="Sylfaen" w:hAnsi="Sylfaen"/>
          <w:color w:val="000000"/>
          <w:sz w:val="24"/>
          <w:szCs w:val="24"/>
        </w:rPr>
        <w:t xml:space="preserve"> հարաբերո</w:t>
      </w:r>
      <w:r>
        <w:rPr>
          <w:rFonts w:ascii="Sylfaen" w:hAnsi="Sylfaen"/>
          <w:color w:val="000000"/>
          <w:sz w:val="24"/>
          <w:szCs w:val="24"/>
        </w:rPr>
        <w:t>ւթյունների իրավական կարգավորումն է</w:t>
      </w:r>
      <w:r w:rsidRPr="00787DB8">
        <w:rPr>
          <w:rFonts w:ascii="Sylfaen" w:hAnsi="Sylfaen"/>
          <w:color w:val="000000"/>
          <w:sz w:val="24"/>
          <w:szCs w:val="24"/>
        </w:rPr>
        <w:t xml:space="preserve"> արտադրության, շահագործման, պահեստավորման, տեղափոխման </w:t>
      </w:r>
      <w:r>
        <w:rPr>
          <w:rFonts w:ascii="Sylfaen" w:hAnsi="Sylfaen"/>
          <w:color w:val="000000"/>
          <w:sz w:val="24"/>
          <w:szCs w:val="24"/>
        </w:rPr>
        <w:t>և</w:t>
      </w:r>
      <w:r w:rsidRPr="00787DB8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իրացման</w:t>
      </w:r>
      <w:r w:rsidRPr="00787DB8">
        <w:rPr>
          <w:rFonts w:ascii="Sylfaen" w:hAnsi="Sylfaen"/>
          <w:color w:val="000000"/>
          <w:sz w:val="24"/>
          <w:szCs w:val="24"/>
        </w:rPr>
        <w:t xml:space="preserve"> աշխատանք</w:t>
      </w:r>
      <w:r>
        <w:rPr>
          <w:rFonts w:ascii="Sylfaen" w:hAnsi="Sylfaen"/>
          <w:color w:val="000000"/>
          <w:sz w:val="24"/>
          <w:szCs w:val="24"/>
        </w:rPr>
        <w:t>ները</w:t>
      </w:r>
      <w:r w:rsidRPr="00787DB8">
        <w:rPr>
          <w:rFonts w:ascii="Sylfaen" w:hAnsi="Sylfaen"/>
          <w:color w:val="000000"/>
          <w:sz w:val="24"/>
          <w:szCs w:val="24"/>
        </w:rPr>
        <w:t xml:space="preserve"> </w:t>
      </w:r>
      <w:r w:rsidR="00AB6CEA" w:rsidRPr="00787DB8">
        <w:rPr>
          <w:rFonts w:ascii="Sylfaen" w:hAnsi="Sylfaen"/>
          <w:color w:val="000000"/>
          <w:sz w:val="24"/>
          <w:szCs w:val="24"/>
        </w:rPr>
        <w:t>կատար</w:t>
      </w:r>
      <w:r w:rsidR="00AB6CEA">
        <w:rPr>
          <w:rFonts w:ascii="Sylfaen" w:hAnsi="Sylfaen"/>
          <w:color w:val="000000"/>
          <w:sz w:val="24"/>
          <w:szCs w:val="24"/>
        </w:rPr>
        <w:t>ելու</w:t>
      </w:r>
      <w:r w:rsidR="00AB6CEA" w:rsidRPr="00787DB8">
        <w:rPr>
          <w:rFonts w:ascii="Sylfaen" w:hAnsi="Sylfaen"/>
          <w:color w:val="000000"/>
          <w:sz w:val="24"/>
          <w:szCs w:val="24"/>
        </w:rPr>
        <w:t xml:space="preserve"> </w:t>
      </w:r>
      <w:r w:rsidRPr="00787DB8">
        <w:rPr>
          <w:rFonts w:ascii="Sylfaen" w:hAnsi="Sylfaen"/>
          <w:color w:val="000000"/>
          <w:sz w:val="24"/>
          <w:szCs w:val="24"/>
        </w:rPr>
        <w:t>կամ ծառայությունների մատուցման ոլորտում:</w:t>
      </w:r>
    </w:p>
    <w:p w:rsidR="00E468AD" w:rsidRDefault="00E468AD" w:rsidP="006A2B9F">
      <w:pPr>
        <w:pStyle w:val="ListParagraph"/>
        <w:tabs>
          <w:tab w:val="left" w:pos="8295"/>
        </w:tabs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</w:p>
    <w:p w:rsidR="00E468AD" w:rsidRDefault="00E468AD" w:rsidP="00E468AD">
      <w:pPr>
        <w:pStyle w:val="ListParagraph"/>
        <w:numPr>
          <w:ilvl w:val="0"/>
          <w:numId w:val="1"/>
        </w:numPr>
        <w:tabs>
          <w:tab w:val="left" w:pos="8295"/>
        </w:tabs>
        <w:spacing w:line="240" w:lineRule="auto"/>
        <w:jc w:val="center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ԱՐՏԱԴՐՈՒԹՅԱՆ ՍՏԱՆԴԱՐՏԱՎՈՐՈՒՄԸ և ԱՐՏԱԴՐՈՒԹՅԱՆ ՈՐԱԿԻ ԻՐԱՎԱԿԱՆ ԱՊԱՀՈՎՈՒՄԸ</w:t>
      </w:r>
    </w:p>
    <w:p w:rsidR="00E468AD" w:rsidRDefault="00E468AD" w:rsidP="00E468AD">
      <w:pPr>
        <w:pStyle w:val="ListParagraph"/>
        <w:tabs>
          <w:tab w:val="left" w:pos="8295"/>
        </w:tabs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Ստանդարտացումը՝ դա գործունեություն է, որտեղ մշակվում և սահմանվում են որոշակի պահանջներ, նորմեր, կանոններ, բնութագրումներ արտադրանքի, աշխատանքի ու ծառայությունների բազմաթիվ տեսակների արտադրության, մշակման, կազմակերպման ու կատարման, ստուգման ու վերահսկողության վերաբերյալ: Դրանց մի մասը պարտադիր է </w:t>
      </w:r>
      <w:r w:rsidR="0040474D">
        <w:rPr>
          <w:rFonts w:ascii="Sylfaen" w:hAnsi="Sylfaen"/>
          <w:color w:val="000000"/>
          <w:sz w:val="24"/>
          <w:szCs w:val="24"/>
        </w:rPr>
        <w:t>կիրառման համար, մյուսը՝ հանձնարարական բնույթ ունի: Ստանդարտացումը միջոց է արտադրանքի որակը բարձրացնելու, գիտա-տեխնիկական առաջընթացն արագացնելու համար: Այն կատարվում է յուրաքանչյուր ձեռնարկությունում և ժողովրդական տնտեսության կոմպլեքսների մասշտաբով:</w:t>
      </w:r>
      <w:r w:rsidR="00176612">
        <w:rPr>
          <w:rFonts w:ascii="Sylfaen" w:hAnsi="Sylfaen"/>
          <w:color w:val="000000"/>
          <w:sz w:val="24"/>
          <w:szCs w:val="24"/>
        </w:rPr>
        <w:t xml:space="preserve"> </w:t>
      </w:r>
      <w:r w:rsidR="00176612">
        <w:rPr>
          <w:rFonts w:ascii="Sylfaen" w:hAnsi="Sylfaen"/>
          <w:color w:val="000000"/>
          <w:sz w:val="24"/>
          <w:szCs w:val="24"/>
        </w:rPr>
        <w:lastRenderedPageBreak/>
        <w:t>Ստանդարտացման իրավական հիմքը համարվում է պետության կողմից սահմանված «Ստանդարտացման մասին» օրենքը:</w:t>
      </w:r>
    </w:p>
    <w:p w:rsidR="00176612" w:rsidRDefault="00176612" w:rsidP="00E468AD">
      <w:pPr>
        <w:pStyle w:val="ListParagraph"/>
        <w:tabs>
          <w:tab w:val="left" w:pos="8295"/>
        </w:tabs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Արտադրանքի ստանդարտացման նպատակն է սահմանել.</w:t>
      </w:r>
    </w:p>
    <w:p w:rsidR="00176612" w:rsidRDefault="00370F8F" w:rsidP="00176612">
      <w:pPr>
        <w:pStyle w:val="ListParagraph"/>
        <w:numPr>
          <w:ilvl w:val="0"/>
          <w:numId w:val="36"/>
        </w:numPr>
        <w:tabs>
          <w:tab w:val="left" w:pos="8295"/>
        </w:tabs>
        <w:spacing w:line="240" w:lineRule="auto"/>
        <w:ind w:left="284" w:hanging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արտադրանքի անվտանգությունը կյանքի առողջության, ունեցվածքի և շրջակա միջավայրի նկատմամբ,</w:t>
      </w:r>
    </w:p>
    <w:p w:rsidR="00370F8F" w:rsidRDefault="00370F8F" w:rsidP="00176612">
      <w:pPr>
        <w:pStyle w:val="ListParagraph"/>
        <w:numPr>
          <w:ilvl w:val="0"/>
          <w:numId w:val="36"/>
        </w:numPr>
        <w:tabs>
          <w:tab w:val="left" w:pos="8295"/>
        </w:tabs>
        <w:spacing w:line="240" w:lineRule="auto"/>
        <w:ind w:left="284" w:hanging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արտադրանքի փոխադարձ փոխարինումը և տեխնիկական ու տեղեկատվական նյութերի համատեղելիությունը,</w:t>
      </w:r>
    </w:p>
    <w:p w:rsidR="00370F8F" w:rsidRDefault="00370F8F" w:rsidP="00176612">
      <w:pPr>
        <w:pStyle w:val="ListParagraph"/>
        <w:numPr>
          <w:ilvl w:val="0"/>
          <w:numId w:val="36"/>
        </w:numPr>
        <w:tabs>
          <w:tab w:val="left" w:pos="8295"/>
        </w:tabs>
        <w:spacing w:line="240" w:lineRule="auto"/>
        <w:ind w:left="284" w:hanging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չափման միասնականությունը,</w:t>
      </w:r>
    </w:p>
    <w:p w:rsidR="00370F8F" w:rsidRDefault="00370F8F" w:rsidP="00176612">
      <w:pPr>
        <w:pStyle w:val="ListParagraph"/>
        <w:numPr>
          <w:ilvl w:val="0"/>
          <w:numId w:val="36"/>
        </w:numPr>
        <w:tabs>
          <w:tab w:val="left" w:pos="8295"/>
        </w:tabs>
        <w:spacing w:line="240" w:lineRule="auto"/>
        <w:ind w:left="284" w:hanging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ռեսուրսների խնայողությունը:</w:t>
      </w:r>
    </w:p>
    <w:p w:rsidR="00370F8F" w:rsidRDefault="00370F8F" w:rsidP="00370F8F">
      <w:pPr>
        <w:tabs>
          <w:tab w:val="left" w:pos="8295"/>
        </w:tabs>
        <w:spacing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Ստանդարտացման օբյեկտներ են համարվում արտադրանքը, աշխատանքը և ծառայությունները:</w:t>
      </w:r>
    </w:p>
    <w:p w:rsidR="00370F8F" w:rsidRDefault="00370F8F" w:rsidP="00370F8F">
      <w:pPr>
        <w:tabs>
          <w:tab w:val="left" w:pos="8295"/>
        </w:tabs>
        <w:spacing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Ստանդարտը դա փաստաթուղթ է, որտեղ սահմանվում են արտադրանքի բնութագրումները, նրա արտադրության պրոցեսի իրականացման կանոնները, շահագործման, պահպանման, տեղափոխման, իրացման մեթոդները, ձևերը, աշխատանքի, ծառայությունների կատարման պայմանները և այլն: Ստանդարտը սահմանվում է կամավոր և բազմակի օգտագործման համար:</w:t>
      </w:r>
      <w:r w:rsidRPr="00370F8F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Կամավոր և բազմակի օգտագործումը նշանակում է, որ ստանդարտացման օբյեկտ կարող է լինել միայն այն իրը, առարկան, որը բազմաթիվ անգամ</w:t>
      </w:r>
      <w:r w:rsidR="007F3944">
        <w:rPr>
          <w:rFonts w:ascii="Sylfaen" w:hAnsi="Sylfaen"/>
          <w:color w:val="000000"/>
          <w:sz w:val="24"/>
          <w:szCs w:val="24"/>
        </w:rPr>
        <w:t xml:space="preserve"> օգտագործվում է գիտության, տեխնիկայի, արտադրության բազմաթիվ ոլորտներում, տնտեսության ճյուղերում, կենցաղում: Իսկ հազվագյուտ օբյեկտները՝ արվեստի կտավները, սկզբունքորեն ստանդարտացման օբյեկտ լինել չեն կարող:</w:t>
      </w:r>
    </w:p>
    <w:p w:rsidR="007F3944" w:rsidRDefault="007F3944" w:rsidP="00370F8F">
      <w:pPr>
        <w:tabs>
          <w:tab w:val="left" w:pos="8295"/>
        </w:tabs>
        <w:spacing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Ստանդարտները լինում են՝</w:t>
      </w:r>
    </w:p>
    <w:p w:rsidR="007F3944" w:rsidRDefault="007F3944" w:rsidP="007F3944">
      <w:pPr>
        <w:pStyle w:val="ListParagraph"/>
        <w:numPr>
          <w:ilvl w:val="0"/>
          <w:numId w:val="37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միջազգային ստանդարտներ,</w:t>
      </w:r>
    </w:p>
    <w:p w:rsidR="007F3944" w:rsidRDefault="007F3944" w:rsidP="007F3944">
      <w:pPr>
        <w:pStyle w:val="ListParagraph"/>
        <w:numPr>
          <w:ilvl w:val="0"/>
          <w:numId w:val="37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ՀՀ պետական ստանդարտներ,</w:t>
      </w:r>
    </w:p>
    <w:p w:rsidR="0040474D" w:rsidRDefault="007F3944" w:rsidP="007F3944">
      <w:pPr>
        <w:pStyle w:val="ListParagraph"/>
        <w:numPr>
          <w:ilvl w:val="0"/>
          <w:numId w:val="37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ճյուղային </w:t>
      </w:r>
      <w:r w:rsidRPr="007F3944">
        <w:rPr>
          <w:rFonts w:ascii="Sylfaen" w:hAnsi="Sylfaen" w:cs="Sylfaen"/>
          <w:color w:val="000000"/>
          <w:sz w:val="24"/>
          <w:szCs w:val="24"/>
        </w:rPr>
        <w:t>ս</w:t>
      </w:r>
      <w:r w:rsidRPr="007F3944">
        <w:rPr>
          <w:rFonts w:ascii="Sylfaen" w:hAnsi="Sylfaen"/>
          <w:color w:val="000000"/>
          <w:sz w:val="24"/>
          <w:szCs w:val="24"/>
        </w:rPr>
        <w:t>տանդարտներ,</w:t>
      </w:r>
    </w:p>
    <w:p w:rsidR="007F3944" w:rsidRDefault="007F3944" w:rsidP="007F3944">
      <w:pPr>
        <w:pStyle w:val="ListParagraph"/>
        <w:numPr>
          <w:ilvl w:val="0"/>
          <w:numId w:val="37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ձեռնարկության </w:t>
      </w:r>
      <w:r w:rsidRPr="007F3944">
        <w:rPr>
          <w:rFonts w:ascii="Sylfaen" w:hAnsi="Sylfaen" w:cs="Sylfaen"/>
          <w:color w:val="000000"/>
          <w:sz w:val="24"/>
          <w:szCs w:val="24"/>
        </w:rPr>
        <w:t>ս</w:t>
      </w:r>
      <w:r w:rsidRPr="007F3944">
        <w:rPr>
          <w:rFonts w:ascii="Sylfaen" w:hAnsi="Sylfaen"/>
          <w:color w:val="000000"/>
          <w:sz w:val="24"/>
          <w:szCs w:val="24"/>
        </w:rPr>
        <w:t>տանդարտներ,</w:t>
      </w:r>
    </w:p>
    <w:p w:rsidR="007F3944" w:rsidRDefault="007F3944" w:rsidP="007F3944">
      <w:pPr>
        <w:pStyle w:val="ListParagraph"/>
        <w:numPr>
          <w:ilvl w:val="0"/>
          <w:numId w:val="37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տեխնիկական պայմաններ,</w:t>
      </w:r>
    </w:p>
    <w:p w:rsidR="007F3944" w:rsidRDefault="007F3944" w:rsidP="007F3944">
      <w:pPr>
        <w:pStyle w:val="ListParagraph"/>
        <w:numPr>
          <w:ilvl w:val="0"/>
          <w:numId w:val="37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հասարակական միավորումների </w:t>
      </w:r>
      <w:r w:rsidRPr="007F3944">
        <w:rPr>
          <w:rFonts w:ascii="Sylfaen" w:hAnsi="Sylfaen" w:cs="Sylfaen"/>
          <w:color w:val="000000"/>
          <w:sz w:val="24"/>
          <w:szCs w:val="24"/>
        </w:rPr>
        <w:t>ս</w:t>
      </w:r>
      <w:r w:rsidRPr="007F3944">
        <w:rPr>
          <w:rFonts w:ascii="Sylfaen" w:hAnsi="Sylfaen"/>
          <w:color w:val="000000"/>
          <w:sz w:val="24"/>
          <w:szCs w:val="24"/>
        </w:rPr>
        <w:t>տանդարտներ,</w:t>
      </w:r>
      <w:r w:rsidR="0041455D">
        <w:rPr>
          <w:rFonts w:ascii="Sylfaen" w:hAnsi="Sylfaen"/>
          <w:color w:val="000000"/>
          <w:sz w:val="24"/>
          <w:szCs w:val="24"/>
        </w:rPr>
        <w:t xml:space="preserve"> </w:t>
      </w:r>
    </w:p>
    <w:p w:rsidR="0041455D" w:rsidRDefault="0041455D" w:rsidP="007F3944">
      <w:pPr>
        <w:pStyle w:val="ListParagraph"/>
        <w:numPr>
          <w:ilvl w:val="0"/>
          <w:numId w:val="37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ստանդարտացման գծով կանոններ,</w:t>
      </w:r>
    </w:p>
    <w:p w:rsidR="0041455D" w:rsidRDefault="0041455D" w:rsidP="007F3944">
      <w:pPr>
        <w:pStyle w:val="ListParagraph"/>
        <w:numPr>
          <w:ilvl w:val="0"/>
          <w:numId w:val="37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սերտիֆիկացման գծով հանձնարարականներ:</w:t>
      </w:r>
    </w:p>
    <w:p w:rsidR="0041455D" w:rsidRDefault="0041455D" w:rsidP="00D818B4">
      <w:pPr>
        <w:tabs>
          <w:tab w:val="left" w:pos="8295"/>
        </w:tabs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 w:rsidRPr="00D818B4">
        <w:rPr>
          <w:rFonts w:ascii="Sylfaen" w:hAnsi="Sylfaen"/>
          <w:b/>
          <w:color w:val="000000"/>
          <w:sz w:val="24"/>
          <w:szCs w:val="24"/>
          <w:u w:val="single"/>
        </w:rPr>
        <w:t>Արտադրանքի որակի իրավական ապահովումը</w:t>
      </w:r>
      <w:r>
        <w:rPr>
          <w:rFonts w:ascii="Sylfaen" w:hAnsi="Sylfaen"/>
          <w:color w:val="000000"/>
          <w:sz w:val="24"/>
          <w:szCs w:val="24"/>
        </w:rPr>
        <w:t>: Շուկայական տնտեսության պայմաններում մեծ ուշադրություն է հատկացվում սպառողների շահերի</w:t>
      </w:r>
      <w:r w:rsidR="00D818B4">
        <w:rPr>
          <w:rFonts w:ascii="Sylfaen" w:hAnsi="Sylfaen"/>
          <w:color w:val="000000"/>
          <w:sz w:val="24"/>
          <w:szCs w:val="24"/>
        </w:rPr>
        <w:t xml:space="preserve"> պաշտպանությանն՝ անհրաժեշտ որակի ու սպառողի կյանքին ու առողջության համար անվտանգ ապրանքների ձեռք բերման իրավունքի և նրա պետական ու հասարակական պաշտպանության ապահովումը:</w:t>
      </w:r>
    </w:p>
    <w:p w:rsidR="00D818B4" w:rsidRDefault="00D818B4" w:rsidP="00D818B4">
      <w:pPr>
        <w:tabs>
          <w:tab w:val="left" w:pos="8295"/>
        </w:tabs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 w:rsidRPr="00D818B4">
        <w:rPr>
          <w:rFonts w:ascii="Sylfaen" w:hAnsi="Sylfaen"/>
          <w:color w:val="000000"/>
          <w:sz w:val="24"/>
          <w:szCs w:val="24"/>
        </w:rPr>
        <w:t>Իրավական կարգավորման հարաբերությունների հիմնական սուբյեկտներ են համարվում.</w:t>
      </w:r>
      <w:r>
        <w:rPr>
          <w:rFonts w:ascii="Sylfaen" w:hAnsi="Sylfaen"/>
          <w:color w:val="000000"/>
          <w:sz w:val="24"/>
          <w:szCs w:val="24"/>
        </w:rPr>
        <w:t xml:space="preserve"> Սպառողն՝ այն քաղաքացին, որը պատվիրել է կամ ձեռք է բերել ապրանքներ, պատրաստողը, կատարողը, վաճառողը, անկախ դրանց սեփականության ձևերից, ինչպես նաև անհատ ձեռնարկատերերը, որոնք արտադրում և իրացնում են ապրանքներ:</w:t>
      </w:r>
    </w:p>
    <w:p w:rsidR="00D818B4" w:rsidRDefault="00D818B4" w:rsidP="00D818B4">
      <w:pPr>
        <w:spacing w:after="0" w:line="240" w:lineRule="auto"/>
        <w:ind w:left="-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  <w:t>Պատրաստողի, կատարողի, վաճառողի իրավունքն ու պարտականություններն են.</w:t>
      </w:r>
    </w:p>
    <w:p w:rsidR="00D818B4" w:rsidRPr="00D818B4" w:rsidRDefault="00D818B4" w:rsidP="00D818B4">
      <w:p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D818B4">
        <w:rPr>
          <w:rFonts w:ascii="Sylfaen" w:hAnsi="Sylfaen"/>
          <w:color w:val="000000"/>
          <w:sz w:val="24"/>
          <w:szCs w:val="24"/>
        </w:rPr>
        <w:t xml:space="preserve">-  սահմանել ապրանքի պիտանելիության, ծառայության ժամկետը, </w:t>
      </w:r>
    </w:p>
    <w:p w:rsidR="00D818B4" w:rsidRPr="00D818B4" w:rsidRDefault="00D818B4" w:rsidP="00D818B4">
      <w:p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D818B4">
        <w:rPr>
          <w:rFonts w:ascii="Sylfaen" w:hAnsi="Sylfaen"/>
          <w:color w:val="000000"/>
          <w:sz w:val="24"/>
          <w:szCs w:val="24"/>
        </w:rPr>
        <w:t>-  ապրանքի վրա նշել երաշխիքային ժամանակը,</w:t>
      </w:r>
    </w:p>
    <w:p w:rsidR="00D818B4" w:rsidRPr="00D818B4" w:rsidRDefault="00D818B4" w:rsidP="00D818B4">
      <w:p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D818B4">
        <w:rPr>
          <w:rFonts w:ascii="Sylfaen" w:hAnsi="Sylfaen"/>
          <w:color w:val="000000"/>
          <w:sz w:val="24"/>
          <w:szCs w:val="24"/>
        </w:rPr>
        <w:t>-  ապահովել վերանորոգման հնարավորությունը և տեխնիկական սպասարկումը,</w:t>
      </w:r>
    </w:p>
    <w:p w:rsidR="00D818B4" w:rsidRDefault="00D818B4" w:rsidP="00D818B4">
      <w:p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D818B4">
        <w:rPr>
          <w:rFonts w:ascii="Sylfaen" w:hAnsi="Sylfaen"/>
          <w:color w:val="000000"/>
          <w:sz w:val="24"/>
          <w:szCs w:val="24"/>
        </w:rPr>
        <w:lastRenderedPageBreak/>
        <w:t xml:space="preserve">- տեղեկատվություն տրամադրել ոչ միայն արտադրանքի, այլ և արտադրողի, վաճառողի, սպասարկողի մասին: </w:t>
      </w:r>
    </w:p>
    <w:p w:rsidR="00D818B4" w:rsidRDefault="00D818B4" w:rsidP="00D818B4">
      <w:p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  <w:t>Սպառողի իրավունքները պաշտպանելու և նրան վաճառվող ապրանքների մասին արժանահավատ տեղեկատվություն հաղորդելու համար մշակվում են պետական ստանդարտներ, որոնք անհրաժեշտ պահանջներ են սահմանում ապրանքների նկատմամբ</w:t>
      </w:r>
      <w:r w:rsidR="008A4DE6">
        <w:rPr>
          <w:rFonts w:ascii="Sylfaen" w:hAnsi="Sylfaen"/>
          <w:color w:val="000000"/>
          <w:sz w:val="24"/>
          <w:szCs w:val="24"/>
        </w:rPr>
        <w:t>: Ըստ այդ պահանջների, սպառողն իրավունք ունի իմանալ ապրանքի, աշխատանքի, ծառայության հատկությունների և դրանց անվտանգության մասին, արտադրանքի, ծառայության, աշխատանքների պատրաստման հեղինակների և արդյունքների իրացման ժամանակի ու ռեժիմի մասին և այլն:</w:t>
      </w:r>
    </w:p>
    <w:p w:rsidR="0049511A" w:rsidRDefault="0049511A" w:rsidP="00D818B4">
      <w:p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49511A" w:rsidRDefault="0049511A" w:rsidP="0049511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ԱՐՏԱԴՐՈՒԹՅԱՆ ՈՐԱԿԻ ԿԱՌԱՎԱՐՈՒՄ</w:t>
      </w:r>
    </w:p>
    <w:p w:rsidR="0049511A" w:rsidRDefault="0049511A" w:rsidP="0049511A">
      <w:pPr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Ցանկացած գործընթացի կառավարումը համարվում է շրջանաձև ցիկլ. Պլանավորում, իրականացում, վերահսկում, կառավարչական ներգործություն: Արտադրանքի որակի կառավարման գործընթացը նույնպես կարելի է պատկերացնել որպես նման ցիկլերի իրականացում: Այդ ցիկլն ապահովում է արտադրանքի արտադրության պրոցեսի մշտական, հետևողական իրականացումը և նրա որակական մակարդակի բարձրացումը: Որակի կառավարման գործընթացը կարելի է կազմակերպել հետևյալ կոմպլեքսային միջոցառումների հիման վրա.</w:t>
      </w:r>
    </w:p>
    <w:p w:rsidR="0049511A" w:rsidRDefault="0049511A" w:rsidP="0049511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որակի տվյալ պրոբլեմին վերաբերող նյութերի հավաքում և վերլուծում,</w:t>
      </w:r>
    </w:p>
    <w:p w:rsidR="0049511A" w:rsidRDefault="0049511A" w:rsidP="0049511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բացահայտված թերությունների պատճառների ուսումնասիրում,</w:t>
      </w:r>
    </w:p>
    <w:p w:rsidR="0049511A" w:rsidRDefault="0049511A" w:rsidP="0049511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պրոբլեմի պլանավորում և նրա որոշումների իրականացում,</w:t>
      </w:r>
    </w:p>
    <w:p w:rsidR="0049511A" w:rsidRDefault="000E100A" w:rsidP="0049511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ստանդարտացում,</w:t>
      </w:r>
    </w:p>
    <w:p w:rsidR="000E100A" w:rsidRDefault="000E100A" w:rsidP="0049511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արդյունքների գնահատում, ամփոփում և անցնել որակի հաջորդ պրոբլեմին:</w:t>
      </w:r>
    </w:p>
    <w:p w:rsidR="000E100A" w:rsidRDefault="000E100A" w:rsidP="004978CE">
      <w:pPr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Սպառվող արտադրանքի նկատմամբ շուկայի բարձր պահանջները, ինչպես նաև արտադրության մեջ կատարվող գործընթացների՝ որակի ապահովման նկատմամբ մոտեցումները ձեռնարկություններից պահանջում են ստեղծել որակի համակարգ, որն ընդգրկի արտադրանքի արտադրության բոլոր ստադիաները. </w:t>
      </w:r>
      <w:r w:rsidR="004978CE">
        <w:rPr>
          <w:rFonts w:ascii="Sylfaen" w:hAnsi="Sylfaen"/>
          <w:color w:val="000000"/>
          <w:sz w:val="24"/>
          <w:szCs w:val="24"/>
        </w:rPr>
        <w:t>մ</w:t>
      </w:r>
      <w:r>
        <w:rPr>
          <w:rFonts w:ascii="Sylfaen" w:hAnsi="Sylfaen"/>
          <w:color w:val="000000"/>
          <w:sz w:val="24"/>
          <w:szCs w:val="24"/>
        </w:rPr>
        <w:t xml:space="preserve">ատակարարների </w:t>
      </w:r>
      <w:r w:rsidR="004978CE">
        <w:rPr>
          <w:rFonts w:ascii="Sylfaen" w:hAnsi="Sylfaen"/>
          <w:color w:val="000000"/>
          <w:sz w:val="24"/>
          <w:szCs w:val="24"/>
        </w:rPr>
        <w:t xml:space="preserve"> հետ ռեսուրսների գծով պայմանագիր կնքելուց մինմչև պատրաստի արտադրանքի կամ ծառայության իրացումը:</w:t>
      </w:r>
    </w:p>
    <w:p w:rsidR="004978CE" w:rsidRPr="000E100A" w:rsidRDefault="004978CE" w:rsidP="004978CE">
      <w:pPr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Արտադրանքի որակի կառավարումը պետք է իրականացվի սիստեմային կարգով, այսինքն՝  ձեռնարկություններում գործի արտադրանքի որակի կառավարման համակարգ՝ կազմակերպական կառուցվա</w:t>
      </w:r>
      <w:r w:rsidR="004F218A">
        <w:rPr>
          <w:rFonts w:ascii="Sylfaen" w:hAnsi="Sylfaen"/>
          <w:color w:val="000000"/>
          <w:sz w:val="24"/>
          <w:szCs w:val="24"/>
        </w:rPr>
        <w:t>ծ</w:t>
      </w:r>
      <w:r>
        <w:rPr>
          <w:rFonts w:ascii="Sylfaen" w:hAnsi="Sylfaen"/>
          <w:color w:val="000000"/>
          <w:sz w:val="24"/>
          <w:szCs w:val="24"/>
        </w:rPr>
        <w:t>ք, որն իր անդամների մեջ բաժանում է պատասխանատվությունը տեխնոլոգիական յուրաքանչյուր օղակի նկատմամբ և հետևում է արտադրական այդ գործընթացների կատարմանը:</w:t>
      </w:r>
    </w:p>
    <w:p w:rsidR="00D818B4" w:rsidRPr="0041455D" w:rsidRDefault="00D818B4" w:rsidP="00D818B4">
      <w:pPr>
        <w:tabs>
          <w:tab w:val="left" w:pos="8295"/>
        </w:tabs>
        <w:spacing w:after="0" w:line="240" w:lineRule="auto"/>
        <w:ind w:left="-284"/>
        <w:jc w:val="both"/>
        <w:rPr>
          <w:rFonts w:ascii="Sylfaen" w:hAnsi="Sylfaen"/>
          <w:color w:val="000000"/>
          <w:sz w:val="24"/>
          <w:szCs w:val="24"/>
        </w:rPr>
      </w:pPr>
    </w:p>
    <w:p w:rsidR="005E13B8" w:rsidRDefault="00EE3FDA" w:rsidP="00F208CF">
      <w:pPr>
        <w:tabs>
          <w:tab w:val="left" w:pos="8295"/>
        </w:tabs>
        <w:spacing w:line="240" w:lineRule="auto"/>
        <w:ind w:left="-284" w:firstLine="284"/>
        <w:jc w:val="center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47.</w:t>
      </w:r>
      <w:r w:rsidR="004978CE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ՁԵՌՆԱՐԿՈՒԹՅԱՆ ԾԱԽՍԵՐԻ ԴԱՍԱԿԱՐԳՈՒՄԸ</w:t>
      </w:r>
    </w:p>
    <w:p w:rsidR="00EE3FDA" w:rsidRDefault="00EE3FDA" w:rsidP="00B15AE6">
      <w:pPr>
        <w:tabs>
          <w:tab w:val="left" w:pos="8295"/>
        </w:tabs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Ձեռնարկությունները իրենց գործունեության ընթացքում որոշակի ծախսեր են կատարում: Այստեղ հետազոտության օբյեկտ են հանդիսանում ծախսերը, որոնք կարող են չափվել</w:t>
      </w:r>
      <w:r w:rsidR="004F218A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դրամական արտահայտությամբ, այդ պատճառով էլ նրանց անվանում են դրամական կամ ֆինանսական ծախսեր:</w:t>
      </w:r>
    </w:p>
    <w:p w:rsidR="00EE3FDA" w:rsidRDefault="00EE3FDA" w:rsidP="00B15AE6">
      <w:pPr>
        <w:tabs>
          <w:tab w:val="left" w:pos="8295"/>
        </w:tabs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Ձեռնարկության ծախսերի տակ հասկացվում է նրա տնտեսական օգուտի պակասեցումը, որն առաջանում է դրամական միջոցների, այլ ունեցվածքի շարքից դուրս գալու հետևանքով կամ պարտավորությունների ծագմամբ, որը հանգեցնում է նրա կապիտալի փոքրացմանը: </w:t>
      </w:r>
    </w:p>
    <w:p w:rsidR="00EE3FDA" w:rsidRDefault="00EE3FDA" w:rsidP="00F208CF">
      <w:pPr>
        <w:tabs>
          <w:tab w:val="left" w:pos="8295"/>
        </w:tabs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Ձեռնարկության բոլոր դրամական ծախսերը խմբավորվում են ըստ երեք հատկանիշների.</w:t>
      </w:r>
    </w:p>
    <w:p w:rsidR="00EE3FDA" w:rsidRDefault="00005B46" w:rsidP="00CD3C5A">
      <w:pPr>
        <w:pStyle w:val="ListParagraph"/>
        <w:numPr>
          <w:ilvl w:val="0"/>
          <w:numId w:val="31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ծ</w:t>
      </w:r>
      <w:r w:rsidR="00900D22">
        <w:rPr>
          <w:rFonts w:ascii="Sylfaen" w:hAnsi="Sylfaen"/>
          <w:color w:val="000000"/>
          <w:sz w:val="24"/>
          <w:szCs w:val="24"/>
        </w:rPr>
        <w:t>ախսեր, որոնք կապված են</w:t>
      </w:r>
      <w:r>
        <w:rPr>
          <w:rFonts w:ascii="Sylfaen" w:hAnsi="Sylfaen"/>
          <w:color w:val="000000"/>
          <w:sz w:val="24"/>
          <w:szCs w:val="24"/>
        </w:rPr>
        <w:t xml:space="preserve"> շահույթի ստացման հետ,</w:t>
      </w:r>
    </w:p>
    <w:p w:rsidR="00005B46" w:rsidRDefault="00005B46" w:rsidP="00CD3C5A">
      <w:pPr>
        <w:pStyle w:val="ListParagraph"/>
        <w:numPr>
          <w:ilvl w:val="0"/>
          <w:numId w:val="31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lastRenderedPageBreak/>
        <w:t>ծախսեր, որոնք կապված չեն շահույթի ձևավորման հետ,</w:t>
      </w:r>
    </w:p>
    <w:p w:rsidR="0045147B" w:rsidRDefault="00005B46" w:rsidP="00CD3C5A">
      <w:pPr>
        <w:pStyle w:val="ListParagraph"/>
        <w:numPr>
          <w:ilvl w:val="0"/>
          <w:numId w:val="31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հարկադիր ծախսեր:</w:t>
      </w:r>
      <w:r w:rsidR="0045147B" w:rsidRPr="0045147B">
        <w:rPr>
          <w:rFonts w:ascii="Sylfaen" w:hAnsi="Sylfaen"/>
          <w:color w:val="000000"/>
          <w:sz w:val="24"/>
          <w:szCs w:val="24"/>
        </w:rPr>
        <w:t xml:space="preserve"> </w:t>
      </w:r>
    </w:p>
    <w:p w:rsidR="0045147B" w:rsidRDefault="0045147B" w:rsidP="00B15AE6">
      <w:pPr>
        <w:tabs>
          <w:tab w:val="left" w:pos="8295"/>
        </w:tabs>
        <w:spacing w:after="0"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 w:rsidRPr="00BE37ED">
        <w:rPr>
          <w:rFonts w:ascii="Sylfaen" w:hAnsi="Sylfaen"/>
          <w:b/>
          <w:i/>
          <w:color w:val="000000"/>
          <w:sz w:val="24"/>
          <w:szCs w:val="24"/>
          <w:u w:val="single"/>
        </w:rPr>
        <w:t>Շահույթի ստացման հետ</w:t>
      </w:r>
      <w:r w:rsidRPr="00BE37ED">
        <w:rPr>
          <w:rFonts w:ascii="Sylfaen" w:hAnsi="Sylfaen" w:cs="Sylfaen"/>
          <w:b/>
          <w:i/>
          <w:color w:val="000000"/>
          <w:sz w:val="24"/>
          <w:szCs w:val="24"/>
          <w:u w:val="single"/>
        </w:rPr>
        <w:t xml:space="preserve"> </w:t>
      </w:r>
      <w:r w:rsidRPr="00BE37ED">
        <w:rPr>
          <w:rFonts w:ascii="Sylfaen" w:hAnsi="Sylfaen"/>
          <w:b/>
          <w:i/>
          <w:color w:val="000000"/>
          <w:sz w:val="24"/>
          <w:szCs w:val="24"/>
          <w:u w:val="single"/>
        </w:rPr>
        <w:t>կապված</w:t>
      </w:r>
      <w:r w:rsidRPr="00BE37ED">
        <w:rPr>
          <w:rFonts w:ascii="Sylfaen" w:hAnsi="Sylfaen" w:cs="Sylfaen"/>
          <w:b/>
          <w:i/>
          <w:color w:val="000000"/>
          <w:sz w:val="24"/>
          <w:szCs w:val="24"/>
          <w:u w:val="single"/>
        </w:rPr>
        <w:t xml:space="preserve"> ծ</w:t>
      </w:r>
      <w:r w:rsidRPr="00BE37ED">
        <w:rPr>
          <w:rFonts w:ascii="Sylfaen" w:hAnsi="Sylfaen"/>
          <w:b/>
          <w:i/>
          <w:color w:val="000000"/>
          <w:sz w:val="24"/>
          <w:szCs w:val="24"/>
          <w:u w:val="single"/>
        </w:rPr>
        <w:t>ախսերն</w:t>
      </w:r>
      <w:r w:rsidRPr="0045147B">
        <w:rPr>
          <w:rFonts w:ascii="Sylfaen" w:hAnsi="Sylfaen"/>
          <w:color w:val="000000"/>
          <w:sz w:val="24"/>
          <w:szCs w:val="24"/>
        </w:rPr>
        <w:t xml:space="preserve"> են</w:t>
      </w:r>
      <w:r>
        <w:rPr>
          <w:rFonts w:ascii="Sylfaen" w:hAnsi="Sylfaen"/>
          <w:color w:val="000000"/>
          <w:sz w:val="24"/>
          <w:szCs w:val="24"/>
        </w:rPr>
        <w:t>՝ ներդրումները</w:t>
      </w:r>
      <w:r w:rsidR="00E81219">
        <w:rPr>
          <w:rFonts w:ascii="Sylfaen" w:hAnsi="Sylfaen"/>
          <w:color w:val="000000"/>
          <w:sz w:val="24"/>
          <w:szCs w:val="24"/>
        </w:rPr>
        <w:t>,</w:t>
      </w:r>
      <w:r>
        <w:rPr>
          <w:rFonts w:ascii="Sylfaen" w:hAnsi="Sylfaen"/>
          <w:color w:val="000000"/>
          <w:sz w:val="24"/>
          <w:szCs w:val="24"/>
        </w:rPr>
        <w:t xml:space="preserve"> արտադրանքի արտադրության և իրացման ծախսերը: </w:t>
      </w:r>
    </w:p>
    <w:p w:rsidR="0045147B" w:rsidRDefault="0045147B" w:rsidP="00B15AE6">
      <w:pPr>
        <w:tabs>
          <w:tab w:val="left" w:pos="8295"/>
        </w:tabs>
        <w:spacing w:after="0"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 w:rsidRPr="00BE37ED">
        <w:rPr>
          <w:rFonts w:ascii="Sylfaen" w:hAnsi="Sylfaen"/>
          <w:b/>
          <w:color w:val="000000"/>
          <w:sz w:val="24"/>
          <w:szCs w:val="24"/>
        </w:rPr>
        <w:t>Ներդրումները</w:t>
      </w:r>
      <w:r>
        <w:rPr>
          <w:rFonts w:ascii="Sylfaen" w:hAnsi="Sylfaen"/>
          <w:color w:val="000000"/>
          <w:sz w:val="24"/>
          <w:szCs w:val="24"/>
        </w:rPr>
        <w:t>՝ դրանք այն կապիտալ ծախսերն են, որոնց նպատակն է ընդլայնել կազմակերպությունների սեփական արտադրության ծավալները, ինչպես և եկամուտ ստանալ ֆինանսական և ֆոնդային շուկաներում:</w:t>
      </w:r>
      <w:r w:rsidRPr="0045147B">
        <w:rPr>
          <w:rFonts w:ascii="Sylfaen" w:hAnsi="Sylfaen"/>
          <w:color w:val="000000"/>
          <w:sz w:val="24"/>
          <w:szCs w:val="24"/>
        </w:rPr>
        <w:t xml:space="preserve"> </w:t>
      </w:r>
    </w:p>
    <w:p w:rsidR="00BE37ED" w:rsidRDefault="0045147B" w:rsidP="00B15AE6">
      <w:pPr>
        <w:tabs>
          <w:tab w:val="left" w:pos="8295"/>
        </w:tabs>
        <w:spacing w:after="0"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 w:rsidRPr="00BE37ED">
        <w:rPr>
          <w:rFonts w:ascii="Sylfaen" w:hAnsi="Sylfaen"/>
          <w:b/>
          <w:color w:val="000000"/>
          <w:sz w:val="24"/>
          <w:szCs w:val="24"/>
        </w:rPr>
        <w:t>Արտադրանքի արտադրության և իրացման գծով ծախսերի</w:t>
      </w:r>
      <w:r>
        <w:rPr>
          <w:rFonts w:ascii="Sylfaen" w:hAnsi="Sylfaen"/>
          <w:color w:val="000000"/>
          <w:sz w:val="24"/>
          <w:szCs w:val="24"/>
        </w:rPr>
        <w:t xml:space="preserve"> կազմի մեջ են մտնում նյութական ծախսերը, այսինքն՝  արտադրանքի արտադրության, ծառայությունների կատարման գործընթացներում ծախսված նյութական ռեսուրսները, աշխատանքի վարձատրումը և սոցիալական ապահովության վճարները, արտադրական գործընթացների կառավարման հետ կապված ծախսերը, արտադրության մեջ օգտագործվող հիմնական միջոցների, ոչ նյութական ակտիվների գծով ծախսերը</w:t>
      </w:r>
      <w:r w:rsidR="00BE37ED">
        <w:rPr>
          <w:rFonts w:ascii="Sylfaen" w:hAnsi="Sylfaen"/>
          <w:color w:val="000000"/>
          <w:sz w:val="24"/>
          <w:szCs w:val="24"/>
        </w:rPr>
        <w:t>, որոնք փոխհատուցվում են ամորտիզացիայի ձևով:</w:t>
      </w:r>
    </w:p>
    <w:p w:rsidR="00BE37ED" w:rsidRDefault="00BE37ED" w:rsidP="00B15AE6">
      <w:pPr>
        <w:tabs>
          <w:tab w:val="left" w:pos="8295"/>
        </w:tabs>
        <w:spacing w:after="0" w:line="240" w:lineRule="auto"/>
        <w:ind w:left="-284" w:firstLine="426"/>
        <w:jc w:val="both"/>
        <w:rPr>
          <w:rFonts w:ascii="Sylfaen" w:hAnsi="Sylfaen" w:cs="Sylfaen"/>
          <w:color w:val="000000"/>
          <w:sz w:val="24"/>
          <w:szCs w:val="24"/>
        </w:rPr>
      </w:pPr>
      <w:r w:rsidRPr="00BE37ED">
        <w:rPr>
          <w:rFonts w:ascii="Sylfaen" w:hAnsi="Sylfaen" w:cs="Sylfaen"/>
          <w:color w:val="000000"/>
          <w:sz w:val="24"/>
          <w:szCs w:val="24"/>
        </w:rPr>
        <w:t>Շահույթի</w:t>
      </w:r>
      <w:r w:rsidRPr="00BE37ED">
        <w:rPr>
          <w:rFonts w:ascii="Sylfaen" w:hAnsi="Sylfaen" w:cs="Calibri"/>
          <w:color w:val="000000"/>
          <w:sz w:val="24"/>
          <w:szCs w:val="24"/>
        </w:rPr>
        <w:t xml:space="preserve"> </w:t>
      </w:r>
      <w:r>
        <w:rPr>
          <w:rFonts w:ascii="Sylfaen" w:hAnsi="Sylfaen" w:cs="Calibri"/>
          <w:color w:val="000000"/>
          <w:sz w:val="24"/>
          <w:szCs w:val="24"/>
        </w:rPr>
        <w:t xml:space="preserve">ստացման հետ չկապված </w:t>
      </w:r>
      <w:r w:rsidRPr="00BE37ED">
        <w:rPr>
          <w:rFonts w:ascii="Sylfaen" w:hAnsi="Sylfaen" w:cs="Sylfaen"/>
          <w:color w:val="000000"/>
          <w:sz w:val="24"/>
          <w:szCs w:val="24"/>
        </w:rPr>
        <w:t>ծախսեր</w:t>
      </w:r>
      <w:r>
        <w:rPr>
          <w:rFonts w:ascii="Sylfaen" w:hAnsi="Sylfaen" w:cs="Sylfaen"/>
          <w:color w:val="000000"/>
          <w:sz w:val="24"/>
          <w:szCs w:val="24"/>
        </w:rPr>
        <w:t>՝ դրանք սպառման, աշխատողների սոցիալական, բարեգործության և հումանիտար այլ նպատակների վրա կատարված ծախսերն են:</w:t>
      </w:r>
    </w:p>
    <w:p w:rsidR="00BE37ED" w:rsidRDefault="00BE37ED" w:rsidP="00B15AE6">
      <w:pPr>
        <w:tabs>
          <w:tab w:val="left" w:pos="8295"/>
        </w:tabs>
        <w:spacing w:after="0" w:line="240" w:lineRule="auto"/>
        <w:ind w:left="-284" w:firstLine="426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Հարկադիր ծախսերը՝ դրանք հարկային վճարումներն են, սոցիալական ապահովության համար մասհանումները, անձնական և ունեցվածքային </w:t>
      </w:r>
      <w:r w:rsidR="00E441D6">
        <w:rPr>
          <w:rFonts w:ascii="Sylfaen" w:hAnsi="Sylfaen" w:cs="Sylfaen"/>
          <w:color w:val="000000"/>
          <w:sz w:val="24"/>
          <w:szCs w:val="24"/>
        </w:rPr>
        <w:t>պարտադիր ապահովագրության ծախսերը</w:t>
      </w:r>
      <w:r w:rsidRPr="00BE37ED">
        <w:rPr>
          <w:rFonts w:ascii="Sylfaen" w:hAnsi="Sylfaen" w:cs="Calibri"/>
          <w:color w:val="000000"/>
          <w:sz w:val="24"/>
          <w:szCs w:val="24"/>
        </w:rPr>
        <w:t>,</w:t>
      </w:r>
      <w:r w:rsidR="00E441D6">
        <w:rPr>
          <w:rFonts w:ascii="Sylfaen" w:hAnsi="Sylfaen" w:cs="Calibri"/>
          <w:color w:val="000000"/>
          <w:sz w:val="24"/>
          <w:szCs w:val="24"/>
        </w:rPr>
        <w:t xml:space="preserve"> </w:t>
      </w:r>
      <w:r w:rsidRPr="00BE37ED">
        <w:rPr>
          <w:rFonts w:ascii="Sylfaen" w:hAnsi="Sylfaen" w:cs="Calibri"/>
          <w:color w:val="000000"/>
          <w:sz w:val="24"/>
          <w:szCs w:val="24"/>
        </w:rPr>
        <w:t xml:space="preserve"> </w:t>
      </w:r>
      <w:r w:rsidR="00E441D6">
        <w:rPr>
          <w:rFonts w:ascii="Sylfaen" w:hAnsi="Sylfaen" w:cs="Sylfaen"/>
          <w:color w:val="000000"/>
          <w:sz w:val="24"/>
          <w:szCs w:val="24"/>
        </w:rPr>
        <w:t>պարտադիր ռեզերվների ստեղծումը, տնտեսական սանկցիաները:</w:t>
      </w:r>
    </w:p>
    <w:p w:rsidR="00E441D6" w:rsidRDefault="00E441D6" w:rsidP="00B15AE6">
      <w:pPr>
        <w:tabs>
          <w:tab w:val="left" w:pos="8295"/>
        </w:tabs>
        <w:spacing w:after="0" w:line="240" w:lineRule="auto"/>
        <w:ind w:left="-284" w:firstLine="426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Ծախսերը ստորաբաժանվում են </w:t>
      </w:r>
      <w:r w:rsidRPr="00E81219">
        <w:rPr>
          <w:rFonts w:ascii="Sylfaen" w:hAnsi="Sylfaen" w:cs="Sylfaen"/>
          <w:b/>
          <w:color w:val="000000"/>
          <w:sz w:val="24"/>
          <w:szCs w:val="24"/>
        </w:rPr>
        <w:t>հաստատուն և փոփոխուն</w:t>
      </w:r>
      <w:r>
        <w:rPr>
          <w:rFonts w:ascii="Sylfaen" w:hAnsi="Sylfaen" w:cs="Sylfaen"/>
          <w:color w:val="000000"/>
          <w:sz w:val="24"/>
          <w:szCs w:val="24"/>
        </w:rPr>
        <w:t xml:space="preserve"> տեսակների: </w:t>
      </w:r>
      <w:r w:rsidRPr="00E81219">
        <w:rPr>
          <w:rFonts w:ascii="Sylfaen" w:hAnsi="Sylfaen" w:cs="Sylfaen"/>
          <w:b/>
          <w:color w:val="000000"/>
          <w:sz w:val="24"/>
          <w:szCs w:val="24"/>
        </w:rPr>
        <w:t>Հաստատունը</w:t>
      </w:r>
      <w:r>
        <w:rPr>
          <w:rFonts w:ascii="Sylfaen" w:hAnsi="Sylfaen" w:cs="Sylfaen"/>
          <w:color w:val="000000"/>
          <w:sz w:val="24"/>
          <w:szCs w:val="24"/>
        </w:rPr>
        <w:t xml:space="preserve"> այն ծախսերն են, որոնք կապված չեն արտադրանքի ծավալի հետ: </w:t>
      </w:r>
      <w:r w:rsidRPr="00E81219">
        <w:rPr>
          <w:rFonts w:ascii="Sylfaen" w:hAnsi="Sylfaen" w:cs="Sylfaen"/>
          <w:b/>
          <w:color w:val="000000"/>
          <w:sz w:val="24"/>
          <w:szCs w:val="24"/>
        </w:rPr>
        <w:t>Փոփոխուն ծախսերը</w:t>
      </w:r>
      <w:r>
        <w:rPr>
          <w:rFonts w:ascii="Sylfaen" w:hAnsi="Sylfaen" w:cs="Sylfaen"/>
          <w:color w:val="000000"/>
          <w:sz w:val="24"/>
          <w:szCs w:val="24"/>
        </w:rPr>
        <w:t xml:space="preserve"> կախված են թողարկվող արտադրանքի ծավալից և անընդհատ փոփոխվում են: Դրանց են վերաբերվում հումքի, նյութերի, վառելիքի և կոմպլեկտավորվող իրերի, կիսաֆաբրիկատների ու էներգիայի բոլոր տեսակների գծով ծախսերը, հիմնական բանվորների աշխատավարձը, սարքավորումների վերանորոգման ու սպասարկման գծով ծախսերը և այլն:</w:t>
      </w:r>
    </w:p>
    <w:p w:rsidR="00E441D6" w:rsidRDefault="00E441D6" w:rsidP="00B15AE6">
      <w:pPr>
        <w:tabs>
          <w:tab w:val="left" w:pos="8295"/>
        </w:tabs>
        <w:spacing w:after="0" w:line="240" w:lineRule="auto"/>
        <w:ind w:left="-284" w:firstLine="426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Ծախսերը ստորաբաժանվում են </w:t>
      </w:r>
      <w:r w:rsidRPr="00E81219">
        <w:rPr>
          <w:rFonts w:ascii="Sylfaen" w:hAnsi="Sylfaen" w:cs="Sylfaen"/>
          <w:b/>
          <w:color w:val="000000"/>
          <w:sz w:val="24"/>
          <w:szCs w:val="24"/>
        </w:rPr>
        <w:t>ուղղակի և անուղղակի</w:t>
      </w:r>
      <w:r>
        <w:rPr>
          <w:rFonts w:ascii="Sylfaen" w:hAnsi="Sylfaen" w:cs="Sylfaen"/>
          <w:color w:val="000000"/>
          <w:sz w:val="24"/>
          <w:szCs w:val="24"/>
        </w:rPr>
        <w:t xml:space="preserve"> տեսակների: </w:t>
      </w:r>
      <w:r w:rsidR="001958D7" w:rsidRPr="00E81219">
        <w:rPr>
          <w:rFonts w:ascii="Sylfaen" w:hAnsi="Sylfaen" w:cs="Sylfaen"/>
          <w:b/>
          <w:color w:val="000000"/>
          <w:sz w:val="24"/>
          <w:szCs w:val="24"/>
        </w:rPr>
        <w:t xml:space="preserve">Ուղղակի </w:t>
      </w:r>
      <w:r w:rsidR="001958D7">
        <w:rPr>
          <w:rFonts w:ascii="Sylfaen" w:hAnsi="Sylfaen" w:cs="Sylfaen"/>
          <w:color w:val="000000"/>
          <w:sz w:val="24"/>
          <w:szCs w:val="24"/>
        </w:rPr>
        <w:t xml:space="preserve">ծախսերին են վերաբերում այն ծախսերը, որոնց կարելի է անմիջապես վերագրել միավոր արտադրանքի ինքնարժեքին: Անուղղակի </w:t>
      </w:r>
      <w:r w:rsidR="00E81219">
        <w:rPr>
          <w:rFonts w:ascii="Sylfaen" w:hAnsi="Sylfaen" w:cs="Sylfaen"/>
          <w:color w:val="000000"/>
          <w:sz w:val="24"/>
          <w:szCs w:val="24"/>
        </w:rPr>
        <w:t>ծախսեր են այն ծախսերը, որոնց ծագման պահին հնարավոր չէ դրանց վերագրել արտադրանքի այս կամ այն կոնկրետ տեսակին: Նման ծախսերը նախապես կուտակվում են առանձին հաշիվներում, այնուհետև հաշվետու ժամանակաշրջանի վերջում համամասնորեն բաշխվում են արտադրական ծախսերի միջև (օրինակ հիմնական բանվորների աշխատավարձը կամ ուղղակի նյութական ծախսերը):</w:t>
      </w:r>
    </w:p>
    <w:p w:rsidR="00E81219" w:rsidRPr="00BE37ED" w:rsidRDefault="00E81219" w:rsidP="00B15AE6">
      <w:pPr>
        <w:tabs>
          <w:tab w:val="left" w:pos="8295"/>
        </w:tabs>
        <w:spacing w:after="0"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Բացի ծախսերի նշված խմբավորումից, դրանք դասակարգվում են նաև </w:t>
      </w:r>
      <w:r w:rsidRPr="00220574">
        <w:rPr>
          <w:rFonts w:ascii="Sylfaen" w:hAnsi="Sylfaen" w:cs="Sylfaen"/>
          <w:b/>
          <w:color w:val="000000"/>
          <w:sz w:val="24"/>
          <w:szCs w:val="24"/>
        </w:rPr>
        <w:t>ըստ ծագման տեղի և ըստ օբյեկտի</w:t>
      </w:r>
      <w:r>
        <w:rPr>
          <w:rFonts w:ascii="Sylfaen" w:hAnsi="Sylfaen" w:cs="Sylfaen"/>
          <w:color w:val="000000"/>
          <w:sz w:val="24"/>
          <w:szCs w:val="24"/>
        </w:rPr>
        <w:t>: Այս դեպքում ծախսերը դասակարգվում են կախված ձեռնարկության կողմից թողարկվող</w:t>
      </w:r>
      <w:r w:rsidR="00220574">
        <w:rPr>
          <w:rFonts w:ascii="Sylfaen" w:hAnsi="Sylfaen" w:cs="Sylfaen"/>
          <w:color w:val="000000"/>
          <w:sz w:val="24"/>
          <w:szCs w:val="24"/>
        </w:rPr>
        <w:t xml:space="preserve"> արտադրանքի, ծառայությունների կամ աշխատանքի առանձին տեսակների, կամ օբյեկտների:</w:t>
      </w:r>
    </w:p>
    <w:p w:rsidR="0045147B" w:rsidRDefault="0045147B" w:rsidP="00F208CF">
      <w:p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0A3564" w:rsidRDefault="000A3564" w:rsidP="000A3564">
      <w:pPr>
        <w:tabs>
          <w:tab w:val="left" w:pos="8295"/>
        </w:tabs>
        <w:spacing w:line="240" w:lineRule="auto"/>
        <w:jc w:val="center"/>
        <w:rPr>
          <w:rFonts w:ascii="Sylfaen" w:hAnsi="Sylfaen"/>
          <w:b/>
          <w:color w:val="000000"/>
          <w:sz w:val="24"/>
          <w:szCs w:val="24"/>
        </w:rPr>
      </w:pPr>
      <w:r w:rsidRPr="000A3564">
        <w:rPr>
          <w:rFonts w:ascii="Sylfaen" w:hAnsi="Sylfaen"/>
          <w:b/>
          <w:color w:val="000000"/>
          <w:sz w:val="24"/>
          <w:szCs w:val="24"/>
        </w:rPr>
        <w:t>49. ՁԵՌՆԱՐԿՈՒԹՅԱՆ, ՖԻՐՄԱՅԻ ՇԱՀՈՒՅԹ</w:t>
      </w:r>
    </w:p>
    <w:p w:rsidR="00391755" w:rsidRDefault="00391755" w:rsidP="00391755">
      <w:pPr>
        <w:tabs>
          <w:tab w:val="left" w:pos="8295"/>
        </w:tabs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Արտադրական ցանկացած կազմակերպության նպատակն է եկամտի (շահույթի) ստացումը: Կազմակերպության եկամուտներ են համարվում դրամական միջոցների հոսքերի, այլ ունեցվածքից մուտքերի և պարտավորությունները մարելու հետևանքով տնտեսական օգուտների ավելացումը, որը հանգեցնում է նրա կապիտալի մեծացմանը:</w:t>
      </w:r>
    </w:p>
    <w:p w:rsidR="00391755" w:rsidRDefault="00391755" w:rsidP="00391755">
      <w:pPr>
        <w:tabs>
          <w:tab w:val="left" w:pos="8295"/>
        </w:tabs>
        <w:spacing w:after="0"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lastRenderedPageBreak/>
        <w:t>Շուկայական հարաբերությունների ազատականացման պայմաններում, երբ ձեռնարկատիրական գործունեությունը կազմակերպվում և իրականացվում է սեփականության տարբեր ձևերի համատեղ գոյության և զուգորդության հիման վրա, տնտեսավարման հիմնական մեթոդը առևտրային հաշվարկն է, որի նպատակն է շահույթի ստացումը: Շահույթը իրենից ներկայացնում է սեփականության ցանկացած ձևի ձեռնարկությունների կողմից ստեղծված կուտակումների որոշակի մասի դրամական արտահայտությունը:</w:t>
      </w:r>
    </w:p>
    <w:p w:rsidR="000A3564" w:rsidRDefault="000A3564" w:rsidP="00391755">
      <w:pPr>
        <w:tabs>
          <w:tab w:val="left" w:pos="8295"/>
        </w:tabs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 w:rsidRPr="000A3564">
        <w:rPr>
          <w:rFonts w:ascii="Sylfaen" w:hAnsi="Sylfaen"/>
          <w:color w:val="000000"/>
          <w:sz w:val="24"/>
          <w:szCs w:val="24"/>
        </w:rPr>
        <w:t>Շ</w:t>
      </w:r>
      <w:r>
        <w:rPr>
          <w:rFonts w:ascii="Sylfaen" w:hAnsi="Sylfaen"/>
          <w:color w:val="000000"/>
          <w:sz w:val="24"/>
          <w:szCs w:val="24"/>
        </w:rPr>
        <w:t>ահույթի տնտեսական էությունը վերաբերում է ժամանակակից տնտեսագիտության տեսության մեջ առկա բարդ և դիսկուսիոն (վիճելի) պրոբլեմին: Տնտեսական տեսակետից շահույթը՝ դա դրամական մուտքերի և ելքի միջև տարբերությունն է: Տնտեսավարման տեսակետից շահույթը՝ դա հաշվետու ժամանակաշրջանի սկզբում և վերջում ձեռնարկության ունեցվածքային կարողությունների միջև տարբերությունն է: Շահույթի ստացումը հանդիսանում է ձեռնարկության գործունեության հիմնական ստրատեգիական նպատակը:</w:t>
      </w:r>
    </w:p>
    <w:p w:rsidR="000A3564" w:rsidRDefault="000A3564" w:rsidP="000A3564">
      <w:pPr>
        <w:tabs>
          <w:tab w:val="left" w:pos="8295"/>
        </w:tabs>
        <w:spacing w:line="240" w:lineRule="auto"/>
        <w:ind w:left="-284"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Շահույթը՝ դա ֆիրմայի ավելացված արժեքի մի մասն է, որը ստացվել է արտադրանքի իրացումից, աշխատանքների կատարումից, ծառայությունների մատուցումից: Այլ կերպ, շահույթը ձեռնարկության զուտ եկամտի դրամական արտահայտությունն է, որն իրենից ներկայացնում է համակցված եկամտի և համակցված ծախսերի տարբերությունը:</w:t>
      </w:r>
    </w:p>
    <w:p w:rsidR="006C1D7C" w:rsidRDefault="006C1D7C" w:rsidP="006C1D7C">
      <w:pPr>
        <w:tabs>
          <w:tab w:val="left" w:pos="8295"/>
        </w:tabs>
        <w:spacing w:line="240" w:lineRule="auto"/>
        <w:jc w:val="center"/>
        <w:rPr>
          <w:rFonts w:ascii="Sylfaen" w:hAnsi="Sylfaen"/>
          <w:b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</w:rPr>
        <w:t>50</w:t>
      </w:r>
      <w:r w:rsidRPr="000A3564">
        <w:rPr>
          <w:rFonts w:ascii="Sylfaen" w:hAnsi="Sylfaen"/>
          <w:b/>
          <w:color w:val="000000"/>
          <w:sz w:val="24"/>
          <w:szCs w:val="24"/>
        </w:rPr>
        <w:t>. ՁԵՌՆԱՐԿՈՒԹՅԱՆ, ՖԻՐՄԱՅԻ ՇԱՀՈՒՅԹ</w:t>
      </w:r>
      <w:r>
        <w:rPr>
          <w:rFonts w:ascii="Sylfaen" w:hAnsi="Sylfaen"/>
          <w:b/>
          <w:color w:val="000000"/>
          <w:sz w:val="24"/>
          <w:szCs w:val="24"/>
        </w:rPr>
        <w:t>Ի ՊԼԱՆԱՎՈՐՄԱՆ ՄԵԹՈԴՆԵՐԸ</w:t>
      </w:r>
    </w:p>
    <w:p w:rsidR="006C1D7C" w:rsidRDefault="006C1D7C" w:rsidP="00E230C1">
      <w:pPr>
        <w:tabs>
          <w:tab w:val="left" w:pos="8295"/>
        </w:tabs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6C1D7C">
        <w:rPr>
          <w:rFonts w:ascii="Sylfaen" w:hAnsi="Sylfaen"/>
          <w:color w:val="000000"/>
          <w:sz w:val="24"/>
          <w:szCs w:val="24"/>
        </w:rPr>
        <w:t>Շահույթի պլանավորումը ձեռնարկության ֆինանսական գործունեության բաղկացուցիչ մասն է: Այն կատարվում է ըստ ձեռնարկության</w:t>
      </w:r>
      <w:r>
        <w:rPr>
          <w:rFonts w:ascii="Sylfaen" w:hAnsi="Sylfaen"/>
          <w:color w:val="000000"/>
          <w:sz w:val="24"/>
          <w:szCs w:val="24"/>
        </w:rPr>
        <w:t xml:space="preserve"> գործունեության բոլոր տեսակների: Դա պայմանավորված է գործունեության տարբեր ոլորտներից ստացված շահույթի հարկման մեթոդոլոգիական որոշակի հաշվարկումներով:</w:t>
      </w:r>
    </w:p>
    <w:p w:rsidR="006C1D7C" w:rsidRDefault="006C1D7C" w:rsidP="00E230C1">
      <w:pPr>
        <w:tabs>
          <w:tab w:val="left" w:pos="8295"/>
        </w:tabs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Կայուն զարգացող էկոնոմիկայի պայմաններում շահույթի պլանավորումն իրականացվում էառաջիկա 3-5 տարիների համար: Համեմատաբար կայուն գների և տնտեսավարման կանխագուշակվող պայմանների դեպքում կիրառվում է շահույթի ընթացիկ պլանավորումը մեկ տարվա</w:t>
      </w:r>
      <w:r w:rsidR="00E230C1">
        <w:rPr>
          <w:rFonts w:ascii="Sylfaen" w:hAnsi="Sylfaen"/>
          <w:color w:val="000000"/>
          <w:sz w:val="24"/>
          <w:szCs w:val="24"/>
        </w:rPr>
        <w:t xml:space="preserve"> շրջանակներում: Տնտեսական ու քաղաքական ոչ կայուն իրավիճակների դեպքում, այն պլանավորվում է ավելի կարճատև ժամանակի համար՝ եռամսյակ, կես տարի:</w:t>
      </w:r>
    </w:p>
    <w:p w:rsidR="00E230C1" w:rsidRDefault="00E230C1" w:rsidP="00E230C1">
      <w:pPr>
        <w:tabs>
          <w:tab w:val="left" w:pos="8295"/>
        </w:tabs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Շահույթի պլանավորումն օգտագործում է բիզնես-պլանի բոլոր չափանիշները և որոշում է ձեռնարկության ամբողջ գործունեությաքն ֆինանսական արդյունքը:</w:t>
      </w:r>
    </w:p>
    <w:p w:rsidR="00E230C1" w:rsidRDefault="00E230C1" w:rsidP="00E230C1">
      <w:pPr>
        <w:tabs>
          <w:tab w:val="left" w:pos="8295"/>
        </w:tabs>
        <w:spacing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Շահույթի պլանավորման մեջ օգտագործում են ուղղակի հաշվի, վերլուծական և արտադրական (գործառնական) լծակի վրա հիմնված մեթոդները:</w:t>
      </w:r>
    </w:p>
    <w:p w:rsidR="00E230C1" w:rsidRDefault="00E230C1" w:rsidP="00D36CC0">
      <w:pPr>
        <w:pStyle w:val="ListParagraph"/>
        <w:numPr>
          <w:ilvl w:val="0"/>
          <w:numId w:val="40"/>
        </w:numPr>
        <w:tabs>
          <w:tab w:val="left" w:pos="8295"/>
        </w:tabs>
        <w:spacing w:after="0" w:line="240" w:lineRule="auto"/>
        <w:ind w:left="0" w:hanging="426"/>
        <w:jc w:val="both"/>
        <w:rPr>
          <w:rFonts w:ascii="Sylfaen" w:hAnsi="Sylfaen"/>
          <w:color w:val="000000"/>
          <w:sz w:val="24"/>
          <w:szCs w:val="24"/>
        </w:rPr>
      </w:pPr>
      <w:r w:rsidRPr="00D36CC0">
        <w:rPr>
          <w:rFonts w:ascii="Sylfaen" w:hAnsi="Sylfaen"/>
          <w:b/>
          <w:color w:val="000000"/>
          <w:sz w:val="24"/>
          <w:szCs w:val="24"/>
        </w:rPr>
        <w:t>Ուղղակի հաշվի մեթոդի</w:t>
      </w:r>
      <w:r>
        <w:rPr>
          <w:rFonts w:ascii="Sylfaen" w:hAnsi="Sylfaen"/>
          <w:color w:val="000000"/>
          <w:sz w:val="24"/>
          <w:szCs w:val="24"/>
        </w:rPr>
        <w:t xml:space="preserve"> հիմքում ընկած է արտադրանքի թողարկումից և իրացումից ստացած շահույթի հաշվարկը: Այդ մեթոդի ավելի պարզ տարբերակը ներառում է շահույթի </w:t>
      </w:r>
      <w:r w:rsidR="00D36CC0">
        <w:rPr>
          <w:rFonts w:ascii="Sylfaen" w:hAnsi="Sylfaen"/>
          <w:color w:val="000000"/>
          <w:sz w:val="24"/>
          <w:szCs w:val="24"/>
        </w:rPr>
        <w:t>պ</w:t>
      </w:r>
      <w:r>
        <w:rPr>
          <w:rFonts w:ascii="Sylfaen" w:hAnsi="Sylfaen"/>
          <w:color w:val="000000"/>
          <w:sz w:val="24"/>
          <w:szCs w:val="24"/>
        </w:rPr>
        <w:t>լանի</w:t>
      </w:r>
      <w:r w:rsidR="00D36CC0">
        <w:rPr>
          <w:rFonts w:ascii="Sylfaen" w:hAnsi="Sylfaen"/>
          <w:color w:val="000000"/>
          <w:sz w:val="24"/>
          <w:szCs w:val="24"/>
        </w:rPr>
        <w:t>՝ ըստ խոշորացված դիրքերի հաշվարկը:</w:t>
      </w:r>
    </w:p>
    <w:p w:rsidR="00D36CC0" w:rsidRDefault="00D36CC0" w:rsidP="00D36CC0">
      <w:pPr>
        <w:pStyle w:val="ListParagraph"/>
        <w:numPr>
          <w:ilvl w:val="0"/>
          <w:numId w:val="40"/>
        </w:numPr>
        <w:tabs>
          <w:tab w:val="left" w:pos="8295"/>
        </w:tabs>
        <w:spacing w:after="0" w:line="240" w:lineRule="auto"/>
        <w:ind w:left="0" w:hanging="426"/>
        <w:jc w:val="both"/>
        <w:rPr>
          <w:rFonts w:ascii="Sylfaen" w:hAnsi="Sylfaen"/>
          <w:color w:val="000000"/>
          <w:sz w:val="24"/>
          <w:szCs w:val="24"/>
        </w:rPr>
      </w:pPr>
      <w:r w:rsidRPr="00D36CC0">
        <w:rPr>
          <w:rFonts w:ascii="Sylfaen" w:hAnsi="Sylfaen"/>
          <w:b/>
          <w:color w:val="000000"/>
          <w:sz w:val="24"/>
          <w:szCs w:val="24"/>
        </w:rPr>
        <w:t xml:space="preserve">Վերլուծական մեթոդն </w:t>
      </w:r>
      <w:r>
        <w:rPr>
          <w:rFonts w:ascii="Sylfaen" w:hAnsi="Sylfaen"/>
          <w:color w:val="000000"/>
          <w:sz w:val="24"/>
          <w:szCs w:val="24"/>
        </w:rPr>
        <w:t>օգտագործվում է թողարկվող արտադրանքի ասորտիմենտի աննշան փոփոխման և գնի սղաճի աճի բացակայության դեպքում: Վերլուծական մեթոդի առավելությունն այն է, որ այն ցույց է տալիս տարբեր գործոնների ազդեցությունը շահույթի մեծության վրա, սակայն դա դրսևորվում է միայն տնտեսավարման կայուն պայմաններում:</w:t>
      </w:r>
    </w:p>
    <w:p w:rsidR="00D36CC0" w:rsidRDefault="00D36CC0" w:rsidP="00D36CC0">
      <w:pPr>
        <w:pStyle w:val="ListParagraph"/>
        <w:numPr>
          <w:ilvl w:val="0"/>
          <w:numId w:val="40"/>
        </w:numPr>
        <w:tabs>
          <w:tab w:val="left" w:pos="8295"/>
        </w:tabs>
        <w:spacing w:after="0" w:line="240" w:lineRule="auto"/>
        <w:ind w:left="0" w:hanging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Արտադրական (գործառնական) լծակի էֆեկտի վրա հիմնված մեթոդի դեպքում շահույթի պլանավորումը հենվում է ծախսերը՝ հաստատուն և փոփոխուն մասերի բաժանման և սահմանային (մարժինալ) շահույթի հաշվարկման վրա: Այստեղ արտադրանքի իրացումից ստացված արդյունքից հանվում են փոփոխուն ծախսերը և արդյունքում մնում է սահմանային շահույթը:</w:t>
      </w:r>
    </w:p>
    <w:p w:rsidR="0059739F" w:rsidRDefault="0059739F" w:rsidP="0059739F">
      <w:pPr>
        <w:pStyle w:val="ListParagraph"/>
        <w:tabs>
          <w:tab w:val="left" w:pos="8295"/>
        </w:tabs>
        <w:spacing w:before="240"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lastRenderedPageBreak/>
        <w:t>Առևտրական ձեռնարկության համար շատ կարևոր է որոշել ծախսերի փոխհատուցման այն սահմանը, որից հետո սկսվում է շահույթի ստացումը: Դրա համար հարկավոր է ֆիրմայի գործունեության մեջ գտնել անվնասաբերության կետը:</w:t>
      </w:r>
    </w:p>
    <w:p w:rsidR="006C1D7C" w:rsidRDefault="0059739F" w:rsidP="0059739F">
      <w:pPr>
        <w:pStyle w:val="ListParagraph"/>
        <w:tabs>
          <w:tab w:val="left" w:pos="8295"/>
        </w:tabs>
        <w:spacing w:before="240"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  <w:r w:rsidRPr="0059739F">
        <w:rPr>
          <w:rFonts w:ascii="Sylfaen" w:hAnsi="Sylfaen"/>
          <w:b/>
          <w:color w:val="000000"/>
          <w:sz w:val="24"/>
          <w:szCs w:val="24"/>
        </w:rPr>
        <w:t xml:space="preserve">Անվնասաբերության կետ </w:t>
      </w:r>
      <w:r>
        <w:rPr>
          <w:rFonts w:ascii="Sylfaen" w:hAnsi="Sylfaen"/>
          <w:color w:val="000000"/>
          <w:sz w:val="24"/>
          <w:szCs w:val="24"/>
        </w:rPr>
        <w:t>է կոչվում վաճառքի ծայրագույն ծավալը, որի դեպքում առևտրական ձեռնարկությունն ընդունակ է ծածկել իր բոլոր ծախսերը, չստանալով շահույթ, ինչպես և վնաս չկրել:</w:t>
      </w:r>
    </w:p>
    <w:p w:rsidR="0059739F" w:rsidRPr="006C1D7C" w:rsidRDefault="0059739F" w:rsidP="0059739F">
      <w:pPr>
        <w:pStyle w:val="ListParagraph"/>
        <w:tabs>
          <w:tab w:val="left" w:pos="8295"/>
        </w:tabs>
        <w:spacing w:before="240" w:after="0" w:line="240" w:lineRule="auto"/>
        <w:ind w:left="-426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59739F" w:rsidRDefault="0059739F" w:rsidP="0059739F">
      <w:pPr>
        <w:tabs>
          <w:tab w:val="left" w:pos="8295"/>
        </w:tabs>
        <w:spacing w:line="240" w:lineRule="auto"/>
        <w:jc w:val="center"/>
        <w:rPr>
          <w:rFonts w:ascii="Sylfaen" w:hAnsi="Sylfaen"/>
          <w:b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</w:rPr>
        <w:t>51</w:t>
      </w:r>
      <w:r w:rsidRPr="000A3564">
        <w:rPr>
          <w:rFonts w:ascii="Sylfaen" w:hAnsi="Sylfaen"/>
          <w:b/>
          <w:color w:val="000000"/>
          <w:sz w:val="24"/>
          <w:szCs w:val="24"/>
        </w:rPr>
        <w:t>. ՁԵՌՆԱՐԿՈՒԹՅԱՆ, ՖԻՐՄԱՅԻ ՇԱՀՈՒՅԹ</w:t>
      </w:r>
      <w:r>
        <w:rPr>
          <w:rFonts w:ascii="Sylfaen" w:hAnsi="Sylfaen"/>
          <w:b/>
          <w:color w:val="000000"/>
          <w:sz w:val="24"/>
          <w:szCs w:val="24"/>
        </w:rPr>
        <w:t>Ի ՕԳՏԱԳՈՐԾՈՒՄԸ և ԲԱՇԽՈՒՄԸ</w:t>
      </w:r>
    </w:p>
    <w:p w:rsidR="0059739F" w:rsidRDefault="0059739F" w:rsidP="0059739F">
      <w:pPr>
        <w:tabs>
          <w:tab w:val="left" w:pos="8295"/>
        </w:tabs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 w:rsidRPr="006C1D7C">
        <w:rPr>
          <w:rFonts w:ascii="Sylfaen" w:hAnsi="Sylfaen"/>
          <w:color w:val="000000"/>
          <w:sz w:val="24"/>
          <w:szCs w:val="24"/>
        </w:rPr>
        <w:t xml:space="preserve">Շահույթի </w:t>
      </w:r>
      <w:r>
        <w:rPr>
          <w:rFonts w:ascii="Sylfaen" w:hAnsi="Sylfaen"/>
          <w:color w:val="000000"/>
          <w:sz w:val="24"/>
          <w:szCs w:val="24"/>
        </w:rPr>
        <w:t>տնտեսական էությունը վերաբերում է ժամանակակից տնտեսագիտության տեսության մեջ առկա բարդ և դիսկուսիոն (վիճելի) պրոբլեմին: Տնտեսական տեսակետից շահույթը՝ դա դրամական մուտքերի և ելքի միջև տարբերությունն է: Տնտեսավարման տեսակետից շահույթը՝ դա հաշվետու ժամանակաշրջանի սկզբում և վերջում ձեռնարկության ունեցվածքային կարողությունների միջև տարբերությունն է: Շահույթի ստացումը հանդիսանում է ձեռնարկության գործունեության հիմնական ստրատեգիական նպատակը:</w:t>
      </w:r>
    </w:p>
    <w:p w:rsidR="0059739F" w:rsidRDefault="0059739F" w:rsidP="0059739F">
      <w:pPr>
        <w:tabs>
          <w:tab w:val="left" w:pos="8295"/>
        </w:tabs>
        <w:spacing w:after="0"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Շահույթը՝ դա ֆիրմայի ավելացված արժեքի մի մասն է, որը ստացվել է արտադրանքի իրացումից, աշխատանքների կատարումից, ծառայությունների մատուցումից: Այլ կերպ, շահույթը ձեռնարկության զուտ եկամտի դրամական արտահայտությունն է, որն իրենից ներկայացնում է համակցված եկամտի և համակցված ծախսերի տարբերությունը:</w:t>
      </w:r>
    </w:p>
    <w:p w:rsidR="0059739F" w:rsidRDefault="0059739F" w:rsidP="0059739F">
      <w:pPr>
        <w:tabs>
          <w:tab w:val="left" w:pos="8295"/>
        </w:tabs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Ձեռնարկությունը շահույթ է ստանում, եթե նրա արտադրած արտադրանքի վաճառքից ստացված միջոցները գերազանցում են իրացված արտադրանքի ինքնարժեքին: Ընդհանուր կարգով շահույթի ցուցանիշը կարելի է հաշվարկել հետևյալ կերպ.</w:t>
      </w:r>
    </w:p>
    <w:p w:rsidR="0059739F" w:rsidRDefault="0059739F" w:rsidP="0059739F">
      <w:pPr>
        <w:tabs>
          <w:tab w:val="left" w:pos="8295"/>
        </w:tabs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П = ВР – С,</w:t>
      </w:r>
    </w:p>
    <w:p w:rsidR="0059739F" w:rsidRDefault="0059739F" w:rsidP="0059739F">
      <w:pPr>
        <w:tabs>
          <w:tab w:val="left" w:pos="8295"/>
        </w:tabs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որտեղ П-ն վաճառքից ստացված շահույթն է,</w:t>
      </w:r>
    </w:p>
    <w:p w:rsidR="0059739F" w:rsidRDefault="0059739F" w:rsidP="0059739F">
      <w:pPr>
        <w:tabs>
          <w:tab w:val="left" w:pos="8295"/>
        </w:tabs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С-ն իրացվող արտադրանքի ինքնարժեքն է,</w:t>
      </w:r>
    </w:p>
    <w:p w:rsidR="0059739F" w:rsidRDefault="0059739F" w:rsidP="0059739F">
      <w:pPr>
        <w:tabs>
          <w:tab w:val="left" w:pos="8295"/>
        </w:tabs>
        <w:spacing w:line="240" w:lineRule="auto"/>
        <w:ind w:left="-567" w:firstLine="283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ВР –ն արտադրանքի իրացումից ստացված արդյունքը:</w:t>
      </w:r>
    </w:p>
    <w:p w:rsidR="000A3564" w:rsidRPr="000A3564" w:rsidRDefault="000A3564" w:rsidP="0059739F">
      <w:pPr>
        <w:tabs>
          <w:tab w:val="left" w:pos="8295"/>
        </w:tabs>
        <w:spacing w:line="240" w:lineRule="auto"/>
        <w:ind w:left="-567" w:firstLine="283"/>
        <w:jc w:val="both"/>
        <w:rPr>
          <w:rFonts w:ascii="Sylfaen" w:hAnsi="Sylfaen"/>
          <w:b/>
          <w:color w:val="000000"/>
          <w:sz w:val="24"/>
          <w:szCs w:val="24"/>
        </w:rPr>
      </w:pPr>
    </w:p>
    <w:p w:rsidR="00973AD2" w:rsidRPr="00B61377" w:rsidRDefault="00973AD2" w:rsidP="0059739F">
      <w:pPr>
        <w:ind w:left="-567" w:firstLine="283"/>
        <w:jc w:val="both"/>
        <w:rPr>
          <w:rFonts w:ascii="Sylfaen" w:hAnsi="Sylfaen"/>
          <w:b/>
          <w:sz w:val="28"/>
          <w:szCs w:val="28"/>
        </w:rPr>
      </w:pPr>
      <w:r w:rsidRPr="00B61377">
        <w:rPr>
          <w:rFonts w:ascii="Sylfaen" w:hAnsi="Sylfaen"/>
          <w:b/>
          <w:sz w:val="28"/>
          <w:szCs w:val="28"/>
        </w:rPr>
        <w:t xml:space="preserve">53. </w:t>
      </w:r>
      <w:r w:rsidRPr="00351E32">
        <w:rPr>
          <w:rFonts w:ascii="Sylfaen" w:hAnsi="Sylfaen"/>
          <w:b/>
          <w:sz w:val="28"/>
          <w:szCs w:val="28"/>
          <w:lang w:val="en-US"/>
        </w:rPr>
        <w:t>Հաշվապահական</w:t>
      </w:r>
      <w:r w:rsidRPr="00B61377">
        <w:rPr>
          <w:rFonts w:ascii="Sylfaen" w:hAnsi="Sylfaen"/>
          <w:b/>
          <w:sz w:val="28"/>
          <w:szCs w:val="28"/>
        </w:rPr>
        <w:t xml:space="preserve"> </w:t>
      </w:r>
      <w:r w:rsidRPr="00351E32">
        <w:rPr>
          <w:rFonts w:ascii="Sylfaen" w:hAnsi="Sylfaen"/>
          <w:b/>
          <w:sz w:val="28"/>
          <w:szCs w:val="28"/>
          <w:lang w:val="en-US"/>
        </w:rPr>
        <w:t>Հաշվառման</w:t>
      </w:r>
      <w:r w:rsidRPr="00B61377">
        <w:rPr>
          <w:rFonts w:ascii="Sylfaen" w:hAnsi="Sylfaen"/>
          <w:b/>
          <w:sz w:val="28"/>
          <w:szCs w:val="28"/>
        </w:rPr>
        <w:t xml:space="preserve"> </w:t>
      </w:r>
      <w:r w:rsidRPr="00351E32">
        <w:rPr>
          <w:rFonts w:ascii="Sylfaen" w:hAnsi="Sylfaen"/>
          <w:b/>
          <w:sz w:val="28"/>
          <w:szCs w:val="28"/>
          <w:lang w:val="en-US"/>
        </w:rPr>
        <w:t>համակարգի</w:t>
      </w:r>
      <w:r w:rsidRPr="00B61377">
        <w:rPr>
          <w:rFonts w:ascii="Sylfaen" w:hAnsi="Sylfaen"/>
          <w:b/>
          <w:sz w:val="28"/>
          <w:szCs w:val="28"/>
        </w:rPr>
        <w:t xml:space="preserve"> </w:t>
      </w:r>
      <w:r w:rsidRPr="00351E32">
        <w:rPr>
          <w:rFonts w:ascii="Sylfaen" w:hAnsi="Sylfaen"/>
          <w:b/>
          <w:sz w:val="28"/>
          <w:szCs w:val="28"/>
          <w:lang w:val="en-US"/>
        </w:rPr>
        <w:t>հիմնական</w:t>
      </w:r>
      <w:r w:rsidRPr="00B61377">
        <w:rPr>
          <w:rFonts w:ascii="Sylfaen" w:hAnsi="Sylfaen"/>
          <w:b/>
          <w:sz w:val="28"/>
          <w:szCs w:val="28"/>
        </w:rPr>
        <w:t xml:space="preserve"> </w:t>
      </w:r>
      <w:r w:rsidRPr="00351E32">
        <w:rPr>
          <w:rFonts w:ascii="Sylfaen" w:hAnsi="Sylfaen"/>
          <w:b/>
          <w:sz w:val="28"/>
          <w:szCs w:val="28"/>
          <w:lang w:val="en-US"/>
        </w:rPr>
        <w:t>տարրերը</w:t>
      </w:r>
    </w:p>
    <w:p w:rsidR="00973AD2" w:rsidRPr="00995085" w:rsidRDefault="00973AD2" w:rsidP="0059739F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Ինչպես</w:t>
      </w:r>
      <w:r w:rsidRPr="009950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ցանկացած</w:t>
      </w:r>
      <w:r w:rsidRPr="009950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գիտություն</w:t>
      </w:r>
      <w:r w:rsidRPr="00995085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այնպես</w:t>
      </w:r>
      <w:r w:rsidRPr="009950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էլ</w:t>
      </w:r>
      <w:r w:rsidRPr="00995085">
        <w:rPr>
          <w:rFonts w:ascii="Sylfaen" w:hAnsi="Sylfaen"/>
          <w:sz w:val="24"/>
          <w:szCs w:val="24"/>
        </w:rPr>
        <w:t xml:space="preserve"> </w:t>
      </w:r>
      <w:r w:rsidRPr="00864DEA">
        <w:rPr>
          <w:rFonts w:ascii="Sylfaen" w:hAnsi="Sylfaen"/>
          <w:sz w:val="24"/>
          <w:szCs w:val="24"/>
          <w:lang w:val="en-US"/>
        </w:rPr>
        <w:t>հաշվապահական</w:t>
      </w:r>
      <w:r w:rsidRPr="00B61377">
        <w:rPr>
          <w:rFonts w:ascii="Sylfaen" w:hAnsi="Sylfaen"/>
          <w:sz w:val="24"/>
          <w:szCs w:val="24"/>
        </w:rPr>
        <w:t xml:space="preserve"> </w:t>
      </w:r>
      <w:r w:rsidRPr="00864DEA">
        <w:rPr>
          <w:rFonts w:ascii="Sylfaen" w:hAnsi="Sylfaen"/>
          <w:sz w:val="24"/>
          <w:szCs w:val="24"/>
          <w:lang w:val="en-US"/>
        </w:rPr>
        <w:t>հաշվառ</w:t>
      </w:r>
      <w:r>
        <w:rPr>
          <w:rFonts w:ascii="Sylfaen" w:hAnsi="Sylfaen"/>
          <w:sz w:val="24"/>
          <w:szCs w:val="24"/>
          <w:lang w:val="en-US"/>
        </w:rPr>
        <w:t>ում</w:t>
      </w:r>
      <w:r w:rsidRPr="00864DEA">
        <w:rPr>
          <w:rFonts w:ascii="Sylfaen" w:hAnsi="Sylfaen"/>
          <w:sz w:val="24"/>
          <w:szCs w:val="24"/>
          <w:lang w:val="en-US"/>
        </w:rPr>
        <w:t>ն</w:t>
      </w:r>
      <w:r w:rsidRPr="009950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9950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9950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մեթոդը</w:t>
      </w:r>
      <w:r w:rsidRPr="009950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9950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նրան</w:t>
      </w:r>
      <w:r w:rsidRPr="009950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բնորոշ</w:t>
      </w:r>
      <w:r w:rsidRPr="009950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տարրերը</w:t>
      </w:r>
      <w:r w:rsidRPr="00995085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Ինչ</w:t>
      </w:r>
      <w:r w:rsidRPr="009950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9950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իրենցից</w:t>
      </w:r>
      <w:r w:rsidRPr="009950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ներկայացնում</w:t>
      </w:r>
      <w:r w:rsidRPr="009950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9950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տարրերից</w:t>
      </w:r>
      <w:r w:rsidRPr="009950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յուրաքանչյուրը</w:t>
      </w:r>
      <w:r w:rsidRPr="00995085">
        <w:rPr>
          <w:rFonts w:ascii="Sylfaen" w:hAnsi="Sylfaen"/>
          <w:sz w:val="24"/>
          <w:szCs w:val="24"/>
        </w:rPr>
        <w:t>:</w:t>
      </w:r>
    </w:p>
    <w:p w:rsidR="00973AD2" w:rsidRDefault="00973AD2" w:rsidP="0059739F">
      <w:pPr>
        <w:pStyle w:val="ListParagraph"/>
        <w:numPr>
          <w:ilvl w:val="0"/>
          <w:numId w:val="32"/>
        </w:numPr>
        <w:tabs>
          <w:tab w:val="left" w:pos="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Սկզբնական հաշվառում և փաստաթղթաշրջանառություն</w:t>
      </w:r>
    </w:p>
    <w:p w:rsidR="00973AD2" w:rsidRDefault="00973AD2" w:rsidP="0059739F">
      <w:pPr>
        <w:pStyle w:val="ListParagraph"/>
        <w:numPr>
          <w:ilvl w:val="0"/>
          <w:numId w:val="32"/>
        </w:numPr>
        <w:tabs>
          <w:tab w:val="left" w:pos="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Գույքագրում</w:t>
      </w:r>
    </w:p>
    <w:p w:rsidR="00973AD2" w:rsidRDefault="00973AD2" w:rsidP="0059739F">
      <w:pPr>
        <w:pStyle w:val="ListParagraph"/>
        <w:numPr>
          <w:ilvl w:val="0"/>
          <w:numId w:val="32"/>
        </w:numPr>
        <w:tabs>
          <w:tab w:val="left" w:pos="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Հաշիվների պլան</w:t>
      </w:r>
    </w:p>
    <w:p w:rsidR="00973AD2" w:rsidRDefault="00973AD2" w:rsidP="0059739F">
      <w:pPr>
        <w:pStyle w:val="ListParagraph"/>
        <w:numPr>
          <w:ilvl w:val="0"/>
          <w:numId w:val="32"/>
        </w:numPr>
        <w:tabs>
          <w:tab w:val="left" w:pos="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Կրկնակի գրանցում</w:t>
      </w:r>
    </w:p>
    <w:p w:rsidR="00973AD2" w:rsidRDefault="00973AD2" w:rsidP="0059739F">
      <w:pPr>
        <w:pStyle w:val="ListParagraph"/>
        <w:numPr>
          <w:ilvl w:val="0"/>
          <w:numId w:val="32"/>
        </w:numPr>
        <w:tabs>
          <w:tab w:val="left" w:pos="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Ունեցվածքի և պարտավորությունների գրանցում</w:t>
      </w:r>
    </w:p>
    <w:p w:rsidR="00973AD2" w:rsidRDefault="00973AD2" w:rsidP="0059739F">
      <w:pPr>
        <w:pStyle w:val="ListParagraph"/>
        <w:numPr>
          <w:ilvl w:val="0"/>
          <w:numId w:val="32"/>
        </w:numPr>
        <w:tabs>
          <w:tab w:val="left" w:pos="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Կալկուլյացիա</w:t>
      </w:r>
    </w:p>
    <w:p w:rsidR="00973AD2" w:rsidRDefault="00973AD2" w:rsidP="0059739F">
      <w:pPr>
        <w:pStyle w:val="ListParagraph"/>
        <w:numPr>
          <w:ilvl w:val="0"/>
          <w:numId w:val="32"/>
        </w:numPr>
        <w:tabs>
          <w:tab w:val="left" w:pos="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Հաշվեկշռի կազմում</w:t>
      </w:r>
    </w:p>
    <w:p w:rsidR="00973AD2" w:rsidRPr="00B15AE6" w:rsidRDefault="00973AD2" w:rsidP="0059739F">
      <w:pPr>
        <w:pStyle w:val="ListParagraph"/>
        <w:numPr>
          <w:ilvl w:val="0"/>
          <w:numId w:val="32"/>
        </w:numPr>
        <w:tabs>
          <w:tab w:val="left" w:pos="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Հաշվապահական հաշվետվություն</w:t>
      </w:r>
    </w:p>
    <w:p w:rsidR="00973AD2" w:rsidRPr="00B15AE6" w:rsidRDefault="00973AD2" w:rsidP="00B15AE6">
      <w:pPr>
        <w:spacing w:after="0"/>
        <w:ind w:left="-284" w:firstLine="284"/>
        <w:jc w:val="both"/>
        <w:rPr>
          <w:rFonts w:ascii="Sylfaen" w:hAnsi="Sylfaen"/>
          <w:sz w:val="24"/>
          <w:szCs w:val="24"/>
          <w:lang w:val="en-US"/>
        </w:rPr>
      </w:pPr>
      <w:r w:rsidRPr="00995085">
        <w:rPr>
          <w:rFonts w:ascii="Sylfaen" w:hAnsi="Sylfaen" w:cs="Sylfaen"/>
          <w:b/>
          <w:sz w:val="24"/>
          <w:szCs w:val="24"/>
          <w:u w:val="single"/>
          <w:lang w:val="en-US"/>
        </w:rPr>
        <w:t>Սկզբնական</w:t>
      </w:r>
      <w:r w:rsidRPr="00B15AE6">
        <w:rPr>
          <w:rFonts w:ascii="Sylfaen" w:hAnsi="Sylfaen" w:cs="Calibri"/>
          <w:b/>
          <w:sz w:val="24"/>
          <w:szCs w:val="24"/>
          <w:u w:val="single"/>
          <w:lang w:val="en-US"/>
        </w:rPr>
        <w:t xml:space="preserve"> </w:t>
      </w:r>
      <w:r w:rsidRPr="00995085">
        <w:rPr>
          <w:rFonts w:ascii="Sylfaen" w:hAnsi="Sylfaen" w:cs="Sylfaen"/>
          <w:b/>
          <w:sz w:val="24"/>
          <w:szCs w:val="24"/>
          <w:u w:val="single"/>
          <w:lang w:val="en-US"/>
        </w:rPr>
        <w:t>հաշվառում</w:t>
      </w:r>
      <w:r w:rsidRPr="00B15AE6">
        <w:rPr>
          <w:rFonts w:ascii="Sylfaen" w:hAnsi="Sylfaen" w:cs="Calibri"/>
          <w:b/>
          <w:sz w:val="24"/>
          <w:szCs w:val="24"/>
          <w:u w:val="single"/>
          <w:lang w:val="en-US"/>
        </w:rPr>
        <w:t xml:space="preserve"> </w:t>
      </w:r>
      <w:r w:rsidRPr="00995085">
        <w:rPr>
          <w:rFonts w:ascii="Sylfaen" w:hAnsi="Sylfaen" w:cs="Sylfaen"/>
          <w:b/>
          <w:sz w:val="24"/>
          <w:szCs w:val="24"/>
          <w:u w:val="single"/>
          <w:lang w:val="en-US"/>
        </w:rPr>
        <w:t>և</w:t>
      </w:r>
      <w:r w:rsidRPr="00B15AE6">
        <w:rPr>
          <w:rFonts w:ascii="Sylfaen" w:hAnsi="Sylfaen" w:cs="Calibri"/>
          <w:b/>
          <w:sz w:val="24"/>
          <w:szCs w:val="24"/>
          <w:u w:val="single"/>
          <w:lang w:val="en-US"/>
        </w:rPr>
        <w:t xml:space="preserve"> </w:t>
      </w:r>
      <w:r w:rsidRPr="00995085">
        <w:rPr>
          <w:rFonts w:ascii="Sylfaen" w:hAnsi="Sylfaen" w:cs="Sylfaen"/>
          <w:b/>
          <w:sz w:val="24"/>
          <w:szCs w:val="24"/>
          <w:u w:val="single"/>
          <w:lang w:val="en-US"/>
        </w:rPr>
        <w:t>փաստաթղթ</w:t>
      </w:r>
      <w:r w:rsidRPr="00995085">
        <w:rPr>
          <w:rFonts w:ascii="Sylfaen" w:hAnsi="Sylfaen"/>
          <w:b/>
          <w:sz w:val="24"/>
          <w:szCs w:val="24"/>
          <w:u w:val="single"/>
          <w:lang w:val="en-US"/>
        </w:rPr>
        <w:t>աշրջանառություն</w:t>
      </w:r>
      <w:r w:rsidRPr="00B15AE6">
        <w:rPr>
          <w:rFonts w:ascii="Sylfaen" w:hAnsi="Sylfaen"/>
          <w:sz w:val="24"/>
          <w:szCs w:val="24"/>
          <w:lang w:val="en-US"/>
        </w:rPr>
        <w:t xml:space="preserve">` </w:t>
      </w:r>
      <w:r w:rsidRPr="00864DEA">
        <w:rPr>
          <w:rFonts w:ascii="Sylfaen" w:hAnsi="Sylfaen"/>
          <w:sz w:val="24"/>
          <w:szCs w:val="24"/>
          <w:lang w:val="en-US"/>
        </w:rPr>
        <w:t>հաշվապահական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 w:rsidRPr="00864DEA">
        <w:rPr>
          <w:rFonts w:ascii="Sylfaen" w:hAnsi="Sylfaen"/>
          <w:sz w:val="24"/>
          <w:szCs w:val="24"/>
          <w:lang w:val="en-US"/>
        </w:rPr>
        <w:t>հաշվառման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առաջին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հիմնական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առանձնահատկությունը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փաստաթղթերով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lastRenderedPageBreak/>
        <w:t>հիմնավորվածությունն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B15AE6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Սկզբնական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փաստաթուղթը</w:t>
      </w:r>
      <w:r w:rsidRPr="00B15AE6">
        <w:rPr>
          <w:rFonts w:ascii="Sylfaen" w:hAnsi="Sylfaen"/>
          <w:sz w:val="24"/>
          <w:szCs w:val="24"/>
          <w:lang w:val="en-US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>դա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 w:rsidRPr="00864DEA">
        <w:rPr>
          <w:rFonts w:ascii="Sylfaen" w:hAnsi="Sylfaen"/>
          <w:sz w:val="24"/>
          <w:szCs w:val="24"/>
          <w:lang w:val="en-US"/>
        </w:rPr>
        <w:t>հաշվապահական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 w:rsidRPr="00864DEA">
        <w:rPr>
          <w:rFonts w:ascii="Sylfaen" w:hAnsi="Sylfaen"/>
          <w:sz w:val="24"/>
          <w:szCs w:val="24"/>
          <w:lang w:val="en-US"/>
        </w:rPr>
        <w:t>հաշվառման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գործիք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B15AE6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որը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կազմվում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տնտեսական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գործընթացներ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կատարելու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պահին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համարվում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տեղի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ունեցող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փաստի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առաջին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վկայություն</w:t>
      </w:r>
      <w:r w:rsidRPr="00B15AE6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Սկզբնական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հաշվային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փաստաթղթերի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շարժումը</w:t>
      </w:r>
      <w:r w:rsidRPr="00B15AE6">
        <w:rPr>
          <w:rFonts w:ascii="Sylfaen" w:hAnsi="Sylfaen"/>
          <w:sz w:val="24"/>
          <w:szCs w:val="24"/>
          <w:lang w:val="en-US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>դրանց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երևան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գալու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պահից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մինչև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արխիվ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հանձնելը</w:t>
      </w:r>
      <w:r w:rsidRPr="00B15AE6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ընդունված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անվանել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փաստաթղթաշրջանառություն</w:t>
      </w:r>
      <w:r w:rsidRPr="00B15AE6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Տնտեսական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սուբյեկտների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սկզբնական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փաստաթղթի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մշակումը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ներկայացման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ժամկետի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կարգավորումը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կոչվում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փաստաթղթաշրջանառության</w:t>
      </w:r>
      <w:r w:rsidRPr="00B15A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գրաֆիկ</w:t>
      </w:r>
      <w:r w:rsidRPr="00B15AE6">
        <w:rPr>
          <w:rFonts w:ascii="Sylfaen" w:hAnsi="Sylfaen"/>
          <w:sz w:val="24"/>
          <w:szCs w:val="24"/>
          <w:lang w:val="en-US"/>
        </w:rPr>
        <w:t xml:space="preserve">: </w:t>
      </w:r>
    </w:p>
    <w:p w:rsidR="00973AD2" w:rsidRDefault="00973AD2" w:rsidP="00B15AE6">
      <w:pPr>
        <w:spacing w:after="0"/>
        <w:ind w:left="-284" w:firstLine="284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Փաստաթղթերի հիմնական գործառույթը հանդիսանում է տեղեկատվության հաստատագրումն ու արտացոլումը: Դա թույլ է տալիս ապահովել նրա պահպանումը, ժամանակի և տարածության մեջ փոխանցելու հնարավորությունը, բազմակի օգտագործումը, տեղեկատվության ստեղծումից հետո նրան դիմելու հնարավորությունը: Տեղեկատվության հավաքագրման և գրանցման կազմակերպման օպտիմալ տարբերակը` նրա օպերատիվ ավտոմատացված գրանցումն է:</w:t>
      </w:r>
    </w:p>
    <w:p w:rsidR="00973AD2" w:rsidRDefault="00973AD2" w:rsidP="00B15AE6">
      <w:pPr>
        <w:spacing w:after="0"/>
        <w:ind w:left="-284" w:firstLine="284"/>
        <w:jc w:val="both"/>
        <w:rPr>
          <w:rFonts w:ascii="Sylfaen" w:hAnsi="Sylfaen"/>
          <w:sz w:val="24"/>
          <w:szCs w:val="24"/>
          <w:lang w:val="en-US"/>
        </w:rPr>
      </w:pPr>
      <w:r w:rsidRPr="00752779">
        <w:rPr>
          <w:rFonts w:ascii="Sylfaen" w:hAnsi="Sylfaen"/>
          <w:b/>
          <w:sz w:val="24"/>
          <w:szCs w:val="24"/>
          <w:u w:val="single"/>
          <w:lang w:val="en-US"/>
        </w:rPr>
        <w:t>Գույքի ցուցակագրում (գույքագրում)</w:t>
      </w:r>
      <w:r>
        <w:rPr>
          <w:rFonts w:ascii="Sylfaen" w:hAnsi="Sylfaen"/>
          <w:sz w:val="24"/>
          <w:szCs w:val="24"/>
          <w:lang w:val="en-US"/>
        </w:rPr>
        <w:t xml:space="preserve">: Գույքագրումը </w:t>
      </w:r>
      <w:r w:rsidRPr="007942B4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ինվենտարիզացիա</w:t>
      </w:r>
      <w:r w:rsidRPr="007942B4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` դա տնտեսական օբյեկտների փաստացի առկայության ստուգումն է հաշվապահական հաշվառման տվյալներին համապատասխան: Այն թույլ է տալիս ստուգել, թե տնտեսական բոլոր գործառնություններն են փաստաթղթերով ձևակերպված և արտացոլված հաշվապահական հաշվառման համակարգում, ինչպես նաև անհրաժեշտ ուղղումներ ու ճշգրտումներ մտցնել դրանց վիճակի մեջ: Համաձայն գործող օրենսդրության, գույքագրման կատարումը պարտադիր է հետևյալ դեպքերում. Ձեռնարկության ունեցվածքը վարձակալման հանձնելու, վաճառելու, ինչպես նաև նրա կարգավիճակը փոխելու դեպքերում, տարեկան հաշվապահական հաշվետվություն կազմելուց առաջ, նյութական-պատասխանատու անձը փոխելու, հափշտակման փաստերի ու չարաշահումների հայտնաբերման, տարերային աղետների, վթարների կամ այլ արտակարգ պատահարների ժամանակ, կազմակերպության լուծարման կամ այլ, օրենսդրությամբ նախատեսված դեպքերում:</w:t>
      </w:r>
    </w:p>
    <w:p w:rsidR="00973AD2" w:rsidRPr="006D1CC6" w:rsidRDefault="00973AD2" w:rsidP="00B15AE6">
      <w:pPr>
        <w:spacing w:after="0"/>
        <w:ind w:left="-284" w:firstLine="284"/>
        <w:jc w:val="both"/>
        <w:rPr>
          <w:rFonts w:ascii="Sylfaen" w:hAnsi="Sylfaen"/>
          <w:sz w:val="24"/>
          <w:szCs w:val="24"/>
          <w:lang w:val="en-US"/>
        </w:rPr>
      </w:pPr>
      <w:r w:rsidRPr="006D1CC6"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>Հ</w:t>
      </w:r>
      <w:r w:rsidRPr="006D1CC6">
        <w:rPr>
          <w:rFonts w:ascii="Sylfaen" w:hAnsi="Sylfaen"/>
          <w:b/>
          <w:sz w:val="24"/>
          <w:szCs w:val="24"/>
          <w:u w:val="single"/>
          <w:lang w:val="en-US"/>
        </w:rPr>
        <w:t>աշվապահական հաշվառման հաշիվների պլան</w:t>
      </w:r>
      <w:r>
        <w:rPr>
          <w:rFonts w:ascii="Sylfaen" w:hAnsi="Sylfaen"/>
          <w:sz w:val="24"/>
          <w:szCs w:val="24"/>
          <w:lang w:val="en-US"/>
        </w:rPr>
        <w:t>:</w:t>
      </w:r>
      <w:r w:rsidRPr="006A704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Իրենց</w:t>
      </w:r>
      <w:r w:rsidRPr="006A704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բազմազանությունից</w:t>
      </w:r>
      <w:r w:rsidRPr="006A704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անկախ</w:t>
      </w:r>
      <w:r w:rsidRPr="006A7042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տնտեսական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փաստերը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ենթարկվում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խմբավորման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դասակարգման</w:t>
      </w:r>
      <w:r w:rsidRPr="00891434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Յուրաքանչյուր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խմբի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օբյեկների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բացվում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հաշվապահական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հաշիվ</w:t>
      </w:r>
      <w:r w:rsidRPr="00891434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Հաշիվն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ունի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անվանում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891434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օրինակ</w:t>
      </w:r>
      <w:r w:rsidRPr="0089143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</w:rPr>
        <w:t>Դրամարկղ</w:t>
      </w:r>
      <w:r>
        <w:rPr>
          <w:rFonts w:ascii="Sylfaen" w:hAnsi="Sylfaen"/>
          <w:sz w:val="24"/>
          <w:szCs w:val="24"/>
          <w:lang w:val="en-US"/>
        </w:rPr>
        <w:t>»</w:t>
      </w:r>
      <w:r w:rsidRPr="006D1CC6">
        <w:rPr>
          <w:rFonts w:ascii="Sylfaen" w:hAnsi="Sylfaen"/>
          <w:sz w:val="24"/>
          <w:szCs w:val="24"/>
          <w:lang w:val="en-US"/>
        </w:rPr>
        <w:t xml:space="preserve"> 251, </w:t>
      </w:r>
      <w:r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</w:rPr>
        <w:t>Հաշվարկային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հաշիվ</w:t>
      </w:r>
      <w:r>
        <w:rPr>
          <w:rFonts w:ascii="Sylfaen" w:hAnsi="Sylfaen"/>
          <w:sz w:val="24"/>
          <w:szCs w:val="24"/>
          <w:lang w:val="en-US"/>
        </w:rPr>
        <w:t>»</w:t>
      </w:r>
      <w:r w:rsidRPr="006D1CC6">
        <w:rPr>
          <w:rFonts w:ascii="Sylfaen" w:hAnsi="Sylfaen"/>
          <w:sz w:val="24"/>
          <w:szCs w:val="24"/>
          <w:lang w:val="en-US"/>
        </w:rPr>
        <w:t xml:space="preserve"> 252, </w:t>
      </w:r>
      <w:r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</w:rPr>
        <w:t>Անձնակազմի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աշխատանքի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վճարման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գծով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հաշվարկներ</w:t>
      </w:r>
      <w:r>
        <w:rPr>
          <w:rFonts w:ascii="Sylfaen" w:hAnsi="Sylfaen"/>
          <w:sz w:val="24"/>
          <w:szCs w:val="24"/>
          <w:lang w:val="en-US"/>
        </w:rPr>
        <w:t>»</w:t>
      </w:r>
      <w:r w:rsidRPr="006D1CC6">
        <w:rPr>
          <w:rFonts w:ascii="Sylfaen" w:hAnsi="Sylfaen"/>
          <w:sz w:val="24"/>
          <w:szCs w:val="24"/>
          <w:lang w:val="en-US"/>
        </w:rPr>
        <w:t xml:space="preserve"> 257, </w:t>
      </w:r>
      <w:r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</w:rPr>
        <w:t>Շահույթներ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կորուստներ</w:t>
      </w:r>
      <w:r>
        <w:rPr>
          <w:rFonts w:ascii="Sylfaen" w:hAnsi="Sylfaen"/>
          <w:sz w:val="24"/>
          <w:szCs w:val="24"/>
          <w:lang w:val="en-US"/>
        </w:rPr>
        <w:t>»</w:t>
      </w:r>
      <w:r w:rsidRPr="006D1CC6">
        <w:rPr>
          <w:rFonts w:ascii="Sylfaen" w:hAnsi="Sylfaen"/>
          <w:sz w:val="24"/>
          <w:szCs w:val="24"/>
          <w:lang w:val="en-US"/>
        </w:rPr>
        <w:t xml:space="preserve"> 341 </w:t>
      </w:r>
      <w:r>
        <w:rPr>
          <w:rFonts w:ascii="Sylfaen" w:hAnsi="Sylfaen"/>
          <w:sz w:val="24"/>
          <w:szCs w:val="24"/>
        </w:rPr>
        <w:t>և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այլն</w:t>
      </w:r>
      <w:r w:rsidRPr="006D1CC6">
        <w:rPr>
          <w:rFonts w:ascii="Sylfaen" w:hAnsi="Sylfaen"/>
          <w:sz w:val="24"/>
          <w:szCs w:val="24"/>
          <w:lang w:val="en-US"/>
        </w:rPr>
        <w:t xml:space="preserve">:  </w:t>
      </w:r>
      <w:r>
        <w:rPr>
          <w:rFonts w:ascii="Sylfaen" w:hAnsi="Sylfaen"/>
          <w:sz w:val="24"/>
          <w:szCs w:val="24"/>
        </w:rPr>
        <w:t>Հաշիվները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միավորվում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խմբերի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6D1CC6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որոնց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համակցությունն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իրենից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ներկայացնում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կազմակերպության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հաշիվների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պլան</w:t>
      </w:r>
      <w:r w:rsidRPr="006D1CC6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Հաշվապահական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պլանի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նրա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կիրառման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գծով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հրահանգի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հիման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ձեռնարկությունները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հաստատում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հաշվապահական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հաշվառման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 w:rsidRPr="006D1CC6">
        <w:rPr>
          <w:rFonts w:ascii="Sylfaen" w:hAnsi="Sylfaen"/>
          <w:b/>
          <w:i/>
          <w:sz w:val="24"/>
          <w:szCs w:val="24"/>
          <w:u w:val="single"/>
        </w:rPr>
        <w:t>հաշիվների</w:t>
      </w:r>
      <w:r w:rsidRPr="006D1CC6">
        <w:rPr>
          <w:rFonts w:ascii="Sylfaen" w:hAnsi="Sylfaen"/>
          <w:b/>
          <w:i/>
          <w:sz w:val="24"/>
          <w:szCs w:val="24"/>
          <w:u w:val="single"/>
          <w:lang w:val="en-US"/>
        </w:rPr>
        <w:t xml:space="preserve"> </w:t>
      </w:r>
      <w:r w:rsidRPr="006D1CC6">
        <w:rPr>
          <w:rFonts w:ascii="Sylfaen" w:hAnsi="Sylfaen"/>
          <w:b/>
          <w:i/>
          <w:sz w:val="24"/>
          <w:szCs w:val="24"/>
          <w:u w:val="single"/>
        </w:rPr>
        <w:t>աշխատանքային</w:t>
      </w:r>
      <w:r w:rsidRPr="006D1CC6">
        <w:rPr>
          <w:rFonts w:ascii="Sylfaen" w:hAnsi="Sylfaen"/>
          <w:b/>
          <w:i/>
          <w:sz w:val="24"/>
          <w:szCs w:val="24"/>
          <w:u w:val="single"/>
          <w:lang w:val="en-US"/>
        </w:rPr>
        <w:t xml:space="preserve"> </w:t>
      </w:r>
      <w:r w:rsidRPr="006D1CC6">
        <w:rPr>
          <w:rFonts w:ascii="Sylfaen" w:hAnsi="Sylfaen"/>
          <w:b/>
          <w:i/>
          <w:sz w:val="24"/>
          <w:szCs w:val="24"/>
          <w:u w:val="single"/>
        </w:rPr>
        <w:t>պլան</w:t>
      </w:r>
      <w:r w:rsidRPr="006D1CC6">
        <w:rPr>
          <w:rFonts w:ascii="Sylfaen" w:hAnsi="Sylfaen"/>
          <w:sz w:val="24"/>
          <w:szCs w:val="24"/>
          <w:lang w:val="en-US"/>
        </w:rPr>
        <w:t>:</w:t>
      </w:r>
    </w:p>
    <w:p w:rsidR="00973AD2" w:rsidRPr="00A96F3E" w:rsidRDefault="00973AD2" w:rsidP="00B15AE6">
      <w:pPr>
        <w:pStyle w:val="ListParagraph"/>
        <w:spacing w:after="0"/>
        <w:ind w:left="-284" w:firstLine="284"/>
        <w:jc w:val="both"/>
        <w:rPr>
          <w:rFonts w:ascii="Sylfaen" w:hAnsi="Sylfaen"/>
          <w:sz w:val="24"/>
          <w:szCs w:val="24"/>
          <w:lang w:val="en-US"/>
        </w:rPr>
      </w:pPr>
      <w:r w:rsidRPr="00132A3E">
        <w:rPr>
          <w:rFonts w:ascii="Sylfaen" w:hAnsi="Sylfaen"/>
          <w:b/>
          <w:sz w:val="24"/>
          <w:szCs w:val="24"/>
          <w:u w:val="single"/>
        </w:rPr>
        <w:t>Կրկնակի</w:t>
      </w:r>
      <w:r w:rsidRPr="00132A3E">
        <w:rPr>
          <w:rFonts w:ascii="Sylfaen" w:hAnsi="Sylfaen"/>
          <w:b/>
          <w:sz w:val="24"/>
          <w:szCs w:val="24"/>
          <w:u w:val="single"/>
          <w:lang w:val="en-US"/>
        </w:rPr>
        <w:t xml:space="preserve"> </w:t>
      </w:r>
      <w:r w:rsidRPr="00132A3E">
        <w:rPr>
          <w:rFonts w:ascii="Sylfaen" w:hAnsi="Sylfaen"/>
          <w:b/>
          <w:sz w:val="24"/>
          <w:szCs w:val="24"/>
          <w:u w:val="single"/>
        </w:rPr>
        <w:t>գրանցում</w:t>
      </w:r>
      <w:r w:rsidRPr="006D1CC6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Հաշիվն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իրենից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ներկայացնում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երկկողմանի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աղյուսակ</w:t>
      </w:r>
      <w:r w:rsidRPr="006D1CC6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որի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կողմը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կոչվում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</w:rPr>
        <w:t>Դեբետ</w:t>
      </w:r>
      <w:r>
        <w:rPr>
          <w:rFonts w:ascii="Sylfaen" w:hAnsi="Sylfaen"/>
          <w:sz w:val="24"/>
          <w:szCs w:val="24"/>
          <w:lang w:val="en-US"/>
        </w:rPr>
        <w:t>»</w:t>
      </w:r>
      <w:r w:rsidRPr="006D1CC6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իսկ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մյուս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կողմը</w:t>
      </w:r>
      <w:r w:rsidRPr="006D1CC6">
        <w:rPr>
          <w:rFonts w:ascii="Sylfaen" w:hAnsi="Sylfaen"/>
          <w:sz w:val="24"/>
          <w:szCs w:val="24"/>
          <w:lang w:val="en-US"/>
        </w:rPr>
        <w:t>`</w:t>
      </w:r>
      <w:r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</w:rPr>
        <w:t>Կրեդիտ</w:t>
      </w:r>
      <w:r>
        <w:rPr>
          <w:rFonts w:ascii="Sylfaen" w:hAnsi="Sylfaen"/>
          <w:sz w:val="24"/>
          <w:szCs w:val="24"/>
          <w:lang w:val="en-US"/>
        </w:rPr>
        <w:t>»</w:t>
      </w:r>
      <w:r w:rsidRPr="006D1CC6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</w:rPr>
        <w:t>Դեբետը</w:t>
      </w:r>
      <w:r>
        <w:rPr>
          <w:rFonts w:ascii="Sylfaen" w:hAnsi="Sylfaen"/>
          <w:sz w:val="24"/>
          <w:szCs w:val="24"/>
          <w:lang w:val="en-US"/>
        </w:rPr>
        <w:t>»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նշանակում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մուտք</w:t>
      </w:r>
      <w:r w:rsidRPr="006D1CC6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ստացում</w:t>
      </w:r>
      <w:r w:rsidRPr="006D1CC6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իսկ</w:t>
      </w:r>
      <w:r w:rsidRPr="006D1CC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</w:rPr>
        <w:t>Կրեդիտը</w:t>
      </w:r>
      <w:r>
        <w:rPr>
          <w:rFonts w:ascii="Sylfaen" w:hAnsi="Sylfaen"/>
          <w:sz w:val="24"/>
          <w:szCs w:val="24"/>
          <w:lang w:val="en-US"/>
        </w:rPr>
        <w:t>»</w:t>
      </w:r>
      <w:r w:rsidRPr="002631ED">
        <w:rPr>
          <w:rFonts w:ascii="Sylfaen" w:hAnsi="Sylfaen"/>
          <w:sz w:val="24"/>
          <w:szCs w:val="24"/>
          <w:lang w:val="en-US"/>
        </w:rPr>
        <w:t xml:space="preserve">` </w:t>
      </w:r>
      <w:r>
        <w:rPr>
          <w:rFonts w:ascii="Sylfaen" w:hAnsi="Sylfaen"/>
          <w:sz w:val="24"/>
          <w:szCs w:val="24"/>
        </w:rPr>
        <w:t>պարտքի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ծագում</w:t>
      </w:r>
      <w:r w:rsidRPr="002631E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պակասեցում</w:t>
      </w:r>
      <w:r w:rsidRPr="002631E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ունեցվածքի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արտահոս</w:t>
      </w:r>
      <w:r w:rsidRPr="002631ED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Կրկնակի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գրանցման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էությունը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կայանում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նրանում</w:t>
      </w:r>
      <w:r w:rsidRPr="002631E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յուրաքանչյուր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տնտեսական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օպերացիա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արտացոլվում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2631E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որպես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մինիմում</w:t>
      </w:r>
      <w:r w:rsidRPr="002631E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հաշվապահական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հաշվառման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երկու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հաշիվներում</w:t>
      </w:r>
      <w:r w:rsidRPr="002631ED">
        <w:rPr>
          <w:rFonts w:ascii="Sylfaen" w:hAnsi="Sylfaen"/>
          <w:sz w:val="24"/>
          <w:szCs w:val="24"/>
          <w:lang w:val="en-US"/>
        </w:rPr>
        <w:t xml:space="preserve">:  </w:t>
      </w:r>
      <w:r>
        <w:rPr>
          <w:rFonts w:ascii="Sylfaen" w:hAnsi="Sylfaen"/>
          <w:sz w:val="24"/>
          <w:szCs w:val="24"/>
        </w:rPr>
        <w:t>Կրկնակի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գրանցման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վերահսկող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ֆունկցիայի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էությունը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կայանում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lastRenderedPageBreak/>
        <w:t>նրանում</w:t>
      </w:r>
      <w:r w:rsidRPr="002631E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որոշակի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ժամանակաշրջանի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բոլոր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հաշիվների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գծով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դեբետային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պտույտները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հավասարվում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բոլոր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կրեդիտային</w:t>
      </w:r>
      <w:r w:rsidRPr="002631E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պտույտներին</w:t>
      </w:r>
      <w:r w:rsidRPr="002631ED">
        <w:rPr>
          <w:rFonts w:ascii="Sylfaen" w:hAnsi="Sylfaen"/>
          <w:sz w:val="24"/>
          <w:szCs w:val="24"/>
          <w:lang w:val="en-US"/>
        </w:rPr>
        <w:t>:</w:t>
      </w:r>
    </w:p>
    <w:p w:rsidR="00973AD2" w:rsidRPr="00A96F3E" w:rsidRDefault="00973AD2" w:rsidP="00B15AE6">
      <w:pPr>
        <w:pStyle w:val="ListParagraph"/>
        <w:spacing w:after="0"/>
        <w:ind w:left="-284" w:firstLine="284"/>
        <w:jc w:val="both"/>
        <w:rPr>
          <w:rFonts w:ascii="Sylfaen" w:hAnsi="Sylfaen"/>
          <w:sz w:val="24"/>
          <w:szCs w:val="24"/>
          <w:lang w:val="en-US"/>
        </w:rPr>
      </w:pPr>
      <w:r w:rsidRPr="00A96F3E">
        <w:rPr>
          <w:rFonts w:ascii="Sylfaen" w:hAnsi="Sylfaen"/>
          <w:b/>
          <w:sz w:val="24"/>
          <w:szCs w:val="24"/>
          <w:u w:val="single"/>
        </w:rPr>
        <w:t>Կալկուլյացիան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հաշվապահական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հաշվառման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մեթոդների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տարրերից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մեկն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A96F3E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Կալկուլյացիան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արտադրանքի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միավորի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ինքնարժեքի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հաշվարկն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դրամական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արտահայտությամբ</w:t>
      </w:r>
      <w:r w:rsidRPr="00A96F3E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Կալկուլյացիոն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հաշիվների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միջոցով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իրականացվում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արտադրանքի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ինքնարժեքի</w:t>
      </w: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հաշվարկումը</w:t>
      </w:r>
      <w:r w:rsidRPr="00A96F3E">
        <w:rPr>
          <w:rFonts w:ascii="Sylfaen" w:hAnsi="Sylfaen"/>
          <w:sz w:val="24"/>
          <w:szCs w:val="24"/>
          <w:lang w:val="en-US"/>
        </w:rPr>
        <w:t>:</w:t>
      </w:r>
    </w:p>
    <w:p w:rsidR="00973AD2" w:rsidRPr="00D91E63" w:rsidRDefault="00973AD2" w:rsidP="00B15AE6">
      <w:pPr>
        <w:pStyle w:val="ListParagraph"/>
        <w:spacing w:after="0"/>
        <w:ind w:left="-284" w:firstLine="284"/>
        <w:jc w:val="both"/>
        <w:rPr>
          <w:rFonts w:ascii="Sylfaen" w:hAnsi="Sylfaen"/>
          <w:sz w:val="24"/>
          <w:szCs w:val="24"/>
          <w:lang w:val="en-US"/>
        </w:rPr>
      </w:pPr>
      <w:r w:rsidRPr="00A96F3E">
        <w:rPr>
          <w:rFonts w:ascii="Sylfaen" w:hAnsi="Sylfaen"/>
          <w:sz w:val="24"/>
          <w:szCs w:val="24"/>
          <w:lang w:val="en-US"/>
        </w:rPr>
        <w:t xml:space="preserve"> </w:t>
      </w:r>
      <w:r w:rsidRPr="00A96F3E">
        <w:rPr>
          <w:rFonts w:ascii="Sylfaen" w:hAnsi="Sylfaen"/>
          <w:b/>
          <w:sz w:val="24"/>
          <w:szCs w:val="24"/>
          <w:u w:val="single"/>
        </w:rPr>
        <w:t>Ձեռնարկության</w:t>
      </w:r>
      <w:r w:rsidRPr="00D91E63">
        <w:rPr>
          <w:rFonts w:ascii="Sylfaen" w:hAnsi="Sylfaen"/>
          <w:b/>
          <w:sz w:val="24"/>
          <w:szCs w:val="24"/>
          <w:u w:val="single"/>
          <w:lang w:val="en-US"/>
        </w:rPr>
        <w:t xml:space="preserve"> </w:t>
      </w:r>
      <w:r w:rsidRPr="00132A3E">
        <w:rPr>
          <w:rFonts w:ascii="Sylfaen" w:hAnsi="Sylfaen"/>
          <w:b/>
          <w:sz w:val="24"/>
          <w:szCs w:val="24"/>
          <w:u w:val="single"/>
        </w:rPr>
        <w:t>հաշվեկշիռ</w:t>
      </w:r>
      <w:r w:rsidRPr="00D91E63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Տնտեսական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տեսակետից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հաշիվների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գծով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դեբետային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մնացորդները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բնութագրում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ձեռնարկության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ակտիվները</w:t>
      </w:r>
      <w:r w:rsidRPr="00D91E63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իսկ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կրեդիտայինն</w:t>
      </w:r>
      <w:r w:rsidRPr="00D91E63">
        <w:rPr>
          <w:rFonts w:ascii="Sylfaen" w:hAnsi="Sylfaen"/>
          <w:sz w:val="24"/>
          <w:szCs w:val="24"/>
          <w:lang w:val="en-US"/>
        </w:rPr>
        <w:t xml:space="preserve">` </w:t>
      </w:r>
      <w:r>
        <w:rPr>
          <w:rFonts w:ascii="Sylfaen" w:hAnsi="Sylfaen"/>
          <w:sz w:val="24"/>
          <w:szCs w:val="24"/>
        </w:rPr>
        <w:t>արտահայտում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ֆիրմայի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պասիվը</w:t>
      </w:r>
      <w:r w:rsidRPr="00D91E63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Ըստ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ձեռնարկության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հաշիվների</w:t>
      </w:r>
      <w:r w:rsidRPr="00D91E63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դեբետային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կրեդիտային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մնացորդների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գումարը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ժամանակի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գրանցման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պահին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ձևավորում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ձեռնարկության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հաշվեկշիռը</w:t>
      </w:r>
      <w:r w:rsidRPr="00D91E63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Հաշվեկշռի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ակտիվի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հիմնական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բաժիններն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հանդիսանում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ընթացիկ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ընթացիկ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ակտիվները</w:t>
      </w:r>
      <w:r w:rsidRPr="00D91E63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իսկ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պասիվի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բաժիններն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D91E63">
        <w:rPr>
          <w:rFonts w:ascii="Sylfaen" w:hAnsi="Sylfaen"/>
          <w:sz w:val="24"/>
          <w:szCs w:val="24"/>
          <w:lang w:val="en-US"/>
        </w:rPr>
        <w:t xml:space="preserve">` </w:t>
      </w:r>
      <w:r>
        <w:rPr>
          <w:rFonts w:ascii="Sylfaen" w:hAnsi="Sylfaen"/>
          <w:sz w:val="24"/>
          <w:szCs w:val="24"/>
        </w:rPr>
        <w:t>պահուստները</w:t>
      </w:r>
      <w:r w:rsidRPr="00D91E63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երկարաժամկետային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կարճաժամկետային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պարտքերը</w:t>
      </w:r>
      <w:r w:rsidRPr="00D91E63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Երկակի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գրանցման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մեթոդի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կիրառման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սկզբնական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մնացորդների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ըստ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հաշիվների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շրջանառության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միջոցների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հավասարումը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հանգեցնում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մնացորդների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վերջնական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հավասարեցմանը</w:t>
      </w:r>
      <w:r w:rsidRPr="00D91E63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Այսպիսով</w:t>
      </w:r>
      <w:r w:rsidRPr="00D91E63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կատարվում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հաշվեկշիռ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կազմելու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հիմնական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պայմանը</w:t>
      </w:r>
      <w:r w:rsidRPr="00D91E63">
        <w:rPr>
          <w:rFonts w:ascii="Sylfaen" w:hAnsi="Sylfaen"/>
          <w:sz w:val="24"/>
          <w:szCs w:val="24"/>
          <w:lang w:val="en-US"/>
        </w:rPr>
        <w:t xml:space="preserve">` </w:t>
      </w:r>
      <w:r>
        <w:rPr>
          <w:rFonts w:ascii="Sylfaen" w:hAnsi="Sylfaen"/>
          <w:sz w:val="24"/>
          <w:szCs w:val="24"/>
        </w:rPr>
        <w:t>ակտիվների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պասիվների</w:t>
      </w:r>
      <w:r w:rsidRPr="00D91E6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հավասարումը</w:t>
      </w:r>
      <w:r w:rsidRPr="00D91E63">
        <w:rPr>
          <w:rFonts w:ascii="Sylfaen" w:hAnsi="Sylfaen"/>
          <w:sz w:val="24"/>
          <w:szCs w:val="24"/>
          <w:lang w:val="en-US"/>
        </w:rPr>
        <w:t>:</w:t>
      </w:r>
    </w:p>
    <w:p w:rsidR="00973AD2" w:rsidRPr="00D91E63" w:rsidRDefault="00973AD2" w:rsidP="00973AD2">
      <w:pPr>
        <w:shd w:val="clear" w:color="auto" w:fill="FFFFFF"/>
        <w:spacing w:after="0"/>
        <w:ind w:left="-284" w:firstLine="426"/>
        <w:jc w:val="both"/>
        <w:rPr>
          <w:rFonts w:ascii="Sylfaen" w:hAnsi="Sylfaen" w:cs="Helvetica"/>
          <w:color w:val="1D2129"/>
          <w:sz w:val="24"/>
          <w:szCs w:val="24"/>
          <w:lang w:val="en-US"/>
        </w:rPr>
      </w:pPr>
      <w:r w:rsidRPr="0077520D">
        <w:rPr>
          <w:rFonts w:ascii="Sylfaen" w:hAnsi="Sylfaen" w:cs="Sylfaen"/>
          <w:color w:val="1D2129"/>
          <w:sz w:val="24"/>
          <w:szCs w:val="24"/>
        </w:rPr>
        <w:t>Շուկայական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տնտեսության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պայմաններում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տեղեկատվության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օգտագործողների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համար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վերլուծական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ցուցանիշների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ընդարձակ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և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հիմնական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աղբյուրը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b/>
          <w:i/>
          <w:color w:val="1D2129"/>
          <w:sz w:val="24"/>
          <w:szCs w:val="24"/>
        </w:rPr>
        <w:t>հաշվապահական</w:t>
      </w:r>
      <w:r w:rsidRPr="00D91E63">
        <w:rPr>
          <w:rFonts w:ascii="Sylfaen" w:hAnsi="Sylfaen" w:cs="Sylfaen"/>
          <w:b/>
          <w:i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b/>
          <w:i/>
          <w:color w:val="1D2129"/>
          <w:sz w:val="24"/>
          <w:szCs w:val="24"/>
        </w:rPr>
        <w:t>հաշվեկշիռն</w:t>
      </w:r>
      <w:r w:rsidRPr="00D91E63">
        <w:rPr>
          <w:rFonts w:ascii="Sylfaen" w:hAnsi="Sylfaen" w:cs="Sylfaen"/>
          <w:b/>
          <w:i/>
          <w:color w:val="1D2129"/>
          <w:sz w:val="24"/>
          <w:szCs w:val="24"/>
          <w:lang w:val="en-US"/>
        </w:rPr>
        <w:t xml:space="preserve"> </w:t>
      </w:r>
      <w:r w:rsidRPr="00F31E7C">
        <w:rPr>
          <w:rFonts w:ascii="Sylfaen" w:hAnsi="Sylfaen" w:cs="Sylfaen"/>
          <w:b/>
          <w:i/>
          <w:color w:val="1D2129"/>
          <w:sz w:val="24"/>
          <w:szCs w:val="24"/>
        </w:rPr>
        <w:t>է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: </w:t>
      </w:r>
      <w:r w:rsidRPr="0077520D">
        <w:rPr>
          <w:rFonts w:ascii="Sylfaen" w:hAnsi="Sylfaen" w:cs="Sylfaen"/>
          <w:color w:val="1D2129"/>
          <w:sz w:val="24"/>
          <w:szCs w:val="24"/>
        </w:rPr>
        <w:t>Այսպես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հաշվեկշռի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տվյալներով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սեփականատերերը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կառավարիչները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կարող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են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եզրակացնել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տնտեսական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սուբյեկտի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գույքային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ունեցվածքի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մասին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: </w:t>
      </w:r>
      <w:r w:rsidRPr="0077520D">
        <w:rPr>
          <w:rFonts w:ascii="Sylfaen" w:hAnsi="Sylfaen" w:cs="Sylfaen"/>
          <w:color w:val="1D2129"/>
          <w:sz w:val="24"/>
          <w:szCs w:val="24"/>
        </w:rPr>
        <w:t>Հաշվեկշռից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կարելի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իմանալ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թե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սեփականատերը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ի՞նչ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ակտիվների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տիրապետում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և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տնտեսական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եկամուտների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ինչպիսի՞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ակնկալիքներ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ունի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դրանց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օգտագործման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ընթացքում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>:</w:t>
      </w:r>
    </w:p>
    <w:p w:rsidR="00973AD2" w:rsidRPr="00D91E63" w:rsidRDefault="00973AD2" w:rsidP="00973AD2">
      <w:pPr>
        <w:shd w:val="clear" w:color="auto" w:fill="FFFFFF"/>
        <w:spacing w:after="0"/>
        <w:ind w:left="-284" w:firstLine="426"/>
        <w:jc w:val="both"/>
        <w:rPr>
          <w:rFonts w:ascii="Sylfaen" w:hAnsi="Sylfaen" w:cs="Helvetica"/>
          <w:color w:val="1D2129"/>
          <w:sz w:val="24"/>
          <w:szCs w:val="24"/>
          <w:lang w:val="en-US"/>
        </w:rPr>
      </w:pPr>
      <w:r w:rsidRPr="0077520D">
        <w:rPr>
          <w:rFonts w:ascii="Sylfaen" w:hAnsi="Sylfaen" w:cs="Sylfaen"/>
          <w:color w:val="1D2129"/>
          <w:sz w:val="24"/>
          <w:szCs w:val="24"/>
        </w:rPr>
        <w:t>Հաշվեկշռի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միջոցով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հնարավոր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որոշել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թե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արդյո՞ք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կազմակերպությունը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առաջիկա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ժամանակահատվածում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կարող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կատարել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իր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պարտավորությունները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երրորդ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անձանց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նկատմամբ</w:t>
      </w:r>
      <w:r>
        <w:rPr>
          <w:rFonts w:ascii="Sylfaen" w:hAnsi="Sylfaen"/>
          <w:color w:val="1D2129"/>
          <w:sz w:val="24"/>
          <w:szCs w:val="24"/>
        </w:rPr>
        <w:t>՝</w:t>
      </w:r>
      <w:r w:rsidRPr="00D91E63">
        <w:rPr>
          <w:rFonts w:ascii="Sylfaen" w:hAnsi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բաժնետերերի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ներդրողների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վարկատուների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գնորդների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վաճառողների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թե՞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ն</w:t>
      </w:r>
      <w:r w:rsidRPr="0077520D">
        <w:rPr>
          <w:rFonts w:ascii="Sylfaen" w:hAnsi="Sylfaen" w:cs="Sylfaen"/>
          <w:color w:val="1D2129"/>
          <w:sz w:val="24"/>
          <w:szCs w:val="24"/>
        </w:rPr>
        <w:t>րան</w:t>
      </w:r>
      <w:r>
        <w:rPr>
          <w:rFonts w:ascii="Sylfaen" w:hAnsi="Sylfaen" w:cs="Sylfaen"/>
          <w:color w:val="1D2129"/>
          <w:sz w:val="24"/>
          <w:szCs w:val="24"/>
        </w:rPr>
        <w:t>ց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սպասում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են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ֆինանսական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դժվարություններ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: </w:t>
      </w:r>
      <w:r w:rsidRPr="0077520D">
        <w:rPr>
          <w:rFonts w:ascii="Sylfaen" w:hAnsi="Sylfaen" w:cs="Sylfaen"/>
          <w:color w:val="1D2129"/>
          <w:sz w:val="24"/>
          <w:szCs w:val="24"/>
        </w:rPr>
        <w:t>Հաշվեկշռի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տվյալներով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կարելի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եզրակացնել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կազմակերպության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գործունեության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վերջնական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արդյունքների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մասին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բացահայտել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հաշվետու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տարվա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ընթացքում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սեփական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կապիտալի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 (</w:t>
      </w:r>
      <w:r w:rsidRPr="0077520D">
        <w:rPr>
          <w:rFonts w:ascii="Sylfaen" w:hAnsi="Sylfaen" w:cs="Sylfaen"/>
          <w:color w:val="1D2129"/>
          <w:sz w:val="24"/>
          <w:szCs w:val="24"/>
        </w:rPr>
        <w:t>զուտ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ակտիվների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) </w:t>
      </w:r>
      <w:r w:rsidRPr="0077520D">
        <w:rPr>
          <w:rFonts w:ascii="Sylfaen" w:hAnsi="Sylfaen" w:cs="Sylfaen"/>
          <w:color w:val="1D2129"/>
          <w:sz w:val="24"/>
          <w:szCs w:val="24"/>
        </w:rPr>
        <w:t>աճը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ինչը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վկայում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կազմակերպության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կառավարչության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ունակությունը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պահպանելու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և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ավելացնելու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վստահված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նյութական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ու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դրամական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ռեսուրսները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որը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արտացոլվում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զուտ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շահույթի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ձևով</w:t>
      </w:r>
      <w:r>
        <w:rPr>
          <w:rFonts w:ascii="Sylfaen" w:hAnsi="Sylfaen"/>
          <w:color w:val="1D2129"/>
          <w:sz w:val="24"/>
          <w:szCs w:val="24"/>
        </w:rPr>
        <w:t>՝</w:t>
      </w:r>
      <w:r w:rsidRPr="00D91E63">
        <w:rPr>
          <w:rFonts w:ascii="Sylfaen" w:hAnsi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պասիվում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>:</w:t>
      </w:r>
    </w:p>
    <w:p w:rsidR="00973AD2" w:rsidRPr="00D91E63" w:rsidRDefault="00973AD2" w:rsidP="00973AD2">
      <w:pPr>
        <w:shd w:val="clear" w:color="auto" w:fill="FFFFFF"/>
        <w:spacing w:after="0"/>
        <w:ind w:left="-284" w:firstLine="426"/>
        <w:jc w:val="both"/>
        <w:rPr>
          <w:rFonts w:ascii="Sylfaen" w:hAnsi="Sylfaen" w:cs="Helvetica"/>
          <w:color w:val="1D2129"/>
          <w:sz w:val="24"/>
          <w:szCs w:val="24"/>
          <w:lang w:val="en-US"/>
        </w:rPr>
      </w:pPr>
      <w:r w:rsidRPr="0077520D">
        <w:rPr>
          <w:rFonts w:ascii="Sylfaen" w:hAnsi="Sylfaen" w:cs="Sylfaen"/>
          <w:color w:val="1D2129"/>
          <w:sz w:val="24"/>
          <w:szCs w:val="24"/>
        </w:rPr>
        <w:t>Հաշվապահական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հաշվեկշիռը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ըստ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կառուցվածքի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իրենից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ներկայացնում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թվերի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երկու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շարք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որոնց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հանրագումարները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պետք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իրար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հավասար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լինեն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: </w:t>
      </w:r>
      <w:r w:rsidRPr="0077520D">
        <w:rPr>
          <w:rFonts w:ascii="Sylfaen" w:hAnsi="Sylfaen" w:cs="Sylfaen"/>
          <w:color w:val="1D2129"/>
          <w:sz w:val="24"/>
          <w:szCs w:val="24"/>
        </w:rPr>
        <w:t>Հավասարակշռելիության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այս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վիճակը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հաշվաապահական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հաշվեկշռի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ձևի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արտաքին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հատկանիշն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իսկ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բովանդակային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առումով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այն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ապահովում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հաշվապահական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հաշվեկշռի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հիմնական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բանաձևը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>.</w:t>
      </w:r>
    </w:p>
    <w:p w:rsidR="00973AD2" w:rsidRPr="00D91E63" w:rsidRDefault="00973AD2" w:rsidP="00973AD2">
      <w:pPr>
        <w:shd w:val="clear" w:color="auto" w:fill="FFFFFF"/>
        <w:spacing w:after="0"/>
        <w:ind w:left="-284" w:firstLine="426"/>
        <w:jc w:val="both"/>
        <w:rPr>
          <w:rFonts w:ascii="Sylfaen" w:hAnsi="Sylfaen" w:cs="Helvetica"/>
          <w:b/>
          <w:color w:val="1D2129"/>
          <w:sz w:val="24"/>
          <w:szCs w:val="24"/>
          <w:lang w:val="en-US"/>
        </w:rPr>
      </w:pPr>
      <w:r w:rsidRPr="0077520D">
        <w:rPr>
          <w:rFonts w:ascii="Sylfaen" w:hAnsi="Sylfaen" w:cs="Sylfaen"/>
          <w:b/>
          <w:color w:val="1D2129"/>
          <w:sz w:val="24"/>
          <w:szCs w:val="24"/>
        </w:rPr>
        <w:t>ԱԿՏԻՎՆԵՐԸ</w:t>
      </w:r>
      <w:r w:rsidRPr="00D91E63">
        <w:rPr>
          <w:rFonts w:ascii="Sylfaen" w:hAnsi="Sylfaen" w:cs="Sylfaen"/>
          <w:b/>
          <w:color w:val="1D2129"/>
          <w:sz w:val="24"/>
          <w:szCs w:val="24"/>
          <w:lang w:val="en-US"/>
        </w:rPr>
        <w:t xml:space="preserve"> </w:t>
      </w:r>
      <w:r w:rsidRPr="00D91E63">
        <w:rPr>
          <w:rFonts w:ascii="Sylfaen" w:hAnsi="Sylfaen" w:cs="Helvetica"/>
          <w:b/>
          <w:color w:val="1D2129"/>
          <w:sz w:val="24"/>
          <w:szCs w:val="24"/>
          <w:lang w:val="en-US"/>
        </w:rPr>
        <w:t xml:space="preserve">= </w:t>
      </w:r>
      <w:r w:rsidRPr="0077520D">
        <w:rPr>
          <w:rFonts w:ascii="Sylfaen" w:hAnsi="Sylfaen" w:cs="Sylfaen"/>
          <w:b/>
          <w:color w:val="1D2129"/>
          <w:sz w:val="24"/>
          <w:szCs w:val="24"/>
        </w:rPr>
        <w:t>ՍԵՓԱԿԱՆ</w:t>
      </w:r>
      <w:r w:rsidRPr="00D91E63">
        <w:rPr>
          <w:rFonts w:ascii="Sylfaen" w:hAnsi="Sylfaen" w:cs="Sylfaen"/>
          <w:b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b/>
          <w:color w:val="1D2129"/>
          <w:sz w:val="24"/>
          <w:szCs w:val="24"/>
        </w:rPr>
        <w:t>ԿԱՊԻՏԱԼ</w:t>
      </w:r>
      <w:r w:rsidRPr="00D91E63">
        <w:rPr>
          <w:rFonts w:ascii="Sylfaen" w:hAnsi="Sylfaen" w:cs="Helvetica"/>
          <w:b/>
          <w:color w:val="1D2129"/>
          <w:sz w:val="24"/>
          <w:szCs w:val="24"/>
          <w:lang w:val="en-US"/>
        </w:rPr>
        <w:t xml:space="preserve"> + </w:t>
      </w:r>
      <w:r w:rsidRPr="0077520D">
        <w:rPr>
          <w:rFonts w:ascii="Sylfaen" w:hAnsi="Sylfaen" w:cs="Sylfaen"/>
          <w:b/>
          <w:color w:val="1D2129"/>
          <w:sz w:val="24"/>
          <w:szCs w:val="24"/>
        </w:rPr>
        <w:t>ՊԱՐՏԱՎԱՐՈՒԹՅՈՒՆՆԵՐ</w:t>
      </w:r>
    </w:p>
    <w:p w:rsidR="00973AD2" w:rsidRPr="00D91E63" w:rsidRDefault="00973AD2" w:rsidP="00B15AE6">
      <w:pPr>
        <w:shd w:val="clear" w:color="auto" w:fill="FFFFFF"/>
        <w:spacing w:after="0" w:line="240" w:lineRule="auto"/>
        <w:ind w:left="-284" w:firstLine="426"/>
        <w:jc w:val="both"/>
        <w:rPr>
          <w:rFonts w:ascii="Sylfaen" w:hAnsi="Sylfaen" w:cs="Helvetica"/>
          <w:color w:val="1D2129"/>
          <w:sz w:val="24"/>
          <w:szCs w:val="24"/>
          <w:lang w:val="en-US"/>
        </w:rPr>
      </w:pPr>
      <w:r w:rsidRPr="0077520D">
        <w:rPr>
          <w:rFonts w:ascii="Sylfaen" w:hAnsi="Sylfaen" w:cs="Sylfaen"/>
          <w:color w:val="1D2129"/>
          <w:sz w:val="24"/>
          <w:szCs w:val="24"/>
        </w:rPr>
        <w:t>Հաշվապահական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հաշվեկշիռը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սովորաբար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ներկայացվում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երկկողմանի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աղյուսակի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ձևով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որի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ձախ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մասը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կոչվում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ակտիվ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աջը</w:t>
      </w:r>
      <w:r>
        <w:rPr>
          <w:rFonts w:ascii="Sylfaen" w:hAnsi="Sylfaen"/>
          <w:color w:val="1D2129"/>
          <w:sz w:val="24"/>
          <w:szCs w:val="24"/>
        </w:rPr>
        <w:t>՝</w:t>
      </w:r>
      <w:r w:rsidRPr="00D91E63">
        <w:rPr>
          <w:rFonts w:ascii="Sylfaen" w:hAnsi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պասիվ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: </w:t>
      </w:r>
      <w:r w:rsidRPr="0077520D">
        <w:rPr>
          <w:rFonts w:ascii="Sylfaen" w:hAnsi="Sylfaen" w:cs="Sylfaen"/>
          <w:color w:val="1D2129"/>
          <w:sz w:val="24"/>
          <w:szCs w:val="24"/>
        </w:rPr>
        <w:t>Հաշվեկշիռը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արտացոլում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տնտեսության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ակտիվների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և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պասիվների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վիճակը</w:t>
      </w:r>
      <w:r>
        <w:rPr>
          <w:rFonts w:ascii="Sylfaen" w:hAnsi="Sylfaen"/>
          <w:color w:val="1D2129"/>
          <w:sz w:val="24"/>
          <w:szCs w:val="24"/>
        </w:rPr>
        <w:t>՝</w:t>
      </w:r>
      <w:r w:rsidRPr="00D91E63">
        <w:rPr>
          <w:rFonts w:ascii="Sylfaen" w:hAnsi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դրամական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արտահայտությամբ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: </w:t>
      </w:r>
      <w:r w:rsidRPr="0077520D">
        <w:rPr>
          <w:rFonts w:ascii="Sylfaen" w:hAnsi="Sylfaen" w:cs="Sylfaen"/>
          <w:color w:val="1D2129"/>
          <w:sz w:val="24"/>
          <w:szCs w:val="24"/>
        </w:rPr>
        <w:t>Այդ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lastRenderedPageBreak/>
        <w:t>պատճառով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հաշվեկշռի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հոդվածների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ճիշտ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գնահատման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հարցը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բացառապես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կարևոր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նշանակություն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ունի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թե՛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հաշվեկշռի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կազմման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77520D">
        <w:rPr>
          <w:rFonts w:ascii="Sylfaen" w:hAnsi="Sylfaen" w:cs="Sylfaen"/>
          <w:color w:val="1D2129"/>
          <w:sz w:val="24"/>
          <w:szCs w:val="24"/>
        </w:rPr>
        <w:t>թե</w:t>
      </w:r>
      <w:r>
        <w:rPr>
          <w:rFonts w:ascii="Sylfaen" w:hAnsi="Sylfaen"/>
          <w:color w:val="1D2129"/>
          <w:sz w:val="24"/>
          <w:szCs w:val="24"/>
        </w:rPr>
        <w:t>՛</w:t>
      </w:r>
      <w:r w:rsidRPr="00D91E63">
        <w:rPr>
          <w:rFonts w:ascii="Sylfaen" w:hAnsi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տնտեսական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գործունեության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գնահատման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77520D">
        <w:rPr>
          <w:rFonts w:ascii="Sylfaen" w:hAnsi="Sylfaen" w:cs="Sylfaen"/>
          <w:color w:val="1D2129"/>
          <w:sz w:val="24"/>
          <w:szCs w:val="24"/>
        </w:rPr>
        <w:t>համար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>:</w:t>
      </w:r>
    </w:p>
    <w:p w:rsidR="00973AD2" w:rsidRPr="00D91E63" w:rsidRDefault="00973AD2" w:rsidP="00B15AE6">
      <w:pPr>
        <w:spacing w:after="0" w:line="240" w:lineRule="auto"/>
        <w:ind w:left="-284" w:firstLine="284"/>
        <w:jc w:val="both"/>
        <w:rPr>
          <w:rFonts w:ascii="Sylfaen" w:hAnsi="Sylfaen"/>
          <w:sz w:val="24"/>
          <w:szCs w:val="24"/>
          <w:lang w:val="en-US"/>
        </w:rPr>
      </w:pPr>
      <w:r w:rsidRPr="00AD076D">
        <w:rPr>
          <w:rFonts w:ascii="Sylfaen" w:hAnsi="Sylfaen" w:cs="Sylfaen"/>
          <w:b/>
          <w:sz w:val="24"/>
          <w:szCs w:val="24"/>
          <w:u w:val="single"/>
          <w:lang w:val="en-US"/>
        </w:rPr>
        <w:t>Հաշվապահական</w:t>
      </w:r>
      <w:r w:rsidRPr="00D91E63">
        <w:rPr>
          <w:rFonts w:ascii="Sylfaen" w:hAnsi="Sylfaen" w:cs="Calibri"/>
          <w:b/>
          <w:sz w:val="24"/>
          <w:szCs w:val="24"/>
          <w:u w:val="single"/>
          <w:lang w:val="en-US"/>
        </w:rPr>
        <w:t xml:space="preserve"> </w:t>
      </w:r>
      <w:r w:rsidRPr="00AD076D">
        <w:rPr>
          <w:rFonts w:ascii="Sylfaen" w:hAnsi="Sylfaen" w:cs="Sylfaen"/>
          <w:b/>
          <w:sz w:val="24"/>
          <w:szCs w:val="24"/>
          <w:u w:val="single"/>
          <w:lang w:val="en-US"/>
        </w:rPr>
        <w:t>հաշվետվություն</w:t>
      </w:r>
      <w:r w:rsidRPr="00D91E63">
        <w:rPr>
          <w:rFonts w:ascii="Sylfaen" w:hAnsi="Sylfaen" w:cs="Sylfaen"/>
          <w:b/>
          <w:sz w:val="24"/>
          <w:szCs w:val="24"/>
          <w:u w:val="single"/>
          <w:lang w:val="en-US"/>
        </w:rPr>
        <w:t>: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</w:rPr>
        <w:t>Արտադրական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կազմակերպության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«</w:t>
      </w:r>
      <w:r w:rsidRPr="00AD076D">
        <w:rPr>
          <w:rFonts w:ascii="Sylfaen" w:hAnsi="Sylfaen" w:cs="Sylfaen"/>
          <w:sz w:val="24"/>
          <w:szCs w:val="24"/>
          <w:lang w:val="en-US"/>
        </w:rPr>
        <w:t>Հաշվապահական</w:t>
      </w:r>
      <w:r w:rsidRPr="00D91E63">
        <w:rPr>
          <w:rFonts w:ascii="Sylfaen" w:hAnsi="Sylfaen" w:cs="Calibri"/>
          <w:sz w:val="24"/>
          <w:szCs w:val="24"/>
          <w:lang w:val="en-US"/>
        </w:rPr>
        <w:t xml:space="preserve"> </w:t>
      </w:r>
      <w:r w:rsidRPr="00AD076D">
        <w:rPr>
          <w:rFonts w:ascii="Sylfaen" w:hAnsi="Sylfaen" w:cs="Sylfaen"/>
          <w:sz w:val="24"/>
          <w:szCs w:val="24"/>
          <w:lang w:val="en-US"/>
        </w:rPr>
        <w:t>հաշվետվություն</w:t>
      </w:r>
      <w:r w:rsidRPr="00D91E63">
        <w:rPr>
          <w:rFonts w:ascii="Sylfaen" w:hAnsi="Sylfaen" w:cs="Sylfaen"/>
          <w:sz w:val="24"/>
          <w:szCs w:val="24"/>
          <w:lang w:val="en-US"/>
        </w:rPr>
        <w:t>»-</w:t>
      </w:r>
      <w:r>
        <w:rPr>
          <w:rFonts w:ascii="Sylfaen" w:hAnsi="Sylfaen" w:cs="Sylfaen"/>
          <w:sz w:val="24"/>
          <w:szCs w:val="24"/>
        </w:rPr>
        <w:t>ը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կազմվում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նրա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ձևավորման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գործընթացում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օգտագործվող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տեղեկատվության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նկատմամբ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ընդհանուր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պահանջների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հիման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այն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` </w:t>
      </w:r>
      <w:r>
        <w:rPr>
          <w:rFonts w:ascii="Sylfaen" w:hAnsi="Sylfaen" w:cs="Sylfaen"/>
          <w:sz w:val="24"/>
          <w:szCs w:val="24"/>
        </w:rPr>
        <w:t>արժանահավատության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տվյալների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լրիվության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հաշվետու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ցուցանիշների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ձևավորման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եղանակների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ընտրության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մեջ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հետևաղականության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ազատության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պայմաններում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: </w:t>
      </w:r>
      <w:r w:rsidRPr="00AD076D">
        <w:rPr>
          <w:rFonts w:ascii="Sylfaen" w:hAnsi="Sylfaen" w:cs="Sylfaen"/>
          <w:sz w:val="24"/>
          <w:szCs w:val="24"/>
          <w:lang w:val="en-US"/>
        </w:rPr>
        <w:t>Հաշվապահական</w:t>
      </w:r>
      <w:r w:rsidRPr="00D91E63">
        <w:rPr>
          <w:rFonts w:ascii="Sylfaen" w:hAnsi="Sylfaen" w:cs="Calibri"/>
          <w:sz w:val="24"/>
          <w:szCs w:val="24"/>
          <w:lang w:val="en-US"/>
        </w:rPr>
        <w:t xml:space="preserve"> </w:t>
      </w:r>
      <w:r w:rsidRPr="00AD076D">
        <w:rPr>
          <w:rFonts w:ascii="Sylfaen" w:hAnsi="Sylfaen" w:cs="Sylfaen"/>
          <w:sz w:val="24"/>
          <w:szCs w:val="24"/>
          <w:lang w:val="en-US"/>
        </w:rPr>
        <w:t>հաշվետվությ</w:t>
      </w:r>
      <w:r>
        <w:rPr>
          <w:rFonts w:ascii="Sylfaen" w:hAnsi="Sylfaen" w:cs="Sylfaen"/>
          <w:sz w:val="24"/>
          <w:szCs w:val="24"/>
        </w:rPr>
        <w:t>ա</w:t>
      </w:r>
      <w:r w:rsidRPr="00AD076D">
        <w:rPr>
          <w:rFonts w:ascii="Sylfaen" w:hAnsi="Sylfaen" w:cs="Sylfaen"/>
          <w:sz w:val="24"/>
          <w:szCs w:val="24"/>
          <w:lang w:val="en-US"/>
        </w:rPr>
        <w:t>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հիմնական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ձևերն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4"/>
          <w:szCs w:val="24"/>
        </w:rPr>
        <w:t>հաշվեկշիռը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ֆինանսական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արդյունքների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մասին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հաշվետվությունը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սեփական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կապիտալի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փոփոխությունների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մասին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հաշվետվությունը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հաշվետվություններին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կից</w:t>
      </w:r>
      <w:r w:rsidRPr="00D91E6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բացատրությունները</w:t>
      </w:r>
      <w:r w:rsidRPr="00D91E63">
        <w:rPr>
          <w:rFonts w:ascii="Sylfaen" w:hAnsi="Sylfaen" w:cs="Sylfaen"/>
          <w:sz w:val="24"/>
          <w:szCs w:val="24"/>
          <w:lang w:val="en-US"/>
        </w:rPr>
        <w:t>:</w:t>
      </w:r>
    </w:p>
    <w:p w:rsidR="00973AD2" w:rsidRPr="00D96EB9" w:rsidRDefault="00973AD2" w:rsidP="00B15AE6">
      <w:pPr>
        <w:spacing w:after="0" w:line="240" w:lineRule="auto"/>
        <w:ind w:left="-284" w:firstLine="284"/>
        <w:jc w:val="both"/>
        <w:rPr>
          <w:rFonts w:ascii="Sylfaen" w:hAnsi="Sylfaen"/>
          <w:sz w:val="24"/>
          <w:szCs w:val="24"/>
          <w:lang w:val="en-US"/>
        </w:rPr>
      </w:pPr>
    </w:p>
    <w:p w:rsidR="00B15AE6" w:rsidRPr="00D96EB9" w:rsidRDefault="00B15AE6" w:rsidP="00B15AE6">
      <w:pPr>
        <w:spacing w:after="0" w:line="240" w:lineRule="auto"/>
        <w:ind w:left="-284" w:firstLine="284"/>
        <w:jc w:val="both"/>
        <w:rPr>
          <w:rFonts w:ascii="Sylfaen" w:hAnsi="Sylfaen"/>
          <w:sz w:val="24"/>
          <w:szCs w:val="24"/>
          <w:lang w:val="en-US"/>
        </w:rPr>
      </w:pPr>
    </w:p>
    <w:p w:rsidR="00973AD2" w:rsidRPr="00B15AE6" w:rsidRDefault="00973AD2" w:rsidP="00B15AE6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D96EB9">
        <w:rPr>
          <w:rFonts w:ascii="Sylfaen" w:hAnsi="Sylfaen"/>
          <w:b/>
          <w:sz w:val="28"/>
          <w:szCs w:val="28"/>
          <w:lang w:val="en-US"/>
        </w:rPr>
        <w:t xml:space="preserve">54. </w:t>
      </w:r>
      <w:r w:rsidRPr="0098735D">
        <w:rPr>
          <w:rFonts w:ascii="Sylfaen" w:hAnsi="Sylfaen"/>
          <w:b/>
          <w:sz w:val="28"/>
          <w:szCs w:val="28"/>
          <w:lang w:val="en-US"/>
        </w:rPr>
        <w:t>Հաշվապահական</w:t>
      </w:r>
      <w:r w:rsidRPr="00D96EB9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98735D">
        <w:rPr>
          <w:rFonts w:ascii="Sylfaen" w:hAnsi="Sylfaen"/>
          <w:b/>
          <w:sz w:val="28"/>
          <w:szCs w:val="28"/>
          <w:lang w:val="en-US"/>
        </w:rPr>
        <w:t>հաշվետվությունը</w:t>
      </w:r>
      <w:r w:rsidRPr="00D96EB9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98735D">
        <w:rPr>
          <w:rFonts w:ascii="Sylfaen" w:hAnsi="Sylfaen"/>
          <w:b/>
          <w:sz w:val="28"/>
          <w:szCs w:val="28"/>
          <w:lang w:val="en-US"/>
        </w:rPr>
        <w:t>որպես</w:t>
      </w:r>
      <w:r w:rsidRPr="00D96EB9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98735D">
        <w:rPr>
          <w:rFonts w:ascii="Sylfaen" w:hAnsi="Sylfaen"/>
          <w:b/>
          <w:sz w:val="28"/>
          <w:szCs w:val="28"/>
          <w:lang w:val="en-US"/>
        </w:rPr>
        <w:t>հաշվապահական</w:t>
      </w:r>
      <w:r w:rsidRPr="00D96EB9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98735D">
        <w:rPr>
          <w:rFonts w:ascii="Sylfaen" w:hAnsi="Sylfaen"/>
          <w:b/>
          <w:sz w:val="28"/>
          <w:szCs w:val="28"/>
          <w:lang w:val="en-US"/>
        </w:rPr>
        <w:t>գործընթացի</w:t>
      </w:r>
      <w:r w:rsidRPr="00D96EB9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98735D">
        <w:rPr>
          <w:rFonts w:ascii="Sylfaen" w:hAnsi="Sylfaen"/>
          <w:b/>
          <w:sz w:val="28"/>
          <w:szCs w:val="28"/>
          <w:lang w:val="en-US"/>
        </w:rPr>
        <w:t>վերջնական</w:t>
      </w:r>
      <w:r w:rsidRPr="00D96EB9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98735D">
        <w:rPr>
          <w:rFonts w:ascii="Sylfaen" w:hAnsi="Sylfaen"/>
          <w:b/>
          <w:sz w:val="28"/>
          <w:szCs w:val="28"/>
          <w:lang w:val="en-US"/>
        </w:rPr>
        <w:t>փուլ</w:t>
      </w:r>
    </w:p>
    <w:p w:rsidR="00973AD2" w:rsidRPr="00D91E63" w:rsidRDefault="00973AD2" w:rsidP="00B15AE6">
      <w:pPr>
        <w:shd w:val="clear" w:color="auto" w:fill="FFFFFF"/>
        <w:spacing w:after="0" w:line="240" w:lineRule="auto"/>
        <w:ind w:left="-284" w:firstLine="426"/>
        <w:jc w:val="both"/>
        <w:rPr>
          <w:rFonts w:ascii="Sylfaen" w:hAnsi="Sylfaen" w:cs="Helvetica"/>
          <w:color w:val="1D2129"/>
          <w:sz w:val="24"/>
          <w:szCs w:val="24"/>
          <w:lang w:val="en-US"/>
        </w:rPr>
      </w:pPr>
      <w:r w:rsidRPr="0098735D">
        <w:rPr>
          <w:rFonts w:ascii="Sylfaen" w:hAnsi="Sylfaen" w:cs="Sylfaen"/>
          <w:b/>
          <w:i/>
          <w:color w:val="1D2129"/>
          <w:sz w:val="24"/>
          <w:szCs w:val="24"/>
        </w:rPr>
        <w:t>Հաշվետվությունը</w:t>
      </w:r>
      <w:r w:rsidRPr="00D91E63">
        <w:rPr>
          <w:rFonts w:ascii="Sylfaen" w:hAnsi="Sylfaen" w:cs="Sylfaen"/>
          <w:b/>
          <w:i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կազմակերպության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անցած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ժամանակահատվածի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աշխատանքի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պայմաններն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ու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արդյունքները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բնութագրող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ցուցանիշների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համակարգ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>:</w:t>
      </w:r>
    </w:p>
    <w:p w:rsidR="00973AD2" w:rsidRPr="00D91E63" w:rsidRDefault="00973AD2" w:rsidP="00B15AE6">
      <w:pPr>
        <w:shd w:val="clear" w:color="auto" w:fill="FFFFFF"/>
        <w:spacing w:after="0" w:line="240" w:lineRule="auto"/>
        <w:ind w:left="-284" w:firstLine="426"/>
        <w:jc w:val="both"/>
        <w:rPr>
          <w:rFonts w:ascii="Sylfaen" w:hAnsi="Sylfaen" w:cs="Helvetica"/>
          <w:color w:val="1D2129"/>
          <w:sz w:val="24"/>
          <w:szCs w:val="24"/>
          <w:lang w:val="en-US"/>
        </w:rPr>
      </w:pPr>
      <w:r w:rsidRPr="0098735D">
        <w:rPr>
          <w:rFonts w:ascii="Sylfaen" w:hAnsi="Sylfaen" w:cs="Sylfaen"/>
          <w:color w:val="1D2129"/>
          <w:sz w:val="24"/>
          <w:szCs w:val="24"/>
        </w:rPr>
        <w:t>Ըստ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էության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դա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հաշվային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գրանցումների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հատուկ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տեսակ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: </w:t>
      </w:r>
      <w:r w:rsidRPr="0098735D">
        <w:rPr>
          <w:rFonts w:ascii="Sylfaen" w:hAnsi="Sylfaen" w:cs="Sylfaen"/>
          <w:color w:val="1D2129"/>
          <w:sz w:val="24"/>
          <w:szCs w:val="24"/>
        </w:rPr>
        <w:t>Այն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որոշակի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ժամանակահատվածում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կազմակերպության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ու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դրա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ենթաբաժինների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վիճակի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ու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դրա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գործունեության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արդյունքների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ամփոփ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տվյալների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համառոտ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դուրսբերումն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ընթացիկ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հաշվառման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տվյալներից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: </w:t>
      </w:r>
      <w:r w:rsidRPr="0098735D">
        <w:rPr>
          <w:rFonts w:ascii="Sylfaen" w:hAnsi="Sylfaen" w:cs="Sylfaen"/>
          <w:color w:val="1D2129"/>
          <w:sz w:val="24"/>
          <w:szCs w:val="24"/>
        </w:rPr>
        <w:t>Հաշվետվությունը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կազմվում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ընթացիկ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հաշվառման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բոլոր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տեսակների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>(</w:t>
      </w:r>
      <w:r w:rsidRPr="0098735D">
        <w:rPr>
          <w:rFonts w:ascii="Sylfaen" w:hAnsi="Sylfaen" w:cs="Sylfaen"/>
          <w:color w:val="1D2129"/>
          <w:sz w:val="24"/>
          <w:szCs w:val="24"/>
        </w:rPr>
        <w:t>հաշվապահական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98735D">
        <w:rPr>
          <w:rFonts w:ascii="Sylfaen" w:hAnsi="Sylfaen" w:cs="Sylfaen"/>
          <w:color w:val="1D2129"/>
          <w:sz w:val="24"/>
          <w:szCs w:val="24"/>
        </w:rPr>
        <w:t>վիճակագրական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և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օպեր</w:t>
      </w:r>
      <w:r>
        <w:rPr>
          <w:rFonts w:ascii="Sylfaen" w:hAnsi="Sylfaen" w:cs="Sylfaen"/>
          <w:color w:val="1D2129"/>
          <w:sz w:val="24"/>
          <w:szCs w:val="24"/>
        </w:rPr>
        <w:t>ա</w:t>
      </w:r>
      <w:r w:rsidRPr="0098735D">
        <w:rPr>
          <w:rFonts w:ascii="Sylfaen" w:hAnsi="Sylfaen" w:cs="Sylfaen"/>
          <w:color w:val="1D2129"/>
          <w:sz w:val="24"/>
          <w:szCs w:val="24"/>
        </w:rPr>
        <w:t>տիվ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- </w:t>
      </w:r>
      <w:r w:rsidRPr="0098735D">
        <w:rPr>
          <w:rFonts w:ascii="Sylfaen" w:hAnsi="Sylfaen" w:cs="Sylfaen"/>
          <w:color w:val="1D2129"/>
          <w:sz w:val="24"/>
          <w:szCs w:val="24"/>
        </w:rPr>
        <w:t>տեխնիկական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) </w:t>
      </w:r>
      <w:r w:rsidRPr="0098735D">
        <w:rPr>
          <w:rFonts w:ascii="Sylfaen" w:hAnsi="Sylfaen" w:cs="Sylfaen"/>
          <w:color w:val="1D2129"/>
          <w:sz w:val="24"/>
          <w:szCs w:val="24"/>
        </w:rPr>
        <w:t>տվյալների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հիման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վրա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98735D">
        <w:rPr>
          <w:rFonts w:ascii="Sylfaen" w:hAnsi="Sylfaen" w:cs="Sylfaen"/>
          <w:color w:val="1D2129"/>
          <w:sz w:val="24"/>
          <w:szCs w:val="24"/>
        </w:rPr>
        <w:t>որի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շնորհիվ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ապահովվում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է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ձեռնարկչատիր</w:t>
      </w:r>
      <w:r>
        <w:rPr>
          <w:rFonts w:ascii="Sylfaen" w:hAnsi="Sylfaen" w:cs="Sylfaen"/>
          <w:color w:val="1D2129"/>
          <w:sz w:val="24"/>
          <w:szCs w:val="24"/>
        </w:rPr>
        <w:t>ա</w:t>
      </w:r>
      <w:r w:rsidRPr="0098735D">
        <w:rPr>
          <w:rFonts w:ascii="Sylfaen" w:hAnsi="Sylfaen" w:cs="Sylfaen"/>
          <w:color w:val="1D2129"/>
          <w:sz w:val="24"/>
          <w:szCs w:val="24"/>
        </w:rPr>
        <w:t>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գործունեության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բազմակողմանի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արտացոլումը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>:</w:t>
      </w:r>
    </w:p>
    <w:p w:rsidR="00973AD2" w:rsidRPr="00D91E63" w:rsidRDefault="00973AD2" w:rsidP="00B15AE6">
      <w:pPr>
        <w:shd w:val="clear" w:color="auto" w:fill="FFFFFF"/>
        <w:spacing w:after="0" w:line="240" w:lineRule="auto"/>
        <w:ind w:left="-284" w:firstLine="426"/>
        <w:jc w:val="both"/>
        <w:rPr>
          <w:rFonts w:ascii="Sylfaen" w:hAnsi="Sylfaen" w:cs="Helvetica"/>
          <w:color w:val="1D2129"/>
          <w:sz w:val="24"/>
          <w:szCs w:val="24"/>
          <w:lang w:val="en-US"/>
        </w:rPr>
      </w:pPr>
      <w:r w:rsidRPr="0098735D">
        <w:rPr>
          <w:rFonts w:ascii="Sylfaen" w:hAnsi="Sylfaen" w:cs="Sylfaen"/>
          <w:b/>
          <w:i/>
          <w:color w:val="1D2129"/>
          <w:sz w:val="24"/>
          <w:szCs w:val="24"/>
        </w:rPr>
        <w:t>Ֆինանսական</w:t>
      </w:r>
      <w:r w:rsidRPr="00D91E63">
        <w:rPr>
          <w:rFonts w:ascii="Sylfaen" w:hAnsi="Sylfaen" w:cs="Sylfaen"/>
          <w:b/>
          <w:i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b/>
          <w:i/>
          <w:color w:val="1D2129"/>
          <w:sz w:val="24"/>
          <w:szCs w:val="24"/>
        </w:rPr>
        <w:t>հաշվետվությունը</w:t>
      </w:r>
      <w:r w:rsidRPr="00D91E63">
        <w:rPr>
          <w:rFonts w:ascii="Sylfaen" w:hAnsi="Sylfaen" w:cs="Sylfaen"/>
          <w:b/>
          <w:i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հաշվետու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ժամանակաշրջանում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կ</w:t>
      </w:r>
      <w:r w:rsidRPr="0098735D">
        <w:rPr>
          <w:rFonts w:ascii="Sylfaen" w:hAnsi="Sylfaen" w:cs="Sylfaen"/>
          <w:color w:val="1D2129"/>
          <w:sz w:val="24"/>
          <w:szCs w:val="24"/>
        </w:rPr>
        <w:t>ազմակերպության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հաշվետու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ամսաթվի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դրությամբ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գույքային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և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ֆինանսական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վիճակի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ու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ֆինանսական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 </w:t>
      </w:r>
      <w:r w:rsidRPr="0098735D">
        <w:rPr>
          <w:rFonts w:ascii="Sylfaen" w:hAnsi="Sylfaen" w:cs="Sylfaen"/>
          <w:color w:val="1D2129"/>
          <w:sz w:val="24"/>
          <w:szCs w:val="24"/>
        </w:rPr>
        <w:t>գործունեության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արդյունքները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բնութագրող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ցուցանիշների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համակարգ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: </w:t>
      </w:r>
      <w:r w:rsidRPr="0098735D">
        <w:rPr>
          <w:rFonts w:ascii="Sylfaen" w:hAnsi="Sylfaen" w:cs="Sylfaen"/>
          <w:color w:val="1D2129"/>
          <w:sz w:val="24"/>
          <w:szCs w:val="24"/>
        </w:rPr>
        <w:t>Ֆինանսական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հաշվետվությունը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կազմում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են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իրավաբանական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անձ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հանդիսացող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բոլոր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կազմակերպությունները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D91E63">
        <w:rPr>
          <w:rFonts w:ascii="Sylfaen" w:hAnsi="Sylfaen"/>
          <w:color w:val="1D2129"/>
          <w:sz w:val="24"/>
          <w:szCs w:val="24"/>
          <w:lang w:val="en-US"/>
        </w:rPr>
        <w:t>(</w:t>
      </w:r>
      <w:r w:rsidRPr="0098735D">
        <w:rPr>
          <w:rFonts w:ascii="Sylfaen" w:hAnsi="Sylfaen" w:cs="Sylfaen"/>
          <w:color w:val="1D2129"/>
          <w:sz w:val="24"/>
          <w:szCs w:val="24"/>
        </w:rPr>
        <w:t>անկախ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սեփականության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ձևից</w:t>
      </w:r>
      <w:r w:rsidRPr="00D91E63">
        <w:rPr>
          <w:rFonts w:ascii="Sylfaen" w:hAnsi="Sylfaen"/>
          <w:color w:val="1D2129"/>
          <w:sz w:val="24"/>
          <w:szCs w:val="24"/>
          <w:lang w:val="en-US"/>
        </w:rPr>
        <w:t xml:space="preserve">) </w:t>
      </w:r>
      <w:r w:rsidRPr="0098735D">
        <w:rPr>
          <w:rFonts w:ascii="Sylfaen" w:hAnsi="Sylfaen" w:cs="Sylfaen"/>
          <w:color w:val="1D2129"/>
          <w:sz w:val="24"/>
          <w:szCs w:val="24"/>
        </w:rPr>
        <w:t>ներառյալ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օտարերկրյա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ներդրումներով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98735D">
        <w:rPr>
          <w:rFonts w:ascii="Sylfaen" w:hAnsi="Sylfaen" w:cs="Sylfaen"/>
          <w:color w:val="1D2129"/>
          <w:sz w:val="24"/>
          <w:szCs w:val="24"/>
        </w:rPr>
        <w:t>կազմակերպությունները</w:t>
      </w:r>
      <w:r w:rsidRPr="00D91E63">
        <w:rPr>
          <w:rFonts w:ascii="Sylfaen" w:hAnsi="Sylfaen" w:cs="Helvetica"/>
          <w:color w:val="1D2129"/>
          <w:sz w:val="24"/>
          <w:szCs w:val="24"/>
          <w:lang w:val="en-US"/>
        </w:rPr>
        <w:t xml:space="preserve">: </w:t>
      </w:r>
      <w:r w:rsidRPr="00023B8B">
        <w:rPr>
          <w:rFonts w:ascii="Sylfaen" w:hAnsi="Sylfaen" w:cs="Sylfaen"/>
          <w:color w:val="1D2129"/>
          <w:sz w:val="24"/>
          <w:szCs w:val="24"/>
        </w:rPr>
        <w:t>Ֆինանսական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23B8B">
        <w:rPr>
          <w:rFonts w:ascii="Sylfaen" w:hAnsi="Sylfaen" w:cs="Sylfaen"/>
          <w:color w:val="1D2129"/>
          <w:sz w:val="24"/>
          <w:szCs w:val="24"/>
        </w:rPr>
        <w:t>հաշվետվությունը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23B8B">
        <w:rPr>
          <w:rFonts w:ascii="Sylfaen" w:hAnsi="Sylfaen" w:cs="Sylfaen"/>
          <w:color w:val="1D2129"/>
          <w:sz w:val="24"/>
          <w:szCs w:val="24"/>
        </w:rPr>
        <w:t>ծառայում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23B8B"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23B8B">
        <w:rPr>
          <w:rFonts w:ascii="Sylfaen" w:hAnsi="Sylfaen" w:cs="Sylfaen"/>
          <w:color w:val="1D2129"/>
          <w:sz w:val="24"/>
          <w:szCs w:val="24"/>
        </w:rPr>
        <w:t>կազմակերպության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CE06AB">
        <w:rPr>
          <w:rFonts w:ascii="Sylfaen" w:hAnsi="Sylfaen" w:cs="Sylfaen"/>
          <w:color w:val="1D2129"/>
          <w:sz w:val="24"/>
          <w:szCs w:val="24"/>
        </w:rPr>
        <w:t>տնտեսական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CE06AB">
        <w:rPr>
          <w:rFonts w:ascii="Sylfaen" w:hAnsi="Sylfaen" w:cs="Sylfaen"/>
          <w:color w:val="1D2129"/>
          <w:sz w:val="24"/>
          <w:szCs w:val="24"/>
        </w:rPr>
        <w:t>գործունեության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CE06AB">
        <w:rPr>
          <w:rFonts w:ascii="Sylfaen" w:hAnsi="Sylfaen" w:cs="Sylfaen"/>
          <w:color w:val="1D2129"/>
          <w:sz w:val="24"/>
          <w:szCs w:val="24"/>
        </w:rPr>
        <w:t>մասին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CE06AB">
        <w:rPr>
          <w:rFonts w:ascii="Sylfaen" w:hAnsi="Sylfaen" w:cs="Sylfaen"/>
          <w:color w:val="1D2129"/>
          <w:sz w:val="24"/>
          <w:szCs w:val="24"/>
        </w:rPr>
        <w:t>տեղեկատվության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CE06AB">
        <w:rPr>
          <w:rFonts w:ascii="Sylfaen" w:hAnsi="Sylfaen" w:cs="Sylfaen"/>
          <w:color w:val="1D2129"/>
          <w:sz w:val="24"/>
          <w:szCs w:val="24"/>
        </w:rPr>
        <w:t>հիմնական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CE06AB">
        <w:rPr>
          <w:rFonts w:ascii="Sylfaen" w:hAnsi="Sylfaen" w:cs="Sylfaen"/>
          <w:color w:val="1D2129"/>
          <w:sz w:val="24"/>
          <w:szCs w:val="24"/>
        </w:rPr>
        <w:t>աղբյուր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color w:val="1D2129"/>
          <w:sz w:val="24"/>
          <w:szCs w:val="24"/>
        </w:rPr>
        <w:t>Ֆինանսական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հաշվետվությունների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նպատակը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կազմակերպության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ֆինանսական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վիճակի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color w:val="1D2129"/>
          <w:sz w:val="24"/>
          <w:szCs w:val="24"/>
        </w:rPr>
        <w:t>գործունեության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ֆինանսական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արդյունքների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և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ֆինանսական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վիճակի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փոփոխությունների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վերաբերյալ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ֆինանսական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հաշվետվություններն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օգտագործողներին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անկողմնակալ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տեղեկատվությամբ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ապահովումն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color w:val="1D2129"/>
          <w:sz w:val="24"/>
          <w:szCs w:val="24"/>
        </w:rPr>
        <w:t>որը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նրանց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օգտակար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է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տնտեսական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որոշումներ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կայացնելու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համար</w:t>
      </w:r>
      <w:r w:rsidRPr="00D91E63">
        <w:rPr>
          <w:rFonts w:ascii="Sylfaen" w:hAnsi="Sylfaen" w:cs="Sylfaen"/>
          <w:color w:val="1D2129"/>
          <w:sz w:val="24"/>
          <w:szCs w:val="24"/>
          <w:lang w:val="en-US"/>
        </w:rPr>
        <w:t xml:space="preserve">: </w:t>
      </w:r>
    </w:p>
    <w:p w:rsidR="00973AD2" w:rsidRPr="00E32A84" w:rsidRDefault="00973AD2" w:rsidP="00B15AE6">
      <w:pPr>
        <w:shd w:val="clear" w:color="auto" w:fill="FFFFFF"/>
        <w:spacing w:after="0" w:line="240" w:lineRule="auto"/>
        <w:ind w:left="-284" w:firstLine="426"/>
        <w:jc w:val="both"/>
        <w:rPr>
          <w:rFonts w:ascii="Sylfaen" w:hAnsi="Sylfaen" w:cs="Helvetica"/>
          <w:color w:val="1D2129"/>
          <w:sz w:val="24"/>
          <w:szCs w:val="24"/>
          <w:lang w:val="en-US"/>
        </w:rPr>
      </w:pPr>
      <w:r w:rsidRPr="000E631A">
        <w:rPr>
          <w:rFonts w:ascii="Sylfaen" w:hAnsi="Sylfaen" w:cs="Sylfaen"/>
          <w:color w:val="1D2129"/>
          <w:sz w:val="24"/>
          <w:szCs w:val="24"/>
        </w:rPr>
        <w:t>Ֆինանսական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հաշվետվությունների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փաթեթը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ընդգրկում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է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ֆինանսական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վիճակի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, </w:t>
      </w:r>
      <w:r w:rsidRPr="000E631A">
        <w:rPr>
          <w:rFonts w:ascii="Sylfaen" w:hAnsi="Sylfaen" w:cs="Sylfaen"/>
          <w:color w:val="1D2129"/>
          <w:sz w:val="24"/>
          <w:szCs w:val="24"/>
        </w:rPr>
        <w:t>ֆինանսական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արդյունքների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0E631A">
        <w:rPr>
          <w:rFonts w:ascii="Sylfaen" w:hAnsi="Sylfaen" w:cs="Sylfaen"/>
          <w:color w:val="1D2129"/>
          <w:sz w:val="24"/>
          <w:szCs w:val="24"/>
        </w:rPr>
        <w:t>սեփական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կապիտալում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փոփոխությունների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0E631A">
        <w:rPr>
          <w:rFonts w:ascii="Sylfaen" w:hAnsi="Sylfaen" w:cs="Sylfaen"/>
          <w:color w:val="1D2129"/>
          <w:sz w:val="24"/>
          <w:szCs w:val="24"/>
        </w:rPr>
        <w:t>դրամական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միջոցների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հոսքերի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մասին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հաշվետվությունները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և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ֆինանսական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հաշվետվություններին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կից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ծանոթագրություններն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ու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փաստացի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շահութահարկի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հաշվարկը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: </w:t>
      </w:r>
      <w:r w:rsidRPr="000E631A">
        <w:rPr>
          <w:rFonts w:ascii="Sylfaen" w:hAnsi="Sylfaen" w:cs="Sylfaen"/>
          <w:color w:val="1D2129"/>
          <w:sz w:val="24"/>
          <w:szCs w:val="24"/>
        </w:rPr>
        <w:t>Բացի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այդ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ընդգրկում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է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ֆինանսական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հաշվետվության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արժանահավատությունը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հաստատող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</w:rPr>
        <w:t>աուդի</w:t>
      </w:r>
      <w:r w:rsidRPr="000E631A">
        <w:rPr>
          <w:rFonts w:ascii="Sylfaen" w:hAnsi="Sylfaen" w:cs="Sylfaen"/>
          <w:color w:val="1D2129"/>
          <w:sz w:val="24"/>
          <w:szCs w:val="24"/>
        </w:rPr>
        <w:t>տ</w:t>
      </w:r>
      <w:r>
        <w:rPr>
          <w:rFonts w:ascii="Sylfaen" w:hAnsi="Sylfaen" w:cs="Sylfaen"/>
          <w:color w:val="1D2129"/>
          <w:sz w:val="24"/>
          <w:szCs w:val="24"/>
        </w:rPr>
        <w:t>ո</w:t>
      </w:r>
      <w:r w:rsidRPr="000E631A">
        <w:rPr>
          <w:rFonts w:ascii="Sylfaen" w:hAnsi="Sylfaen" w:cs="Sylfaen"/>
          <w:color w:val="1D2129"/>
          <w:sz w:val="24"/>
          <w:szCs w:val="24"/>
        </w:rPr>
        <w:t>րական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եզրակացությունը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(</w:t>
      </w:r>
      <w:r w:rsidRPr="000E631A">
        <w:rPr>
          <w:rFonts w:ascii="Sylfaen" w:hAnsi="Sylfaen" w:cs="Sylfaen"/>
          <w:color w:val="1D2129"/>
          <w:sz w:val="24"/>
          <w:szCs w:val="24"/>
        </w:rPr>
        <w:t>եթե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կազմակերպությունը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0E631A">
        <w:rPr>
          <w:rFonts w:ascii="Sylfaen" w:hAnsi="Sylfaen" w:cs="Sylfaen"/>
          <w:color w:val="1D2129"/>
          <w:sz w:val="24"/>
          <w:szCs w:val="24"/>
        </w:rPr>
        <w:t>համաձայն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օրենսդրության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 w:rsidRPr="000E631A">
        <w:rPr>
          <w:rFonts w:ascii="Sylfaen" w:hAnsi="Sylfaen" w:cs="Sylfaen"/>
          <w:color w:val="1D2129"/>
          <w:sz w:val="24"/>
          <w:szCs w:val="24"/>
        </w:rPr>
        <w:t>ենթակա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է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պարտադիր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աուդիտի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) </w:t>
      </w:r>
      <w:r w:rsidRPr="000E631A">
        <w:rPr>
          <w:rFonts w:ascii="Sylfaen" w:hAnsi="Sylfaen" w:cs="Sylfaen"/>
          <w:color w:val="1D2129"/>
          <w:sz w:val="24"/>
          <w:szCs w:val="24"/>
        </w:rPr>
        <w:t>և</w:t>
      </w:r>
      <w:r w:rsidRPr="00E32A84">
        <w:rPr>
          <w:rFonts w:ascii="Sylfaen" w:hAnsi="Sylfaen" w:cs="Sylfaen"/>
          <w:color w:val="1D2129"/>
          <w:sz w:val="24"/>
          <w:szCs w:val="24"/>
          <w:lang w:val="en-US"/>
        </w:rPr>
        <w:t xml:space="preserve"> </w:t>
      </w:r>
      <w:r w:rsidRPr="000E631A">
        <w:rPr>
          <w:rFonts w:ascii="Sylfaen" w:hAnsi="Sylfaen" w:cs="Sylfaen"/>
          <w:color w:val="1D2129"/>
          <w:sz w:val="24"/>
          <w:szCs w:val="24"/>
        </w:rPr>
        <w:t>բացատրագիր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>:</w:t>
      </w:r>
    </w:p>
    <w:p w:rsidR="00973AD2" w:rsidRPr="00E32A84" w:rsidRDefault="00973AD2" w:rsidP="00B15AE6">
      <w:pPr>
        <w:shd w:val="clear" w:color="auto" w:fill="FFFFFF"/>
        <w:spacing w:after="0" w:line="240" w:lineRule="auto"/>
        <w:ind w:left="-284" w:firstLine="426"/>
        <w:jc w:val="both"/>
        <w:rPr>
          <w:rFonts w:ascii="Sylfaen" w:hAnsi="Sylfaen" w:cs="Helvetica"/>
          <w:color w:val="1D2129"/>
          <w:sz w:val="24"/>
          <w:szCs w:val="24"/>
          <w:lang w:val="en-US"/>
        </w:rPr>
      </w:pPr>
      <w:r w:rsidRPr="004971D7">
        <w:rPr>
          <w:rFonts w:ascii="Sylfaen" w:hAnsi="Sylfaen" w:cs="Helvetica"/>
          <w:b/>
          <w:i/>
          <w:color w:val="1D2129"/>
          <w:sz w:val="24"/>
          <w:szCs w:val="24"/>
        </w:rPr>
        <w:t>Ձև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1 </w:t>
      </w:r>
      <w:r w:rsidRPr="004971D7">
        <w:rPr>
          <w:rFonts w:ascii="Sylfaen" w:hAnsi="Sylfaen" w:cs="Helvetica"/>
          <w:b/>
          <w:i/>
          <w:color w:val="1D2129"/>
          <w:sz w:val="24"/>
          <w:szCs w:val="24"/>
        </w:rPr>
        <w:t>Ֆինանս</w:t>
      </w:r>
      <w:r>
        <w:rPr>
          <w:rFonts w:ascii="Sylfaen" w:hAnsi="Sylfaen" w:cs="Helvetica"/>
          <w:b/>
          <w:i/>
          <w:color w:val="1D2129"/>
          <w:sz w:val="24"/>
          <w:szCs w:val="24"/>
        </w:rPr>
        <w:t>ական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b/>
          <w:i/>
          <w:color w:val="1D2129"/>
          <w:sz w:val="24"/>
          <w:szCs w:val="24"/>
        </w:rPr>
        <w:t>վիճակի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b/>
          <w:i/>
          <w:color w:val="1D2129"/>
          <w:sz w:val="24"/>
          <w:szCs w:val="24"/>
        </w:rPr>
        <w:t>մասին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b/>
          <w:i/>
          <w:color w:val="1D2129"/>
          <w:sz w:val="24"/>
          <w:szCs w:val="24"/>
        </w:rPr>
        <w:t>հաշվետվություն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. </w:t>
      </w:r>
      <w:r>
        <w:rPr>
          <w:rFonts w:ascii="Sylfaen" w:hAnsi="Sylfaen" w:cs="Helvetica"/>
          <w:color w:val="1D2129"/>
          <w:sz w:val="24"/>
          <w:szCs w:val="24"/>
        </w:rPr>
        <w:t>արտացոլում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է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հաշվետու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ամսաթվի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դրությամբ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կազմակերպության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ֆինանսական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վիճակը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>
        <w:rPr>
          <w:rFonts w:ascii="Sylfaen" w:hAnsi="Sylfaen" w:cs="Helvetica"/>
          <w:color w:val="1D2129"/>
          <w:sz w:val="24"/>
          <w:szCs w:val="24"/>
        </w:rPr>
        <w:t>որի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գնահատման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հետ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կապված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տարրերն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են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ակտիվները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>
        <w:rPr>
          <w:rFonts w:ascii="Sylfaen" w:hAnsi="Sylfaen" w:cs="Helvetica"/>
          <w:color w:val="1D2129"/>
          <w:sz w:val="24"/>
          <w:szCs w:val="24"/>
        </w:rPr>
        <w:t>սեփական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կապիտալը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և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պարտավորությունները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>:</w:t>
      </w:r>
    </w:p>
    <w:p w:rsidR="00973AD2" w:rsidRPr="00E32A84" w:rsidRDefault="00973AD2" w:rsidP="00B15AE6">
      <w:pPr>
        <w:shd w:val="clear" w:color="auto" w:fill="FFFFFF"/>
        <w:spacing w:after="0" w:line="240" w:lineRule="auto"/>
        <w:ind w:left="-284" w:firstLine="426"/>
        <w:jc w:val="both"/>
        <w:rPr>
          <w:rFonts w:ascii="Sylfaen" w:hAnsi="Sylfaen" w:cs="Helvetica"/>
          <w:color w:val="1D2129"/>
          <w:sz w:val="24"/>
          <w:szCs w:val="24"/>
          <w:lang w:val="en-US"/>
        </w:rPr>
      </w:pPr>
      <w:r w:rsidRPr="004971D7">
        <w:rPr>
          <w:rFonts w:ascii="Sylfaen" w:hAnsi="Sylfaen" w:cs="Helvetica"/>
          <w:b/>
          <w:i/>
          <w:color w:val="1D2129"/>
          <w:sz w:val="24"/>
          <w:szCs w:val="24"/>
        </w:rPr>
        <w:lastRenderedPageBreak/>
        <w:t>Ձև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2 </w:t>
      </w:r>
      <w:r w:rsidRPr="004971D7">
        <w:rPr>
          <w:rFonts w:ascii="Sylfaen" w:hAnsi="Sylfaen" w:cs="Helvetica"/>
          <w:b/>
          <w:i/>
          <w:color w:val="1D2129"/>
          <w:sz w:val="24"/>
          <w:szCs w:val="24"/>
        </w:rPr>
        <w:t>Համապարփակ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 w:rsidRPr="004971D7">
        <w:rPr>
          <w:rFonts w:ascii="Sylfaen" w:hAnsi="Sylfaen" w:cs="Helvetica"/>
          <w:b/>
          <w:i/>
          <w:color w:val="1D2129"/>
          <w:sz w:val="24"/>
          <w:szCs w:val="24"/>
        </w:rPr>
        <w:t>ֆինանսական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 w:rsidRPr="004971D7">
        <w:rPr>
          <w:rFonts w:ascii="Sylfaen" w:hAnsi="Sylfaen" w:cs="Helvetica"/>
          <w:b/>
          <w:i/>
          <w:color w:val="1D2129"/>
          <w:sz w:val="24"/>
          <w:szCs w:val="24"/>
        </w:rPr>
        <w:t>արդյունքների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 w:rsidRPr="004971D7">
        <w:rPr>
          <w:rFonts w:ascii="Sylfaen" w:hAnsi="Sylfaen" w:cs="Helvetica"/>
          <w:b/>
          <w:i/>
          <w:color w:val="1D2129"/>
          <w:sz w:val="24"/>
          <w:szCs w:val="24"/>
        </w:rPr>
        <w:t>մասին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 w:rsidRPr="004971D7">
        <w:rPr>
          <w:rFonts w:ascii="Sylfaen" w:hAnsi="Sylfaen" w:cs="Helvetica"/>
          <w:b/>
          <w:i/>
          <w:color w:val="1D2129"/>
          <w:sz w:val="24"/>
          <w:szCs w:val="24"/>
        </w:rPr>
        <w:t>հաշվետվություն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. </w:t>
      </w:r>
      <w:r>
        <w:rPr>
          <w:rFonts w:ascii="Sylfaen" w:hAnsi="Sylfaen" w:cs="Helvetica"/>
          <w:color w:val="1D2129"/>
          <w:sz w:val="24"/>
          <w:szCs w:val="24"/>
        </w:rPr>
        <w:t>արտացոլում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է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հաշվետու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ժամանակաշրջանում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կազմակերպության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գործունեության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ֆինանսական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արդյունքները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>
        <w:rPr>
          <w:rFonts w:ascii="Sylfaen" w:hAnsi="Sylfaen" w:cs="Helvetica"/>
          <w:color w:val="1D2129"/>
          <w:sz w:val="24"/>
          <w:szCs w:val="24"/>
        </w:rPr>
        <w:t>որի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հետ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կապված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տարրերն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են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եկամուտները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և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ծախսերը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>:</w:t>
      </w:r>
    </w:p>
    <w:p w:rsidR="00973AD2" w:rsidRPr="00E32A84" w:rsidRDefault="00973AD2" w:rsidP="00B15AE6">
      <w:pPr>
        <w:shd w:val="clear" w:color="auto" w:fill="FFFFFF"/>
        <w:spacing w:after="0" w:line="240" w:lineRule="auto"/>
        <w:ind w:left="-284" w:firstLine="426"/>
        <w:jc w:val="both"/>
        <w:rPr>
          <w:rFonts w:ascii="Sylfaen" w:hAnsi="Sylfaen" w:cs="Helvetica"/>
          <w:color w:val="1D2129"/>
          <w:sz w:val="24"/>
          <w:szCs w:val="24"/>
          <w:lang w:val="en-US"/>
        </w:rPr>
      </w:pPr>
      <w:r w:rsidRPr="002246FD">
        <w:rPr>
          <w:rFonts w:ascii="Sylfaen" w:hAnsi="Sylfaen" w:cs="Helvetica"/>
          <w:b/>
          <w:i/>
          <w:color w:val="1D2129"/>
          <w:sz w:val="24"/>
          <w:szCs w:val="24"/>
        </w:rPr>
        <w:t>Ձև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3 </w:t>
      </w:r>
      <w:r w:rsidRPr="002246FD">
        <w:rPr>
          <w:rFonts w:ascii="Sylfaen" w:hAnsi="Sylfaen" w:cs="Helvetica"/>
          <w:b/>
          <w:i/>
          <w:color w:val="1D2129"/>
          <w:sz w:val="24"/>
          <w:szCs w:val="24"/>
        </w:rPr>
        <w:t>Սեփական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 w:rsidRPr="002246FD">
        <w:rPr>
          <w:rFonts w:ascii="Sylfaen" w:hAnsi="Sylfaen" w:cs="Helvetica"/>
          <w:b/>
          <w:i/>
          <w:color w:val="1D2129"/>
          <w:sz w:val="24"/>
          <w:szCs w:val="24"/>
        </w:rPr>
        <w:t>կապիտալում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 w:rsidRPr="002246FD">
        <w:rPr>
          <w:rFonts w:ascii="Sylfaen" w:hAnsi="Sylfaen" w:cs="Helvetica"/>
          <w:b/>
          <w:i/>
          <w:color w:val="1D2129"/>
          <w:sz w:val="24"/>
          <w:szCs w:val="24"/>
        </w:rPr>
        <w:t>փոփոխությունների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 w:rsidRPr="002246FD">
        <w:rPr>
          <w:rFonts w:ascii="Sylfaen" w:hAnsi="Sylfaen" w:cs="Helvetica"/>
          <w:b/>
          <w:i/>
          <w:color w:val="1D2129"/>
          <w:sz w:val="24"/>
          <w:szCs w:val="24"/>
        </w:rPr>
        <w:t>մասին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 w:rsidRPr="002246FD">
        <w:rPr>
          <w:rFonts w:ascii="Sylfaen" w:hAnsi="Sylfaen" w:cs="Helvetica"/>
          <w:b/>
          <w:i/>
          <w:color w:val="1D2129"/>
          <w:sz w:val="24"/>
          <w:szCs w:val="24"/>
        </w:rPr>
        <w:t>հաշվետվություն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. </w:t>
      </w:r>
      <w:r>
        <w:rPr>
          <w:rFonts w:ascii="Sylfaen" w:hAnsi="Sylfaen" w:cs="Helvetica"/>
          <w:color w:val="1D2129"/>
          <w:sz w:val="24"/>
          <w:szCs w:val="24"/>
        </w:rPr>
        <w:t>արտացոլում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է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կազմակերպության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սեփական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կապիտալի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հոդվածների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մնացորդը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հաշվետու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ամսաթվի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դրությամբ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և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դրանց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շարժը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հաշվետու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ժամանակաշրջանում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>:</w:t>
      </w:r>
    </w:p>
    <w:p w:rsidR="00973AD2" w:rsidRPr="00E32A84" w:rsidRDefault="00973AD2" w:rsidP="00B15AE6">
      <w:pPr>
        <w:shd w:val="clear" w:color="auto" w:fill="FFFFFF"/>
        <w:spacing w:after="0" w:line="240" w:lineRule="auto"/>
        <w:ind w:left="-284" w:firstLine="426"/>
        <w:jc w:val="both"/>
        <w:rPr>
          <w:rFonts w:ascii="Sylfaen" w:hAnsi="Sylfaen" w:cs="Helvetica"/>
          <w:color w:val="1D2129"/>
          <w:sz w:val="24"/>
          <w:szCs w:val="24"/>
          <w:lang w:val="en-US"/>
        </w:rPr>
      </w:pPr>
      <w:r w:rsidRPr="002246FD">
        <w:rPr>
          <w:rFonts w:ascii="Sylfaen" w:hAnsi="Sylfaen" w:cs="Helvetica"/>
          <w:b/>
          <w:i/>
          <w:color w:val="1D2129"/>
          <w:sz w:val="24"/>
          <w:szCs w:val="24"/>
        </w:rPr>
        <w:t>Ձև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4 </w:t>
      </w:r>
      <w:r w:rsidRPr="002246FD">
        <w:rPr>
          <w:rFonts w:ascii="Sylfaen" w:hAnsi="Sylfaen" w:cs="Helvetica"/>
          <w:b/>
          <w:i/>
          <w:color w:val="1D2129"/>
          <w:sz w:val="24"/>
          <w:szCs w:val="24"/>
        </w:rPr>
        <w:t>Դրամական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 w:rsidRPr="002246FD">
        <w:rPr>
          <w:rFonts w:ascii="Sylfaen" w:hAnsi="Sylfaen" w:cs="Helvetica"/>
          <w:b/>
          <w:i/>
          <w:color w:val="1D2129"/>
          <w:sz w:val="24"/>
          <w:szCs w:val="24"/>
        </w:rPr>
        <w:t>միջոցների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 w:rsidRPr="002246FD">
        <w:rPr>
          <w:rFonts w:ascii="Sylfaen" w:hAnsi="Sylfaen" w:cs="Helvetica"/>
          <w:b/>
          <w:i/>
          <w:color w:val="1D2129"/>
          <w:sz w:val="24"/>
          <w:szCs w:val="24"/>
        </w:rPr>
        <w:t>հոսքերի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 w:rsidRPr="002246FD">
        <w:rPr>
          <w:rFonts w:ascii="Sylfaen" w:hAnsi="Sylfaen" w:cs="Helvetica"/>
          <w:b/>
          <w:i/>
          <w:color w:val="1D2129"/>
          <w:sz w:val="24"/>
          <w:szCs w:val="24"/>
        </w:rPr>
        <w:t>մասին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 w:rsidRPr="002246FD">
        <w:rPr>
          <w:rFonts w:ascii="Sylfaen" w:hAnsi="Sylfaen" w:cs="Helvetica"/>
          <w:b/>
          <w:i/>
          <w:color w:val="1D2129"/>
          <w:sz w:val="24"/>
          <w:szCs w:val="24"/>
        </w:rPr>
        <w:t>հաշվետվություն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. </w:t>
      </w:r>
      <w:r>
        <w:rPr>
          <w:rFonts w:ascii="Sylfaen" w:hAnsi="Sylfaen" w:cs="Helvetica"/>
          <w:color w:val="1D2129"/>
          <w:sz w:val="24"/>
          <w:szCs w:val="24"/>
        </w:rPr>
        <w:t>արտացոլում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է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դրամական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միջոցների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մնացորդը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հաշվետու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ամսաթվի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դրությամբ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և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դրանց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շարժը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հաշվետու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ժամանակաշրջանում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>:</w:t>
      </w:r>
    </w:p>
    <w:p w:rsidR="00973AD2" w:rsidRPr="00E32A84" w:rsidRDefault="00973AD2" w:rsidP="00B15AE6">
      <w:pPr>
        <w:shd w:val="clear" w:color="auto" w:fill="FFFFFF"/>
        <w:spacing w:after="0" w:line="240" w:lineRule="auto"/>
        <w:ind w:left="-284" w:firstLine="426"/>
        <w:jc w:val="both"/>
        <w:rPr>
          <w:rFonts w:ascii="Sylfaen" w:hAnsi="Sylfaen" w:cs="Helvetica"/>
          <w:color w:val="1D2129"/>
          <w:sz w:val="24"/>
          <w:szCs w:val="24"/>
          <w:lang w:val="en-US"/>
        </w:rPr>
      </w:pPr>
      <w:r w:rsidRPr="003C54F9">
        <w:rPr>
          <w:rFonts w:ascii="Sylfaen" w:hAnsi="Sylfaen" w:cs="Helvetica"/>
          <w:b/>
          <w:i/>
          <w:color w:val="1D2129"/>
          <w:sz w:val="24"/>
          <w:szCs w:val="24"/>
        </w:rPr>
        <w:t>Ձև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5 </w:t>
      </w:r>
      <w:r w:rsidRPr="003C54F9">
        <w:rPr>
          <w:rFonts w:ascii="Sylfaen" w:hAnsi="Sylfaen" w:cs="Helvetica"/>
          <w:b/>
          <w:i/>
          <w:color w:val="1D2129"/>
          <w:sz w:val="24"/>
          <w:szCs w:val="24"/>
        </w:rPr>
        <w:t>Ֆինանսական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 w:rsidRPr="003C54F9">
        <w:rPr>
          <w:rFonts w:ascii="Sylfaen" w:hAnsi="Sylfaen" w:cs="Helvetica"/>
          <w:b/>
          <w:i/>
          <w:color w:val="1D2129"/>
          <w:sz w:val="24"/>
          <w:szCs w:val="24"/>
        </w:rPr>
        <w:t>հաշվետվություններին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 w:rsidRPr="003C54F9">
        <w:rPr>
          <w:rFonts w:ascii="Sylfaen" w:hAnsi="Sylfaen" w:cs="Helvetica"/>
          <w:b/>
          <w:i/>
          <w:color w:val="1D2129"/>
          <w:sz w:val="24"/>
          <w:szCs w:val="24"/>
        </w:rPr>
        <w:t>կից</w:t>
      </w:r>
      <w:r w:rsidRPr="00E32A84">
        <w:rPr>
          <w:rFonts w:ascii="Sylfaen" w:hAnsi="Sylfaen" w:cs="Helvetica"/>
          <w:b/>
          <w:i/>
          <w:color w:val="1D2129"/>
          <w:sz w:val="24"/>
          <w:szCs w:val="24"/>
          <w:lang w:val="en-US"/>
        </w:rPr>
        <w:t xml:space="preserve"> </w:t>
      </w:r>
      <w:r w:rsidRPr="003C54F9">
        <w:rPr>
          <w:rFonts w:ascii="Sylfaen" w:hAnsi="Sylfaen" w:cs="Helvetica"/>
          <w:b/>
          <w:i/>
          <w:color w:val="1D2129"/>
          <w:sz w:val="24"/>
          <w:szCs w:val="24"/>
        </w:rPr>
        <w:t>ծանոթագրություններ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. </w:t>
      </w:r>
      <w:r>
        <w:rPr>
          <w:rFonts w:ascii="Sylfaen" w:hAnsi="Sylfaen" w:cs="Helvetica"/>
          <w:color w:val="1D2129"/>
          <w:sz w:val="24"/>
          <w:szCs w:val="24"/>
        </w:rPr>
        <w:t>Ներառում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են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պատմողական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նկարագրություններ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կամ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տեղեկատվություն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ֆինանսական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հաշվետվություններում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ներկայացված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չմանրամասնեցված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հոդվածների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>
        <w:rPr>
          <w:rFonts w:ascii="Sylfaen" w:hAnsi="Sylfaen" w:cs="Helvetica"/>
          <w:color w:val="1D2129"/>
          <w:sz w:val="24"/>
          <w:szCs w:val="24"/>
        </w:rPr>
        <w:t>ինչպես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նաև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այն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հոդվածների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մասին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, </w:t>
      </w:r>
      <w:r>
        <w:rPr>
          <w:rFonts w:ascii="Sylfaen" w:hAnsi="Sylfaen" w:cs="Helvetica"/>
          <w:color w:val="1D2129"/>
          <w:sz w:val="24"/>
          <w:szCs w:val="24"/>
        </w:rPr>
        <w:t>որոնք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չեն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բավարարում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այդ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հաշվետվություններում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ճանաչման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չափանիշներին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: </w:t>
      </w:r>
      <w:r>
        <w:rPr>
          <w:rFonts w:ascii="Sylfaen" w:hAnsi="Sylfaen" w:cs="Helvetica"/>
          <w:color w:val="1D2129"/>
          <w:sz w:val="24"/>
          <w:szCs w:val="24"/>
        </w:rPr>
        <w:t>Ինչպես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նաև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արտացոլում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են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կազմակերպության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հաշվապահական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հաշվառման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 </w:t>
      </w:r>
      <w:r>
        <w:rPr>
          <w:rFonts w:ascii="Sylfaen" w:hAnsi="Sylfaen" w:cs="Helvetica"/>
          <w:color w:val="1D2129"/>
          <w:sz w:val="24"/>
          <w:szCs w:val="24"/>
        </w:rPr>
        <w:t>քաղաքականությունը</w:t>
      </w:r>
      <w:r w:rsidRPr="00E32A84">
        <w:rPr>
          <w:rFonts w:ascii="Sylfaen" w:hAnsi="Sylfaen" w:cs="Helvetica"/>
          <w:color w:val="1D2129"/>
          <w:sz w:val="24"/>
          <w:szCs w:val="24"/>
          <w:lang w:val="en-US"/>
        </w:rPr>
        <w:t xml:space="preserve">: </w:t>
      </w:r>
      <w:bookmarkStart w:id="0" w:name="_GoBack"/>
      <w:bookmarkEnd w:id="0"/>
    </w:p>
    <w:p w:rsidR="00B15AE6" w:rsidRPr="00D96EB9" w:rsidRDefault="00B15AE6" w:rsidP="00F208CF">
      <w:pPr>
        <w:tabs>
          <w:tab w:val="left" w:pos="8295"/>
        </w:tabs>
        <w:spacing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  <w:lang w:val="en-US"/>
        </w:rPr>
      </w:pPr>
    </w:p>
    <w:p w:rsidR="00973AD2" w:rsidRPr="00B15AE6" w:rsidRDefault="00973AD2" w:rsidP="00B15AE6">
      <w:pPr>
        <w:tabs>
          <w:tab w:val="left" w:pos="8295"/>
        </w:tabs>
        <w:spacing w:line="240" w:lineRule="auto"/>
        <w:ind w:left="-284" w:firstLine="426"/>
        <w:jc w:val="center"/>
        <w:rPr>
          <w:rFonts w:ascii="Sylfaen" w:hAnsi="Sylfaen"/>
          <w:b/>
          <w:color w:val="000000"/>
          <w:sz w:val="28"/>
          <w:szCs w:val="28"/>
          <w:lang w:val="en-US"/>
        </w:rPr>
      </w:pPr>
      <w:r w:rsidRPr="00B15AE6">
        <w:rPr>
          <w:rFonts w:ascii="Sylfaen" w:hAnsi="Sylfaen"/>
          <w:b/>
          <w:color w:val="000000"/>
          <w:sz w:val="28"/>
          <w:szCs w:val="28"/>
          <w:lang w:val="en-US"/>
        </w:rPr>
        <w:t xml:space="preserve">55. </w:t>
      </w:r>
      <w:r w:rsidRPr="00B15AE6">
        <w:rPr>
          <w:rFonts w:ascii="Sylfaen" w:hAnsi="Sylfaen"/>
          <w:b/>
          <w:color w:val="000000"/>
          <w:sz w:val="28"/>
          <w:szCs w:val="28"/>
        </w:rPr>
        <w:t>ՀԱՐԿԱՅԻՆ</w:t>
      </w:r>
      <w:r w:rsidRPr="00B15AE6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r w:rsidRPr="00B15AE6">
        <w:rPr>
          <w:rFonts w:ascii="Sylfaen" w:hAnsi="Sylfaen"/>
          <w:b/>
          <w:color w:val="000000"/>
          <w:sz w:val="28"/>
          <w:szCs w:val="28"/>
        </w:rPr>
        <w:t>ՀԱՄԱԿԱՐԳԻ</w:t>
      </w:r>
      <w:r w:rsidRPr="00B15AE6">
        <w:rPr>
          <w:rFonts w:ascii="Sylfaen" w:hAnsi="Sylfaen"/>
          <w:b/>
          <w:color w:val="000000"/>
          <w:sz w:val="28"/>
          <w:szCs w:val="28"/>
          <w:lang w:val="en-US"/>
        </w:rPr>
        <w:t xml:space="preserve"> </w:t>
      </w:r>
      <w:r w:rsidRPr="00B15AE6">
        <w:rPr>
          <w:rFonts w:ascii="Sylfaen" w:hAnsi="Sylfaen"/>
          <w:b/>
          <w:color w:val="000000"/>
          <w:sz w:val="28"/>
          <w:szCs w:val="28"/>
        </w:rPr>
        <w:t>ԲՆՈՒԹԱԳԻՐԸ</w:t>
      </w:r>
    </w:p>
    <w:p w:rsidR="00FE3016" w:rsidRPr="00A6599A" w:rsidRDefault="00FE3016" w:rsidP="00B15AE6">
      <w:pPr>
        <w:tabs>
          <w:tab w:val="left" w:pos="8295"/>
        </w:tabs>
        <w:spacing w:after="0"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  <w:lang w:val="en-US"/>
        </w:rPr>
      </w:pPr>
      <w:r>
        <w:rPr>
          <w:rFonts w:ascii="Sylfaen" w:hAnsi="Sylfaen"/>
          <w:color w:val="000000"/>
          <w:sz w:val="24"/>
          <w:szCs w:val="24"/>
        </w:rPr>
        <w:t>Հարկային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համակարգը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պետության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տարածքում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օրենքով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գանձվող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հարկերի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համախումբն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հարկման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նկատմամբ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իշխանության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կառավարության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մարմինների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իրազեկությունը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ներառյալ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բյուջետային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համակարգի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օղակներով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հարկային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մուտքերի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բաշխումը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հարկերի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հավաքման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գործընթացը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ապահովող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պետական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հարկային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մարմինները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973AD2" w:rsidRPr="00A6599A" w:rsidRDefault="00973AD2" w:rsidP="00B15AE6">
      <w:pPr>
        <w:tabs>
          <w:tab w:val="left" w:pos="8295"/>
        </w:tabs>
        <w:spacing w:after="0"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  <w:lang w:val="en-US"/>
        </w:rPr>
      </w:pPr>
      <w:r>
        <w:rPr>
          <w:rFonts w:ascii="Sylfaen" w:hAnsi="Sylfaen"/>
          <w:color w:val="000000"/>
          <w:sz w:val="24"/>
          <w:szCs w:val="24"/>
        </w:rPr>
        <w:t>Պետության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ֆինանսական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հարաբերությունների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համակարգում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նրա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բյուջեի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եկամուտների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ապահովման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գործում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առաջնակարգ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դեր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կատարում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հարկերը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տուրքերը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Դրանք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պարտադիր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վճարներ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որը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հարկային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օրենսդրության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հիման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վրա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պետությունը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գանձում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իրավական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ֆիզիկական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անձերից՝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տնտեսավարող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սուբյեկտներից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բնակիչներից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Հարկը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պետության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եկամուտների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գլխավոր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աղբյուրներից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և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ուղղված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է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նրա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արտաքին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ու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ներքին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գործառույթների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իրականացման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գծով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ծախսերի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ֆինանսավորմանը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254382">
        <w:rPr>
          <w:rFonts w:ascii="Sylfaen" w:hAnsi="Sylfaen"/>
          <w:color w:val="000000"/>
          <w:sz w:val="24"/>
          <w:szCs w:val="24"/>
        </w:rPr>
        <w:t>Ժամանակակից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պայմաններում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հարկերը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կազմում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են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շատ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երկրների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պետական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բյուջեի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եկամուտների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հիմնական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254382">
        <w:rPr>
          <w:rFonts w:ascii="Sylfaen" w:hAnsi="Sylfaen"/>
          <w:color w:val="000000"/>
          <w:sz w:val="24"/>
          <w:szCs w:val="24"/>
        </w:rPr>
        <w:t>մասը</w:t>
      </w:r>
      <w:r w:rsidR="00254382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(79-90%):</w:t>
      </w:r>
    </w:p>
    <w:p w:rsidR="00254382" w:rsidRPr="00A6599A" w:rsidRDefault="00254382" w:rsidP="00B15AE6">
      <w:pPr>
        <w:tabs>
          <w:tab w:val="left" w:pos="8295"/>
        </w:tabs>
        <w:spacing w:after="0"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FE3016">
        <w:rPr>
          <w:rFonts w:ascii="Sylfaen" w:hAnsi="Sylfaen"/>
          <w:b/>
          <w:color w:val="000000"/>
          <w:sz w:val="24"/>
          <w:szCs w:val="24"/>
        </w:rPr>
        <w:t>Հարկերը՝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դա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կազմակերպություններից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կամ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ֆիզիկական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անձից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գանձվող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պարտադիր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անհատական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անհատույց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վճար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սեփականության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իրավունքով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նրանց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պատկանող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դրամական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միջոցների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որոշ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մասի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օտարման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ձև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որի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նպատակն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ֆինանսներով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ապահովել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պետության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կամ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տեղական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կազմավորումների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գործունեությունը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943895" w:rsidRPr="00A6599A" w:rsidRDefault="00FE3016" w:rsidP="00B15AE6">
      <w:pPr>
        <w:tabs>
          <w:tab w:val="left" w:pos="8295"/>
        </w:tabs>
        <w:spacing w:after="0"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  <w:lang w:val="en-US"/>
        </w:rPr>
      </w:pPr>
      <w:r w:rsidRPr="00943895">
        <w:rPr>
          <w:rFonts w:ascii="Sylfaen" w:hAnsi="Sylfaen"/>
          <w:b/>
          <w:color w:val="000000"/>
          <w:sz w:val="24"/>
          <w:szCs w:val="24"/>
        </w:rPr>
        <w:t>Տուրքերը՝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դրանք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պարտադիր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մուծումներն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դրամական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գանձույթ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որոնք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գանձվում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կազմակերպություններից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ֆիզիկական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անձերից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որոշակի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գործողությունների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մատուցած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ծառայությունների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համար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որը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կատարում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պետական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մարմինները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տեղական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ինքնակառավարման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օրգանները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այլ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լիազորված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կազմակերպություններն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պաշտոնատար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անձիք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84604A" w:rsidRPr="00A6599A" w:rsidRDefault="00F575F3" w:rsidP="00B15AE6">
      <w:pPr>
        <w:tabs>
          <w:tab w:val="left" w:pos="8295"/>
        </w:tabs>
        <w:spacing w:after="0"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  <w:lang w:val="en-US"/>
        </w:rPr>
      </w:pPr>
      <w:r>
        <w:rPr>
          <w:rFonts w:ascii="Sylfaen" w:hAnsi="Sylfaen"/>
          <w:color w:val="000000"/>
          <w:sz w:val="24"/>
          <w:szCs w:val="24"/>
        </w:rPr>
        <w:t>Հարկերը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կատարում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հետևյալ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գործառույթները՝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կարգավորող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խթանող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բաշխման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ֆիսկալային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Այդ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գործառույթները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կարելի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միավորել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2 </w:t>
      </w:r>
      <w:r>
        <w:rPr>
          <w:rFonts w:ascii="Sylfaen" w:hAnsi="Sylfaen"/>
          <w:color w:val="000000"/>
          <w:sz w:val="24"/>
          <w:szCs w:val="24"/>
        </w:rPr>
        <w:t>հիմնական՝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ֆիսկալային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ու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տնտեսական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>-</w:t>
      </w:r>
      <w:r>
        <w:rPr>
          <w:rFonts w:ascii="Sylfaen" w:hAnsi="Sylfaen"/>
          <w:color w:val="000000"/>
          <w:sz w:val="24"/>
          <w:szCs w:val="24"/>
        </w:rPr>
        <w:t>սոցիալական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գործառույթների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մեջ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Դրանցից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առաջինը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համարվում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հարկային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համակարգի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գլխավոր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գործառույթը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BE41C5">
        <w:rPr>
          <w:rFonts w:ascii="Sylfaen" w:hAnsi="Sylfaen"/>
          <w:color w:val="000000"/>
          <w:sz w:val="24"/>
          <w:szCs w:val="24"/>
        </w:rPr>
        <w:t>որը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կիրառում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են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առանց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բացառության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բոլոր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պետությունները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BE41C5">
        <w:rPr>
          <w:rFonts w:ascii="Sylfaen" w:hAnsi="Sylfaen"/>
          <w:color w:val="000000"/>
          <w:sz w:val="24"/>
          <w:szCs w:val="24"/>
        </w:rPr>
        <w:t>Ֆիսկալայի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գործառույթի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միջոցով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ձևավորվում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են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պետության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դրամական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եկամուտները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BE41C5">
        <w:rPr>
          <w:rFonts w:ascii="Sylfaen" w:hAnsi="Sylfaen"/>
          <w:color w:val="000000"/>
          <w:sz w:val="24"/>
          <w:szCs w:val="24"/>
        </w:rPr>
        <w:t>Տնտեսական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գործառույթի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միջոցով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պետությունը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ներգործում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է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հասարակական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արտադրության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վրա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BE41C5">
        <w:rPr>
          <w:rFonts w:ascii="Sylfaen" w:hAnsi="Sylfaen"/>
          <w:color w:val="000000"/>
          <w:sz w:val="24"/>
          <w:szCs w:val="24"/>
        </w:rPr>
        <w:t>Ձեռնարկությանը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հարկային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lastRenderedPageBreak/>
        <w:t>արտոնություն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տալով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BE41C5">
        <w:rPr>
          <w:rFonts w:ascii="Sylfaen" w:hAnsi="Sylfaen"/>
          <w:color w:val="000000"/>
          <w:sz w:val="24"/>
          <w:szCs w:val="24"/>
        </w:rPr>
        <w:t>պետությունը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լուծում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է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լուրջ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ռազմավարական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խնդիրներ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BE41C5">
        <w:rPr>
          <w:rFonts w:ascii="Sylfaen" w:hAnsi="Sylfaen"/>
          <w:color w:val="000000"/>
          <w:sz w:val="24"/>
          <w:szCs w:val="24"/>
        </w:rPr>
        <w:t>Շահույթի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մի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մասն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ազատելով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հարկերից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 w:rsidR="00BE41C5">
        <w:rPr>
          <w:rFonts w:ascii="Sylfaen" w:hAnsi="Sylfaen"/>
          <w:color w:val="000000"/>
          <w:sz w:val="24"/>
          <w:szCs w:val="24"/>
        </w:rPr>
        <w:t>ձեռնարկատերը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հնարավորություն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է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ստանում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այն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օգտագործել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նոր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տեխնիկա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գնելու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կամ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առաջավոր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տեխնոլոգիա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ներդնելու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համար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 w:rsidR="00BE41C5">
        <w:rPr>
          <w:rFonts w:ascii="Sylfaen" w:hAnsi="Sylfaen"/>
          <w:color w:val="000000"/>
          <w:sz w:val="24"/>
          <w:szCs w:val="24"/>
        </w:rPr>
        <w:t>Դրանով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պետությունը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խրախուսում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է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գիտա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>-</w:t>
      </w:r>
      <w:r w:rsidR="00BE41C5">
        <w:rPr>
          <w:rFonts w:ascii="Sylfaen" w:hAnsi="Sylfaen"/>
          <w:color w:val="000000"/>
          <w:sz w:val="24"/>
          <w:szCs w:val="24"/>
        </w:rPr>
        <w:t>տեխնիկական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BE41C5">
        <w:rPr>
          <w:rFonts w:ascii="Sylfaen" w:hAnsi="Sylfaen"/>
          <w:color w:val="000000"/>
          <w:sz w:val="24"/>
          <w:szCs w:val="24"/>
        </w:rPr>
        <w:t>առաջընթացին</w:t>
      </w:r>
      <w:r w:rsidR="00BE41C5" w:rsidRPr="00A6599A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F575F3" w:rsidRPr="00A6599A" w:rsidRDefault="0084604A" w:rsidP="00B15AE6">
      <w:pPr>
        <w:tabs>
          <w:tab w:val="left" w:pos="8295"/>
        </w:tabs>
        <w:spacing w:after="0"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  <w:lang w:val="en-US"/>
        </w:rPr>
      </w:pPr>
      <w:r>
        <w:rPr>
          <w:rFonts w:ascii="Sylfaen" w:hAnsi="Sylfaen"/>
          <w:color w:val="000000"/>
          <w:sz w:val="24"/>
          <w:szCs w:val="24"/>
        </w:rPr>
        <w:t>Հարկային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համակարգը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հենվում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պետության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համապատասխան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օրենսդրության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վրա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Հարկը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սահմանված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լինում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միայն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այն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դեպքում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երբ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օրենքով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որոշվում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են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575F3"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հարկ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վճարողները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հարկման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տարրերը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այն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է՝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հարկման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օբյեկտը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հարկային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բազան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հարկային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դրույքը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հարկման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ժամանակաշրջանը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հարկի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վճարման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կարգը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և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ժամկետները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ինչպես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նաև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հարկային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արտոնությունները</w:t>
      </w:r>
      <w:r w:rsidRPr="00A6599A">
        <w:rPr>
          <w:rFonts w:ascii="Sylfaen" w:hAnsi="Sylfaen"/>
          <w:color w:val="000000"/>
          <w:sz w:val="24"/>
          <w:szCs w:val="24"/>
          <w:lang w:val="en-US"/>
        </w:rPr>
        <w:t>:</w:t>
      </w:r>
    </w:p>
    <w:p w:rsidR="00F57285" w:rsidRDefault="00F57285" w:rsidP="00B15AE6">
      <w:pPr>
        <w:tabs>
          <w:tab w:val="left" w:pos="8295"/>
        </w:tabs>
        <w:spacing w:after="0"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Հարկային համակարգի տարրերն են՝</w:t>
      </w:r>
    </w:p>
    <w:p w:rsidR="00F57285" w:rsidRDefault="00F57285" w:rsidP="00B15AE6">
      <w:pPr>
        <w:pStyle w:val="ListParagraph"/>
        <w:numPr>
          <w:ilvl w:val="0"/>
          <w:numId w:val="33"/>
        </w:numPr>
        <w:tabs>
          <w:tab w:val="left" w:pos="8295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Հարկման սուբյեկտը,</w:t>
      </w:r>
    </w:p>
    <w:p w:rsidR="00F57285" w:rsidRDefault="00F57285" w:rsidP="00B15AE6">
      <w:pPr>
        <w:pStyle w:val="ListParagraph"/>
        <w:numPr>
          <w:ilvl w:val="0"/>
          <w:numId w:val="33"/>
        </w:numPr>
        <w:tabs>
          <w:tab w:val="left" w:pos="8295"/>
        </w:tabs>
        <w:spacing w:after="0"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Հարկման օբյեկտը,</w:t>
      </w:r>
    </w:p>
    <w:p w:rsidR="00F57285" w:rsidRDefault="00F57285" w:rsidP="00CD3C5A">
      <w:pPr>
        <w:pStyle w:val="ListParagraph"/>
        <w:numPr>
          <w:ilvl w:val="0"/>
          <w:numId w:val="33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Հարկման բազան,</w:t>
      </w:r>
    </w:p>
    <w:p w:rsidR="00F57285" w:rsidRDefault="00F57285" w:rsidP="00CD3C5A">
      <w:pPr>
        <w:pStyle w:val="ListParagraph"/>
        <w:numPr>
          <w:ilvl w:val="0"/>
          <w:numId w:val="33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Հարկային դրույքը</w:t>
      </w:r>
    </w:p>
    <w:p w:rsidR="00F57285" w:rsidRDefault="00F57285" w:rsidP="00CD3C5A">
      <w:pPr>
        <w:pStyle w:val="ListParagraph"/>
        <w:numPr>
          <w:ilvl w:val="0"/>
          <w:numId w:val="33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Հարկային ժամանակաշրջանը,</w:t>
      </w:r>
    </w:p>
    <w:p w:rsidR="00F57285" w:rsidRDefault="00F57285" w:rsidP="00CD3C5A">
      <w:pPr>
        <w:pStyle w:val="ListParagraph"/>
        <w:numPr>
          <w:ilvl w:val="0"/>
          <w:numId w:val="33"/>
        </w:num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Հարկային արտոնություններ՝ առանձին հարկերի և տուրքերի վճարման նկատմամբ սահմանվում են արտոնություններ:</w:t>
      </w:r>
    </w:p>
    <w:p w:rsidR="00A6599A" w:rsidRPr="00A6599A" w:rsidRDefault="00A6599A" w:rsidP="00A6599A">
      <w:p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F57285" w:rsidRDefault="00F57285" w:rsidP="00F57285">
      <w:p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F57285" w:rsidRPr="00F57285" w:rsidRDefault="00F57285" w:rsidP="00F57285">
      <w:pPr>
        <w:tabs>
          <w:tab w:val="left" w:pos="8295"/>
        </w:tabs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FE3016" w:rsidRPr="00973AD2" w:rsidRDefault="00FE3016" w:rsidP="00F208CF">
      <w:pPr>
        <w:tabs>
          <w:tab w:val="left" w:pos="8295"/>
        </w:tabs>
        <w:spacing w:line="240" w:lineRule="auto"/>
        <w:ind w:left="-284" w:firstLine="426"/>
        <w:jc w:val="both"/>
        <w:rPr>
          <w:rFonts w:ascii="Sylfaen" w:hAnsi="Sylfaen"/>
          <w:color w:val="000000"/>
          <w:sz w:val="24"/>
          <w:szCs w:val="24"/>
        </w:rPr>
      </w:pPr>
    </w:p>
    <w:p w:rsidR="00741DC3" w:rsidRPr="00973AD2" w:rsidRDefault="00741DC3">
      <w:pPr>
        <w:pStyle w:val="Title"/>
        <w:rPr>
          <w:rFonts w:ascii="Sylfaen" w:hAnsi="Sylfaen"/>
          <w:lang w:val="ru-RU"/>
        </w:rPr>
      </w:pPr>
    </w:p>
    <w:sectPr w:rsidR="00741DC3" w:rsidRPr="00973AD2" w:rsidSect="00F208CF">
      <w:footerReference w:type="default" r:id="rId8"/>
      <w:pgSz w:w="11906" w:h="16838"/>
      <w:pgMar w:top="426" w:right="707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DF3" w:rsidRDefault="00C11DF3" w:rsidP="00861222">
      <w:pPr>
        <w:spacing w:after="0" w:line="240" w:lineRule="auto"/>
      </w:pPr>
      <w:r>
        <w:separator/>
      </w:r>
    </w:p>
  </w:endnote>
  <w:endnote w:type="continuationSeparator" w:id="1">
    <w:p w:rsidR="00C11DF3" w:rsidRDefault="00C11DF3" w:rsidP="0086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8A" w:rsidRDefault="0003485C">
    <w:pPr>
      <w:pStyle w:val="Footer"/>
      <w:jc w:val="right"/>
    </w:pPr>
    <w:fldSimple w:instr=" PAGE   \* MERGEFORMAT ">
      <w:r w:rsidR="00F415CF">
        <w:rPr>
          <w:noProof/>
        </w:rPr>
        <w:t>55</w:t>
      </w:r>
    </w:fldSimple>
  </w:p>
  <w:p w:rsidR="004F218A" w:rsidRDefault="004F21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DF3" w:rsidRDefault="00C11DF3" w:rsidP="00861222">
      <w:pPr>
        <w:spacing w:after="0" w:line="240" w:lineRule="auto"/>
      </w:pPr>
      <w:r>
        <w:separator/>
      </w:r>
    </w:p>
  </w:footnote>
  <w:footnote w:type="continuationSeparator" w:id="1">
    <w:p w:rsidR="00C11DF3" w:rsidRDefault="00C11DF3" w:rsidP="0086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68A"/>
    <w:multiLevelType w:val="hybridMultilevel"/>
    <w:tmpl w:val="37344F7E"/>
    <w:lvl w:ilvl="0" w:tplc="27CE966A">
      <w:start w:val="3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8181F16"/>
    <w:multiLevelType w:val="hybridMultilevel"/>
    <w:tmpl w:val="A218E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40C5"/>
    <w:multiLevelType w:val="hybridMultilevel"/>
    <w:tmpl w:val="186C3F26"/>
    <w:lvl w:ilvl="0" w:tplc="C472DB5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C573E"/>
    <w:multiLevelType w:val="hybridMultilevel"/>
    <w:tmpl w:val="7FE63C76"/>
    <w:lvl w:ilvl="0" w:tplc="27CE96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649A5"/>
    <w:multiLevelType w:val="hybridMultilevel"/>
    <w:tmpl w:val="210E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25FE"/>
    <w:multiLevelType w:val="hybridMultilevel"/>
    <w:tmpl w:val="69A6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A44C2"/>
    <w:multiLevelType w:val="hybridMultilevel"/>
    <w:tmpl w:val="4FFA9B72"/>
    <w:lvl w:ilvl="0" w:tplc="F81875D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741EA"/>
    <w:multiLevelType w:val="hybridMultilevel"/>
    <w:tmpl w:val="1F04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225E9"/>
    <w:multiLevelType w:val="hybridMultilevel"/>
    <w:tmpl w:val="2E0497C6"/>
    <w:lvl w:ilvl="0" w:tplc="27CE96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06ED4"/>
    <w:multiLevelType w:val="hybridMultilevel"/>
    <w:tmpl w:val="F692D0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E26F8E"/>
    <w:multiLevelType w:val="hybridMultilevel"/>
    <w:tmpl w:val="2D6E533E"/>
    <w:lvl w:ilvl="0" w:tplc="3E06E838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4C3BF0"/>
    <w:multiLevelType w:val="hybridMultilevel"/>
    <w:tmpl w:val="42F4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D0610"/>
    <w:multiLevelType w:val="hybridMultilevel"/>
    <w:tmpl w:val="641AC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44CF8"/>
    <w:multiLevelType w:val="hybridMultilevel"/>
    <w:tmpl w:val="315860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CC6940"/>
    <w:multiLevelType w:val="hybridMultilevel"/>
    <w:tmpl w:val="32E49FAE"/>
    <w:lvl w:ilvl="0" w:tplc="C472DB5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26298"/>
    <w:multiLevelType w:val="hybridMultilevel"/>
    <w:tmpl w:val="459830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67C70B2"/>
    <w:multiLevelType w:val="hybridMultilevel"/>
    <w:tmpl w:val="4E9051A0"/>
    <w:lvl w:ilvl="0" w:tplc="5D2CB7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593656"/>
    <w:multiLevelType w:val="hybridMultilevel"/>
    <w:tmpl w:val="89809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DE2531"/>
    <w:multiLevelType w:val="hybridMultilevel"/>
    <w:tmpl w:val="02EA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52D57"/>
    <w:multiLevelType w:val="hybridMultilevel"/>
    <w:tmpl w:val="4D8A26A4"/>
    <w:lvl w:ilvl="0" w:tplc="27CE966A">
      <w:start w:val="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73D44BA"/>
    <w:multiLevelType w:val="hybridMultilevel"/>
    <w:tmpl w:val="369C8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C3C78"/>
    <w:multiLevelType w:val="hybridMultilevel"/>
    <w:tmpl w:val="23A4B9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F177A82"/>
    <w:multiLevelType w:val="hybridMultilevel"/>
    <w:tmpl w:val="2F54256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FA37075"/>
    <w:multiLevelType w:val="hybridMultilevel"/>
    <w:tmpl w:val="17F8DD64"/>
    <w:lvl w:ilvl="0" w:tplc="27CE96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95E69"/>
    <w:multiLevelType w:val="hybridMultilevel"/>
    <w:tmpl w:val="70782C40"/>
    <w:lvl w:ilvl="0" w:tplc="27CE96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41D37"/>
    <w:multiLevelType w:val="hybridMultilevel"/>
    <w:tmpl w:val="F8DC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8203D"/>
    <w:multiLevelType w:val="hybridMultilevel"/>
    <w:tmpl w:val="888E597E"/>
    <w:lvl w:ilvl="0" w:tplc="27CE96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54D20"/>
    <w:multiLevelType w:val="hybridMultilevel"/>
    <w:tmpl w:val="2E04A3E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BAE3D3E"/>
    <w:multiLevelType w:val="hybridMultilevel"/>
    <w:tmpl w:val="7AC8A5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E2002C7"/>
    <w:multiLevelType w:val="hybridMultilevel"/>
    <w:tmpl w:val="71764FC2"/>
    <w:lvl w:ilvl="0" w:tplc="27CE96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339DF"/>
    <w:multiLevelType w:val="hybridMultilevel"/>
    <w:tmpl w:val="D626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703D3"/>
    <w:multiLevelType w:val="hybridMultilevel"/>
    <w:tmpl w:val="AEB4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53D59"/>
    <w:multiLevelType w:val="hybridMultilevel"/>
    <w:tmpl w:val="1D74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A3F5C"/>
    <w:multiLevelType w:val="hybridMultilevel"/>
    <w:tmpl w:val="DA1CFB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743193D"/>
    <w:multiLevelType w:val="hybridMultilevel"/>
    <w:tmpl w:val="03960CD4"/>
    <w:lvl w:ilvl="0" w:tplc="27CE96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35DDA"/>
    <w:multiLevelType w:val="hybridMultilevel"/>
    <w:tmpl w:val="94EC8A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B466F86"/>
    <w:multiLevelType w:val="hybridMultilevel"/>
    <w:tmpl w:val="76B2F1B2"/>
    <w:lvl w:ilvl="0" w:tplc="C472DB52">
      <w:start w:val="1"/>
      <w:numFmt w:val="bullet"/>
      <w:lvlText w:val="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7B9C7602"/>
    <w:multiLevelType w:val="hybridMultilevel"/>
    <w:tmpl w:val="0AEE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50AAC"/>
    <w:multiLevelType w:val="hybridMultilevel"/>
    <w:tmpl w:val="2B28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51F94"/>
    <w:multiLevelType w:val="hybridMultilevel"/>
    <w:tmpl w:val="28580D9E"/>
    <w:lvl w:ilvl="0" w:tplc="27CE96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32"/>
  </w:num>
  <w:num w:numId="5">
    <w:abstractNumId w:val="10"/>
  </w:num>
  <w:num w:numId="6">
    <w:abstractNumId w:val="17"/>
  </w:num>
  <w:num w:numId="7">
    <w:abstractNumId w:val="1"/>
  </w:num>
  <w:num w:numId="8">
    <w:abstractNumId w:val="9"/>
  </w:num>
  <w:num w:numId="9">
    <w:abstractNumId w:val="26"/>
  </w:num>
  <w:num w:numId="10">
    <w:abstractNumId w:val="5"/>
  </w:num>
  <w:num w:numId="11">
    <w:abstractNumId w:val="4"/>
  </w:num>
  <w:num w:numId="12">
    <w:abstractNumId w:val="25"/>
  </w:num>
  <w:num w:numId="13">
    <w:abstractNumId w:val="14"/>
  </w:num>
  <w:num w:numId="14">
    <w:abstractNumId w:val="2"/>
  </w:num>
  <w:num w:numId="15">
    <w:abstractNumId w:val="12"/>
  </w:num>
  <w:num w:numId="16">
    <w:abstractNumId w:val="39"/>
  </w:num>
  <w:num w:numId="17">
    <w:abstractNumId w:val="31"/>
  </w:num>
  <w:num w:numId="18">
    <w:abstractNumId w:val="24"/>
  </w:num>
  <w:num w:numId="19">
    <w:abstractNumId w:val="38"/>
  </w:num>
  <w:num w:numId="20">
    <w:abstractNumId w:val="29"/>
  </w:num>
  <w:num w:numId="21">
    <w:abstractNumId w:val="7"/>
  </w:num>
  <w:num w:numId="22">
    <w:abstractNumId w:val="0"/>
  </w:num>
  <w:num w:numId="23">
    <w:abstractNumId w:val="3"/>
  </w:num>
  <w:num w:numId="24">
    <w:abstractNumId w:val="20"/>
  </w:num>
  <w:num w:numId="25">
    <w:abstractNumId w:val="23"/>
  </w:num>
  <w:num w:numId="26">
    <w:abstractNumId w:val="18"/>
  </w:num>
  <w:num w:numId="27">
    <w:abstractNumId w:val="33"/>
  </w:num>
  <w:num w:numId="28">
    <w:abstractNumId w:val="15"/>
  </w:num>
  <w:num w:numId="29">
    <w:abstractNumId w:val="21"/>
  </w:num>
  <w:num w:numId="30">
    <w:abstractNumId w:val="30"/>
  </w:num>
  <w:num w:numId="31">
    <w:abstractNumId w:val="37"/>
  </w:num>
  <w:num w:numId="32">
    <w:abstractNumId w:val="16"/>
  </w:num>
  <w:num w:numId="33">
    <w:abstractNumId w:val="35"/>
  </w:num>
  <w:num w:numId="34">
    <w:abstractNumId w:val="27"/>
  </w:num>
  <w:num w:numId="35">
    <w:abstractNumId w:val="22"/>
  </w:num>
  <w:num w:numId="36">
    <w:abstractNumId w:val="8"/>
  </w:num>
  <w:num w:numId="37">
    <w:abstractNumId w:val="36"/>
  </w:num>
  <w:num w:numId="38">
    <w:abstractNumId w:val="19"/>
  </w:num>
  <w:num w:numId="39">
    <w:abstractNumId w:val="34"/>
  </w:num>
  <w:num w:numId="40">
    <w:abstractNumId w:val="1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7BB"/>
    <w:rsid w:val="0000443E"/>
    <w:rsid w:val="00005B46"/>
    <w:rsid w:val="0000701F"/>
    <w:rsid w:val="00010DB5"/>
    <w:rsid w:val="00010F30"/>
    <w:rsid w:val="00012FA2"/>
    <w:rsid w:val="00014459"/>
    <w:rsid w:val="0002095D"/>
    <w:rsid w:val="000224BD"/>
    <w:rsid w:val="00022D1E"/>
    <w:rsid w:val="000251E1"/>
    <w:rsid w:val="0002569F"/>
    <w:rsid w:val="00026756"/>
    <w:rsid w:val="0003485C"/>
    <w:rsid w:val="00035BCE"/>
    <w:rsid w:val="000439BF"/>
    <w:rsid w:val="00045267"/>
    <w:rsid w:val="00045543"/>
    <w:rsid w:val="0004563A"/>
    <w:rsid w:val="000531DA"/>
    <w:rsid w:val="000810EB"/>
    <w:rsid w:val="000860BB"/>
    <w:rsid w:val="00091A61"/>
    <w:rsid w:val="00097F72"/>
    <w:rsid w:val="000A3564"/>
    <w:rsid w:val="000A518A"/>
    <w:rsid w:val="000B39A4"/>
    <w:rsid w:val="000B5F56"/>
    <w:rsid w:val="000B79E0"/>
    <w:rsid w:val="000C4A54"/>
    <w:rsid w:val="000C6B51"/>
    <w:rsid w:val="000C78A1"/>
    <w:rsid w:val="000C7AAE"/>
    <w:rsid w:val="000D0F08"/>
    <w:rsid w:val="000D5A62"/>
    <w:rsid w:val="000E08F8"/>
    <w:rsid w:val="000E100A"/>
    <w:rsid w:val="000E12E9"/>
    <w:rsid w:val="000F1221"/>
    <w:rsid w:val="000F7FC2"/>
    <w:rsid w:val="00100A48"/>
    <w:rsid w:val="00107568"/>
    <w:rsid w:val="001101A0"/>
    <w:rsid w:val="00116E74"/>
    <w:rsid w:val="00117B6E"/>
    <w:rsid w:val="00122CE6"/>
    <w:rsid w:val="00124935"/>
    <w:rsid w:val="00124D75"/>
    <w:rsid w:val="00132999"/>
    <w:rsid w:val="001426B0"/>
    <w:rsid w:val="0014778B"/>
    <w:rsid w:val="0016255D"/>
    <w:rsid w:val="00167A2C"/>
    <w:rsid w:val="00172FF5"/>
    <w:rsid w:val="001746DA"/>
    <w:rsid w:val="00176612"/>
    <w:rsid w:val="00190C4C"/>
    <w:rsid w:val="001957B2"/>
    <w:rsid w:val="001958D7"/>
    <w:rsid w:val="001B14AE"/>
    <w:rsid w:val="001B15F9"/>
    <w:rsid w:val="001C06EF"/>
    <w:rsid w:val="001C62E1"/>
    <w:rsid w:val="001C69FF"/>
    <w:rsid w:val="001C7275"/>
    <w:rsid w:val="001C7A72"/>
    <w:rsid w:val="001E5737"/>
    <w:rsid w:val="001E6D63"/>
    <w:rsid w:val="001F73C1"/>
    <w:rsid w:val="00210042"/>
    <w:rsid w:val="0021341F"/>
    <w:rsid w:val="00215377"/>
    <w:rsid w:val="00216D28"/>
    <w:rsid w:val="00220574"/>
    <w:rsid w:val="00222BCF"/>
    <w:rsid w:val="00225563"/>
    <w:rsid w:val="0022569F"/>
    <w:rsid w:val="002271DB"/>
    <w:rsid w:val="00236ACF"/>
    <w:rsid w:val="0024186B"/>
    <w:rsid w:val="002473F0"/>
    <w:rsid w:val="00252897"/>
    <w:rsid w:val="00253637"/>
    <w:rsid w:val="00254382"/>
    <w:rsid w:val="00263105"/>
    <w:rsid w:val="00285D88"/>
    <w:rsid w:val="00291368"/>
    <w:rsid w:val="00293735"/>
    <w:rsid w:val="002940C6"/>
    <w:rsid w:val="002974EE"/>
    <w:rsid w:val="002A0471"/>
    <w:rsid w:val="002A08AE"/>
    <w:rsid w:val="002A104F"/>
    <w:rsid w:val="002A3888"/>
    <w:rsid w:val="002A7A39"/>
    <w:rsid w:val="002B1C79"/>
    <w:rsid w:val="002B2F61"/>
    <w:rsid w:val="002B4215"/>
    <w:rsid w:val="002C2074"/>
    <w:rsid w:val="002D0848"/>
    <w:rsid w:val="002D6271"/>
    <w:rsid w:val="002D631E"/>
    <w:rsid w:val="002D6A05"/>
    <w:rsid w:val="002E18F2"/>
    <w:rsid w:val="002E4C8F"/>
    <w:rsid w:val="002E502F"/>
    <w:rsid w:val="002F16BB"/>
    <w:rsid w:val="002F474C"/>
    <w:rsid w:val="003030F5"/>
    <w:rsid w:val="003031E1"/>
    <w:rsid w:val="00303D63"/>
    <w:rsid w:val="00304055"/>
    <w:rsid w:val="003049BA"/>
    <w:rsid w:val="003115B6"/>
    <w:rsid w:val="00311D27"/>
    <w:rsid w:val="00312413"/>
    <w:rsid w:val="003152F6"/>
    <w:rsid w:val="003162F7"/>
    <w:rsid w:val="00326CB5"/>
    <w:rsid w:val="00327468"/>
    <w:rsid w:val="00337C17"/>
    <w:rsid w:val="00350302"/>
    <w:rsid w:val="00357E2B"/>
    <w:rsid w:val="003635A0"/>
    <w:rsid w:val="003662B0"/>
    <w:rsid w:val="00370F8F"/>
    <w:rsid w:val="00373EDD"/>
    <w:rsid w:val="003773C4"/>
    <w:rsid w:val="00391755"/>
    <w:rsid w:val="0039298E"/>
    <w:rsid w:val="00397B71"/>
    <w:rsid w:val="003A3A80"/>
    <w:rsid w:val="003A4BBF"/>
    <w:rsid w:val="003B39CD"/>
    <w:rsid w:val="003B4A06"/>
    <w:rsid w:val="003B7362"/>
    <w:rsid w:val="003C0D32"/>
    <w:rsid w:val="003D1BB6"/>
    <w:rsid w:val="003D348C"/>
    <w:rsid w:val="003D611B"/>
    <w:rsid w:val="003E4309"/>
    <w:rsid w:val="003E73D5"/>
    <w:rsid w:val="003F2488"/>
    <w:rsid w:val="003F4482"/>
    <w:rsid w:val="004046B7"/>
    <w:rsid w:val="0040474D"/>
    <w:rsid w:val="0041455D"/>
    <w:rsid w:val="0041472B"/>
    <w:rsid w:val="0044209D"/>
    <w:rsid w:val="0045147B"/>
    <w:rsid w:val="00452A47"/>
    <w:rsid w:val="00470082"/>
    <w:rsid w:val="0047056F"/>
    <w:rsid w:val="00474DBD"/>
    <w:rsid w:val="004757EA"/>
    <w:rsid w:val="00485147"/>
    <w:rsid w:val="00485C1A"/>
    <w:rsid w:val="00485C40"/>
    <w:rsid w:val="004864C4"/>
    <w:rsid w:val="00490D0C"/>
    <w:rsid w:val="0049511A"/>
    <w:rsid w:val="004978CE"/>
    <w:rsid w:val="004A2D79"/>
    <w:rsid w:val="004A3AD4"/>
    <w:rsid w:val="004B71C7"/>
    <w:rsid w:val="004C06B8"/>
    <w:rsid w:val="004C1C6A"/>
    <w:rsid w:val="004C1CF9"/>
    <w:rsid w:val="004C2BE1"/>
    <w:rsid w:val="004C5F59"/>
    <w:rsid w:val="004D0263"/>
    <w:rsid w:val="004D3903"/>
    <w:rsid w:val="004D6B5A"/>
    <w:rsid w:val="004E1991"/>
    <w:rsid w:val="004E440F"/>
    <w:rsid w:val="004E50D9"/>
    <w:rsid w:val="004F218A"/>
    <w:rsid w:val="004F3829"/>
    <w:rsid w:val="00506403"/>
    <w:rsid w:val="00513876"/>
    <w:rsid w:val="00513A87"/>
    <w:rsid w:val="005179E4"/>
    <w:rsid w:val="005333CA"/>
    <w:rsid w:val="0053516F"/>
    <w:rsid w:val="005364E8"/>
    <w:rsid w:val="00541F05"/>
    <w:rsid w:val="00542CA0"/>
    <w:rsid w:val="00542F9F"/>
    <w:rsid w:val="00567650"/>
    <w:rsid w:val="0057009B"/>
    <w:rsid w:val="00577B3A"/>
    <w:rsid w:val="00585F7E"/>
    <w:rsid w:val="005924F9"/>
    <w:rsid w:val="00593F48"/>
    <w:rsid w:val="0059739F"/>
    <w:rsid w:val="005B0054"/>
    <w:rsid w:val="005B12AA"/>
    <w:rsid w:val="005B1EC0"/>
    <w:rsid w:val="005B6103"/>
    <w:rsid w:val="005B7AC3"/>
    <w:rsid w:val="005D286B"/>
    <w:rsid w:val="005D5DFB"/>
    <w:rsid w:val="005E13B8"/>
    <w:rsid w:val="005E24F2"/>
    <w:rsid w:val="005E6B12"/>
    <w:rsid w:val="005F30DD"/>
    <w:rsid w:val="005F6A50"/>
    <w:rsid w:val="006049D4"/>
    <w:rsid w:val="00613597"/>
    <w:rsid w:val="006200BD"/>
    <w:rsid w:val="006265F0"/>
    <w:rsid w:val="00631216"/>
    <w:rsid w:val="0063167A"/>
    <w:rsid w:val="006320ED"/>
    <w:rsid w:val="00633B3C"/>
    <w:rsid w:val="006371C6"/>
    <w:rsid w:val="00646363"/>
    <w:rsid w:val="00651C1A"/>
    <w:rsid w:val="006539A1"/>
    <w:rsid w:val="00655B8A"/>
    <w:rsid w:val="00656A56"/>
    <w:rsid w:val="006601EF"/>
    <w:rsid w:val="00666086"/>
    <w:rsid w:val="00670575"/>
    <w:rsid w:val="00696D3C"/>
    <w:rsid w:val="00697D15"/>
    <w:rsid w:val="006A2964"/>
    <w:rsid w:val="006A2B9F"/>
    <w:rsid w:val="006A71BD"/>
    <w:rsid w:val="006B1BE7"/>
    <w:rsid w:val="006C021D"/>
    <w:rsid w:val="006C1D7C"/>
    <w:rsid w:val="006C7B3A"/>
    <w:rsid w:val="006D79D7"/>
    <w:rsid w:val="006E14C2"/>
    <w:rsid w:val="006E215F"/>
    <w:rsid w:val="006E300C"/>
    <w:rsid w:val="006F02B0"/>
    <w:rsid w:val="00701965"/>
    <w:rsid w:val="007019ED"/>
    <w:rsid w:val="00704326"/>
    <w:rsid w:val="00710CE4"/>
    <w:rsid w:val="00721458"/>
    <w:rsid w:val="0073022C"/>
    <w:rsid w:val="00734B55"/>
    <w:rsid w:val="00735FED"/>
    <w:rsid w:val="00736AF9"/>
    <w:rsid w:val="007407BA"/>
    <w:rsid w:val="00741DC3"/>
    <w:rsid w:val="0074274C"/>
    <w:rsid w:val="00743C2C"/>
    <w:rsid w:val="00744839"/>
    <w:rsid w:val="0075695A"/>
    <w:rsid w:val="00763EED"/>
    <w:rsid w:val="00764A8A"/>
    <w:rsid w:val="00764D31"/>
    <w:rsid w:val="00764EC6"/>
    <w:rsid w:val="00770135"/>
    <w:rsid w:val="00777CF1"/>
    <w:rsid w:val="00787DB8"/>
    <w:rsid w:val="007A09F4"/>
    <w:rsid w:val="007A3542"/>
    <w:rsid w:val="007A5936"/>
    <w:rsid w:val="007A64CF"/>
    <w:rsid w:val="007B0148"/>
    <w:rsid w:val="007B0450"/>
    <w:rsid w:val="007C3B4E"/>
    <w:rsid w:val="007C43BF"/>
    <w:rsid w:val="007C5A24"/>
    <w:rsid w:val="007C651D"/>
    <w:rsid w:val="007C67BB"/>
    <w:rsid w:val="007D0C83"/>
    <w:rsid w:val="007D7FCA"/>
    <w:rsid w:val="007E0917"/>
    <w:rsid w:val="007E2DE7"/>
    <w:rsid w:val="007E35AB"/>
    <w:rsid w:val="007E56E2"/>
    <w:rsid w:val="007E7286"/>
    <w:rsid w:val="007F0B0E"/>
    <w:rsid w:val="007F3944"/>
    <w:rsid w:val="007F4D01"/>
    <w:rsid w:val="0081103A"/>
    <w:rsid w:val="00813C33"/>
    <w:rsid w:val="00822C50"/>
    <w:rsid w:val="00823312"/>
    <w:rsid w:val="008325F7"/>
    <w:rsid w:val="00840C81"/>
    <w:rsid w:val="00841274"/>
    <w:rsid w:val="0084604A"/>
    <w:rsid w:val="00847016"/>
    <w:rsid w:val="00854CFC"/>
    <w:rsid w:val="00861222"/>
    <w:rsid w:val="00864957"/>
    <w:rsid w:val="00865292"/>
    <w:rsid w:val="00873052"/>
    <w:rsid w:val="00875487"/>
    <w:rsid w:val="00887767"/>
    <w:rsid w:val="008912DA"/>
    <w:rsid w:val="008A4DE6"/>
    <w:rsid w:val="008B6C04"/>
    <w:rsid w:val="008B75B5"/>
    <w:rsid w:val="008B7CD3"/>
    <w:rsid w:val="008C6A49"/>
    <w:rsid w:val="008C7DE0"/>
    <w:rsid w:val="008E4574"/>
    <w:rsid w:val="008F0669"/>
    <w:rsid w:val="008F5968"/>
    <w:rsid w:val="008F5B71"/>
    <w:rsid w:val="00900D22"/>
    <w:rsid w:val="009033B6"/>
    <w:rsid w:val="00904630"/>
    <w:rsid w:val="00905393"/>
    <w:rsid w:val="009053D8"/>
    <w:rsid w:val="00905F70"/>
    <w:rsid w:val="0090756C"/>
    <w:rsid w:val="00911EED"/>
    <w:rsid w:val="00937AEF"/>
    <w:rsid w:val="00942647"/>
    <w:rsid w:val="00943895"/>
    <w:rsid w:val="00943B48"/>
    <w:rsid w:val="009442EA"/>
    <w:rsid w:val="009456EF"/>
    <w:rsid w:val="009507C8"/>
    <w:rsid w:val="009526A5"/>
    <w:rsid w:val="0095321A"/>
    <w:rsid w:val="00954FCD"/>
    <w:rsid w:val="00963568"/>
    <w:rsid w:val="009652FD"/>
    <w:rsid w:val="00966653"/>
    <w:rsid w:val="00973AD2"/>
    <w:rsid w:val="00974731"/>
    <w:rsid w:val="00977517"/>
    <w:rsid w:val="00981920"/>
    <w:rsid w:val="00992E82"/>
    <w:rsid w:val="009949D6"/>
    <w:rsid w:val="009A01D3"/>
    <w:rsid w:val="009A288D"/>
    <w:rsid w:val="009A3010"/>
    <w:rsid w:val="009A57A7"/>
    <w:rsid w:val="009B6796"/>
    <w:rsid w:val="009C0825"/>
    <w:rsid w:val="009C1560"/>
    <w:rsid w:val="009C1ABD"/>
    <w:rsid w:val="009D04D9"/>
    <w:rsid w:val="009D4D93"/>
    <w:rsid w:val="009D5F4C"/>
    <w:rsid w:val="009E1090"/>
    <w:rsid w:val="009F4410"/>
    <w:rsid w:val="009F76D5"/>
    <w:rsid w:val="00A02A6B"/>
    <w:rsid w:val="00A05B5F"/>
    <w:rsid w:val="00A07B27"/>
    <w:rsid w:val="00A11767"/>
    <w:rsid w:val="00A35C85"/>
    <w:rsid w:val="00A4360C"/>
    <w:rsid w:val="00A519B3"/>
    <w:rsid w:val="00A51FAA"/>
    <w:rsid w:val="00A52023"/>
    <w:rsid w:val="00A54F6F"/>
    <w:rsid w:val="00A602A6"/>
    <w:rsid w:val="00A6599A"/>
    <w:rsid w:val="00A65C62"/>
    <w:rsid w:val="00A66708"/>
    <w:rsid w:val="00A70521"/>
    <w:rsid w:val="00A731B8"/>
    <w:rsid w:val="00A74F28"/>
    <w:rsid w:val="00A77F4B"/>
    <w:rsid w:val="00A80882"/>
    <w:rsid w:val="00A84945"/>
    <w:rsid w:val="00A853C0"/>
    <w:rsid w:val="00AA36AA"/>
    <w:rsid w:val="00AB49CA"/>
    <w:rsid w:val="00AB4B95"/>
    <w:rsid w:val="00AB5811"/>
    <w:rsid w:val="00AB6CEA"/>
    <w:rsid w:val="00AC3E28"/>
    <w:rsid w:val="00AC3F35"/>
    <w:rsid w:val="00AD0824"/>
    <w:rsid w:val="00AD1557"/>
    <w:rsid w:val="00AD6AFA"/>
    <w:rsid w:val="00AE16F2"/>
    <w:rsid w:val="00AE5D68"/>
    <w:rsid w:val="00AF1049"/>
    <w:rsid w:val="00AF24E0"/>
    <w:rsid w:val="00AF34AB"/>
    <w:rsid w:val="00B01D2A"/>
    <w:rsid w:val="00B1069C"/>
    <w:rsid w:val="00B12B5C"/>
    <w:rsid w:val="00B14FDD"/>
    <w:rsid w:val="00B15AE6"/>
    <w:rsid w:val="00B1790B"/>
    <w:rsid w:val="00B17C6A"/>
    <w:rsid w:val="00B20E39"/>
    <w:rsid w:val="00B2224C"/>
    <w:rsid w:val="00B26873"/>
    <w:rsid w:val="00B31E1A"/>
    <w:rsid w:val="00B32319"/>
    <w:rsid w:val="00B33319"/>
    <w:rsid w:val="00B4000A"/>
    <w:rsid w:val="00B40728"/>
    <w:rsid w:val="00B45F01"/>
    <w:rsid w:val="00B51E0C"/>
    <w:rsid w:val="00B5450B"/>
    <w:rsid w:val="00B56773"/>
    <w:rsid w:val="00B61057"/>
    <w:rsid w:val="00B619DA"/>
    <w:rsid w:val="00B61BCC"/>
    <w:rsid w:val="00B61F53"/>
    <w:rsid w:val="00B65256"/>
    <w:rsid w:val="00B715B6"/>
    <w:rsid w:val="00B71B65"/>
    <w:rsid w:val="00B72C69"/>
    <w:rsid w:val="00B760EB"/>
    <w:rsid w:val="00B833EB"/>
    <w:rsid w:val="00B83D3E"/>
    <w:rsid w:val="00B9198B"/>
    <w:rsid w:val="00BA3C8A"/>
    <w:rsid w:val="00BA6A16"/>
    <w:rsid w:val="00BA71B7"/>
    <w:rsid w:val="00BA756A"/>
    <w:rsid w:val="00BA7B5F"/>
    <w:rsid w:val="00BD63A4"/>
    <w:rsid w:val="00BD76C7"/>
    <w:rsid w:val="00BE37ED"/>
    <w:rsid w:val="00BE41C5"/>
    <w:rsid w:val="00BE4E57"/>
    <w:rsid w:val="00BF096B"/>
    <w:rsid w:val="00BF2460"/>
    <w:rsid w:val="00BF359B"/>
    <w:rsid w:val="00BF4CFC"/>
    <w:rsid w:val="00BF5D56"/>
    <w:rsid w:val="00C01DB3"/>
    <w:rsid w:val="00C06681"/>
    <w:rsid w:val="00C1074F"/>
    <w:rsid w:val="00C11DF3"/>
    <w:rsid w:val="00C12839"/>
    <w:rsid w:val="00C15EC4"/>
    <w:rsid w:val="00C22443"/>
    <w:rsid w:val="00C24AF2"/>
    <w:rsid w:val="00C33333"/>
    <w:rsid w:val="00C33773"/>
    <w:rsid w:val="00C43089"/>
    <w:rsid w:val="00C44893"/>
    <w:rsid w:val="00C469C7"/>
    <w:rsid w:val="00C6244F"/>
    <w:rsid w:val="00C65501"/>
    <w:rsid w:val="00C70BEA"/>
    <w:rsid w:val="00C70D32"/>
    <w:rsid w:val="00C72073"/>
    <w:rsid w:val="00C75809"/>
    <w:rsid w:val="00C8731D"/>
    <w:rsid w:val="00C9628A"/>
    <w:rsid w:val="00CA1684"/>
    <w:rsid w:val="00CB0404"/>
    <w:rsid w:val="00CB25A8"/>
    <w:rsid w:val="00CB6173"/>
    <w:rsid w:val="00CB6F67"/>
    <w:rsid w:val="00CC2AA7"/>
    <w:rsid w:val="00CC7BF0"/>
    <w:rsid w:val="00CD0F41"/>
    <w:rsid w:val="00CD2CDC"/>
    <w:rsid w:val="00CD3C5A"/>
    <w:rsid w:val="00CD4161"/>
    <w:rsid w:val="00CE212D"/>
    <w:rsid w:val="00CE403E"/>
    <w:rsid w:val="00D00604"/>
    <w:rsid w:val="00D067E5"/>
    <w:rsid w:val="00D101F4"/>
    <w:rsid w:val="00D1183A"/>
    <w:rsid w:val="00D12661"/>
    <w:rsid w:val="00D14DC3"/>
    <w:rsid w:val="00D15D61"/>
    <w:rsid w:val="00D16141"/>
    <w:rsid w:val="00D1695F"/>
    <w:rsid w:val="00D20DEC"/>
    <w:rsid w:val="00D23181"/>
    <w:rsid w:val="00D35616"/>
    <w:rsid w:val="00D36CC0"/>
    <w:rsid w:val="00D40309"/>
    <w:rsid w:val="00D4629E"/>
    <w:rsid w:val="00D478FE"/>
    <w:rsid w:val="00D62A35"/>
    <w:rsid w:val="00D65AB6"/>
    <w:rsid w:val="00D7003E"/>
    <w:rsid w:val="00D73D56"/>
    <w:rsid w:val="00D755CF"/>
    <w:rsid w:val="00D77FA4"/>
    <w:rsid w:val="00D818B4"/>
    <w:rsid w:val="00D86259"/>
    <w:rsid w:val="00D961A4"/>
    <w:rsid w:val="00D96C0F"/>
    <w:rsid w:val="00D96EB9"/>
    <w:rsid w:val="00D97785"/>
    <w:rsid w:val="00DA0D40"/>
    <w:rsid w:val="00DA2380"/>
    <w:rsid w:val="00DA2A00"/>
    <w:rsid w:val="00DC0885"/>
    <w:rsid w:val="00DD3119"/>
    <w:rsid w:val="00DD3338"/>
    <w:rsid w:val="00DD7097"/>
    <w:rsid w:val="00DE03DA"/>
    <w:rsid w:val="00DE2051"/>
    <w:rsid w:val="00DE5A6D"/>
    <w:rsid w:val="00DF03C8"/>
    <w:rsid w:val="00DF5596"/>
    <w:rsid w:val="00DF652E"/>
    <w:rsid w:val="00DF74CE"/>
    <w:rsid w:val="00E06907"/>
    <w:rsid w:val="00E230C1"/>
    <w:rsid w:val="00E32D3B"/>
    <w:rsid w:val="00E351DC"/>
    <w:rsid w:val="00E35A40"/>
    <w:rsid w:val="00E441D6"/>
    <w:rsid w:val="00E468AD"/>
    <w:rsid w:val="00E47140"/>
    <w:rsid w:val="00E54A9B"/>
    <w:rsid w:val="00E55A75"/>
    <w:rsid w:val="00E55EC7"/>
    <w:rsid w:val="00E61116"/>
    <w:rsid w:val="00E75CF0"/>
    <w:rsid w:val="00E81219"/>
    <w:rsid w:val="00E81EA3"/>
    <w:rsid w:val="00E82103"/>
    <w:rsid w:val="00E83FE0"/>
    <w:rsid w:val="00E84FFA"/>
    <w:rsid w:val="00E95490"/>
    <w:rsid w:val="00E96507"/>
    <w:rsid w:val="00EA2047"/>
    <w:rsid w:val="00EA51BB"/>
    <w:rsid w:val="00EB5A8B"/>
    <w:rsid w:val="00EB5C3D"/>
    <w:rsid w:val="00EB5E5E"/>
    <w:rsid w:val="00EC050C"/>
    <w:rsid w:val="00EC5246"/>
    <w:rsid w:val="00ED0A61"/>
    <w:rsid w:val="00ED0BA7"/>
    <w:rsid w:val="00ED227D"/>
    <w:rsid w:val="00EE3FDA"/>
    <w:rsid w:val="00EF0EDD"/>
    <w:rsid w:val="00F014E2"/>
    <w:rsid w:val="00F02AB4"/>
    <w:rsid w:val="00F039AB"/>
    <w:rsid w:val="00F06CB7"/>
    <w:rsid w:val="00F109C7"/>
    <w:rsid w:val="00F208CF"/>
    <w:rsid w:val="00F217C9"/>
    <w:rsid w:val="00F2202F"/>
    <w:rsid w:val="00F24DE7"/>
    <w:rsid w:val="00F251EB"/>
    <w:rsid w:val="00F26909"/>
    <w:rsid w:val="00F31EB8"/>
    <w:rsid w:val="00F37372"/>
    <w:rsid w:val="00F415CF"/>
    <w:rsid w:val="00F46229"/>
    <w:rsid w:val="00F57285"/>
    <w:rsid w:val="00F575F3"/>
    <w:rsid w:val="00F66872"/>
    <w:rsid w:val="00F70F05"/>
    <w:rsid w:val="00F72BB0"/>
    <w:rsid w:val="00F800DC"/>
    <w:rsid w:val="00F80183"/>
    <w:rsid w:val="00F80A04"/>
    <w:rsid w:val="00F82619"/>
    <w:rsid w:val="00F83DCA"/>
    <w:rsid w:val="00F865A6"/>
    <w:rsid w:val="00F93B7D"/>
    <w:rsid w:val="00FA55DF"/>
    <w:rsid w:val="00FB1D29"/>
    <w:rsid w:val="00FB52BC"/>
    <w:rsid w:val="00FB681C"/>
    <w:rsid w:val="00FB7710"/>
    <w:rsid w:val="00FC04B5"/>
    <w:rsid w:val="00FC29AC"/>
    <w:rsid w:val="00FC4CF5"/>
    <w:rsid w:val="00FD67EC"/>
    <w:rsid w:val="00FE3016"/>
    <w:rsid w:val="00FE5B2C"/>
    <w:rsid w:val="00FE6B76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 [3212]"/>
    </o:shapedefaults>
    <o:shapelayout v:ext="edit">
      <o:idmap v:ext="edit" data="1"/>
      <o:rules v:ext="edit">
        <o:r id="V:Rule83" type="connector" idref="#_x0000_s1096"/>
        <o:r id="V:Rule84" type="connector" idref="#_x0000_s1035"/>
        <o:r id="V:Rule85" type="connector" idref="#_x0000_s1151"/>
        <o:r id="V:Rule86" type="connector" idref="#_x0000_s1054"/>
        <o:r id="V:Rule87" type="connector" idref="#_x0000_s1104"/>
        <o:r id="V:Rule88" type="connector" idref="#_x0000_s1057"/>
        <o:r id="V:Rule89" type="connector" idref="#_x0000_s1228"/>
        <o:r id="V:Rule90" type="connector" idref="#_x0000_s1090"/>
        <o:r id="V:Rule91" type="connector" idref="#_x0000_s1097"/>
        <o:r id="V:Rule92" type="connector" idref="#_x0000_s1224"/>
        <o:r id="V:Rule93" type="connector" idref="#_x0000_s1230"/>
        <o:r id="V:Rule94" type="connector" idref="#_x0000_s1180"/>
        <o:r id="V:Rule95" type="connector" idref="#_x0000_s1032"/>
        <o:r id="V:Rule96" type="connector" idref="#_x0000_s1152"/>
        <o:r id="V:Rule97" type="connector" idref="#_x0000_s1150"/>
        <o:r id="V:Rule98" type="connector" idref="#_x0000_s1092"/>
        <o:r id="V:Rule99" type="connector" idref="#_x0000_s1142"/>
        <o:r id="V:Rule100" type="connector" idref="#_x0000_s1162"/>
        <o:r id="V:Rule101" type="connector" idref="#_x0000_s1146"/>
        <o:r id="V:Rule102" type="connector" idref="#_x0000_s1033"/>
        <o:r id="V:Rule103" type="connector" idref="#_x0000_s1232"/>
        <o:r id="V:Rule104" type="connector" idref="#_x0000_s1086"/>
        <o:r id="V:Rule105" type="connector" idref="#_x0000_s1089"/>
        <o:r id="V:Rule106" type="connector" idref="#_x0000_s1210"/>
        <o:r id="V:Rule107" type="connector" idref="#_x0000_s1164"/>
        <o:r id="V:Rule108" type="connector" idref="#_x0000_s1157"/>
        <o:r id="V:Rule109" type="connector" idref="#_x0000_s1091"/>
        <o:r id="V:Rule110" type="connector" idref="#_x0000_s1088"/>
        <o:r id="V:Rule111" type="connector" idref="#_x0000_s1149"/>
        <o:r id="V:Rule112" type="connector" idref="#_x0000_s1095"/>
        <o:r id="V:Rule113" type="connector" idref="#_x0000_s1231"/>
        <o:r id="V:Rule114" type="connector" idref="#_x0000_s1138"/>
        <o:r id="V:Rule115" type="connector" idref="#_x0000_s1156"/>
        <o:r id="V:Rule116" type="connector" idref="#_x0000_s1040"/>
        <o:r id="V:Rule117" type="connector" idref="#_x0000_s1160"/>
        <o:r id="V:Rule118" type="connector" idref="#_x0000_s1100"/>
        <o:r id="V:Rule119" type="connector" idref="#_x0000_s1137"/>
        <o:r id="V:Rule120" type="connector" idref="#_x0000_s1158"/>
        <o:r id="V:Rule121" type="connector" idref="#_x0000_s1225"/>
        <o:r id="V:Rule122" type="connector" idref="#_x0000_s1052"/>
        <o:r id="V:Rule123" type="connector" idref="#_x0000_s1144"/>
        <o:r id="V:Rule124" type="connector" idref="#_x0000_s1094"/>
        <o:r id="V:Rule125" type="connector" idref="#_x0000_s1226"/>
        <o:r id="V:Rule126" type="connector" idref="#_x0000_s1206"/>
        <o:r id="V:Rule127" type="connector" idref="#_x0000_s1106"/>
        <o:r id="V:Rule128" type="connector" idref="#_x0000_s1229"/>
        <o:r id="V:Rule129" type="connector" idref="#_x0000_s1037"/>
        <o:r id="V:Rule130" type="connector" idref="#_x0000_s1053"/>
        <o:r id="V:Rule131" type="connector" idref="#_x0000_s1055"/>
        <o:r id="V:Rule132" type="connector" idref="#_x0000_s1179"/>
        <o:r id="V:Rule133" type="connector" idref="#_x0000_s1093"/>
        <o:r id="V:Rule134" type="connector" idref="#_x0000_s1163"/>
        <o:r id="V:Rule135" type="connector" idref="#_x0000_s1056"/>
        <o:r id="V:Rule136" type="connector" idref="#_x0000_s1207"/>
        <o:r id="V:Rule137" type="connector" idref="#_x0000_s1101"/>
        <o:r id="V:Rule138" type="connector" idref="#_x0000_s1036"/>
        <o:r id="V:Rule139" type="connector" idref="#_x0000_s1181"/>
        <o:r id="V:Rule140" type="connector" idref="#_x0000_s1143"/>
        <o:r id="V:Rule141" type="connector" idref="#_x0000_s1209"/>
        <o:r id="V:Rule142" type="connector" idref="#_x0000_s1182"/>
        <o:r id="V:Rule143" type="connector" idref="#_x0000_s1148"/>
        <o:r id="V:Rule144" type="connector" idref="#_x0000_s1227"/>
        <o:r id="V:Rule145" type="connector" idref="#_x0000_s1102"/>
        <o:r id="V:Rule146" type="connector" idref="#_x0000_s1234"/>
        <o:r id="V:Rule147" type="connector" idref="#_x0000_s1222"/>
        <o:r id="V:Rule148" type="connector" idref="#_x0000_s1103"/>
        <o:r id="V:Rule149" type="connector" idref="#_x0000_s1034"/>
        <o:r id="V:Rule150" type="connector" idref="#_x0000_s1178"/>
        <o:r id="V:Rule151" type="connector" idref="#_x0000_s1208"/>
        <o:r id="V:Rule152" type="connector" idref="#_x0000_s1085"/>
        <o:r id="V:Rule153" type="connector" idref="#_x0000_s1141"/>
        <o:r id="V:Rule154" type="connector" idref="#_x0000_s1177"/>
        <o:r id="V:Rule155" type="connector" idref="#_x0000_s1161"/>
        <o:r id="V:Rule156" type="connector" idref="#_x0000_s1233"/>
        <o:r id="V:Rule157" type="connector" idref="#_x0000_s1223"/>
        <o:r id="V:Rule158" type="connector" idref="#_x0000_s1122"/>
        <o:r id="V:Rule159" type="connector" idref="#_x0000_s1039"/>
        <o:r id="V:Rule160" type="connector" idref="#_x0000_s1098"/>
        <o:r id="V:Rule161" type="connector" idref="#_x0000_s1176"/>
        <o:r id="V:Rule162" type="connector" idref="#_x0000_s1087"/>
        <o:r id="V:Rule163" type="connector" idref="#_x0000_s1099"/>
        <o:r id="V:Rule164" type="connector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1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7E0917"/>
    <w:pPr>
      <w:keepNext/>
      <w:ind w:left="360"/>
      <w:jc w:val="center"/>
      <w:outlineLvl w:val="0"/>
    </w:pPr>
    <w:rPr>
      <w:rFonts w:ascii="Arial Unicode" w:hAnsi="Arial Unicode"/>
      <w:b/>
      <w:sz w:val="28"/>
      <w:szCs w:val="36"/>
      <w:lang w:val="en-US"/>
    </w:rPr>
  </w:style>
  <w:style w:type="paragraph" w:styleId="Heading2">
    <w:name w:val="heading 2"/>
    <w:basedOn w:val="Normal"/>
    <w:next w:val="Normal"/>
    <w:qFormat/>
    <w:rsid w:val="007E0917"/>
    <w:pPr>
      <w:keepNext/>
      <w:ind w:left="360"/>
      <w:jc w:val="both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7E0917"/>
    <w:pPr>
      <w:keepNext/>
      <w:jc w:val="center"/>
      <w:outlineLvl w:val="2"/>
    </w:pPr>
    <w:rPr>
      <w:rFonts w:ascii="Arial Unicode" w:hAnsi="Arial Unicode"/>
      <w:b/>
      <w:sz w:val="28"/>
      <w:szCs w:val="36"/>
      <w:lang w:val="en-US"/>
    </w:rPr>
  </w:style>
  <w:style w:type="paragraph" w:styleId="Heading4">
    <w:name w:val="heading 4"/>
    <w:basedOn w:val="Normal"/>
    <w:next w:val="Normal"/>
    <w:qFormat/>
    <w:rsid w:val="007E0917"/>
    <w:pPr>
      <w:keepNext/>
      <w:ind w:left="360"/>
      <w:jc w:val="center"/>
      <w:outlineLvl w:val="3"/>
    </w:pPr>
    <w:rPr>
      <w:rFonts w:ascii="Arial Unicode" w:hAnsi="Arial Unicode"/>
      <w:b/>
      <w:sz w:val="24"/>
      <w:szCs w:val="3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0917"/>
    <w:rPr>
      <w:sz w:val="22"/>
      <w:szCs w:val="22"/>
      <w:lang w:eastAsia="en-US"/>
    </w:rPr>
  </w:style>
  <w:style w:type="character" w:customStyle="1" w:styleId="a">
    <w:name w:val="Без интервала Знак"/>
    <w:basedOn w:val="DefaultParagraphFont"/>
    <w:rsid w:val="007E0917"/>
    <w:rPr>
      <w:sz w:val="22"/>
      <w:szCs w:val="22"/>
      <w:lang w:val="ru-RU" w:eastAsia="en-US" w:bidi="ar-SA"/>
    </w:rPr>
  </w:style>
  <w:style w:type="paragraph" w:styleId="BalloonText">
    <w:name w:val="Balloon Text"/>
    <w:basedOn w:val="Normal"/>
    <w:semiHidden/>
    <w:unhideWhenUsed/>
    <w:rsid w:val="007E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semiHidden/>
    <w:rsid w:val="007E09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E0917"/>
    <w:pPr>
      <w:jc w:val="center"/>
    </w:pPr>
    <w:rPr>
      <w:rFonts w:ascii="Arial Unicode" w:hAnsi="Arial Unicode"/>
      <w:b/>
      <w:sz w:val="32"/>
      <w:szCs w:val="36"/>
      <w:lang w:val="en-US"/>
    </w:rPr>
  </w:style>
  <w:style w:type="paragraph" w:styleId="Subtitle">
    <w:name w:val="Subtitle"/>
    <w:basedOn w:val="Normal"/>
    <w:qFormat/>
    <w:rsid w:val="007E0917"/>
    <w:pPr>
      <w:jc w:val="center"/>
    </w:pPr>
    <w:rPr>
      <w:rFonts w:ascii="Arial Unicode" w:hAnsi="Arial Unicode"/>
      <w:b/>
      <w:sz w:val="24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741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12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2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12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222"/>
    <w:rPr>
      <w:sz w:val="22"/>
      <w:szCs w:val="22"/>
    </w:rPr>
  </w:style>
  <w:style w:type="table" w:styleId="TableGrid">
    <w:name w:val="Table Grid"/>
    <w:basedOn w:val="TableNormal"/>
    <w:uiPriority w:val="59"/>
    <w:rsid w:val="00513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7B3A"/>
    <w:rPr>
      <w:color w:val="808080"/>
    </w:rPr>
  </w:style>
  <w:style w:type="paragraph" w:styleId="BodyTextIndent">
    <w:name w:val="Body Text Indent"/>
    <w:basedOn w:val="Normal"/>
    <w:link w:val="BodyTextIndentChar"/>
    <w:rsid w:val="00973AD2"/>
    <w:pPr>
      <w:spacing w:after="0" w:line="360" w:lineRule="auto"/>
      <w:ind w:firstLine="720"/>
      <w:jc w:val="both"/>
    </w:pPr>
    <w:rPr>
      <w:rFonts w:ascii="Times LatArm" w:hAnsi="Times LatArm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973AD2"/>
    <w:rPr>
      <w:rFonts w:ascii="Times LatArm" w:hAnsi="Times LatArm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1387-5024-459A-94F0-FBA617ED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8061</TotalTime>
  <Pages>1</Pages>
  <Words>21040</Words>
  <Characters>119934</Characters>
  <Application>Microsoft Office Word</Application>
  <DocSecurity>0</DocSecurity>
  <Lines>999</Lines>
  <Paragraphs>281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Comp 4</cp:lastModifiedBy>
  <cp:revision>284</cp:revision>
  <dcterms:created xsi:type="dcterms:W3CDTF">2011-03-18T12:59:00Z</dcterms:created>
  <dcterms:modified xsi:type="dcterms:W3CDTF">2020-06-11T12:51:00Z</dcterms:modified>
</cp:coreProperties>
</file>